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4D27C" w14:textId="77777777" w:rsidR="00C12817" w:rsidRDefault="00C12817" w:rsidP="00C12817">
      <w:pPr>
        <w:keepNext/>
        <w:keepLines/>
        <w:widowControl w:val="0"/>
        <w:tabs>
          <w:tab w:val="left" w:pos="513"/>
        </w:tabs>
        <w:spacing w:line="240" w:lineRule="auto"/>
        <w:jc w:val="center"/>
        <w:rPr>
          <w:b/>
          <w:sz w:val="26"/>
          <w:szCs w:val="26"/>
        </w:rPr>
      </w:pPr>
      <w:r w:rsidRPr="00B20CC7">
        <w:rPr>
          <w:b/>
          <w:sz w:val="26"/>
          <w:szCs w:val="26"/>
        </w:rPr>
        <w:t>Описание объекта закупки</w:t>
      </w:r>
      <w:r>
        <w:rPr>
          <w:b/>
          <w:sz w:val="26"/>
          <w:szCs w:val="26"/>
        </w:rPr>
        <w:t xml:space="preserve"> </w:t>
      </w:r>
      <w:r w:rsidRPr="00B20CC7">
        <w:rPr>
          <w:b/>
          <w:sz w:val="26"/>
          <w:szCs w:val="26"/>
        </w:rPr>
        <w:t>(техническое задание)</w:t>
      </w:r>
      <w:r>
        <w:rPr>
          <w:b/>
          <w:sz w:val="26"/>
          <w:szCs w:val="26"/>
        </w:rPr>
        <w:t xml:space="preserve"> </w:t>
      </w:r>
    </w:p>
    <w:p w14:paraId="0C1001F5" w14:textId="3B6BC506" w:rsidR="00975E17" w:rsidRPr="00975E17" w:rsidRDefault="00C12817" w:rsidP="00C12817">
      <w:pPr>
        <w:spacing w:line="240" w:lineRule="auto"/>
        <w:contextualSpacing/>
        <w:jc w:val="center"/>
        <w:rPr>
          <w:b/>
          <w:sz w:val="26"/>
          <w:szCs w:val="26"/>
        </w:rPr>
      </w:pPr>
      <w:bookmarkStart w:id="0" w:name="_GoBack"/>
      <w:bookmarkEnd w:id="0"/>
      <w:r w:rsidRPr="00B20CC7">
        <w:rPr>
          <w:b/>
          <w:sz w:val="26"/>
          <w:szCs w:val="26"/>
        </w:rPr>
        <w:t>на</w:t>
      </w:r>
      <w:r>
        <w:rPr>
          <w:b/>
          <w:sz w:val="26"/>
          <w:szCs w:val="26"/>
        </w:rPr>
        <w:t xml:space="preserve"> поставку </w:t>
      </w:r>
      <w:r w:rsidRPr="00E353BA">
        <w:rPr>
          <w:b/>
          <w:sz w:val="26"/>
          <w:szCs w:val="26"/>
        </w:rPr>
        <w:t>конвертов</w:t>
      </w:r>
      <w:r>
        <w:rPr>
          <w:b/>
          <w:sz w:val="26"/>
          <w:szCs w:val="26"/>
        </w:rPr>
        <w:t xml:space="preserve"> </w:t>
      </w:r>
      <w:r w:rsidRPr="00E353BA">
        <w:rPr>
          <w:b/>
          <w:sz w:val="26"/>
          <w:szCs w:val="26"/>
        </w:rPr>
        <w:t>почтовых</w:t>
      </w:r>
      <w:r>
        <w:rPr>
          <w:b/>
          <w:sz w:val="26"/>
          <w:szCs w:val="26"/>
        </w:rPr>
        <w:t xml:space="preserve"> бумажных</w:t>
      </w:r>
    </w:p>
    <w:tbl>
      <w:tblPr>
        <w:tblpPr w:leftFromText="180" w:rightFromText="180" w:vertAnchor="page" w:horzAnchor="margin" w:tblpX="-714" w:tblpY="3136"/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644"/>
        <w:gridCol w:w="1794"/>
        <w:gridCol w:w="1701"/>
        <w:gridCol w:w="1752"/>
        <w:gridCol w:w="1573"/>
        <w:gridCol w:w="628"/>
        <w:gridCol w:w="660"/>
      </w:tblGrid>
      <w:tr w:rsidR="00172B59" w:rsidRPr="00D324D8" w14:paraId="54996197" w14:textId="27378A98" w:rsidTr="00172B59">
        <w:trPr>
          <w:trHeight w:val="1408"/>
        </w:trPr>
        <w:tc>
          <w:tcPr>
            <w:tcW w:w="526" w:type="dxa"/>
          </w:tcPr>
          <w:p w14:paraId="4741FAFA" w14:textId="77777777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rFonts w:eastAsia="Arial Unicode MS"/>
                <w:sz w:val="22"/>
                <w:szCs w:val="22"/>
              </w:rPr>
              <w:t>№ п/п</w:t>
            </w:r>
          </w:p>
        </w:tc>
        <w:tc>
          <w:tcPr>
            <w:tcW w:w="1644" w:type="dxa"/>
          </w:tcPr>
          <w:p w14:paraId="18BB3B81" w14:textId="77777777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rFonts w:eastAsia="Arial Unicode MS"/>
                <w:sz w:val="22"/>
                <w:szCs w:val="22"/>
              </w:rPr>
              <w:t>Наименование</w:t>
            </w:r>
          </w:p>
          <w:p w14:paraId="49462428" w14:textId="1BC35101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rFonts w:eastAsia="Arial Unicode MS"/>
                <w:sz w:val="22"/>
                <w:szCs w:val="22"/>
              </w:rPr>
              <w:t>товара</w:t>
            </w:r>
          </w:p>
        </w:tc>
        <w:tc>
          <w:tcPr>
            <w:tcW w:w="1794" w:type="dxa"/>
          </w:tcPr>
          <w:p w14:paraId="22E5FC7B" w14:textId="2E4EBC01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rFonts w:eastAsia="Arial Unicode MS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701" w:type="dxa"/>
          </w:tcPr>
          <w:p w14:paraId="3BE40115" w14:textId="5A01A2F4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rFonts w:eastAsia="Arial Unicode MS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752" w:type="dxa"/>
          </w:tcPr>
          <w:p w14:paraId="26E499A4" w14:textId="7EEF42D6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rFonts w:eastAsia="Arial Unicode MS"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1573" w:type="dxa"/>
          </w:tcPr>
          <w:p w14:paraId="3850AEEE" w14:textId="4437F6F3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bCs/>
                <w:color w:val="000000"/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628" w:type="dxa"/>
          </w:tcPr>
          <w:p w14:paraId="6C13CE60" w14:textId="51FB7F55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rFonts w:eastAsia="Arial Unicode MS"/>
                <w:sz w:val="22"/>
                <w:szCs w:val="22"/>
              </w:rPr>
              <w:t>Ед. изм.</w:t>
            </w:r>
          </w:p>
        </w:tc>
        <w:tc>
          <w:tcPr>
            <w:tcW w:w="660" w:type="dxa"/>
          </w:tcPr>
          <w:p w14:paraId="4EE134F5" w14:textId="77777777" w:rsidR="00A62FD4" w:rsidRPr="00172B59" w:rsidRDefault="00A62FD4" w:rsidP="00172B59">
            <w:pPr>
              <w:pStyle w:val="Standard"/>
              <w:tabs>
                <w:tab w:val="left" w:pos="851"/>
              </w:tabs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172B59">
              <w:rPr>
                <w:rFonts w:eastAsia="Arial Unicode MS"/>
                <w:sz w:val="22"/>
                <w:szCs w:val="22"/>
              </w:rPr>
              <w:t>Кол-во</w:t>
            </w:r>
          </w:p>
        </w:tc>
      </w:tr>
      <w:tr w:rsidR="00172B59" w:rsidRPr="00C65B37" w14:paraId="6E9E254B" w14:textId="7E227922" w:rsidTr="00172B59">
        <w:trPr>
          <w:trHeight w:val="307"/>
        </w:trPr>
        <w:tc>
          <w:tcPr>
            <w:tcW w:w="526" w:type="dxa"/>
          </w:tcPr>
          <w:p w14:paraId="1B41BDD7" w14:textId="77777777" w:rsidR="00A62FD4" w:rsidRPr="008D48BB" w:rsidRDefault="00A62FD4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D48B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44" w:type="dxa"/>
          </w:tcPr>
          <w:p w14:paraId="441CAEBB" w14:textId="77777777" w:rsidR="00A62FD4" w:rsidRPr="008D48BB" w:rsidRDefault="00A62FD4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D48B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94" w:type="dxa"/>
          </w:tcPr>
          <w:p w14:paraId="1B681CAB" w14:textId="77777777" w:rsidR="00A62FD4" w:rsidRPr="00C65B37" w:rsidRDefault="00A62FD4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65B3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66655D7A" w14:textId="0BD556FE" w:rsidR="00A62FD4" w:rsidRDefault="00A62FD4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52" w:type="dxa"/>
          </w:tcPr>
          <w:p w14:paraId="7A745EA1" w14:textId="788B4B70" w:rsidR="00A62FD4" w:rsidRPr="00C65B37" w:rsidRDefault="00A62FD4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73" w:type="dxa"/>
          </w:tcPr>
          <w:p w14:paraId="46FFA616" w14:textId="0AC4D9F4" w:rsidR="00A62FD4" w:rsidRPr="00C65B37" w:rsidRDefault="00A62FD4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8" w:type="dxa"/>
          </w:tcPr>
          <w:p w14:paraId="042092B5" w14:textId="3CEA28BD" w:rsidR="00A62FD4" w:rsidRPr="00C65B37" w:rsidRDefault="00A62FD4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60" w:type="dxa"/>
          </w:tcPr>
          <w:p w14:paraId="70A8E146" w14:textId="21E8A9AC" w:rsidR="00A62FD4" w:rsidRPr="00C65B37" w:rsidRDefault="00A62FD4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172B59" w:rsidRPr="00C65B37" w14:paraId="6D22668A" w14:textId="77777777" w:rsidTr="00172B59">
        <w:trPr>
          <w:trHeight w:val="307"/>
        </w:trPr>
        <w:tc>
          <w:tcPr>
            <w:tcW w:w="526" w:type="dxa"/>
            <w:vMerge w:val="restart"/>
          </w:tcPr>
          <w:p w14:paraId="4477C252" w14:textId="30CC62FF" w:rsidR="00172B59" w:rsidRPr="008D48BB" w:rsidRDefault="00172B59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D48BB">
              <w:rPr>
                <w:rFonts w:eastAsia="Arial Unicode MS"/>
                <w:sz w:val="23"/>
                <w:szCs w:val="23"/>
              </w:rPr>
              <w:t>1.</w:t>
            </w:r>
          </w:p>
        </w:tc>
        <w:tc>
          <w:tcPr>
            <w:tcW w:w="1644" w:type="dxa"/>
            <w:vMerge w:val="restart"/>
          </w:tcPr>
          <w:p w14:paraId="1F64CC27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  <w:r w:rsidRPr="00CD450A">
              <w:t xml:space="preserve">Конверт почтовый бумажный </w:t>
            </w:r>
          </w:p>
          <w:p w14:paraId="4166ABCA" w14:textId="78F8A6BE" w:rsidR="00172B59" w:rsidRPr="008D48BB" w:rsidRDefault="00172B59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D450A">
              <w:rPr>
                <w:szCs w:val="24"/>
              </w:rPr>
              <w:t>КТРУ 17.23.12.110-00000002</w:t>
            </w:r>
          </w:p>
        </w:tc>
        <w:tc>
          <w:tcPr>
            <w:tcW w:w="1794" w:type="dxa"/>
          </w:tcPr>
          <w:p w14:paraId="1AD942B8" w14:textId="77777777" w:rsidR="00172B59" w:rsidRPr="00C65B37" w:rsidRDefault="00172B59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0F112C" w14:textId="77777777" w:rsidR="00172B59" w:rsidRPr="00C65B37" w:rsidRDefault="00172B59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2" w:type="dxa"/>
          </w:tcPr>
          <w:p w14:paraId="1BE15A9F" w14:textId="59BFEDB5" w:rsidR="00172B59" w:rsidRPr="00C65B37" w:rsidRDefault="00172B59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73" w:type="dxa"/>
          </w:tcPr>
          <w:p w14:paraId="2F5E4E12" w14:textId="77777777" w:rsidR="00172B59" w:rsidRPr="00C65B37" w:rsidRDefault="00172B59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8" w:type="dxa"/>
          </w:tcPr>
          <w:p w14:paraId="7ACF1346" w14:textId="77777777" w:rsidR="00172B59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шт.</w:t>
            </w:r>
          </w:p>
          <w:p w14:paraId="4FE5C6E1" w14:textId="77777777" w:rsidR="00172B59" w:rsidRPr="00C65B37" w:rsidRDefault="00172B59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</w:tcPr>
          <w:p w14:paraId="3D0B8460" w14:textId="752364EE" w:rsidR="00172B59" w:rsidRPr="00C65B37" w:rsidRDefault="00172B59" w:rsidP="00172B5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eastAsia="Arial Unicode MS"/>
                <w:sz w:val="23"/>
                <w:szCs w:val="23"/>
              </w:rPr>
              <w:t>500</w:t>
            </w:r>
          </w:p>
        </w:tc>
      </w:tr>
      <w:tr w:rsidR="00172B59" w:rsidRPr="00282DAB" w14:paraId="2EEDF5FC" w14:textId="61F30631" w:rsidTr="00172B59">
        <w:trPr>
          <w:trHeight w:val="857"/>
        </w:trPr>
        <w:tc>
          <w:tcPr>
            <w:tcW w:w="526" w:type="dxa"/>
            <w:vMerge/>
          </w:tcPr>
          <w:p w14:paraId="440990B4" w14:textId="79FB17C9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4AD9F551" w14:textId="3BFBDAEA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210CBC87" w14:textId="3E3F20BE" w:rsidR="00172B59" w:rsidRPr="00023956" w:rsidRDefault="00172B59" w:rsidP="00172B59">
            <w:pPr>
              <w:pStyle w:val="Standard"/>
              <w:tabs>
                <w:tab w:val="left" w:pos="851"/>
              </w:tabs>
            </w:pPr>
            <w:r>
              <w:t>высота</w:t>
            </w:r>
          </w:p>
          <w:p w14:paraId="2076A280" w14:textId="77777777" w:rsidR="00172B59" w:rsidRPr="00976759" w:rsidRDefault="00172B59" w:rsidP="00172B59">
            <w:pPr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01" w:type="dxa"/>
          </w:tcPr>
          <w:p w14:paraId="3592824C" w14:textId="3E244ABD" w:rsidR="00172B59" w:rsidRPr="00A62FD4" w:rsidRDefault="00172B59" w:rsidP="00172B59">
            <w:pPr>
              <w:pStyle w:val="Standard"/>
              <w:tabs>
                <w:tab w:val="left" w:pos="851"/>
              </w:tabs>
              <w:rPr>
                <w:sz w:val="20"/>
                <w:szCs w:val="20"/>
              </w:rPr>
            </w:pPr>
            <w:r w:rsidRPr="00A62FD4">
              <w:rPr>
                <w:sz w:val="20"/>
                <w:szCs w:val="20"/>
              </w:rPr>
              <w:t>≥ 160  и  &lt; 220</w:t>
            </w:r>
          </w:p>
        </w:tc>
        <w:tc>
          <w:tcPr>
            <w:tcW w:w="1752" w:type="dxa"/>
          </w:tcPr>
          <w:p w14:paraId="27846FF3" w14:textId="64128559" w:rsidR="00172B59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  <w:r w:rsidRPr="00CD450A">
              <w:t>Миллиметр</w:t>
            </w:r>
          </w:p>
        </w:tc>
        <w:tc>
          <w:tcPr>
            <w:tcW w:w="1573" w:type="dxa"/>
          </w:tcPr>
          <w:p w14:paraId="2D7BD0C8" w14:textId="781430D7" w:rsidR="00172B59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628" w:type="dxa"/>
          </w:tcPr>
          <w:p w14:paraId="25E009F9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1EEB4FAE" w14:textId="241AF8F6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731BFC28" w14:textId="77777777" w:rsidTr="00172B59">
        <w:trPr>
          <w:trHeight w:val="857"/>
        </w:trPr>
        <w:tc>
          <w:tcPr>
            <w:tcW w:w="526" w:type="dxa"/>
            <w:vMerge/>
          </w:tcPr>
          <w:p w14:paraId="523FBD09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7243EA91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328AB6E3" w14:textId="32D464A4" w:rsidR="00172B59" w:rsidRDefault="00172B59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Длина</w:t>
            </w:r>
          </w:p>
        </w:tc>
        <w:tc>
          <w:tcPr>
            <w:tcW w:w="1701" w:type="dxa"/>
          </w:tcPr>
          <w:p w14:paraId="412DA8C8" w14:textId="34D22710" w:rsidR="00172B59" w:rsidRPr="00A62FD4" w:rsidRDefault="00172B59" w:rsidP="00172B59">
            <w:pPr>
              <w:pStyle w:val="Standard"/>
              <w:tabs>
                <w:tab w:val="left" w:pos="851"/>
              </w:tabs>
              <w:rPr>
                <w:sz w:val="20"/>
                <w:szCs w:val="20"/>
              </w:rPr>
            </w:pPr>
            <w:r w:rsidRPr="00A62FD4">
              <w:rPr>
                <w:sz w:val="20"/>
                <w:szCs w:val="20"/>
              </w:rPr>
              <w:t>≥ 220  и  &lt; 230</w:t>
            </w:r>
          </w:p>
        </w:tc>
        <w:tc>
          <w:tcPr>
            <w:tcW w:w="1752" w:type="dxa"/>
          </w:tcPr>
          <w:p w14:paraId="0E96DFD6" w14:textId="0C665253" w:rsidR="00172B59" w:rsidRPr="00CD450A" w:rsidRDefault="00172B59" w:rsidP="00172B59">
            <w:pPr>
              <w:pStyle w:val="Standard"/>
              <w:tabs>
                <w:tab w:val="left" w:pos="851"/>
              </w:tabs>
            </w:pPr>
            <w:r w:rsidRPr="00CD450A">
              <w:t>Миллиметр</w:t>
            </w:r>
          </w:p>
        </w:tc>
        <w:tc>
          <w:tcPr>
            <w:tcW w:w="1573" w:type="dxa"/>
          </w:tcPr>
          <w:p w14:paraId="4D15BF27" w14:textId="7E4A3D5E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628" w:type="dxa"/>
          </w:tcPr>
          <w:p w14:paraId="56530DAA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4B400C12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67FF139F" w14:textId="77777777" w:rsidTr="00172B59">
        <w:trPr>
          <w:trHeight w:val="857"/>
        </w:trPr>
        <w:tc>
          <w:tcPr>
            <w:tcW w:w="526" w:type="dxa"/>
            <w:vMerge/>
          </w:tcPr>
          <w:p w14:paraId="64D1D988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619321A0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647DF48E" w14:textId="4FF318AC" w:rsidR="00172B59" w:rsidRDefault="00172B59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Наличие окна</w:t>
            </w:r>
          </w:p>
        </w:tc>
        <w:tc>
          <w:tcPr>
            <w:tcW w:w="1701" w:type="dxa"/>
          </w:tcPr>
          <w:p w14:paraId="4F1BC7F9" w14:textId="50916FAC" w:rsidR="00172B59" w:rsidRPr="00A62FD4" w:rsidRDefault="00172B59" w:rsidP="00172B59">
            <w:pPr>
              <w:pStyle w:val="Standard"/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Нет</w:t>
            </w:r>
          </w:p>
        </w:tc>
        <w:tc>
          <w:tcPr>
            <w:tcW w:w="1752" w:type="dxa"/>
          </w:tcPr>
          <w:p w14:paraId="77D373DF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573" w:type="dxa"/>
          </w:tcPr>
          <w:p w14:paraId="061118BE" w14:textId="0D24DE0F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58EEE5B2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5FEED21A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1DC49404" w14:textId="77777777" w:rsidTr="00172B59">
        <w:trPr>
          <w:trHeight w:val="857"/>
        </w:trPr>
        <w:tc>
          <w:tcPr>
            <w:tcW w:w="526" w:type="dxa"/>
            <w:vMerge/>
          </w:tcPr>
          <w:p w14:paraId="22DED120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59098CC5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5E6A3ABB" w14:textId="6CC00EDE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Цвет</w:t>
            </w:r>
          </w:p>
        </w:tc>
        <w:tc>
          <w:tcPr>
            <w:tcW w:w="1701" w:type="dxa"/>
          </w:tcPr>
          <w:p w14:paraId="19A65001" w14:textId="72AA3AAC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 w:hint="eastAsia"/>
                <w:color w:val="334059"/>
                <w:sz w:val="21"/>
                <w:szCs w:val="21"/>
                <w:shd w:val="clear" w:color="auto" w:fill="FFFFFF"/>
              </w:rPr>
              <w:t>Б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елый</w:t>
            </w:r>
          </w:p>
          <w:p w14:paraId="2C5BF79E" w14:textId="1EB17A1C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52" w:type="dxa"/>
          </w:tcPr>
          <w:p w14:paraId="5F374083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573" w:type="dxa"/>
          </w:tcPr>
          <w:p w14:paraId="65B2D2CE" w14:textId="5A6791F5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184E1449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066CFA22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2054ED48" w14:textId="77777777" w:rsidTr="00172B59">
        <w:trPr>
          <w:trHeight w:val="857"/>
        </w:trPr>
        <w:tc>
          <w:tcPr>
            <w:tcW w:w="526" w:type="dxa"/>
            <w:vMerge/>
          </w:tcPr>
          <w:p w14:paraId="1B336345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1D74213D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0B2BEC77" w14:textId="419EBCF3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Плотность бумаги, г/</w:t>
            </w:r>
            <w:proofErr w:type="spell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1701" w:type="dxa"/>
          </w:tcPr>
          <w:p w14:paraId="2F1B59C3" w14:textId="47801AE8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80  и  &lt; 90</w:t>
            </w:r>
          </w:p>
        </w:tc>
        <w:tc>
          <w:tcPr>
            <w:tcW w:w="1752" w:type="dxa"/>
          </w:tcPr>
          <w:p w14:paraId="474F6116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573" w:type="dxa"/>
          </w:tcPr>
          <w:p w14:paraId="4B4C5B43" w14:textId="012145F3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628" w:type="dxa"/>
          </w:tcPr>
          <w:p w14:paraId="4B56041D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3DE8A028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14BEB532" w14:textId="77777777" w:rsidTr="00172B59">
        <w:trPr>
          <w:trHeight w:val="857"/>
        </w:trPr>
        <w:tc>
          <w:tcPr>
            <w:tcW w:w="526" w:type="dxa"/>
            <w:vMerge/>
          </w:tcPr>
          <w:p w14:paraId="1C825C1D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5014814D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3DB14CBA" w14:textId="4544A978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 конверта почтового в зависимости от оформления лицевой стороны</w:t>
            </w:r>
          </w:p>
        </w:tc>
        <w:tc>
          <w:tcPr>
            <w:tcW w:w="1701" w:type="dxa"/>
          </w:tcPr>
          <w:p w14:paraId="55D948AC" w14:textId="124D801A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Немаркированный простой</w:t>
            </w:r>
          </w:p>
          <w:p w14:paraId="3288926A" w14:textId="77777777" w:rsidR="00172B59" w:rsidRPr="00A62FD4" w:rsidRDefault="00172B59" w:rsidP="00172B59">
            <w:pPr>
              <w:jc w:val="center"/>
            </w:pPr>
          </w:p>
        </w:tc>
        <w:tc>
          <w:tcPr>
            <w:tcW w:w="1752" w:type="dxa"/>
          </w:tcPr>
          <w:p w14:paraId="0BC5C4CE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573" w:type="dxa"/>
          </w:tcPr>
          <w:p w14:paraId="3D1BCFE7" w14:textId="48F84F99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6F03AC2E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7AF143B0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5FBDD494" w14:textId="77777777" w:rsidTr="00172B59">
        <w:trPr>
          <w:trHeight w:val="857"/>
        </w:trPr>
        <w:tc>
          <w:tcPr>
            <w:tcW w:w="526" w:type="dxa"/>
            <w:vMerge/>
          </w:tcPr>
          <w:p w14:paraId="72BA9FEA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7C95D8B4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1BA7659B" w14:textId="677231E3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Место расположения закрывающего клапана конверта почтового</w:t>
            </w:r>
          </w:p>
        </w:tc>
        <w:tc>
          <w:tcPr>
            <w:tcW w:w="1701" w:type="dxa"/>
          </w:tcPr>
          <w:p w14:paraId="7FF1BAA7" w14:textId="49FB4B18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Верхнее</w:t>
            </w:r>
          </w:p>
        </w:tc>
        <w:tc>
          <w:tcPr>
            <w:tcW w:w="1752" w:type="dxa"/>
          </w:tcPr>
          <w:p w14:paraId="7792A694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573" w:type="dxa"/>
          </w:tcPr>
          <w:p w14:paraId="500D7D2B" w14:textId="79128CED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 xml:space="preserve">Значение характеристики не может изменяться </w:t>
            </w:r>
            <w:r w:rsidRPr="00C11C68">
              <w:rPr>
                <w:sz w:val="20"/>
              </w:rPr>
              <w:lastRenderedPageBreak/>
              <w:t>участником закупки</w:t>
            </w:r>
          </w:p>
        </w:tc>
        <w:tc>
          <w:tcPr>
            <w:tcW w:w="628" w:type="dxa"/>
          </w:tcPr>
          <w:p w14:paraId="3087A8C6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5F6278B6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21C2B34D" w14:textId="77777777" w:rsidTr="00172B59">
        <w:trPr>
          <w:trHeight w:val="483"/>
        </w:trPr>
        <w:tc>
          <w:tcPr>
            <w:tcW w:w="526" w:type="dxa"/>
            <w:vMerge/>
          </w:tcPr>
          <w:p w14:paraId="2CF1F30E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59062026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5B0C3742" w14:textId="5BE76051" w:rsidR="00172B59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Тип заклеивания</w:t>
            </w:r>
          </w:p>
        </w:tc>
        <w:tc>
          <w:tcPr>
            <w:tcW w:w="1701" w:type="dxa"/>
          </w:tcPr>
          <w:p w14:paraId="7EB0B690" w14:textId="451CA055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 клеем</w:t>
            </w:r>
          </w:p>
        </w:tc>
        <w:tc>
          <w:tcPr>
            <w:tcW w:w="1752" w:type="dxa"/>
          </w:tcPr>
          <w:p w14:paraId="5C58BF7A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573" w:type="dxa"/>
          </w:tcPr>
          <w:p w14:paraId="53B68D40" w14:textId="57B569F7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1D55B99A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7CBE0B41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170B669B" w14:textId="77777777" w:rsidTr="00172B59">
        <w:trPr>
          <w:trHeight w:val="608"/>
        </w:trPr>
        <w:tc>
          <w:tcPr>
            <w:tcW w:w="526" w:type="dxa"/>
            <w:vMerge/>
          </w:tcPr>
          <w:p w14:paraId="39E80707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15627A00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7DEF1F66" w14:textId="1C8F331F" w:rsidR="00172B59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Тип клеевого заклеивания</w:t>
            </w:r>
          </w:p>
        </w:tc>
        <w:tc>
          <w:tcPr>
            <w:tcW w:w="1701" w:type="dxa"/>
          </w:tcPr>
          <w:p w14:paraId="59947E3F" w14:textId="2C03D966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Силикон</w:t>
            </w:r>
          </w:p>
          <w:p w14:paraId="39595C44" w14:textId="77777777" w:rsidR="00172B59" w:rsidRPr="00172B59" w:rsidRDefault="00172B59" w:rsidP="00172B59">
            <w:pPr>
              <w:jc w:val="center"/>
            </w:pPr>
          </w:p>
        </w:tc>
        <w:tc>
          <w:tcPr>
            <w:tcW w:w="1752" w:type="dxa"/>
          </w:tcPr>
          <w:p w14:paraId="30BC09D5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573" w:type="dxa"/>
          </w:tcPr>
          <w:p w14:paraId="38D20D24" w14:textId="65AF0AF6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6D4EF2F8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08CC0C95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172B59" w:rsidRPr="00282DAB" w14:paraId="3068D0DF" w14:textId="77777777" w:rsidTr="00172B59">
        <w:trPr>
          <w:trHeight w:val="578"/>
        </w:trPr>
        <w:tc>
          <w:tcPr>
            <w:tcW w:w="526" w:type="dxa"/>
            <w:vMerge/>
          </w:tcPr>
          <w:p w14:paraId="262F7E9E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071945F9" w14:textId="77777777" w:rsidR="00172B59" w:rsidRPr="008D48B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94" w:type="dxa"/>
          </w:tcPr>
          <w:p w14:paraId="6F9E1B60" w14:textId="3CF50144" w:rsidR="00172B59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Форма клапана</w:t>
            </w:r>
          </w:p>
        </w:tc>
        <w:tc>
          <w:tcPr>
            <w:tcW w:w="1701" w:type="dxa"/>
          </w:tcPr>
          <w:p w14:paraId="1F8D1B60" w14:textId="4A05BD7F" w:rsidR="00172B59" w:rsidRDefault="00172B59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Прямой</w:t>
            </w:r>
          </w:p>
        </w:tc>
        <w:tc>
          <w:tcPr>
            <w:tcW w:w="1752" w:type="dxa"/>
          </w:tcPr>
          <w:p w14:paraId="03600221" w14:textId="77777777" w:rsidR="00172B59" w:rsidRPr="00CD450A" w:rsidRDefault="00172B59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573" w:type="dxa"/>
          </w:tcPr>
          <w:p w14:paraId="153E4DB5" w14:textId="07445E3B" w:rsidR="00172B59" w:rsidRPr="00C11C68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1237E88E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05E15439" w14:textId="77777777" w:rsidR="00172B59" w:rsidRPr="00282DAB" w:rsidRDefault="00172B59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5F3FAD12" w14:textId="42855422" w:rsidTr="00172B59">
        <w:trPr>
          <w:trHeight w:val="20"/>
        </w:trPr>
        <w:tc>
          <w:tcPr>
            <w:tcW w:w="526" w:type="dxa"/>
            <w:vMerge w:val="restart"/>
          </w:tcPr>
          <w:p w14:paraId="7A028EF3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  <w:r w:rsidRPr="008D48BB">
              <w:rPr>
                <w:rFonts w:eastAsia="Arial Unicode MS"/>
                <w:sz w:val="23"/>
                <w:szCs w:val="23"/>
              </w:rPr>
              <w:t>2.</w:t>
            </w:r>
          </w:p>
        </w:tc>
        <w:tc>
          <w:tcPr>
            <w:tcW w:w="1644" w:type="dxa"/>
            <w:vMerge w:val="restart"/>
          </w:tcPr>
          <w:p w14:paraId="274F86D2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  <w:r w:rsidRPr="00CD450A">
              <w:t xml:space="preserve">Конверт почтовый бумажный </w:t>
            </w:r>
          </w:p>
          <w:p w14:paraId="6F05CA20" w14:textId="30F3DBA4" w:rsidR="00600B31" w:rsidRPr="00312BBD" w:rsidRDefault="00600B31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  <w:r w:rsidRPr="00CD450A">
              <w:t>КТРУ 17.23.12.110-00000002</w:t>
            </w:r>
          </w:p>
        </w:tc>
        <w:tc>
          <w:tcPr>
            <w:tcW w:w="1794" w:type="dxa"/>
          </w:tcPr>
          <w:p w14:paraId="3AA424A9" w14:textId="77777777" w:rsidR="00600B31" w:rsidRPr="00976759" w:rsidRDefault="00600B31" w:rsidP="00172B59">
            <w:pPr>
              <w:pStyle w:val="Standard"/>
              <w:tabs>
                <w:tab w:val="left" w:pos="851"/>
              </w:tabs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01" w:type="dxa"/>
          </w:tcPr>
          <w:p w14:paraId="0DD51628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52" w:type="dxa"/>
          </w:tcPr>
          <w:p w14:paraId="69D7CD40" w14:textId="0FB0D481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238694F9" w14:textId="1EC79625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28" w:type="dxa"/>
          </w:tcPr>
          <w:p w14:paraId="461F33AC" w14:textId="020561D3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046DD">
              <w:rPr>
                <w:rFonts w:eastAsia="Arial Unicode MS"/>
                <w:sz w:val="23"/>
                <w:szCs w:val="23"/>
              </w:rPr>
              <w:t>шт.</w:t>
            </w:r>
          </w:p>
        </w:tc>
        <w:tc>
          <w:tcPr>
            <w:tcW w:w="660" w:type="dxa"/>
          </w:tcPr>
          <w:p w14:paraId="360E23E1" w14:textId="77777777" w:rsidR="00600B31" w:rsidRPr="00976759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100</w:t>
            </w:r>
          </w:p>
        </w:tc>
      </w:tr>
      <w:tr w:rsidR="00600B31" w:rsidRPr="00582900" w14:paraId="34C9A008" w14:textId="77777777" w:rsidTr="00172B59">
        <w:trPr>
          <w:trHeight w:val="20"/>
        </w:trPr>
        <w:tc>
          <w:tcPr>
            <w:tcW w:w="526" w:type="dxa"/>
            <w:vMerge/>
          </w:tcPr>
          <w:p w14:paraId="57CA5195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07A8A23D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2BACCC9B" w14:textId="77777777" w:rsidR="00600B31" w:rsidRPr="00023956" w:rsidRDefault="00600B31" w:rsidP="00172B59">
            <w:pPr>
              <w:pStyle w:val="Standard"/>
              <w:tabs>
                <w:tab w:val="left" w:pos="851"/>
              </w:tabs>
            </w:pPr>
            <w:r>
              <w:t>высота</w:t>
            </w:r>
          </w:p>
          <w:p w14:paraId="6B64C138" w14:textId="77777777" w:rsidR="00600B31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01" w:type="dxa"/>
          </w:tcPr>
          <w:p w14:paraId="135570FD" w14:textId="4F302DB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110  и  &lt; 114</w:t>
            </w:r>
          </w:p>
        </w:tc>
        <w:tc>
          <w:tcPr>
            <w:tcW w:w="1752" w:type="dxa"/>
          </w:tcPr>
          <w:p w14:paraId="4FDC6643" w14:textId="62572005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D450A">
              <w:t>Миллиметр</w:t>
            </w:r>
          </w:p>
        </w:tc>
        <w:tc>
          <w:tcPr>
            <w:tcW w:w="1573" w:type="dxa"/>
          </w:tcPr>
          <w:p w14:paraId="554BF5B3" w14:textId="39205BAE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628" w:type="dxa"/>
          </w:tcPr>
          <w:p w14:paraId="5E1DBA4E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358119DA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14ECAB37" w14:textId="77777777" w:rsidTr="00172B59">
        <w:trPr>
          <w:trHeight w:val="20"/>
        </w:trPr>
        <w:tc>
          <w:tcPr>
            <w:tcW w:w="526" w:type="dxa"/>
            <w:vMerge/>
          </w:tcPr>
          <w:p w14:paraId="7E8D0FF1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04A980DF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75C1A946" w14:textId="43744951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Длина</w:t>
            </w:r>
          </w:p>
        </w:tc>
        <w:tc>
          <w:tcPr>
            <w:tcW w:w="1701" w:type="dxa"/>
          </w:tcPr>
          <w:p w14:paraId="2187E076" w14:textId="4D74734A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220  и  &lt; 230</w:t>
            </w:r>
          </w:p>
        </w:tc>
        <w:tc>
          <w:tcPr>
            <w:tcW w:w="1752" w:type="dxa"/>
          </w:tcPr>
          <w:p w14:paraId="74BAD66C" w14:textId="6E7B4CED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D450A">
              <w:t>Миллиметр</w:t>
            </w:r>
          </w:p>
        </w:tc>
        <w:tc>
          <w:tcPr>
            <w:tcW w:w="1573" w:type="dxa"/>
          </w:tcPr>
          <w:p w14:paraId="3EC0D8FB" w14:textId="296A039F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628" w:type="dxa"/>
          </w:tcPr>
          <w:p w14:paraId="0750F6D2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48197D67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7422DEF3" w14:textId="77777777" w:rsidTr="00172B59">
        <w:trPr>
          <w:trHeight w:val="20"/>
        </w:trPr>
        <w:tc>
          <w:tcPr>
            <w:tcW w:w="526" w:type="dxa"/>
            <w:vMerge/>
          </w:tcPr>
          <w:p w14:paraId="20A61E6C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1FE9CEEE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67B4550E" w14:textId="021AC239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Наличие окна</w:t>
            </w:r>
          </w:p>
        </w:tc>
        <w:tc>
          <w:tcPr>
            <w:tcW w:w="1701" w:type="dxa"/>
          </w:tcPr>
          <w:p w14:paraId="0C2FD6B3" w14:textId="5799BAF4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Нет</w:t>
            </w:r>
          </w:p>
        </w:tc>
        <w:tc>
          <w:tcPr>
            <w:tcW w:w="1752" w:type="dxa"/>
          </w:tcPr>
          <w:p w14:paraId="224C57FD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65D838E9" w14:textId="4C91ACEE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330C1EBC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7303CED6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4B402511" w14:textId="77777777" w:rsidTr="00172B59">
        <w:trPr>
          <w:trHeight w:val="20"/>
        </w:trPr>
        <w:tc>
          <w:tcPr>
            <w:tcW w:w="526" w:type="dxa"/>
            <w:vMerge/>
          </w:tcPr>
          <w:p w14:paraId="27D4E9CD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2E1A3630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3E9DABAD" w14:textId="3FA60FF7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Цвет</w:t>
            </w:r>
          </w:p>
        </w:tc>
        <w:tc>
          <w:tcPr>
            <w:tcW w:w="1701" w:type="dxa"/>
          </w:tcPr>
          <w:p w14:paraId="60BF41BB" w14:textId="77777777" w:rsidR="00600B31" w:rsidRDefault="00600B31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 w:hint="eastAsia"/>
                <w:color w:val="334059"/>
                <w:sz w:val="21"/>
                <w:szCs w:val="21"/>
                <w:shd w:val="clear" w:color="auto" w:fill="FFFFFF"/>
              </w:rPr>
              <w:t>Б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елый</w:t>
            </w:r>
          </w:p>
          <w:p w14:paraId="41CFD654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52" w:type="dxa"/>
          </w:tcPr>
          <w:p w14:paraId="5D5E1D1F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7E900879" w14:textId="0BA3FF41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76A1FE78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3FAC2CD1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74E02C53" w14:textId="77777777" w:rsidTr="00172B59">
        <w:trPr>
          <w:trHeight w:val="20"/>
        </w:trPr>
        <w:tc>
          <w:tcPr>
            <w:tcW w:w="526" w:type="dxa"/>
            <w:vMerge/>
          </w:tcPr>
          <w:p w14:paraId="6CC8EC2D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73196EB5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31B91967" w14:textId="24499C52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Плотность бумаги, г/</w:t>
            </w:r>
            <w:proofErr w:type="spell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1701" w:type="dxa"/>
          </w:tcPr>
          <w:p w14:paraId="251063CE" w14:textId="36FEB328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80  и  &lt; 90</w:t>
            </w:r>
          </w:p>
        </w:tc>
        <w:tc>
          <w:tcPr>
            <w:tcW w:w="1752" w:type="dxa"/>
          </w:tcPr>
          <w:p w14:paraId="00D19215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02DDE49B" w14:textId="6319A355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628" w:type="dxa"/>
          </w:tcPr>
          <w:p w14:paraId="1597D1E6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7C5C1D62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376F9926" w14:textId="77777777" w:rsidTr="00172B59">
        <w:trPr>
          <w:trHeight w:val="20"/>
        </w:trPr>
        <w:tc>
          <w:tcPr>
            <w:tcW w:w="526" w:type="dxa"/>
            <w:vMerge/>
          </w:tcPr>
          <w:p w14:paraId="4A96A8A1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10D0131D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197A0539" w14:textId="642BD64D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 конверта почтового в зависимости от оформления лицевой стороны</w:t>
            </w:r>
          </w:p>
        </w:tc>
        <w:tc>
          <w:tcPr>
            <w:tcW w:w="1701" w:type="dxa"/>
          </w:tcPr>
          <w:p w14:paraId="00C940D6" w14:textId="77777777" w:rsidR="00600B31" w:rsidRDefault="00600B31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Немаркированный простой</w:t>
            </w:r>
          </w:p>
          <w:p w14:paraId="79270C55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52" w:type="dxa"/>
          </w:tcPr>
          <w:p w14:paraId="6A1114A8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2C5273EF" w14:textId="2D841D75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723657CF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29D3A50C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7F75B2D0" w14:textId="77777777" w:rsidTr="00172B59">
        <w:trPr>
          <w:trHeight w:val="20"/>
        </w:trPr>
        <w:tc>
          <w:tcPr>
            <w:tcW w:w="526" w:type="dxa"/>
            <w:vMerge/>
          </w:tcPr>
          <w:p w14:paraId="3161E123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1306C346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057E19D1" w14:textId="43C904B2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Место расположения закрывающего клапана конверта почтового</w:t>
            </w:r>
          </w:p>
        </w:tc>
        <w:tc>
          <w:tcPr>
            <w:tcW w:w="1701" w:type="dxa"/>
          </w:tcPr>
          <w:p w14:paraId="51B1220B" w14:textId="11C5E7ED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Верхнее</w:t>
            </w:r>
          </w:p>
        </w:tc>
        <w:tc>
          <w:tcPr>
            <w:tcW w:w="1752" w:type="dxa"/>
          </w:tcPr>
          <w:p w14:paraId="1373E5E7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60478397" w14:textId="406AD7DD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32902C4C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60001D6C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37A22597" w14:textId="77777777" w:rsidTr="00172B59">
        <w:trPr>
          <w:trHeight w:val="20"/>
        </w:trPr>
        <w:tc>
          <w:tcPr>
            <w:tcW w:w="526" w:type="dxa"/>
            <w:vMerge/>
          </w:tcPr>
          <w:p w14:paraId="427E6CB3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071CE0C7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79E7EC49" w14:textId="705F2412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Тип заклеивания</w:t>
            </w:r>
          </w:p>
        </w:tc>
        <w:tc>
          <w:tcPr>
            <w:tcW w:w="1701" w:type="dxa"/>
          </w:tcPr>
          <w:p w14:paraId="51609CFC" w14:textId="0CF7B07E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 клеем</w:t>
            </w:r>
          </w:p>
        </w:tc>
        <w:tc>
          <w:tcPr>
            <w:tcW w:w="1752" w:type="dxa"/>
          </w:tcPr>
          <w:p w14:paraId="0273621E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1F87C1F6" w14:textId="5DE80244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3628C287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54BB7C73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6337616F" w14:textId="77777777" w:rsidTr="00172B59">
        <w:trPr>
          <w:trHeight w:val="20"/>
        </w:trPr>
        <w:tc>
          <w:tcPr>
            <w:tcW w:w="526" w:type="dxa"/>
            <w:vMerge/>
          </w:tcPr>
          <w:p w14:paraId="558310BD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20260BF0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6EA4B187" w14:textId="153A7F42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Тип клеевого заклеивания</w:t>
            </w:r>
          </w:p>
        </w:tc>
        <w:tc>
          <w:tcPr>
            <w:tcW w:w="1701" w:type="dxa"/>
          </w:tcPr>
          <w:p w14:paraId="0030C446" w14:textId="77777777" w:rsidR="00600B31" w:rsidRDefault="00600B31" w:rsidP="00172B59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Силикон</w:t>
            </w:r>
          </w:p>
          <w:p w14:paraId="3F3B82DA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52" w:type="dxa"/>
          </w:tcPr>
          <w:p w14:paraId="6917B3F1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4D5F2115" w14:textId="28ABC166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5584F81F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692FA0C4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582900" w14:paraId="6E7B6DED" w14:textId="77777777" w:rsidTr="00172B59">
        <w:trPr>
          <w:trHeight w:val="20"/>
        </w:trPr>
        <w:tc>
          <w:tcPr>
            <w:tcW w:w="526" w:type="dxa"/>
            <w:vMerge/>
          </w:tcPr>
          <w:p w14:paraId="74B13EA5" w14:textId="77777777" w:rsidR="00600B31" w:rsidRPr="008D48BB" w:rsidRDefault="00600B31" w:rsidP="00172B59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4EBD3FB2" w14:textId="77777777" w:rsidR="00600B31" w:rsidRPr="00CD450A" w:rsidRDefault="00600B31" w:rsidP="00172B59">
            <w:pPr>
              <w:pStyle w:val="Standard"/>
              <w:tabs>
                <w:tab w:val="left" w:pos="851"/>
              </w:tabs>
            </w:pPr>
          </w:p>
        </w:tc>
        <w:tc>
          <w:tcPr>
            <w:tcW w:w="1794" w:type="dxa"/>
          </w:tcPr>
          <w:p w14:paraId="4D415DF7" w14:textId="69E654DE" w:rsidR="00600B31" w:rsidRDefault="00600B31" w:rsidP="00172B59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Форма клапана</w:t>
            </w:r>
          </w:p>
        </w:tc>
        <w:tc>
          <w:tcPr>
            <w:tcW w:w="1701" w:type="dxa"/>
          </w:tcPr>
          <w:p w14:paraId="5FBE9F73" w14:textId="4452C5A1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Прямой</w:t>
            </w:r>
          </w:p>
        </w:tc>
        <w:tc>
          <w:tcPr>
            <w:tcW w:w="1752" w:type="dxa"/>
          </w:tcPr>
          <w:p w14:paraId="2EF7ED00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784BD3E4" w14:textId="60271F99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100CC931" w14:textId="77777777" w:rsidR="00600B31" w:rsidRPr="00C046DD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558F1DEA" w14:textId="77777777" w:rsidR="00600B31" w:rsidRDefault="00600B31" w:rsidP="00172B59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263D2BF5" w14:textId="77777777" w:rsidTr="00172B59">
        <w:trPr>
          <w:trHeight w:val="20"/>
        </w:trPr>
        <w:tc>
          <w:tcPr>
            <w:tcW w:w="526" w:type="dxa"/>
            <w:vMerge w:val="restart"/>
          </w:tcPr>
          <w:p w14:paraId="77746DFF" w14:textId="15AE9C9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  <w:r w:rsidRPr="008D48BB">
              <w:rPr>
                <w:rFonts w:eastAsia="Arial Unicode MS"/>
                <w:sz w:val="23"/>
                <w:szCs w:val="23"/>
              </w:rPr>
              <w:t>3.</w:t>
            </w:r>
          </w:p>
        </w:tc>
        <w:tc>
          <w:tcPr>
            <w:tcW w:w="1644" w:type="dxa"/>
            <w:vMerge w:val="restart"/>
          </w:tcPr>
          <w:p w14:paraId="61000A94" w14:textId="77777777" w:rsidR="00600B31" w:rsidRPr="00CD450A" w:rsidRDefault="00600B31" w:rsidP="00600B31">
            <w:pPr>
              <w:pStyle w:val="Standard"/>
              <w:tabs>
                <w:tab w:val="left" w:pos="851"/>
              </w:tabs>
            </w:pPr>
            <w:r w:rsidRPr="00CD450A">
              <w:t xml:space="preserve">Конверт почтовый бумажный </w:t>
            </w:r>
          </w:p>
          <w:p w14:paraId="48ACB7DD" w14:textId="59A2BA76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  <w:r w:rsidRPr="00CD450A">
              <w:t>КТРУ 17.23.12.110-00000002</w:t>
            </w:r>
          </w:p>
        </w:tc>
        <w:tc>
          <w:tcPr>
            <w:tcW w:w="1794" w:type="dxa"/>
          </w:tcPr>
          <w:p w14:paraId="2516663D" w14:textId="77777777" w:rsidR="00600B31" w:rsidRDefault="00600B31" w:rsidP="00600B31">
            <w:pPr>
              <w:pStyle w:val="Standard"/>
              <w:tabs>
                <w:tab w:val="left" w:pos="851"/>
              </w:tabs>
            </w:pPr>
          </w:p>
        </w:tc>
        <w:tc>
          <w:tcPr>
            <w:tcW w:w="1701" w:type="dxa"/>
          </w:tcPr>
          <w:p w14:paraId="675CFA8A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52" w:type="dxa"/>
          </w:tcPr>
          <w:p w14:paraId="75046BCD" w14:textId="77777777" w:rsidR="00600B31" w:rsidRPr="00CD450A" w:rsidRDefault="00600B31" w:rsidP="00600B31">
            <w:pPr>
              <w:pStyle w:val="Standard"/>
              <w:tabs>
                <w:tab w:val="left" w:pos="851"/>
              </w:tabs>
              <w:jc w:val="center"/>
            </w:pPr>
          </w:p>
        </w:tc>
        <w:tc>
          <w:tcPr>
            <w:tcW w:w="1573" w:type="dxa"/>
          </w:tcPr>
          <w:p w14:paraId="45A89859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28" w:type="dxa"/>
          </w:tcPr>
          <w:p w14:paraId="6FE9785A" w14:textId="13AF8931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шт.</w:t>
            </w:r>
          </w:p>
        </w:tc>
        <w:tc>
          <w:tcPr>
            <w:tcW w:w="660" w:type="dxa"/>
          </w:tcPr>
          <w:p w14:paraId="6ABB15B8" w14:textId="502ED48C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300</w:t>
            </w:r>
          </w:p>
        </w:tc>
      </w:tr>
      <w:tr w:rsidR="00600B31" w:rsidRPr="007E2876" w14:paraId="1AD33699" w14:textId="6E7A7B84" w:rsidTr="00172B59">
        <w:trPr>
          <w:trHeight w:val="20"/>
        </w:trPr>
        <w:tc>
          <w:tcPr>
            <w:tcW w:w="526" w:type="dxa"/>
            <w:vMerge/>
          </w:tcPr>
          <w:p w14:paraId="28DF6EE5" w14:textId="4F94AC9B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1EAE1B7D" w14:textId="54E7DBC2" w:rsidR="00600B31" w:rsidRPr="000A355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  <w:lang w:val="en-US"/>
              </w:rPr>
            </w:pPr>
          </w:p>
        </w:tc>
        <w:tc>
          <w:tcPr>
            <w:tcW w:w="1794" w:type="dxa"/>
          </w:tcPr>
          <w:p w14:paraId="33C626BF" w14:textId="77777777" w:rsidR="00600B31" w:rsidRPr="00023956" w:rsidRDefault="00600B31" w:rsidP="00600B31">
            <w:pPr>
              <w:pStyle w:val="Standard"/>
              <w:tabs>
                <w:tab w:val="left" w:pos="851"/>
              </w:tabs>
            </w:pPr>
            <w:r>
              <w:t>высота</w:t>
            </w:r>
          </w:p>
          <w:p w14:paraId="678CC83E" w14:textId="77777777" w:rsidR="00600B31" w:rsidRPr="007E2876" w:rsidRDefault="00600B31" w:rsidP="00600B31">
            <w:pPr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01" w:type="dxa"/>
          </w:tcPr>
          <w:p w14:paraId="5228A7DC" w14:textId="72A1BF85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220  и  &lt; 250</w:t>
            </w:r>
          </w:p>
        </w:tc>
        <w:tc>
          <w:tcPr>
            <w:tcW w:w="1752" w:type="dxa"/>
          </w:tcPr>
          <w:p w14:paraId="28FC8C8D" w14:textId="69966692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D450A">
              <w:t>Миллиметр</w:t>
            </w:r>
          </w:p>
        </w:tc>
        <w:tc>
          <w:tcPr>
            <w:tcW w:w="1573" w:type="dxa"/>
          </w:tcPr>
          <w:p w14:paraId="1A39A543" w14:textId="16E9F8DA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28" w:type="dxa"/>
          </w:tcPr>
          <w:p w14:paraId="1EEAF1C1" w14:textId="7FE5E7D1" w:rsidR="00600B31" w:rsidRPr="007E2876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36493CED" w14:textId="65476B22" w:rsidR="00600B31" w:rsidRPr="007E2876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551AF465" w14:textId="77777777" w:rsidTr="00172B59">
        <w:trPr>
          <w:trHeight w:val="20"/>
        </w:trPr>
        <w:tc>
          <w:tcPr>
            <w:tcW w:w="526" w:type="dxa"/>
            <w:vMerge/>
          </w:tcPr>
          <w:p w14:paraId="10642C44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6E02E054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7F64D61F" w14:textId="49E9E068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Длина</w:t>
            </w:r>
          </w:p>
        </w:tc>
        <w:tc>
          <w:tcPr>
            <w:tcW w:w="1701" w:type="dxa"/>
          </w:tcPr>
          <w:p w14:paraId="5A775AC5" w14:textId="0C4B8315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320  и  &lt; 350</w:t>
            </w:r>
          </w:p>
        </w:tc>
        <w:tc>
          <w:tcPr>
            <w:tcW w:w="1752" w:type="dxa"/>
          </w:tcPr>
          <w:p w14:paraId="2FE22CFB" w14:textId="7EEE4433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D450A">
              <w:t>Миллиметр</w:t>
            </w:r>
          </w:p>
        </w:tc>
        <w:tc>
          <w:tcPr>
            <w:tcW w:w="1573" w:type="dxa"/>
          </w:tcPr>
          <w:p w14:paraId="12E464DD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28" w:type="dxa"/>
          </w:tcPr>
          <w:p w14:paraId="5EFE374B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599C1D40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2A13FEEC" w14:textId="77777777" w:rsidTr="00172B59">
        <w:trPr>
          <w:trHeight w:val="20"/>
        </w:trPr>
        <w:tc>
          <w:tcPr>
            <w:tcW w:w="526" w:type="dxa"/>
            <w:vMerge/>
          </w:tcPr>
          <w:p w14:paraId="15030D86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312A85CD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475BE52F" w14:textId="033BAE24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Наличие окна</w:t>
            </w:r>
          </w:p>
        </w:tc>
        <w:tc>
          <w:tcPr>
            <w:tcW w:w="1701" w:type="dxa"/>
          </w:tcPr>
          <w:p w14:paraId="2B742281" w14:textId="23944C15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Нет</w:t>
            </w:r>
          </w:p>
        </w:tc>
        <w:tc>
          <w:tcPr>
            <w:tcW w:w="1752" w:type="dxa"/>
          </w:tcPr>
          <w:p w14:paraId="215C6DF5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71F3013B" w14:textId="4F2FBBFF" w:rsidR="00600B31" w:rsidRDefault="00975E17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12831B3D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4AB8AEBA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2D6CF6BE" w14:textId="77777777" w:rsidTr="00172B59">
        <w:trPr>
          <w:trHeight w:val="20"/>
        </w:trPr>
        <w:tc>
          <w:tcPr>
            <w:tcW w:w="526" w:type="dxa"/>
            <w:vMerge/>
          </w:tcPr>
          <w:p w14:paraId="0931D40D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57A0A819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495DBBD2" w14:textId="0B379388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Цвет</w:t>
            </w:r>
          </w:p>
        </w:tc>
        <w:tc>
          <w:tcPr>
            <w:tcW w:w="1701" w:type="dxa"/>
          </w:tcPr>
          <w:p w14:paraId="6E2380FA" w14:textId="77777777" w:rsidR="00600B31" w:rsidRDefault="00600B31" w:rsidP="00600B31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 w:hint="eastAsia"/>
                <w:color w:val="334059"/>
                <w:sz w:val="21"/>
                <w:szCs w:val="21"/>
                <w:shd w:val="clear" w:color="auto" w:fill="FFFFFF"/>
              </w:rPr>
              <w:t>Б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елый</w:t>
            </w:r>
          </w:p>
          <w:p w14:paraId="2BFB40FB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52" w:type="dxa"/>
          </w:tcPr>
          <w:p w14:paraId="60F8A0EB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3D423901" w14:textId="754C0DDC" w:rsidR="00600B31" w:rsidRDefault="00975E17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3091A8D7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5F0712E6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6ECF3996" w14:textId="77777777" w:rsidTr="00172B59">
        <w:trPr>
          <w:trHeight w:val="20"/>
        </w:trPr>
        <w:tc>
          <w:tcPr>
            <w:tcW w:w="526" w:type="dxa"/>
            <w:vMerge/>
          </w:tcPr>
          <w:p w14:paraId="386C8F89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37CB5728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0EDB71F3" w14:textId="6317D5FA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Плотность бумаги, г/</w:t>
            </w:r>
            <w:proofErr w:type="spell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1701" w:type="dxa"/>
          </w:tcPr>
          <w:p w14:paraId="13AF37A5" w14:textId="2478CC09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 80  и  &lt; 90</w:t>
            </w:r>
          </w:p>
        </w:tc>
        <w:tc>
          <w:tcPr>
            <w:tcW w:w="1752" w:type="dxa"/>
          </w:tcPr>
          <w:p w14:paraId="43F6698B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5F3BC09A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28" w:type="dxa"/>
          </w:tcPr>
          <w:p w14:paraId="1258BC40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713A90BB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2580C50F" w14:textId="77777777" w:rsidTr="00172B59">
        <w:trPr>
          <w:trHeight w:val="20"/>
        </w:trPr>
        <w:tc>
          <w:tcPr>
            <w:tcW w:w="526" w:type="dxa"/>
            <w:vMerge/>
          </w:tcPr>
          <w:p w14:paraId="7AC8629B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747BCE40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4CA47219" w14:textId="4938448B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 конверта почтового в зависимости от оформления лицевой стороны</w:t>
            </w:r>
          </w:p>
        </w:tc>
        <w:tc>
          <w:tcPr>
            <w:tcW w:w="1701" w:type="dxa"/>
          </w:tcPr>
          <w:p w14:paraId="0EAA6915" w14:textId="77777777" w:rsidR="00600B31" w:rsidRDefault="00600B31" w:rsidP="00600B31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Немаркированный простой</w:t>
            </w:r>
          </w:p>
          <w:p w14:paraId="5BBA04DE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52" w:type="dxa"/>
          </w:tcPr>
          <w:p w14:paraId="0A59A60C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2C43D554" w14:textId="01BCA42A" w:rsidR="00600B31" w:rsidRDefault="00975E17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415BCF7B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7A3384F6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7027963E" w14:textId="77777777" w:rsidTr="00172B59">
        <w:trPr>
          <w:trHeight w:val="20"/>
        </w:trPr>
        <w:tc>
          <w:tcPr>
            <w:tcW w:w="526" w:type="dxa"/>
            <w:vMerge/>
          </w:tcPr>
          <w:p w14:paraId="737DDEE1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3EDC43B7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231EA590" w14:textId="3A8E0346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Место расположения закрывающего клапана конверта почтового</w:t>
            </w:r>
          </w:p>
        </w:tc>
        <w:tc>
          <w:tcPr>
            <w:tcW w:w="1701" w:type="dxa"/>
          </w:tcPr>
          <w:p w14:paraId="69C2563C" w14:textId="75207A8E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Верхнее</w:t>
            </w:r>
          </w:p>
        </w:tc>
        <w:tc>
          <w:tcPr>
            <w:tcW w:w="1752" w:type="dxa"/>
          </w:tcPr>
          <w:p w14:paraId="5F731C3A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5E0ED481" w14:textId="3CF2A0D2" w:rsidR="00600B31" w:rsidRDefault="00975E17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79FB473B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37E891A1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33092C0E" w14:textId="77777777" w:rsidTr="00172B59">
        <w:trPr>
          <w:trHeight w:val="20"/>
        </w:trPr>
        <w:tc>
          <w:tcPr>
            <w:tcW w:w="526" w:type="dxa"/>
            <w:vMerge/>
          </w:tcPr>
          <w:p w14:paraId="4821F789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5A22296C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6B9BE83A" w14:textId="7A0A8987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Тип заклеивания</w:t>
            </w:r>
          </w:p>
        </w:tc>
        <w:tc>
          <w:tcPr>
            <w:tcW w:w="1701" w:type="dxa"/>
          </w:tcPr>
          <w:p w14:paraId="5728EAA9" w14:textId="014AE846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 клеем</w:t>
            </w:r>
          </w:p>
        </w:tc>
        <w:tc>
          <w:tcPr>
            <w:tcW w:w="1752" w:type="dxa"/>
          </w:tcPr>
          <w:p w14:paraId="57BF3D52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5EA04A27" w14:textId="43106FA8" w:rsidR="00600B31" w:rsidRDefault="00975E17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4649B26E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144EEDE5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3860027A" w14:textId="77777777" w:rsidTr="00172B59">
        <w:trPr>
          <w:trHeight w:val="20"/>
        </w:trPr>
        <w:tc>
          <w:tcPr>
            <w:tcW w:w="526" w:type="dxa"/>
            <w:vMerge/>
          </w:tcPr>
          <w:p w14:paraId="200E1C98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586BB6CE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3750D088" w14:textId="31BD6C05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Тип клеевого заклеивания</w:t>
            </w:r>
          </w:p>
        </w:tc>
        <w:tc>
          <w:tcPr>
            <w:tcW w:w="1701" w:type="dxa"/>
          </w:tcPr>
          <w:p w14:paraId="4AE5C433" w14:textId="77777777" w:rsidR="00600B31" w:rsidRDefault="00600B31" w:rsidP="00600B31">
            <w:pPr>
              <w:pStyle w:val="Standard"/>
              <w:tabs>
                <w:tab w:val="left" w:pos="851"/>
              </w:tabs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Силикон</w:t>
            </w:r>
          </w:p>
          <w:p w14:paraId="325CC720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752" w:type="dxa"/>
          </w:tcPr>
          <w:p w14:paraId="2C4FE8AC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109DE45B" w14:textId="689868EE" w:rsidR="00600B31" w:rsidRDefault="00975E17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144E30AE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16AE50D7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  <w:tr w:rsidR="00600B31" w:rsidRPr="007E2876" w14:paraId="5E179C54" w14:textId="77777777" w:rsidTr="00172B59">
        <w:trPr>
          <w:trHeight w:val="20"/>
        </w:trPr>
        <w:tc>
          <w:tcPr>
            <w:tcW w:w="526" w:type="dxa"/>
            <w:vMerge/>
          </w:tcPr>
          <w:p w14:paraId="0FB454B1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644" w:type="dxa"/>
            <w:vMerge/>
          </w:tcPr>
          <w:p w14:paraId="1421B9BC" w14:textId="77777777" w:rsidR="00600B31" w:rsidRPr="008D48BB" w:rsidRDefault="00600B31" w:rsidP="00600B31">
            <w:pPr>
              <w:pStyle w:val="Standard"/>
              <w:tabs>
                <w:tab w:val="left" w:pos="851"/>
              </w:tabs>
              <w:rPr>
                <w:sz w:val="23"/>
                <w:szCs w:val="23"/>
              </w:rPr>
            </w:pPr>
          </w:p>
        </w:tc>
        <w:tc>
          <w:tcPr>
            <w:tcW w:w="1794" w:type="dxa"/>
          </w:tcPr>
          <w:p w14:paraId="6CDF13F2" w14:textId="6BA4A956" w:rsidR="00600B31" w:rsidRDefault="00600B31" w:rsidP="00600B31">
            <w:pPr>
              <w:pStyle w:val="Standard"/>
              <w:tabs>
                <w:tab w:val="left" w:pos="851"/>
              </w:tabs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Форма клапана</w:t>
            </w:r>
          </w:p>
        </w:tc>
        <w:tc>
          <w:tcPr>
            <w:tcW w:w="1701" w:type="dxa"/>
          </w:tcPr>
          <w:p w14:paraId="450D2306" w14:textId="27013171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Прямой</w:t>
            </w:r>
          </w:p>
        </w:tc>
        <w:tc>
          <w:tcPr>
            <w:tcW w:w="1752" w:type="dxa"/>
          </w:tcPr>
          <w:p w14:paraId="24057D9D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573" w:type="dxa"/>
          </w:tcPr>
          <w:p w14:paraId="01B0C11D" w14:textId="39FE57B1" w:rsidR="00600B31" w:rsidRDefault="00975E17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28" w:type="dxa"/>
          </w:tcPr>
          <w:p w14:paraId="74ED172D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660" w:type="dxa"/>
          </w:tcPr>
          <w:p w14:paraId="469F088B" w14:textId="77777777" w:rsidR="00600B31" w:rsidRDefault="00600B31" w:rsidP="00600B31">
            <w:pPr>
              <w:pStyle w:val="Standard"/>
              <w:tabs>
                <w:tab w:val="left" w:pos="851"/>
              </w:tabs>
              <w:jc w:val="center"/>
              <w:rPr>
                <w:rFonts w:eastAsia="Arial Unicode MS"/>
                <w:sz w:val="23"/>
                <w:szCs w:val="23"/>
              </w:rPr>
            </w:pPr>
          </w:p>
        </w:tc>
      </w:tr>
    </w:tbl>
    <w:p w14:paraId="47567538" w14:textId="77777777" w:rsidR="00902680" w:rsidRDefault="00902680" w:rsidP="00902680">
      <w:pPr>
        <w:pStyle w:val="Standard"/>
        <w:widowControl w:val="0"/>
        <w:tabs>
          <w:tab w:val="left" w:pos="1276"/>
        </w:tabs>
        <w:jc w:val="both"/>
      </w:pPr>
    </w:p>
    <w:p w14:paraId="7C7EC75C" w14:textId="77777777" w:rsidR="00975E17" w:rsidRPr="00B20CC7" w:rsidRDefault="00975E17" w:rsidP="00975E17">
      <w:pPr>
        <w:spacing w:line="240" w:lineRule="auto"/>
        <w:rPr>
          <w:szCs w:val="24"/>
        </w:rPr>
      </w:pPr>
      <w:r w:rsidRPr="00835162">
        <w:rPr>
          <w:b/>
          <w:szCs w:val="24"/>
        </w:rPr>
        <w:t xml:space="preserve">1. Место </w:t>
      </w:r>
      <w:r>
        <w:rPr>
          <w:b/>
          <w:szCs w:val="24"/>
        </w:rPr>
        <w:t>поставки товара</w:t>
      </w:r>
      <w:r w:rsidRPr="00B20CC7">
        <w:rPr>
          <w:szCs w:val="24"/>
        </w:rPr>
        <w:t xml:space="preserve">: </w:t>
      </w:r>
      <w:r>
        <w:rPr>
          <w:szCs w:val="24"/>
        </w:rPr>
        <w:t>г. Владивосток, ул. Алеутская,21.</w:t>
      </w:r>
    </w:p>
    <w:p w14:paraId="26B31899" w14:textId="77777777" w:rsidR="00975E17" w:rsidRDefault="00975E17" w:rsidP="00975E17">
      <w:pPr>
        <w:spacing w:before="14"/>
        <w:jc w:val="both"/>
        <w:rPr>
          <w:szCs w:val="24"/>
        </w:rPr>
      </w:pPr>
      <w:r w:rsidRPr="00835162">
        <w:rPr>
          <w:b/>
          <w:szCs w:val="24"/>
        </w:rPr>
        <w:t xml:space="preserve">2. Срок </w:t>
      </w:r>
      <w:r>
        <w:rPr>
          <w:b/>
          <w:szCs w:val="24"/>
        </w:rPr>
        <w:t>поставки товара</w:t>
      </w:r>
      <w:r w:rsidRPr="00B20CC7">
        <w:rPr>
          <w:szCs w:val="24"/>
        </w:rPr>
        <w:t xml:space="preserve">: </w:t>
      </w:r>
      <w:r w:rsidRPr="0076550F">
        <w:rPr>
          <w:szCs w:val="24"/>
        </w:rPr>
        <w:t xml:space="preserve">в течение </w:t>
      </w:r>
      <w:r>
        <w:rPr>
          <w:szCs w:val="24"/>
        </w:rPr>
        <w:t>7</w:t>
      </w:r>
      <w:r w:rsidRPr="006A65F9">
        <w:rPr>
          <w:szCs w:val="24"/>
        </w:rPr>
        <w:t xml:space="preserve"> (</w:t>
      </w:r>
      <w:r>
        <w:rPr>
          <w:szCs w:val="24"/>
        </w:rPr>
        <w:t>семи</w:t>
      </w:r>
      <w:r w:rsidRPr="006A65F9">
        <w:rPr>
          <w:szCs w:val="24"/>
        </w:rPr>
        <w:t>) рабочих</w:t>
      </w:r>
      <w:r w:rsidRPr="0076550F">
        <w:rPr>
          <w:szCs w:val="24"/>
        </w:rPr>
        <w:t xml:space="preserve"> дней с момента заключения контракта.</w:t>
      </w:r>
    </w:p>
    <w:p w14:paraId="3FC368F1" w14:textId="77777777" w:rsidR="00975E17" w:rsidRPr="0076550F" w:rsidRDefault="00975E17" w:rsidP="00975E17">
      <w:pPr>
        <w:ind w:firstLine="709"/>
        <w:jc w:val="both"/>
        <w:rPr>
          <w:szCs w:val="24"/>
        </w:rPr>
      </w:pPr>
      <w:r w:rsidRPr="0076550F">
        <w:rPr>
          <w:szCs w:val="24"/>
        </w:rPr>
        <w:t xml:space="preserve">Поставка Товара должна осуществляться Поставщиком единой партией в рабочие дни и в рабочее время: понедельник-четверг с 8.30 до 17.00, пятница с 8.30 до 15-30, перерыв на обед с 13.00 до 14.00, кроме выходных и официально объявленных праздничных дней. </w:t>
      </w:r>
    </w:p>
    <w:p w14:paraId="469DCAB4" w14:textId="77777777" w:rsidR="00975E17" w:rsidRPr="0076550F" w:rsidRDefault="00975E17" w:rsidP="00975E17">
      <w:pPr>
        <w:ind w:firstLine="709"/>
        <w:jc w:val="both"/>
        <w:rPr>
          <w:szCs w:val="24"/>
        </w:rPr>
      </w:pPr>
      <w:r w:rsidRPr="0076550F">
        <w:rPr>
          <w:szCs w:val="24"/>
        </w:rPr>
        <w:t>Точные дата и время поставки Товара согласовываются с представителем Заказчика не менее чем за 2 (два) дня до дня поставки Товара.</w:t>
      </w:r>
    </w:p>
    <w:p w14:paraId="2E763D79" w14:textId="77777777" w:rsidR="00975E17" w:rsidRPr="00A109BF" w:rsidRDefault="00975E17" w:rsidP="00975E17">
      <w:pPr>
        <w:spacing w:line="240" w:lineRule="auto"/>
        <w:jc w:val="both"/>
        <w:rPr>
          <w:b/>
          <w:szCs w:val="24"/>
        </w:rPr>
      </w:pPr>
      <w:r w:rsidRPr="00835162">
        <w:rPr>
          <w:b/>
          <w:szCs w:val="24"/>
        </w:rPr>
        <w:t xml:space="preserve">3. </w:t>
      </w:r>
      <w:r>
        <w:rPr>
          <w:b/>
          <w:szCs w:val="24"/>
        </w:rPr>
        <w:t>Т</w:t>
      </w:r>
      <w:r w:rsidRPr="00A109BF">
        <w:rPr>
          <w:b/>
          <w:bCs/>
          <w:szCs w:val="24"/>
        </w:rPr>
        <w:t xml:space="preserve">ребования к </w:t>
      </w:r>
      <w:r>
        <w:rPr>
          <w:b/>
          <w:bCs/>
          <w:szCs w:val="24"/>
        </w:rPr>
        <w:t xml:space="preserve">качеству </w:t>
      </w:r>
      <w:r w:rsidRPr="00A109BF">
        <w:rPr>
          <w:b/>
          <w:bCs/>
          <w:szCs w:val="24"/>
        </w:rPr>
        <w:t>товару:</w:t>
      </w:r>
    </w:p>
    <w:p w14:paraId="6F561DAC" w14:textId="267DD40F" w:rsidR="00902680" w:rsidRDefault="00975E17" w:rsidP="00975E17">
      <w:pPr>
        <w:pStyle w:val="Standard"/>
        <w:widowControl w:val="0"/>
        <w:tabs>
          <w:tab w:val="left" w:pos="1276"/>
        </w:tabs>
        <w:jc w:val="both"/>
      </w:pPr>
      <w:r w:rsidRPr="00A109BF">
        <w:rPr>
          <w:bCs/>
        </w:rPr>
        <w:t>Товары, поставляемые Поставщиком, должны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свойств), собранными из новых комплектующих, не должны иметь дефектов, связанных с конструкцией, материалами или работой по их изготовлению</w:t>
      </w:r>
      <w:r>
        <w:rPr>
          <w:bCs/>
        </w:rPr>
        <w:t>.</w:t>
      </w:r>
    </w:p>
    <w:p w14:paraId="58FD77D3" w14:textId="77777777" w:rsidR="00902680" w:rsidRDefault="00902680" w:rsidP="00902680">
      <w:pPr>
        <w:pStyle w:val="Standard"/>
        <w:widowControl w:val="0"/>
        <w:tabs>
          <w:tab w:val="left" w:pos="1276"/>
        </w:tabs>
        <w:jc w:val="both"/>
      </w:pPr>
    </w:p>
    <w:p w14:paraId="5D5955EB" w14:textId="77777777" w:rsidR="00902680" w:rsidRPr="00B20CC7" w:rsidRDefault="00902680" w:rsidP="00902680">
      <w:pPr>
        <w:pStyle w:val="Standard"/>
        <w:widowControl w:val="0"/>
        <w:tabs>
          <w:tab w:val="left" w:pos="1276"/>
        </w:tabs>
        <w:jc w:val="both"/>
      </w:pPr>
    </w:p>
    <w:p w14:paraId="4D8551ED" w14:textId="77777777" w:rsidR="00902680" w:rsidRDefault="00902680" w:rsidP="00902680">
      <w:pPr>
        <w:widowControl w:val="0"/>
        <w:tabs>
          <w:tab w:val="left" w:pos="1276"/>
        </w:tabs>
        <w:jc w:val="both"/>
        <w:rPr>
          <w:szCs w:val="24"/>
        </w:rPr>
      </w:pPr>
    </w:p>
    <w:p w14:paraId="0EA4BCEE" w14:textId="77777777" w:rsidR="00902680" w:rsidRPr="0085682A" w:rsidRDefault="00902680" w:rsidP="00902680">
      <w:pPr>
        <w:widowControl w:val="0"/>
        <w:tabs>
          <w:tab w:val="left" w:pos="1276"/>
        </w:tabs>
        <w:jc w:val="both"/>
        <w:rPr>
          <w:szCs w:val="24"/>
        </w:rPr>
      </w:pPr>
      <w:r w:rsidRPr="0085682A">
        <w:rPr>
          <w:szCs w:val="24"/>
        </w:rPr>
        <w:t xml:space="preserve">Документовед отдела </w:t>
      </w:r>
    </w:p>
    <w:p w14:paraId="60F0A30B" w14:textId="77777777" w:rsidR="00902680" w:rsidRPr="0085682A" w:rsidRDefault="00902680" w:rsidP="00902680">
      <w:pPr>
        <w:widowControl w:val="0"/>
        <w:tabs>
          <w:tab w:val="left" w:pos="1276"/>
        </w:tabs>
        <w:jc w:val="both"/>
        <w:rPr>
          <w:szCs w:val="24"/>
        </w:rPr>
      </w:pPr>
      <w:r w:rsidRPr="0085682A">
        <w:rPr>
          <w:szCs w:val="24"/>
        </w:rPr>
        <w:t xml:space="preserve">кадровой политики и </w:t>
      </w:r>
    </w:p>
    <w:p w14:paraId="0AABB9C3" w14:textId="77777777" w:rsidR="00902680" w:rsidRDefault="00902680" w:rsidP="00902680">
      <w:pPr>
        <w:widowControl w:val="0"/>
        <w:tabs>
          <w:tab w:val="left" w:pos="1276"/>
        </w:tabs>
        <w:jc w:val="both"/>
        <w:rPr>
          <w:szCs w:val="24"/>
        </w:rPr>
      </w:pPr>
      <w:r w:rsidRPr="0085682A">
        <w:rPr>
          <w:szCs w:val="24"/>
        </w:rPr>
        <w:t>делопроизводства</w:t>
      </w:r>
      <w:r w:rsidRPr="0085682A">
        <w:rPr>
          <w:szCs w:val="24"/>
        </w:rPr>
        <w:tab/>
      </w:r>
      <w:r w:rsidRPr="0085682A">
        <w:rPr>
          <w:szCs w:val="24"/>
        </w:rPr>
        <w:tab/>
      </w:r>
      <w:r w:rsidRPr="0085682A">
        <w:rPr>
          <w:szCs w:val="24"/>
        </w:rPr>
        <w:tab/>
        <w:t xml:space="preserve">                                                         </w:t>
      </w:r>
      <w:r>
        <w:rPr>
          <w:szCs w:val="24"/>
        </w:rPr>
        <w:t xml:space="preserve">        </w:t>
      </w:r>
      <w:r w:rsidRPr="0085682A">
        <w:rPr>
          <w:szCs w:val="24"/>
        </w:rPr>
        <w:t xml:space="preserve">   В. В. Михайлова </w:t>
      </w:r>
    </w:p>
    <w:p w14:paraId="0E8DA3E0" w14:textId="77777777" w:rsidR="00902680" w:rsidRPr="0028359E" w:rsidRDefault="00902680" w:rsidP="0028359E">
      <w:pPr>
        <w:widowControl w:val="0"/>
        <w:tabs>
          <w:tab w:val="left" w:pos="1276"/>
        </w:tabs>
        <w:spacing w:line="240" w:lineRule="auto"/>
        <w:jc w:val="both"/>
        <w:rPr>
          <w:kern w:val="0"/>
          <w:sz w:val="26"/>
          <w:szCs w:val="26"/>
        </w:rPr>
      </w:pPr>
    </w:p>
    <w:sectPr w:rsidR="00902680" w:rsidRPr="00283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05592"/>
    <w:rsid w:val="00023956"/>
    <w:rsid w:val="0003056A"/>
    <w:rsid w:val="00031671"/>
    <w:rsid w:val="00060869"/>
    <w:rsid w:val="00067B3B"/>
    <w:rsid w:val="000E504A"/>
    <w:rsid w:val="00102808"/>
    <w:rsid w:val="001048CE"/>
    <w:rsid w:val="00114125"/>
    <w:rsid w:val="001278B9"/>
    <w:rsid w:val="00172B59"/>
    <w:rsid w:val="001814E9"/>
    <w:rsid w:val="001822E2"/>
    <w:rsid w:val="001A451E"/>
    <w:rsid w:val="001A4E38"/>
    <w:rsid w:val="001E4EFD"/>
    <w:rsid w:val="002207CA"/>
    <w:rsid w:val="002223AB"/>
    <w:rsid w:val="002241C1"/>
    <w:rsid w:val="00227529"/>
    <w:rsid w:val="002573CD"/>
    <w:rsid w:val="0028359E"/>
    <w:rsid w:val="002A1020"/>
    <w:rsid w:val="002F2EEC"/>
    <w:rsid w:val="00313BA1"/>
    <w:rsid w:val="003563E6"/>
    <w:rsid w:val="00385880"/>
    <w:rsid w:val="00386B04"/>
    <w:rsid w:val="003A25E1"/>
    <w:rsid w:val="003D5E62"/>
    <w:rsid w:val="00433D9B"/>
    <w:rsid w:val="00447E3F"/>
    <w:rsid w:val="00452F05"/>
    <w:rsid w:val="00480F2F"/>
    <w:rsid w:val="004B7AA7"/>
    <w:rsid w:val="004D558B"/>
    <w:rsid w:val="004E141C"/>
    <w:rsid w:val="004F5066"/>
    <w:rsid w:val="00577E20"/>
    <w:rsid w:val="00582900"/>
    <w:rsid w:val="005A2C3B"/>
    <w:rsid w:val="005B3D62"/>
    <w:rsid w:val="005F56B2"/>
    <w:rsid w:val="00600B31"/>
    <w:rsid w:val="00606D3D"/>
    <w:rsid w:val="00611C05"/>
    <w:rsid w:val="00641469"/>
    <w:rsid w:val="00641691"/>
    <w:rsid w:val="00696ADE"/>
    <w:rsid w:val="006B31FC"/>
    <w:rsid w:val="006D172C"/>
    <w:rsid w:val="0070158A"/>
    <w:rsid w:val="0070775A"/>
    <w:rsid w:val="007171AA"/>
    <w:rsid w:val="00722278"/>
    <w:rsid w:val="007379FD"/>
    <w:rsid w:val="007403EC"/>
    <w:rsid w:val="007546A2"/>
    <w:rsid w:val="007564F3"/>
    <w:rsid w:val="007607E4"/>
    <w:rsid w:val="007B4A1E"/>
    <w:rsid w:val="007E2876"/>
    <w:rsid w:val="007E7FD2"/>
    <w:rsid w:val="007F6C37"/>
    <w:rsid w:val="00812871"/>
    <w:rsid w:val="0082440A"/>
    <w:rsid w:val="008472EA"/>
    <w:rsid w:val="00872146"/>
    <w:rsid w:val="008C137D"/>
    <w:rsid w:val="008D48BB"/>
    <w:rsid w:val="008E7801"/>
    <w:rsid w:val="00902680"/>
    <w:rsid w:val="00917976"/>
    <w:rsid w:val="00930075"/>
    <w:rsid w:val="009735C2"/>
    <w:rsid w:val="00974E48"/>
    <w:rsid w:val="00975E17"/>
    <w:rsid w:val="00976759"/>
    <w:rsid w:val="009A364F"/>
    <w:rsid w:val="009A6592"/>
    <w:rsid w:val="009B5419"/>
    <w:rsid w:val="009B5D03"/>
    <w:rsid w:val="009C0441"/>
    <w:rsid w:val="009C34BC"/>
    <w:rsid w:val="009E1DA9"/>
    <w:rsid w:val="00A16602"/>
    <w:rsid w:val="00A20149"/>
    <w:rsid w:val="00A53088"/>
    <w:rsid w:val="00A573B4"/>
    <w:rsid w:val="00A62FD4"/>
    <w:rsid w:val="00A64615"/>
    <w:rsid w:val="00A7170B"/>
    <w:rsid w:val="00AB3EFA"/>
    <w:rsid w:val="00AF3A09"/>
    <w:rsid w:val="00B20746"/>
    <w:rsid w:val="00B50C56"/>
    <w:rsid w:val="00B761EC"/>
    <w:rsid w:val="00BA68CB"/>
    <w:rsid w:val="00BC7B4F"/>
    <w:rsid w:val="00BD0D5C"/>
    <w:rsid w:val="00C0194F"/>
    <w:rsid w:val="00C046DD"/>
    <w:rsid w:val="00C0515B"/>
    <w:rsid w:val="00C12817"/>
    <w:rsid w:val="00C62BE7"/>
    <w:rsid w:val="00C62F26"/>
    <w:rsid w:val="00C7630C"/>
    <w:rsid w:val="00CD450A"/>
    <w:rsid w:val="00CE15CF"/>
    <w:rsid w:val="00CF123B"/>
    <w:rsid w:val="00D10F4A"/>
    <w:rsid w:val="00D2004A"/>
    <w:rsid w:val="00D20B0F"/>
    <w:rsid w:val="00D34AFD"/>
    <w:rsid w:val="00D50C11"/>
    <w:rsid w:val="00D53D84"/>
    <w:rsid w:val="00D62598"/>
    <w:rsid w:val="00D71AAC"/>
    <w:rsid w:val="00D7487C"/>
    <w:rsid w:val="00D758C1"/>
    <w:rsid w:val="00DC0141"/>
    <w:rsid w:val="00DC02F2"/>
    <w:rsid w:val="00DC6E8B"/>
    <w:rsid w:val="00DE6CCC"/>
    <w:rsid w:val="00DF1CA7"/>
    <w:rsid w:val="00E012DD"/>
    <w:rsid w:val="00E17AC1"/>
    <w:rsid w:val="00E231A8"/>
    <w:rsid w:val="00E353BA"/>
    <w:rsid w:val="00E46244"/>
    <w:rsid w:val="00E640FD"/>
    <w:rsid w:val="00E66B8A"/>
    <w:rsid w:val="00E706F6"/>
    <w:rsid w:val="00E77B98"/>
    <w:rsid w:val="00E8210E"/>
    <w:rsid w:val="00E86838"/>
    <w:rsid w:val="00EA5D23"/>
    <w:rsid w:val="00EB7ADB"/>
    <w:rsid w:val="00EF2E71"/>
    <w:rsid w:val="00F34267"/>
    <w:rsid w:val="00F37ECD"/>
    <w:rsid w:val="00F41487"/>
    <w:rsid w:val="00F71C02"/>
    <w:rsid w:val="00F76D12"/>
    <w:rsid w:val="00F9036A"/>
    <w:rsid w:val="00FA0401"/>
    <w:rsid w:val="00FA1561"/>
    <w:rsid w:val="00FC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1742"/>
  <w15:chartTrackingRefBased/>
  <w15:docId w15:val="{5F5674D4-B162-45CF-85E4-46B5A54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D5C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A20149"/>
    <w:pPr>
      <w:suppressAutoHyphens w:val="0"/>
      <w:overflowPunct/>
      <w:autoSpaceDE/>
      <w:autoSpaceDN/>
      <w:adjustRightInd/>
      <w:spacing w:line="240" w:lineRule="auto"/>
      <w:ind w:right="-1050" w:firstLine="720"/>
      <w:textAlignment w:val="auto"/>
    </w:pPr>
    <w:rPr>
      <w:kern w:val="0"/>
    </w:rPr>
  </w:style>
  <w:style w:type="character" w:customStyle="1" w:styleId="a5">
    <w:name w:val="Основной текст с отступом Знак"/>
    <w:basedOn w:val="a0"/>
    <w:link w:val="a4"/>
    <w:uiPriority w:val="99"/>
    <w:rsid w:val="00A2014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58290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45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450A"/>
    <w:rPr>
      <w:rFonts w:ascii="Segoe UI" w:eastAsia="Times New Roman" w:hAnsi="Segoe UI" w:cs="Segoe UI"/>
      <w:kern w:val="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AAB0B-CB8A-4F17-B20F-BB1F2F87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</cp:lastModifiedBy>
  <cp:revision>5</cp:revision>
  <cp:lastPrinted>2026-08-13T23:23:00Z</cp:lastPrinted>
  <dcterms:created xsi:type="dcterms:W3CDTF">2026-08-13T23:08:00Z</dcterms:created>
  <dcterms:modified xsi:type="dcterms:W3CDTF">2026-08-14T02:24:00Z</dcterms:modified>
</cp:coreProperties>
</file>