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1A336A">
        <w:rPr>
          <w:rFonts w:ascii="Times New Roman" w:hAnsi="Times New Roman"/>
          <w:b/>
          <w:caps/>
          <w:sz w:val="20"/>
          <w:szCs w:val="20"/>
        </w:rPr>
        <w:t>25-1983-</w:t>
      </w:r>
      <w:r w:rsidR="00A47E60">
        <w:rPr>
          <w:rFonts w:ascii="Times New Roman" w:hAnsi="Times New Roman"/>
          <w:b/>
          <w:caps/>
          <w:sz w:val="20"/>
          <w:szCs w:val="20"/>
        </w:rPr>
        <w:t>7</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E30845">
        <w:rPr>
          <w:sz w:val="20"/>
          <w:szCs w:val="20"/>
        </w:rPr>
        <w:t>Федерации, руководствуясь п. </w:t>
      </w:r>
      <w:r w:rsidR="002A69AF" w:rsidRPr="00E30845">
        <w:rPr>
          <w:sz w:val="20"/>
          <w:szCs w:val="20"/>
        </w:rPr>
        <w:t>4</w:t>
      </w:r>
      <w:r w:rsidR="009F533E" w:rsidRPr="00E30845">
        <w:rPr>
          <w:sz w:val="20"/>
          <w:szCs w:val="20"/>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w:t>
      </w:r>
      <w:r w:rsidR="009F533E" w:rsidRPr="008B19EF">
        <w:rPr>
          <w:sz w:val="20"/>
          <w:szCs w:val="20"/>
        </w:rPr>
        <w:t xml:space="preserve">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7621AD">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E30845">
        <w:rPr>
          <w:rFonts w:eastAsia="MS Mincho"/>
          <w:b/>
          <w:sz w:val="20"/>
          <w:szCs w:val="20"/>
        </w:rPr>
        <w:t>медицинские изделия</w:t>
      </w:r>
      <w:r w:rsidR="007621AD" w:rsidRPr="007621AD">
        <w:rPr>
          <w:rFonts w:eastAsia="MS Mincho"/>
          <w:sz w:val="20"/>
          <w:szCs w:val="20"/>
        </w:rPr>
        <w:t xml:space="preserve">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7621AD">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7621AD">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7621A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lastRenderedPageBreak/>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1A336A" w:rsidRDefault="00C43267" w:rsidP="00075739">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товара должна быть </w:t>
      </w:r>
      <w:r w:rsidRPr="001A336A">
        <w:rPr>
          <w:sz w:val="20"/>
          <w:szCs w:val="20"/>
        </w:rPr>
        <w:t xml:space="preserve">осуществлена </w:t>
      </w:r>
      <w:r w:rsidR="00075739" w:rsidRPr="001A336A">
        <w:rPr>
          <w:b/>
          <w:sz w:val="20"/>
          <w:szCs w:val="20"/>
        </w:rPr>
        <w:t>в период с даты заключения настоящего Договора по «</w:t>
      </w:r>
      <w:r w:rsidR="00A47E60">
        <w:rPr>
          <w:b/>
          <w:sz w:val="20"/>
          <w:szCs w:val="20"/>
        </w:rPr>
        <w:t>2</w:t>
      </w:r>
      <w:r w:rsidR="001A336A" w:rsidRPr="001A336A">
        <w:rPr>
          <w:b/>
          <w:sz w:val="20"/>
          <w:szCs w:val="20"/>
        </w:rPr>
        <w:t>0</w:t>
      </w:r>
      <w:r w:rsidR="00075739" w:rsidRPr="001A336A">
        <w:rPr>
          <w:b/>
          <w:sz w:val="20"/>
          <w:szCs w:val="20"/>
        </w:rPr>
        <w:t xml:space="preserve">» </w:t>
      </w:r>
      <w:r w:rsidR="00A47E60">
        <w:rPr>
          <w:b/>
          <w:sz w:val="20"/>
          <w:szCs w:val="20"/>
        </w:rPr>
        <w:t>декабря</w:t>
      </w:r>
      <w:bookmarkStart w:id="6" w:name="_GoBack"/>
      <w:bookmarkEnd w:id="6"/>
      <w:r w:rsidR="00075739" w:rsidRPr="001A336A">
        <w:rPr>
          <w:b/>
          <w:sz w:val="20"/>
          <w:szCs w:val="20"/>
        </w:rPr>
        <w:t xml:space="preserve"> 202</w:t>
      </w:r>
      <w:r w:rsidR="008C4E02" w:rsidRPr="001A336A">
        <w:rPr>
          <w:b/>
          <w:sz w:val="20"/>
          <w:szCs w:val="20"/>
        </w:rPr>
        <w:t>6</w:t>
      </w:r>
      <w:r w:rsidR="00075739" w:rsidRPr="001A336A">
        <w:rPr>
          <w:b/>
          <w:sz w:val="20"/>
          <w:szCs w:val="20"/>
        </w:rPr>
        <w:t xml:space="preserve"> г., по заявкам Заказчика в течение </w:t>
      </w:r>
      <w:r w:rsidR="001A336A" w:rsidRPr="001A336A">
        <w:rPr>
          <w:b/>
          <w:sz w:val="20"/>
          <w:szCs w:val="20"/>
        </w:rPr>
        <w:t>14</w:t>
      </w:r>
      <w:r w:rsidR="00075739" w:rsidRPr="001A336A">
        <w:rPr>
          <w:b/>
          <w:sz w:val="20"/>
          <w:szCs w:val="20"/>
        </w:rPr>
        <w:t xml:space="preserve"> (</w:t>
      </w:r>
      <w:r w:rsidR="001A336A" w:rsidRPr="001A336A">
        <w:rPr>
          <w:b/>
          <w:sz w:val="20"/>
          <w:szCs w:val="20"/>
        </w:rPr>
        <w:t>Четырнадцати</w:t>
      </w:r>
      <w:r w:rsidR="00075739" w:rsidRPr="001A336A">
        <w:rPr>
          <w:b/>
          <w:sz w:val="20"/>
          <w:szCs w:val="20"/>
        </w:rPr>
        <w:t>) календарных дней с даты подачи заявки</w:t>
      </w:r>
      <w:r w:rsidR="00913895" w:rsidRPr="001A336A">
        <w:rPr>
          <w:b/>
          <w:sz w:val="20"/>
          <w:szCs w:val="20"/>
        </w:rPr>
        <w:t>.</w:t>
      </w:r>
    </w:p>
    <w:p w:rsidR="00075CE4" w:rsidRPr="00CA36FB" w:rsidRDefault="00075CE4" w:rsidP="00075739">
      <w:pPr>
        <w:pStyle w:val="-0"/>
        <w:numPr>
          <w:ilvl w:val="1"/>
          <w:numId w:val="4"/>
        </w:numPr>
        <w:tabs>
          <w:tab w:val="left" w:pos="708"/>
        </w:tabs>
        <w:spacing w:line="250" w:lineRule="exact"/>
        <w:ind w:left="0" w:firstLine="0"/>
        <w:rPr>
          <w:sz w:val="20"/>
          <w:szCs w:val="20"/>
        </w:rPr>
      </w:pPr>
      <w:bookmarkStart w:id="7" w:name="_Toc85012430"/>
      <w:bookmarkStart w:id="8" w:name="_Toc86226391"/>
      <w:r w:rsidRPr="001A336A">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1A336A">
        <w:rPr>
          <w:b/>
          <w:sz w:val="20"/>
          <w:szCs w:val="20"/>
        </w:rPr>
        <w:t>117292, Москва, ул. Дмитрия Ульянова</w:t>
      </w:r>
      <w:r w:rsidRPr="00CA36FB">
        <w:rPr>
          <w:b/>
          <w:sz w:val="20"/>
          <w:szCs w:val="20"/>
        </w:rPr>
        <w:t>, д.11</w:t>
      </w:r>
      <w:r w:rsidRPr="00CA36FB">
        <w:rPr>
          <w:sz w:val="20"/>
          <w:szCs w:val="20"/>
        </w:rPr>
        <w:t>.</w:t>
      </w:r>
    </w:p>
    <w:p w:rsidR="00075CE4" w:rsidRPr="008B19EF" w:rsidRDefault="00075CE4" w:rsidP="00712739">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E30845"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Поставщик</w:t>
      </w:r>
      <w:r w:rsidRPr="00E30845">
        <w:rPr>
          <w:sz w:val="20"/>
          <w:szCs w:val="20"/>
        </w:rPr>
        <w:t>, допустивший поставку некачественного Товара, некомплектную поставку или недопоставку Товара, обязан заменить, доукомплектовать или восполнить недопоставленное количество Товара в объеме, указанном в 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E30845">
        <w:rPr>
          <w:sz w:val="20"/>
          <w:szCs w:val="20"/>
        </w:rPr>
        <w:t>Поставка Товара осуществляется с полным пакетом</w:t>
      </w:r>
      <w:r w:rsidRPr="008B19EF">
        <w:rPr>
          <w:sz w:val="20"/>
          <w:szCs w:val="20"/>
        </w:rPr>
        <w:t xml:space="preserve">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7"/>
      <w:bookmarkEnd w:id="8"/>
    </w:p>
    <w:p w:rsidR="00864936" w:rsidRPr="008B19EF" w:rsidRDefault="00864936" w:rsidP="00DB6279">
      <w:pPr>
        <w:pStyle w:val="-0"/>
        <w:numPr>
          <w:ilvl w:val="1"/>
          <w:numId w:val="2"/>
        </w:numPr>
        <w:spacing w:line="250" w:lineRule="exact"/>
        <w:ind w:left="0" w:firstLine="0"/>
        <w:rPr>
          <w:sz w:val="20"/>
          <w:szCs w:val="20"/>
        </w:rPr>
      </w:pPr>
      <w:bookmarkStart w:id="9" w:name="_Toc518119593"/>
      <w:bookmarkStart w:id="10" w:name="_Toc517582874"/>
      <w:bookmarkStart w:id="11"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9"/>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10"/>
    <w:bookmarkEnd w:id="11"/>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E30845"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рода обычно используется, не будут иметь дефектов, связанных с конструкцией, </w:t>
      </w:r>
      <w:r w:rsidRPr="00E30845">
        <w:rPr>
          <w:sz w:val="20"/>
          <w:szCs w:val="20"/>
          <w:lang w:eastAsia="ar-SA"/>
        </w:rPr>
        <w:t xml:space="preserve">материалами или функционированием при штатном их использовании и хранении. </w:t>
      </w:r>
    </w:p>
    <w:p w:rsidR="00ED3FDC" w:rsidRPr="00E30845" w:rsidRDefault="00076933" w:rsidP="00DB6279">
      <w:pPr>
        <w:pStyle w:val="ab"/>
        <w:numPr>
          <w:ilvl w:val="1"/>
          <w:numId w:val="8"/>
        </w:numPr>
        <w:spacing w:line="250" w:lineRule="exact"/>
        <w:ind w:left="0" w:firstLine="0"/>
        <w:jc w:val="both"/>
        <w:rPr>
          <w:sz w:val="20"/>
          <w:szCs w:val="20"/>
          <w:lang w:eastAsia="ar-SA"/>
        </w:rPr>
      </w:pPr>
      <w:r w:rsidRPr="00E30845">
        <w:rPr>
          <w:sz w:val="20"/>
          <w:szCs w:val="20"/>
          <w:lang w:eastAsia="ar-SA"/>
        </w:rPr>
        <w:t xml:space="preserve">Гарантийный срок на Товар устанавливается в течение </w:t>
      </w:r>
      <w:r w:rsidR="00056809" w:rsidRPr="00E30845">
        <w:rPr>
          <w:bCs/>
          <w:sz w:val="20"/>
          <w:szCs w:val="20"/>
          <w:lang w:val="ru-RU"/>
        </w:rPr>
        <w:t xml:space="preserve">12 </w:t>
      </w:r>
      <w:r w:rsidR="00ED3FDC" w:rsidRPr="00E30845">
        <w:rPr>
          <w:bCs/>
          <w:sz w:val="20"/>
          <w:szCs w:val="20"/>
        </w:rPr>
        <w:t>(</w:t>
      </w:r>
      <w:r w:rsidR="00056809" w:rsidRPr="00E30845">
        <w:rPr>
          <w:bCs/>
          <w:sz w:val="20"/>
          <w:szCs w:val="20"/>
          <w:lang w:val="ru-RU"/>
        </w:rPr>
        <w:t>двенадцать</w:t>
      </w:r>
      <w:r w:rsidR="00ED3FDC" w:rsidRPr="00E30845">
        <w:rPr>
          <w:bCs/>
          <w:sz w:val="20"/>
          <w:szCs w:val="20"/>
        </w:rPr>
        <w:t>) месяцев с</w:t>
      </w:r>
      <w:r w:rsidR="00ED3FDC" w:rsidRPr="00E30845">
        <w:rPr>
          <w:bCs/>
          <w:sz w:val="20"/>
          <w:szCs w:val="20"/>
          <w:lang w:val="ru-RU"/>
        </w:rPr>
        <w:t xml:space="preserve"> даты</w:t>
      </w:r>
      <w:r w:rsidR="00ED3FDC" w:rsidRPr="00E30845">
        <w:rPr>
          <w:bCs/>
          <w:sz w:val="20"/>
          <w:szCs w:val="20"/>
        </w:rPr>
        <w:t xml:space="preserve"> приемки </w:t>
      </w:r>
      <w:r w:rsidR="00ED3FDC" w:rsidRPr="00E30845">
        <w:rPr>
          <w:bCs/>
          <w:sz w:val="20"/>
          <w:szCs w:val="20"/>
          <w:lang w:val="ru-RU"/>
        </w:rPr>
        <w:t>Заказчиком</w:t>
      </w:r>
      <w:r w:rsidR="00ED3FDC" w:rsidRPr="00E30845">
        <w:rPr>
          <w:bCs/>
          <w:sz w:val="20"/>
          <w:szCs w:val="20"/>
        </w:rPr>
        <w:t xml:space="preserve"> товара</w:t>
      </w:r>
      <w:r w:rsidR="00ED3FDC" w:rsidRPr="00E30845">
        <w:rPr>
          <w:bCs/>
          <w:sz w:val="20"/>
          <w:szCs w:val="20"/>
          <w:lang w:val="ru-RU"/>
        </w:rPr>
        <w:t xml:space="preserve"> </w:t>
      </w:r>
      <w:r w:rsidR="00ED3FDC" w:rsidRPr="00E30845">
        <w:rPr>
          <w:bCs/>
          <w:sz w:val="20"/>
          <w:szCs w:val="20"/>
        </w:rPr>
        <w:t xml:space="preserve">в соответствии с разделом 3 настоящего </w:t>
      </w:r>
      <w:r w:rsidR="00ED3FDC" w:rsidRPr="00E30845">
        <w:rPr>
          <w:bCs/>
          <w:sz w:val="20"/>
          <w:szCs w:val="20"/>
          <w:lang w:val="ru-RU"/>
        </w:rPr>
        <w:t>Д</w:t>
      </w:r>
      <w:r w:rsidR="00ED3FDC" w:rsidRPr="00E30845">
        <w:rPr>
          <w:bCs/>
          <w:sz w:val="20"/>
          <w:szCs w:val="20"/>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E30845">
        <w:rPr>
          <w:sz w:val="20"/>
          <w:szCs w:val="20"/>
          <w:lang w:eastAsia="ar-SA"/>
        </w:rPr>
        <w:t>Заказчик в течение 5 (пяти) рабочих дней с момента обнаружения недостатков письменно уведомляет</w:t>
      </w:r>
      <w:r w:rsidRPr="008B19EF">
        <w:rPr>
          <w:sz w:val="20"/>
          <w:szCs w:val="20"/>
          <w:lang w:eastAsia="ar-SA"/>
        </w:rPr>
        <w:t xml:space="preserve">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 xml:space="preserve">15 </w:t>
      </w:r>
      <w:r w:rsidR="008C3B72" w:rsidRPr="008B19EF">
        <w:rPr>
          <w:rFonts w:eastAsia="Calibri"/>
          <w:sz w:val="20"/>
          <w:szCs w:val="20"/>
        </w:rPr>
        <w:lastRenderedPageBreak/>
        <w:t>(пятнадцати)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у третьим лицам без письменного согласования другой Стороны.</w:t>
      </w:r>
    </w:p>
    <w:p w:rsidR="00EC0D2B" w:rsidRPr="001A336A" w:rsidRDefault="00EC0D2B" w:rsidP="00DB6279">
      <w:pPr>
        <w:pStyle w:val="ab"/>
        <w:numPr>
          <w:ilvl w:val="1"/>
          <w:numId w:val="11"/>
        </w:numPr>
        <w:spacing w:line="250" w:lineRule="exact"/>
        <w:ind w:left="0" w:firstLine="0"/>
        <w:jc w:val="both"/>
        <w:rPr>
          <w:sz w:val="20"/>
          <w:szCs w:val="20"/>
        </w:rPr>
      </w:pPr>
      <w:r w:rsidRPr="001A336A">
        <w:rPr>
          <w:sz w:val="20"/>
          <w:szCs w:val="20"/>
        </w:rPr>
        <w:t xml:space="preserve">По всем вопросам, не урегулированным </w:t>
      </w:r>
      <w:r w:rsidR="00BB128D" w:rsidRPr="001A336A">
        <w:rPr>
          <w:sz w:val="20"/>
          <w:szCs w:val="20"/>
        </w:rPr>
        <w:t>Договор</w:t>
      </w:r>
      <w:r w:rsidRPr="001A336A">
        <w:rPr>
          <w:sz w:val="20"/>
          <w:szCs w:val="20"/>
        </w:rPr>
        <w:t>ом, Стороны руководствуются законодательством Российской Федерации.</w:t>
      </w:r>
    </w:p>
    <w:p w:rsidR="00EC0D2B" w:rsidRPr="001A336A" w:rsidRDefault="001B3924" w:rsidP="00DB6279">
      <w:pPr>
        <w:pStyle w:val="-0"/>
        <w:numPr>
          <w:ilvl w:val="1"/>
          <w:numId w:val="11"/>
        </w:numPr>
        <w:tabs>
          <w:tab w:val="left" w:pos="0"/>
        </w:tabs>
        <w:spacing w:line="250" w:lineRule="exact"/>
        <w:ind w:left="0" w:firstLine="0"/>
        <w:rPr>
          <w:sz w:val="20"/>
          <w:szCs w:val="20"/>
        </w:rPr>
      </w:pPr>
      <w:r w:rsidRPr="001A336A">
        <w:rPr>
          <w:sz w:val="20"/>
          <w:szCs w:val="20"/>
        </w:rPr>
        <w:t>Договор составлен в форме электронного документа, подписанного усиленными электронными подписями Сторон</w:t>
      </w:r>
      <w:r w:rsidR="00EC0D2B" w:rsidRPr="001A336A">
        <w:rPr>
          <w:sz w:val="20"/>
          <w:szCs w:val="20"/>
        </w:rPr>
        <w:t>.</w:t>
      </w:r>
    </w:p>
    <w:p w:rsidR="00EC0D2B" w:rsidRPr="001A336A" w:rsidRDefault="00EC0D2B" w:rsidP="00DB6279">
      <w:pPr>
        <w:pStyle w:val="-0"/>
        <w:numPr>
          <w:ilvl w:val="1"/>
          <w:numId w:val="11"/>
        </w:numPr>
        <w:tabs>
          <w:tab w:val="left" w:pos="0"/>
        </w:tabs>
        <w:spacing w:line="250" w:lineRule="exact"/>
        <w:ind w:left="0" w:firstLine="0"/>
        <w:rPr>
          <w:sz w:val="20"/>
          <w:szCs w:val="20"/>
        </w:rPr>
      </w:pPr>
      <w:r w:rsidRPr="001A336A">
        <w:rPr>
          <w:sz w:val="20"/>
          <w:szCs w:val="20"/>
        </w:rPr>
        <w:t xml:space="preserve">Изменения, дополнения и уточнения в настоящий </w:t>
      </w:r>
      <w:r w:rsidR="00BB128D" w:rsidRPr="001A336A">
        <w:rPr>
          <w:sz w:val="20"/>
          <w:szCs w:val="20"/>
        </w:rPr>
        <w:t>Договор</w:t>
      </w:r>
      <w:r w:rsidRPr="001A336A">
        <w:rPr>
          <w:sz w:val="20"/>
          <w:szCs w:val="20"/>
        </w:rPr>
        <w:t xml:space="preserve"> могут вноситься </w:t>
      </w:r>
      <w:r w:rsidR="00CC283A" w:rsidRPr="001A336A">
        <w:rPr>
          <w:sz w:val="20"/>
          <w:szCs w:val="20"/>
        </w:rPr>
        <w:t xml:space="preserve">только по согласию обеих сторон </w:t>
      </w:r>
      <w:r w:rsidR="001A0E9F" w:rsidRPr="001A336A">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1A336A"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1A336A">
        <w:rPr>
          <w:sz w:val="20"/>
          <w:szCs w:val="20"/>
        </w:rPr>
        <w:t>Обо всех изменениях, связанных с адресом</w:t>
      </w:r>
      <w:r w:rsidRPr="008B19EF">
        <w:rPr>
          <w:sz w:val="20"/>
          <w:szCs w:val="20"/>
        </w:rPr>
        <w:t>, реквизитами сторон и др</w:t>
      </w:r>
      <w:r w:rsidR="009C4020" w:rsidRPr="008B19EF">
        <w:rPr>
          <w:sz w:val="20"/>
          <w:szCs w:val="20"/>
        </w:rPr>
        <w:t>угими данными, влияющими на исполнение</w:t>
      </w:r>
      <w:r w:rsidRPr="008B19EF">
        <w:rPr>
          <w:sz w:val="20"/>
          <w:szCs w:val="20"/>
        </w:rPr>
        <w:t xml:space="preserve"> </w:t>
      </w:r>
      <w:r w:rsidR="00BB128D" w:rsidRPr="008B19EF">
        <w:rPr>
          <w:sz w:val="20"/>
          <w:szCs w:val="20"/>
        </w:rPr>
        <w:t>Договор</w:t>
      </w:r>
      <w:r w:rsidR="007A3A79" w:rsidRPr="008B19EF">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1A336A"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lastRenderedPageBreak/>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 xml:space="preserve">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sidRPr="001A336A">
        <w:rPr>
          <w:sz w:val="20"/>
          <w:szCs w:val="20"/>
        </w:rPr>
        <w:t>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1A336A" w:rsidRDefault="00BB128D" w:rsidP="002D55AD">
      <w:pPr>
        <w:pStyle w:val="-0"/>
        <w:numPr>
          <w:ilvl w:val="1"/>
          <w:numId w:val="11"/>
        </w:numPr>
        <w:spacing w:line="250" w:lineRule="exact"/>
        <w:ind w:left="0" w:firstLine="0"/>
        <w:rPr>
          <w:rFonts w:eastAsia="Calibri"/>
          <w:sz w:val="20"/>
          <w:szCs w:val="20"/>
        </w:rPr>
      </w:pPr>
      <w:r w:rsidRPr="001A336A">
        <w:rPr>
          <w:sz w:val="20"/>
          <w:szCs w:val="20"/>
        </w:rPr>
        <w:t>Договор</w:t>
      </w:r>
      <w:r w:rsidR="00EC0D2B" w:rsidRPr="001A336A">
        <w:rPr>
          <w:sz w:val="20"/>
          <w:szCs w:val="20"/>
        </w:rPr>
        <w:t xml:space="preserve"> вступает в силу с даты заключения </w:t>
      </w:r>
      <w:r w:rsidRPr="001A336A">
        <w:rPr>
          <w:sz w:val="20"/>
          <w:szCs w:val="20"/>
        </w:rPr>
        <w:t>Договор</w:t>
      </w:r>
      <w:r w:rsidR="00EC0D2B" w:rsidRPr="001A336A">
        <w:rPr>
          <w:sz w:val="20"/>
          <w:szCs w:val="20"/>
        </w:rPr>
        <w:t xml:space="preserve">а и действует до </w:t>
      </w:r>
      <w:r w:rsidR="00007CAA" w:rsidRPr="001A336A">
        <w:rPr>
          <w:b/>
          <w:sz w:val="20"/>
          <w:szCs w:val="20"/>
        </w:rPr>
        <w:t>«</w:t>
      </w:r>
      <w:r w:rsidR="009D233A" w:rsidRPr="001A336A">
        <w:rPr>
          <w:b/>
          <w:sz w:val="20"/>
          <w:szCs w:val="20"/>
        </w:rPr>
        <w:t>31</w:t>
      </w:r>
      <w:r w:rsidR="00007CAA" w:rsidRPr="001A336A">
        <w:rPr>
          <w:b/>
          <w:sz w:val="20"/>
          <w:szCs w:val="20"/>
        </w:rPr>
        <w:t>»</w:t>
      </w:r>
      <w:r w:rsidR="00D61CC8" w:rsidRPr="001A336A">
        <w:rPr>
          <w:b/>
          <w:sz w:val="20"/>
          <w:szCs w:val="20"/>
        </w:rPr>
        <w:t xml:space="preserve"> </w:t>
      </w:r>
      <w:r w:rsidR="001A336A" w:rsidRPr="001A336A">
        <w:rPr>
          <w:b/>
          <w:sz w:val="20"/>
          <w:szCs w:val="20"/>
        </w:rPr>
        <w:t>декабря</w:t>
      </w:r>
      <w:r w:rsidR="00007CAA" w:rsidRPr="001A336A">
        <w:rPr>
          <w:b/>
          <w:sz w:val="20"/>
          <w:szCs w:val="20"/>
        </w:rPr>
        <w:t xml:space="preserve"> 202</w:t>
      </w:r>
      <w:r w:rsidR="001A336A" w:rsidRPr="001A336A">
        <w:rPr>
          <w:b/>
          <w:sz w:val="20"/>
          <w:szCs w:val="20"/>
        </w:rPr>
        <w:t>6</w:t>
      </w:r>
      <w:r w:rsidR="00007CAA" w:rsidRPr="001A336A">
        <w:rPr>
          <w:b/>
          <w:sz w:val="20"/>
          <w:szCs w:val="20"/>
        </w:rPr>
        <w:t> г.</w:t>
      </w:r>
      <w:r w:rsidR="00BE0E9E" w:rsidRPr="001A336A">
        <w:rPr>
          <w:rFonts w:eastAsia="Calibri"/>
          <w:sz w:val="20"/>
          <w:szCs w:val="20"/>
        </w:rPr>
        <w:t xml:space="preserve"> </w:t>
      </w:r>
      <w:r w:rsidR="002D55AD" w:rsidRPr="001A336A">
        <w:rPr>
          <w:rFonts w:eastAsia="Calibri"/>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1A336A">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w:t>
      </w:r>
      <w:r w:rsidRPr="002D55AD">
        <w:rPr>
          <w:rFonts w:eastAsia="Calibri"/>
          <w:sz w:val="20"/>
          <w:szCs w:val="20"/>
        </w:rPr>
        <w:t>,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Pr="00D0185A" w:rsidRDefault="00D0185A" w:rsidP="00D0185A">
            <w:pPr>
              <w:spacing w:line="250" w:lineRule="exact"/>
              <w:rPr>
                <w:sz w:val="20"/>
                <w:szCs w:val="20"/>
                <w:lang w:eastAsia="en-US"/>
              </w:rPr>
            </w:pPr>
            <w:r w:rsidRPr="00D0185A">
              <w:rPr>
                <w:sz w:val="20"/>
                <w:szCs w:val="20"/>
                <w:lang w:eastAsia="en-US"/>
              </w:rPr>
              <w:t xml:space="preserve">Контактный телефон +7 495 500 00 62 </w:t>
            </w:r>
          </w:p>
          <w:p w:rsidR="00D0185A" w:rsidRPr="00D0185A" w:rsidRDefault="00D0185A" w:rsidP="00D0185A">
            <w:pPr>
              <w:spacing w:line="250" w:lineRule="exact"/>
              <w:rPr>
                <w:sz w:val="20"/>
                <w:szCs w:val="20"/>
                <w:lang w:eastAsia="en-US"/>
              </w:rPr>
            </w:pPr>
            <w:r w:rsidRPr="00D0185A">
              <w:rPr>
                <w:sz w:val="20"/>
                <w:szCs w:val="20"/>
                <w:lang w:eastAsia="en-US"/>
              </w:rPr>
              <w:t>(Контрактная служба)</w:t>
            </w:r>
          </w:p>
          <w:p w:rsidR="00F91FC3" w:rsidRDefault="00F91FC3" w:rsidP="00F91FC3">
            <w:pPr>
              <w:autoSpaceDN w:val="0"/>
              <w:ind w:right="563"/>
              <w:rPr>
                <w:rFonts w:eastAsia="Calibri"/>
                <w:sz w:val="20"/>
                <w:lang w:eastAsia="en-US"/>
              </w:rPr>
            </w:pPr>
            <w:r>
              <w:rPr>
                <w:rFonts w:eastAsia="Calibri"/>
                <w:sz w:val="20"/>
                <w:lang w:eastAsia="en-US"/>
              </w:rPr>
              <w:t>Контактный телефон +7 499-142-43-11</w:t>
            </w:r>
          </w:p>
          <w:p w:rsidR="00F91FC3" w:rsidRPr="00C138A2" w:rsidRDefault="00F91FC3" w:rsidP="00F91FC3">
            <w:pPr>
              <w:autoSpaceDN w:val="0"/>
              <w:ind w:right="563"/>
              <w:rPr>
                <w:rFonts w:eastAsia="Calibri"/>
                <w:sz w:val="20"/>
                <w:lang w:eastAsia="en-US"/>
              </w:rPr>
            </w:pPr>
            <w:r>
              <w:rPr>
                <w:rFonts w:eastAsia="Calibri"/>
                <w:sz w:val="20"/>
                <w:lang w:val="en-US" w:eastAsia="en-US"/>
              </w:rPr>
              <w:t>E</w:t>
            </w:r>
            <w:r w:rsidRPr="00C138A2">
              <w:rPr>
                <w:rFonts w:eastAsia="Calibri"/>
                <w:sz w:val="20"/>
                <w:lang w:eastAsia="en-US"/>
              </w:rPr>
              <w:t>-</w:t>
            </w:r>
            <w:r>
              <w:rPr>
                <w:rFonts w:eastAsia="Calibri"/>
                <w:sz w:val="20"/>
                <w:lang w:val="en-US" w:eastAsia="en-US"/>
              </w:rPr>
              <w:t>mail</w:t>
            </w:r>
            <w:r w:rsidRPr="00C138A2">
              <w:rPr>
                <w:rFonts w:eastAsia="Calibri"/>
                <w:sz w:val="20"/>
                <w:lang w:eastAsia="en-US"/>
              </w:rPr>
              <w:t xml:space="preserve"> </w:t>
            </w:r>
            <w:hyperlink r:id="rId8" w:history="1">
              <w:r>
                <w:rPr>
                  <w:rStyle w:val="a5"/>
                  <w:rFonts w:eastAsia="Calibri"/>
                  <w:color w:val="000000"/>
                  <w:sz w:val="20"/>
                  <w:lang w:val="en-US" w:eastAsia="en-US"/>
                </w:rPr>
                <w:t>aptekaenc</w:t>
              </w:r>
              <w:r w:rsidRPr="00C138A2">
                <w:rPr>
                  <w:rStyle w:val="a5"/>
                  <w:rFonts w:eastAsia="Calibri"/>
                  <w:color w:val="000000"/>
                  <w:sz w:val="20"/>
                  <w:lang w:eastAsia="en-US"/>
                </w:rPr>
                <w:t>@</w:t>
              </w:r>
              <w:r>
                <w:rPr>
                  <w:rStyle w:val="a5"/>
                  <w:rFonts w:eastAsia="Calibri"/>
                  <w:color w:val="000000"/>
                  <w:sz w:val="20"/>
                  <w:lang w:val="en-US" w:eastAsia="en-US"/>
                </w:rPr>
                <w:t>endocrincentr</w:t>
              </w:r>
              <w:r w:rsidRPr="00C138A2">
                <w:rPr>
                  <w:rStyle w:val="a5"/>
                  <w:rFonts w:eastAsia="Calibri"/>
                  <w:color w:val="000000"/>
                  <w:sz w:val="20"/>
                  <w:lang w:eastAsia="en-US"/>
                </w:rPr>
                <w:t>.</w:t>
              </w:r>
              <w:proofErr w:type="spellStart"/>
              <w:r>
                <w:rPr>
                  <w:rStyle w:val="a5"/>
                  <w:rFonts w:eastAsia="Calibri"/>
                  <w:color w:val="000000"/>
                  <w:sz w:val="20"/>
                  <w:lang w:val="en-US" w:eastAsia="en-US"/>
                </w:rPr>
                <w:t>ru</w:t>
              </w:r>
              <w:proofErr w:type="spellEnd"/>
            </w:hyperlink>
          </w:p>
          <w:p w:rsidR="00D0185A" w:rsidRPr="001A336A" w:rsidRDefault="00F91FC3" w:rsidP="00F91FC3">
            <w:pPr>
              <w:spacing w:line="250" w:lineRule="exact"/>
              <w:rPr>
                <w:sz w:val="20"/>
                <w:szCs w:val="20"/>
                <w:lang w:eastAsia="en-US"/>
              </w:rPr>
            </w:pPr>
            <w:r>
              <w:rPr>
                <w:rFonts w:eastAsia="Calibri"/>
                <w:sz w:val="20"/>
                <w:lang w:eastAsia="en-US"/>
              </w:rPr>
              <w:t>Бухгалтерия</w:t>
            </w:r>
            <w:r w:rsidRPr="00A51E16">
              <w:rPr>
                <w:rFonts w:eastAsia="Calibri"/>
                <w:sz w:val="20"/>
                <w:lang w:val="en-US" w:eastAsia="en-US"/>
              </w:rPr>
              <w:t xml:space="preserve"> +7 499 124-3422, </w:t>
            </w:r>
            <w:proofErr w:type="spellStart"/>
            <w:r>
              <w:rPr>
                <w:rFonts w:eastAsia="Calibri"/>
                <w:sz w:val="20"/>
                <w:lang w:eastAsia="en-US"/>
              </w:rPr>
              <w:t>доб</w:t>
            </w:r>
            <w:proofErr w:type="spellEnd"/>
            <w:r w:rsidRPr="00A51E16">
              <w:rPr>
                <w:rFonts w:eastAsia="Calibri"/>
                <w:sz w:val="20"/>
                <w:lang w:val="en-US" w:eastAsia="en-US"/>
              </w:rPr>
              <w:t xml:space="preserve"> 4287</w:t>
            </w:r>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9"/>
          <w:footerReference w:type="first" r:id="rId10"/>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B923B8" w:rsidRPr="008B19EF" w:rsidRDefault="0087171C" w:rsidP="00B923B8">
      <w:pPr>
        <w:jc w:val="center"/>
        <w:rPr>
          <w:b/>
          <w:sz w:val="20"/>
          <w:szCs w:val="20"/>
        </w:rPr>
      </w:pPr>
      <w:r w:rsidRPr="008B19EF">
        <w:rPr>
          <w:b/>
          <w:sz w:val="20"/>
          <w:szCs w:val="20"/>
        </w:rPr>
        <w:t>Техническое задание</w:t>
      </w:r>
    </w:p>
    <w:p w:rsidR="00B923B8" w:rsidRPr="008B19EF" w:rsidRDefault="00B923B8" w:rsidP="00B923B8">
      <w:pPr>
        <w:jc w:val="center"/>
        <w:rPr>
          <w:b/>
          <w:sz w:val="20"/>
          <w:szCs w:val="20"/>
        </w:rPr>
      </w:pPr>
      <w:r w:rsidRPr="008B19EF">
        <w:rPr>
          <w:rFonts w:eastAsia="Calibri"/>
          <w:bCs/>
          <w:sz w:val="20"/>
          <w:szCs w:val="20"/>
          <w:lang w:eastAsia="ar-SA"/>
        </w:rPr>
        <w:t xml:space="preserve">на поставку </w:t>
      </w:r>
      <w:r w:rsidR="001A336A">
        <w:rPr>
          <w:rFonts w:eastAsia="Calibri"/>
          <w:bCs/>
          <w:sz w:val="20"/>
          <w:szCs w:val="20"/>
          <w:lang w:eastAsia="ar-SA"/>
        </w:rPr>
        <w:t>медицинских изделий</w:t>
      </w:r>
    </w:p>
    <w:p w:rsidR="00525492" w:rsidRPr="008B19EF" w:rsidRDefault="00525492" w:rsidP="00525492">
      <w:pPr>
        <w:jc w:val="both"/>
        <w:rPr>
          <w:sz w:val="20"/>
          <w:szCs w:val="20"/>
        </w:rPr>
      </w:pPr>
      <w:r w:rsidRPr="008B19EF">
        <w:rPr>
          <w:sz w:val="20"/>
          <w:szCs w:val="20"/>
        </w:rPr>
        <w:t xml:space="preserve">1. Предмет закупки: поставка </w:t>
      </w:r>
      <w:r w:rsidR="001A336A">
        <w:rPr>
          <w:rFonts w:eastAsia="MS Mincho"/>
          <w:b/>
          <w:sz w:val="20"/>
          <w:szCs w:val="20"/>
        </w:rPr>
        <w:t>медицинских изделий</w:t>
      </w:r>
      <w:r w:rsidR="00AF4323">
        <w:rPr>
          <w:rFonts w:eastAsia="MS Mincho"/>
          <w:b/>
          <w:sz w:val="20"/>
          <w:szCs w:val="20"/>
        </w:rPr>
        <w:t xml:space="preserve"> </w:t>
      </w:r>
      <w:r w:rsidRPr="008B19EF">
        <w:rPr>
          <w:sz w:val="20"/>
          <w:szCs w:val="20"/>
        </w:rPr>
        <w:t>(далее - Товар).</w:t>
      </w:r>
    </w:p>
    <w:p w:rsidR="00525492" w:rsidRPr="008B19EF"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r w:rsidRPr="008B19EF">
        <w:rPr>
          <w:sz w:val="20"/>
          <w:szCs w:val="20"/>
        </w:rPr>
        <w:t>.</w:t>
      </w:r>
    </w:p>
    <w:p w:rsidR="00525492" w:rsidRPr="001A336A" w:rsidRDefault="00525492" w:rsidP="00525492">
      <w:pPr>
        <w:tabs>
          <w:tab w:val="left" w:pos="1276"/>
        </w:tabs>
        <w:jc w:val="both"/>
        <w:rPr>
          <w:sz w:val="20"/>
          <w:szCs w:val="20"/>
        </w:rPr>
      </w:pPr>
      <w:r w:rsidRPr="008B19EF">
        <w:rPr>
          <w:sz w:val="20"/>
          <w:szCs w:val="20"/>
        </w:rPr>
        <w:t>3. Место (</w:t>
      </w:r>
      <w:r w:rsidRPr="001A336A">
        <w:rPr>
          <w:sz w:val="20"/>
          <w:szCs w:val="20"/>
        </w:rPr>
        <w:t>адрес) поставки Товара: г Москва, ул. Дмитрия Ульянова, д. 11</w:t>
      </w:r>
    </w:p>
    <w:p w:rsidR="00525492" w:rsidRPr="001A336A" w:rsidRDefault="00525492" w:rsidP="008B19EF">
      <w:pPr>
        <w:pStyle w:val="-0"/>
        <w:tabs>
          <w:tab w:val="clear" w:pos="4811"/>
          <w:tab w:val="left" w:pos="708"/>
          <w:tab w:val="left" w:pos="1276"/>
        </w:tabs>
        <w:spacing w:line="250" w:lineRule="exact"/>
        <w:ind w:left="0" w:firstLine="0"/>
        <w:rPr>
          <w:b/>
          <w:sz w:val="20"/>
          <w:szCs w:val="20"/>
        </w:rPr>
      </w:pPr>
      <w:r w:rsidRPr="001A336A">
        <w:rPr>
          <w:sz w:val="20"/>
          <w:szCs w:val="20"/>
        </w:rPr>
        <w:t xml:space="preserve">4. Срок поставки Товара: </w:t>
      </w:r>
      <w:r w:rsidR="001A336A" w:rsidRPr="001A336A">
        <w:rPr>
          <w:b/>
          <w:sz w:val="20"/>
          <w:szCs w:val="20"/>
        </w:rPr>
        <w:t>в период с даты заключения настоящего Договора по «</w:t>
      </w:r>
      <w:r w:rsidR="00A47E60">
        <w:rPr>
          <w:b/>
          <w:sz w:val="20"/>
          <w:szCs w:val="20"/>
        </w:rPr>
        <w:t>2</w:t>
      </w:r>
      <w:r w:rsidR="001A336A" w:rsidRPr="001A336A">
        <w:rPr>
          <w:b/>
          <w:sz w:val="20"/>
          <w:szCs w:val="20"/>
        </w:rPr>
        <w:t xml:space="preserve">0» </w:t>
      </w:r>
      <w:r w:rsidR="00A47E60">
        <w:rPr>
          <w:b/>
          <w:sz w:val="20"/>
          <w:szCs w:val="20"/>
        </w:rPr>
        <w:t>декабря</w:t>
      </w:r>
      <w:r w:rsidR="001A336A" w:rsidRPr="001A336A">
        <w:rPr>
          <w:b/>
          <w:sz w:val="20"/>
          <w:szCs w:val="20"/>
        </w:rPr>
        <w:t xml:space="preserve"> 2026 г., по заявкам Заказчика в течение 14 (Четырнадцати) календарных дней с даты подачи заявки</w:t>
      </w:r>
      <w:r w:rsidR="008B19EF" w:rsidRPr="001A336A">
        <w:rPr>
          <w:b/>
          <w:sz w:val="20"/>
          <w:szCs w:val="20"/>
        </w:rPr>
        <w:t>.</w:t>
      </w:r>
    </w:p>
    <w:p w:rsidR="007621AD" w:rsidRPr="007621AD" w:rsidRDefault="007621AD" w:rsidP="008B19EF">
      <w:pPr>
        <w:pStyle w:val="-0"/>
        <w:tabs>
          <w:tab w:val="clear" w:pos="4811"/>
          <w:tab w:val="left" w:pos="708"/>
          <w:tab w:val="left" w:pos="1276"/>
        </w:tabs>
        <w:spacing w:line="250" w:lineRule="exact"/>
        <w:ind w:left="0" w:firstLine="0"/>
        <w:rPr>
          <w:sz w:val="20"/>
          <w:szCs w:val="20"/>
        </w:rPr>
      </w:pPr>
      <w:r w:rsidRPr="001A336A">
        <w:rPr>
          <w:sz w:val="20"/>
          <w:szCs w:val="20"/>
        </w:rPr>
        <w:t>5</w:t>
      </w:r>
      <w:r w:rsidRPr="001A336A">
        <w:rPr>
          <w:b/>
          <w:sz w:val="20"/>
          <w:szCs w:val="20"/>
        </w:rPr>
        <w:t xml:space="preserve">. </w:t>
      </w:r>
      <w:r w:rsidRPr="001A336A">
        <w:rPr>
          <w:sz w:val="20"/>
          <w:szCs w:val="20"/>
        </w:rPr>
        <w:t xml:space="preserve">Остаточный срок годности Товара на момент поставки – не </w:t>
      </w:r>
      <w:r w:rsidR="002763BD" w:rsidRPr="001A336A">
        <w:rPr>
          <w:sz w:val="20"/>
          <w:szCs w:val="20"/>
        </w:rPr>
        <w:t xml:space="preserve">менее </w:t>
      </w:r>
      <w:r w:rsidRPr="001A336A">
        <w:rPr>
          <w:sz w:val="20"/>
          <w:szCs w:val="20"/>
        </w:rPr>
        <w:t>12 месяцев</w:t>
      </w:r>
      <w:r w:rsidR="002763BD" w:rsidRPr="001A336A">
        <w:rPr>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Pr>
          <w:sz w:val="20"/>
          <w:szCs w:val="20"/>
          <w:lang w:val="ru-RU"/>
        </w:rPr>
        <w:t>6</w:t>
      </w:r>
      <w:r w:rsidR="00525492" w:rsidRPr="007621AD">
        <w:rPr>
          <w:sz w:val="20"/>
          <w:szCs w:val="20"/>
          <w:lang w:val="ru-RU"/>
        </w:rPr>
        <w:t>. </w:t>
      </w:r>
      <w:r w:rsidR="00525492" w:rsidRPr="007621AD">
        <w:rPr>
          <w:sz w:val="20"/>
          <w:szCs w:val="20"/>
        </w:rPr>
        <w:t>Характеристики поставляемого Товара.</w:t>
      </w:r>
      <w:r w:rsidR="007D528F" w:rsidRPr="007621AD">
        <w:rPr>
          <w:sz w:val="20"/>
          <w:szCs w:val="20"/>
          <w:lang w:val="ru-RU"/>
        </w:rPr>
        <w:t xml:space="preserve"> </w:t>
      </w:r>
    </w:p>
    <w:tbl>
      <w:tblPr>
        <w:tblW w:w="15212" w:type="dxa"/>
        <w:tblInd w:w="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
        <w:gridCol w:w="417"/>
        <w:gridCol w:w="1571"/>
        <w:gridCol w:w="1333"/>
        <w:gridCol w:w="1203"/>
        <w:gridCol w:w="869"/>
        <w:gridCol w:w="224"/>
        <w:gridCol w:w="4428"/>
        <w:gridCol w:w="600"/>
        <w:gridCol w:w="1418"/>
        <w:gridCol w:w="3095"/>
      </w:tblGrid>
      <w:tr w:rsidR="000334B9" w:rsidRPr="007621AD" w:rsidTr="00F51B08">
        <w:trPr>
          <w:gridBefore w:val="1"/>
          <w:wBefore w:w="54" w:type="dxa"/>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571"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133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КТРУ</w:t>
            </w:r>
            <w:r w:rsidR="00E30845">
              <w:rPr>
                <w:b/>
                <w:bCs/>
                <w:sz w:val="20"/>
                <w:szCs w:val="20"/>
              </w:rPr>
              <w:t xml:space="preserve"> </w:t>
            </w:r>
            <w:r w:rsidR="00047D77">
              <w:rPr>
                <w:b/>
                <w:bCs/>
                <w:sz w:val="20"/>
                <w:szCs w:val="20"/>
              </w:rPr>
              <w:t>/</w:t>
            </w:r>
            <w:r w:rsidR="00E30845">
              <w:rPr>
                <w:b/>
                <w:bCs/>
                <w:sz w:val="20"/>
                <w:szCs w:val="20"/>
              </w:rPr>
              <w:t xml:space="preserve"> </w:t>
            </w:r>
            <w:r w:rsidR="00047D77">
              <w:rPr>
                <w:b/>
                <w:bCs/>
                <w:sz w:val="20"/>
                <w:szCs w:val="20"/>
              </w:rPr>
              <w:t>ОКПД2</w:t>
            </w:r>
          </w:p>
        </w:tc>
        <w:tc>
          <w:tcPr>
            <w:tcW w:w="120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Единица измерения по ОКЕИ </w:t>
            </w:r>
          </w:p>
        </w:tc>
        <w:tc>
          <w:tcPr>
            <w:tcW w:w="869"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9765" w:type="dxa"/>
            <w:gridSpan w:val="5"/>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7621AD" w:rsidTr="00F51B08">
        <w:trPr>
          <w:gridBefore w:val="1"/>
          <w:wBefore w:w="54" w:type="dxa"/>
          <w:trHeight w:val="60"/>
        </w:trPr>
        <w:tc>
          <w:tcPr>
            <w:tcW w:w="417" w:type="dxa"/>
            <w:vMerge/>
            <w:vAlign w:val="center"/>
            <w:hideMark/>
          </w:tcPr>
          <w:p w:rsidR="000334B9" w:rsidRPr="007621AD" w:rsidRDefault="000334B9" w:rsidP="007621AD">
            <w:pPr>
              <w:rPr>
                <w:b/>
                <w:bCs/>
                <w:sz w:val="20"/>
                <w:szCs w:val="20"/>
              </w:rPr>
            </w:pPr>
          </w:p>
        </w:tc>
        <w:tc>
          <w:tcPr>
            <w:tcW w:w="1571" w:type="dxa"/>
            <w:vMerge/>
            <w:vAlign w:val="center"/>
            <w:hideMark/>
          </w:tcPr>
          <w:p w:rsidR="000334B9" w:rsidRPr="007621AD" w:rsidRDefault="000334B9" w:rsidP="007621AD">
            <w:pPr>
              <w:rPr>
                <w:b/>
                <w:bCs/>
                <w:sz w:val="20"/>
                <w:szCs w:val="20"/>
              </w:rPr>
            </w:pPr>
          </w:p>
        </w:tc>
        <w:tc>
          <w:tcPr>
            <w:tcW w:w="1333" w:type="dxa"/>
            <w:vMerge/>
            <w:vAlign w:val="center"/>
            <w:hideMark/>
          </w:tcPr>
          <w:p w:rsidR="000334B9" w:rsidRPr="007621AD" w:rsidRDefault="000334B9" w:rsidP="007621AD">
            <w:pPr>
              <w:rPr>
                <w:b/>
                <w:bCs/>
                <w:sz w:val="20"/>
                <w:szCs w:val="20"/>
              </w:rPr>
            </w:pPr>
          </w:p>
        </w:tc>
        <w:tc>
          <w:tcPr>
            <w:tcW w:w="1203" w:type="dxa"/>
            <w:vMerge/>
            <w:vAlign w:val="center"/>
            <w:hideMark/>
          </w:tcPr>
          <w:p w:rsidR="000334B9" w:rsidRPr="007621AD" w:rsidRDefault="000334B9" w:rsidP="007621AD">
            <w:pPr>
              <w:rPr>
                <w:b/>
                <w:bCs/>
                <w:sz w:val="20"/>
                <w:szCs w:val="20"/>
              </w:rPr>
            </w:pPr>
          </w:p>
        </w:tc>
        <w:tc>
          <w:tcPr>
            <w:tcW w:w="869"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5252" w:type="dxa"/>
            <w:gridSpan w:val="3"/>
            <w:tcBorders>
              <w:bottom w:val="single" w:sz="8" w:space="0" w:color="auto"/>
            </w:tcBorders>
            <w:shd w:val="clear" w:color="000000" w:fill="D9D9D9"/>
            <w:vAlign w:val="center"/>
            <w:hideMark/>
          </w:tcPr>
          <w:p w:rsidR="000334B9" w:rsidRPr="007621AD" w:rsidRDefault="000334B9" w:rsidP="00E30845">
            <w:pPr>
              <w:jc w:val="center"/>
              <w:rPr>
                <w:b/>
                <w:bCs/>
                <w:sz w:val="20"/>
                <w:szCs w:val="20"/>
              </w:rPr>
            </w:pPr>
            <w:r w:rsidRPr="007621AD">
              <w:rPr>
                <w:b/>
                <w:bCs/>
                <w:sz w:val="20"/>
                <w:szCs w:val="20"/>
              </w:rPr>
              <w:t xml:space="preserve">Наименование </w:t>
            </w:r>
            <w:r w:rsidR="00E30845">
              <w:rPr>
                <w:b/>
                <w:bCs/>
                <w:sz w:val="20"/>
                <w:szCs w:val="20"/>
              </w:rPr>
              <w:t>характеристики</w:t>
            </w:r>
          </w:p>
        </w:tc>
        <w:tc>
          <w:tcPr>
            <w:tcW w:w="1418"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proofErr w:type="spellStart"/>
            <w:r w:rsidRPr="007621AD">
              <w:rPr>
                <w:b/>
                <w:bCs/>
                <w:sz w:val="20"/>
                <w:szCs w:val="20"/>
              </w:rPr>
              <w:t>измер</w:t>
            </w:r>
            <w:proofErr w:type="spellEnd"/>
            <w:r>
              <w:rPr>
                <w:b/>
                <w:bCs/>
                <w:sz w:val="20"/>
                <w:szCs w:val="20"/>
              </w:rPr>
              <w:t>.</w:t>
            </w:r>
            <w:r w:rsidRPr="007621AD">
              <w:rPr>
                <w:b/>
                <w:bCs/>
                <w:sz w:val="20"/>
                <w:szCs w:val="20"/>
              </w:rPr>
              <w:t xml:space="preserve"> показателя</w:t>
            </w:r>
          </w:p>
        </w:tc>
        <w:tc>
          <w:tcPr>
            <w:tcW w:w="3095"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Значения </w:t>
            </w:r>
            <w:r w:rsidR="00E30845">
              <w:rPr>
                <w:b/>
                <w:bCs/>
                <w:sz w:val="20"/>
                <w:szCs w:val="20"/>
              </w:rPr>
              <w:t>характеристики</w:t>
            </w:r>
          </w:p>
        </w:tc>
      </w:tr>
      <w:tr w:rsidR="00D96124" w:rsidRPr="00E30845" w:rsidTr="00F51B08">
        <w:trPr>
          <w:gridBefore w:val="1"/>
          <w:wBefore w:w="54" w:type="dxa"/>
          <w:trHeight w:val="60"/>
        </w:trPr>
        <w:tc>
          <w:tcPr>
            <w:tcW w:w="417" w:type="dxa"/>
            <w:vMerge w:val="restart"/>
            <w:vAlign w:val="center"/>
          </w:tcPr>
          <w:p w:rsidR="00D96124" w:rsidRPr="00E30845" w:rsidRDefault="00D96124" w:rsidP="00D96124">
            <w:pPr>
              <w:jc w:val="center"/>
              <w:rPr>
                <w:bCs/>
                <w:sz w:val="20"/>
                <w:szCs w:val="20"/>
              </w:rPr>
            </w:pPr>
            <w:r>
              <w:rPr>
                <w:bCs/>
                <w:sz w:val="20"/>
                <w:szCs w:val="20"/>
              </w:rPr>
              <w:t>1</w:t>
            </w:r>
          </w:p>
        </w:tc>
        <w:tc>
          <w:tcPr>
            <w:tcW w:w="1571" w:type="dxa"/>
            <w:vMerge w:val="restart"/>
            <w:vAlign w:val="center"/>
          </w:tcPr>
          <w:p w:rsidR="00D96124" w:rsidRPr="00E30845" w:rsidRDefault="00D96124" w:rsidP="00D96124">
            <w:pPr>
              <w:jc w:val="center"/>
              <w:rPr>
                <w:bCs/>
                <w:sz w:val="20"/>
                <w:szCs w:val="20"/>
              </w:rPr>
            </w:pPr>
            <w:r w:rsidRPr="00E30845">
              <w:rPr>
                <w:bCs/>
                <w:sz w:val="20"/>
                <w:szCs w:val="20"/>
              </w:rPr>
              <w:t>Наконечник пипетки</w:t>
            </w:r>
          </w:p>
        </w:tc>
        <w:tc>
          <w:tcPr>
            <w:tcW w:w="1333" w:type="dxa"/>
            <w:vMerge w:val="restart"/>
            <w:vAlign w:val="center"/>
          </w:tcPr>
          <w:p w:rsidR="00D96124" w:rsidRPr="00E30845" w:rsidRDefault="00D96124" w:rsidP="00D96124">
            <w:pPr>
              <w:jc w:val="center"/>
              <w:rPr>
                <w:bCs/>
                <w:sz w:val="20"/>
                <w:szCs w:val="20"/>
              </w:rPr>
            </w:pPr>
            <w:r w:rsidRPr="00E30845">
              <w:rPr>
                <w:bCs/>
                <w:sz w:val="20"/>
                <w:szCs w:val="20"/>
              </w:rPr>
              <w:t>32.50.13.190-00008530</w:t>
            </w:r>
          </w:p>
        </w:tc>
        <w:tc>
          <w:tcPr>
            <w:tcW w:w="1203" w:type="dxa"/>
            <w:vMerge w:val="restart"/>
            <w:vAlign w:val="center"/>
          </w:tcPr>
          <w:p w:rsidR="00D96124" w:rsidRPr="00E30845" w:rsidRDefault="00D96124" w:rsidP="00D96124">
            <w:pPr>
              <w:jc w:val="center"/>
              <w:rPr>
                <w:bCs/>
                <w:sz w:val="20"/>
                <w:szCs w:val="20"/>
              </w:rPr>
            </w:pPr>
            <w:r>
              <w:rPr>
                <w:bCs/>
                <w:sz w:val="20"/>
                <w:szCs w:val="20"/>
              </w:rPr>
              <w:t>штука</w:t>
            </w:r>
          </w:p>
        </w:tc>
        <w:tc>
          <w:tcPr>
            <w:tcW w:w="869" w:type="dxa"/>
            <w:vMerge w:val="restart"/>
            <w:shd w:val="clear" w:color="000000" w:fill="auto"/>
            <w:vAlign w:val="center"/>
          </w:tcPr>
          <w:p w:rsidR="00D96124" w:rsidRPr="00E30845" w:rsidRDefault="00D96124" w:rsidP="00D96124">
            <w:pPr>
              <w:jc w:val="center"/>
              <w:rPr>
                <w:bCs/>
                <w:sz w:val="20"/>
                <w:szCs w:val="20"/>
              </w:rPr>
            </w:pPr>
            <w:r>
              <w:rPr>
                <w:bCs/>
                <w:sz w:val="20"/>
                <w:szCs w:val="20"/>
              </w:rPr>
              <w:t>960</w:t>
            </w: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D96124">
            <w:pPr>
              <w:rPr>
                <w:bCs/>
                <w:sz w:val="20"/>
                <w:szCs w:val="20"/>
              </w:rPr>
            </w:pPr>
            <w:r>
              <w:rPr>
                <w:bCs/>
                <w:sz w:val="20"/>
                <w:szCs w:val="20"/>
              </w:rPr>
              <w:t>Бесцветный</w:t>
            </w:r>
          </w:p>
        </w:tc>
        <w:tc>
          <w:tcPr>
            <w:tcW w:w="1418" w:type="dxa"/>
            <w:shd w:val="clear" w:color="000000" w:fill="auto"/>
            <w:vAlign w:val="center"/>
          </w:tcPr>
          <w:p w:rsidR="00D96124" w:rsidRPr="00E30845" w:rsidRDefault="00D96124" w:rsidP="00D96124">
            <w:pPr>
              <w:jc w:val="center"/>
              <w:rPr>
                <w:bCs/>
                <w:sz w:val="20"/>
                <w:szCs w:val="20"/>
              </w:rPr>
            </w:pPr>
          </w:p>
        </w:tc>
        <w:tc>
          <w:tcPr>
            <w:tcW w:w="3095" w:type="dxa"/>
            <w:shd w:val="clear" w:color="000000" w:fill="auto"/>
            <w:vAlign w:val="center"/>
          </w:tcPr>
          <w:p w:rsidR="00D96124" w:rsidRPr="00E30845" w:rsidRDefault="00D96124" w:rsidP="00D96124">
            <w:pPr>
              <w:jc w:val="center"/>
              <w:rPr>
                <w:bCs/>
                <w:sz w:val="20"/>
                <w:szCs w:val="20"/>
              </w:rPr>
            </w:pPr>
            <w:r>
              <w:rPr>
                <w:bCs/>
                <w:sz w:val="20"/>
                <w:szCs w:val="20"/>
              </w:rPr>
              <w:t>да</w:t>
            </w:r>
          </w:p>
        </w:tc>
      </w:tr>
      <w:tr w:rsidR="00D96124" w:rsidRPr="00E30845" w:rsidTr="00F51B08">
        <w:trPr>
          <w:gridBefore w:val="1"/>
          <w:wBefore w:w="54" w:type="dxa"/>
          <w:trHeight w:val="60"/>
        </w:trPr>
        <w:tc>
          <w:tcPr>
            <w:tcW w:w="417" w:type="dxa"/>
            <w:vMerge/>
            <w:vAlign w:val="center"/>
          </w:tcPr>
          <w:p w:rsidR="00D96124" w:rsidRDefault="00D96124" w:rsidP="00E30845">
            <w:pPr>
              <w:rPr>
                <w:bCs/>
                <w:sz w:val="20"/>
                <w:szCs w:val="20"/>
              </w:rPr>
            </w:pPr>
          </w:p>
        </w:tc>
        <w:tc>
          <w:tcPr>
            <w:tcW w:w="1571" w:type="dxa"/>
            <w:vMerge/>
            <w:vAlign w:val="center"/>
          </w:tcPr>
          <w:p w:rsidR="00D96124" w:rsidRPr="00E30845" w:rsidRDefault="00D96124" w:rsidP="00E30845">
            <w:pPr>
              <w:rPr>
                <w:bCs/>
                <w:sz w:val="20"/>
                <w:szCs w:val="20"/>
              </w:rPr>
            </w:pPr>
          </w:p>
        </w:tc>
        <w:tc>
          <w:tcPr>
            <w:tcW w:w="1333" w:type="dxa"/>
            <w:vMerge/>
            <w:vAlign w:val="center"/>
          </w:tcPr>
          <w:p w:rsidR="00D96124" w:rsidRPr="00E30845" w:rsidRDefault="00D96124" w:rsidP="00E30845">
            <w:pPr>
              <w:rPr>
                <w:bCs/>
                <w:sz w:val="20"/>
                <w:szCs w:val="20"/>
              </w:rPr>
            </w:pPr>
          </w:p>
        </w:tc>
        <w:tc>
          <w:tcPr>
            <w:tcW w:w="1203" w:type="dxa"/>
            <w:vMerge/>
            <w:vAlign w:val="center"/>
          </w:tcPr>
          <w:p w:rsidR="00D96124" w:rsidRDefault="00D96124" w:rsidP="00E30845">
            <w:pPr>
              <w:jc w:val="center"/>
              <w:rPr>
                <w:bCs/>
                <w:sz w:val="20"/>
                <w:szCs w:val="20"/>
              </w:rPr>
            </w:pPr>
          </w:p>
        </w:tc>
        <w:tc>
          <w:tcPr>
            <w:tcW w:w="869" w:type="dxa"/>
            <w:vMerge/>
            <w:shd w:val="clear" w:color="000000" w:fill="auto"/>
            <w:vAlign w:val="center"/>
          </w:tcPr>
          <w:p w:rsidR="00D96124" w:rsidRDefault="00D96124" w:rsidP="00E30845">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E30845">
            <w:pPr>
              <w:rPr>
                <w:bCs/>
                <w:sz w:val="20"/>
                <w:szCs w:val="20"/>
              </w:rPr>
            </w:pPr>
            <w:r>
              <w:rPr>
                <w:bCs/>
                <w:sz w:val="20"/>
                <w:szCs w:val="20"/>
              </w:rPr>
              <w:t>Вариант поставки</w:t>
            </w:r>
          </w:p>
        </w:tc>
        <w:tc>
          <w:tcPr>
            <w:tcW w:w="1418" w:type="dxa"/>
            <w:shd w:val="clear" w:color="000000" w:fill="auto"/>
            <w:vAlign w:val="center"/>
          </w:tcPr>
          <w:p w:rsidR="00D96124" w:rsidRPr="00E30845" w:rsidRDefault="00D96124" w:rsidP="00E30845">
            <w:pPr>
              <w:rPr>
                <w:bCs/>
                <w:sz w:val="20"/>
                <w:szCs w:val="20"/>
              </w:rPr>
            </w:pPr>
          </w:p>
        </w:tc>
        <w:tc>
          <w:tcPr>
            <w:tcW w:w="3095" w:type="dxa"/>
            <w:shd w:val="clear" w:color="000000" w:fill="auto"/>
            <w:vAlign w:val="center"/>
          </w:tcPr>
          <w:p w:rsidR="00D96124" w:rsidRPr="00E30845" w:rsidRDefault="00D96124" w:rsidP="00E30845">
            <w:pPr>
              <w:rPr>
                <w:bCs/>
                <w:sz w:val="20"/>
                <w:szCs w:val="20"/>
              </w:rPr>
            </w:pPr>
            <w:r w:rsidRPr="00913443">
              <w:rPr>
                <w:bCs/>
                <w:sz w:val="20"/>
                <w:szCs w:val="20"/>
              </w:rPr>
              <w:t>Штатив 96</w:t>
            </w:r>
          </w:p>
        </w:tc>
      </w:tr>
      <w:tr w:rsidR="00D96124" w:rsidRPr="00E30845" w:rsidTr="00F51B08">
        <w:trPr>
          <w:gridBefore w:val="1"/>
          <w:wBefore w:w="54" w:type="dxa"/>
          <w:trHeight w:val="60"/>
        </w:trPr>
        <w:tc>
          <w:tcPr>
            <w:tcW w:w="417" w:type="dxa"/>
            <w:vMerge/>
            <w:vAlign w:val="center"/>
          </w:tcPr>
          <w:p w:rsidR="00D96124" w:rsidRDefault="00D96124" w:rsidP="00E30845">
            <w:pPr>
              <w:rPr>
                <w:bCs/>
                <w:sz w:val="20"/>
                <w:szCs w:val="20"/>
              </w:rPr>
            </w:pPr>
          </w:p>
        </w:tc>
        <w:tc>
          <w:tcPr>
            <w:tcW w:w="1571" w:type="dxa"/>
            <w:vMerge/>
            <w:vAlign w:val="center"/>
          </w:tcPr>
          <w:p w:rsidR="00D96124" w:rsidRPr="00E30845" w:rsidRDefault="00D96124" w:rsidP="00E30845">
            <w:pPr>
              <w:rPr>
                <w:bCs/>
                <w:sz w:val="20"/>
                <w:szCs w:val="20"/>
              </w:rPr>
            </w:pPr>
          </w:p>
        </w:tc>
        <w:tc>
          <w:tcPr>
            <w:tcW w:w="1333" w:type="dxa"/>
            <w:vMerge/>
            <w:vAlign w:val="center"/>
          </w:tcPr>
          <w:p w:rsidR="00D96124" w:rsidRPr="00E30845" w:rsidRDefault="00D96124" w:rsidP="00E30845">
            <w:pPr>
              <w:rPr>
                <w:bCs/>
                <w:sz w:val="20"/>
                <w:szCs w:val="20"/>
              </w:rPr>
            </w:pPr>
          </w:p>
        </w:tc>
        <w:tc>
          <w:tcPr>
            <w:tcW w:w="1203" w:type="dxa"/>
            <w:vMerge/>
            <w:vAlign w:val="center"/>
          </w:tcPr>
          <w:p w:rsidR="00D96124" w:rsidRDefault="00D96124" w:rsidP="00E30845">
            <w:pPr>
              <w:jc w:val="center"/>
              <w:rPr>
                <w:bCs/>
                <w:sz w:val="20"/>
                <w:szCs w:val="20"/>
              </w:rPr>
            </w:pPr>
          </w:p>
        </w:tc>
        <w:tc>
          <w:tcPr>
            <w:tcW w:w="869" w:type="dxa"/>
            <w:vMerge/>
            <w:shd w:val="clear" w:color="000000" w:fill="auto"/>
            <w:vAlign w:val="center"/>
          </w:tcPr>
          <w:p w:rsidR="00D96124" w:rsidRDefault="00D96124" w:rsidP="00E30845">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E30845">
            <w:pPr>
              <w:rPr>
                <w:bCs/>
                <w:sz w:val="20"/>
                <w:szCs w:val="20"/>
              </w:rPr>
            </w:pPr>
            <w:proofErr w:type="spellStart"/>
            <w:r>
              <w:rPr>
                <w:bCs/>
                <w:sz w:val="20"/>
                <w:szCs w:val="20"/>
              </w:rPr>
              <w:t>Кондуктивные</w:t>
            </w:r>
            <w:proofErr w:type="spellEnd"/>
          </w:p>
        </w:tc>
        <w:tc>
          <w:tcPr>
            <w:tcW w:w="1418" w:type="dxa"/>
            <w:shd w:val="clear" w:color="000000" w:fill="auto"/>
            <w:vAlign w:val="center"/>
          </w:tcPr>
          <w:p w:rsidR="00D96124" w:rsidRPr="00E30845" w:rsidRDefault="00D96124" w:rsidP="00E30845">
            <w:pPr>
              <w:rPr>
                <w:bCs/>
                <w:sz w:val="20"/>
                <w:szCs w:val="20"/>
              </w:rPr>
            </w:pPr>
          </w:p>
        </w:tc>
        <w:tc>
          <w:tcPr>
            <w:tcW w:w="3095" w:type="dxa"/>
            <w:shd w:val="clear" w:color="000000" w:fill="auto"/>
            <w:vAlign w:val="center"/>
          </w:tcPr>
          <w:p w:rsidR="00D96124" w:rsidRPr="00E30845" w:rsidRDefault="00D96124" w:rsidP="00E30845">
            <w:pPr>
              <w:rPr>
                <w:bCs/>
                <w:sz w:val="20"/>
                <w:szCs w:val="20"/>
              </w:rPr>
            </w:pPr>
            <w:r w:rsidRPr="00913443">
              <w:rPr>
                <w:bCs/>
                <w:sz w:val="20"/>
                <w:szCs w:val="20"/>
              </w:rPr>
              <w:t>нет</w:t>
            </w:r>
          </w:p>
        </w:tc>
      </w:tr>
      <w:tr w:rsidR="00D96124" w:rsidRPr="00E30845" w:rsidTr="00F51B08">
        <w:trPr>
          <w:gridBefore w:val="1"/>
          <w:wBefore w:w="54" w:type="dxa"/>
          <w:trHeight w:val="60"/>
        </w:trPr>
        <w:tc>
          <w:tcPr>
            <w:tcW w:w="417" w:type="dxa"/>
            <w:vMerge/>
            <w:vAlign w:val="center"/>
          </w:tcPr>
          <w:p w:rsidR="00D96124" w:rsidRDefault="00D96124" w:rsidP="00E30845">
            <w:pPr>
              <w:rPr>
                <w:bCs/>
                <w:sz w:val="20"/>
                <w:szCs w:val="20"/>
              </w:rPr>
            </w:pPr>
          </w:p>
        </w:tc>
        <w:tc>
          <w:tcPr>
            <w:tcW w:w="1571" w:type="dxa"/>
            <w:vMerge/>
            <w:vAlign w:val="center"/>
          </w:tcPr>
          <w:p w:rsidR="00D96124" w:rsidRPr="00E30845" w:rsidRDefault="00D96124" w:rsidP="00E30845">
            <w:pPr>
              <w:rPr>
                <w:bCs/>
                <w:sz w:val="20"/>
                <w:szCs w:val="20"/>
              </w:rPr>
            </w:pPr>
          </w:p>
        </w:tc>
        <w:tc>
          <w:tcPr>
            <w:tcW w:w="1333" w:type="dxa"/>
            <w:vMerge/>
            <w:vAlign w:val="center"/>
          </w:tcPr>
          <w:p w:rsidR="00D96124" w:rsidRPr="00E30845" w:rsidRDefault="00D96124" w:rsidP="00E30845">
            <w:pPr>
              <w:rPr>
                <w:bCs/>
                <w:sz w:val="20"/>
                <w:szCs w:val="20"/>
              </w:rPr>
            </w:pPr>
          </w:p>
        </w:tc>
        <w:tc>
          <w:tcPr>
            <w:tcW w:w="1203" w:type="dxa"/>
            <w:vMerge/>
            <w:vAlign w:val="center"/>
          </w:tcPr>
          <w:p w:rsidR="00D96124" w:rsidRDefault="00D96124" w:rsidP="00E30845">
            <w:pPr>
              <w:jc w:val="center"/>
              <w:rPr>
                <w:bCs/>
                <w:sz w:val="20"/>
                <w:szCs w:val="20"/>
              </w:rPr>
            </w:pPr>
          </w:p>
        </w:tc>
        <w:tc>
          <w:tcPr>
            <w:tcW w:w="869" w:type="dxa"/>
            <w:vMerge/>
            <w:shd w:val="clear" w:color="000000" w:fill="auto"/>
            <w:vAlign w:val="center"/>
          </w:tcPr>
          <w:p w:rsidR="00D96124" w:rsidRDefault="00D96124" w:rsidP="00E30845">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E30845">
            <w:pPr>
              <w:rPr>
                <w:bCs/>
                <w:sz w:val="20"/>
                <w:szCs w:val="20"/>
              </w:rPr>
            </w:pPr>
            <w:r w:rsidRPr="00913443">
              <w:rPr>
                <w:bCs/>
                <w:sz w:val="20"/>
                <w:szCs w:val="20"/>
              </w:rPr>
              <w:t>Отсу</w:t>
            </w:r>
            <w:r>
              <w:rPr>
                <w:bCs/>
                <w:sz w:val="20"/>
                <w:szCs w:val="20"/>
              </w:rPr>
              <w:t xml:space="preserve">тствие ДНК/РНК, </w:t>
            </w:r>
            <w:proofErr w:type="spellStart"/>
            <w:r>
              <w:rPr>
                <w:bCs/>
                <w:sz w:val="20"/>
                <w:szCs w:val="20"/>
              </w:rPr>
              <w:t>ДНКазы</w:t>
            </w:r>
            <w:proofErr w:type="spellEnd"/>
            <w:r>
              <w:rPr>
                <w:bCs/>
                <w:sz w:val="20"/>
                <w:szCs w:val="20"/>
              </w:rPr>
              <w:t>/</w:t>
            </w:r>
            <w:proofErr w:type="spellStart"/>
            <w:r>
              <w:rPr>
                <w:bCs/>
                <w:sz w:val="20"/>
                <w:szCs w:val="20"/>
              </w:rPr>
              <w:t>РНКазы</w:t>
            </w:r>
            <w:proofErr w:type="spellEnd"/>
            <w:r>
              <w:rPr>
                <w:bCs/>
                <w:sz w:val="20"/>
                <w:szCs w:val="20"/>
              </w:rPr>
              <w:t xml:space="preserve"> </w:t>
            </w:r>
          </w:p>
        </w:tc>
        <w:tc>
          <w:tcPr>
            <w:tcW w:w="1418" w:type="dxa"/>
            <w:shd w:val="clear" w:color="000000" w:fill="auto"/>
            <w:vAlign w:val="center"/>
          </w:tcPr>
          <w:p w:rsidR="00D96124" w:rsidRPr="00E30845" w:rsidRDefault="00D96124" w:rsidP="00E30845">
            <w:pPr>
              <w:rPr>
                <w:bCs/>
                <w:sz w:val="20"/>
                <w:szCs w:val="20"/>
              </w:rPr>
            </w:pPr>
          </w:p>
        </w:tc>
        <w:tc>
          <w:tcPr>
            <w:tcW w:w="3095" w:type="dxa"/>
            <w:shd w:val="clear" w:color="000000" w:fill="auto"/>
            <w:vAlign w:val="center"/>
          </w:tcPr>
          <w:p w:rsidR="00D96124" w:rsidRPr="00E30845" w:rsidRDefault="00D96124" w:rsidP="00E30845">
            <w:pPr>
              <w:rPr>
                <w:bCs/>
                <w:sz w:val="20"/>
                <w:szCs w:val="20"/>
              </w:rPr>
            </w:pPr>
            <w:r>
              <w:rPr>
                <w:bCs/>
                <w:sz w:val="20"/>
                <w:szCs w:val="20"/>
              </w:rPr>
              <w:t>Соответствие</w:t>
            </w:r>
          </w:p>
        </w:tc>
      </w:tr>
      <w:tr w:rsidR="00D96124" w:rsidRPr="00E30845" w:rsidTr="00F51B08">
        <w:trPr>
          <w:gridBefore w:val="1"/>
          <w:wBefore w:w="54" w:type="dxa"/>
          <w:trHeight w:val="60"/>
        </w:trPr>
        <w:tc>
          <w:tcPr>
            <w:tcW w:w="417" w:type="dxa"/>
            <w:vMerge/>
            <w:vAlign w:val="center"/>
          </w:tcPr>
          <w:p w:rsidR="00D96124" w:rsidRDefault="00D96124" w:rsidP="00E30845">
            <w:pPr>
              <w:rPr>
                <w:bCs/>
                <w:sz w:val="20"/>
                <w:szCs w:val="20"/>
              </w:rPr>
            </w:pPr>
          </w:p>
        </w:tc>
        <w:tc>
          <w:tcPr>
            <w:tcW w:w="1571" w:type="dxa"/>
            <w:vMerge/>
            <w:vAlign w:val="center"/>
          </w:tcPr>
          <w:p w:rsidR="00D96124" w:rsidRPr="00E30845" w:rsidRDefault="00D96124" w:rsidP="00E30845">
            <w:pPr>
              <w:rPr>
                <w:bCs/>
                <w:sz w:val="20"/>
                <w:szCs w:val="20"/>
              </w:rPr>
            </w:pPr>
          </w:p>
        </w:tc>
        <w:tc>
          <w:tcPr>
            <w:tcW w:w="1333" w:type="dxa"/>
            <w:vMerge/>
            <w:vAlign w:val="center"/>
          </w:tcPr>
          <w:p w:rsidR="00D96124" w:rsidRPr="00E30845" w:rsidRDefault="00D96124" w:rsidP="00E30845">
            <w:pPr>
              <w:rPr>
                <w:bCs/>
                <w:sz w:val="20"/>
                <w:szCs w:val="20"/>
              </w:rPr>
            </w:pPr>
          </w:p>
        </w:tc>
        <w:tc>
          <w:tcPr>
            <w:tcW w:w="1203" w:type="dxa"/>
            <w:vMerge/>
            <w:vAlign w:val="center"/>
          </w:tcPr>
          <w:p w:rsidR="00D96124" w:rsidRDefault="00D96124" w:rsidP="00E30845">
            <w:pPr>
              <w:jc w:val="center"/>
              <w:rPr>
                <w:bCs/>
                <w:sz w:val="20"/>
                <w:szCs w:val="20"/>
              </w:rPr>
            </w:pPr>
          </w:p>
        </w:tc>
        <w:tc>
          <w:tcPr>
            <w:tcW w:w="869" w:type="dxa"/>
            <w:vMerge/>
            <w:shd w:val="clear" w:color="000000" w:fill="auto"/>
            <w:vAlign w:val="center"/>
          </w:tcPr>
          <w:p w:rsidR="00D96124" w:rsidRDefault="00D96124" w:rsidP="00E30845">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D96124" w:rsidRDefault="00D96124" w:rsidP="00E30845">
            <w:pPr>
              <w:rPr>
                <w:bCs/>
                <w:sz w:val="20"/>
                <w:szCs w:val="20"/>
                <w:lang w:val="en-US"/>
              </w:rPr>
            </w:pPr>
            <w:r>
              <w:rPr>
                <w:bCs/>
                <w:sz w:val="20"/>
                <w:szCs w:val="20"/>
              </w:rPr>
              <w:t>Рабочий диапазон объема</w:t>
            </w:r>
          </w:p>
        </w:tc>
        <w:tc>
          <w:tcPr>
            <w:tcW w:w="1418" w:type="dxa"/>
            <w:shd w:val="clear" w:color="000000" w:fill="auto"/>
            <w:vAlign w:val="center"/>
          </w:tcPr>
          <w:p w:rsidR="00D96124" w:rsidRPr="00E30845" w:rsidRDefault="00D96124" w:rsidP="00E30845">
            <w:pPr>
              <w:rPr>
                <w:bCs/>
                <w:sz w:val="20"/>
                <w:szCs w:val="20"/>
              </w:rPr>
            </w:pPr>
            <w:proofErr w:type="spellStart"/>
            <w:r>
              <w:rPr>
                <w:bCs/>
                <w:sz w:val="20"/>
                <w:szCs w:val="20"/>
              </w:rPr>
              <w:t>мкл</w:t>
            </w:r>
            <w:proofErr w:type="spellEnd"/>
          </w:p>
        </w:tc>
        <w:tc>
          <w:tcPr>
            <w:tcW w:w="3095" w:type="dxa"/>
            <w:shd w:val="clear" w:color="000000" w:fill="auto"/>
            <w:vAlign w:val="center"/>
          </w:tcPr>
          <w:p w:rsidR="00D96124" w:rsidRPr="00E30845" w:rsidRDefault="00D96124" w:rsidP="00E30845">
            <w:pPr>
              <w:rPr>
                <w:bCs/>
                <w:sz w:val="20"/>
                <w:szCs w:val="20"/>
              </w:rPr>
            </w:pPr>
            <w:r w:rsidRPr="00116011">
              <w:rPr>
                <w:bCs/>
                <w:sz w:val="20"/>
                <w:szCs w:val="20"/>
              </w:rPr>
              <w:t>100</w:t>
            </w:r>
          </w:p>
        </w:tc>
      </w:tr>
      <w:tr w:rsidR="00D96124" w:rsidRPr="00E30845" w:rsidTr="00F51B08">
        <w:trPr>
          <w:gridBefore w:val="1"/>
          <w:wBefore w:w="54" w:type="dxa"/>
          <w:trHeight w:val="60"/>
        </w:trPr>
        <w:tc>
          <w:tcPr>
            <w:tcW w:w="417" w:type="dxa"/>
            <w:vMerge/>
            <w:vAlign w:val="center"/>
          </w:tcPr>
          <w:p w:rsidR="00D96124" w:rsidRDefault="00D96124" w:rsidP="00E30845">
            <w:pPr>
              <w:rPr>
                <w:bCs/>
                <w:sz w:val="20"/>
                <w:szCs w:val="20"/>
              </w:rPr>
            </w:pPr>
          </w:p>
        </w:tc>
        <w:tc>
          <w:tcPr>
            <w:tcW w:w="1571" w:type="dxa"/>
            <w:vMerge/>
            <w:vAlign w:val="center"/>
          </w:tcPr>
          <w:p w:rsidR="00D96124" w:rsidRPr="00E30845" w:rsidRDefault="00D96124" w:rsidP="00E30845">
            <w:pPr>
              <w:rPr>
                <w:bCs/>
                <w:sz w:val="20"/>
                <w:szCs w:val="20"/>
              </w:rPr>
            </w:pPr>
          </w:p>
        </w:tc>
        <w:tc>
          <w:tcPr>
            <w:tcW w:w="1333" w:type="dxa"/>
            <w:vMerge/>
            <w:vAlign w:val="center"/>
          </w:tcPr>
          <w:p w:rsidR="00D96124" w:rsidRPr="00E30845" w:rsidRDefault="00D96124" w:rsidP="00E30845">
            <w:pPr>
              <w:rPr>
                <w:bCs/>
                <w:sz w:val="20"/>
                <w:szCs w:val="20"/>
              </w:rPr>
            </w:pPr>
          </w:p>
        </w:tc>
        <w:tc>
          <w:tcPr>
            <w:tcW w:w="1203" w:type="dxa"/>
            <w:vMerge/>
            <w:vAlign w:val="center"/>
          </w:tcPr>
          <w:p w:rsidR="00D96124" w:rsidRDefault="00D96124" w:rsidP="00E30845">
            <w:pPr>
              <w:jc w:val="center"/>
              <w:rPr>
                <w:bCs/>
                <w:sz w:val="20"/>
                <w:szCs w:val="20"/>
              </w:rPr>
            </w:pPr>
          </w:p>
        </w:tc>
        <w:tc>
          <w:tcPr>
            <w:tcW w:w="869" w:type="dxa"/>
            <w:vMerge/>
            <w:shd w:val="clear" w:color="000000" w:fill="auto"/>
            <w:vAlign w:val="center"/>
          </w:tcPr>
          <w:p w:rsidR="00D96124" w:rsidRDefault="00D96124" w:rsidP="00E30845">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E30845">
            <w:pPr>
              <w:rPr>
                <w:bCs/>
                <w:sz w:val="20"/>
                <w:szCs w:val="20"/>
              </w:rPr>
            </w:pPr>
            <w:r>
              <w:rPr>
                <w:bCs/>
                <w:sz w:val="20"/>
                <w:szCs w:val="20"/>
              </w:rPr>
              <w:t>Стерильность</w:t>
            </w:r>
          </w:p>
        </w:tc>
        <w:tc>
          <w:tcPr>
            <w:tcW w:w="1418" w:type="dxa"/>
            <w:shd w:val="clear" w:color="000000" w:fill="auto"/>
            <w:vAlign w:val="center"/>
          </w:tcPr>
          <w:p w:rsidR="00D96124" w:rsidRPr="00E30845" w:rsidRDefault="00D96124" w:rsidP="00E30845">
            <w:pPr>
              <w:rPr>
                <w:bCs/>
                <w:sz w:val="20"/>
                <w:szCs w:val="20"/>
              </w:rPr>
            </w:pPr>
          </w:p>
        </w:tc>
        <w:tc>
          <w:tcPr>
            <w:tcW w:w="3095" w:type="dxa"/>
            <w:shd w:val="clear" w:color="000000" w:fill="auto"/>
            <w:vAlign w:val="center"/>
          </w:tcPr>
          <w:p w:rsidR="00D96124" w:rsidRPr="00E30845" w:rsidRDefault="00D96124" w:rsidP="00E30845">
            <w:pPr>
              <w:rPr>
                <w:bCs/>
                <w:sz w:val="20"/>
                <w:szCs w:val="20"/>
              </w:rPr>
            </w:pPr>
            <w:r w:rsidRPr="00116011">
              <w:rPr>
                <w:bCs/>
                <w:sz w:val="20"/>
                <w:szCs w:val="20"/>
              </w:rPr>
              <w:t>да</w:t>
            </w:r>
          </w:p>
        </w:tc>
      </w:tr>
      <w:tr w:rsidR="00D96124" w:rsidRPr="00E30845" w:rsidTr="00F51B08">
        <w:trPr>
          <w:gridBefore w:val="1"/>
          <w:wBefore w:w="54" w:type="dxa"/>
          <w:trHeight w:val="60"/>
        </w:trPr>
        <w:tc>
          <w:tcPr>
            <w:tcW w:w="417" w:type="dxa"/>
            <w:vMerge/>
            <w:vAlign w:val="center"/>
          </w:tcPr>
          <w:p w:rsidR="00D96124" w:rsidRDefault="00D96124" w:rsidP="00E30845">
            <w:pPr>
              <w:rPr>
                <w:bCs/>
                <w:sz w:val="20"/>
                <w:szCs w:val="20"/>
              </w:rPr>
            </w:pPr>
          </w:p>
        </w:tc>
        <w:tc>
          <w:tcPr>
            <w:tcW w:w="1571" w:type="dxa"/>
            <w:vMerge/>
            <w:vAlign w:val="center"/>
          </w:tcPr>
          <w:p w:rsidR="00D96124" w:rsidRPr="00E30845" w:rsidRDefault="00D96124" w:rsidP="00E30845">
            <w:pPr>
              <w:rPr>
                <w:bCs/>
                <w:sz w:val="20"/>
                <w:szCs w:val="20"/>
              </w:rPr>
            </w:pPr>
          </w:p>
        </w:tc>
        <w:tc>
          <w:tcPr>
            <w:tcW w:w="1333" w:type="dxa"/>
            <w:vMerge/>
            <w:vAlign w:val="center"/>
          </w:tcPr>
          <w:p w:rsidR="00D96124" w:rsidRPr="00E30845" w:rsidRDefault="00D96124" w:rsidP="00E30845">
            <w:pPr>
              <w:rPr>
                <w:bCs/>
                <w:sz w:val="20"/>
                <w:szCs w:val="20"/>
              </w:rPr>
            </w:pPr>
          </w:p>
        </w:tc>
        <w:tc>
          <w:tcPr>
            <w:tcW w:w="1203" w:type="dxa"/>
            <w:vMerge/>
            <w:vAlign w:val="center"/>
          </w:tcPr>
          <w:p w:rsidR="00D96124" w:rsidRDefault="00D96124" w:rsidP="00E30845">
            <w:pPr>
              <w:jc w:val="center"/>
              <w:rPr>
                <w:bCs/>
                <w:sz w:val="20"/>
                <w:szCs w:val="20"/>
              </w:rPr>
            </w:pPr>
          </w:p>
        </w:tc>
        <w:tc>
          <w:tcPr>
            <w:tcW w:w="869" w:type="dxa"/>
            <w:vMerge/>
            <w:shd w:val="clear" w:color="000000" w:fill="auto"/>
            <w:vAlign w:val="center"/>
          </w:tcPr>
          <w:p w:rsidR="00D96124" w:rsidRDefault="00D96124" w:rsidP="00E30845">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E30845">
            <w:pPr>
              <w:rPr>
                <w:bCs/>
                <w:sz w:val="20"/>
                <w:szCs w:val="20"/>
              </w:rPr>
            </w:pPr>
            <w:r w:rsidRPr="00116011">
              <w:rPr>
                <w:bCs/>
                <w:sz w:val="20"/>
                <w:szCs w:val="20"/>
              </w:rPr>
              <w:t>Фильтр</w:t>
            </w:r>
          </w:p>
        </w:tc>
        <w:tc>
          <w:tcPr>
            <w:tcW w:w="1418" w:type="dxa"/>
            <w:shd w:val="clear" w:color="000000" w:fill="auto"/>
            <w:vAlign w:val="center"/>
          </w:tcPr>
          <w:p w:rsidR="00D96124" w:rsidRPr="00E30845" w:rsidRDefault="00D96124" w:rsidP="00E30845">
            <w:pPr>
              <w:rPr>
                <w:bCs/>
                <w:sz w:val="20"/>
                <w:szCs w:val="20"/>
              </w:rPr>
            </w:pPr>
          </w:p>
        </w:tc>
        <w:tc>
          <w:tcPr>
            <w:tcW w:w="3095" w:type="dxa"/>
            <w:shd w:val="clear" w:color="000000" w:fill="auto"/>
            <w:vAlign w:val="center"/>
          </w:tcPr>
          <w:p w:rsidR="00D96124" w:rsidRPr="00E30845" w:rsidRDefault="00D96124" w:rsidP="00E30845">
            <w:pPr>
              <w:rPr>
                <w:bCs/>
                <w:sz w:val="20"/>
                <w:szCs w:val="20"/>
              </w:rPr>
            </w:pPr>
            <w:r>
              <w:rPr>
                <w:bCs/>
                <w:sz w:val="20"/>
                <w:szCs w:val="20"/>
              </w:rPr>
              <w:t>да</w:t>
            </w:r>
          </w:p>
        </w:tc>
      </w:tr>
      <w:tr w:rsidR="00D96124" w:rsidRPr="00E30845" w:rsidTr="00F51B08">
        <w:trPr>
          <w:gridBefore w:val="1"/>
          <w:wBefore w:w="54" w:type="dxa"/>
          <w:trHeight w:val="60"/>
        </w:trPr>
        <w:tc>
          <w:tcPr>
            <w:tcW w:w="417" w:type="dxa"/>
            <w:vMerge/>
            <w:vAlign w:val="center"/>
          </w:tcPr>
          <w:p w:rsidR="00D96124" w:rsidRDefault="00D96124" w:rsidP="00E30845">
            <w:pPr>
              <w:rPr>
                <w:bCs/>
                <w:sz w:val="20"/>
                <w:szCs w:val="20"/>
              </w:rPr>
            </w:pPr>
          </w:p>
        </w:tc>
        <w:tc>
          <w:tcPr>
            <w:tcW w:w="1571" w:type="dxa"/>
            <w:vMerge/>
            <w:vAlign w:val="center"/>
          </w:tcPr>
          <w:p w:rsidR="00D96124" w:rsidRPr="00E30845" w:rsidRDefault="00D96124" w:rsidP="00E30845">
            <w:pPr>
              <w:rPr>
                <w:bCs/>
                <w:sz w:val="20"/>
                <w:szCs w:val="20"/>
              </w:rPr>
            </w:pPr>
          </w:p>
        </w:tc>
        <w:tc>
          <w:tcPr>
            <w:tcW w:w="1333" w:type="dxa"/>
            <w:vMerge/>
            <w:vAlign w:val="center"/>
          </w:tcPr>
          <w:p w:rsidR="00D96124" w:rsidRPr="00E30845" w:rsidRDefault="00D96124" w:rsidP="00E30845">
            <w:pPr>
              <w:rPr>
                <w:bCs/>
                <w:sz w:val="20"/>
                <w:szCs w:val="20"/>
              </w:rPr>
            </w:pPr>
          </w:p>
        </w:tc>
        <w:tc>
          <w:tcPr>
            <w:tcW w:w="1203" w:type="dxa"/>
            <w:vMerge/>
            <w:vAlign w:val="center"/>
          </w:tcPr>
          <w:p w:rsidR="00D96124" w:rsidRDefault="00D96124" w:rsidP="00E30845">
            <w:pPr>
              <w:jc w:val="center"/>
              <w:rPr>
                <w:bCs/>
                <w:sz w:val="20"/>
                <w:szCs w:val="20"/>
              </w:rPr>
            </w:pPr>
          </w:p>
        </w:tc>
        <w:tc>
          <w:tcPr>
            <w:tcW w:w="869" w:type="dxa"/>
            <w:vMerge/>
            <w:shd w:val="clear" w:color="000000" w:fill="auto"/>
            <w:vAlign w:val="center"/>
          </w:tcPr>
          <w:p w:rsidR="00D96124" w:rsidRDefault="00D96124" w:rsidP="00E30845">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E30845">
            <w:pPr>
              <w:rPr>
                <w:bCs/>
                <w:sz w:val="20"/>
                <w:szCs w:val="20"/>
              </w:rPr>
            </w:pPr>
            <w:r>
              <w:rPr>
                <w:bCs/>
                <w:sz w:val="20"/>
                <w:szCs w:val="20"/>
              </w:rPr>
              <w:t>Длина наконечников</w:t>
            </w:r>
          </w:p>
        </w:tc>
        <w:tc>
          <w:tcPr>
            <w:tcW w:w="1418" w:type="dxa"/>
            <w:shd w:val="clear" w:color="000000" w:fill="auto"/>
            <w:vAlign w:val="center"/>
          </w:tcPr>
          <w:p w:rsidR="00D96124" w:rsidRPr="00E30845" w:rsidRDefault="00D96124" w:rsidP="00E30845">
            <w:pPr>
              <w:rPr>
                <w:bCs/>
                <w:sz w:val="20"/>
                <w:szCs w:val="20"/>
              </w:rPr>
            </w:pPr>
            <w:r w:rsidRPr="00AE044B">
              <w:rPr>
                <w:bCs/>
                <w:sz w:val="20"/>
                <w:szCs w:val="20"/>
              </w:rPr>
              <w:t>мм</w:t>
            </w:r>
          </w:p>
        </w:tc>
        <w:tc>
          <w:tcPr>
            <w:tcW w:w="3095" w:type="dxa"/>
            <w:shd w:val="clear" w:color="000000" w:fill="auto"/>
            <w:vAlign w:val="center"/>
          </w:tcPr>
          <w:p w:rsidR="00D96124" w:rsidRDefault="00D96124" w:rsidP="00E30845">
            <w:pPr>
              <w:rPr>
                <w:bCs/>
                <w:sz w:val="20"/>
                <w:szCs w:val="20"/>
              </w:rPr>
            </w:pPr>
            <w:r w:rsidRPr="00AE044B">
              <w:rPr>
                <w:bCs/>
                <w:sz w:val="20"/>
                <w:szCs w:val="20"/>
              </w:rPr>
              <w:t>50,46</w:t>
            </w:r>
          </w:p>
        </w:tc>
      </w:tr>
      <w:tr w:rsidR="00D96124" w:rsidRPr="00E30845" w:rsidTr="00F51B08">
        <w:trPr>
          <w:gridBefore w:val="1"/>
          <w:wBefore w:w="54" w:type="dxa"/>
          <w:trHeight w:val="60"/>
        </w:trPr>
        <w:tc>
          <w:tcPr>
            <w:tcW w:w="417" w:type="dxa"/>
            <w:vMerge/>
            <w:vAlign w:val="center"/>
          </w:tcPr>
          <w:p w:rsidR="00D96124" w:rsidRDefault="00D96124" w:rsidP="00E30845">
            <w:pPr>
              <w:rPr>
                <w:bCs/>
                <w:sz w:val="20"/>
                <w:szCs w:val="20"/>
              </w:rPr>
            </w:pPr>
          </w:p>
        </w:tc>
        <w:tc>
          <w:tcPr>
            <w:tcW w:w="1571" w:type="dxa"/>
            <w:vMerge/>
            <w:vAlign w:val="center"/>
          </w:tcPr>
          <w:p w:rsidR="00D96124" w:rsidRPr="00E30845" w:rsidRDefault="00D96124" w:rsidP="00E30845">
            <w:pPr>
              <w:rPr>
                <w:bCs/>
                <w:sz w:val="20"/>
                <w:szCs w:val="20"/>
              </w:rPr>
            </w:pPr>
          </w:p>
        </w:tc>
        <w:tc>
          <w:tcPr>
            <w:tcW w:w="1333" w:type="dxa"/>
            <w:vMerge/>
            <w:vAlign w:val="center"/>
          </w:tcPr>
          <w:p w:rsidR="00D96124" w:rsidRPr="00E30845" w:rsidRDefault="00D96124" w:rsidP="00E30845">
            <w:pPr>
              <w:rPr>
                <w:bCs/>
                <w:sz w:val="20"/>
                <w:szCs w:val="20"/>
              </w:rPr>
            </w:pPr>
          </w:p>
        </w:tc>
        <w:tc>
          <w:tcPr>
            <w:tcW w:w="1203" w:type="dxa"/>
            <w:vMerge/>
            <w:vAlign w:val="center"/>
          </w:tcPr>
          <w:p w:rsidR="00D96124" w:rsidRDefault="00D96124" w:rsidP="00E30845">
            <w:pPr>
              <w:jc w:val="center"/>
              <w:rPr>
                <w:bCs/>
                <w:sz w:val="20"/>
                <w:szCs w:val="20"/>
              </w:rPr>
            </w:pPr>
          </w:p>
        </w:tc>
        <w:tc>
          <w:tcPr>
            <w:tcW w:w="869" w:type="dxa"/>
            <w:vMerge/>
            <w:shd w:val="clear" w:color="000000" w:fill="auto"/>
            <w:vAlign w:val="center"/>
          </w:tcPr>
          <w:p w:rsidR="00D96124" w:rsidRDefault="00D96124" w:rsidP="00E30845">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E30845">
            <w:pPr>
              <w:rPr>
                <w:bCs/>
                <w:sz w:val="20"/>
                <w:szCs w:val="20"/>
              </w:rPr>
            </w:pPr>
            <w:r>
              <w:rPr>
                <w:bCs/>
                <w:sz w:val="20"/>
                <w:szCs w:val="20"/>
              </w:rPr>
              <w:t>Внутренний диаметр</w:t>
            </w:r>
          </w:p>
        </w:tc>
        <w:tc>
          <w:tcPr>
            <w:tcW w:w="1418" w:type="dxa"/>
            <w:shd w:val="clear" w:color="000000" w:fill="auto"/>
            <w:vAlign w:val="center"/>
          </w:tcPr>
          <w:p w:rsidR="00D96124" w:rsidRPr="00E30845" w:rsidRDefault="00D96124" w:rsidP="00E30845">
            <w:pPr>
              <w:rPr>
                <w:bCs/>
                <w:sz w:val="20"/>
                <w:szCs w:val="20"/>
              </w:rPr>
            </w:pPr>
            <w:r w:rsidRPr="00AE044B">
              <w:rPr>
                <w:bCs/>
                <w:sz w:val="20"/>
                <w:szCs w:val="20"/>
              </w:rPr>
              <w:t>мм</w:t>
            </w:r>
          </w:p>
        </w:tc>
        <w:tc>
          <w:tcPr>
            <w:tcW w:w="3095" w:type="dxa"/>
            <w:shd w:val="clear" w:color="000000" w:fill="auto"/>
            <w:vAlign w:val="center"/>
          </w:tcPr>
          <w:p w:rsidR="00D96124" w:rsidRDefault="00D96124" w:rsidP="00E30845">
            <w:pPr>
              <w:rPr>
                <w:bCs/>
                <w:sz w:val="20"/>
                <w:szCs w:val="20"/>
              </w:rPr>
            </w:pPr>
            <w:r w:rsidRPr="00AE044B">
              <w:rPr>
                <w:bCs/>
                <w:sz w:val="20"/>
                <w:szCs w:val="20"/>
              </w:rPr>
              <w:t>5,3</w:t>
            </w:r>
          </w:p>
        </w:tc>
      </w:tr>
      <w:tr w:rsidR="00D96124" w:rsidRPr="00E30845" w:rsidTr="00F51B08">
        <w:trPr>
          <w:gridBefore w:val="1"/>
          <w:wBefore w:w="54" w:type="dxa"/>
          <w:trHeight w:val="60"/>
        </w:trPr>
        <w:tc>
          <w:tcPr>
            <w:tcW w:w="417" w:type="dxa"/>
            <w:vMerge w:val="restart"/>
            <w:vAlign w:val="center"/>
          </w:tcPr>
          <w:p w:rsidR="00D96124" w:rsidRDefault="00D96124" w:rsidP="00D96124">
            <w:pPr>
              <w:rPr>
                <w:bCs/>
                <w:sz w:val="20"/>
                <w:szCs w:val="20"/>
              </w:rPr>
            </w:pPr>
            <w:r>
              <w:rPr>
                <w:bCs/>
                <w:sz w:val="20"/>
                <w:szCs w:val="20"/>
              </w:rPr>
              <w:t>2</w:t>
            </w:r>
          </w:p>
        </w:tc>
        <w:tc>
          <w:tcPr>
            <w:tcW w:w="1571" w:type="dxa"/>
            <w:vMerge w:val="restart"/>
            <w:vAlign w:val="center"/>
          </w:tcPr>
          <w:p w:rsidR="00D96124" w:rsidRPr="00E30845" w:rsidRDefault="00D96124" w:rsidP="00D96124">
            <w:pPr>
              <w:rPr>
                <w:bCs/>
                <w:sz w:val="20"/>
                <w:szCs w:val="20"/>
              </w:rPr>
            </w:pPr>
            <w:r w:rsidRPr="00D96124">
              <w:rPr>
                <w:bCs/>
                <w:sz w:val="20"/>
                <w:szCs w:val="20"/>
              </w:rPr>
              <w:t>Наконечник пипетки</w:t>
            </w:r>
          </w:p>
        </w:tc>
        <w:tc>
          <w:tcPr>
            <w:tcW w:w="1333" w:type="dxa"/>
            <w:vMerge w:val="restart"/>
            <w:vAlign w:val="center"/>
          </w:tcPr>
          <w:p w:rsidR="00D96124" w:rsidRPr="00E30845" w:rsidRDefault="00D96124" w:rsidP="00D96124">
            <w:pPr>
              <w:rPr>
                <w:bCs/>
                <w:sz w:val="20"/>
                <w:szCs w:val="20"/>
              </w:rPr>
            </w:pPr>
            <w:r w:rsidRPr="00D96124">
              <w:rPr>
                <w:bCs/>
                <w:sz w:val="20"/>
                <w:szCs w:val="20"/>
              </w:rPr>
              <w:t>32.50.13.190-00008528</w:t>
            </w:r>
          </w:p>
        </w:tc>
        <w:tc>
          <w:tcPr>
            <w:tcW w:w="1203" w:type="dxa"/>
            <w:vMerge w:val="restart"/>
            <w:vAlign w:val="center"/>
          </w:tcPr>
          <w:p w:rsidR="00D96124" w:rsidRDefault="00A47E60" w:rsidP="00D96124">
            <w:pPr>
              <w:jc w:val="center"/>
              <w:rPr>
                <w:bCs/>
                <w:sz w:val="20"/>
                <w:szCs w:val="20"/>
              </w:rPr>
            </w:pPr>
            <w:r>
              <w:rPr>
                <w:bCs/>
                <w:sz w:val="20"/>
                <w:szCs w:val="20"/>
              </w:rPr>
              <w:t>штука</w:t>
            </w:r>
          </w:p>
        </w:tc>
        <w:tc>
          <w:tcPr>
            <w:tcW w:w="869" w:type="dxa"/>
            <w:vMerge w:val="restart"/>
            <w:shd w:val="clear" w:color="000000" w:fill="auto"/>
            <w:vAlign w:val="center"/>
          </w:tcPr>
          <w:p w:rsidR="00D96124" w:rsidRDefault="00A47E60" w:rsidP="00D96124">
            <w:pPr>
              <w:jc w:val="center"/>
              <w:rPr>
                <w:bCs/>
                <w:sz w:val="20"/>
                <w:szCs w:val="20"/>
              </w:rPr>
            </w:pPr>
            <w:r>
              <w:rPr>
                <w:bCs/>
                <w:sz w:val="20"/>
                <w:szCs w:val="20"/>
              </w:rPr>
              <w:t>960</w:t>
            </w: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D96124">
            <w:pPr>
              <w:rPr>
                <w:bCs/>
                <w:sz w:val="20"/>
                <w:szCs w:val="20"/>
              </w:rPr>
            </w:pPr>
            <w:r>
              <w:rPr>
                <w:bCs/>
                <w:sz w:val="20"/>
                <w:szCs w:val="20"/>
              </w:rPr>
              <w:t>Бесцветный</w:t>
            </w:r>
          </w:p>
        </w:tc>
        <w:tc>
          <w:tcPr>
            <w:tcW w:w="1418" w:type="dxa"/>
            <w:shd w:val="clear" w:color="000000" w:fill="auto"/>
            <w:vAlign w:val="center"/>
          </w:tcPr>
          <w:p w:rsidR="00D96124" w:rsidRPr="00E30845" w:rsidRDefault="00D96124" w:rsidP="00D96124">
            <w:pPr>
              <w:rPr>
                <w:bCs/>
                <w:sz w:val="20"/>
                <w:szCs w:val="20"/>
              </w:rPr>
            </w:pPr>
          </w:p>
        </w:tc>
        <w:tc>
          <w:tcPr>
            <w:tcW w:w="3095" w:type="dxa"/>
            <w:shd w:val="clear" w:color="000000" w:fill="auto"/>
            <w:vAlign w:val="center"/>
          </w:tcPr>
          <w:p w:rsidR="00D96124" w:rsidRDefault="00D96124" w:rsidP="00D96124">
            <w:pPr>
              <w:rPr>
                <w:bCs/>
                <w:sz w:val="20"/>
                <w:szCs w:val="20"/>
              </w:rPr>
            </w:pPr>
            <w:r>
              <w:rPr>
                <w:bCs/>
                <w:sz w:val="20"/>
                <w:szCs w:val="20"/>
              </w:rPr>
              <w:t>да</w:t>
            </w:r>
          </w:p>
        </w:tc>
      </w:tr>
      <w:tr w:rsidR="00D96124" w:rsidRPr="00E30845" w:rsidTr="00F51B08">
        <w:trPr>
          <w:gridBefore w:val="1"/>
          <w:wBefore w:w="54" w:type="dxa"/>
          <w:trHeight w:val="60"/>
        </w:trPr>
        <w:tc>
          <w:tcPr>
            <w:tcW w:w="417" w:type="dxa"/>
            <w:vMerge/>
            <w:vAlign w:val="center"/>
          </w:tcPr>
          <w:p w:rsidR="00D96124" w:rsidRDefault="00D96124" w:rsidP="00D96124">
            <w:pPr>
              <w:rPr>
                <w:bCs/>
                <w:sz w:val="20"/>
                <w:szCs w:val="20"/>
              </w:rPr>
            </w:pPr>
          </w:p>
        </w:tc>
        <w:tc>
          <w:tcPr>
            <w:tcW w:w="1571" w:type="dxa"/>
            <w:vMerge/>
            <w:vAlign w:val="center"/>
          </w:tcPr>
          <w:p w:rsidR="00D96124" w:rsidRPr="00E30845" w:rsidRDefault="00D96124" w:rsidP="00D96124">
            <w:pPr>
              <w:rPr>
                <w:bCs/>
                <w:sz w:val="20"/>
                <w:szCs w:val="20"/>
              </w:rPr>
            </w:pPr>
          </w:p>
        </w:tc>
        <w:tc>
          <w:tcPr>
            <w:tcW w:w="1333" w:type="dxa"/>
            <w:vMerge/>
            <w:vAlign w:val="center"/>
          </w:tcPr>
          <w:p w:rsidR="00D96124" w:rsidRPr="00E30845" w:rsidRDefault="00D96124" w:rsidP="00D96124">
            <w:pPr>
              <w:rPr>
                <w:bCs/>
                <w:sz w:val="20"/>
                <w:szCs w:val="20"/>
              </w:rPr>
            </w:pPr>
          </w:p>
        </w:tc>
        <w:tc>
          <w:tcPr>
            <w:tcW w:w="1203" w:type="dxa"/>
            <w:vMerge/>
            <w:vAlign w:val="center"/>
          </w:tcPr>
          <w:p w:rsidR="00D96124" w:rsidRDefault="00D96124" w:rsidP="00D96124">
            <w:pPr>
              <w:jc w:val="center"/>
              <w:rPr>
                <w:bCs/>
                <w:sz w:val="20"/>
                <w:szCs w:val="20"/>
              </w:rPr>
            </w:pPr>
          </w:p>
        </w:tc>
        <w:tc>
          <w:tcPr>
            <w:tcW w:w="869" w:type="dxa"/>
            <w:vMerge/>
            <w:shd w:val="clear" w:color="000000" w:fill="auto"/>
            <w:vAlign w:val="center"/>
          </w:tcPr>
          <w:p w:rsidR="00D96124" w:rsidRDefault="00D96124" w:rsidP="00D96124">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D96124">
            <w:pPr>
              <w:rPr>
                <w:bCs/>
                <w:sz w:val="20"/>
                <w:szCs w:val="20"/>
              </w:rPr>
            </w:pPr>
            <w:r>
              <w:rPr>
                <w:bCs/>
                <w:sz w:val="20"/>
                <w:szCs w:val="20"/>
              </w:rPr>
              <w:t>Вариант поставки</w:t>
            </w:r>
          </w:p>
        </w:tc>
        <w:tc>
          <w:tcPr>
            <w:tcW w:w="1418" w:type="dxa"/>
            <w:shd w:val="clear" w:color="000000" w:fill="auto"/>
            <w:vAlign w:val="center"/>
          </w:tcPr>
          <w:p w:rsidR="00D96124" w:rsidRPr="00E30845" w:rsidRDefault="00D96124" w:rsidP="00D96124">
            <w:pPr>
              <w:rPr>
                <w:bCs/>
                <w:sz w:val="20"/>
                <w:szCs w:val="20"/>
              </w:rPr>
            </w:pPr>
          </w:p>
        </w:tc>
        <w:tc>
          <w:tcPr>
            <w:tcW w:w="3095" w:type="dxa"/>
            <w:shd w:val="clear" w:color="000000" w:fill="auto"/>
            <w:vAlign w:val="center"/>
          </w:tcPr>
          <w:p w:rsidR="00D96124" w:rsidRDefault="00D96124" w:rsidP="00D96124">
            <w:pPr>
              <w:rPr>
                <w:bCs/>
                <w:sz w:val="20"/>
                <w:szCs w:val="20"/>
              </w:rPr>
            </w:pPr>
            <w:r w:rsidRPr="00913443">
              <w:rPr>
                <w:bCs/>
                <w:sz w:val="20"/>
                <w:szCs w:val="20"/>
              </w:rPr>
              <w:t>Штатив 96</w:t>
            </w:r>
          </w:p>
        </w:tc>
      </w:tr>
      <w:tr w:rsidR="00D96124" w:rsidRPr="00E30845" w:rsidTr="00F51B08">
        <w:trPr>
          <w:gridBefore w:val="1"/>
          <w:wBefore w:w="54" w:type="dxa"/>
          <w:trHeight w:val="60"/>
        </w:trPr>
        <w:tc>
          <w:tcPr>
            <w:tcW w:w="417" w:type="dxa"/>
            <w:vMerge/>
            <w:vAlign w:val="center"/>
          </w:tcPr>
          <w:p w:rsidR="00D96124" w:rsidRDefault="00D96124" w:rsidP="00D96124">
            <w:pPr>
              <w:rPr>
                <w:bCs/>
                <w:sz w:val="20"/>
                <w:szCs w:val="20"/>
              </w:rPr>
            </w:pPr>
          </w:p>
        </w:tc>
        <w:tc>
          <w:tcPr>
            <w:tcW w:w="1571" w:type="dxa"/>
            <w:vMerge/>
            <w:vAlign w:val="center"/>
          </w:tcPr>
          <w:p w:rsidR="00D96124" w:rsidRPr="00E30845" w:rsidRDefault="00D96124" w:rsidP="00D96124">
            <w:pPr>
              <w:rPr>
                <w:bCs/>
                <w:sz w:val="20"/>
                <w:szCs w:val="20"/>
              </w:rPr>
            </w:pPr>
          </w:p>
        </w:tc>
        <w:tc>
          <w:tcPr>
            <w:tcW w:w="1333" w:type="dxa"/>
            <w:vMerge/>
            <w:vAlign w:val="center"/>
          </w:tcPr>
          <w:p w:rsidR="00D96124" w:rsidRPr="00E30845" w:rsidRDefault="00D96124" w:rsidP="00D96124">
            <w:pPr>
              <w:rPr>
                <w:bCs/>
                <w:sz w:val="20"/>
                <w:szCs w:val="20"/>
              </w:rPr>
            </w:pPr>
          </w:p>
        </w:tc>
        <w:tc>
          <w:tcPr>
            <w:tcW w:w="1203" w:type="dxa"/>
            <w:vMerge/>
            <w:vAlign w:val="center"/>
          </w:tcPr>
          <w:p w:rsidR="00D96124" w:rsidRDefault="00D96124" w:rsidP="00D96124">
            <w:pPr>
              <w:jc w:val="center"/>
              <w:rPr>
                <w:bCs/>
                <w:sz w:val="20"/>
                <w:szCs w:val="20"/>
              </w:rPr>
            </w:pPr>
          </w:p>
        </w:tc>
        <w:tc>
          <w:tcPr>
            <w:tcW w:w="869" w:type="dxa"/>
            <w:vMerge/>
            <w:shd w:val="clear" w:color="000000" w:fill="auto"/>
            <w:vAlign w:val="center"/>
          </w:tcPr>
          <w:p w:rsidR="00D96124" w:rsidRDefault="00D96124" w:rsidP="00D96124">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D96124">
            <w:pPr>
              <w:rPr>
                <w:bCs/>
                <w:sz w:val="20"/>
                <w:szCs w:val="20"/>
              </w:rPr>
            </w:pPr>
            <w:proofErr w:type="spellStart"/>
            <w:r>
              <w:rPr>
                <w:bCs/>
                <w:sz w:val="20"/>
                <w:szCs w:val="20"/>
              </w:rPr>
              <w:t>Кондуктивные</w:t>
            </w:r>
            <w:proofErr w:type="spellEnd"/>
          </w:p>
        </w:tc>
        <w:tc>
          <w:tcPr>
            <w:tcW w:w="1418" w:type="dxa"/>
            <w:shd w:val="clear" w:color="000000" w:fill="auto"/>
            <w:vAlign w:val="center"/>
          </w:tcPr>
          <w:p w:rsidR="00D96124" w:rsidRPr="00E30845" w:rsidRDefault="00D96124" w:rsidP="00D96124">
            <w:pPr>
              <w:rPr>
                <w:bCs/>
                <w:sz w:val="20"/>
                <w:szCs w:val="20"/>
              </w:rPr>
            </w:pPr>
          </w:p>
        </w:tc>
        <w:tc>
          <w:tcPr>
            <w:tcW w:w="3095" w:type="dxa"/>
            <w:shd w:val="clear" w:color="000000" w:fill="auto"/>
            <w:vAlign w:val="center"/>
          </w:tcPr>
          <w:p w:rsidR="00D96124" w:rsidRDefault="00D96124" w:rsidP="00D96124">
            <w:pPr>
              <w:rPr>
                <w:bCs/>
                <w:sz w:val="20"/>
                <w:szCs w:val="20"/>
              </w:rPr>
            </w:pPr>
            <w:r w:rsidRPr="00913443">
              <w:rPr>
                <w:bCs/>
                <w:sz w:val="20"/>
                <w:szCs w:val="20"/>
              </w:rPr>
              <w:t>нет</w:t>
            </w:r>
          </w:p>
        </w:tc>
      </w:tr>
      <w:tr w:rsidR="00D96124" w:rsidRPr="00E30845" w:rsidTr="00F51B08">
        <w:trPr>
          <w:gridBefore w:val="1"/>
          <w:wBefore w:w="54" w:type="dxa"/>
          <w:trHeight w:val="60"/>
        </w:trPr>
        <w:tc>
          <w:tcPr>
            <w:tcW w:w="417" w:type="dxa"/>
            <w:vMerge/>
            <w:vAlign w:val="center"/>
          </w:tcPr>
          <w:p w:rsidR="00D96124" w:rsidRDefault="00D96124" w:rsidP="00D96124">
            <w:pPr>
              <w:rPr>
                <w:bCs/>
                <w:sz w:val="20"/>
                <w:szCs w:val="20"/>
              </w:rPr>
            </w:pPr>
          </w:p>
        </w:tc>
        <w:tc>
          <w:tcPr>
            <w:tcW w:w="1571" w:type="dxa"/>
            <w:vMerge/>
            <w:vAlign w:val="center"/>
          </w:tcPr>
          <w:p w:rsidR="00D96124" w:rsidRPr="00E30845" w:rsidRDefault="00D96124" w:rsidP="00D96124">
            <w:pPr>
              <w:rPr>
                <w:bCs/>
                <w:sz w:val="20"/>
                <w:szCs w:val="20"/>
              </w:rPr>
            </w:pPr>
          </w:p>
        </w:tc>
        <w:tc>
          <w:tcPr>
            <w:tcW w:w="1333" w:type="dxa"/>
            <w:vMerge/>
            <w:vAlign w:val="center"/>
          </w:tcPr>
          <w:p w:rsidR="00D96124" w:rsidRPr="00E30845" w:rsidRDefault="00D96124" w:rsidP="00D96124">
            <w:pPr>
              <w:rPr>
                <w:bCs/>
                <w:sz w:val="20"/>
                <w:szCs w:val="20"/>
              </w:rPr>
            </w:pPr>
          </w:p>
        </w:tc>
        <w:tc>
          <w:tcPr>
            <w:tcW w:w="1203" w:type="dxa"/>
            <w:vMerge/>
            <w:vAlign w:val="center"/>
          </w:tcPr>
          <w:p w:rsidR="00D96124" w:rsidRDefault="00D96124" w:rsidP="00D96124">
            <w:pPr>
              <w:jc w:val="center"/>
              <w:rPr>
                <w:bCs/>
                <w:sz w:val="20"/>
                <w:szCs w:val="20"/>
              </w:rPr>
            </w:pPr>
          </w:p>
        </w:tc>
        <w:tc>
          <w:tcPr>
            <w:tcW w:w="869" w:type="dxa"/>
            <w:vMerge/>
            <w:shd w:val="clear" w:color="000000" w:fill="auto"/>
            <w:vAlign w:val="center"/>
          </w:tcPr>
          <w:p w:rsidR="00D96124" w:rsidRDefault="00D96124" w:rsidP="00D96124">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D96124">
            <w:pPr>
              <w:rPr>
                <w:bCs/>
                <w:sz w:val="20"/>
                <w:szCs w:val="20"/>
              </w:rPr>
            </w:pPr>
            <w:r w:rsidRPr="00913443">
              <w:rPr>
                <w:bCs/>
                <w:sz w:val="20"/>
                <w:szCs w:val="20"/>
              </w:rPr>
              <w:t>Отсу</w:t>
            </w:r>
            <w:r>
              <w:rPr>
                <w:bCs/>
                <w:sz w:val="20"/>
                <w:szCs w:val="20"/>
              </w:rPr>
              <w:t xml:space="preserve">тствие ДНК/РНК, </w:t>
            </w:r>
            <w:proofErr w:type="spellStart"/>
            <w:r>
              <w:rPr>
                <w:bCs/>
                <w:sz w:val="20"/>
                <w:szCs w:val="20"/>
              </w:rPr>
              <w:t>ДНКазы</w:t>
            </w:r>
            <w:proofErr w:type="spellEnd"/>
            <w:r>
              <w:rPr>
                <w:bCs/>
                <w:sz w:val="20"/>
                <w:szCs w:val="20"/>
              </w:rPr>
              <w:t>/</w:t>
            </w:r>
            <w:proofErr w:type="spellStart"/>
            <w:r>
              <w:rPr>
                <w:bCs/>
                <w:sz w:val="20"/>
                <w:szCs w:val="20"/>
              </w:rPr>
              <w:t>РНКазы</w:t>
            </w:r>
            <w:proofErr w:type="spellEnd"/>
          </w:p>
        </w:tc>
        <w:tc>
          <w:tcPr>
            <w:tcW w:w="1418" w:type="dxa"/>
            <w:shd w:val="clear" w:color="000000" w:fill="auto"/>
            <w:vAlign w:val="center"/>
          </w:tcPr>
          <w:p w:rsidR="00D96124" w:rsidRPr="00E30845" w:rsidRDefault="00D96124" w:rsidP="00D96124">
            <w:pPr>
              <w:rPr>
                <w:bCs/>
                <w:sz w:val="20"/>
                <w:szCs w:val="20"/>
              </w:rPr>
            </w:pPr>
          </w:p>
        </w:tc>
        <w:tc>
          <w:tcPr>
            <w:tcW w:w="3095" w:type="dxa"/>
            <w:shd w:val="clear" w:color="000000" w:fill="auto"/>
            <w:vAlign w:val="center"/>
          </w:tcPr>
          <w:p w:rsidR="00D96124" w:rsidRPr="00E30845" w:rsidRDefault="00D96124" w:rsidP="00D96124">
            <w:pPr>
              <w:rPr>
                <w:bCs/>
                <w:sz w:val="20"/>
                <w:szCs w:val="20"/>
              </w:rPr>
            </w:pPr>
            <w:r w:rsidRPr="00913443">
              <w:rPr>
                <w:bCs/>
                <w:sz w:val="20"/>
                <w:szCs w:val="20"/>
              </w:rPr>
              <w:t>да</w:t>
            </w:r>
          </w:p>
        </w:tc>
      </w:tr>
      <w:tr w:rsidR="00D96124" w:rsidRPr="00E30845" w:rsidTr="00F51B08">
        <w:trPr>
          <w:gridBefore w:val="1"/>
          <w:wBefore w:w="54" w:type="dxa"/>
          <w:trHeight w:val="60"/>
        </w:trPr>
        <w:tc>
          <w:tcPr>
            <w:tcW w:w="417" w:type="dxa"/>
            <w:vMerge/>
            <w:vAlign w:val="center"/>
          </w:tcPr>
          <w:p w:rsidR="00D96124" w:rsidRDefault="00D96124" w:rsidP="00D96124">
            <w:pPr>
              <w:rPr>
                <w:bCs/>
                <w:sz w:val="20"/>
                <w:szCs w:val="20"/>
              </w:rPr>
            </w:pPr>
          </w:p>
        </w:tc>
        <w:tc>
          <w:tcPr>
            <w:tcW w:w="1571" w:type="dxa"/>
            <w:vMerge/>
            <w:vAlign w:val="center"/>
          </w:tcPr>
          <w:p w:rsidR="00D96124" w:rsidRPr="00E30845" w:rsidRDefault="00D96124" w:rsidP="00D96124">
            <w:pPr>
              <w:rPr>
                <w:bCs/>
                <w:sz w:val="20"/>
                <w:szCs w:val="20"/>
              </w:rPr>
            </w:pPr>
          </w:p>
        </w:tc>
        <w:tc>
          <w:tcPr>
            <w:tcW w:w="1333" w:type="dxa"/>
            <w:vMerge/>
            <w:vAlign w:val="center"/>
          </w:tcPr>
          <w:p w:rsidR="00D96124" w:rsidRPr="00E30845" w:rsidRDefault="00D96124" w:rsidP="00D96124">
            <w:pPr>
              <w:rPr>
                <w:bCs/>
                <w:sz w:val="20"/>
                <w:szCs w:val="20"/>
              </w:rPr>
            </w:pPr>
          </w:p>
        </w:tc>
        <w:tc>
          <w:tcPr>
            <w:tcW w:w="1203" w:type="dxa"/>
            <w:vMerge/>
            <w:vAlign w:val="center"/>
          </w:tcPr>
          <w:p w:rsidR="00D96124" w:rsidRDefault="00D96124" w:rsidP="00D96124">
            <w:pPr>
              <w:jc w:val="center"/>
              <w:rPr>
                <w:bCs/>
                <w:sz w:val="20"/>
                <w:szCs w:val="20"/>
              </w:rPr>
            </w:pPr>
          </w:p>
        </w:tc>
        <w:tc>
          <w:tcPr>
            <w:tcW w:w="869" w:type="dxa"/>
            <w:vMerge/>
            <w:shd w:val="clear" w:color="000000" w:fill="auto"/>
            <w:vAlign w:val="center"/>
          </w:tcPr>
          <w:p w:rsidR="00D96124" w:rsidRDefault="00D96124" w:rsidP="00D96124">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403489" w:rsidRDefault="00D96124" w:rsidP="00D96124">
            <w:pPr>
              <w:rPr>
                <w:bCs/>
                <w:sz w:val="20"/>
                <w:szCs w:val="20"/>
              </w:rPr>
            </w:pPr>
            <w:r w:rsidRPr="00BA2503">
              <w:rPr>
                <w:bCs/>
                <w:sz w:val="20"/>
                <w:szCs w:val="20"/>
              </w:rPr>
              <w:t xml:space="preserve">Рабочий диапазон объема </w:t>
            </w:r>
          </w:p>
        </w:tc>
        <w:tc>
          <w:tcPr>
            <w:tcW w:w="1418" w:type="dxa"/>
            <w:shd w:val="clear" w:color="000000" w:fill="auto"/>
            <w:vAlign w:val="center"/>
          </w:tcPr>
          <w:p w:rsidR="00D96124" w:rsidRPr="00E30845" w:rsidRDefault="00D96124" w:rsidP="00D96124">
            <w:pPr>
              <w:rPr>
                <w:bCs/>
                <w:sz w:val="20"/>
                <w:szCs w:val="20"/>
              </w:rPr>
            </w:pPr>
            <w:proofErr w:type="spellStart"/>
            <w:r w:rsidRPr="00BA2503">
              <w:rPr>
                <w:bCs/>
                <w:sz w:val="20"/>
                <w:szCs w:val="20"/>
              </w:rPr>
              <w:t>мкл</w:t>
            </w:r>
            <w:proofErr w:type="spellEnd"/>
          </w:p>
        </w:tc>
        <w:tc>
          <w:tcPr>
            <w:tcW w:w="3095" w:type="dxa"/>
            <w:shd w:val="clear" w:color="000000" w:fill="auto"/>
            <w:vAlign w:val="center"/>
          </w:tcPr>
          <w:p w:rsidR="00D96124" w:rsidRPr="00E30845" w:rsidRDefault="00D96124" w:rsidP="00D96124">
            <w:pPr>
              <w:rPr>
                <w:bCs/>
                <w:sz w:val="20"/>
                <w:szCs w:val="20"/>
              </w:rPr>
            </w:pPr>
            <w:r>
              <w:rPr>
                <w:bCs/>
                <w:sz w:val="20"/>
                <w:szCs w:val="20"/>
              </w:rPr>
              <w:t>200</w:t>
            </w:r>
          </w:p>
        </w:tc>
      </w:tr>
      <w:tr w:rsidR="00D96124" w:rsidRPr="00E30845" w:rsidTr="00F51B08">
        <w:trPr>
          <w:gridBefore w:val="1"/>
          <w:wBefore w:w="54" w:type="dxa"/>
          <w:trHeight w:val="60"/>
        </w:trPr>
        <w:tc>
          <w:tcPr>
            <w:tcW w:w="417" w:type="dxa"/>
            <w:vMerge/>
            <w:vAlign w:val="center"/>
          </w:tcPr>
          <w:p w:rsidR="00D96124" w:rsidRDefault="00D96124" w:rsidP="00D96124">
            <w:pPr>
              <w:rPr>
                <w:bCs/>
                <w:sz w:val="20"/>
                <w:szCs w:val="20"/>
              </w:rPr>
            </w:pPr>
          </w:p>
        </w:tc>
        <w:tc>
          <w:tcPr>
            <w:tcW w:w="1571" w:type="dxa"/>
            <w:vMerge/>
            <w:vAlign w:val="center"/>
          </w:tcPr>
          <w:p w:rsidR="00D96124" w:rsidRPr="00E30845" w:rsidRDefault="00D96124" w:rsidP="00D96124">
            <w:pPr>
              <w:rPr>
                <w:bCs/>
                <w:sz w:val="20"/>
                <w:szCs w:val="20"/>
              </w:rPr>
            </w:pPr>
          </w:p>
        </w:tc>
        <w:tc>
          <w:tcPr>
            <w:tcW w:w="1333" w:type="dxa"/>
            <w:vMerge/>
            <w:vAlign w:val="center"/>
          </w:tcPr>
          <w:p w:rsidR="00D96124" w:rsidRPr="00E30845" w:rsidRDefault="00D96124" w:rsidP="00D96124">
            <w:pPr>
              <w:rPr>
                <w:bCs/>
                <w:sz w:val="20"/>
                <w:szCs w:val="20"/>
              </w:rPr>
            </w:pPr>
          </w:p>
        </w:tc>
        <w:tc>
          <w:tcPr>
            <w:tcW w:w="1203" w:type="dxa"/>
            <w:vMerge/>
            <w:vAlign w:val="center"/>
          </w:tcPr>
          <w:p w:rsidR="00D96124" w:rsidRDefault="00D96124" w:rsidP="00D96124">
            <w:pPr>
              <w:jc w:val="center"/>
              <w:rPr>
                <w:bCs/>
                <w:sz w:val="20"/>
                <w:szCs w:val="20"/>
              </w:rPr>
            </w:pPr>
          </w:p>
        </w:tc>
        <w:tc>
          <w:tcPr>
            <w:tcW w:w="869" w:type="dxa"/>
            <w:vMerge/>
            <w:shd w:val="clear" w:color="000000" w:fill="auto"/>
            <w:vAlign w:val="center"/>
          </w:tcPr>
          <w:p w:rsidR="00D96124" w:rsidRDefault="00D96124" w:rsidP="00D96124">
            <w:pPr>
              <w:jc w:val="cente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D96124">
            <w:pPr>
              <w:rPr>
                <w:bCs/>
                <w:sz w:val="20"/>
                <w:szCs w:val="20"/>
              </w:rPr>
            </w:pPr>
            <w:r>
              <w:rPr>
                <w:bCs/>
                <w:sz w:val="20"/>
                <w:szCs w:val="20"/>
              </w:rPr>
              <w:t>Стерильность</w:t>
            </w:r>
          </w:p>
        </w:tc>
        <w:tc>
          <w:tcPr>
            <w:tcW w:w="1418" w:type="dxa"/>
            <w:shd w:val="clear" w:color="000000" w:fill="auto"/>
            <w:vAlign w:val="center"/>
          </w:tcPr>
          <w:p w:rsidR="00D96124" w:rsidRPr="00E30845" w:rsidRDefault="00D96124" w:rsidP="00D96124">
            <w:pPr>
              <w:rPr>
                <w:bCs/>
                <w:sz w:val="20"/>
                <w:szCs w:val="20"/>
              </w:rPr>
            </w:pPr>
          </w:p>
        </w:tc>
        <w:tc>
          <w:tcPr>
            <w:tcW w:w="3095" w:type="dxa"/>
            <w:shd w:val="clear" w:color="000000" w:fill="auto"/>
            <w:vAlign w:val="center"/>
          </w:tcPr>
          <w:p w:rsidR="00D96124" w:rsidRPr="00E30845" w:rsidRDefault="00D96124" w:rsidP="00D96124">
            <w:pPr>
              <w:rPr>
                <w:bCs/>
                <w:sz w:val="20"/>
                <w:szCs w:val="20"/>
              </w:rPr>
            </w:pPr>
            <w:r w:rsidRPr="00116011">
              <w:rPr>
                <w:bCs/>
                <w:sz w:val="20"/>
                <w:szCs w:val="20"/>
              </w:rPr>
              <w:t>да</w:t>
            </w:r>
          </w:p>
        </w:tc>
      </w:tr>
      <w:tr w:rsidR="00D96124" w:rsidRPr="00E30845" w:rsidTr="00F51B08">
        <w:trPr>
          <w:gridBefore w:val="1"/>
          <w:wBefore w:w="54" w:type="dxa"/>
          <w:trHeight w:val="60"/>
        </w:trPr>
        <w:tc>
          <w:tcPr>
            <w:tcW w:w="417" w:type="dxa"/>
            <w:vMerge/>
            <w:vAlign w:val="center"/>
          </w:tcPr>
          <w:p w:rsidR="00D96124" w:rsidRPr="00E30845" w:rsidRDefault="00D96124" w:rsidP="00D96124">
            <w:pPr>
              <w:rPr>
                <w:bCs/>
                <w:sz w:val="20"/>
                <w:szCs w:val="20"/>
              </w:rPr>
            </w:pPr>
          </w:p>
        </w:tc>
        <w:tc>
          <w:tcPr>
            <w:tcW w:w="1571" w:type="dxa"/>
            <w:vMerge/>
            <w:vAlign w:val="center"/>
          </w:tcPr>
          <w:p w:rsidR="00D96124" w:rsidRPr="00E30845" w:rsidRDefault="00D96124" w:rsidP="00D96124">
            <w:pPr>
              <w:rPr>
                <w:bCs/>
                <w:sz w:val="20"/>
                <w:szCs w:val="20"/>
              </w:rPr>
            </w:pPr>
          </w:p>
        </w:tc>
        <w:tc>
          <w:tcPr>
            <w:tcW w:w="1333" w:type="dxa"/>
            <w:vMerge/>
            <w:vAlign w:val="center"/>
          </w:tcPr>
          <w:p w:rsidR="00D96124" w:rsidRPr="00E30845" w:rsidRDefault="00D96124" w:rsidP="00D96124">
            <w:pPr>
              <w:rPr>
                <w:bCs/>
                <w:sz w:val="20"/>
                <w:szCs w:val="20"/>
              </w:rPr>
            </w:pPr>
          </w:p>
        </w:tc>
        <w:tc>
          <w:tcPr>
            <w:tcW w:w="1203" w:type="dxa"/>
            <w:vMerge/>
            <w:vAlign w:val="center"/>
          </w:tcPr>
          <w:p w:rsidR="00D96124" w:rsidRPr="00E30845" w:rsidRDefault="00D96124" w:rsidP="00D96124">
            <w:pPr>
              <w:rPr>
                <w:bCs/>
                <w:sz w:val="20"/>
                <w:szCs w:val="20"/>
              </w:rPr>
            </w:pPr>
          </w:p>
        </w:tc>
        <w:tc>
          <w:tcPr>
            <w:tcW w:w="869" w:type="dxa"/>
            <w:vMerge/>
            <w:shd w:val="clear" w:color="000000" w:fill="auto"/>
            <w:vAlign w:val="center"/>
          </w:tcPr>
          <w:p w:rsidR="00D96124" w:rsidRPr="00E30845" w:rsidRDefault="00D96124" w:rsidP="00D96124">
            <w:pP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913443" w:rsidRDefault="00D96124" w:rsidP="00D96124">
            <w:pPr>
              <w:rPr>
                <w:bCs/>
                <w:sz w:val="20"/>
                <w:szCs w:val="20"/>
              </w:rPr>
            </w:pPr>
            <w:r w:rsidRPr="00116011">
              <w:rPr>
                <w:bCs/>
                <w:sz w:val="20"/>
                <w:szCs w:val="20"/>
              </w:rPr>
              <w:t>Фильтр</w:t>
            </w:r>
          </w:p>
        </w:tc>
        <w:tc>
          <w:tcPr>
            <w:tcW w:w="1418" w:type="dxa"/>
            <w:shd w:val="clear" w:color="000000" w:fill="auto"/>
            <w:vAlign w:val="center"/>
          </w:tcPr>
          <w:p w:rsidR="00D96124" w:rsidRPr="00E30845" w:rsidRDefault="00D96124" w:rsidP="00D96124">
            <w:pPr>
              <w:rPr>
                <w:bCs/>
                <w:sz w:val="20"/>
                <w:szCs w:val="20"/>
              </w:rPr>
            </w:pPr>
          </w:p>
        </w:tc>
        <w:tc>
          <w:tcPr>
            <w:tcW w:w="3095" w:type="dxa"/>
            <w:shd w:val="clear" w:color="000000" w:fill="auto"/>
            <w:vAlign w:val="center"/>
          </w:tcPr>
          <w:p w:rsidR="00D96124" w:rsidRPr="00E30845" w:rsidRDefault="00D96124" w:rsidP="00D96124">
            <w:pPr>
              <w:rPr>
                <w:bCs/>
                <w:sz w:val="20"/>
                <w:szCs w:val="20"/>
              </w:rPr>
            </w:pPr>
            <w:r>
              <w:rPr>
                <w:bCs/>
                <w:sz w:val="20"/>
                <w:szCs w:val="20"/>
              </w:rPr>
              <w:t>да</w:t>
            </w:r>
          </w:p>
        </w:tc>
      </w:tr>
      <w:tr w:rsidR="00D96124" w:rsidRPr="00E30845" w:rsidTr="00F51B08">
        <w:trPr>
          <w:gridBefore w:val="1"/>
          <w:wBefore w:w="54" w:type="dxa"/>
          <w:trHeight w:val="60"/>
        </w:trPr>
        <w:tc>
          <w:tcPr>
            <w:tcW w:w="417" w:type="dxa"/>
            <w:vMerge/>
            <w:vAlign w:val="center"/>
          </w:tcPr>
          <w:p w:rsidR="00D96124" w:rsidRPr="00E30845" w:rsidRDefault="00D96124" w:rsidP="00D96124">
            <w:pPr>
              <w:rPr>
                <w:bCs/>
                <w:sz w:val="20"/>
                <w:szCs w:val="20"/>
              </w:rPr>
            </w:pPr>
          </w:p>
        </w:tc>
        <w:tc>
          <w:tcPr>
            <w:tcW w:w="1571" w:type="dxa"/>
            <w:vMerge/>
            <w:vAlign w:val="center"/>
          </w:tcPr>
          <w:p w:rsidR="00D96124" w:rsidRPr="00E30845" w:rsidRDefault="00D96124" w:rsidP="00D96124">
            <w:pPr>
              <w:rPr>
                <w:bCs/>
                <w:sz w:val="20"/>
                <w:szCs w:val="20"/>
              </w:rPr>
            </w:pPr>
          </w:p>
        </w:tc>
        <w:tc>
          <w:tcPr>
            <w:tcW w:w="1333" w:type="dxa"/>
            <w:vMerge/>
            <w:vAlign w:val="center"/>
          </w:tcPr>
          <w:p w:rsidR="00D96124" w:rsidRPr="00E30845" w:rsidRDefault="00D96124" w:rsidP="00D96124">
            <w:pPr>
              <w:rPr>
                <w:bCs/>
                <w:sz w:val="20"/>
                <w:szCs w:val="20"/>
              </w:rPr>
            </w:pPr>
          </w:p>
        </w:tc>
        <w:tc>
          <w:tcPr>
            <w:tcW w:w="1203" w:type="dxa"/>
            <w:vMerge/>
            <w:vAlign w:val="center"/>
          </w:tcPr>
          <w:p w:rsidR="00D96124" w:rsidRPr="00E30845" w:rsidRDefault="00D96124" w:rsidP="00D96124">
            <w:pPr>
              <w:rPr>
                <w:bCs/>
                <w:sz w:val="20"/>
                <w:szCs w:val="20"/>
              </w:rPr>
            </w:pPr>
          </w:p>
        </w:tc>
        <w:tc>
          <w:tcPr>
            <w:tcW w:w="869" w:type="dxa"/>
            <w:vMerge/>
            <w:shd w:val="clear" w:color="000000" w:fill="auto"/>
            <w:vAlign w:val="center"/>
          </w:tcPr>
          <w:p w:rsidR="00D96124" w:rsidRPr="00E30845" w:rsidRDefault="00D96124" w:rsidP="00D96124">
            <w:pP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403489" w:rsidRDefault="00D96124" w:rsidP="00D96124">
            <w:pPr>
              <w:rPr>
                <w:bCs/>
                <w:sz w:val="20"/>
                <w:szCs w:val="20"/>
              </w:rPr>
            </w:pPr>
            <w:r>
              <w:rPr>
                <w:bCs/>
                <w:sz w:val="20"/>
                <w:szCs w:val="20"/>
              </w:rPr>
              <w:t>Длина наконечников</w:t>
            </w:r>
          </w:p>
        </w:tc>
        <w:tc>
          <w:tcPr>
            <w:tcW w:w="1418" w:type="dxa"/>
            <w:shd w:val="clear" w:color="000000" w:fill="auto"/>
            <w:vAlign w:val="center"/>
          </w:tcPr>
          <w:p w:rsidR="00D96124" w:rsidRPr="00E30845" w:rsidRDefault="00D96124" w:rsidP="00D96124">
            <w:pPr>
              <w:rPr>
                <w:bCs/>
                <w:sz w:val="20"/>
                <w:szCs w:val="20"/>
              </w:rPr>
            </w:pPr>
            <w:r w:rsidRPr="00AE044B">
              <w:rPr>
                <w:bCs/>
                <w:sz w:val="20"/>
                <w:szCs w:val="20"/>
              </w:rPr>
              <w:t>мм</w:t>
            </w:r>
          </w:p>
        </w:tc>
        <w:tc>
          <w:tcPr>
            <w:tcW w:w="3095" w:type="dxa"/>
            <w:shd w:val="clear" w:color="000000" w:fill="auto"/>
            <w:vAlign w:val="center"/>
          </w:tcPr>
          <w:p w:rsidR="00D96124" w:rsidRPr="00E30845" w:rsidRDefault="00D96124" w:rsidP="00D96124">
            <w:pPr>
              <w:rPr>
                <w:bCs/>
                <w:sz w:val="20"/>
                <w:szCs w:val="20"/>
              </w:rPr>
            </w:pPr>
            <w:r w:rsidRPr="00AE044B">
              <w:rPr>
                <w:bCs/>
                <w:sz w:val="20"/>
                <w:szCs w:val="20"/>
              </w:rPr>
              <w:t>59,24</w:t>
            </w:r>
          </w:p>
        </w:tc>
      </w:tr>
      <w:tr w:rsidR="00D96124" w:rsidRPr="00E30845" w:rsidTr="00F51B08">
        <w:trPr>
          <w:gridBefore w:val="1"/>
          <w:wBefore w:w="54" w:type="dxa"/>
          <w:trHeight w:val="60"/>
        </w:trPr>
        <w:tc>
          <w:tcPr>
            <w:tcW w:w="417" w:type="dxa"/>
            <w:vMerge/>
            <w:vAlign w:val="center"/>
          </w:tcPr>
          <w:p w:rsidR="00D96124" w:rsidRPr="00E30845" w:rsidRDefault="00D96124" w:rsidP="00D96124">
            <w:pPr>
              <w:rPr>
                <w:bCs/>
                <w:sz w:val="20"/>
                <w:szCs w:val="20"/>
              </w:rPr>
            </w:pPr>
          </w:p>
        </w:tc>
        <w:tc>
          <w:tcPr>
            <w:tcW w:w="1571" w:type="dxa"/>
            <w:vMerge/>
            <w:vAlign w:val="center"/>
          </w:tcPr>
          <w:p w:rsidR="00D96124" w:rsidRPr="00E30845" w:rsidRDefault="00D96124" w:rsidP="00D96124">
            <w:pPr>
              <w:rPr>
                <w:bCs/>
                <w:sz w:val="20"/>
                <w:szCs w:val="20"/>
              </w:rPr>
            </w:pPr>
          </w:p>
        </w:tc>
        <w:tc>
          <w:tcPr>
            <w:tcW w:w="1333" w:type="dxa"/>
            <w:vMerge/>
            <w:vAlign w:val="center"/>
          </w:tcPr>
          <w:p w:rsidR="00D96124" w:rsidRPr="00E30845" w:rsidRDefault="00D96124" w:rsidP="00D96124">
            <w:pPr>
              <w:rPr>
                <w:bCs/>
                <w:sz w:val="20"/>
                <w:szCs w:val="20"/>
              </w:rPr>
            </w:pPr>
          </w:p>
        </w:tc>
        <w:tc>
          <w:tcPr>
            <w:tcW w:w="1203" w:type="dxa"/>
            <w:vMerge/>
            <w:vAlign w:val="center"/>
          </w:tcPr>
          <w:p w:rsidR="00D96124" w:rsidRPr="00E30845" w:rsidRDefault="00D96124" w:rsidP="00D96124">
            <w:pPr>
              <w:rPr>
                <w:bCs/>
                <w:sz w:val="20"/>
                <w:szCs w:val="20"/>
              </w:rPr>
            </w:pPr>
          </w:p>
        </w:tc>
        <w:tc>
          <w:tcPr>
            <w:tcW w:w="869" w:type="dxa"/>
            <w:vMerge/>
            <w:shd w:val="clear" w:color="000000" w:fill="auto"/>
            <w:vAlign w:val="center"/>
          </w:tcPr>
          <w:p w:rsidR="00D96124" w:rsidRPr="00E30845" w:rsidRDefault="00D96124" w:rsidP="00D96124">
            <w:pP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403489" w:rsidRDefault="00D96124" w:rsidP="00D96124">
            <w:pPr>
              <w:rPr>
                <w:bCs/>
                <w:sz w:val="20"/>
                <w:szCs w:val="20"/>
              </w:rPr>
            </w:pPr>
            <w:r>
              <w:rPr>
                <w:bCs/>
                <w:sz w:val="20"/>
                <w:szCs w:val="20"/>
              </w:rPr>
              <w:t>Внешний диаметр</w:t>
            </w:r>
          </w:p>
        </w:tc>
        <w:tc>
          <w:tcPr>
            <w:tcW w:w="1418" w:type="dxa"/>
            <w:shd w:val="clear" w:color="000000" w:fill="auto"/>
            <w:vAlign w:val="center"/>
          </w:tcPr>
          <w:p w:rsidR="00D96124" w:rsidRPr="00E30845" w:rsidRDefault="00D96124" w:rsidP="00D96124">
            <w:pPr>
              <w:rPr>
                <w:bCs/>
                <w:sz w:val="20"/>
                <w:szCs w:val="20"/>
              </w:rPr>
            </w:pPr>
            <w:r w:rsidRPr="00AE044B">
              <w:rPr>
                <w:bCs/>
                <w:sz w:val="20"/>
                <w:szCs w:val="20"/>
              </w:rPr>
              <w:t>мм</w:t>
            </w:r>
          </w:p>
        </w:tc>
        <w:tc>
          <w:tcPr>
            <w:tcW w:w="3095" w:type="dxa"/>
            <w:shd w:val="clear" w:color="000000" w:fill="auto"/>
            <w:vAlign w:val="center"/>
          </w:tcPr>
          <w:p w:rsidR="00D96124" w:rsidRPr="00E30845" w:rsidRDefault="00D96124" w:rsidP="00D96124">
            <w:pPr>
              <w:rPr>
                <w:bCs/>
                <w:sz w:val="20"/>
                <w:szCs w:val="20"/>
              </w:rPr>
            </w:pPr>
            <w:r w:rsidRPr="00AE044B">
              <w:rPr>
                <w:bCs/>
                <w:sz w:val="20"/>
                <w:szCs w:val="20"/>
              </w:rPr>
              <w:t>7,2</w:t>
            </w:r>
          </w:p>
        </w:tc>
      </w:tr>
      <w:tr w:rsidR="00D96124" w:rsidRPr="00E30845" w:rsidTr="00F51B08">
        <w:trPr>
          <w:gridBefore w:val="1"/>
          <w:wBefore w:w="54" w:type="dxa"/>
          <w:trHeight w:val="60"/>
        </w:trPr>
        <w:tc>
          <w:tcPr>
            <w:tcW w:w="417" w:type="dxa"/>
            <w:vMerge/>
            <w:vAlign w:val="center"/>
          </w:tcPr>
          <w:p w:rsidR="00D96124" w:rsidRPr="00E30845" w:rsidRDefault="00D96124" w:rsidP="00D96124">
            <w:pPr>
              <w:rPr>
                <w:bCs/>
                <w:sz w:val="20"/>
                <w:szCs w:val="20"/>
              </w:rPr>
            </w:pPr>
          </w:p>
        </w:tc>
        <w:tc>
          <w:tcPr>
            <w:tcW w:w="1571" w:type="dxa"/>
            <w:vMerge/>
            <w:vAlign w:val="center"/>
          </w:tcPr>
          <w:p w:rsidR="00D96124" w:rsidRPr="00E30845" w:rsidRDefault="00D96124" w:rsidP="00D96124">
            <w:pPr>
              <w:rPr>
                <w:bCs/>
                <w:sz w:val="20"/>
                <w:szCs w:val="20"/>
              </w:rPr>
            </w:pPr>
          </w:p>
        </w:tc>
        <w:tc>
          <w:tcPr>
            <w:tcW w:w="1333" w:type="dxa"/>
            <w:vMerge/>
            <w:vAlign w:val="center"/>
          </w:tcPr>
          <w:p w:rsidR="00D96124" w:rsidRPr="00E30845" w:rsidRDefault="00D96124" w:rsidP="00D96124">
            <w:pPr>
              <w:rPr>
                <w:bCs/>
                <w:sz w:val="20"/>
                <w:szCs w:val="20"/>
              </w:rPr>
            </w:pPr>
          </w:p>
        </w:tc>
        <w:tc>
          <w:tcPr>
            <w:tcW w:w="1203" w:type="dxa"/>
            <w:vMerge/>
            <w:vAlign w:val="center"/>
          </w:tcPr>
          <w:p w:rsidR="00D96124" w:rsidRPr="00E30845" w:rsidRDefault="00D96124" w:rsidP="00D96124">
            <w:pPr>
              <w:rPr>
                <w:bCs/>
                <w:sz w:val="20"/>
                <w:szCs w:val="20"/>
              </w:rPr>
            </w:pPr>
          </w:p>
        </w:tc>
        <w:tc>
          <w:tcPr>
            <w:tcW w:w="869" w:type="dxa"/>
            <w:vMerge/>
            <w:shd w:val="clear" w:color="000000" w:fill="auto"/>
            <w:vAlign w:val="center"/>
          </w:tcPr>
          <w:p w:rsidR="00D96124" w:rsidRPr="00E30845" w:rsidRDefault="00D96124" w:rsidP="00D96124">
            <w:pPr>
              <w:rPr>
                <w:bCs/>
                <w:sz w:val="20"/>
                <w:szCs w:val="20"/>
              </w:rPr>
            </w:pPr>
          </w:p>
        </w:tc>
        <w:tc>
          <w:tcPr>
            <w:tcW w:w="5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124" w:rsidRPr="00403489" w:rsidRDefault="00D96124" w:rsidP="00D96124">
            <w:pPr>
              <w:rPr>
                <w:bCs/>
                <w:sz w:val="20"/>
                <w:szCs w:val="20"/>
              </w:rPr>
            </w:pPr>
            <w:r>
              <w:rPr>
                <w:bCs/>
                <w:sz w:val="20"/>
                <w:szCs w:val="20"/>
              </w:rPr>
              <w:t>внутренний диаметр</w:t>
            </w:r>
          </w:p>
        </w:tc>
        <w:tc>
          <w:tcPr>
            <w:tcW w:w="1418" w:type="dxa"/>
            <w:shd w:val="clear" w:color="000000" w:fill="auto"/>
            <w:vAlign w:val="center"/>
          </w:tcPr>
          <w:p w:rsidR="00D96124" w:rsidRPr="00E30845" w:rsidRDefault="00D96124" w:rsidP="00D96124">
            <w:pPr>
              <w:rPr>
                <w:bCs/>
                <w:sz w:val="20"/>
                <w:szCs w:val="20"/>
              </w:rPr>
            </w:pPr>
            <w:r w:rsidRPr="00AE044B">
              <w:rPr>
                <w:bCs/>
                <w:sz w:val="20"/>
                <w:szCs w:val="20"/>
              </w:rPr>
              <w:t>мм</w:t>
            </w:r>
          </w:p>
        </w:tc>
        <w:tc>
          <w:tcPr>
            <w:tcW w:w="3095" w:type="dxa"/>
            <w:shd w:val="clear" w:color="000000" w:fill="auto"/>
            <w:vAlign w:val="center"/>
          </w:tcPr>
          <w:p w:rsidR="00D96124" w:rsidRPr="00E30845" w:rsidRDefault="00D96124" w:rsidP="00D96124">
            <w:pPr>
              <w:rPr>
                <w:bCs/>
                <w:sz w:val="20"/>
                <w:szCs w:val="20"/>
              </w:rPr>
            </w:pPr>
            <w:r w:rsidRPr="00AE044B">
              <w:rPr>
                <w:bCs/>
                <w:sz w:val="20"/>
                <w:szCs w:val="20"/>
              </w:rPr>
              <w:t>5,3</w:t>
            </w:r>
          </w:p>
        </w:tc>
      </w:tr>
      <w:tr w:rsidR="001D19DF" w:rsidRPr="00C864EE" w:rsidTr="00F51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113" w:type="dxa"/>
          <w:cantSplit/>
          <w:trHeight w:val="1604"/>
        </w:trPr>
        <w:tc>
          <w:tcPr>
            <w:tcW w:w="5671" w:type="dxa"/>
            <w:gridSpan w:val="7"/>
          </w:tcPr>
          <w:p w:rsidR="001D19DF" w:rsidRPr="00C864EE" w:rsidRDefault="001D19DF" w:rsidP="001F332A">
            <w:pPr>
              <w:spacing w:line="254" w:lineRule="auto"/>
              <w:rPr>
                <w:rFonts w:eastAsia="Calibri"/>
                <w:sz w:val="20"/>
                <w:szCs w:val="20"/>
                <w:lang w:eastAsia="en-US"/>
              </w:rPr>
            </w:pPr>
            <w:r w:rsidRPr="00C864EE">
              <w:rPr>
                <w:sz w:val="20"/>
                <w:szCs w:val="20"/>
                <w:lang w:eastAsia="en-US"/>
              </w:rPr>
              <w:lastRenderedPageBreak/>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A47E60">
      <w:rPr>
        <w:noProof/>
        <w:sz w:val="20"/>
        <w:szCs w:val="20"/>
      </w:rPr>
      <w:t>9</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A47E60">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36A"/>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47E60"/>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04DF"/>
    <w:rsid w:val="00D91CCC"/>
    <w:rsid w:val="00D94D63"/>
    <w:rsid w:val="00D96124"/>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0845"/>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B08"/>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1FC3"/>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0BB8"/>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enc@endocrincent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0094A-A58B-4469-9716-5DF620FC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5016</Words>
  <Characters>28597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33546</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9</cp:revision>
  <cp:lastPrinted>2025-09-08T11:09:00Z</cp:lastPrinted>
  <dcterms:created xsi:type="dcterms:W3CDTF">2026-04-01T07:35:00Z</dcterms:created>
  <dcterms:modified xsi:type="dcterms:W3CDTF">2026-06-24T07:57:00Z</dcterms:modified>
</cp:coreProperties>
</file>