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72831" w14:textId="77777777" w:rsidR="008D7E81" w:rsidRDefault="008D7E81" w:rsidP="008D7E81">
      <w:pPr>
        <w:tabs>
          <w:tab w:val="center" w:pos="5386"/>
          <w:tab w:val="left" w:pos="7875"/>
        </w:tabs>
        <w:ind w:firstLine="284"/>
        <w:jc w:val="center"/>
        <w:rPr>
          <w:b/>
          <w:bCs/>
          <w:smallCaps/>
          <w:kern w:val="2"/>
          <w:sz w:val="21"/>
          <w:szCs w:val="21"/>
          <w:u w:val="single"/>
          <w:lang w:eastAsia="ru-RU"/>
        </w:rPr>
      </w:pPr>
      <w:r>
        <w:rPr>
          <w:b/>
          <w:bCs/>
          <w:smallCaps/>
          <w:kern w:val="2"/>
          <w:sz w:val="21"/>
          <w:szCs w:val="21"/>
          <w:lang w:eastAsia="ru-RU"/>
        </w:rPr>
        <w:t>КОНТРАКТ № ___________</w:t>
      </w:r>
    </w:p>
    <w:p w14:paraId="336DA496" w14:textId="77777777" w:rsidR="008D7E81" w:rsidRDefault="008D7E81" w:rsidP="008D7E81">
      <w:pPr>
        <w:suppressAutoHyphens w:val="0"/>
        <w:autoSpaceDE w:val="0"/>
        <w:autoSpaceDN w:val="0"/>
        <w:jc w:val="center"/>
        <w:rPr>
          <w:b/>
          <w:sz w:val="21"/>
          <w:szCs w:val="21"/>
          <w:lang w:eastAsia="ru-RU"/>
        </w:rPr>
      </w:pPr>
      <w:r>
        <w:rPr>
          <w:b/>
          <w:sz w:val="21"/>
          <w:szCs w:val="21"/>
          <w:lang w:eastAsia="ru-RU"/>
        </w:rPr>
        <w:t xml:space="preserve">на поставку медицинских изделий: тумба прикроватная, </w:t>
      </w:r>
    </w:p>
    <w:p w14:paraId="104FDE98" w14:textId="77777777" w:rsidR="008D7E81" w:rsidRDefault="008D7E81" w:rsidP="008D7E81">
      <w:pPr>
        <w:suppressAutoHyphens w:val="0"/>
        <w:autoSpaceDE w:val="0"/>
        <w:autoSpaceDN w:val="0"/>
        <w:jc w:val="center"/>
        <w:rPr>
          <w:b/>
          <w:sz w:val="21"/>
          <w:szCs w:val="21"/>
          <w:lang w:eastAsia="ru-RU"/>
        </w:rPr>
      </w:pPr>
      <w:r>
        <w:rPr>
          <w:b/>
          <w:sz w:val="21"/>
          <w:szCs w:val="21"/>
          <w:lang w:eastAsia="ru-RU"/>
        </w:rPr>
        <w:t xml:space="preserve">матрасы </w:t>
      </w:r>
      <w:proofErr w:type="spellStart"/>
      <w:r>
        <w:rPr>
          <w:b/>
          <w:sz w:val="21"/>
          <w:szCs w:val="21"/>
          <w:lang w:eastAsia="ru-RU"/>
        </w:rPr>
        <w:t>противопролежневые</w:t>
      </w:r>
      <w:proofErr w:type="spellEnd"/>
      <w:r>
        <w:rPr>
          <w:b/>
          <w:sz w:val="21"/>
          <w:szCs w:val="21"/>
          <w:lang w:eastAsia="ru-RU"/>
        </w:rPr>
        <w:t xml:space="preserve"> секционные, тележка медицинская универсальная</w:t>
      </w:r>
    </w:p>
    <w:p w14:paraId="631B275C" w14:textId="77777777" w:rsidR="008D7E81" w:rsidRDefault="008D7E81" w:rsidP="008D7E81">
      <w:pPr>
        <w:suppressAutoHyphens w:val="0"/>
        <w:autoSpaceDE w:val="0"/>
        <w:autoSpaceDN w:val="0"/>
        <w:jc w:val="center"/>
        <w:rPr>
          <w:b/>
          <w:sz w:val="21"/>
          <w:szCs w:val="21"/>
          <w:lang w:eastAsia="ru-RU"/>
        </w:rPr>
      </w:pPr>
    </w:p>
    <w:p w14:paraId="23C1F2D4" w14:textId="77777777" w:rsidR="008D7E81" w:rsidRDefault="008D7E81" w:rsidP="008D7E81">
      <w:pPr>
        <w:suppressAutoHyphens w:val="0"/>
        <w:autoSpaceDE w:val="0"/>
        <w:autoSpaceDN w:val="0"/>
        <w:jc w:val="center"/>
        <w:rPr>
          <w:sz w:val="21"/>
          <w:szCs w:val="21"/>
          <w:lang w:eastAsia="ru-RU"/>
        </w:rPr>
      </w:pPr>
      <w:r>
        <w:rPr>
          <w:sz w:val="21"/>
          <w:szCs w:val="21"/>
          <w:lang w:eastAsia="ru-RU"/>
        </w:rPr>
        <w:t xml:space="preserve">(ИКЗ: </w:t>
      </w:r>
      <w:r>
        <w:rPr>
          <w:rFonts w:eastAsia="Calibri"/>
          <w:color w:val="000000"/>
          <w:sz w:val="21"/>
          <w:szCs w:val="21"/>
          <w:shd w:val="clear" w:color="auto" w:fill="FAFAFA"/>
          <w:lang w:eastAsia="en-US"/>
        </w:rPr>
        <w:t>261720300101072030100100</w:t>
      </w:r>
      <w:r>
        <w:rPr>
          <w:rFonts w:eastAsia="Calibri"/>
          <w:sz w:val="21"/>
          <w:szCs w:val="21"/>
          <w:shd w:val="clear" w:color="auto" w:fill="FAFAFA"/>
          <w:lang w:eastAsia="en-US"/>
        </w:rPr>
        <w:t>0200000002</w:t>
      </w:r>
      <w:r>
        <w:rPr>
          <w:rFonts w:eastAsia="Calibri"/>
          <w:color w:val="000000"/>
          <w:sz w:val="21"/>
          <w:szCs w:val="21"/>
          <w:shd w:val="clear" w:color="auto" w:fill="FAFAFA"/>
          <w:lang w:eastAsia="en-US"/>
        </w:rPr>
        <w:t>44</w:t>
      </w:r>
      <w:r>
        <w:rPr>
          <w:sz w:val="21"/>
          <w:szCs w:val="21"/>
          <w:lang w:eastAsia="ru-RU"/>
        </w:rPr>
        <w:t>)</w:t>
      </w:r>
    </w:p>
    <w:p w14:paraId="628D72E6" w14:textId="77777777" w:rsidR="008D7E81" w:rsidRDefault="008D7E81" w:rsidP="008D7E81">
      <w:pPr>
        <w:suppressAutoHyphens w:val="0"/>
        <w:autoSpaceDE w:val="0"/>
        <w:autoSpaceDN w:val="0"/>
        <w:jc w:val="center"/>
        <w:rPr>
          <w:b/>
          <w:sz w:val="21"/>
          <w:szCs w:val="21"/>
          <w:lang w:eastAsia="ru-RU"/>
        </w:rPr>
      </w:pPr>
    </w:p>
    <w:p w14:paraId="677DD11F" w14:textId="77777777" w:rsidR="008D7E81" w:rsidRDefault="008D7E81" w:rsidP="008D7E81">
      <w:pPr>
        <w:rPr>
          <w:sz w:val="21"/>
          <w:szCs w:val="21"/>
          <w:lang w:eastAsia="en-US"/>
        </w:rPr>
      </w:pPr>
      <w:r>
        <w:rPr>
          <w:sz w:val="21"/>
          <w:szCs w:val="21"/>
          <w:lang w:eastAsia="ar-SA"/>
        </w:rPr>
        <w:t xml:space="preserve">город Тюмень                                                                                                                   </w:t>
      </w:r>
      <w:r>
        <w:rPr>
          <w:sz w:val="21"/>
          <w:szCs w:val="21"/>
          <w:lang w:eastAsia="ar-SA"/>
        </w:rPr>
        <w:tab/>
      </w:r>
    </w:p>
    <w:p w14:paraId="60CC7DDB" w14:textId="77777777" w:rsidR="008D7E81" w:rsidRDefault="008D7E81" w:rsidP="008D7E81">
      <w:pPr>
        <w:widowControl/>
        <w:rPr>
          <w:b/>
          <w:snapToGrid w:val="0"/>
          <w:sz w:val="21"/>
          <w:szCs w:val="21"/>
          <w:lang w:eastAsia="ru-RU"/>
        </w:rPr>
      </w:pPr>
    </w:p>
    <w:p w14:paraId="20053478" w14:textId="77777777" w:rsidR="008D7E81" w:rsidRDefault="008D7E81" w:rsidP="008D7E81">
      <w:pPr>
        <w:ind w:firstLine="567"/>
        <w:jc w:val="both"/>
        <w:rPr>
          <w:snapToGrid w:val="0"/>
          <w:sz w:val="21"/>
          <w:szCs w:val="21"/>
          <w:lang w:eastAsia="ru-RU"/>
        </w:rPr>
      </w:pPr>
      <w:r>
        <w:rPr>
          <w:b/>
          <w:snapToGrid w:val="0"/>
          <w:sz w:val="21"/>
          <w:szCs w:val="21"/>
          <w:lang w:eastAsia="ru-RU"/>
        </w:rPr>
        <w:t xml:space="preserve">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 </w:t>
      </w:r>
      <w:r>
        <w:rPr>
          <w:snapToGrid w:val="0"/>
          <w:sz w:val="21"/>
          <w:szCs w:val="21"/>
          <w:lang w:eastAsia="ru-RU"/>
        </w:rPr>
        <w:t xml:space="preserve">именуемое в дальнейшем «Заказчик», в лице проректора по экономике и финансам </w:t>
      </w:r>
      <w:proofErr w:type="spellStart"/>
      <w:r>
        <w:rPr>
          <w:snapToGrid w:val="0"/>
          <w:sz w:val="21"/>
          <w:szCs w:val="21"/>
          <w:lang w:eastAsia="ru-RU"/>
        </w:rPr>
        <w:t>Сунгатуллиной</w:t>
      </w:r>
      <w:proofErr w:type="spellEnd"/>
      <w:r>
        <w:rPr>
          <w:snapToGrid w:val="0"/>
          <w:sz w:val="21"/>
          <w:szCs w:val="21"/>
          <w:lang w:eastAsia="ru-RU"/>
        </w:rPr>
        <w:t xml:space="preserve"> Лены </w:t>
      </w:r>
      <w:proofErr w:type="spellStart"/>
      <w:r>
        <w:rPr>
          <w:snapToGrid w:val="0"/>
          <w:sz w:val="21"/>
          <w:szCs w:val="21"/>
          <w:lang w:eastAsia="ru-RU"/>
        </w:rPr>
        <w:t>Ахтямовны</w:t>
      </w:r>
      <w:proofErr w:type="spellEnd"/>
      <w:r>
        <w:rPr>
          <w:snapToGrid w:val="0"/>
          <w:sz w:val="21"/>
          <w:szCs w:val="21"/>
          <w:lang w:eastAsia="ru-RU"/>
        </w:rPr>
        <w:t>, действующего на основании доверенности № 49 от 25.08.2025, с одной стороны, и</w:t>
      </w:r>
    </w:p>
    <w:p w14:paraId="02BAA761" w14:textId="77777777" w:rsidR="008D7E81" w:rsidRDefault="008D7E81" w:rsidP="008D7E81">
      <w:pPr>
        <w:ind w:firstLine="567"/>
        <w:jc w:val="both"/>
        <w:rPr>
          <w:snapToGrid w:val="0"/>
          <w:sz w:val="21"/>
          <w:szCs w:val="21"/>
          <w:lang w:eastAsia="ru-RU"/>
        </w:rPr>
      </w:pPr>
      <w:r>
        <w:rPr>
          <w:snapToGrid w:val="0"/>
          <w:sz w:val="21"/>
          <w:szCs w:val="21"/>
          <w:lang w:eastAsia="ru-RU"/>
        </w:rPr>
        <w:t xml:space="preserve"> </w:t>
      </w:r>
      <w:r>
        <w:rPr>
          <w:b/>
          <w:snapToGrid w:val="0"/>
          <w:color w:val="000000"/>
          <w:sz w:val="21"/>
          <w:szCs w:val="21"/>
        </w:rPr>
        <w:t>_____________________________________________________________</w:t>
      </w:r>
      <w:r>
        <w:rPr>
          <w:color w:val="000000"/>
          <w:sz w:val="21"/>
          <w:szCs w:val="21"/>
          <w:lang w:eastAsia="ru-RU"/>
        </w:rPr>
        <w:t xml:space="preserve">, </w:t>
      </w:r>
      <w:r>
        <w:rPr>
          <w:sz w:val="21"/>
          <w:szCs w:val="21"/>
          <w:lang w:eastAsia="ru-RU"/>
        </w:rPr>
        <w:t xml:space="preserve">именуемое в дальнейшем </w:t>
      </w:r>
      <w:r>
        <w:rPr>
          <w:b/>
          <w:sz w:val="21"/>
          <w:szCs w:val="21"/>
          <w:lang w:eastAsia="ru-RU"/>
        </w:rPr>
        <w:t>«Поставщик»,</w:t>
      </w:r>
      <w:r>
        <w:rPr>
          <w:color w:val="000000"/>
          <w:sz w:val="21"/>
          <w:szCs w:val="21"/>
          <w:lang w:eastAsia="ru-RU"/>
        </w:rPr>
        <w:t xml:space="preserve"> в лице </w:t>
      </w:r>
      <w:r>
        <w:rPr>
          <w:snapToGrid w:val="0"/>
          <w:color w:val="000000"/>
          <w:sz w:val="21"/>
          <w:szCs w:val="21"/>
        </w:rPr>
        <w:t>________________________________________,</w:t>
      </w:r>
      <w:r>
        <w:rPr>
          <w:color w:val="000000"/>
          <w:sz w:val="21"/>
          <w:szCs w:val="21"/>
          <w:lang w:eastAsia="ru-RU"/>
        </w:rPr>
        <w:t xml:space="preserve"> действующего на основании _________</w:t>
      </w:r>
      <w:r>
        <w:rPr>
          <w:snapToGrid w:val="0"/>
          <w:sz w:val="21"/>
          <w:szCs w:val="21"/>
          <w:lang w:eastAsia="ru-RU"/>
        </w:rPr>
        <w:t xml:space="preserve">, с другой стороны, </w:t>
      </w:r>
    </w:p>
    <w:p w14:paraId="4DB3E82A" w14:textId="77777777" w:rsidR="008D7E81" w:rsidRDefault="008D7E81" w:rsidP="008D7E81">
      <w:pPr>
        <w:ind w:firstLine="567"/>
        <w:jc w:val="both"/>
        <w:rPr>
          <w:snapToGrid w:val="0"/>
          <w:sz w:val="21"/>
          <w:szCs w:val="21"/>
          <w:lang w:eastAsia="ru-RU"/>
        </w:rPr>
      </w:pPr>
      <w:r>
        <w:rPr>
          <w:snapToGrid w:val="0"/>
          <w:sz w:val="21"/>
          <w:szCs w:val="21"/>
          <w:lang w:eastAsia="ru-RU"/>
        </w:rPr>
        <w:t xml:space="preserve">здесь и далее именуемые «Стороны», в соответствии с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медицинских изделий: </w:t>
      </w:r>
      <w:r>
        <w:rPr>
          <w:sz w:val="21"/>
          <w:szCs w:val="21"/>
          <w:lang w:eastAsia="ru-RU"/>
        </w:rPr>
        <w:t xml:space="preserve">тумба прикроватная, матрасы </w:t>
      </w:r>
      <w:proofErr w:type="spellStart"/>
      <w:r>
        <w:rPr>
          <w:sz w:val="21"/>
          <w:szCs w:val="21"/>
          <w:lang w:eastAsia="ru-RU"/>
        </w:rPr>
        <w:t>противопролежневые</w:t>
      </w:r>
      <w:proofErr w:type="spellEnd"/>
      <w:r>
        <w:rPr>
          <w:sz w:val="21"/>
          <w:szCs w:val="21"/>
          <w:lang w:eastAsia="ru-RU"/>
        </w:rPr>
        <w:t xml:space="preserve"> секционные, тележка медицинская универсальная </w:t>
      </w:r>
      <w:r>
        <w:rPr>
          <w:snapToGrid w:val="0"/>
          <w:sz w:val="21"/>
          <w:szCs w:val="21"/>
          <w:lang w:eastAsia="ru-RU"/>
        </w:rPr>
        <w:t>(далее – Контракт) о нижеследующем.</w:t>
      </w:r>
    </w:p>
    <w:p w14:paraId="09DE6862" w14:textId="77777777" w:rsidR="008D7E81" w:rsidRDefault="008D7E81" w:rsidP="008D7E81">
      <w:pPr>
        <w:ind w:firstLine="567"/>
        <w:jc w:val="both"/>
        <w:rPr>
          <w:snapToGrid w:val="0"/>
          <w:sz w:val="21"/>
          <w:szCs w:val="21"/>
          <w:lang w:eastAsia="ru-RU"/>
        </w:rPr>
      </w:pPr>
    </w:p>
    <w:p w14:paraId="345728E8" w14:textId="77777777" w:rsidR="008D7E81" w:rsidRDefault="008D7E81" w:rsidP="008D7E81">
      <w:pPr>
        <w:tabs>
          <w:tab w:val="center" w:pos="5144"/>
        </w:tabs>
        <w:rPr>
          <w:b/>
          <w:sz w:val="21"/>
          <w:szCs w:val="21"/>
        </w:rPr>
      </w:pPr>
      <w:r>
        <w:rPr>
          <w:sz w:val="21"/>
          <w:szCs w:val="21"/>
        </w:rPr>
        <w:t> </w:t>
      </w:r>
      <w:r>
        <w:rPr>
          <w:sz w:val="21"/>
          <w:szCs w:val="21"/>
        </w:rPr>
        <w:tab/>
      </w:r>
      <w:r>
        <w:rPr>
          <w:b/>
          <w:sz w:val="21"/>
          <w:szCs w:val="21"/>
        </w:rPr>
        <w:t>1. Предмет Контракта</w:t>
      </w:r>
    </w:p>
    <w:p w14:paraId="0EC913B1" w14:textId="77777777" w:rsidR="008D7E81" w:rsidRDefault="008D7E81" w:rsidP="008D7E81">
      <w:pPr>
        <w:tabs>
          <w:tab w:val="center" w:pos="5144"/>
        </w:tabs>
        <w:rPr>
          <w:b/>
          <w:sz w:val="21"/>
          <w:szCs w:val="21"/>
        </w:rPr>
      </w:pPr>
    </w:p>
    <w:p w14:paraId="530524BF" w14:textId="653B46D8" w:rsidR="008D7E81" w:rsidRDefault="008D7E81" w:rsidP="008D7E81">
      <w:pPr>
        <w:widowControl/>
        <w:suppressAutoHyphens w:val="0"/>
        <w:autoSpaceDE w:val="0"/>
        <w:autoSpaceDN w:val="0"/>
        <w:adjustRightInd w:val="0"/>
        <w:ind w:firstLine="567"/>
        <w:jc w:val="both"/>
        <w:rPr>
          <w:sz w:val="21"/>
          <w:szCs w:val="21"/>
        </w:rPr>
      </w:pPr>
      <w:r>
        <w:rPr>
          <w:sz w:val="21"/>
          <w:szCs w:val="21"/>
        </w:rPr>
        <w:t xml:space="preserve">1.1. </w:t>
      </w:r>
      <w:r w:rsidRPr="008D7E81">
        <w:rPr>
          <w:sz w:val="21"/>
          <w:szCs w:val="21"/>
        </w:rPr>
        <w:t>В соответствии с Контрактом Поставщик обязуется в порядке и сроки, предусмотренные Контрактом, по заявке Заказчика осуществить</w:t>
      </w:r>
      <w:r>
        <w:rPr>
          <w:sz w:val="21"/>
          <w:szCs w:val="21"/>
        </w:rPr>
        <w:t xml:space="preserve"> </w:t>
      </w:r>
      <w:r>
        <w:rPr>
          <w:i/>
          <w:sz w:val="21"/>
          <w:szCs w:val="21"/>
        </w:rPr>
        <w:t xml:space="preserve">поставку медицинских изделий: тумба прикроватная (КТРУ - 32.50.50.190-00001541), матрас </w:t>
      </w:r>
      <w:proofErr w:type="spellStart"/>
      <w:r>
        <w:rPr>
          <w:i/>
          <w:sz w:val="21"/>
          <w:szCs w:val="21"/>
        </w:rPr>
        <w:t>противопролежневый</w:t>
      </w:r>
      <w:proofErr w:type="spellEnd"/>
      <w:r>
        <w:rPr>
          <w:i/>
          <w:sz w:val="21"/>
          <w:szCs w:val="21"/>
        </w:rPr>
        <w:t xml:space="preserve"> секционный (КТРУ – 32.50.50.190-00000504), Матрас </w:t>
      </w:r>
      <w:proofErr w:type="spellStart"/>
      <w:r>
        <w:rPr>
          <w:i/>
          <w:sz w:val="21"/>
          <w:szCs w:val="21"/>
        </w:rPr>
        <w:t>противопролежневый</w:t>
      </w:r>
      <w:proofErr w:type="spellEnd"/>
      <w:r>
        <w:rPr>
          <w:i/>
          <w:sz w:val="21"/>
          <w:szCs w:val="21"/>
        </w:rPr>
        <w:t xml:space="preserve"> секционный </w:t>
      </w:r>
      <w:r w:rsidR="00A96675">
        <w:rPr>
          <w:i/>
          <w:sz w:val="21"/>
          <w:szCs w:val="21"/>
        </w:rPr>
        <w:t>(</w:t>
      </w:r>
      <w:r>
        <w:rPr>
          <w:i/>
          <w:sz w:val="21"/>
          <w:szCs w:val="21"/>
        </w:rPr>
        <w:t xml:space="preserve">КТРУ – 32.50.50.190-00000504), Тележка медицинская универсальная (КТРУ – 32.50.50.190-00001236) </w:t>
      </w:r>
      <w:r>
        <w:rPr>
          <w:sz w:val="21"/>
          <w:szCs w:val="21"/>
        </w:rPr>
        <w:t>(далее –Товар),  в соответствии со Спецификацией (</w:t>
      </w:r>
      <w:hyperlink r:id="rId8" w:anchor="P347" w:history="1">
        <w:r>
          <w:rPr>
            <w:rStyle w:val="a3"/>
            <w:rFonts w:eastAsiaTheme="majorEastAsia"/>
            <w:color w:val="auto"/>
            <w:sz w:val="21"/>
            <w:szCs w:val="21"/>
          </w:rPr>
          <w:t>Приложение</w:t>
        </w:r>
      </w:hyperlink>
      <w:r>
        <w:rPr>
          <w:sz w:val="21"/>
          <w:szCs w:val="21"/>
        </w:rPr>
        <w:t xml:space="preserve">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 </w:t>
      </w:r>
    </w:p>
    <w:p w14:paraId="075F9D1D" w14:textId="77777777" w:rsidR="008D7E81" w:rsidRDefault="008D7E81" w:rsidP="008D7E81">
      <w:pPr>
        <w:widowControl/>
        <w:suppressAutoHyphens w:val="0"/>
        <w:autoSpaceDE w:val="0"/>
        <w:autoSpaceDN w:val="0"/>
        <w:adjustRightInd w:val="0"/>
        <w:ind w:firstLine="567"/>
        <w:jc w:val="both"/>
        <w:rPr>
          <w:sz w:val="21"/>
          <w:szCs w:val="21"/>
        </w:rPr>
      </w:pPr>
      <w:r>
        <w:rPr>
          <w:sz w:val="21"/>
          <w:szCs w:val="21"/>
        </w:rPr>
        <w:t>1.2. Номенклатура Товара и его количество определяются Спецификацией (</w:t>
      </w:r>
      <w:hyperlink r:id="rId9" w:anchor="P347" w:history="1">
        <w:r>
          <w:rPr>
            <w:rStyle w:val="a3"/>
            <w:rFonts w:eastAsiaTheme="majorEastAsia"/>
            <w:color w:val="auto"/>
            <w:sz w:val="21"/>
            <w:szCs w:val="21"/>
          </w:rPr>
          <w:t>Приложение</w:t>
        </w:r>
      </w:hyperlink>
      <w:r>
        <w:rPr>
          <w:sz w:val="21"/>
          <w:szCs w:val="21"/>
        </w:rPr>
        <w:t xml:space="preserve"> № 1 к Контракту).</w:t>
      </w:r>
    </w:p>
    <w:p w14:paraId="7A1B2052" w14:textId="3EE99319" w:rsidR="008D7E81" w:rsidRDefault="008D7E81" w:rsidP="008D7E81">
      <w:pPr>
        <w:widowControl/>
        <w:suppressAutoHyphens w:val="0"/>
        <w:autoSpaceDE w:val="0"/>
        <w:autoSpaceDN w:val="0"/>
        <w:adjustRightInd w:val="0"/>
        <w:ind w:firstLine="567"/>
        <w:jc w:val="both"/>
        <w:rPr>
          <w:i/>
          <w:sz w:val="21"/>
          <w:szCs w:val="21"/>
        </w:rPr>
      </w:pPr>
      <w:bookmarkStart w:id="0" w:name="P49"/>
      <w:bookmarkEnd w:id="0"/>
      <w:r>
        <w:rPr>
          <w:sz w:val="21"/>
          <w:szCs w:val="21"/>
        </w:rPr>
        <w:t>1.3. Поставка Товара осуществляется Поставщиком с разгрузкой с транспортного средства по адресу Заказчика: г. Тюмень, ул. Новая, д. 2</w:t>
      </w:r>
      <w:r w:rsidR="00A96675">
        <w:rPr>
          <w:sz w:val="21"/>
          <w:szCs w:val="21"/>
        </w:rPr>
        <w:t xml:space="preserve">, 1 этаж </w:t>
      </w:r>
      <w:r>
        <w:rPr>
          <w:i/>
          <w:sz w:val="21"/>
          <w:szCs w:val="21"/>
        </w:rPr>
        <w:t>(далее – Место доставки).</w:t>
      </w:r>
      <w:r w:rsidR="00A96675">
        <w:rPr>
          <w:i/>
          <w:sz w:val="21"/>
          <w:szCs w:val="21"/>
        </w:rPr>
        <w:t xml:space="preserve"> </w:t>
      </w:r>
    </w:p>
    <w:p w14:paraId="7DB3F23B" w14:textId="77777777" w:rsidR="008D7E81" w:rsidRDefault="008D7E81" w:rsidP="008D7E81">
      <w:pPr>
        <w:widowControl/>
        <w:suppressAutoHyphens w:val="0"/>
        <w:autoSpaceDE w:val="0"/>
        <w:autoSpaceDN w:val="0"/>
        <w:adjustRightInd w:val="0"/>
        <w:ind w:firstLine="567"/>
        <w:jc w:val="both"/>
        <w:rPr>
          <w:i/>
          <w:sz w:val="21"/>
          <w:szCs w:val="21"/>
        </w:rPr>
      </w:pPr>
    </w:p>
    <w:p w14:paraId="7B60B8CB" w14:textId="77777777" w:rsidR="008D7E81" w:rsidRDefault="008D7E81" w:rsidP="008D7E81">
      <w:pPr>
        <w:widowControl/>
        <w:suppressAutoHyphens w:val="0"/>
        <w:jc w:val="center"/>
        <w:rPr>
          <w:b/>
          <w:sz w:val="21"/>
          <w:szCs w:val="21"/>
          <w:lang w:eastAsia="ru-RU"/>
        </w:rPr>
      </w:pPr>
      <w:r>
        <w:rPr>
          <w:b/>
          <w:sz w:val="21"/>
          <w:szCs w:val="21"/>
          <w:lang w:eastAsia="ru-RU"/>
        </w:rPr>
        <w:t>2. Цена Контракта</w:t>
      </w:r>
    </w:p>
    <w:p w14:paraId="489E2B39" w14:textId="77777777" w:rsidR="008D7E81" w:rsidRDefault="008D7E81" w:rsidP="008D7E81">
      <w:pPr>
        <w:widowControl/>
        <w:suppressAutoHyphens w:val="0"/>
        <w:jc w:val="center"/>
        <w:rPr>
          <w:b/>
          <w:sz w:val="21"/>
          <w:szCs w:val="21"/>
          <w:lang w:eastAsia="ru-RU"/>
        </w:rPr>
      </w:pPr>
    </w:p>
    <w:p w14:paraId="76ECFDB3"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2.1. Цена Контракта и валюта платежа устанавливаются в российских рублях.</w:t>
      </w:r>
    </w:p>
    <w:p w14:paraId="7CCDAD9E" w14:textId="77777777" w:rsidR="008D7E81" w:rsidRDefault="008D7E81" w:rsidP="008D7E81">
      <w:pPr>
        <w:suppressAutoHyphens w:val="0"/>
        <w:autoSpaceDE w:val="0"/>
        <w:autoSpaceDN w:val="0"/>
        <w:ind w:firstLine="567"/>
        <w:jc w:val="both"/>
        <w:rPr>
          <w:b/>
          <w:i/>
          <w:sz w:val="21"/>
          <w:szCs w:val="21"/>
          <w:lang w:eastAsia="ru-RU"/>
        </w:rPr>
      </w:pPr>
      <w:r>
        <w:rPr>
          <w:sz w:val="21"/>
          <w:szCs w:val="21"/>
          <w:lang w:eastAsia="ru-RU"/>
        </w:rPr>
        <w:t xml:space="preserve">2.2. Цена Контракта составляет </w:t>
      </w:r>
      <w:r>
        <w:rPr>
          <w:b/>
          <w:i/>
          <w:sz w:val="21"/>
          <w:szCs w:val="21"/>
          <w:lang w:eastAsia="ru-RU"/>
        </w:rPr>
        <w:t xml:space="preserve">____________________ (___________________) рублей 00 копеек, в </w:t>
      </w:r>
      <w:proofErr w:type="spellStart"/>
      <w:r>
        <w:rPr>
          <w:b/>
          <w:i/>
          <w:sz w:val="21"/>
          <w:szCs w:val="21"/>
          <w:lang w:eastAsia="ru-RU"/>
        </w:rPr>
        <w:t>т.ч</w:t>
      </w:r>
      <w:proofErr w:type="spellEnd"/>
      <w:r>
        <w:rPr>
          <w:b/>
          <w:i/>
          <w:sz w:val="21"/>
          <w:szCs w:val="21"/>
          <w:lang w:eastAsia="ru-RU"/>
        </w:rPr>
        <w:t>. НДС/НДС не облагается.</w:t>
      </w:r>
    </w:p>
    <w:p w14:paraId="0BCAEE24" w14:textId="77777777" w:rsidR="00022D67" w:rsidRDefault="00022D67" w:rsidP="00022D67">
      <w:pPr>
        <w:suppressAutoHyphens w:val="0"/>
        <w:autoSpaceDE w:val="0"/>
        <w:autoSpaceDN w:val="0"/>
        <w:ind w:firstLine="567"/>
        <w:jc w:val="both"/>
        <w:rPr>
          <w:sz w:val="21"/>
          <w:szCs w:val="21"/>
          <w:lang w:eastAsia="ru-RU"/>
        </w:rPr>
      </w:pPr>
      <w:r>
        <w:rPr>
          <w:sz w:val="21"/>
          <w:szCs w:val="21"/>
          <w:lang w:eastAsia="ru-RU"/>
        </w:rPr>
        <w:t xml:space="preserve">2.3. Цена Контракта включает в себя стоимость Товара, </w:t>
      </w:r>
      <w:r w:rsidRPr="008952BB">
        <w:rPr>
          <w:sz w:val="21"/>
          <w:szCs w:val="21"/>
          <w:lang w:eastAsia="ru-RU"/>
        </w:rPr>
        <w:t>доставки, выгрузки, подъема на этаж (</w:t>
      </w:r>
      <w:r>
        <w:rPr>
          <w:sz w:val="21"/>
          <w:szCs w:val="21"/>
          <w:lang w:eastAsia="ru-RU"/>
        </w:rPr>
        <w:t xml:space="preserve">при отсутствии </w:t>
      </w:r>
      <w:r w:rsidRPr="008952BB">
        <w:rPr>
          <w:sz w:val="21"/>
          <w:szCs w:val="21"/>
          <w:lang w:eastAsia="ru-RU"/>
        </w:rPr>
        <w:t xml:space="preserve">лифта), размещение в местах хранения Заказчика, сборки, установки (с выполнением всех необходимых работ для обеспечения бесперебойного функционирования, в том числе выравнивания), вывоз упаковочного материала с территории Университета, </w:t>
      </w:r>
      <w:r>
        <w:rPr>
          <w:sz w:val="21"/>
          <w:szCs w:val="21"/>
          <w:lang w:eastAsia="ru-RU"/>
        </w:rPr>
        <w:t>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EB73D98"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2.4. Цена Контракта является твердой и определяется на весь срок его исполнения, за исключением случаев, предусмотренных </w:t>
      </w:r>
      <w:hyperlink r:id="rId10" w:anchor="P57" w:history="1">
        <w:r>
          <w:rPr>
            <w:rStyle w:val="a3"/>
            <w:rFonts w:eastAsiaTheme="majorEastAsia"/>
            <w:color w:val="auto"/>
            <w:sz w:val="21"/>
            <w:szCs w:val="21"/>
            <w:lang w:eastAsia="ru-RU"/>
          </w:rPr>
          <w:t>пунктами 2.5</w:t>
        </w:r>
      </w:hyperlink>
      <w:r>
        <w:rPr>
          <w:sz w:val="21"/>
          <w:szCs w:val="21"/>
          <w:lang w:eastAsia="ru-RU"/>
        </w:rPr>
        <w:t xml:space="preserve"> и </w:t>
      </w:r>
      <w:hyperlink r:id="rId11" w:anchor="P59" w:history="1">
        <w:r>
          <w:rPr>
            <w:rStyle w:val="a3"/>
            <w:rFonts w:eastAsiaTheme="majorEastAsia"/>
            <w:color w:val="auto"/>
            <w:sz w:val="21"/>
            <w:szCs w:val="21"/>
            <w:lang w:eastAsia="ru-RU"/>
          </w:rPr>
          <w:t>2.6</w:t>
        </w:r>
      </w:hyperlink>
      <w:r>
        <w:rPr>
          <w:sz w:val="21"/>
          <w:szCs w:val="21"/>
          <w:lang w:eastAsia="ru-RU"/>
        </w:rPr>
        <w:t xml:space="preserve"> Контракта,</w:t>
      </w:r>
      <w:r>
        <w:rPr>
          <w:sz w:val="21"/>
          <w:szCs w:val="21"/>
        </w:rPr>
        <w:t xml:space="preserve"> </w:t>
      </w:r>
      <w:r>
        <w:rPr>
          <w:sz w:val="21"/>
          <w:szCs w:val="21"/>
          <w:lang w:eastAsia="ru-RU"/>
        </w:rPr>
        <w:t>а также в случаях и в порядке, предусмотренном статьей 95 Федерального закона № 44-ФЗ.</w:t>
      </w:r>
    </w:p>
    <w:p w14:paraId="66C2C928" w14:textId="77777777" w:rsidR="008D7E81" w:rsidRDefault="008D7E81" w:rsidP="008D7E81">
      <w:pPr>
        <w:suppressAutoHyphens w:val="0"/>
        <w:autoSpaceDE w:val="0"/>
        <w:autoSpaceDN w:val="0"/>
        <w:ind w:firstLine="567"/>
        <w:jc w:val="both"/>
        <w:rPr>
          <w:sz w:val="21"/>
          <w:szCs w:val="21"/>
          <w:lang w:eastAsia="ru-RU"/>
        </w:rPr>
      </w:pPr>
      <w:bookmarkStart w:id="1" w:name="P57"/>
      <w:bookmarkEnd w:id="1"/>
      <w:r>
        <w:rPr>
          <w:sz w:val="21"/>
          <w:szCs w:val="21"/>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59ABF4AC"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34D64EF7" w14:textId="77777777" w:rsidR="008D7E81" w:rsidRDefault="008D7E81" w:rsidP="008D7E81">
      <w:pPr>
        <w:suppressAutoHyphens w:val="0"/>
        <w:autoSpaceDE w:val="0"/>
        <w:autoSpaceDN w:val="0"/>
        <w:ind w:firstLine="567"/>
        <w:jc w:val="both"/>
        <w:rPr>
          <w:sz w:val="21"/>
          <w:szCs w:val="21"/>
          <w:lang w:eastAsia="ru-RU"/>
        </w:rPr>
      </w:pPr>
      <w:bookmarkStart w:id="2" w:name="P59"/>
      <w:bookmarkEnd w:id="2"/>
      <w:r>
        <w:rPr>
          <w:sz w:val="21"/>
          <w:szCs w:val="21"/>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CA02376"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2.7. Изменение существенных условий Контракта при его исполнении допускается в случаях, предусмотренных </w:t>
      </w:r>
      <w:hyperlink r:id="rId12" w:history="1">
        <w:r>
          <w:rPr>
            <w:rStyle w:val="a3"/>
            <w:rFonts w:eastAsiaTheme="majorEastAsia"/>
            <w:color w:val="auto"/>
            <w:sz w:val="21"/>
            <w:szCs w:val="21"/>
            <w:lang w:eastAsia="ru-RU"/>
          </w:rPr>
          <w:t>пунктом 6 статьи 161</w:t>
        </w:r>
      </w:hyperlink>
      <w:r>
        <w:rPr>
          <w:sz w:val="21"/>
          <w:szCs w:val="21"/>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w:t>
      </w:r>
      <w:r>
        <w:rPr>
          <w:sz w:val="21"/>
          <w:szCs w:val="21"/>
          <w:lang w:eastAsia="ru-RU"/>
        </w:rPr>
        <w:lastRenderedPageBreak/>
        <w:t>Контрактом.</w:t>
      </w:r>
    </w:p>
    <w:p w14:paraId="467D3584"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7AE603" w14:textId="77777777" w:rsidR="008D7E81" w:rsidRDefault="008D7E81" w:rsidP="008D7E81">
      <w:pPr>
        <w:suppressAutoHyphens w:val="0"/>
        <w:autoSpaceDE w:val="0"/>
        <w:autoSpaceDN w:val="0"/>
        <w:ind w:firstLine="567"/>
        <w:jc w:val="both"/>
        <w:rPr>
          <w:sz w:val="21"/>
          <w:szCs w:val="21"/>
          <w:lang w:eastAsia="ru-RU"/>
        </w:rPr>
      </w:pPr>
    </w:p>
    <w:p w14:paraId="21D6F1DC" w14:textId="77777777" w:rsidR="008D7E81" w:rsidRDefault="008D7E81" w:rsidP="008D7E81">
      <w:pPr>
        <w:suppressAutoHyphens w:val="0"/>
        <w:autoSpaceDE w:val="0"/>
        <w:autoSpaceDN w:val="0"/>
        <w:jc w:val="center"/>
        <w:rPr>
          <w:b/>
          <w:sz w:val="21"/>
          <w:szCs w:val="21"/>
          <w:lang w:eastAsia="ar-SA"/>
        </w:rPr>
      </w:pPr>
      <w:r>
        <w:rPr>
          <w:b/>
          <w:sz w:val="21"/>
          <w:szCs w:val="21"/>
          <w:lang w:eastAsia="ru-RU"/>
        </w:rPr>
        <w:t>3.</w:t>
      </w:r>
      <w:r>
        <w:rPr>
          <w:sz w:val="21"/>
          <w:szCs w:val="21"/>
          <w:lang w:eastAsia="ru-RU"/>
        </w:rPr>
        <w:t xml:space="preserve"> </w:t>
      </w:r>
      <w:r>
        <w:rPr>
          <w:b/>
          <w:sz w:val="21"/>
          <w:szCs w:val="21"/>
          <w:lang w:eastAsia="ar-SA"/>
        </w:rPr>
        <w:t>Взаимодействие Сторон</w:t>
      </w:r>
    </w:p>
    <w:p w14:paraId="4E09468F" w14:textId="77777777" w:rsidR="008D7E81" w:rsidRDefault="008D7E81" w:rsidP="008D7E81">
      <w:pPr>
        <w:suppressAutoHyphens w:val="0"/>
        <w:autoSpaceDE w:val="0"/>
        <w:autoSpaceDN w:val="0"/>
        <w:jc w:val="center"/>
        <w:rPr>
          <w:b/>
          <w:sz w:val="21"/>
          <w:szCs w:val="21"/>
          <w:lang w:eastAsia="ar-SA"/>
        </w:rPr>
      </w:pPr>
    </w:p>
    <w:p w14:paraId="54E4BA48" w14:textId="77777777" w:rsidR="008D7E81" w:rsidRDefault="008D7E81" w:rsidP="008D7E81">
      <w:pPr>
        <w:suppressAutoHyphens w:val="0"/>
        <w:autoSpaceDE w:val="0"/>
        <w:autoSpaceDN w:val="0"/>
        <w:ind w:firstLine="567"/>
        <w:jc w:val="both"/>
        <w:rPr>
          <w:b/>
          <w:sz w:val="21"/>
          <w:szCs w:val="21"/>
          <w:lang w:eastAsia="ru-RU"/>
        </w:rPr>
      </w:pPr>
      <w:r>
        <w:rPr>
          <w:b/>
          <w:sz w:val="21"/>
          <w:szCs w:val="21"/>
          <w:lang w:eastAsia="ru-RU"/>
        </w:rPr>
        <w:t>3.1. Поставщик обязан:</w:t>
      </w:r>
    </w:p>
    <w:p w14:paraId="65CB504B"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3.1.1. Поставить Товар в строгом соответствии с условиями Контракта в полном объеме, надлежащего качества и в установленные сроки.</w:t>
      </w:r>
    </w:p>
    <w:p w14:paraId="43D43BEA"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3.1.2. Осуществить доставку, разгрузку Товара в Месте доставки в строгом соответствии с условиями Контракта в полном объеме, надлежащего качества и в установленные сроки;</w:t>
      </w:r>
    </w:p>
    <w:p w14:paraId="400B64B6"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102378C1" w14:textId="77777777" w:rsidR="008D7E81" w:rsidRDefault="008D7E81" w:rsidP="008D7E81">
      <w:pPr>
        <w:widowControl/>
        <w:suppressAutoHyphens w:val="0"/>
        <w:ind w:firstLine="567"/>
        <w:jc w:val="both"/>
        <w:rPr>
          <w:sz w:val="21"/>
          <w:szCs w:val="21"/>
          <w:lang w:eastAsia="ru-RU"/>
        </w:rPr>
      </w:pPr>
      <w:r>
        <w:rPr>
          <w:sz w:val="21"/>
          <w:szCs w:val="21"/>
          <w:lang w:eastAsia="ru-RU"/>
        </w:rPr>
        <w:t xml:space="preserve">3.1.4. Представлять по требованию Заказчика информацию и документы, относящиеся к предмету Контракта, </w:t>
      </w:r>
      <w:r>
        <w:rPr>
          <w:rFonts w:eastAsia="Calibri"/>
          <w:sz w:val="21"/>
          <w:szCs w:val="21"/>
          <w:lang w:eastAsia="en-US"/>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BDC4766" w14:textId="77777777" w:rsidR="008D7E81" w:rsidRDefault="008D7E81" w:rsidP="008D7E81">
      <w:pPr>
        <w:widowControl/>
        <w:suppressAutoHyphens w:val="0"/>
        <w:ind w:firstLine="567"/>
        <w:jc w:val="both"/>
        <w:rPr>
          <w:sz w:val="21"/>
          <w:szCs w:val="21"/>
          <w:lang w:eastAsia="ru-RU"/>
        </w:rPr>
      </w:pPr>
      <w:r>
        <w:rPr>
          <w:sz w:val="21"/>
          <w:szCs w:val="21"/>
          <w:lang w:eastAsia="ru-RU"/>
        </w:rPr>
        <w:t>3.1.5. Незамедлительно информировать Заказчика обо всех обстоятельствах, препятствующих исполнению Контракта.</w:t>
      </w:r>
    </w:p>
    <w:p w14:paraId="0CABF23E"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3.1.6. Своими силами и за свой счет устранять допущенные недостатки при поставке Товара. </w:t>
      </w:r>
    </w:p>
    <w:p w14:paraId="3B78F45D"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3.1.7. Выполнять свои обязательства, предусмотренные положениями Контракта.</w:t>
      </w:r>
    </w:p>
    <w:p w14:paraId="2A436456" w14:textId="77777777" w:rsidR="008D7E81" w:rsidRDefault="008D7E81" w:rsidP="008D7E81">
      <w:pPr>
        <w:suppressAutoHyphens w:val="0"/>
        <w:autoSpaceDE w:val="0"/>
        <w:autoSpaceDN w:val="0"/>
        <w:ind w:firstLine="567"/>
        <w:jc w:val="both"/>
        <w:rPr>
          <w:sz w:val="21"/>
          <w:szCs w:val="21"/>
          <w:lang w:eastAsia="ru-RU"/>
        </w:rPr>
      </w:pPr>
      <w:bookmarkStart w:id="3" w:name="P75"/>
      <w:bookmarkEnd w:id="3"/>
      <w:r>
        <w:rPr>
          <w:sz w:val="21"/>
          <w:szCs w:val="21"/>
          <w:lang w:eastAsia="ru-RU"/>
        </w:rPr>
        <w:t xml:space="preserve">3.1.8. Обеспечивать гарантии на Товар в соответствии с </w:t>
      </w:r>
      <w:r>
        <w:rPr>
          <w:sz w:val="21"/>
          <w:szCs w:val="21"/>
        </w:rPr>
        <w:t xml:space="preserve">разделом 7 </w:t>
      </w:r>
      <w:r>
        <w:rPr>
          <w:sz w:val="21"/>
          <w:szCs w:val="21"/>
          <w:lang w:eastAsia="ru-RU"/>
        </w:rPr>
        <w:t>Контракта.</w:t>
      </w:r>
    </w:p>
    <w:p w14:paraId="766CF4D5"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3.1.9. В случае принятия Поставщиком решения об одностороннем отказе от исполнения Контракта, осуществить действия в соответствии со статьей 95 Федерального закона № 44-ФЗ.</w:t>
      </w:r>
    </w:p>
    <w:p w14:paraId="4CF9750E" w14:textId="77777777" w:rsidR="008D7E81" w:rsidRDefault="008D7E81" w:rsidP="008D7E81">
      <w:pPr>
        <w:suppressAutoHyphens w:val="0"/>
        <w:autoSpaceDE w:val="0"/>
        <w:autoSpaceDN w:val="0"/>
        <w:ind w:firstLine="567"/>
        <w:jc w:val="both"/>
        <w:rPr>
          <w:b/>
          <w:sz w:val="21"/>
          <w:szCs w:val="21"/>
          <w:lang w:eastAsia="ru-RU"/>
        </w:rPr>
      </w:pPr>
      <w:r>
        <w:rPr>
          <w:b/>
          <w:sz w:val="21"/>
          <w:szCs w:val="21"/>
          <w:lang w:eastAsia="ru-RU"/>
        </w:rPr>
        <w:t>3.2. Поставщик вправе:</w:t>
      </w:r>
    </w:p>
    <w:p w14:paraId="190C86A9"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3.2.1. Требовать от Заказчика предоставления имеющейся у него информации, необходимой для исполнения обязательств по Контракту.</w:t>
      </w:r>
    </w:p>
    <w:p w14:paraId="1096BC71"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3.2.2. Требовать от Заказчика своевременной оплаты поставленного Товара в порядке и на условиях, предусмотренных Контрактом.</w:t>
      </w:r>
    </w:p>
    <w:p w14:paraId="01C7F3A0" w14:textId="77777777" w:rsidR="008D7E81" w:rsidRDefault="008D7E81" w:rsidP="008D7E81">
      <w:pPr>
        <w:suppressAutoHyphens w:val="0"/>
        <w:autoSpaceDE w:val="0"/>
        <w:autoSpaceDN w:val="0"/>
        <w:ind w:firstLine="567"/>
        <w:jc w:val="both"/>
        <w:rPr>
          <w:b/>
          <w:sz w:val="21"/>
          <w:szCs w:val="21"/>
          <w:lang w:eastAsia="ru-RU"/>
        </w:rPr>
      </w:pPr>
      <w:r>
        <w:rPr>
          <w:b/>
          <w:sz w:val="21"/>
          <w:szCs w:val="21"/>
          <w:lang w:eastAsia="ru-RU"/>
        </w:rPr>
        <w:t>3.3. Заказчик обязан:</w:t>
      </w:r>
    </w:p>
    <w:p w14:paraId="6ED9F9EB"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B55A070"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3.3.2. Своевременно принять и оплатить поставленный Товар.</w:t>
      </w:r>
    </w:p>
    <w:p w14:paraId="5EF8C107"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3.3.3. Выполнять свои обязательства, предусмотренные иными положениями Контракта.</w:t>
      </w:r>
    </w:p>
    <w:p w14:paraId="0812094E"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3.3.4. В случае принятия Заказчиком решения об одностороннем отказе от исполнения Контракта, осуществить действия в соответствии со ст. 95 Федерального закона № 44-ФЗ. </w:t>
      </w:r>
    </w:p>
    <w:p w14:paraId="36FBAE0F" w14:textId="77777777" w:rsidR="008D7E81" w:rsidRDefault="008D7E81" w:rsidP="008D7E81">
      <w:pPr>
        <w:suppressAutoHyphens w:val="0"/>
        <w:autoSpaceDE w:val="0"/>
        <w:autoSpaceDN w:val="0"/>
        <w:ind w:firstLine="567"/>
        <w:jc w:val="both"/>
        <w:rPr>
          <w:b/>
          <w:sz w:val="21"/>
          <w:szCs w:val="21"/>
          <w:lang w:eastAsia="ru-RU"/>
        </w:rPr>
      </w:pPr>
      <w:r>
        <w:rPr>
          <w:b/>
          <w:sz w:val="21"/>
          <w:szCs w:val="21"/>
          <w:lang w:eastAsia="ru-RU"/>
        </w:rPr>
        <w:t>3.4. Заказчик вправе:</w:t>
      </w:r>
    </w:p>
    <w:p w14:paraId="70513C2E"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3.4.1. Требовать от Поставщика надлежащего исполнения обязательств, предусмотренных Контрактом.</w:t>
      </w:r>
    </w:p>
    <w:p w14:paraId="777E9C88"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3.4.2. Запрашивать у Поставщика информацию об исполнении им обязательств по Контракту.</w:t>
      </w:r>
    </w:p>
    <w:p w14:paraId="4F47F5EE"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3.4.3. Проверять в любое время ход исполнения Поставщиком обязательств по Контракту.</w:t>
      </w:r>
    </w:p>
    <w:p w14:paraId="16B2944A"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3.4.4. Осуществлять контроль соответствия качества поставляемого Товара требованиям Контракта.</w:t>
      </w:r>
    </w:p>
    <w:p w14:paraId="5BEF92C7"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3.4.5. Требовать от Поставщика устранения недостатков, допущенных при исполнении Контракта.</w:t>
      </w:r>
    </w:p>
    <w:p w14:paraId="10DEC977"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3.4.6. Отказаться от приемки некачественного Товара и потребовать безвозмездного устранения недостатков.</w:t>
      </w:r>
    </w:p>
    <w:p w14:paraId="4DE3A6A8"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17D5F5D" w14:textId="77777777" w:rsidR="008D7E81" w:rsidRDefault="008D7E81" w:rsidP="008D7E81">
      <w:pPr>
        <w:suppressAutoHyphens w:val="0"/>
        <w:autoSpaceDE w:val="0"/>
        <w:autoSpaceDN w:val="0"/>
        <w:ind w:firstLine="567"/>
        <w:jc w:val="both"/>
        <w:rPr>
          <w:sz w:val="21"/>
          <w:szCs w:val="21"/>
          <w:lang w:eastAsia="ru-RU"/>
        </w:rPr>
      </w:pPr>
      <w:r>
        <w:rPr>
          <w:b/>
          <w:sz w:val="21"/>
          <w:szCs w:val="21"/>
          <w:lang w:eastAsia="ru-RU"/>
        </w:rPr>
        <w:t>3.5.</w:t>
      </w:r>
      <w:r>
        <w:rPr>
          <w:sz w:val="21"/>
          <w:szCs w:val="21"/>
          <w:lang w:eastAsia="ru-RU"/>
        </w:rPr>
        <w:t xml:space="preserve"> В случае, если источником финансирования по настоящему Договору являются средства гранта, в целях исполнения обязательств Заказчика по Соглашению о предоставлении гранта в форме субсидии, в рамках исполнения настоящего Договора:  </w:t>
      </w:r>
    </w:p>
    <w:p w14:paraId="31C02E94"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 Поставщик соглашается на осуществление проверок Поставщика </w:t>
      </w:r>
      <w:proofErr w:type="spellStart"/>
      <w:r>
        <w:rPr>
          <w:sz w:val="21"/>
          <w:szCs w:val="21"/>
          <w:lang w:eastAsia="ru-RU"/>
        </w:rPr>
        <w:t>грантодателем</w:t>
      </w:r>
      <w:proofErr w:type="spellEnd"/>
      <w:r>
        <w:rPr>
          <w:sz w:val="21"/>
          <w:szCs w:val="21"/>
          <w:lang w:eastAsia="ru-RU"/>
        </w:rPr>
        <w:t>, предоставившим грант, и органами государственного финансового контроля;</w:t>
      </w:r>
    </w:p>
    <w:p w14:paraId="34C7BBA8"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устанавливается запрет приобретения Поставщиком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w:t>
      </w:r>
    </w:p>
    <w:p w14:paraId="6D76F857" w14:textId="77777777" w:rsidR="008D7E81" w:rsidRDefault="008D7E81" w:rsidP="008D7E81">
      <w:pPr>
        <w:suppressAutoHyphens w:val="0"/>
        <w:autoSpaceDE w:val="0"/>
        <w:autoSpaceDN w:val="0"/>
        <w:ind w:firstLine="567"/>
        <w:jc w:val="both"/>
        <w:rPr>
          <w:sz w:val="21"/>
          <w:szCs w:val="21"/>
          <w:lang w:eastAsia="ru-RU"/>
        </w:rPr>
      </w:pPr>
    </w:p>
    <w:p w14:paraId="0822196B" w14:textId="77777777" w:rsidR="008D7E81" w:rsidRDefault="008D7E81" w:rsidP="008D7E81">
      <w:pPr>
        <w:suppressAutoHyphens w:val="0"/>
        <w:autoSpaceDE w:val="0"/>
        <w:autoSpaceDN w:val="0"/>
        <w:ind w:firstLine="709"/>
        <w:jc w:val="center"/>
        <w:rPr>
          <w:b/>
          <w:sz w:val="21"/>
          <w:szCs w:val="21"/>
          <w:lang w:eastAsia="ru-RU"/>
        </w:rPr>
      </w:pPr>
      <w:r>
        <w:rPr>
          <w:b/>
          <w:sz w:val="21"/>
          <w:szCs w:val="21"/>
          <w:lang w:eastAsia="ru-RU"/>
        </w:rPr>
        <w:t>4.</w:t>
      </w:r>
      <w:r>
        <w:rPr>
          <w:sz w:val="21"/>
          <w:szCs w:val="21"/>
          <w:lang w:eastAsia="ru-RU"/>
        </w:rPr>
        <w:t xml:space="preserve"> </w:t>
      </w:r>
      <w:r>
        <w:rPr>
          <w:b/>
          <w:sz w:val="21"/>
          <w:szCs w:val="21"/>
          <w:lang w:eastAsia="ru-RU"/>
        </w:rPr>
        <w:t>Упаковка и маркировка</w:t>
      </w:r>
    </w:p>
    <w:p w14:paraId="1F35E26F" w14:textId="77777777" w:rsidR="008D7E81" w:rsidRDefault="008D7E81" w:rsidP="008D7E81">
      <w:pPr>
        <w:suppressAutoHyphens w:val="0"/>
        <w:autoSpaceDE w:val="0"/>
        <w:autoSpaceDN w:val="0"/>
        <w:ind w:firstLine="709"/>
        <w:jc w:val="center"/>
        <w:rPr>
          <w:b/>
          <w:sz w:val="21"/>
          <w:szCs w:val="21"/>
          <w:lang w:eastAsia="ru-RU"/>
        </w:rPr>
      </w:pPr>
    </w:p>
    <w:p w14:paraId="713C7784"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37C1EFD3"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261A48A5"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4.2. Вся упаковка должна соответствовать требованиям законодательства Российской Федерации, иметь </w:t>
      </w:r>
      <w:r>
        <w:rPr>
          <w:sz w:val="21"/>
          <w:szCs w:val="21"/>
          <w:lang w:eastAsia="ru-RU"/>
        </w:rPr>
        <w:lastRenderedPageBreak/>
        <w:t>следующую маркировку:</w:t>
      </w:r>
    </w:p>
    <w:p w14:paraId="5961B75C"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Наименование Товара: тумба прикроватная, матрасы </w:t>
      </w:r>
      <w:proofErr w:type="spellStart"/>
      <w:r>
        <w:rPr>
          <w:sz w:val="21"/>
          <w:szCs w:val="21"/>
          <w:lang w:eastAsia="ru-RU"/>
        </w:rPr>
        <w:t>противопролежневые</w:t>
      </w:r>
      <w:proofErr w:type="spellEnd"/>
      <w:r>
        <w:rPr>
          <w:sz w:val="21"/>
          <w:szCs w:val="21"/>
          <w:lang w:eastAsia="ru-RU"/>
        </w:rPr>
        <w:t xml:space="preserve"> секционные, тележка медицинская универсальная.</w:t>
      </w:r>
    </w:p>
    <w:p w14:paraId="14C420F6"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Заказчик (название): 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14:paraId="43313D5B"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Поставщик (название компании): </w:t>
      </w:r>
      <w:r>
        <w:rPr>
          <w:snapToGrid w:val="0"/>
          <w:sz w:val="21"/>
          <w:szCs w:val="21"/>
          <w:lang w:eastAsia="ru-RU"/>
        </w:rPr>
        <w:t>______________________</w:t>
      </w:r>
    </w:p>
    <w:p w14:paraId="530BAA8B"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Получатель: 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14:paraId="019A7236"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Пункт назначения: г. Тюмень, ул. Новая, д. 2.</w:t>
      </w:r>
    </w:p>
    <w:p w14:paraId="1D1C41AF"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01095AA" w14:textId="77777777" w:rsidR="008D7E81" w:rsidRDefault="008D7E81" w:rsidP="008D7E81">
      <w:pPr>
        <w:suppressAutoHyphens w:val="0"/>
        <w:autoSpaceDE w:val="0"/>
        <w:autoSpaceDN w:val="0"/>
        <w:ind w:firstLine="567"/>
        <w:jc w:val="both"/>
        <w:rPr>
          <w:sz w:val="21"/>
          <w:szCs w:val="21"/>
          <w:lang w:eastAsia="ru-RU"/>
        </w:rPr>
      </w:pPr>
    </w:p>
    <w:p w14:paraId="774A7DD9" w14:textId="77777777" w:rsidR="008D7E81" w:rsidRDefault="008D7E81" w:rsidP="008D7E81">
      <w:pPr>
        <w:widowControl/>
        <w:suppressAutoHyphens w:val="0"/>
        <w:ind w:firstLine="567"/>
        <w:jc w:val="center"/>
        <w:rPr>
          <w:b/>
          <w:sz w:val="21"/>
          <w:szCs w:val="21"/>
          <w:lang w:eastAsia="ru-RU"/>
        </w:rPr>
      </w:pPr>
      <w:r>
        <w:rPr>
          <w:b/>
          <w:sz w:val="21"/>
          <w:szCs w:val="21"/>
          <w:lang w:eastAsia="ru-RU"/>
        </w:rPr>
        <w:t>5. Порядок поставки Товара и документация</w:t>
      </w:r>
    </w:p>
    <w:p w14:paraId="7FCAE351" w14:textId="77777777" w:rsidR="008D7E81" w:rsidRDefault="008D7E81" w:rsidP="008D7E81">
      <w:pPr>
        <w:widowControl/>
        <w:suppressAutoHyphens w:val="0"/>
        <w:ind w:firstLine="567"/>
        <w:jc w:val="center"/>
        <w:rPr>
          <w:b/>
          <w:sz w:val="21"/>
          <w:szCs w:val="21"/>
          <w:lang w:eastAsia="ru-RU"/>
        </w:rPr>
      </w:pPr>
    </w:p>
    <w:p w14:paraId="257F9370"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5.1. Поставка Товара осуществляется Поставщиком в Место доставки, на условиях, предусмотренных пунктом 1.3 Контракта, </w:t>
      </w:r>
      <w:r>
        <w:rPr>
          <w:i/>
          <w:sz w:val="21"/>
          <w:szCs w:val="21"/>
          <w:lang w:eastAsia="ru-RU"/>
        </w:rPr>
        <w:t xml:space="preserve">в течение 60 (шестидесяти) календарных дней </w:t>
      </w:r>
      <w:r>
        <w:rPr>
          <w:sz w:val="21"/>
          <w:szCs w:val="21"/>
          <w:lang w:eastAsia="ru-RU"/>
        </w:rPr>
        <w:t>со дня получения Поставщиком заявки от Заказчика.</w:t>
      </w:r>
    </w:p>
    <w:p w14:paraId="2A47F0A7" w14:textId="196A7A40" w:rsidR="008D7E81" w:rsidRDefault="008D7E81" w:rsidP="008D7E81">
      <w:pPr>
        <w:ind w:firstLine="567"/>
        <w:jc w:val="both"/>
        <w:rPr>
          <w:sz w:val="21"/>
          <w:szCs w:val="21"/>
          <w:lang w:eastAsia="ar-SA"/>
        </w:rPr>
      </w:pPr>
      <w:r>
        <w:rPr>
          <w:sz w:val="21"/>
          <w:szCs w:val="21"/>
        </w:rPr>
        <w:t xml:space="preserve">Поставка Товара осуществляется по заявкам Заказчика </w:t>
      </w:r>
      <w:r>
        <w:rPr>
          <w:sz w:val="21"/>
          <w:szCs w:val="21"/>
          <w:lang w:eastAsia="ar-SA"/>
        </w:rPr>
        <w:t>(Приложение № 3 к настоящему Контракту)</w:t>
      </w:r>
      <w:r>
        <w:rPr>
          <w:sz w:val="21"/>
          <w:szCs w:val="21"/>
        </w:rPr>
        <w:t>, которые передаются Поставщику с даты заключения настоящего Контракт по 01.</w:t>
      </w:r>
      <w:r w:rsidR="00022D67">
        <w:rPr>
          <w:sz w:val="21"/>
          <w:szCs w:val="21"/>
        </w:rPr>
        <w:t>10</w:t>
      </w:r>
      <w:r>
        <w:rPr>
          <w:sz w:val="21"/>
          <w:szCs w:val="21"/>
        </w:rPr>
        <w:t xml:space="preserve">.2026. Заявки передаются Заказчиком Поставщику </w:t>
      </w:r>
      <w:r>
        <w:rPr>
          <w:sz w:val="21"/>
          <w:szCs w:val="21"/>
          <w:lang w:eastAsia="ar-SA"/>
        </w:rPr>
        <w:t xml:space="preserve">любым способом, позволяющим подтвердить их получение.     </w:t>
      </w:r>
    </w:p>
    <w:p w14:paraId="24E7FCA7"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5.2. Фактической датой поставки считается дата, указанная в акте сдачи-приемки Товара.</w:t>
      </w:r>
    </w:p>
    <w:p w14:paraId="72D45F2B" w14:textId="4D0E3115" w:rsidR="008D7E81" w:rsidRDefault="008D7E81" w:rsidP="008D7E81">
      <w:pPr>
        <w:suppressAutoHyphens w:val="0"/>
        <w:autoSpaceDE w:val="0"/>
        <w:autoSpaceDN w:val="0"/>
        <w:ind w:firstLine="567"/>
        <w:jc w:val="both"/>
        <w:rPr>
          <w:strike/>
          <w:sz w:val="21"/>
          <w:szCs w:val="21"/>
          <w:lang w:eastAsia="ru-RU"/>
        </w:rPr>
      </w:pPr>
      <w:r>
        <w:rPr>
          <w:sz w:val="21"/>
          <w:szCs w:val="21"/>
          <w:lang w:eastAsia="ru-RU"/>
        </w:rPr>
        <w:t>5.3. При поставке Товара Поставщик представляет следующую документацию:</w:t>
      </w:r>
    </w:p>
    <w:p w14:paraId="5853DFEB"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а) копию регистрационного удостоверения на Товар, выданного Федеральной службой по надзору в сфере здравоохранения;</w:t>
      </w:r>
    </w:p>
    <w:p w14:paraId="24C21868"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б) техническую и (или) эксплуатационную документацию производителя (изготовителя) Товара на русском языке;</w:t>
      </w:r>
    </w:p>
    <w:p w14:paraId="452F260C"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в) товарную накладную, оформленную в установленном порядке;</w:t>
      </w:r>
    </w:p>
    <w:p w14:paraId="3CD37326"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г) Акт сдачи-приемки Товара в двух экземплярах (один экземпляр для Заказчика и один экземпляр для Поставщика);</w:t>
      </w:r>
    </w:p>
    <w:p w14:paraId="16F55C03"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е) копию документа, подтверждающего соответствие Товара, выданного уполномоченными органами (организациями);</w:t>
      </w:r>
    </w:p>
    <w:p w14:paraId="5DD7A572"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ж) счет, счет-фактуру (при наличии).</w:t>
      </w:r>
    </w:p>
    <w:p w14:paraId="34F2F5C2" w14:textId="77777777" w:rsidR="008D7E81" w:rsidRDefault="008D7E81" w:rsidP="008D7E81">
      <w:pPr>
        <w:suppressAutoHyphens w:val="0"/>
        <w:autoSpaceDE w:val="0"/>
        <w:autoSpaceDN w:val="0"/>
        <w:ind w:firstLine="567"/>
        <w:jc w:val="both"/>
        <w:rPr>
          <w:sz w:val="21"/>
          <w:szCs w:val="21"/>
          <w:lang w:eastAsia="ru-RU"/>
        </w:rPr>
      </w:pPr>
    </w:p>
    <w:p w14:paraId="67CAEA2B" w14:textId="77777777" w:rsidR="008D7E81" w:rsidRDefault="008D7E81" w:rsidP="008D7E81">
      <w:pPr>
        <w:widowControl/>
        <w:suppressAutoHyphens w:val="0"/>
        <w:ind w:firstLine="567"/>
        <w:jc w:val="center"/>
        <w:rPr>
          <w:b/>
          <w:sz w:val="21"/>
          <w:szCs w:val="21"/>
          <w:lang w:eastAsia="ru-RU"/>
        </w:rPr>
      </w:pPr>
      <w:r>
        <w:rPr>
          <w:b/>
          <w:sz w:val="21"/>
          <w:szCs w:val="21"/>
          <w:lang w:eastAsia="ru-RU"/>
        </w:rPr>
        <w:t>6. Порядок приемки Товара</w:t>
      </w:r>
    </w:p>
    <w:p w14:paraId="6E865387" w14:textId="77777777" w:rsidR="008D7E81" w:rsidRDefault="008D7E81" w:rsidP="008D7E81">
      <w:pPr>
        <w:widowControl/>
        <w:suppressAutoHyphens w:val="0"/>
        <w:ind w:firstLine="567"/>
        <w:jc w:val="center"/>
        <w:rPr>
          <w:b/>
          <w:sz w:val="21"/>
          <w:szCs w:val="21"/>
          <w:lang w:eastAsia="ru-RU"/>
        </w:rPr>
      </w:pPr>
    </w:p>
    <w:p w14:paraId="323F4F11"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6.1. Приемка поставленного Товара осуществляется в ходе передачи Товара Заказчику в Месте доставки и включает в себя следующее:</w:t>
      </w:r>
    </w:p>
    <w:p w14:paraId="41C8FDBE"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а) проверку по упаковочным листам номенклатуры поставленного Оборудования на соответствие Спецификации (</w:t>
      </w:r>
      <w:hyperlink r:id="rId13" w:anchor="P389" w:history="1">
        <w:r>
          <w:rPr>
            <w:rStyle w:val="a3"/>
            <w:rFonts w:ascii="Times New Roman" w:eastAsiaTheme="majorEastAsia" w:hAnsi="Times New Roman" w:cs="Times New Roman"/>
            <w:color w:val="auto"/>
            <w:sz w:val="21"/>
            <w:szCs w:val="21"/>
          </w:rPr>
          <w:t>Приложение № 1</w:t>
        </w:r>
      </w:hyperlink>
      <w:r>
        <w:rPr>
          <w:rFonts w:ascii="Times New Roman" w:hAnsi="Times New Roman" w:cs="Times New Roman"/>
          <w:sz w:val="21"/>
          <w:szCs w:val="21"/>
        </w:rPr>
        <w:t xml:space="preserve"> к Контракту);</w:t>
      </w:r>
    </w:p>
    <w:p w14:paraId="56BB2F33"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б) проверку полноты и правильности оформления комплекта сопроводительных документов в соответствии с условиями Контракта;</w:t>
      </w:r>
    </w:p>
    <w:p w14:paraId="660E94D0"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в) контроль наличия/отсутствия внешних повреждений оригинальной упаковки Товара;</w:t>
      </w:r>
    </w:p>
    <w:p w14:paraId="586FCEDF"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г) проверку наличия необходимых документов (копий документов) на Товара: регистрационных удостоверений, документа, подтверждающего соответствие Товара, выданного уполномоченными органами (организациями);</w:t>
      </w:r>
    </w:p>
    <w:p w14:paraId="54601CA6"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д) проверку наличия технической и (или) эксплуатационной документации производителя (изготовителя) Товара на русском языке;</w:t>
      </w:r>
    </w:p>
    <w:p w14:paraId="0637EBC4"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е) проверку комплектности и целостности поставленного Товара.</w:t>
      </w:r>
    </w:p>
    <w:p w14:paraId="2A5C816A"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Приемка Товара осуществляется в соответствии с требованиями законодательства Российской Федерации. Стороны настоящего Контракта обязаны соблюдать порядок приемки Товара по количеству и качеству, установленный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 П-7.</w:t>
      </w:r>
    </w:p>
    <w:p w14:paraId="39DD96BA"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По факту приемки Товара Поставщик и Заказчик подписывают Акт сдачи-приемки Товара.</w:t>
      </w:r>
    </w:p>
    <w:p w14:paraId="04EC2189" w14:textId="77777777" w:rsidR="008D7E81" w:rsidRDefault="008D7E81" w:rsidP="008D7E81">
      <w:pPr>
        <w:pStyle w:val="ConsPlusNormal"/>
        <w:ind w:firstLine="567"/>
        <w:jc w:val="both"/>
        <w:rPr>
          <w:rFonts w:ascii="Times New Roman" w:hAnsi="Times New Roman" w:cs="Times New Roman"/>
          <w:sz w:val="21"/>
          <w:szCs w:val="21"/>
        </w:rPr>
      </w:pPr>
      <w:bookmarkStart w:id="4" w:name="P155"/>
      <w:bookmarkEnd w:id="4"/>
      <w:r>
        <w:rPr>
          <w:rFonts w:ascii="Times New Roman" w:hAnsi="Times New Roman" w:cs="Times New Roman"/>
          <w:sz w:val="21"/>
          <w:szCs w:val="21"/>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4" w:history="1">
        <w:r>
          <w:rPr>
            <w:rStyle w:val="a3"/>
            <w:rFonts w:ascii="Times New Roman" w:eastAsiaTheme="majorEastAsia" w:hAnsi="Times New Roman" w:cs="Times New Roman"/>
            <w:color w:val="auto"/>
            <w:sz w:val="21"/>
            <w:szCs w:val="21"/>
          </w:rPr>
          <w:t>статьей 94</w:t>
        </w:r>
      </w:hyperlink>
      <w:r>
        <w:rPr>
          <w:rFonts w:ascii="Times New Roman" w:hAnsi="Times New Roman" w:cs="Times New Roman"/>
          <w:sz w:val="21"/>
          <w:szCs w:val="21"/>
        </w:rPr>
        <w:t xml:space="preserve"> Федерального закона № 44-ФЗ. Экспертиза может проводиться силами Заказчика или к ее проведению могут привлекаться эксперты, экспертные организации.</w:t>
      </w:r>
    </w:p>
    <w:p w14:paraId="71CF2E94" w14:textId="77777777" w:rsidR="008D7E81" w:rsidRDefault="008D7E81" w:rsidP="008D7E81">
      <w:pPr>
        <w:pStyle w:val="ConsPlusNormal"/>
        <w:ind w:firstLine="567"/>
        <w:jc w:val="both"/>
        <w:rPr>
          <w:rFonts w:ascii="Times New Roman" w:hAnsi="Times New Roman" w:cs="Times New Roman"/>
          <w:sz w:val="21"/>
          <w:szCs w:val="21"/>
        </w:rPr>
      </w:pPr>
      <w:bookmarkStart w:id="5" w:name="P156"/>
      <w:bookmarkEnd w:id="5"/>
      <w:r>
        <w:rPr>
          <w:rFonts w:ascii="Times New Roman" w:hAnsi="Times New Roman" w:cs="Times New Roman"/>
          <w:sz w:val="21"/>
          <w:szCs w:val="21"/>
        </w:rPr>
        <w:t xml:space="preserve">6.3. Заказчик в течение 20 (двадцати) календарных дней со дня получения от Поставщика документов, предусмотренных </w:t>
      </w:r>
      <w:hyperlink r:id="rId15" w:anchor="P133" w:history="1">
        <w:r>
          <w:rPr>
            <w:rStyle w:val="a3"/>
            <w:rFonts w:ascii="Times New Roman" w:eastAsiaTheme="majorEastAsia" w:hAnsi="Times New Roman" w:cs="Times New Roman"/>
            <w:color w:val="auto"/>
            <w:sz w:val="21"/>
            <w:szCs w:val="21"/>
          </w:rPr>
          <w:t>пунктом 5.3</w:t>
        </w:r>
      </w:hyperlink>
      <w:r>
        <w:rPr>
          <w:rFonts w:ascii="Times New Roman" w:hAnsi="Times New Roman" w:cs="Times New Roman"/>
          <w:sz w:val="21"/>
          <w:szCs w:val="21"/>
        </w:rPr>
        <w:t xml:space="preserve"> Контракта, подписывает документ о приемке.</w:t>
      </w:r>
    </w:p>
    <w:p w14:paraId="343ACB3E"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При выявлении недостатков, препятствующих приемке Товара, Заказчиком оформляется акт с указанием </w:t>
      </w:r>
      <w:r>
        <w:rPr>
          <w:rFonts w:ascii="Times New Roman" w:hAnsi="Times New Roman" w:cs="Times New Roman"/>
          <w:sz w:val="21"/>
          <w:szCs w:val="21"/>
        </w:rPr>
        <w:lastRenderedPageBreak/>
        <w:t>выявленных недостатков и сроков их устранения. Срок устранения недостатков не должен превышать 3 рабочих дня. Акт выявленных недостатков направляется Заказчиком Поставщику в течение 3-х рабочих дней с даты выявления недостатков. Направление акта посредством факсимильной связи или по телефону либо по электронной почте, является надлежащим уведомлением Поставщика</w:t>
      </w:r>
    </w:p>
    <w:p w14:paraId="4E93DD84"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6.4. Датой приемки Товара считается дата подписания акта сдачи-приемки Товара.</w:t>
      </w:r>
    </w:p>
    <w:p w14:paraId="19A6028C"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6.5. После устранения недостатков, послуживших основанием для </w:t>
      </w:r>
      <w:proofErr w:type="spellStart"/>
      <w:r>
        <w:rPr>
          <w:rFonts w:ascii="Times New Roman" w:hAnsi="Times New Roman" w:cs="Times New Roman"/>
          <w:sz w:val="21"/>
          <w:szCs w:val="21"/>
        </w:rPr>
        <w:t>неподписания</w:t>
      </w:r>
      <w:proofErr w:type="spellEnd"/>
      <w:r>
        <w:rPr>
          <w:rFonts w:ascii="Times New Roman" w:hAnsi="Times New Roman" w:cs="Times New Roman"/>
          <w:sz w:val="21"/>
          <w:szCs w:val="21"/>
        </w:rPr>
        <w:t xml:space="preserve"> акта сдачи-приемки Товара Поставщик и Заказчик подписывают акт сдачи-приемки Товара в порядке и сроки, предусмотренные </w:t>
      </w:r>
      <w:hyperlink r:id="rId16" w:anchor="P155" w:history="1">
        <w:r>
          <w:rPr>
            <w:rStyle w:val="a3"/>
            <w:rFonts w:ascii="Times New Roman" w:eastAsiaTheme="majorEastAsia" w:hAnsi="Times New Roman" w:cs="Times New Roman"/>
            <w:color w:val="auto"/>
            <w:sz w:val="21"/>
            <w:szCs w:val="21"/>
          </w:rPr>
          <w:t>пунктами 6.2</w:t>
        </w:r>
      </w:hyperlink>
      <w:r>
        <w:rPr>
          <w:rFonts w:ascii="Times New Roman" w:hAnsi="Times New Roman" w:cs="Times New Roman"/>
          <w:sz w:val="21"/>
          <w:szCs w:val="21"/>
        </w:rPr>
        <w:t xml:space="preserve"> и </w:t>
      </w:r>
      <w:hyperlink r:id="rId17" w:anchor="P156" w:history="1">
        <w:r>
          <w:rPr>
            <w:rStyle w:val="a3"/>
            <w:rFonts w:ascii="Times New Roman" w:eastAsiaTheme="majorEastAsia" w:hAnsi="Times New Roman" w:cs="Times New Roman"/>
            <w:color w:val="auto"/>
            <w:sz w:val="21"/>
            <w:szCs w:val="21"/>
          </w:rPr>
          <w:t>6.3</w:t>
        </w:r>
      </w:hyperlink>
      <w:r>
        <w:rPr>
          <w:rFonts w:ascii="Times New Roman" w:hAnsi="Times New Roman" w:cs="Times New Roman"/>
          <w:sz w:val="21"/>
          <w:szCs w:val="21"/>
        </w:rPr>
        <w:t xml:space="preserve"> Контракта.</w:t>
      </w:r>
    </w:p>
    <w:p w14:paraId="10BC766D"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6.6. Со дня подписания акта сдачи-приемки Товара Заказчиком все риски случайной гибели, утраты или повреждения Товара переходят к Заказчику.</w:t>
      </w:r>
    </w:p>
    <w:p w14:paraId="2917E49A"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6.7. Заказчик вправе предъявить требования, связанные с любыми недостатками поставленного приемки Товара, в течение гарантийного срока, установленного производителем. </w:t>
      </w:r>
    </w:p>
    <w:p w14:paraId="14A9B9D8" w14:textId="77777777" w:rsidR="008D7E81" w:rsidRDefault="008D7E81" w:rsidP="008D7E81">
      <w:pPr>
        <w:ind w:firstLine="567"/>
        <w:jc w:val="both"/>
        <w:rPr>
          <w:sz w:val="21"/>
          <w:szCs w:val="21"/>
        </w:rPr>
      </w:pPr>
      <w:r>
        <w:rPr>
          <w:sz w:val="21"/>
          <w:szCs w:val="21"/>
        </w:rPr>
        <w:t>6.8. Заказчик в ходе приемки Товара направляет Поставщику без своей подписи акта приемки товара, составленный в соответствии с унифицированной формой (ф.0510452). Срок подписания Поставщиком акта приемки товара не может превышать 3 (три) рабочих дня после его получения. Заказчик подписывает акт приемки товара (ф.0510452) после подписания его Поставщиком.</w:t>
      </w:r>
    </w:p>
    <w:p w14:paraId="4E4B5B66" w14:textId="77777777" w:rsidR="008D7E81" w:rsidRDefault="008D7E81" w:rsidP="008D7E81">
      <w:pPr>
        <w:widowControl/>
        <w:suppressAutoHyphens w:val="0"/>
        <w:ind w:firstLine="567"/>
        <w:jc w:val="both"/>
        <w:rPr>
          <w:sz w:val="21"/>
          <w:szCs w:val="21"/>
          <w:lang w:eastAsia="ru-RU"/>
        </w:rPr>
      </w:pPr>
      <w:r>
        <w:rPr>
          <w:sz w:val="21"/>
          <w:szCs w:val="21"/>
          <w:lang w:eastAsia="ru-RU"/>
        </w:rPr>
        <w:t xml:space="preserve">3.12.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14:paraId="3BFE4048" w14:textId="77777777" w:rsidR="008D7E81" w:rsidRDefault="008D7E81" w:rsidP="008D7E81">
      <w:pPr>
        <w:widowControl/>
        <w:suppressAutoHyphens w:val="0"/>
        <w:ind w:firstLine="567"/>
        <w:jc w:val="both"/>
        <w:rPr>
          <w:sz w:val="21"/>
          <w:szCs w:val="21"/>
          <w:lang w:eastAsia="ru-RU"/>
        </w:rPr>
      </w:pPr>
      <w:r>
        <w:rPr>
          <w:sz w:val="21"/>
          <w:szCs w:val="21"/>
          <w:lang w:eastAsia="ru-RU"/>
        </w:rPr>
        <w:t>3.13.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23F4D709" w14:textId="77777777" w:rsidR="008D7E81" w:rsidRDefault="008D7E81" w:rsidP="008D7E81">
      <w:pPr>
        <w:widowControl/>
        <w:suppressAutoHyphens w:val="0"/>
        <w:ind w:firstLine="567"/>
        <w:jc w:val="both"/>
        <w:rPr>
          <w:sz w:val="21"/>
          <w:szCs w:val="21"/>
          <w:lang w:eastAsia="ru-RU"/>
        </w:rPr>
      </w:pPr>
    </w:p>
    <w:p w14:paraId="02EA35B0" w14:textId="77777777" w:rsidR="008D7E81" w:rsidRDefault="008D7E81" w:rsidP="008D7E81">
      <w:pPr>
        <w:widowControl/>
        <w:suppressAutoHyphens w:val="0"/>
        <w:jc w:val="center"/>
        <w:rPr>
          <w:b/>
          <w:sz w:val="21"/>
          <w:szCs w:val="21"/>
          <w:lang w:eastAsia="ru-RU"/>
        </w:rPr>
      </w:pPr>
      <w:r>
        <w:rPr>
          <w:b/>
          <w:sz w:val="21"/>
          <w:szCs w:val="21"/>
          <w:lang w:eastAsia="ru-RU"/>
        </w:rPr>
        <w:t>7. Гарантии</w:t>
      </w:r>
    </w:p>
    <w:p w14:paraId="6E1A4400" w14:textId="77777777" w:rsidR="008D7E81" w:rsidRDefault="008D7E81" w:rsidP="008D7E81">
      <w:pPr>
        <w:widowControl/>
        <w:suppressAutoHyphens w:val="0"/>
        <w:jc w:val="center"/>
        <w:rPr>
          <w:b/>
          <w:sz w:val="21"/>
          <w:szCs w:val="21"/>
          <w:lang w:eastAsia="ru-RU"/>
        </w:rPr>
      </w:pPr>
    </w:p>
    <w:p w14:paraId="00AFB482" w14:textId="77777777" w:rsidR="008D7E81" w:rsidRDefault="008D7E81" w:rsidP="008D7E81">
      <w:pPr>
        <w:widowControl/>
        <w:suppressAutoHyphens w:val="0"/>
        <w:ind w:firstLine="567"/>
        <w:jc w:val="both"/>
        <w:rPr>
          <w:sz w:val="21"/>
          <w:szCs w:val="21"/>
          <w:lang w:eastAsia="ru-RU"/>
        </w:rPr>
      </w:pPr>
      <w:r>
        <w:rPr>
          <w:sz w:val="21"/>
          <w:szCs w:val="21"/>
          <w:lang w:eastAsia="ru-RU"/>
        </w:rPr>
        <w:t>7.1. Поставщик гарантирует, что Товар, поставленный в соответствии с Контрактом, является новым, неиспользованным, серийно выпускаемым,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FAC970C" w14:textId="77777777" w:rsidR="008D7E81" w:rsidRDefault="008D7E81" w:rsidP="008D7E81">
      <w:pPr>
        <w:widowControl/>
        <w:suppressAutoHyphens w:val="0"/>
        <w:ind w:firstLine="567"/>
        <w:jc w:val="both"/>
        <w:rPr>
          <w:sz w:val="21"/>
          <w:szCs w:val="21"/>
          <w:lang w:eastAsia="ru-RU"/>
        </w:rPr>
      </w:pPr>
      <w:r>
        <w:rPr>
          <w:sz w:val="21"/>
          <w:szCs w:val="21"/>
          <w:lang w:eastAsia="ru-RU"/>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Товара.</w:t>
      </w:r>
    </w:p>
    <w:p w14:paraId="4B2B8D90" w14:textId="77777777" w:rsidR="008D7E81" w:rsidRDefault="008D7E81" w:rsidP="008D7E81">
      <w:pPr>
        <w:widowControl/>
        <w:suppressAutoHyphens w:val="0"/>
        <w:ind w:firstLine="567"/>
        <w:jc w:val="both"/>
        <w:rPr>
          <w:sz w:val="21"/>
          <w:szCs w:val="21"/>
          <w:lang w:eastAsia="ru-RU"/>
        </w:rPr>
      </w:pPr>
      <w:r>
        <w:rPr>
          <w:sz w:val="21"/>
          <w:szCs w:val="21"/>
          <w:lang w:eastAsia="ru-RU"/>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60E2A966" w14:textId="77777777" w:rsidR="008D7E81" w:rsidRDefault="008D7E81" w:rsidP="008D7E81">
      <w:pPr>
        <w:widowControl/>
        <w:suppressAutoHyphens w:val="0"/>
        <w:ind w:firstLine="567"/>
        <w:jc w:val="both"/>
        <w:rPr>
          <w:sz w:val="21"/>
          <w:szCs w:val="21"/>
          <w:lang w:eastAsia="ru-RU"/>
        </w:rPr>
      </w:pPr>
      <w:r>
        <w:rPr>
          <w:sz w:val="21"/>
          <w:szCs w:val="21"/>
          <w:lang w:eastAsia="ru-RU"/>
        </w:rPr>
        <w:t>7.3.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28990F5" w14:textId="77777777" w:rsidR="008D7E81" w:rsidRDefault="008D7E81" w:rsidP="008D7E81">
      <w:pPr>
        <w:widowControl/>
        <w:suppressAutoHyphens w:val="0"/>
        <w:ind w:firstLine="567"/>
        <w:jc w:val="both"/>
        <w:rPr>
          <w:sz w:val="21"/>
          <w:szCs w:val="21"/>
          <w:lang w:eastAsia="ru-RU"/>
        </w:rPr>
      </w:pPr>
      <w:r>
        <w:rPr>
          <w:sz w:val="21"/>
          <w:szCs w:val="21"/>
          <w:lang w:eastAsia="ru-RU"/>
        </w:rPr>
        <w:t>7.4. Гарантия Поставщика и гарантия производителя на поставленный Товар устанавливается 12 месяцев. Гарантийный срок начинает исчисляться со дня подписания Заказчиком соответствующего акта сдачи-приемки Товара.</w:t>
      </w:r>
    </w:p>
    <w:p w14:paraId="228AFE38" w14:textId="77777777" w:rsidR="008D7E81" w:rsidRDefault="008D7E81" w:rsidP="008D7E81">
      <w:pPr>
        <w:widowControl/>
        <w:suppressAutoHyphens w:val="0"/>
        <w:ind w:firstLine="567"/>
        <w:jc w:val="both"/>
        <w:rPr>
          <w:sz w:val="21"/>
          <w:szCs w:val="21"/>
          <w:lang w:eastAsia="ru-RU"/>
        </w:rPr>
      </w:pPr>
      <w:r>
        <w:rPr>
          <w:sz w:val="21"/>
          <w:szCs w:val="21"/>
          <w:lang w:eastAsia="ru-RU"/>
        </w:rPr>
        <w:t>7.5.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14:paraId="49475D85" w14:textId="77777777" w:rsidR="008D7E81" w:rsidRDefault="008D7E81" w:rsidP="008D7E81">
      <w:pPr>
        <w:widowControl/>
        <w:suppressAutoHyphens w:val="0"/>
        <w:ind w:firstLine="567"/>
        <w:jc w:val="both"/>
        <w:rPr>
          <w:sz w:val="21"/>
          <w:szCs w:val="21"/>
          <w:lang w:eastAsia="ru-RU"/>
        </w:rPr>
      </w:pPr>
      <w:r>
        <w:rPr>
          <w:sz w:val="21"/>
          <w:szCs w:val="21"/>
          <w:lang w:eastAsia="ru-RU"/>
        </w:rPr>
        <w:t>7.6. Поставщик не несет гарантийной ответственности за неполадки и неисправности Товара, если они произошли:</w:t>
      </w:r>
    </w:p>
    <w:p w14:paraId="51DB937A" w14:textId="77777777" w:rsidR="008D7E81" w:rsidRDefault="008D7E81" w:rsidP="008D7E81">
      <w:pPr>
        <w:widowControl/>
        <w:suppressAutoHyphens w:val="0"/>
        <w:ind w:firstLine="567"/>
        <w:jc w:val="both"/>
        <w:rPr>
          <w:sz w:val="21"/>
          <w:szCs w:val="21"/>
          <w:lang w:eastAsia="ru-RU"/>
        </w:rPr>
      </w:pPr>
      <w:r>
        <w:rPr>
          <w:sz w:val="21"/>
          <w:szCs w:val="21"/>
          <w:lang w:eastAsia="ru-RU"/>
        </w:rPr>
        <w:t>а) в результате внесения Заказчиком или третьей стороной модификаций или изменений Товара без письменного согласия Поставщика;</w:t>
      </w:r>
    </w:p>
    <w:p w14:paraId="6FB59931" w14:textId="77777777" w:rsidR="008D7E81" w:rsidRDefault="008D7E81" w:rsidP="008D7E81">
      <w:pPr>
        <w:widowControl/>
        <w:suppressAutoHyphens w:val="0"/>
        <w:ind w:firstLine="567"/>
        <w:jc w:val="both"/>
        <w:rPr>
          <w:sz w:val="21"/>
          <w:szCs w:val="21"/>
          <w:lang w:eastAsia="ru-RU"/>
        </w:rPr>
      </w:pPr>
      <w:r>
        <w:rPr>
          <w:sz w:val="21"/>
          <w:szCs w:val="21"/>
          <w:lang w:eastAsia="ru-RU"/>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24C2DFE5" w14:textId="77777777" w:rsidR="008D7E81" w:rsidRDefault="008D7E81" w:rsidP="008D7E81">
      <w:pPr>
        <w:widowControl/>
        <w:suppressAutoHyphens w:val="0"/>
        <w:ind w:firstLine="567"/>
        <w:jc w:val="both"/>
        <w:rPr>
          <w:sz w:val="21"/>
          <w:szCs w:val="21"/>
          <w:lang w:eastAsia="ru-RU"/>
        </w:rPr>
      </w:pPr>
      <w:r>
        <w:rPr>
          <w:sz w:val="21"/>
          <w:szCs w:val="21"/>
          <w:lang w:eastAsia="ru-RU"/>
        </w:rPr>
        <w:t>7.7. Поставщик гарантирует, что Товар изготовлен из материалов, соответствующих техническим условиям и стандартам, что Товар при обычных условиях его использования, хранения, транспортировки и утилизации является безопасным для жизни и здоровья, окружающей среды, а также не причиняет вред имуществу Заказчика и/или третьих лиц.</w:t>
      </w:r>
    </w:p>
    <w:p w14:paraId="631407AA" w14:textId="77777777" w:rsidR="008D7E81" w:rsidRDefault="008D7E81" w:rsidP="008D7E81">
      <w:pPr>
        <w:widowControl/>
        <w:suppressAutoHyphens w:val="0"/>
        <w:ind w:firstLine="567"/>
        <w:jc w:val="both"/>
        <w:rPr>
          <w:sz w:val="21"/>
          <w:szCs w:val="21"/>
          <w:lang w:eastAsia="ru-RU"/>
        </w:rPr>
      </w:pPr>
    </w:p>
    <w:p w14:paraId="1276FCCC" w14:textId="77777777" w:rsidR="008D7E81" w:rsidRDefault="008D7E81" w:rsidP="008D7E81">
      <w:pPr>
        <w:widowControl/>
        <w:suppressAutoHyphens w:val="0"/>
        <w:ind w:firstLine="567"/>
        <w:jc w:val="center"/>
        <w:rPr>
          <w:b/>
          <w:sz w:val="21"/>
          <w:szCs w:val="21"/>
          <w:lang w:eastAsia="ru-RU"/>
        </w:rPr>
      </w:pPr>
      <w:r>
        <w:rPr>
          <w:b/>
          <w:sz w:val="21"/>
          <w:szCs w:val="21"/>
          <w:lang w:eastAsia="ru-RU"/>
        </w:rPr>
        <w:t>8. Порядок расчетов</w:t>
      </w:r>
    </w:p>
    <w:p w14:paraId="79CCD122" w14:textId="77777777" w:rsidR="008D7E81" w:rsidRDefault="008D7E81" w:rsidP="008D7E81">
      <w:pPr>
        <w:widowControl/>
        <w:suppressAutoHyphens w:val="0"/>
        <w:ind w:firstLine="567"/>
        <w:jc w:val="center"/>
        <w:rPr>
          <w:b/>
          <w:sz w:val="21"/>
          <w:szCs w:val="21"/>
          <w:lang w:eastAsia="ru-RU"/>
        </w:rPr>
      </w:pPr>
    </w:p>
    <w:p w14:paraId="417FF9F1"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8.1. Оплата по Контракту осуществляется за счет: собственных средства от приносящей доход деятельности, субсидий на выполнение государственного задания.</w:t>
      </w:r>
    </w:p>
    <w:p w14:paraId="65A45E4D"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DC2A250"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lastRenderedPageBreak/>
        <w:t>Оплата по Контракту осуществляется после исполнения обязательств Поставщиком по поставке Товара.</w:t>
      </w:r>
    </w:p>
    <w:p w14:paraId="5ED9B7F1"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8.3. Оплата по Контракту за поставленный Товар осуществляется Заказчиком после представления Поставщиком в срок 1 (один) календарный день с момента фактической поставки Товара следующих документов или копий документов:</w:t>
      </w:r>
    </w:p>
    <w:p w14:paraId="61729382"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а) счета;</w:t>
      </w:r>
    </w:p>
    <w:p w14:paraId="0391BED8"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б) счета-фактуры;</w:t>
      </w:r>
    </w:p>
    <w:p w14:paraId="09530511"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в) товарной накладной;</w:t>
      </w:r>
    </w:p>
    <w:p w14:paraId="50F6112D"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г) Акта сдачи-приемки товара;</w:t>
      </w:r>
    </w:p>
    <w:p w14:paraId="0AFDC770"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д) копий регистрационных удостоверений на Товар;</w:t>
      </w:r>
    </w:p>
    <w:p w14:paraId="44D8D03B"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е) копии документа о соответствии Товара, выданного уполномоченными органами (организациями) (при наличии).</w:t>
      </w:r>
    </w:p>
    <w:p w14:paraId="4CB93848"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ж) иные документы (заверенные копии документов) на Товар (при наличии).</w:t>
      </w:r>
    </w:p>
    <w:p w14:paraId="78B0FB9E"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8.4. На всех документах, перечисленных в п. 8.3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38B1D7F5" w14:textId="77777777" w:rsidR="008D7E81" w:rsidRDefault="008D7E81" w:rsidP="008D7E81">
      <w:pPr>
        <w:shd w:val="clear" w:color="auto" w:fill="FFFFFF"/>
        <w:ind w:firstLine="567"/>
        <w:jc w:val="both"/>
        <w:rPr>
          <w:sz w:val="21"/>
          <w:szCs w:val="21"/>
          <w:lang w:eastAsia="ar-SA"/>
        </w:rPr>
      </w:pPr>
      <w:r>
        <w:rPr>
          <w:sz w:val="21"/>
          <w:szCs w:val="21"/>
          <w:lang w:eastAsia="ru-RU"/>
        </w:rPr>
        <w:t>8.5. Оплата по Контракту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Акта сдачи-приемки Товара, после предоставления Поставщиком счета, счета-фактуры (при наличии), УПД (при наличии),  после представления Заказчику документов, предусмотренных пунктом 8.3 Контракта и других сопроводительных документов</w:t>
      </w:r>
      <w:r>
        <w:rPr>
          <w:sz w:val="21"/>
          <w:szCs w:val="21"/>
        </w:rPr>
        <w:t>, составленных надлежащим образом с соблюдением всех требований Федерального закона от 06.12.2011 № 402-ФЗ «О бухгалтерском учете».</w:t>
      </w:r>
    </w:p>
    <w:p w14:paraId="19B699B7" w14:textId="77777777" w:rsidR="008D7E81" w:rsidRDefault="008D7E81" w:rsidP="008D7E81">
      <w:pPr>
        <w:autoSpaceDE w:val="0"/>
        <w:ind w:firstLine="567"/>
        <w:jc w:val="both"/>
        <w:rPr>
          <w:sz w:val="21"/>
          <w:szCs w:val="21"/>
        </w:rPr>
      </w:pPr>
      <w:r>
        <w:rPr>
          <w:sz w:val="21"/>
          <w:szCs w:val="21"/>
        </w:rPr>
        <w:t xml:space="preserve">В случае </w:t>
      </w:r>
      <w:proofErr w:type="spellStart"/>
      <w:r>
        <w:rPr>
          <w:sz w:val="21"/>
          <w:szCs w:val="21"/>
        </w:rPr>
        <w:t>непредоставления</w:t>
      </w:r>
      <w:proofErr w:type="spellEnd"/>
      <w:r>
        <w:rPr>
          <w:sz w:val="21"/>
          <w:szCs w:val="21"/>
        </w:rPr>
        <w:t>, несвоевременного предоставления и (или) предоставления Поставщиком полного пакета документов, указанного в данном пункте Контракта, составленного с нарушением требований Федерального закона от 06.12.2011 № 402-ФЗ «О бухгалтерском учете», Заказчик возвращает данные документы на доработку, при этом Поставщик самостоятельно несет риски приостановления сроков оплаты по Контракту до момента устранения нарушений и предоставления полного перечня надлежаще оформленных документов.</w:t>
      </w:r>
    </w:p>
    <w:p w14:paraId="0D33AE71"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8.6. По окончании исполнения Сторонами обязательств по Контракту в течение 15 (пятнадцати) календарных дней Стороны подписывают Акт сверки расчетов.</w:t>
      </w:r>
    </w:p>
    <w:p w14:paraId="12B7D7EE" w14:textId="77777777" w:rsidR="008D7E81" w:rsidRDefault="008D7E81" w:rsidP="008D7E81">
      <w:pPr>
        <w:suppressAutoHyphens w:val="0"/>
        <w:autoSpaceDE w:val="0"/>
        <w:autoSpaceDN w:val="0"/>
        <w:ind w:firstLine="567"/>
        <w:jc w:val="both"/>
        <w:rPr>
          <w:sz w:val="21"/>
          <w:szCs w:val="21"/>
          <w:lang w:eastAsia="ru-RU"/>
        </w:rPr>
      </w:pPr>
    </w:p>
    <w:p w14:paraId="31E385C0" w14:textId="77777777" w:rsidR="008D7E81" w:rsidRDefault="008D7E81" w:rsidP="008D7E81">
      <w:pPr>
        <w:widowControl/>
        <w:suppressAutoHyphens w:val="0"/>
        <w:ind w:firstLine="567"/>
        <w:jc w:val="center"/>
        <w:rPr>
          <w:b/>
          <w:sz w:val="21"/>
          <w:szCs w:val="21"/>
          <w:lang w:eastAsia="ru-RU"/>
        </w:rPr>
      </w:pPr>
      <w:r>
        <w:rPr>
          <w:b/>
          <w:sz w:val="21"/>
          <w:szCs w:val="21"/>
          <w:lang w:eastAsia="ru-RU"/>
        </w:rPr>
        <w:t>9. Обеспечение исполнения Контракта</w:t>
      </w:r>
    </w:p>
    <w:p w14:paraId="008EEAC0" w14:textId="77777777" w:rsidR="008D7E81" w:rsidRDefault="008D7E81" w:rsidP="008D7E81">
      <w:pPr>
        <w:widowControl/>
        <w:suppressAutoHyphens w:val="0"/>
        <w:ind w:firstLine="567"/>
        <w:jc w:val="center"/>
        <w:rPr>
          <w:b/>
          <w:sz w:val="21"/>
          <w:szCs w:val="21"/>
          <w:lang w:eastAsia="ru-RU"/>
        </w:rPr>
      </w:pPr>
    </w:p>
    <w:p w14:paraId="05D06C9E" w14:textId="77777777" w:rsidR="008D7E81" w:rsidRDefault="008D7E81" w:rsidP="008D7E81">
      <w:pPr>
        <w:widowControl/>
        <w:autoSpaceDE w:val="0"/>
        <w:ind w:firstLine="567"/>
        <w:jc w:val="both"/>
        <w:rPr>
          <w:sz w:val="21"/>
          <w:szCs w:val="21"/>
          <w:lang w:eastAsia="ru-RU"/>
        </w:rPr>
      </w:pPr>
      <w:r>
        <w:rPr>
          <w:sz w:val="21"/>
          <w:szCs w:val="21"/>
          <w:lang w:eastAsia="ru-RU"/>
        </w:rPr>
        <w:t>9.1. Обеспечение исполнения Контракта не предусмотрено.</w:t>
      </w:r>
    </w:p>
    <w:p w14:paraId="27E3AAF7" w14:textId="77777777" w:rsidR="008D7E81" w:rsidRDefault="008D7E81" w:rsidP="008D7E81">
      <w:pPr>
        <w:widowControl/>
        <w:suppressAutoHyphens w:val="0"/>
        <w:ind w:firstLine="567"/>
        <w:jc w:val="center"/>
        <w:rPr>
          <w:b/>
          <w:sz w:val="21"/>
          <w:szCs w:val="21"/>
          <w:lang w:eastAsia="ru-RU"/>
        </w:rPr>
      </w:pPr>
    </w:p>
    <w:p w14:paraId="6422823A" w14:textId="77777777" w:rsidR="008D7E81" w:rsidRDefault="008D7E81" w:rsidP="008D7E81">
      <w:pPr>
        <w:widowControl/>
        <w:suppressAutoHyphens w:val="0"/>
        <w:ind w:firstLine="567"/>
        <w:jc w:val="center"/>
        <w:rPr>
          <w:b/>
          <w:sz w:val="21"/>
          <w:szCs w:val="21"/>
          <w:lang w:eastAsia="ru-RU"/>
        </w:rPr>
      </w:pPr>
      <w:r>
        <w:rPr>
          <w:b/>
          <w:sz w:val="21"/>
          <w:szCs w:val="21"/>
          <w:lang w:eastAsia="ru-RU"/>
        </w:rPr>
        <w:t>10. Ответственность Сторон</w:t>
      </w:r>
    </w:p>
    <w:p w14:paraId="1AEAEA57" w14:textId="77777777" w:rsidR="008D7E81" w:rsidRDefault="008D7E81" w:rsidP="008D7E81">
      <w:pPr>
        <w:widowControl/>
        <w:suppressAutoHyphens w:val="0"/>
        <w:ind w:firstLine="567"/>
        <w:jc w:val="center"/>
        <w:rPr>
          <w:b/>
          <w:sz w:val="21"/>
          <w:szCs w:val="21"/>
          <w:lang w:eastAsia="ru-RU"/>
        </w:rPr>
      </w:pPr>
    </w:p>
    <w:p w14:paraId="412CBFC1" w14:textId="77777777" w:rsidR="008D7E81" w:rsidRDefault="008D7E81" w:rsidP="008D7E81">
      <w:pPr>
        <w:ind w:firstLine="567"/>
        <w:jc w:val="both"/>
        <w:rPr>
          <w:sz w:val="21"/>
          <w:szCs w:val="21"/>
        </w:rPr>
      </w:pPr>
      <w:r>
        <w:rPr>
          <w:sz w:val="21"/>
          <w:szCs w:val="21"/>
        </w:rPr>
        <w:t>10.1. За ненадлежащее исполнение Заказчиком, неисполнение или ненадлежащее исполнение Поставщиком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14:paraId="6CC53922" w14:textId="77777777" w:rsidR="008D7E81" w:rsidRDefault="008D7E81" w:rsidP="008D7E81">
      <w:pPr>
        <w:ind w:firstLine="567"/>
        <w:jc w:val="both"/>
        <w:rPr>
          <w:sz w:val="21"/>
          <w:szCs w:val="21"/>
        </w:rPr>
      </w:pPr>
      <w:r>
        <w:rPr>
          <w:sz w:val="21"/>
          <w:szCs w:val="21"/>
        </w:rPr>
        <w:t>10.2. Поставщик несет ответственность перед Заказчиком за допущенные отступления от условий настоящего Контракта.</w:t>
      </w:r>
    </w:p>
    <w:p w14:paraId="652DCE60" w14:textId="77777777" w:rsidR="008D7E81" w:rsidRDefault="008D7E81" w:rsidP="008D7E81">
      <w:pPr>
        <w:ind w:firstLine="567"/>
        <w:jc w:val="both"/>
        <w:rPr>
          <w:sz w:val="21"/>
          <w:szCs w:val="21"/>
        </w:rPr>
      </w:pPr>
      <w:r>
        <w:rPr>
          <w:sz w:val="21"/>
          <w:szCs w:val="21"/>
        </w:rPr>
        <w:t>10.3.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295330FD" w14:textId="77777777" w:rsidR="008D7E81" w:rsidRDefault="008D7E81" w:rsidP="008D7E81">
      <w:pPr>
        <w:ind w:firstLine="567"/>
        <w:jc w:val="both"/>
        <w:rPr>
          <w:sz w:val="21"/>
          <w:szCs w:val="21"/>
        </w:rPr>
      </w:pPr>
      <w:r>
        <w:rPr>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78B13E7" w14:textId="77777777" w:rsidR="008D7E81" w:rsidRDefault="008D7E81" w:rsidP="008D7E81">
      <w:pPr>
        <w:ind w:firstLine="567"/>
        <w:jc w:val="both"/>
        <w:rPr>
          <w:sz w:val="21"/>
          <w:szCs w:val="21"/>
        </w:rPr>
      </w:pPr>
      <w:r>
        <w:rPr>
          <w:sz w:val="21"/>
          <w:szCs w:val="21"/>
        </w:rPr>
        <w:t>10.4.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Поставщик вправе взыскать с Заказчика штраф.</w:t>
      </w:r>
    </w:p>
    <w:p w14:paraId="2D877563" w14:textId="77777777" w:rsidR="008D7E81" w:rsidRDefault="008D7E81" w:rsidP="008D7E81">
      <w:pPr>
        <w:ind w:firstLine="567"/>
        <w:jc w:val="both"/>
        <w:rPr>
          <w:sz w:val="21"/>
          <w:szCs w:val="21"/>
        </w:rPr>
      </w:pPr>
      <w:r>
        <w:rPr>
          <w:sz w:val="21"/>
          <w:szCs w:val="21"/>
        </w:rPr>
        <w:t>Размер штрафа устанавливается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№1042) и составляет 1000 (одну тысячу) рублей 00 копеек.</w:t>
      </w:r>
    </w:p>
    <w:p w14:paraId="40AF232B" w14:textId="77777777" w:rsidR="008D7E81" w:rsidRDefault="008D7E81" w:rsidP="008D7E81">
      <w:pPr>
        <w:ind w:firstLine="567"/>
        <w:jc w:val="both"/>
        <w:rPr>
          <w:sz w:val="21"/>
          <w:szCs w:val="21"/>
        </w:rPr>
      </w:pPr>
      <w:r>
        <w:rPr>
          <w:sz w:val="21"/>
          <w:szCs w:val="21"/>
        </w:rPr>
        <w:t>10.5.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19E4F80C" w14:textId="77777777" w:rsidR="008D7E81" w:rsidRDefault="008D7E81" w:rsidP="008D7E81">
      <w:pPr>
        <w:ind w:firstLine="567"/>
        <w:jc w:val="both"/>
        <w:rPr>
          <w:sz w:val="21"/>
          <w:szCs w:val="21"/>
        </w:rPr>
      </w:pPr>
      <w:r>
        <w:rPr>
          <w:sz w:val="21"/>
          <w:szCs w:val="21"/>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Pr>
          <w:sz w:val="21"/>
          <w:szCs w:val="21"/>
        </w:rPr>
        <w:lastRenderedPageBreak/>
        <w:t>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0CAC85" w14:textId="77777777" w:rsidR="008D7E81" w:rsidRDefault="008D7E81" w:rsidP="008D7E81">
      <w:pPr>
        <w:widowControl/>
        <w:suppressAutoHyphens w:val="0"/>
        <w:autoSpaceDE w:val="0"/>
        <w:autoSpaceDN w:val="0"/>
        <w:ind w:firstLine="709"/>
        <w:jc w:val="both"/>
        <w:rPr>
          <w:sz w:val="21"/>
          <w:szCs w:val="21"/>
          <w:lang w:eastAsia="ru-RU"/>
        </w:rPr>
      </w:pPr>
      <w:r>
        <w:rPr>
          <w:sz w:val="21"/>
          <w:szCs w:val="21"/>
        </w:rPr>
        <w:t>10.6. З</w:t>
      </w:r>
      <w:r>
        <w:rPr>
          <w:sz w:val="21"/>
          <w:szCs w:val="21"/>
          <w:lang w:eastAsia="ru-RU"/>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 1042</w:t>
      </w:r>
      <w:bookmarkStart w:id="6" w:name="P1556"/>
      <w:bookmarkEnd w:id="6"/>
      <w:r>
        <w:rPr>
          <w:sz w:val="21"/>
          <w:szCs w:val="21"/>
          <w:lang w:eastAsia="ru-RU"/>
        </w:rPr>
        <w:t>, и составляет 10% цены Контракта.</w:t>
      </w:r>
    </w:p>
    <w:p w14:paraId="01431AB9" w14:textId="77777777" w:rsidR="008D7E81" w:rsidRDefault="008D7E81" w:rsidP="008D7E81">
      <w:pPr>
        <w:ind w:firstLine="567"/>
        <w:jc w:val="both"/>
        <w:rPr>
          <w:sz w:val="21"/>
          <w:szCs w:val="21"/>
        </w:rPr>
      </w:pPr>
      <w:r>
        <w:rPr>
          <w:sz w:val="21"/>
          <w:szCs w:val="21"/>
        </w:rPr>
        <w:t>10.7.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в соответствии с Постановлением № 1042 и составляет 1000 (одну тысячу) рублей 00 копеек.</w:t>
      </w:r>
    </w:p>
    <w:p w14:paraId="0664EBBA" w14:textId="77777777" w:rsidR="008D7E81" w:rsidRDefault="008D7E81" w:rsidP="008D7E81">
      <w:pPr>
        <w:ind w:firstLine="567"/>
        <w:jc w:val="both"/>
        <w:rPr>
          <w:sz w:val="21"/>
          <w:szCs w:val="21"/>
        </w:rPr>
      </w:pPr>
      <w:r>
        <w:rPr>
          <w:sz w:val="21"/>
          <w:szCs w:val="21"/>
        </w:rPr>
        <w:t>10.8. Уплата неустойки не освобождает Стороны от выполнения принятых ими обязательств.</w:t>
      </w:r>
    </w:p>
    <w:p w14:paraId="68B3E865" w14:textId="77777777" w:rsidR="008D7E81" w:rsidRDefault="008D7E81" w:rsidP="008D7E81">
      <w:pPr>
        <w:ind w:firstLine="567"/>
        <w:jc w:val="both"/>
        <w:rPr>
          <w:sz w:val="21"/>
          <w:szCs w:val="21"/>
        </w:rPr>
      </w:pPr>
      <w:r>
        <w:rPr>
          <w:sz w:val="21"/>
          <w:szCs w:val="21"/>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8E7652F" w14:textId="77777777" w:rsidR="008D7E81" w:rsidRDefault="008D7E81" w:rsidP="008D7E81">
      <w:pPr>
        <w:ind w:firstLine="567"/>
        <w:jc w:val="both"/>
        <w:rPr>
          <w:sz w:val="21"/>
          <w:szCs w:val="21"/>
        </w:rPr>
      </w:pPr>
      <w:r>
        <w:rPr>
          <w:sz w:val="21"/>
          <w:szCs w:val="21"/>
        </w:rPr>
        <w:t>10.10.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4021A4C0" w14:textId="77777777" w:rsidR="008D7E81" w:rsidRDefault="008D7E81" w:rsidP="008D7E81">
      <w:pPr>
        <w:ind w:firstLine="567"/>
        <w:jc w:val="both"/>
        <w:rPr>
          <w:sz w:val="21"/>
          <w:szCs w:val="21"/>
        </w:rPr>
      </w:pPr>
      <w:r>
        <w:rPr>
          <w:sz w:val="21"/>
          <w:szCs w:val="21"/>
        </w:rPr>
        <w:t>10.11.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65BA2A12" w14:textId="77777777" w:rsidR="008D7E81" w:rsidRDefault="008D7E81" w:rsidP="008D7E81">
      <w:pPr>
        <w:ind w:firstLine="567"/>
        <w:jc w:val="both"/>
        <w:rPr>
          <w:sz w:val="21"/>
          <w:szCs w:val="21"/>
        </w:rPr>
      </w:pPr>
      <w:r>
        <w:rPr>
          <w:sz w:val="21"/>
          <w:szCs w:val="21"/>
        </w:rPr>
        <w:t>10.12. За неисполнение или ненадлежащее исполнение обязательств по настоящему Контракту, в части, неурегулированной настоящим Контрактом, Стороны несут ответственность в соответствии с действующим законодательством Российской Федерации.</w:t>
      </w:r>
    </w:p>
    <w:p w14:paraId="31ECE9F4" w14:textId="77777777" w:rsidR="008D7E81" w:rsidRDefault="008D7E81" w:rsidP="008D7E81">
      <w:pPr>
        <w:ind w:firstLine="567"/>
        <w:jc w:val="both"/>
        <w:rPr>
          <w:sz w:val="21"/>
          <w:szCs w:val="21"/>
        </w:rPr>
      </w:pPr>
    </w:p>
    <w:p w14:paraId="68D80151" w14:textId="77777777" w:rsidR="008D7E81" w:rsidRDefault="008D7E81" w:rsidP="008D7E81">
      <w:pPr>
        <w:widowControl/>
        <w:suppressAutoHyphens w:val="0"/>
        <w:autoSpaceDE w:val="0"/>
        <w:autoSpaceDN w:val="0"/>
        <w:jc w:val="center"/>
        <w:outlineLvl w:val="1"/>
        <w:rPr>
          <w:b/>
          <w:sz w:val="21"/>
          <w:szCs w:val="21"/>
          <w:lang w:eastAsia="ru-RU"/>
        </w:rPr>
      </w:pPr>
      <w:r>
        <w:rPr>
          <w:b/>
          <w:sz w:val="21"/>
          <w:szCs w:val="21"/>
          <w:lang w:eastAsia="ru-RU"/>
        </w:rPr>
        <w:t>11. Срок действия Контракта, изменение и расторжение Контракта</w:t>
      </w:r>
    </w:p>
    <w:p w14:paraId="41B76BCC" w14:textId="77777777" w:rsidR="008D7E81" w:rsidRDefault="008D7E81" w:rsidP="008D7E81">
      <w:pPr>
        <w:widowControl/>
        <w:suppressAutoHyphens w:val="0"/>
        <w:autoSpaceDE w:val="0"/>
        <w:autoSpaceDN w:val="0"/>
        <w:jc w:val="center"/>
        <w:outlineLvl w:val="1"/>
        <w:rPr>
          <w:b/>
          <w:sz w:val="21"/>
          <w:szCs w:val="21"/>
          <w:lang w:eastAsia="ru-RU"/>
        </w:rPr>
      </w:pPr>
    </w:p>
    <w:p w14:paraId="34AF561D"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11.1. Настоящий Контракт вступает в силу с момента подписания Сторонами электронной подписью Контракта и Приложений к нему, являющихся его неотъемлемой частью, посредством обмена через сайт оператора электронной площадки согласно положениям законодательства Российской Федерации, регулирующим сферу размещения закупок, с обязательным соблюдением условия по предоставлению обеспечения Контракта, и действует по «31» декабря 2026 года, а в части исполнения принятых по Контракту обязательств –  до полного их исполнения Сторонами.</w:t>
      </w:r>
    </w:p>
    <w:p w14:paraId="45876AAE"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11.2. Все изменения Контракта должны быть оформлены дополнительными соглашениями к Контракту.</w:t>
      </w:r>
    </w:p>
    <w:p w14:paraId="77146E5F"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5DB388E"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11.4. Стороны вправе принять решение об одностороннем отказе от исполнения Контракта по основаниям, предусмотренным Гражданским </w:t>
      </w:r>
      <w:hyperlink r:id="rId18" w:history="1">
        <w:r>
          <w:rPr>
            <w:rStyle w:val="a3"/>
            <w:rFonts w:ascii="Times New Roman" w:eastAsiaTheme="majorEastAsia" w:hAnsi="Times New Roman" w:cs="Times New Roman"/>
            <w:color w:val="auto"/>
            <w:sz w:val="21"/>
            <w:szCs w:val="21"/>
          </w:rPr>
          <w:t>кодексом</w:t>
        </w:r>
      </w:hyperlink>
      <w:r>
        <w:rPr>
          <w:rFonts w:ascii="Times New Roman" w:hAnsi="Times New Roman" w:cs="Times New Roman"/>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9" w:history="1">
        <w:r>
          <w:rPr>
            <w:rStyle w:val="a3"/>
            <w:rFonts w:ascii="Times New Roman" w:eastAsiaTheme="majorEastAsia" w:hAnsi="Times New Roman" w:cs="Times New Roman"/>
            <w:color w:val="auto"/>
            <w:sz w:val="21"/>
            <w:szCs w:val="21"/>
          </w:rPr>
          <w:t>статьей 95</w:t>
        </w:r>
      </w:hyperlink>
      <w:r>
        <w:rPr>
          <w:rFonts w:ascii="Times New Roman" w:hAnsi="Times New Roman" w:cs="Times New Roman"/>
          <w:sz w:val="21"/>
          <w:szCs w:val="21"/>
        </w:rPr>
        <w:t xml:space="preserve"> Федерального закона о контрактной системе.</w:t>
      </w:r>
    </w:p>
    <w:p w14:paraId="26159E24"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6609CE7"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11.6. Заказчик обязан принять решение об одностороннем отказе от исполнения Контракта</w:t>
      </w:r>
      <w:r>
        <w:rPr>
          <w:sz w:val="21"/>
          <w:szCs w:val="21"/>
          <w:lang w:eastAsia="ar-SA"/>
        </w:rPr>
        <w:t xml:space="preserve"> </w:t>
      </w:r>
      <w:r>
        <w:rPr>
          <w:rFonts w:ascii="Times New Roman" w:hAnsi="Times New Roman" w:cs="Times New Roman"/>
          <w:sz w:val="21"/>
          <w:szCs w:val="21"/>
          <w:lang w:eastAsia="ar-SA"/>
        </w:rPr>
        <w:t xml:space="preserve">в случаях, предусмотренных статьей 95 Федерального закона № 44-ФЗ, в том числе </w:t>
      </w:r>
      <w:r>
        <w:rPr>
          <w:rFonts w:ascii="Times New Roman" w:hAnsi="Times New Roman" w:cs="Times New Roman"/>
          <w:sz w:val="21"/>
          <w:szCs w:val="21"/>
        </w:rPr>
        <w:t>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3700AE1" w14:textId="77777777" w:rsidR="008D7E81" w:rsidRDefault="008D7E81" w:rsidP="008D7E81">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11.7. Существенные условия Контракта могут быть изменены только в случаях, предусмотренных Федеральным </w:t>
      </w:r>
      <w:hyperlink r:id="rId20" w:history="1">
        <w:r>
          <w:rPr>
            <w:rStyle w:val="a3"/>
            <w:rFonts w:ascii="Times New Roman" w:eastAsiaTheme="majorEastAsia" w:hAnsi="Times New Roman" w:cs="Times New Roman"/>
            <w:color w:val="auto"/>
            <w:sz w:val="21"/>
            <w:szCs w:val="21"/>
          </w:rPr>
          <w:t>законом</w:t>
        </w:r>
      </w:hyperlink>
      <w:r>
        <w:rPr>
          <w:rFonts w:ascii="Times New Roman" w:hAnsi="Times New Roman" w:cs="Times New Roman"/>
          <w:sz w:val="21"/>
          <w:szCs w:val="21"/>
        </w:rPr>
        <w:t xml:space="preserve"> № 44-ФЗ.</w:t>
      </w:r>
    </w:p>
    <w:p w14:paraId="5C5E4615" w14:textId="77777777" w:rsidR="008D7E81" w:rsidRDefault="008D7E81" w:rsidP="008D7E81">
      <w:pPr>
        <w:pStyle w:val="ConsPlusNormal"/>
        <w:ind w:firstLine="567"/>
        <w:jc w:val="both"/>
        <w:rPr>
          <w:rFonts w:ascii="Times New Roman" w:hAnsi="Times New Roman" w:cs="Times New Roman"/>
          <w:sz w:val="21"/>
          <w:szCs w:val="21"/>
        </w:rPr>
      </w:pPr>
    </w:p>
    <w:p w14:paraId="27B3867F" w14:textId="77777777" w:rsidR="008D7E81" w:rsidRDefault="008D7E81" w:rsidP="008D7E81">
      <w:pPr>
        <w:widowControl/>
        <w:suppressAutoHyphens w:val="0"/>
        <w:jc w:val="center"/>
        <w:rPr>
          <w:b/>
          <w:sz w:val="21"/>
          <w:szCs w:val="21"/>
          <w:lang w:eastAsia="ru-RU"/>
        </w:rPr>
      </w:pPr>
      <w:r>
        <w:rPr>
          <w:b/>
          <w:sz w:val="21"/>
          <w:szCs w:val="21"/>
          <w:lang w:eastAsia="ru-RU"/>
        </w:rPr>
        <w:t>12. Исключительные права</w:t>
      </w:r>
    </w:p>
    <w:p w14:paraId="2D3B7B12" w14:textId="77777777" w:rsidR="008D7E81" w:rsidRDefault="008D7E81" w:rsidP="008D7E81">
      <w:pPr>
        <w:widowControl/>
        <w:suppressAutoHyphens w:val="0"/>
        <w:jc w:val="center"/>
        <w:rPr>
          <w:b/>
          <w:sz w:val="21"/>
          <w:szCs w:val="21"/>
          <w:lang w:eastAsia="ru-RU"/>
        </w:rPr>
      </w:pPr>
    </w:p>
    <w:p w14:paraId="5DED3F93"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71ACC2AA"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0BB4F2EA" w14:textId="77777777" w:rsidR="008D7E81" w:rsidRDefault="008D7E81" w:rsidP="008D7E81">
      <w:pPr>
        <w:suppressAutoHyphens w:val="0"/>
        <w:autoSpaceDE w:val="0"/>
        <w:autoSpaceDN w:val="0"/>
        <w:ind w:firstLine="567"/>
        <w:jc w:val="both"/>
        <w:rPr>
          <w:sz w:val="21"/>
          <w:szCs w:val="21"/>
          <w:lang w:eastAsia="ru-RU"/>
        </w:rPr>
      </w:pPr>
    </w:p>
    <w:p w14:paraId="37D7B7ED" w14:textId="77777777" w:rsidR="008D7E81" w:rsidRDefault="008D7E81" w:rsidP="008D7E81">
      <w:pPr>
        <w:widowControl/>
        <w:suppressAutoHyphens w:val="0"/>
        <w:ind w:firstLine="567"/>
        <w:jc w:val="center"/>
        <w:rPr>
          <w:b/>
          <w:sz w:val="21"/>
          <w:szCs w:val="21"/>
          <w:lang w:eastAsia="ru-RU"/>
        </w:rPr>
      </w:pPr>
      <w:r>
        <w:rPr>
          <w:b/>
          <w:sz w:val="21"/>
          <w:szCs w:val="21"/>
          <w:lang w:eastAsia="ru-RU"/>
        </w:rPr>
        <w:t>13. Обстоятельства непреодолимой силы</w:t>
      </w:r>
    </w:p>
    <w:p w14:paraId="69B7CC6C" w14:textId="77777777" w:rsidR="008D7E81" w:rsidRDefault="008D7E81" w:rsidP="008D7E81">
      <w:pPr>
        <w:suppressAutoHyphens w:val="0"/>
        <w:autoSpaceDE w:val="0"/>
        <w:autoSpaceDN w:val="0"/>
        <w:ind w:firstLine="567"/>
        <w:jc w:val="both"/>
        <w:rPr>
          <w:sz w:val="21"/>
          <w:szCs w:val="21"/>
          <w:lang w:eastAsia="ru-RU"/>
        </w:rPr>
      </w:pPr>
    </w:p>
    <w:p w14:paraId="4B2A3675"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D77FD92"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13.2. Под обстоятельствами непреодолимой силы понимают такие обстоятельства, которые возникли после </w:t>
      </w:r>
      <w:r>
        <w:rPr>
          <w:sz w:val="21"/>
          <w:szCs w:val="21"/>
          <w:lang w:eastAsia="ru-RU"/>
        </w:rPr>
        <w:lastRenderedPageBreak/>
        <w:t>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F47A66C"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13.3.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14:paraId="2AC87C04"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84A65D0" w14:textId="77777777" w:rsidR="008D7E81" w:rsidRDefault="008D7E81" w:rsidP="008D7E81">
      <w:pPr>
        <w:suppressAutoHyphens w:val="0"/>
        <w:autoSpaceDE w:val="0"/>
        <w:autoSpaceDN w:val="0"/>
        <w:ind w:firstLine="567"/>
        <w:jc w:val="both"/>
        <w:rPr>
          <w:sz w:val="21"/>
          <w:szCs w:val="21"/>
          <w:lang w:eastAsia="ru-RU"/>
        </w:rPr>
      </w:pPr>
    </w:p>
    <w:p w14:paraId="0930DDE4" w14:textId="77777777" w:rsidR="008D7E81" w:rsidRDefault="008D7E81" w:rsidP="008D7E81">
      <w:pPr>
        <w:widowControl/>
        <w:suppressAutoHyphens w:val="0"/>
        <w:jc w:val="center"/>
        <w:rPr>
          <w:b/>
          <w:sz w:val="21"/>
          <w:szCs w:val="21"/>
          <w:lang w:eastAsia="ru-RU"/>
        </w:rPr>
      </w:pPr>
      <w:r>
        <w:rPr>
          <w:b/>
          <w:sz w:val="21"/>
          <w:szCs w:val="21"/>
          <w:lang w:eastAsia="ru-RU"/>
        </w:rPr>
        <w:t>14. Уведомления</w:t>
      </w:r>
    </w:p>
    <w:p w14:paraId="32BD3AF0" w14:textId="77777777" w:rsidR="008D7E81" w:rsidRDefault="008D7E81" w:rsidP="008D7E81">
      <w:pPr>
        <w:widowControl/>
        <w:suppressAutoHyphens w:val="0"/>
        <w:jc w:val="center"/>
        <w:rPr>
          <w:b/>
          <w:sz w:val="21"/>
          <w:szCs w:val="21"/>
          <w:lang w:eastAsia="ru-RU"/>
        </w:rPr>
      </w:pPr>
    </w:p>
    <w:p w14:paraId="208ACB20"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14.1. Любое уведомление, которое одна Сторона направляет другой Стороне в соответствии с Контрактом, высылается</w:t>
      </w:r>
      <w:r>
        <w:rPr>
          <w:sz w:val="21"/>
          <w:szCs w:val="21"/>
          <w:lang w:eastAsia="ar-SA"/>
        </w:rPr>
        <w:t>: нарочно, заказной почтой, посредством использования электронной или факсимильной связи, с последующим предоставлением оригинала по почте или курьером по месту нахождения Сторон, иным адресам, указанным Сторонами,</w:t>
      </w:r>
      <w:r>
        <w:rPr>
          <w:sz w:val="21"/>
          <w:szCs w:val="21"/>
          <w:lang w:eastAsia="ru-RU"/>
        </w:rPr>
        <w:t xml:space="preserve"> по адресу другой Стороны с подтверждением о получении.</w:t>
      </w:r>
    </w:p>
    <w:p w14:paraId="079F5E79"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14.2. Уведомление считается доставленным в день вручения.</w:t>
      </w:r>
    </w:p>
    <w:p w14:paraId="07F80541"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 xml:space="preserve">14.3.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14:paraId="50EE320E"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14.4.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5D0319B4" w14:textId="77777777" w:rsidR="008D7E81" w:rsidRDefault="008D7E81" w:rsidP="008D7E81">
      <w:pPr>
        <w:suppressAutoHyphens w:val="0"/>
        <w:autoSpaceDE w:val="0"/>
        <w:autoSpaceDN w:val="0"/>
        <w:ind w:firstLine="567"/>
        <w:jc w:val="both"/>
        <w:rPr>
          <w:sz w:val="21"/>
          <w:szCs w:val="21"/>
          <w:lang w:eastAsia="ru-RU"/>
        </w:rPr>
      </w:pPr>
    </w:p>
    <w:p w14:paraId="5AFDE754" w14:textId="77777777" w:rsidR="008D7E81" w:rsidRDefault="008D7E81" w:rsidP="008D7E81">
      <w:pPr>
        <w:widowControl/>
        <w:suppressAutoHyphens w:val="0"/>
        <w:ind w:firstLine="567"/>
        <w:jc w:val="center"/>
        <w:rPr>
          <w:b/>
          <w:sz w:val="21"/>
          <w:szCs w:val="21"/>
          <w:lang w:eastAsia="ru-RU"/>
        </w:rPr>
      </w:pPr>
      <w:r>
        <w:rPr>
          <w:b/>
          <w:sz w:val="21"/>
          <w:szCs w:val="21"/>
          <w:lang w:eastAsia="ru-RU"/>
        </w:rPr>
        <w:t>15. Антикоррупционная оговорка</w:t>
      </w:r>
    </w:p>
    <w:p w14:paraId="59A072A8" w14:textId="77777777" w:rsidR="008D7E81" w:rsidRDefault="008D7E81" w:rsidP="008D7E81">
      <w:pPr>
        <w:widowControl/>
        <w:suppressAutoHyphens w:val="0"/>
        <w:ind w:firstLine="567"/>
        <w:jc w:val="center"/>
        <w:rPr>
          <w:b/>
          <w:sz w:val="21"/>
          <w:szCs w:val="21"/>
          <w:lang w:eastAsia="ru-RU"/>
        </w:rPr>
      </w:pPr>
    </w:p>
    <w:p w14:paraId="7B5B7B82" w14:textId="77777777" w:rsidR="008D7E81" w:rsidRDefault="008D7E81" w:rsidP="008D7E81">
      <w:pPr>
        <w:suppressAutoHyphens w:val="0"/>
        <w:autoSpaceDE w:val="0"/>
        <w:autoSpaceDN w:val="0"/>
        <w:ind w:firstLine="567"/>
        <w:jc w:val="both"/>
        <w:rPr>
          <w:sz w:val="21"/>
          <w:szCs w:val="21"/>
          <w:lang w:eastAsia="ar-SA"/>
        </w:rPr>
      </w:pPr>
      <w:r>
        <w:rPr>
          <w:sz w:val="21"/>
          <w:szCs w:val="21"/>
          <w:lang w:eastAsia="ar-SA"/>
        </w:rPr>
        <w:t xml:space="preserve">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Pr>
          <w:sz w:val="21"/>
          <w:szCs w:val="21"/>
          <w:lang w:eastAsia="ar-SA"/>
        </w:rPr>
        <w:t>прямо</w:t>
      </w:r>
      <w:proofErr w:type="gramEnd"/>
      <w:r>
        <w:rPr>
          <w:sz w:val="21"/>
          <w:szCs w:val="21"/>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F9E1A51" w14:textId="77777777" w:rsidR="008D7E81" w:rsidRDefault="008D7E81" w:rsidP="008D7E81">
      <w:pPr>
        <w:suppressAutoHyphens w:val="0"/>
        <w:autoSpaceDE w:val="0"/>
        <w:autoSpaceDN w:val="0"/>
        <w:ind w:firstLine="567"/>
        <w:jc w:val="both"/>
        <w:rPr>
          <w:sz w:val="21"/>
          <w:szCs w:val="21"/>
          <w:lang w:eastAsia="ar-SA"/>
        </w:rPr>
      </w:pPr>
      <w:r>
        <w:rPr>
          <w:sz w:val="21"/>
          <w:szCs w:val="21"/>
          <w:lang w:eastAsia="ar-SA"/>
        </w:rPr>
        <w:t xml:space="preserve">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 </w:t>
      </w:r>
    </w:p>
    <w:p w14:paraId="6F648B6F" w14:textId="77777777" w:rsidR="008D7E81" w:rsidRDefault="008D7E81" w:rsidP="008D7E81">
      <w:pPr>
        <w:suppressAutoHyphens w:val="0"/>
        <w:autoSpaceDE w:val="0"/>
        <w:autoSpaceDN w:val="0"/>
        <w:ind w:firstLine="567"/>
        <w:jc w:val="both"/>
        <w:rPr>
          <w:sz w:val="21"/>
          <w:szCs w:val="21"/>
          <w:lang w:eastAsia="ar-SA"/>
        </w:rPr>
      </w:pPr>
      <w:r>
        <w:rPr>
          <w:sz w:val="21"/>
          <w:szCs w:val="21"/>
          <w:lang w:eastAsia="ar-SA"/>
        </w:rPr>
        <w:t>15.3. В случае возникновения у Сторон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14:paraId="7F4624D2" w14:textId="77777777" w:rsidR="008D7E81" w:rsidRDefault="008D7E81" w:rsidP="008D7E81">
      <w:pPr>
        <w:suppressAutoHyphens w:val="0"/>
        <w:autoSpaceDE w:val="0"/>
        <w:autoSpaceDN w:val="0"/>
        <w:ind w:firstLine="567"/>
        <w:jc w:val="both"/>
        <w:rPr>
          <w:sz w:val="21"/>
          <w:szCs w:val="21"/>
          <w:lang w:eastAsia="ar-SA"/>
        </w:rPr>
      </w:pPr>
      <w:r>
        <w:rPr>
          <w:sz w:val="21"/>
          <w:szCs w:val="21"/>
          <w:lang w:eastAsia="ar-SA"/>
        </w:rPr>
        <w:t>15.4.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40FF841A" w14:textId="77777777" w:rsidR="008D7E81" w:rsidRDefault="008D7E81" w:rsidP="008D7E81">
      <w:pPr>
        <w:suppressAutoHyphens w:val="0"/>
        <w:autoSpaceDE w:val="0"/>
        <w:autoSpaceDN w:val="0"/>
        <w:ind w:firstLine="567"/>
        <w:jc w:val="both"/>
        <w:rPr>
          <w:sz w:val="21"/>
          <w:szCs w:val="21"/>
          <w:lang w:eastAsia="ar-SA"/>
        </w:rPr>
      </w:pPr>
      <w:r>
        <w:rPr>
          <w:sz w:val="21"/>
          <w:szCs w:val="21"/>
          <w:lang w:eastAsia="ar-SA"/>
        </w:rPr>
        <w:t>15.5.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257B9E02" w14:textId="77777777" w:rsidR="008D7E81" w:rsidRDefault="008D7E81" w:rsidP="008D7E81">
      <w:pPr>
        <w:suppressAutoHyphens w:val="0"/>
        <w:autoSpaceDE w:val="0"/>
        <w:autoSpaceDN w:val="0"/>
        <w:ind w:firstLine="567"/>
        <w:jc w:val="both"/>
        <w:rPr>
          <w:sz w:val="21"/>
          <w:szCs w:val="21"/>
          <w:lang w:eastAsia="ar-SA"/>
        </w:rPr>
      </w:pPr>
    </w:p>
    <w:p w14:paraId="12696DEC" w14:textId="77777777" w:rsidR="008D7E81" w:rsidRDefault="008D7E81" w:rsidP="008D7E81">
      <w:pPr>
        <w:widowControl/>
        <w:suppressAutoHyphens w:val="0"/>
        <w:ind w:firstLine="567"/>
        <w:jc w:val="center"/>
        <w:rPr>
          <w:b/>
          <w:sz w:val="21"/>
          <w:szCs w:val="21"/>
          <w:lang w:eastAsia="ru-RU"/>
        </w:rPr>
      </w:pPr>
      <w:r>
        <w:rPr>
          <w:b/>
          <w:sz w:val="21"/>
          <w:szCs w:val="21"/>
          <w:lang w:eastAsia="ru-RU"/>
        </w:rPr>
        <w:t>16. Дополнительные условия и заключительные положения</w:t>
      </w:r>
    </w:p>
    <w:p w14:paraId="71AABD3D" w14:textId="77777777" w:rsidR="008D7E81" w:rsidRDefault="008D7E81" w:rsidP="008D7E81">
      <w:pPr>
        <w:widowControl/>
        <w:suppressAutoHyphens w:val="0"/>
        <w:ind w:firstLine="567"/>
        <w:jc w:val="center"/>
        <w:rPr>
          <w:b/>
          <w:sz w:val="21"/>
          <w:szCs w:val="21"/>
          <w:lang w:eastAsia="ru-RU"/>
        </w:rPr>
      </w:pPr>
    </w:p>
    <w:p w14:paraId="3E2ACA71"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16.1. Во всем, что не предусмотрено Контрактом, Стороны руководствуются законодательством Российской Федерации.</w:t>
      </w:r>
    </w:p>
    <w:p w14:paraId="0AA51F81" w14:textId="77777777" w:rsidR="008D7E81" w:rsidRDefault="008D7E81" w:rsidP="008D7E81">
      <w:pPr>
        <w:suppressAutoHyphens w:val="0"/>
        <w:autoSpaceDE w:val="0"/>
        <w:autoSpaceDN w:val="0"/>
        <w:ind w:firstLine="567"/>
        <w:jc w:val="both"/>
        <w:rPr>
          <w:sz w:val="21"/>
          <w:szCs w:val="21"/>
          <w:lang w:eastAsia="ru-RU"/>
        </w:rPr>
      </w:pPr>
      <w:bookmarkStart w:id="7" w:name="P292"/>
      <w:bookmarkEnd w:id="7"/>
      <w:r>
        <w:rPr>
          <w:sz w:val="21"/>
          <w:szCs w:val="21"/>
          <w:lang w:eastAsia="ru-RU"/>
        </w:rPr>
        <w:t>16.2. Обязательства по Контракту считаются выполненными Поставщиком после подписания Сторонами Акта приемки Товара и при выполнении условий по взаиморасчетам, указанным в п.8.2 настоящего Контракта.</w:t>
      </w:r>
    </w:p>
    <w:p w14:paraId="7BB65227"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14:paraId="1C7AAE83"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lastRenderedPageBreak/>
        <w:t>16.4. Приложения к Контракту являются его неотъемлемой частью.</w:t>
      </w:r>
    </w:p>
    <w:p w14:paraId="2985934F" w14:textId="77777777" w:rsidR="008D7E81" w:rsidRDefault="008D7E81" w:rsidP="008D7E81">
      <w:pPr>
        <w:suppressAutoHyphens w:val="0"/>
        <w:autoSpaceDE w:val="0"/>
        <w:autoSpaceDN w:val="0"/>
        <w:ind w:firstLine="567"/>
        <w:jc w:val="both"/>
        <w:rPr>
          <w:sz w:val="21"/>
          <w:szCs w:val="21"/>
          <w:lang w:eastAsia="ru-RU"/>
        </w:rPr>
      </w:pPr>
      <w:r>
        <w:rPr>
          <w:sz w:val="21"/>
          <w:szCs w:val="21"/>
          <w:lang w:eastAsia="ru-RU"/>
        </w:rPr>
        <w:t>Приложение к Контракту:</w:t>
      </w:r>
    </w:p>
    <w:p w14:paraId="04710EA0" w14:textId="77777777" w:rsidR="008D7E81" w:rsidRDefault="008D7E81" w:rsidP="008D7E81">
      <w:pPr>
        <w:suppressAutoHyphens w:val="0"/>
        <w:autoSpaceDE w:val="0"/>
        <w:autoSpaceDN w:val="0"/>
        <w:ind w:firstLine="709"/>
        <w:rPr>
          <w:sz w:val="21"/>
          <w:szCs w:val="21"/>
          <w:lang w:eastAsia="ru-RU"/>
        </w:rPr>
      </w:pPr>
      <w:r>
        <w:rPr>
          <w:sz w:val="21"/>
          <w:szCs w:val="21"/>
          <w:lang w:eastAsia="ru-RU"/>
        </w:rPr>
        <w:t xml:space="preserve">- </w:t>
      </w:r>
      <w:hyperlink r:id="rId21" w:anchor="P347" w:history="1">
        <w:r>
          <w:rPr>
            <w:rStyle w:val="a3"/>
            <w:rFonts w:eastAsiaTheme="majorEastAsia"/>
            <w:color w:val="auto"/>
            <w:sz w:val="21"/>
            <w:szCs w:val="21"/>
            <w:lang w:eastAsia="ru-RU"/>
          </w:rPr>
          <w:t>Приложение № 1</w:t>
        </w:r>
      </w:hyperlink>
      <w:r>
        <w:rPr>
          <w:sz w:val="21"/>
          <w:szCs w:val="21"/>
          <w:lang w:eastAsia="ru-RU"/>
        </w:rPr>
        <w:t xml:space="preserve"> – Спецификация.</w:t>
      </w:r>
    </w:p>
    <w:p w14:paraId="004ACA33" w14:textId="77777777" w:rsidR="008D7E81" w:rsidRDefault="008D7E81" w:rsidP="008D7E81">
      <w:pPr>
        <w:suppressAutoHyphens w:val="0"/>
        <w:autoSpaceDE w:val="0"/>
        <w:autoSpaceDN w:val="0"/>
        <w:ind w:firstLine="709"/>
        <w:rPr>
          <w:sz w:val="21"/>
          <w:szCs w:val="21"/>
          <w:lang w:eastAsia="ru-RU"/>
        </w:rPr>
      </w:pPr>
      <w:r>
        <w:rPr>
          <w:sz w:val="21"/>
          <w:szCs w:val="21"/>
          <w:lang w:eastAsia="ru-RU"/>
        </w:rPr>
        <w:t>- Приложение № 2 – Технические требования;</w:t>
      </w:r>
    </w:p>
    <w:p w14:paraId="503BB13C" w14:textId="77777777" w:rsidR="008D7E81" w:rsidRDefault="008D7E81" w:rsidP="008D7E81">
      <w:pPr>
        <w:suppressAutoHyphens w:val="0"/>
        <w:autoSpaceDE w:val="0"/>
        <w:autoSpaceDN w:val="0"/>
        <w:ind w:firstLine="709"/>
        <w:rPr>
          <w:sz w:val="21"/>
          <w:szCs w:val="21"/>
        </w:rPr>
      </w:pPr>
      <w:r>
        <w:rPr>
          <w:sz w:val="21"/>
          <w:szCs w:val="21"/>
          <w:lang w:eastAsia="ru-RU"/>
        </w:rPr>
        <w:t xml:space="preserve">- Приложение № 3 – Образец </w:t>
      </w:r>
      <w:r>
        <w:rPr>
          <w:sz w:val="21"/>
          <w:szCs w:val="21"/>
        </w:rPr>
        <w:t>Акта сверки расчетов;</w:t>
      </w:r>
    </w:p>
    <w:p w14:paraId="1D0B392C" w14:textId="77777777" w:rsidR="008D7E81" w:rsidRDefault="008D7E81" w:rsidP="008D7E81">
      <w:pPr>
        <w:suppressAutoHyphens w:val="0"/>
        <w:autoSpaceDE w:val="0"/>
        <w:autoSpaceDN w:val="0"/>
        <w:ind w:firstLine="709"/>
        <w:rPr>
          <w:sz w:val="21"/>
          <w:szCs w:val="21"/>
        </w:rPr>
      </w:pPr>
      <w:r>
        <w:rPr>
          <w:sz w:val="21"/>
          <w:szCs w:val="21"/>
        </w:rPr>
        <w:t>- Приложение № 4 – Образец Акта сдачи-приемки Товара.</w:t>
      </w:r>
    </w:p>
    <w:p w14:paraId="529CFDD6" w14:textId="77777777" w:rsidR="008D7E81" w:rsidRDefault="008D7E81" w:rsidP="008D7E81">
      <w:pPr>
        <w:suppressAutoHyphens w:val="0"/>
        <w:autoSpaceDE w:val="0"/>
        <w:autoSpaceDN w:val="0"/>
        <w:ind w:firstLine="709"/>
        <w:rPr>
          <w:sz w:val="21"/>
          <w:szCs w:val="21"/>
          <w:lang w:eastAsia="ru-RU"/>
        </w:rPr>
      </w:pPr>
    </w:p>
    <w:p w14:paraId="6BC2E510" w14:textId="77777777" w:rsidR="008D7E81" w:rsidRDefault="008D7E81" w:rsidP="008D7E81">
      <w:pPr>
        <w:widowControl/>
        <w:suppressAutoHyphens w:val="0"/>
        <w:ind w:firstLine="567"/>
        <w:jc w:val="center"/>
        <w:rPr>
          <w:b/>
          <w:sz w:val="21"/>
          <w:szCs w:val="21"/>
          <w:lang w:eastAsia="ru-RU"/>
        </w:rPr>
      </w:pPr>
      <w:r>
        <w:rPr>
          <w:b/>
          <w:sz w:val="21"/>
          <w:szCs w:val="21"/>
          <w:lang w:eastAsia="ru-RU"/>
        </w:rPr>
        <w:t>17. Реквизиты и подписи Сторон</w:t>
      </w:r>
    </w:p>
    <w:p w14:paraId="2EDA8D5A" w14:textId="77777777" w:rsidR="008D7E81" w:rsidRDefault="008D7E81" w:rsidP="008D7E81">
      <w:pPr>
        <w:widowControl/>
        <w:suppressAutoHyphens w:val="0"/>
        <w:ind w:firstLine="567"/>
        <w:jc w:val="center"/>
        <w:rPr>
          <w:b/>
          <w:sz w:val="21"/>
          <w:szCs w:val="21"/>
          <w:lang w:eastAsia="ru-RU"/>
        </w:rPr>
      </w:pPr>
    </w:p>
    <w:tbl>
      <w:tblPr>
        <w:tblW w:w="10490" w:type="dxa"/>
        <w:tblInd w:w="108" w:type="dxa"/>
        <w:tblLook w:val="01E0" w:firstRow="1" w:lastRow="1" w:firstColumn="1" w:lastColumn="1" w:noHBand="0" w:noVBand="0"/>
      </w:tblPr>
      <w:tblGrid>
        <w:gridCol w:w="5294"/>
        <w:gridCol w:w="5196"/>
      </w:tblGrid>
      <w:tr w:rsidR="008D7E81" w14:paraId="61D1B84D" w14:textId="77777777" w:rsidTr="008D7E81">
        <w:trPr>
          <w:trHeight w:val="20"/>
        </w:trPr>
        <w:tc>
          <w:tcPr>
            <w:tcW w:w="5294" w:type="dxa"/>
            <w:hideMark/>
          </w:tcPr>
          <w:p w14:paraId="116D76F6" w14:textId="77777777" w:rsidR="008D7E81" w:rsidRDefault="008D7E81">
            <w:pPr>
              <w:widowControl/>
              <w:snapToGrid w:val="0"/>
              <w:spacing w:line="254" w:lineRule="auto"/>
              <w:jc w:val="center"/>
              <w:rPr>
                <w:b/>
                <w:sz w:val="21"/>
                <w:szCs w:val="21"/>
                <w:lang w:eastAsia="ar-SA"/>
              </w:rPr>
            </w:pPr>
            <w:r>
              <w:rPr>
                <w:b/>
                <w:sz w:val="21"/>
                <w:szCs w:val="21"/>
                <w:lang w:eastAsia="ar-SA"/>
              </w:rPr>
              <w:t>Заказчик</w:t>
            </w:r>
          </w:p>
        </w:tc>
        <w:tc>
          <w:tcPr>
            <w:tcW w:w="5196" w:type="dxa"/>
            <w:hideMark/>
          </w:tcPr>
          <w:p w14:paraId="2F7976DD" w14:textId="77777777" w:rsidR="008D7E81" w:rsidRDefault="008D7E81">
            <w:pPr>
              <w:widowControl/>
              <w:spacing w:line="254" w:lineRule="auto"/>
              <w:ind w:left="15"/>
              <w:jc w:val="center"/>
              <w:rPr>
                <w:sz w:val="21"/>
                <w:szCs w:val="21"/>
                <w:lang w:eastAsia="ar-SA"/>
              </w:rPr>
            </w:pPr>
            <w:r>
              <w:rPr>
                <w:b/>
                <w:sz w:val="21"/>
                <w:szCs w:val="21"/>
                <w:lang w:eastAsia="ar-SA"/>
              </w:rPr>
              <w:t>Поставщик</w:t>
            </w:r>
          </w:p>
        </w:tc>
      </w:tr>
      <w:tr w:rsidR="008D7E81" w14:paraId="7FD44DB1" w14:textId="77777777" w:rsidTr="008D7E81">
        <w:trPr>
          <w:trHeight w:val="1276"/>
        </w:trPr>
        <w:tc>
          <w:tcPr>
            <w:tcW w:w="5294" w:type="dxa"/>
          </w:tcPr>
          <w:p w14:paraId="45984EC5" w14:textId="77777777" w:rsidR="008D7E81" w:rsidRDefault="008D7E81">
            <w:pPr>
              <w:widowControl/>
              <w:spacing w:line="254" w:lineRule="auto"/>
              <w:jc w:val="center"/>
              <w:rPr>
                <w:b/>
                <w:sz w:val="21"/>
                <w:szCs w:val="21"/>
                <w:lang w:eastAsia="ar-SA"/>
              </w:rPr>
            </w:pPr>
            <w:r>
              <w:rPr>
                <w:b/>
                <w:sz w:val="21"/>
                <w:szCs w:val="21"/>
                <w:lang w:eastAsia="ar-SA"/>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14:paraId="7F12AB83" w14:textId="77777777" w:rsidR="008D7E81" w:rsidRDefault="008D7E81">
            <w:pPr>
              <w:widowControl/>
              <w:spacing w:line="254" w:lineRule="auto"/>
              <w:jc w:val="center"/>
              <w:rPr>
                <w:b/>
                <w:sz w:val="21"/>
                <w:szCs w:val="21"/>
                <w:lang w:eastAsia="ar-SA"/>
              </w:rPr>
            </w:pPr>
          </w:p>
          <w:p w14:paraId="0A4AB987" w14:textId="77777777" w:rsidR="008D7E81" w:rsidRDefault="008D7E81">
            <w:pPr>
              <w:widowControl/>
              <w:spacing w:line="254" w:lineRule="auto"/>
              <w:jc w:val="both"/>
              <w:rPr>
                <w:sz w:val="21"/>
                <w:szCs w:val="21"/>
                <w:lang w:eastAsia="ar-SA"/>
              </w:rPr>
            </w:pPr>
            <w:r>
              <w:rPr>
                <w:sz w:val="21"/>
                <w:szCs w:val="21"/>
                <w:lang w:eastAsia="ar-SA"/>
              </w:rPr>
              <w:t>Сокращенное наименование: ФГБОУ ВО Тюменский ГМУ Минздрава России</w:t>
            </w:r>
          </w:p>
          <w:p w14:paraId="6FBC2A1C" w14:textId="77777777" w:rsidR="008D7E81" w:rsidRDefault="008D7E81">
            <w:pPr>
              <w:widowControl/>
              <w:spacing w:line="254" w:lineRule="auto"/>
              <w:jc w:val="both"/>
              <w:rPr>
                <w:sz w:val="21"/>
                <w:szCs w:val="21"/>
                <w:lang w:eastAsia="ar-SA"/>
              </w:rPr>
            </w:pPr>
            <w:r>
              <w:rPr>
                <w:sz w:val="21"/>
                <w:szCs w:val="21"/>
                <w:lang w:eastAsia="ar-SA"/>
              </w:rPr>
              <w:t>625023, город Тюмень, улица Одесская, дом 54</w:t>
            </w:r>
          </w:p>
          <w:p w14:paraId="20A86B9C" w14:textId="77777777" w:rsidR="008D7E81" w:rsidRDefault="008D7E81">
            <w:pPr>
              <w:widowControl/>
              <w:spacing w:line="254" w:lineRule="auto"/>
              <w:jc w:val="both"/>
              <w:rPr>
                <w:sz w:val="21"/>
                <w:szCs w:val="21"/>
                <w:lang w:eastAsia="ar-SA"/>
              </w:rPr>
            </w:pPr>
            <w:r>
              <w:rPr>
                <w:sz w:val="21"/>
                <w:szCs w:val="21"/>
                <w:lang w:eastAsia="ar-SA"/>
              </w:rPr>
              <w:t>т/ф: (3452) 69-07-00 (приемная), 69-09-79 (отдел государственных закупок и договоров).</w:t>
            </w:r>
          </w:p>
          <w:p w14:paraId="783507D3" w14:textId="77777777" w:rsidR="008D7E81" w:rsidRDefault="008D7E81">
            <w:pPr>
              <w:widowControl/>
              <w:spacing w:line="254" w:lineRule="auto"/>
              <w:jc w:val="both"/>
              <w:rPr>
                <w:sz w:val="21"/>
                <w:szCs w:val="21"/>
                <w:lang w:val="en-US" w:eastAsia="ar-SA"/>
              </w:rPr>
            </w:pPr>
            <w:r>
              <w:rPr>
                <w:sz w:val="21"/>
                <w:szCs w:val="21"/>
                <w:lang w:val="en-US" w:eastAsia="ar-SA"/>
              </w:rPr>
              <w:t xml:space="preserve">e-mail: </w:t>
            </w:r>
            <w:hyperlink r:id="rId22" w:history="1">
              <w:r>
                <w:rPr>
                  <w:rStyle w:val="a3"/>
                  <w:rFonts w:eastAsiaTheme="majorEastAsia"/>
                  <w:sz w:val="21"/>
                  <w:szCs w:val="21"/>
                  <w:lang w:val="en-US" w:eastAsia="ar-SA"/>
                </w:rPr>
                <w:t>tyumsmu@mail.ru</w:t>
              </w:r>
            </w:hyperlink>
            <w:r>
              <w:rPr>
                <w:sz w:val="21"/>
                <w:szCs w:val="21"/>
                <w:lang w:val="en-US" w:eastAsia="ar-SA"/>
              </w:rPr>
              <w:t xml:space="preserve"> </w:t>
            </w:r>
          </w:p>
          <w:p w14:paraId="257A26C9" w14:textId="77777777" w:rsidR="008D7E81" w:rsidRDefault="008D7E81">
            <w:pPr>
              <w:widowControl/>
              <w:spacing w:line="254" w:lineRule="auto"/>
              <w:jc w:val="both"/>
              <w:rPr>
                <w:sz w:val="21"/>
                <w:szCs w:val="21"/>
                <w:lang w:val="en-US" w:eastAsia="ar-SA"/>
              </w:rPr>
            </w:pPr>
            <w:r>
              <w:rPr>
                <w:sz w:val="21"/>
                <w:szCs w:val="21"/>
                <w:lang w:eastAsia="ar-SA"/>
              </w:rPr>
              <w:t>ИНН</w:t>
            </w:r>
            <w:r>
              <w:rPr>
                <w:sz w:val="21"/>
                <w:szCs w:val="21"/>
                <w:lang w:val="en-US" w:eastAsia="ar-SA"/>
              </w:rPr>
              <w:t>/</w:t>
            </w:r>
            <w:r>
              <w:rPr>
                <w:sz w:val="21"/>
                <w:szCs w:val="21"/>
                <w:lang w:eastAsia="ar-SA"/>
              </w:rPr>
              <w:t>КПП</w:t>
            </w:r>
            <w:r>
              <w:rPr>
                <w:sz w:val="21"/>
                <w:szCs w:val="21"/>
                <w:lang w:val="en-US" w:eastAsia="ar-SA"/>
              </w:rPr>
              <w:t xml:space="preserve"> 7203001010/720301001</w:t>
            </w:r>
          </w:p>
          <w:p w14:paraId="5A2EADAE" w14:textId="77777777" w:rsidR="008D7E81" w:rsidRDefault="008D7E81">
            <w:pPr>
              <w:widowControl/>
              <w:spacing w:line="254" w:lineRule="auto"/>
              <w:jc w:val="both"/>
              <w:rPr>
                <w:sz w:val="21"/>
                <w:szCs w:val="21"/>
                <w:lang w:eastAsia="ar-SA"/>
              </w:rPr>
            </w:pPr>
            <w:r>
              <w:rPr>
                <w:sz w:val="21"/>
                <w:szCs w:val="21"/>
                <w:lang w:eastAsia="ar-SA"/>
              </w:rPr>
              <w:t>ОГРН 1027200835859</w:t>
            </w:r>
          </w:p>
          <w:p w14:paraId="4BC9E30C" w14:textId="77777777" w:rsidR="008D7E81" w:rsidRDefault="008D7E81">
            <w:pPr>
              <w:widowControl/>
              <w:spacing w:line="254" w:lineRule="auto"/>
              <w:jc w:val="both"/>
              <w:rPr>
                <w:b/>
                <w:sz w:val="21"/>
                <w:szCs w:val="21"/>
                <w:lang w:eastAsia="ar-SA"/>
              </w:rPr>
            </w:pPr>
            <w:r>
              <w:rPr>
                <w:b/>
                <w:sz w:val="21"/>
                <w:szCs w:val="21"/>
                <w:lang w:eastAsia="ar-SA"/>
              </w:rPr>
              <w:t xml:space="preserve">Собственные средства, средства во временном распоряжении, субсидии на выполнение государственного задания: </w:t>
            </w:r>
          </w:p>
          <w:p w14:paraId="1B182059" w14:textId="77777777" w:rsidR="008D7E81" w:rsidRDefault="008D7E81">
            <w:pPr>
              <w:widowControl/>
              <w:spacing w:line="254" w:lineRule="auto"/>
              <w:jc w:val="both"/>
              <w:rPr>
                <w:sz w:val="21"/>
                <w:szCs w:val="21"/>
                <w:lang w:eastAsia="ar-SA"/>
              </w:rPr>
            </w:pPr>
            <w:r>
              <w:rPr>
                <w:sz w:val="21"/>
                <w:szCs w:val="21"/>
                <w:lang w:eastAsia="ar-SA"/>
              </w:rPr>
              <w:t xml:space="preserve">УФК по Тюменской области (ФГБОУ ВО Тюменский ГМУ Минздрава России, л/с 20676Х19380), ОКЦ № 1 </w:t>
            </w:r>
            <w:proofErr w:type="spellStart"/>
            <w:r>
              <w:rPr>
                <w:sz w:val="21"/>
                <w:szCs w:val="21"/>
                <w:lang w:eastAsia="ar-SA"/>
              </w:rPr>
              <w:t>СибГУ</w:t>
            </w:r>
            <w:proofErr w:type="spellEnd"/>
            <w:r>
              <w:rPr>
                <w:sz w:val="21"/>
                <w:szCs w:val="21"/>
                <w:lang w:eastAsia="ar-SA"/>
              </w:rPr>
              <w:t xml:space="preserve"> Банка России//УФК по Новосибирской области г. Новосибирск</w:t>
            </w:r>
          </w:p>
          <w:p w14:paraId="079DB9C5" w14:textId="77777777" w:rsidR="008D7E81" w:rsidRDefault="008D7E81">
            <w:pPr>
              <w:widowControl/>
              <w:spacing w:line="254" w:lineRule="auto"/>
              <w:jc w:val="both"/>
              <w:rPr>
                <w:sz w:val="21"/>
                <w:szCs w:val="21"/>
                <w:lang w:eastAsia="ar-SA"/>
              </w:rPr>
            </w:pPr>
            <w:r>
              <w:rPr>
                <w:sz w:val="21"/>
                <w:szCs w:val="21"/>
                <w:lang w:eastAsia="ar-SA"/>
              </w:rPr>
              <w:t>БИК 015004950</w:t>
            </w:r>
          </w:p>
          <w:p w14:paraId="48EC8053" w14:textId="77777777" w:rsidR="008D7E81" w:rsidRDefault="008D7E81">
            <w:pPr>
              <w:widowControl/>
              <w:spacing w:line="254" w:lineRule="auto"/>
              <w:jc w:val="both"/>
              <w:rPr>
                <w:sz w:val="21"/>
                <w:szCs w:val="21"/>
                <w:lang w:eastAsia="ar-SA"/>
              </w:rPr>
            </w:pPr>
            <w:r>
              <w:rPr>
                <w:sz w:val="21"/>
                <w:szCs w:val="21"/>
                <w:lang w:eastAsia="ar-SA"/>
              </w:rPr>
              <w:t>КС 03214643000000015114</w:t>
            </w:r>
          </w:p>
          <w:p w14:paraId="3403CE1D" w14:textId="77777777" w:rsidR="008D7E81" w:rsidRDefault="008D7E81">
            <w:pPr>
              <w:widowControl/>
              <w:spacing w:line="254" w:lineRule="auto"/>
              <w:jc w:val="both"/>
              <w:rPr>
                <w:sz w:val="21"/>
                <w:szCs w:val="21"/>
                <w:lang w:eastAsia="ar-SA"/>
              </w:rPr>
            </w:pPr>
            <w:r>
              <w:rPr>
                <w:sz w:val="21"/>
                <w:szCs w:val="21"/>
                <w:lang w:eastAsia="ar-SA"/>
              </w:rPr>
              <w:t>ЕКС 40102810445370000043</w:t>
            </w:r>
          </w:p>
          <w:p w14:paraId="1106FFD6" w14:textId="77777777" w:rsidR="008D7E81" w:rsidRDefault="008D7E81">
            <w:pPr>
              <w:widowControl/>
              <w:spacing w:line="254" w:lineRule="auto"/>
              <w:jc w:val="both"/>
              <w:rPr>
                <w:sz w:val="21"/>
                <w:szCs w:val="21"/>
                <w:lang w:eastAsia="ar-SA"/>
              </w:rPr>
            </w:pPr>
            <w:r>
              <w:rPr>
                <w:sz w:val="21"/>
                <w:szCs w:val="21"/>
                <w:lang w:eastAsia="ar-SA"/>
              </w:rPr>
              <w:t>ОКТМО 71701000001</w:t>
            </w:r>
          </w:p>
          <w:p w14:paraId="54916B4A" w14:textId="77777777" w:rsidR="008D7E81" w:rsidRDefault="008D7E81">
            <w:pPr>
              <w:widowControl/>
              <w:spacing w:line="254" w:lineRule="auto"/>
              <w:jc w:val="both"/>
              <w:rPr>
                <w:sz w:val="21"/>
                <w:szCs w:val="21"/>
                <w:lang w:eastAsia="ar-SA"/>
              </w:rPr>
            </w:pPr>
            <w:r>
              <w:rPr>
                <w:sz w:val="21"/>
                <w:szCs w:val="21"/>
                <w:lang w:eastAsia="ar-SA"/>
              </w:rPr>
              <w:t>КВР 244</w:t>
            </w:r>
          </w:p>
          <w:p w14:paraId="69CDD8B6" w14:textId="77777777" w:rsidR="008D7E81" w:rsidRDefault="008D7E81">
            <w:pPr>
              <w:spacing w:line="254" w:lineRule="auto"/>
              <w:jc w:val="both"/>
              <w:rPr>
                <w:i/>
                <w:sz w:val="21"/>
                <w:szCs w:val="21"/>
              </w:rPr>
            </w:pPr>
          </w:p>
          <w:p w14:paraId="18FFAE5D" w14:textId="77777777" w:rsidR="008D7E81" w:rsidRDefault="008D7E81">
            <w:pPr>
              <w:spacing w:line="254" w:lineRule="auto"/>
              <w:jc w:val="both"/>
              <w:rPr>
                <w:i/>
                <w:sz w:val="21"/>
                <w:szCs w:val="21"/>
              </w:rPr>
            </w:pPr>
            <w:r>
              <w:rPr>
                <w:i/>
                <w:sz w:val="21"/>
                <w:szCs w:val="21"/>
              </w:rPr>
              <w:t>Ответственный за исполнение Контракта – Начальник ОМТО Ющенко А.С., телефон 7 (3452) 69-09-80</w:t>
            </w:r>
          </w:p>
          <w:p w14:paraId="23D0DD02" w14:textId="77777777" w:rsidR="008D7E81" w:rsidRDefault="008D7E81">
            <w:pPr>
              <w:widowControl/>
              <w:suppressAutoHyphens w:val="0"/>
              <w:snapToGrid w:val="0"/>
              <w:spacing w:line="254" w:lineRule="auto"/>
              <w:jc w:val="both"/>
              <w:rPr>
                <w:i/>
                <w:sz w:val="21"/>
                <w:szCs w:val="21"/>
              </w:rPr>
            </w:pPr>
            <w:r>
              <w:rPr>
                <w:i/>
                <w:sz w:val="21"/>
                <w:szCs w:val="21"/>
                <w:lang w:val="en-US"/>
              </w:rPr>
              <w:t>E</w:t>
            </w:r>
            <w:r>
              <w:rPr>
                <w:i/>
                <w:sz w:val="21"/>
                <w:szCs w:val="21"/>
              </w:rPr>
              <w:t>-</w:t>
            </w:r>
            <w:r>
              <w:rPr>
                <w:i/>
                <w:sz w:val="21"/>
                <w:szCs w:val="21"/>
                <w:lang w:val="en-US"/>
              </w:rPr>
              <w:t>mail</w:t>
            </w:r>
            <w:r>
              <w:rPr>
                <w:i/>
                <w:sz w:val="21"/>
                <w:szCs w:val="21"/>
              </w:rPr>
              <w:t xml:space="preserve">: </w:t>
            </w:r>
            <w:hyperlink r:id="rId23" w:history="1">
              <w:r>
                <w:rPr>
                  <w:rStyle w:val="a3"/>
                  <w:rFonts w:eastAsiaTheme="majorEastAsia"/>
                  <w:i/>
                  <w:sz w:val="21"/>
                  <w:szCs w:val="21"/>
                  <w:lang w:val="en-US"/>
                </w:rPr>
                <w:t>yushenko</w:t>
              </w:r>
              <w:r>
                <w:rPr>
                  <w:rStyle w:val="a3"/>
                  <w:rFonts w:eastAsiaTheme="majorEastAsia"/>
                  <w:i/>
                  <w:sz w:val="21"/>
                  <w:szCs w:val="21"/>
                </w:rPr>
                <w:t>@</w:t>
              </w:r>
              <w:r>
                <w:rPr>
                  <w:rStyle w:val="a3"/>
                  <w:rFonts w:eastAsiaTheme="majorEastAsia"/>
                  <w:i/>
                  <w:sz w:val="21"/>
                  <w:szCs w:val="21"/>
                  <w:lang w:val="en-US"/>
                </w:rPr>
                <w:t>tyumsmu</w:t>
              </w:r>
              <w:r>
                <w:rPr>
                  <w:rStyle w:val="a3"/>
                  <w:rFonts w:eastAsiaTheme="majorEastAsia"/>
                  <w:i/>
                  <w:sz w:val="21"/>
                  <w:szCs w:val="21"/>
                </w:rPr>
                <w:t>.</w:t>
              </w:r>
              <w:proofErr w:type="spellStart"/>
              <w:r>
                <w:rPr>
                  <w:rStyle w:val="a3"/>
                  <w:rFonts w:eastAsiaTheme="majorEastAsia"/>
                  <w:i/>
                  <w:sz w:val="21"/>
                  <w:szCs w:val="21"/>
                  <w:lang w:val="en-US"/>
                </w:rPr>
                <w:t>ru</w:t>
              </w:r>
              <w:proofErr w:type="spellEnd"/>
            </w:hyperlink>
            <w:r w:rsidRPr="008D7E81">
              <w:rPr>
                <w:i/>
                <w:sz w:val="21"/>
                <w:szCs w:val="21"/>
              </w:rPr>
              <w:t xml:space="preserve"> </w:t>
            </w:r>
          </w:p>
          <w:p w14:paraId="1EBB6A8C" w14:textId="77777777" w:rsidR="008D7E81" w:rsidRDefault="008D7E81">
            <w:pPr>
              <w:widowControl/>
              <w:suppressAutoHyphens w:val="0"/>
              <w:snapToGrid w:val="0"/>
              <w:spacing w:line="254" w:lineRule="auto"/>
              <w:jc w:val="both"/>
              <w:rPr>
                <w:rFonts w:eastAsiaTheme="minorHAnsi"/>
                <w:bCs/>
                <w:i/>
                <w:sz w:val="21"/>
                <w:szCs w:val="21"/>
                <w:lang w:eastAsia="en-US"/>
              </w:rPr>
            </w:pPr>
          </w:p>
          <w:p w14:paraId="16F34804" w14:textId="77777777" w:rsidR="008D7E81" w:rsidRDefault="008D7E81">
            <w:pPr>
              <w:widowControl/>
              <w:suppressAutoHyphens w:val="0"/>
              <w:snapToGrid w:val="0"/>
              <w:spacing w:line="254" w:lineRule="auto"/>
              <w:jc w:val="both"/>
              <w:rPr>
                <w:rFonts w:eastAsiaTheme="minorHAnsi"/>
                <w:b/>
                <w:bCs/>
                <w:sz w:val="21"/>
                <w:szCs w:val="21"/>
                <w:lang w:eastAsia="en-US"/>
              </w:rPr>
            </w:pPr>
            <w:r>
              <w:rPr>
                <w:rFonts w:eastAsiaTheme="minorHAnsi"/>
                <w:b/>
                <w:bCs/>
                <w:sz w:val="21"/>
                <w:szCs w:val="21"/>
                <w:lang w:eastAsia="en-US"/>
              </w:rPr>
              <w:t>Проректор по экономике и финансам</w:t>
            </w:r>
          </w:p>
          <w:p w14:paraId="0E1E7C0D" w14:textId="77777777" w:rsidR="008D7E81" w:rsidRDefault="008D7E81">
            <w:pPr>
              <w:widowControl/>
              <w:suppressAutoHyphens w:val="0"/>
              <w:snapToGrid w:val="0"/>
              <w:spacing w:line="254" w:lineRule="auto"/>
              <w:jc w:val="both"/>
              <w:rPr>
                <w:rFonts w:eastAsiaTheme="minorHAnsi"/>
                <w:b/>
                <w:bCs/>
                <w:sz w:val="21"/>
                <w:szCs w:val="21"/>
                <w:lang w:eastAsia="en-US"/>
              </w:rPr>
            </w:pPr>
          </w:p>
          <w:p w14:paraId="4289B3D9" w14:textId="77777777" w:rsidR="008D7E81" w:rsidRDefault="008D7E81">
            <w:pPr>
              <w:widowControl/>
              <w:suppressAutoHyphens w:val="0"/>
              <w:snapToGrid w:val="0"/>
              <w:spacing w:line="254" w:lineRule="auto"/>
              <w:jc w:val="both"/>
              <w:rPr>
                <w:rFonts w:eastAsiaTheme="minorHAnsi"/>
                <w:b/>
                <w:bCs/>
                <w:sz w:val="21"/>
                <w:szCs w:val="21"/>
                <w:lang w:eastAsia="en-US"/>
              </w:rPr>
            </w:pPr>
            <w:r>
              <w:rPr>
                <w:rFonts w:eastAsiaTheme="minorHAnsi"/>
                <w:b/>
                <w:bCs/>
                <w:sz w:val="21"/>
                <w:szCs w:val="21"/>
                <w:lang w:eastAsia="en-US"/>
              </w:rPr>
              <w:t xml:space="preserve">                                                       Л.А. Сунгатуллина</w:t>
            </w:r>
          </w:p>
          <w:p w14:paraId="37C55D5B" w14:textId="77777777" w:rsidR="008D7E81" w:rsidRDefault="008D7E81">
            <w:pPr>
              <w:widowControl/>
              <w:suppressAutoHyphens w:val="0"/>
              <w:snapToGrid w:val="0"/>
              <w:spacing w:line="254" w:lineRule="auto"/>
              <w:jc w:val="both"/>
              <w:rPr>
                <w:rFonts w:eastAsiaTheme="minorHAnsi"/>
                <w:b/>
                <w:bCs/>
                <w:sz w:val="21"/>
                <w:szCs w:val="21"/>
                <w:lang w:eastAsia="en-US"/>
              </w:rPr>
            </w:pPr>
          </w:p>
        </w:tc>
        <w:tc>
          <w:tcPr>
            <w:tcW w:w="5196" w:type="dxa"/>
          </w:tcPr>
          <w:p w14:paraId="299B3783" w14:textId="77777777" w:rsidR="008D7E81" w:rsidRDefault="008D7E81">
            <w:pPr>
              <w:spacing w:line="254" w:lineRule="auto"/>
              <w:jc w:val="center"/>
              <w:rPr>
                <w:b/>
                <w:sz w:val="21"/>
                <w:szCs w:val="21"/>
                <w:lang w:eastAsia="ar-SA"/>
              </w:rPr>
            </w:pPr>
            <w:r>
              <w:rPr>
                <w:b/>
                <w:bCs/>
                <w:sz w:val="21"/>
                <w:szCs w:val="21"/>
                <w:lang w:eastAsia="ar-SA"/>
              </w:rPr>
              <w:t>__________________________________________</w:t>
            </w:r>
          </w:p>
          <w:p w14:paraId="42AD730F" w14:textId="77777777" w:rsidR="008D7E81" w:rsidRDefault="008D7E81">
            <w:pPr>
              <w:spacing w:line="254" w:lineRule="auto"/>
              <w:jc w:val="center"/>
              <w:rPr>
                <w:b/>
                <w:sz w:val="21"/>
                <w:szCs w:val="21"/>
                <w:lang w:eastAsia="ar-SA"/>
              </w:rPr>
            </w:pPr>
            <w:r>
              <w:rPr>
                <w:b/>
                <w:sz w:val="21"/>
                <w:szCs w:val="21"/>
                <w:lang w:eastAsia="ar-SA"/>
              </w:rPr>
              <w:t>наименование организации</w:t>
            </w:r>
          </w:p>
          <w:p w14:paraId="1323D175" w14:textId="77777777" w:rsidR="008D7E81" w:rsidRDefault="008D7E81">
            <w:pPr>
              <w:spacing w:line="254" w:lineRule="auto"/>
              <w:jc w:val="both"/>
              <w:rPr>
                <w:b/>
                <w:sz w:val="21"/>
                <w:szCs w:val="21"/>
                <w:lang w:eastAsia="ar-SA"/>
              </w:rPr>
            </w:pPr>
          </w:p>
          <w:p w14:paraId="60272229" w14:textId="77777777" w:rsidR="008D7E81" w:rsidRDefault="008D7E81">
            <w:pPr>
              <w:spacing w:line="254" w:lineRule="auto"/>
              <w:jc w:val="both"/>
              <w:rPr>
                <w:b/>
                <w:sz w:val="21"/>
                <w:szCs w:val="21"/>
                <w:lang w:eastAsia="ar-SA"/>
              </w:rPr>
            </w:pPr>
          </w:p>
          <w:p w14:paraId="5856629F" w14:textId="77777777" w:rsidR="008D7E81" w:rsidRDefault="008D7E81">
            <w:pPr>
              <w:spacing w:line="254" w:lineRule="auto"/>
              <w:jc w:val="both"/>
              <w:rPr>
                <w:b/>
                <w:sz w:val="21"/>
                <w:szCs w:val="21"/>
                <w:lang w:eastAsia="ar-SA"/>
              </w:rPr>
            </w:pPr>
          </w:p>
          <w:p w14:paraId="051264E7"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p>
          <w:p w14:paraId="2DB59E0D"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Сокращенное наименование: __________________</w:t>
            </w:r>
          </w:p>
          <w:p w14:paraId="2B7D320A"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Адрес юридического лица: _____________________</w:t>
            </w:r>
          </w:p>
          <w:p w14:paraId="7CF570E3"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Почтовый адрес: ______________________________</w:t>
            </w:r>
          </w:p>
          <w:p w14:paraId="6EF8AAB3"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 xml:space="preserve">ИНН _________________ КПП ________________   </w:t>
            </w:r>
          </w:p>
          <w:p w14:paraId="54B98724"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Тел: ________________________________</w:t>
            </w:r>
          </w:p>
          <w:p w14:paraId="6C82627E"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 xml:space="preserve">Банковские реквизиты: </w:t>
            </w:r>
          </w:p>
          <w:p w14:paraId="6109639F"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р/с _____________________________</w:t>
            </w:r>
          </w:p>
          <w:p w14:paraId="403FC1AC"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Банк ______________________________</w:t>
            </w:r>
          </w:p>
          <w:p w14:paraId="68F5C770"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к/с ___________________________________</w:t>
            </w:r>
          </w:p>
          <w:p w14:paraId="37F0F95E"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БИК _________________________________</w:t>
            </w:r>
          </w:p>
          <w:p w14:paraId="329B5148"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ОКПО ___________________</w:t>
            </w:r>
          </w:p>
          <w:p w14:paraId="0B8A1199" w14:textId="77777777" w:rsidR="008D7E81" w:rsidRDefault="008D7E81">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ОГРН ____________________________</w:t>
            </w:r>
          </w:p>
          <w:p w14:paraId="4AD1D746" w14:textId="77777777" w:rsidR="008D7E81" w:rsidRDefault="008D7E81">
            <w:pPr>
              <w:spacing w:line="254" w:lineRule="auto"/>
              <w:jc w:val="both"/>
              <w:rPr>
                <w:snapToGrid w:val="0"/>
                <w:sz w:val="21"/>
                <w:szCs w:val="21"/>
              </w:rPr>
            </w:pPr>
          </w:p>
          <w:p w14:paraId="6F3C7736" w14:textId="77777777" w:rsidR="008D7E81" w:rsidRDefault="008D7E81">
            <w:pPr>
              <w:spacing w:line="254" w:lineRule="auto"/>
              <w:jc w:val="both"/>
              <w:rPr>
                <w:snapToGrid w:val="0"/>
                <w:sz w:val="21"/>
                <w:szCs w:val="21"/>
              </w:rPr>
            </w:pPr>
          </w:p>
          <w:p w14:paraId="7DB64A33" w14:textId="77777777" w:rsidR="008D7E81" w:rsidRDefault="008D7E81">
            <w:pPr>
              <w:spacing w:line="254" w:lineRule="auto"/>
              <w:jc w:val="both"/>
              <w:rPr>
                <w:snapToGrid w:val="0"/>
                <w:sz w:val="21"/>
                <w:szCs w:val="21"/>
              </w:rPr>
            </w:pPr>
          </w:p>
          <w:p w14:paraId="554982D5" w14:textId="77777777" w:rsidR="008D7E81" w:rsidRDefault="008D7E81">
            <w:pPr>
              <w:spacing w:line="254" w:lineRule="auto"/>
              <w:jc w:val="both"/>
              <w:rPr>
                <w:snapToGrid w:val="0"/>
                <w:sz w:val="21"/>
                <w:szCs w:val="21"/>
              </w:rPr>
            </w:pPr>
          </w:p>
          <w:p w14:paraId="002D0C69" w14:textId="77777777" w:rsidR="008D7E81" w:rsidRDefault="008D7E81">
            <w:pPr>
              <w:spacing w:line="254" w:lineRule="auto"/>
              <w:jc w:val="both"/>
              <w:rPr>
                <w:snapToGrid w:val="0"/>
                <w:sz w:val="21"/>
                <w:szCs w:val="21"/>
              </w:rPr>
            </w:pPr>
          </w:p>
          <w:p w14:paraId="5B41C241" w14:textId="77777777" w:rsidR="008D7E81" w:rsidRDefault="008D7E81">
            <w:pPr>
              <w:spacing w:line="254" w:lineRule="auto"/>
              <w:jc w:val="both"/>
              <w:rPr>
                <w:snapToGrid w:val="0"/>
                <w:sz w:val="21"/>
                <w:szCs w:val="21"/>
              </w:rPr>
            </w:pPr>
          </w:p>
          <w:p w14:paraId="04C6149B" w14:textId="77777777" w:rsidR="008D7E81" w:rsidRDefault="008D7E81">
            <w:pPr>
              <w:spacing w:line="254" w:lineRule="auto"/>
              <w:jc w:val="both"/>
              <w:rPr>
                <w:snapToGrid w:val="0"/>
                <w:sz w:val="21"/>
                <w:szCs w:val="21"/>
              </w:rPr>
            </w:pPr>
          </w:p>
          <w:p w14:paraId="3E1129C4" w14:textId="77777777" w:rsidR="008D7E81" w:rsidRDefault="008D7E81">
            <w:pPr>
              <w:spacing w:line="254" w:lineRule="auto"/>
              <w:jc w:val="both"/>
              <w:rPr>
                <w:snapToGrid w:val="0"/>
                <w:sz w:val="21"/>
                <w:szCs w:val="21"/>
              </w:rPr>
            </w:pPr>
          </w:p>
          <w:p w14:paraId="337C2B88" w14:textId="77777777" w:rsidR="008D7E81" w:rsidRDefault="008D7E81">
            <w:pPr>
              <w:spacing w:line="254" w:lineRule="auto"/>
              <w:jc w:val="both"/>
              <w:rPr>
                <w:snapToGrid w:val="0"/>
                <w:sz w:val="21"/>
                <w:szCs w:val="21"/>
              </w:rPr>
            </w:pPr>
          </w:p>
          <w:p w14:paraId="3D9EC664" w14:textId="77777777" w:rsidR="008D7E81" w:rsidRDefault="008D7E81">
            <w:pPr>
              <w:widowControl/>
              <w:spacing w:line="254" w:lineRule="auto"/>
              <w:jc w:val="both"/>
              <w:rPr>
                <w:b/>
                <w:sz w:val="21"/>
                <w:szCs w:val="21"/>
                <w:lang w:eastAsia="ar-SA"/>
              </w:rPr>
            </w:pPr>
          </w:p>
          <w:p w14:paraId="0F2DB6D5" w14:textId="77777777" w:rsidR="008D7E81" w:rsidRDefault="008D7E81">
            <w:pPr>
              <w:widowControl/>
              <w:spacing w:line="254" w:lineRule="auto"/>
              <w:jc w:val="both"/>
              <w:rPr>
                <w:b/>
                <w:sz w:val="21"/>
                <w:szCs w:val="21"/>
                <w:lang w:eastAsia="ar-SA"/>
              </w:rPr>
            </w:pPr>
          </w:p>
          <w:p w14:paraId="67CBCE50" w14:textId="77777777" w:rsidR="008D7E81" w:rsidRDefault="008D7E81">
            <w:pPr>
              <w:widowControl/>
              <w:spacing w:line="254" w:lineRule="auto"/>
              <w:jc w:val="both"/>
              <w:rPr>
                <w:b/>
                <w:sz w:val="21"/>
                <w:szCs w:val="21"/>
                <w:lang w:eastAsia="ar-SA"/>
              </w:rPr>
            </w:pPr>
          </w:p>
          <w:p w14:paraId="10B6B11A" w14:textId="77777777" w:rsidR="008D7E81" w:rsidRDefault="008D7E81">
            <w:pPr>
              <w:widowControl/>
              <w:spacing w:line="254" w:lineRule="auto"/>
              <w:jc w:val="both"/>
              <w:rPr>
                <w:b/>
                <w:sz w:val="21"/>
                <w:szCs w:val="21"/>
                <w:lang w:eastAsia="ar-SA"/>
              </w:rPr>
            </w:pPr>
          </w:p>
          <w:p w14:paraId="4BB4E459" w14:textId="77777777" w:rsidR="008D7E81" w:rsidRDefault="008D7E81">
            <w:pPr>
              <w:widowControl/>
              <w:spacing w:line="254" w:lineRule="auto"/>
              <w:jc w:val="both"/>
              <w:rPr>
                <w:b/>
                <w:sz w:val="21"/>
                <w:szCs w:val="21"/>
                <w:lang w:eastAsia="ar-SA"/>
              </w:rPr>
            </w:pPr>
          </w:p>
          <w:p w14:paraId="75A9031E" w14:textId="77777777" w:rsidR="008D7E81" w:rsidRDefault="008D7E81">
            <w:pPr>
              <w:widowControl/>
              <w:spacing w:line="254" w:lineRule="auto"/>
              <w:jc w:val="both"/>
              <w:rPr>
                <w:b/>
                <w:sz w:val="21"/>
                <w:szCs w:val="21"/>
                <w:lang w:eastAsia="ar-SA"/>
              </w:rPr>
            </w:pPr>
            <w:r>
              <w:rPr>
                <w:b/>
                <w:sz w:val="21"/>
                <w:szCs w:val="21"/>
                <w:lang w:eastAsia="ar-SA"/>
              </w:rPr>
              <w:t>__________________________________ должность</w:t>
            </w:r>
          </w:p>
          <w:p w14:paraId="6FE99F77" w14:textId="77777777" w:rsidR="008D7E81" w:rsidRDefault="008D7E81">
            <w:pPr>
              <w:widowControl/>
              <w:spacing w:line="254" w:lineRule="auto"/>
              <w:jc w:val="both"/>
              <w:rPr>
                <w:b/>
                <w:sz w:val="21"/>
                <w:szCs w:val="21"/>
                <w:lang w:eastAsia="ar-SA"/>
              </w:rPr>
            </w:pPr>
          </w:p>
          <w:p w14:paraId="709784F3" w14:textId="77777777" w:rsidR="008D7E81" w:rsidRDefault="008D7E81">
            <w:pPr>
              <w:widowControl/>
              <w:spacing w:line="254" w:lineRule="auto"/>
              <w:jc w:val="both"/>
              <w:rPr>
                <w:b/>
                <w:sz w:val="21"/>
                <w:szCs w:val="21"/>
                <w:lang w:eastAsia="ar-SA"/>
              </w:rPr>
            </w:pPr>
            <w:r>
              <w:rPr>
                <w:b/>
                <w:sz w:val="21"/>
                <w:szCs w:val="21"/>
                <w:lang w:eastAsia="ar-SA"/>
              </w:rPr>
              <w:t xml:space="preserve">                                   ___________________ Ф.И.О.</w:t>
            </w:r>
          </w:p>
        </w:tc>
      </w:tr>
    </w:tbl>
    <w:p w14:paraId="0EB58367" w14:textId="77777777" w:rsidR="008D7E81" w:rsidRDefault="008D7E81" w:rsidP="008D7E81">
      <w:pPr>
        <w:widowControl/>
        <w:suppressAutoHyphens w:val="0"/>
        <w:rPr>
          <w:sz w:val="21"/>
          <w:szCs w:val="21"/>
          <w:lang w:eastAsia="ru-RU"/>
        </w:rPr>
        <w:sectPr w:rsidR="008D7E81">
          <w:pgSz w:w="11906" w:h="16838"/>
          <w:pgMar w:top="567" w:right="567" w:bottom="567" w:left="851" w:header="0" w:footer="266" w:gutter="0"/>
          <w:cols w:space="720"/>
        </w:sectPr>
      </w:pPr>
    </w:p>
    <w:p w14:paraId="647EC2E2" w14:textId="77777777" w:rsidR="008D7E81" w:rsidRDefault="008D7E81" w:rsidP="008D7E81">
      <w:pPr>
        <w:suppressAutoHyphens w:val="0"/>
        <w:autoSpaceDE w:val="0"/>
        <w:autoSpaceDN w:val="0"/>
        <w:jc w:val="right"/>
        <w:outlineLvl w:val="1"/>
        <w:rPr>
          <w:sz w:val="21"/>
          <w:szCs w:val="21"/>
          <w:lang w:eastAsia="ru-RU"/>
        </w:rPr>
      </w:pPr>
      <w:r>
        <w:rPr>
          <w:sz w:val="21"/>
          <w:szCs w:val="21"/>
          <w:lang w:eastAsia="ru-RU"/>
        </w:rPr>
        <w:lastRenderedPageBreak/>
        <w:t>Приложение № 1</w:t>
      </w:r>
    </w:p>
    <w:p w14:paraId="6E074857" w14:textId="77777777" w:rsidR="008D7E81" w:rsidRDefault="008D7E81" w:rsidP="008D7E81">
      <w:pPr>
        <w:suppressAutoHyphens w:val="0"/>
        <w:autoSpaceDE w:val="0"/>
        <w:autoSpaceDN w:val="0"/>
        <w:jc w:val="right"/>
        <w:outlineLvl w:val="1"/>
        <w:rPr>
          <w:sz w:val="21"/>
          <w:szCs w:val="21"/>
          <w:lang w:eastAsia="ru-RU"/>
        </w:rPr>
      </w:pPr>
      <w:r>
        <w:rPr>
          <w:sz w:val="21"/>
          <w:szCs w:val="21"/>
          <w:lang w:eastAsia="ru-RU"/>
        </w:rPr>
        <w:t>к Контракту № ______________</w:t>
      </w:r>
    </w:p>
    <w:p w14:paraId="286F358E" w14:textId="77777777" w:rsidR="008D7E81" w:rsidRDefault="008D7E81" w:rsidP="008D7E81">
      <w:pPr>
        <w:suppressAutoHyphens w:val="0"/>
        <w:autoSpaceDE w:val="0"/>
        <w:autoSpaceDN w:val="0"/>
        <w:jc w:val="right"/>
        <w:outlineLvl w:val="1"/>
        <w:rPr>
          <w:sz w:val="21"/>
          <w:szCs w:val="21"/>
          <w:lang w:eastAsia="ru-RU"/>
        </w:rPr>
      </w:pPr>
    </w:p>
    <w:p w14:paraId="4D665D7B" w14:textId="77777777" w:rsidR="008D7E81" w:rsidRDefault="008D7E81" w:rsidP="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bookmarkStart w:id="8" w:name="P347"/>
      <w:bookmarkEnd w:id="8"/>
      <w:r>
        <w:rPr>
          <w:b/>
          <w:iCs/>
          <w:sz w:val="21"/>
          <w:szCs w:val="21"/>
          <w:lang w:eastAsia="ru-RU"/>
        </w:rPr>
        <w:t>СПЕЦИФИКАЦИЯ</w:t>
      </w:r>
    </w:p>
    <w:p w14:paraId="6B1D09CD" w14:textId="77777777" w:rsidR="008D7E81" w:rsidRDefault="008D7E81" w:rsidP="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p>
    <w:tbl>
      <w:tblPr>
        <w:tblStyle w:val="ac"/>
        <w:tblW w:w="0" w:type="dxa"/>
        <w:jc w:val="center"/>
        <w:tblLayout w:type="fixed"/>
        <w:tblLook w:val="04A0" w:firstRow="1" w:lastRow="0" w:firstColumn="1" w:lastColumn="0" w:noHBand="0" w:noVBand="1"/>
      </w:tblPr>
      <w:tblGrid>
        <w:gridCol w:w="534"/>
        <w:gridCol w:w="1712"/>
        <w:gridCol w:w="1989"/>
        <w:gridCol w:w="1633"/>
        <w:gridCol w:w="1383"/>
        <w:gridCol w:w="709"/>
        <w:gridCol w:w="851"/>
        <w:gridCol w:w="1030"/>
        <w:gridCol w:w="1316"/>
        <w:gridCol w:w="6"/>
      </w:tblGrid>
      <w:tr w:rsidR="008D7E81" w14:paraId="4403F879" w14:textId="77777777" w:rsidTr="008D7E81">
        <w:trPr>
          <w:gridAfter w:val="1"/>
          <w:wAfter w:w="6" w:type="dxa"/>
          <w:trHeight w:val="1932"/>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540E00AC" w14:textId="77777777" w:rsidR="008D7E81" w:rsidRDefault="008D7E81">
            <w:pPr>
              <w:widowControl/>
              <w:suppressAutoHyphens w:val="0"/>
              <w:jc w:val="center"/>
              <w:rPr>
                <w:b/>
                <w:sz w:val="21"/>
                <w:szCs w:val="21"/>
                <w:lang w:eastAsia="ru-RU"/>
              </w:rPr>
            </w:pPr>
            <w:r>
              <w:rPr>
                <w:b/>
                <w:sz w:val="21"/>
                <w:szCs w:val="21"/>
                <w:lang w:eastAsia="ru-RU"/>
              </w:rPr>
              <w:t>№ п/п</w:t>
            </w:r>
          </w:p>
        </w:tc>
        <w:tc>
          <w:tcPr>
            <w:tcW w:w="1712" w:type="dxa"/>
            <w:tcBorders>
              <w:top w:val="single" w:sz="4" w:space="0" w:color="auto"/>
              <w:left w:val="single" w:sz="4" w:space="0" w:color="auto"/>
              <w:bottom w:val="single" w:sz="4" w:space="0" w:color="auto"/>
              <w:right w:val="single" w:sz="4" w:space="0" w:color="auto"/>
            </w:tcBorders>
            <w:vAlign w:val="center"/>
            <w:hideMark/>
          </w:tcPr>
          <w:p w14:paraId="383CA26C" w14:textId="77777777" w:rsidR="008D7E81" w:rsidRDefault="008D7E81">
            <w:pPr>
              <w:widowControl/>
              <w:suppressAutoHyphens w:val="0"/>
              <w:jc w:val="center"/>
              <w:rPr>
                <w:b/>
                <w:iCs/>
                <w:sz w:val="21"/>
                <w:szCs w:val="21"/>
                <w:lang w:eastAsia="ru-RU"/>
              </w:rPr>
            </w:pPr>
            <w:r>
              <w:rPr>
                <w:b/>
                <w:sz w:val="21"/>
                <w:szCs w:val="21"/>
                <w:lang w:eastAsia="ru-RU"/>
              </w:rPr>
              <w:t>Наименование Товара</w:t>
            </w:r>
          </w:p>
        </w:tc>
        <w:tc>
          <w:tcPr>
            <w:tcW w:w="1989" w:type="dxa"/>
            <w:tcBorders>
              <w:top w:val="single" w:sz="4" w:space="0" w:color="auto"/>
              <w:left w:val="single" w:sz="4" w:space="0" w:color="auto"/>
              <w:bottom w:val="single" w:sz="4" w:space="0" w:color="auto"/>
              <w:right w:val="single" w:sz="4" w:space="0" w:color="auto"/>
            </w:tcBorders>
            <w:vAlign w:val="center"/>
            <w:hideMark/>
          </w:tcPr>
          <w:p w14:paraId="092FDE35" w14:textId="77777777" w:rsidR="008D7E81" w:rsidRDefault="008D7E81">
            <w:pPr>
              <w:widowControl/>
              <w:suppressAutoHyphens w:val="0"/>
              <w:jc w:val="center"/>
              <w:rPr>
                <w:b/>
                <w:sz w:val="21"/>
                <w:szCs w:val="21"/>
                <w:lang w:eastAsia="ru-RU"/>
              </w:rPr>
            </w:pPr>
            <w:r>
              <w:rPr>
                <w:b/>
                <w:sz w:val="21"/>
                <w:szCs w:val="21"/>
                <w:lang w:eastAsia="ru-RU"/>
              </w:rPr>
              <w:t>Наименование Товара</w:t>
            </w:r>
          </w:p>
          <w:p w14:paraId="0C6C49FC"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sz w:val="21"/>
                <w:szCs w:val="21"/>
                <w:lang w:eastAsia="ru-RU"/>
              </w:rPr>
              <w:t>(в соответствии с регистрационным удостоверением)</w:t>
            </w:r>
          </w:p>
        </w:tc>
        <w:tc>
          <w:tcPr>
            <w:tcW w:w="1633" w:type="dxa"/>
            <w:tcBorders>
              <w:top w:val="single" w:sz="4" w:space="0" w:color="auto"/>
              <w:left w:val="single" w:sz="4" w:space="0" w:color="auto"/>
              <w:bottom w:val="single" w:sz="4" w:space="0" w:color="auto"/>
              <w:right w:val="single" w:sz="4" w:space="0" w:color="auto"/>
            </w:tcBorders>
            <w:vAlign w:val="center"/>
            <w:hideMark/>
          </w:tcPr>
          <w:p w14:paraId="315EFAE6"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sz w:val="21"/>
                <w:szCs w:val="21"/>
                <w:lang w:eastAsia="ru-RU"/>
              </w:rPr>
              <w:t>Дата регистрации Товара и его регистрационный номер</w:t>
            </w:r>
          </w:p>
        </w:tc>
        <w:tc>
          <w:tcPr>
            <w:tcW w:w="1383" w:type="dxa"/>
            <w:tcBorders>
              <w:top w:val="single" w:sz="4" w:space="0" w:color="auto"/>
              <w:left w:val="single" w:sz="4" w:space="0" w:color="auto"/>
              <w:bottom w:val="single" w:sz="4" w:space="0" w:color="auto"/>
              <w:right w:val="single" w:sz="4" w:space="0" w:color="auto"/>
            </w:tcBorders>
            <w:vAlign w:val="center"/>
            <w:hideMark/>
          </w:tcPr>
          <w:p w14:paraId="23CC25CB"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sz w:val="21"/>
                <w:szCs w:val="21"/>
                <w:lang w:eastAsia="ru-RU"/>
              </w:rPr>
              <w:t>КТРУ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D2A739"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iCs/>
                <w:sz w:val="21"/>
                <w:szCs w:val="21"/>
                <w:lang w:eastAsia="ru-RU"/>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6624AD"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iCs/>
                <w:sz w:val="21"/>
                <w:szCs w:val="21"/>
                <w:lang w:eastAsia="ru-RU"/>
              </w:rPr>
              <w:t>Кол-во</w:t>
            </w:r>
          </w:p>
        </w:tc>
        <w:tc>
          <w:tcPr>
            <w:tcW w:w="1030" w:type="dxa"/>
            <w:tcBorders>
              <w:top w:val="single" w:sz="4" w:space="0" w:color="auto"/>
              <w:left w:val="single" w:sz="4" w:space="0" w:color="auto"/>
              <w:bottom w:val="single" w:sz="4" w:space="0" w:color="auto"/>
              <w:right w:val="single" w:sz="4" w:space="0" w:color="auto"/>
            </w:tcBorders>
            <w:vAlign w:val="center"/>
            <w:hideMark/>
          </w:tcPr>
          <w:p w14:paraId="5699DB0F"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iCs/>
                <w:sz w:val="21"/>
                <w:szCs w:val="21"/>
                <w:lang w:eastAsia="ru-RU"/>
              </w:rPr>
              <w:t>Цена за единицу Товара,</w:t>
            </w:r>
          </w:p>
          <w:p w14:paraId="6775C2F6"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iCs/>
                <w:sz w:val="21"/>
                <w:szCs w:val="21"/>
                <w:lang w:eastAsia="ru-RU"/>
              </w:rPr>
              <w:t xml:space="preserve"> в руб.</w:t>
            </w:r>
          </w:p>
        </w:tc>
        <w:tc>
          <w:tcPr>
            <w:tcW w:w="1316" w:type="dxa"/>
            <w:tcBorders>
              <w:top w:val="single" w:sz="4" w:space="0" w:color="auto"/>
              <w:left w:val="single" w:sz="4" w:space="0" w:color="auto"/>
              <w:bottom w:val="single" w:sz="4" w:space="0" w:color="auto"/>
              <w:right w:val="single" w:sz="4" w:space="0" w:color="auto"/>
            </w:tcBorders>
            <w:vAlign w:val="center"/>
            <w:hideMark/>
          </w:tcPr>
          <w:p w14:paraId="2BC54284"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sz w:val="21"/>
                <w:szCs w:val="21"/>
                <w:lang w:eastAsia="ru-RU"/>
              </w:rPr>
            </w:pPr>
            <w:r>
              <w:rPr>
                <w:b/>
                <w:sz w:val="21"/>
                <w:szCs w:val="21"/>
                <w:lang w:eastAsia="ru-RU"/>
              </w:rPr>
              <w:t xml:space="preserve">Общая стоимость Товара, </w:t>
            </w:r>
          </w:p>
          <w:p w14:paraId="4995920D"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sz w:val="21"/>
                <w:szCs w:val="21"/>
                <w:lang w:eastAsia="ru-RU"/>
              </w:rPr>
            </w:pPr>
            <w:r>
              <w:rPr>
                <w:b/>
                <w:sz w:val="21"/>
                <w:szCs w:val="21"/>
                <w:lang w:eastAsia="ru-RU"/>
              </w:rPr>
              <w:t xml:space="preserve">в руб. </w:t>
            </w:r>
          </w:p>
          <w:p w14:paraId="0A10DD3C"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sz w:val="21"/>
                <w:szCs w:val="21"/>
                <w:lang w:eastAsia="ru-RU"/>
              </w:rPr>
              <w:t xml:space="preserve">в </w:t>
            </w:r>
            <w:proofErr w:type="spellStart"/>
            <w:r>
              <w:rPr>
                <w:b/>
                <w:sz w:val="21"/>
                <w:szCs w:val="21"/>
                <w:lang w:eastAsia="ru-RU"/>
              </w:rPr>
              <w:t>т.ч</w:t>
            </w:r>
            <w:proofErr w:type="spellEnd"/>
            <w:r>
              <w:rPr>
                <w:b/>
                <w:sz w:val="21"/>
                <w:szCs w:val="21"/>
                <w:lang w:eastAsia="ru-RU"/>
              </w:rPr>
              <w:t>. НДС/НДС нет</w:t>
            </w:r>
          </w:p>
        </w:tc>
      </w:tr>
      <w:tr w:rsidR="008D7E81" w14:paraId="7F97EB44" w14:textId="77777777" w:rsidTr="008D7E81">
        <w:trPr>
          <w:gridAfter w:val="1"/>
          <w:wAfter w:w="6" w:type="dxa"/>
          <w:trHeight w:val="665"/>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67602434"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sz w:val="21"/>
                <w:szCs w:val="21"/>
                <w:lang w:eastAsia="ru-RU"/>
              </w:rPr>
            </w:pPr>
            <w:r>
              <w:rPr>
                <w:sz w:val="21"/>
                <w:szCs w:val="21"/>
                <w:lang w:eastAsia="ru-RU"/>
              </w:rPr>
              <w:t>1.</w:t>
            </w:r>
          </w:p>
        </w:tc>
        <w:tc>
          <w:tcPr>
            <w:tcW w:w="1712" w:type="dxa"/>
            <w:tcBorders>
              <w:top w:val="single" w:sz="4" w:space="0" w:color="auto"/>
              <w:left w:val="single" w:sz="4" w:space="0" w:color="auto"/>
              <w:bottom w:val="single" w:sz="4" w:space="0" w:color="auto"/>
              <w:right w:val="single" w:sz="4" w:space="0" w:color="auto"/>
            </w:tcBorders>
            <w:vAlign w:val="center"/>
            <w:hideMark/>
          </w:tcPr>
          <w:p w14:paraId="6E59CE75"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Тумбочка прикроватная</w:t>
            </w:r>
          </w:p>
        </w:tc>
        <w:tc>
          <w:tcPr>
            <w:tcW w:w="1989" w:type="dxa"/>
            <w:tcBorders>
              <w:top w:val="single" w:sz="4" w:space="0" w:color="auto"/>
              <w:left w:val="single" w:sz="4" w:space="0" w:color="auto"/>
              <w:bottom w:val="single" w:sz="4" w:space="0" w:color="auto"/>
              <w:right w:val="single" w:sz="4" w:space="0" w:color="auto"/>
            </w:tcBorders>
            <w:vAlign w:val="center"/>
          </w:tcPr>
          <w:p w14:paraId="06524A1B"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633" w:type="dxa"/>
            <w:tcBorders>
              <w:top w:val="single" w:sz="4" w:space="0" w:color="auto"/>
              <w:left w:val="single" w:sz="4" w:space="0" w:color="auto"/>
              <w:bottom w:val="single" w:sz="4" w:space="0" w:color="auto"/>
              <w:right w:val="single" w:sz="4" w:space="0" w:color="auto"/>
            </w:tcBorders>
            <w:vAlign w:val="center"/>
          </w:tcPr>
          <w:p w14:paraId="1DF19AFE"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83" w:type="dxa"/>
            <w:tcBorders>
              <w:top w:val="single" w:sz="4" w:space="0" w:color="auto"/>
              <w:left w:val="single" w:sz="4" w:space="0" w:color="auto"/>
              <w:bottom w:val="single" w:sz="4" w:space="0" w:color="auto"/>
              <w:right w:val="single" w:sz="4" w:space="0" w:color="auto"/>
            </w:tcBorders>
            <w:vAlign w:val="center"/>
            <w:hideMark/>
          </w:tcPr>
          <w:p w14:paraId="58D3CA0E"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32.50.50.190-00001541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FB5560"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0718FE"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2</w:t>
            </w:r>
          </w:p>
        </w:tc>
        <w:tc>
          <w:tcPr>
            <w:tcW w:w="1030" w:type="dxa"/>
            <w:tcBorders>
              <w:top w:val="single" w:sz="4" w:space="0" w:color="auto"/>
              <w:left w:val="single" w:sz="4" w:space="0" w:color="auto"/>
              <w:bottom w:val="single" w:sz="4" w:space="0" w:color="auto"/>
              <w:right w:val="single" w:sz="4" w:space="0" w:color="auto"/>
            </w:tcBorders>
            <w:vAlign w:val="center"/>
          </w:tcPr>
          <w:p w14:paraId="4356AF4D"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16" w:type="dxa"/>
            <w:tcBorders>
              <w:top w:val="single" w:sz="4" w:space="0" w:color="auto"/>
              <w:left w:val="single" w:sz="4" w:space="0" w:color="auto"/>
              <w:bottom w:val="single" w:sz="4" w:space="0" w:color="auto"/>
              <w:right w:val="single" w:sz="4" w:space="0" w:color="auto"/>
            </w:tcBorders>
            <w:vAlign w:val="center"/>
          </w:tcPr>
          <w:p w14:paraId="6F8FED85"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r>
      <w:tr w:rsidR="008D7E81" w14:paraId="5110DA63" w14:textId="77777777" w:rsidTr="008D7E81">
        <w:trPr>
          <w:gridAfter w:val="1"/>
          <w:wAfter w:w="6" w:type="dxa"/>
          <w:trHeight w:val="703"/>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02299BE6"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2.</w:t>
            </w:r>
          </w:p>
        </w:tc>
        <w:tc>
          <w:tcPr>
            <w:tcW w:w="1712" w:type="dxa"/>
            <w:tcBorders>
              <w:top w:val="single" w:sz="4" w:space="0" w:color="auto"/>
              <w:left w:val="single" w:sz="4" w:space="0" w:color="auto"/>
              <w:bottom w:val="single" w:sz="4" w:space="0" w:color="auto"/>
              <w:right w:val="single" w:sz="4" w:space="0" w:color="auto"/>
            </w:tcBorders>
            <w:vAlign w:val="center"/>
            <w:hideMark/>
          </w:tcPr>
          <w:p w14:paraId="114E7457"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 xml:space="preserve">Матрас </w:t>
            </w:r>
            <w:proofErr w:type="spellStart"/>
            <w:r>
              <w:rPr>
                <w:iCs/>
                <w:sz w:val="21"/>
                <w:szCs w:val="21"/>
                <w:lang w:eastAsia="ru-RU"/>
              </w:rPr>
              <w:t>противопролежневый</w:t>
            </w:r>
            <w:proofErr w:type="spellEnd"/>
            <w:r>
              <w:rPr>
                <w:iCs/>
                <w:sz w:val="21"/>
                <w:szCs w:val="21"/>
                <w:lang w:eastAsia="ru-RU"/>
              </w:rPr>
              <w:t xml:space="preserve"> секционный</w:t>
            </w:r>
          </w:p>
        </w:tc>
        <w:tc>
          <w:tcPr>
            <w:tcW w:w="1989" w:type="dxa"/>
            <w:tcBorders>
              <w:top w:val="single" w:sz="4" w:space="0" w:color="auto"/>
              <w:left w:val="single" w:sz="4" w:space="0" w:color="auto"/>
              <w:bottom w:val="single" w:sz="4" w:space="0" w:color="auto"/>
              <w:right w:val="single" w:sz="4" w:space="0" w:color="auto"/>
            </w:tcBorders>
            <w:vAlign w:val="center"/>
          </w:tcPr>
          <w:p w14:paraId="09D1E06A"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633" w:type="dxa"/>
            <w:tcBorders>
              <w:top w:val="single" w:sz="4" w:space="0" w:color="auto"/>
              <w:left w:val="single" w:sz="4" w:space="0" w:color="auto"/>
              <w:bottom w:val="single" w:sz="4" w:space="0" w:color="auto"/>
              <w:right w:val="single" w:sz="4" w:space="0" w:color="auto"/>
            </w:tcBorders>
            <w:vAlign w:val="center"/>
          </w:tcPr>
          <w:p w14:paraId="539AEC77"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83" w:type="dxa"/>
            <w:tcBorders>
              <w:top w:val="single" w:sz="4" w:space="0" w:color="auto"/>
              <w:left w:val="single" w:sz="4" w:space="0" w:color="auto"/>
              <w:bottom w:val="single" w:sz="4" w:space="0" w:color="auto"/>
              <w:right w:val="single" w:sz="4" w:space="0" w:color="auto"/>
            </w:tcBorders>
            <w:vAlign w:val="center"/>
            <w:hideMark/>
          </w:tcPr>
          <w:p w14:paraId="796E86A4"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32.50.50.190-00000504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30339F"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391FEB"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2</w:t>
            </w:r>
          </w:p>
        </w:tc>
        <w:tc>
          <w:tcPr>
            <w:tcW w:w="1030" w:type="dxa"/>
            <w:tcBorders>
              <w:top w:val="single" w:sz="4" w:space="0" w:color="auto"/>
              <w:left w:val="single" w:sz="4" w:space="0" w:color="auto"/>
              <w:bottom w:val="single" w:sz="4" w:space="0" w:color="auto"/>
              <w:right w:val="single" w:sz="4" w:space="0" w:color="auto"/>
            </w:tcBorders>
            <w:vAlign w:val="center"/>
          </w:tcPr>
          <w:p w14:paraId="4E8A6D4F"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16" w:type="dxa"/>
            <w:tcBorders>
              <w:top w:val="single" w:sz="4" w:space="0" w:color="auto"/>
              <w:left w:val="single" w:sz="4" w:space="0" w:color="auto"/>
              <w:bottom w:val="single" w:sz="4" w:space="0" w:color="auto"/>
              <w:right w:val="single" w:sz="4" w:space="0" w:color="auto"/>
            </w:tcBorders>
            <w:vAlign w:val="center"/>
          </w:tcPr>
          <w:p w14:paraId="2F90621E"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r>
      <w:tr w:rsidR="008D7E81" w14:paraId="2A08425D" w14:textId="77777777" w:rsidTr="008D7E81">
        <w:trPr>
          <w:gridAfter w:val="1"/>
          <w:wAfter w:w="6" w:type="dxa"/>
          <w:trHeight w:val="703"/>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0E96D85E"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3.</w:t>
            </w:r>
          </w:p>
        </w:tc>
        <w:tc>
          <w:tcPr>
            <w:tcW w:w="1712" w:type="dxa"/>
            <w:tcBorders>
              <w:top w:val="single" w:sz="4" w:space="0" w:color="auto"/>
              <w:left w:val="single" w:sz="4" w:space="0" w:color="auto"/>
              <w:bottom w:val="single" w:sz="4" w:space="0" w:color="auto"/>
              <w:right w:val="single" w:sz="4" w:space="0" w:color="auto"/>
            </w:tcBorders>
            <w:vAlign w:val="center"/>
            <w:hideMark/>
          </w:tcPr>
          <w:p w14:paraId="4BF73DCD"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 xml:space="preserve">Матрас </w:t>
            </w:r>
            <w:proofErr w:type="spellStart"/>
            <w:r>
              <w:rPr>
                <w:iCs/>
                <w:sz w:val="21"/>
                <w:szCs w:val="21"/>
                <w:lang w:eastAsia="ru-RU"/>
              </w:rPr>
              <w:t>противопролежневый</w:t>
            </w:r>
            <w:proofErr w:type="spellEnd"/>
            <w:r>
              <w:rPr>
                <w:iCs/>
                <w:sz w:val="21"/>
                <w:szCs w:val="21"/>
                <w:lang w:eastAsia="ru-RU"/>
              </w:rPr>
              <w:t xml:space="preserve"> секционный</w:t>
            </w:r>
          </w:p>
        </w:tc>
        <w:tc>
          <w:tcPr>
            <w:tcW w:w="1989" w:type="dxa"/>
            <w:tcBorders>
              <w:top w:val="single" w:sz="4" w:space="0" w:color="auto"/>
              <w:left w:val="single" w:sz="4" w:space="0" w:color="auto"/>
              <w:bottom w:val="single" w:sz="4" w:space="0" w:color="auto"/>
              <w:right w:val="single" w:sz="4" w:space="0" w:color="auto"/>
            </w:tcBorders>
            <w:vAlign w:val="center"/>
          </w:tcPr>
          <w:p w14:paraId="670ACF64"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633" w:type="dxa"/>
            <w:tcBorders>
              <w:top w:val="single" w:sz="4" w:space="0" w:color="auto"/>
              <w:left w:val="single" w:sz="4" w:space="0" w:color="auto"/>
              <w:bottom w:val="single" w:sz="4" w:space="0" w:color="auto"/>
              <w:right w:val="single" w:sz="4" w:space="0" w:color="auto"/>
            </w:tcBorders>
            <w:vAlign w:val="center"/>
          </w:tcPr>
          <w:p w14:paraId="24C31B14"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83" w:type="dxa"/>
            <w:tcBorders>
              <w:top w:val="single" w:sz="4" w:space="0" w:color="auto"/>
              <w:left w:val="single" w:sz="4" w:space="0" w:color="auto"/>
              <w:bottom w:val="single" w:sz="4" w:space="0" w:color="auto"/>
              <w:right w:val="single" w:sz="4" w:space="0" w:color="auto"/>
            </w:tcBorders>
            <w:vAlign w:val="center"/>
            <w:hideMark/>
          </w:tcPr>
          <w:p w14:paraId="6BF28962"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32.50.50.190-00000504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8D5A81"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D5E1E7"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2</w:t>
            </w:r>
          </w:p>
        </w:tc>
        <w:tc>
          <w:tcPr>
            <w:tcW w:w="1030" w:type="dxa"/>
            <w:tcBorders>
              <w:top w:val="single" w:sz="4" w:space="0" w:color="auto"/>
              <w:left w:val="single" w:sz="4" w:space="0" w:color="auto"/>
              <w:bottom w:val="single" w:sz="4" w:space="0" w:color="auto"/>
              <w:right w:val="single" w:sz="4" w:space="0" w:color="auto"/>
            </w:tcBorders>
            <w:vAlign w:val="center"/>
          </w:tcPr>
          <w:p w14:paraId="0F4828FF"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16" w:type="dxa"/>
            <w:tcBorders>
              <w:top w:val="single" w:sz="4" w:space="0" w:color="auto"/>
              <w:left w:val="single" w:sz="4" w:space="0" w:color="auto"/>
              <w:bottom w:val="single" w:sz="4" w:space="0" w:color="auto"/>
              <w:right w:val="single" w:sz="4" w:space="0" w:color="auto"/>
            </w:tcBorders>
            <w:vAlign w:val="center"/>
          </w:tcPr>
          <w:p w14:paraId="5E597C73"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r>
      <w:tr w:rsidR="008D7E81" w14:paraId="2458FE54" w14:textId="77777777" w:rsidTr="008D7E81">
        <w:trPr>
          <w:gridAfter w:val="1"/>
          <w:wAfter w:w="6" w:type="dxa"/>
          <w:trHeight w:val="703"/>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19E6A38F"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4.</w:t>
            </w:r>
          </w:p>
        </w:tc>
        <w:tc>
          <w:tcPr>
            <w:tcW w:w="1712" w:type="dxa"/>
            <w:tcBorders>
              <w:top w:val="single" w:sz="4" w:space="0" w:color="auto"/>
              <w:left w:val="single" w:sz="4" w:space="0" w:color="auto"/>
              <w:bottom w:val="single" w:sz="4" w:space="0" w:color="auto"/>
              <w:right w:val="single" w:sz="4" w:space="0" w:color="auto"/>
            </w:tcBorders>
            <w:vAlign w:val="center"/>
            <w:hideMark/>
          </w:tcPr>
          <w:p w14:paraId="401D5A26"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Тележка медицинская универсальная</w:t>
            </w:r>
          </w:p>
        </w:tc>
        <w:tc>
          <w:tcPr>
            <w:tcW w:w="1989" w:type="dxa"/>
            <w:tcBorders>
              <w:top w:val="single" w:sz="4" w:space="0" w:color="auto"/>
              <w:left w:val="single" w:sz="4" w:space="0" w:color="auto"/>
              <w:bottom w:val="single" w:sz="4" w:space="0" w:color="auto"/>
              <w:right w:val="single" w:sz="4" w:space="0" w:color="auto"/>
            </w:tcBorders>
            <w:vAlign w:val="center"/>
          </w:tcPr>
          <w:p w14:paraId="41183C4C"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633" w:type="dxa"/>
            <w:tcBorders>
              <w:top w:val="single" w:sz="4" w:space="0" w:color="auto"/>
              <w:left w:val="single" w:sz="4" w:space="0" w:color="auto"/>
              <w:bottom w:val="single" w:sz="4" w:space="0" w:color="auto"/>
              <w:right w:val="single" w:sz="4" w:space="0" w:color="auto"/>
            </w:tcBorders>
            <w:vAlign w:val="center"/>
          </w:tcPr>
          <w:p w14:paraId="59CDF6F1"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83" w:type="dxa"/>
            <w:tcBorders>
              <w:top w:val="single" w:sz="4" w:space="0" w:color="auto"/>
              <w:left w:val="single" w:sz="4" w:space="0" w:color="auto"/>
              <w:bottom w:val="single" w:sz="4" w:space="0" w:color="auto"/>
              <w:right w:val="single" w:sz="4" w:space="0" w:color="auto"/>
            </w:tcBorders>
            <w:vAlign w:val="center"/>
            <w:hideMark/>
          </w:tcPr>
          <w:p w14:paraId="4D875264"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32.50.50.190-00001236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0B42C"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BCE0C4"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1</w:t>
            </w:r>
          </w:p>
        </w:tc>
        <w:tc>
          <w:tcPr>
            <w:tcW w:w="1030" w:type="dxa"/>
            <w:tcBorders>
              <w:top w:val="single" w:sz="4" w:space="0" w:color="auto"/>
              <w:left w:val="single" w:sz="4" w:space="0" w:color="auto"/>
              <w:bottom w:val="single" w:sz="4" w:space="0" w:color="auto"/>
              <w:right w:val="single" w:sz="4" w:space="0" w:color="auto"/>
            </w:tcBorders>
            <w:vAlign w:val="center"/>
          </w:tcPr>
          <w:p w14:paraId="22077E72"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16" w:type="dxa"/>
            <w:tcBorders>
              <w:top w:val="single" w:sz="4" w:space="0" w:color="auto"/>
              <w:left w:val="single" w:sz="4" w:space="0" w:color="auto"/>
              <w:bottom w:val="single" w:sz="4" w:space="0" w:color="auto"/>
              <w:right w:val="single" w:sz="4" w:space="0" w:color="auto"/>
            </w:tcBorders>
            <w:vAlign w:val="center"/>
          </w:tcPr>
          <w:p w14:paraId="148A9A95"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r>
      <w:tr w:rsidR="008D7E81" w14:paraId="43DA7390" w14:textId="77777777" w:rsidTr="008D7E81">
        <w:trPr>
          <w:trHeight w:val="20"/>
          <w:jc w:val="center"/>
        </w:trPr>
        <w:tc>
          <w:tcPr>
            <w:tcW w:w="11163" w:type="dxa"/>
            <w:gridSpan w:val="10"/>
            <w:tcBorders>
              <w:top w:val="single" w:sz="4" w:space="0" w:color="auto"/>
              <w:left w:val="single" w:sz="4" w:space="0" w:color="auto"/>
              <w:bottom w:val="single" w:sz="4" w:space="0" w:color="auto"/>
              <w:right w:val="single" w:sz="4" w:space="0" w:color="auto"/>
            </w:tcBorders>
          </w:tcPr>
          <w:p w14:paraId="052198D6" w14:textId="77777777" w:rsidR="008D7E81" w:rsidRDefault="008D7E81">
            <w:pPr>
              <w:suppressAutoHyphens w:val="0"/>
              <w:autoSpaceDE w:val="0"/>
              <w:autoSpaceDN w:val="0"/>
              <w:ind w:firstLine="567"/>
              <w:jc w:val="both"/>
              <w:rPr>
                <w:b/>
                <w:sz w:val="21"/>
                <w:szCs w:val="21"/>
                <w:lang w:eastAsia="en-US"/>
              </w:rPr>
            </w:pPr>
          </w:p>
          <w:p w14:paraId="74F105AF" w14:textId="77777777" w:rsidR="008D7E81" w:rsidRDefault="008D7E81">
            <w:pPr>
              <w:suppressAutoHyphens w:val="0"/>
              <w:autoSpaceDE w:val="0"/>
              <w:autoSpaceDN w:val="0"/>
              <w:ind w:firstLine="567"/>
              <w:jc w:val="both"/>
              <w:rPr>
                <w:b/>
                <w:i/>
                <w:sz w:val="21"/>
                <w:szCs w:val="21"/>
                <w:lang w:eastAsia="ru-RU"/>
              </w:rPr>
            </w:pPr>
            <w:r>
              <w:rPr>
                <w:b/>
                <w:sz w:val="21"/>
                <w:szCs w:val="21"/>
                <w:lang w:eastAsia="en-US"/>
              </w:rPr>
              <w:t xml:space="preserve">ИТОГО: </w:t>
            </w:r>
            <w:r>
              <w:rPr>
                <w:b/>
                <w:i/>
                <w:sz w:val="21"/>
                <w:szCs w:val="21"/>
                <w:lang w:eastAsia="ru-RU"/>
              </w:rPr>
              <w:t xml:space="preserve">____________________ (___________________) рублей 00 копеек, в </w:t>
            </w:r>
            <w:proofErr w:type="spellStart"/>
            <w:r>
              <w:rPr>
                <w:b/>
                <w:i/>
                <w:sz w:val="21"/>
                <w:szCs w:val="21"/>
                <w:lang w:eastAsia="ru-RU"/>
              </w:rPr>
              <w:t>т.ч</w:t>
            </w:r>
            <w:proofErr w:type="spellEnd"/>
            <w:r>
              <w:rPr>
                <w:b/>
                <w:i/>
                <w:sz w:val="21"/>
                <w:szCs w:val="21"/>
                <w:lang w:eastAsia="ru-RU"/>
              </w:rPr>
              <w:t>. НДС/НДС не облагается.</w:t>
            </w:r>
          </w:p>
          <w:p w14:paraId="5D73F066" w14:textId="77777777" w:rsidR="008D7E81" w:rsidRDefault="008D7E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p>
        </w:tc>
      </w:tr>
    </w:tbl>
    <w:p w14:paraId="2E90347B" w14:textId="77777777" w:rsidR="008D7E81" w:rsidRDefault="008D7E81" w:rsidP="008D7E81">
      <w:pPr>
        <w:widowControl/>
        <w:suppressAutoHyphens w:val="0"/>
        <w:autoSpaceDE w:val="0"/>
        <w:autoSpaceDN w:val="0"/>
        <w:adjustRightInd w:val="0"/>
        <w:jc w:val="both"/>
        <w:rPr>
          <w:rFonts w:eastAsia="Calibri"/>
          <w:i/>
          <w:iCs/>
          <w:color w:val="FF0000"/>
          <w:sz w:val="21"/>
          <w:szCs w:val="21"/>
          <w:lang w:eastAsia="ru-RU"/>
        </w:rPr>
      </w:pPr>
    </w:p>
    <w:tbl>
      <w:tblPr>
        <w:tblpPr w:leftFromText="180" w:rightFromText="180" w:bottomFromText="160" w:vertAnchor="text" w:horzAnchor="margin" w:tblpXSpec="center" w:tblpY="96"/>
        <w:tblOverlap w:val="never"/>
        <w:tblW w:w="0" w:type="dxa"/>
        <w:tblLayout w:type="fixed"/>
        <w:tblCellMar>
          <w:top w:w="102" w:type="dxa"/>
          <w:left w:w="62" w:type="dxa"/>
          <w:bottom w:w="102" w:type="dxa"/>
          <w:right w:w="62" w:type="dxa"/>
        </w:tblCellMar>
        <w:tblLook w:val="04A0" w:firstRow="1" w:lastRow="0" w:firstColumn="1" w:lastColumn="0" w:noHBand="0" w:noVBand="1"/>
      </w:tblPr>
      <w:tblGrid>
        <w:gridCol w:w="5307"/>
        <w:gridCol w:w="5245"/>
      </w:tblGrid>
      <w:tr w:rsidR="008D7E81" w14:paraId="7179E5AB" w14:textId="77777777" w:rsidTr="008D7E81">
        <w:trPr>
          <w:trHeight w:val="2306"/>
        </w:trPr>
        <w:tc>
          <w:tcPr>
            <w:tcW w:w="5307" w:type="dxa"/>
          </w:tcPr>
          <w:p w14:paraId="6D3A0C00" w14:textId="77777777" w:rsidR="008D7E81" w:rsidRDefault="008D7E81">
            <w:pPr>
              <w:widowControl/>
              <w:spacing w:line="254" w:lineRule="auto"/>
              <w:jc w:val="center"/>
              <w:rPr>
                <w:b/>
                <w:sz w:val="21"/>
                <w:szCs w:val="21"/>
                <w:lang w:eastAsia="ar-SA"/>
              </w:rPr>
            </w:pPr>
            <w:r>
              <w:rPr>
                <w:b/>
                <w:sz w:val="21"/>
                <w:szCs w:val="21"/>
                <w:lang w:eastAsia="ar-SA"/>
              </w:rPr>
              <w:t>Заказчик</w:t>
            </w:r>
          </w:p>
          <w:p w14:paraId="66EB5A7A" w14:textId="77777777" w:rsidR="008D7E81" w:rsidRDefault="008D7E81">
            <w:pPr>
              <w:widowControl/>
              <w:spacing w:line="254" w:lineRule="auto"/>
              <w:jc w:val="center"/>
              <w:rPr>
                <w:b/>
                <w:sz w:val="21"/>
                <w:szCs w:val="21"/>
                <w:lang w:eastAsia="ar-SA"/>
              </w:rPr>
            </w:pPr>
            <w:r>
              <w:rPr>
                <w:b/>
                <w:sz w:val="21"/>
                <w:szCs w:val="21"/>
                <w:lang w:eastAsia="ar-SA"/>
              </w:rPr>
              <w:t>ФГБОУ ВО Тюменский ГМУ Минздрава России</w:t>
            </w:r>
          </w:p>
          <w:p w14:paraId="6DFAEB89" w14:textId="77777777" w:rsidR="008D7E81" w:rsidRDefault="008D7E81">
            <w:pPr>
              <w:widowControl/>
              <w:suppressAutoHyphens w:val="0"/>
              <w:snapToGrid w:val="0"/>
              <w:spacing w:line="254" w:lineRule="auto"/>
              <w:jc w:val="both"/>
              <w:rPr>
                <w:rFonts w:eastAsiaTheme="minorHAnsi"/>
                <w:bCs/>
                <w:i/>
                <w:sz w:val="21"/>
                <w:szCs w:val="21"/>
                <w:lang w:eastAsia="en-US"/>
              </w:rPr>
            </w:pPr>
          </w:p>
          <w:p w14:paraId="4E2AD237" w14:textId="77777777" w:rsidR="008D7E81" w:rsidRDefault="008D7E81">
            <w:pPr>
              <w:widowControl/>
              <w:suppressAutoHyphens w:val="0"/>
              <w:snapToGrid w:val="0"/>
              <w:spacing w:line="254" w:lineRule="auto"/>
              <w:jc w:val="both"/>
              <w:rPr>
                <w:rFonts w:eastAsiaTheme="minorHAnsi"/>
                <w:bCs/>
                <w:i/>
                <w:sz w:val="21"/>
                <w:szCs w:val="21"/>
                <w:lang w:eastAsia="en-US"/>
              </w:rPr>
            </w:pPr>
          </w:p>
          <w:p w14:paraId="5BCF741A" w14:textId="77777777" w:rsidR="008D7E81" w:rsidRDefault="008D7E81">
            <w:pPr>
              <w:widowControl/>
              <w:suppressAutoHyphens w:val="0"/>
              <w:snapToGrid w:val="0"/>
              <w:spacing w:line="254" w:lineRule="auto"/>
              <w:jc w:val="both"/>
              <w:rPr>
                <w:rFonts w:eastAsiaTheme="minorHAnsi"/>
                <w:b/>
                <w:bCs/>
                <w:sz w:val="21"/>
                <w:szCs w:val="21"/>
                <w:lang w:eastAsia="en-US"/>
              </w:rPr>
            </w:pPr>
            <w:r>
              <w:rPr>
                <w:rFonts w:eastAsiaTheme="minorHAnsi"/>
                <w:b/>
                <w:bCs/>
                <w:sz w:val="21"/>
                <w:szCs w:val="21"/>
                <w:lang w:eastAsia="en-US"/>
              </w:rPr>
              <w:t>Проректор по экономике и финансам</w:t>
            </w:r>
          </w:p>
          <w:p w14:paraId="40A5E768" w14:textId="77777777" w:rsidR="008D7E81" w:rsidRDefault="008D7E81">
            <w:pPr>
              <w:widowControl/>
              <w:suppressAutoHyphens w:val="0"/>
              <w:snapToGrid w:val="0"/>
              <w:spacing w:line="254" w:lineRule="auto"/>
              <w:jc w:val="both"/>
              <w:rPr>
                <w:rFonts w:eastAsiaTheme="minorHAnsi"/>
                <w:b/>
                <w:bCs/>
                <w:sz w:val="21"/>
                <w:szCs w:val="21"/>
                <w:lang w:eastAsia="en-US"/>
              </w:rPr>
            </w:pPr>
          </w:p>
          <w:p w14:paraId="37AB5214" w14:textId="77777777" w:rsidR="008D7E81" w:rsidRDefault="008D7E81">
            <w:pPr>
              <w:widowControl/>
              <w:suppressAutoHyphens w:val="0"/>
              <w:snapToGrid w:val="0"/>
              <w:spacing w:line="254" w:lineRule="auto"/>
              <w:jc w:val="both"/>
              <w:rPr>
                <w:rFonts w:eastAsiaTheme="minorHAnsi"/>
                <w:b/>
                <w:bCs/>
                <w:sz w:val="21"/>
                <w:szCs w:val="21"/>
                <w:lang w:eastAsia="en-US"/>
              </w:rPr>
            </w:pPr>
            <w:r>
              <w:rPr>
                <w:rFonts w:eastAsiaTheme="minorHAnsi"/>
                <w:b/>
                <w:bCs/>
                <w:sz w:val="21"/>
                <w:szCs w:val="21"/>
                <w:lang w:eastAsia="en-US"/>
              </w:rPr>
              <w:t xml:space="preserve">                                                          Л.А. Сунгатуллина</w:t>
            </w:r>
          </w:p>
        </w:tc>
        <w:tc>
          <w:tcPr>
            <w:tcW w:w="5245" w:type="dxa"/>
          </w:tcPr>
          <w:p w14:paraId="4278A62D" w14:textId="77777777" w:rsidR="008D7E81" w:rsidRDefault="008D7E81">
            <w:pPr>
              <w:widowControl/>
              <w:suppressAutoHyphens w:val="0"/>
              <w:spacing w:line="254" w:lineRule="auto"/>
              <w:jc w:val="center"/>
              <w:rPr>
                <w:b/>
                <w:sz w:val="21"/>
                <w:szCs w:val="21"/>
              </w:rPr>
            </w:pPr>
            <w:r>
              <w:rPr>
                <w:b/>
                <w:sz w:val="21"/>
                <w:szCs w:val="21"/>
              </w:rPr>
              <w:t>Поставщик</w:t>
            </w:r>
          </w:p>
          <w:p w14:paraId="298BEF2E" w14:textId="77777777" w:rsidR="008D7E81" w:rsidRDefault="008D7E81">
            <w:pPr>
              <w:widowControl/>
              <w:suppressAutoHyphens w:val="0"/>
              <w:spacing w:line="254" w:lineRule="auto"/>
              <w:jc w:val="center"/>
              <w:rPr>
                <w:b/>
                <w:sz w:val="21"/>
                <w:szCs w:val="21"/>
              </w:rPr>
            </w:pPr>
            <w:r>
              <w:rPr>
                <w:b/>
                <w:sz w:val="21"/>
                <w:szCs w:val="21"/>
              </w:rPr>
              <w:t>______________________________</w:t>
            </w:r>
          </w:p>
          <w:p w14:paraId="78638196" w14:textId="77777777" w:rsidR="008D7E81" w:rsidRDefault="008D7E81">
            <w:pPr>
              <w:widowControl/>
              <w:suppressAutoHyphens w:val="0"/>
              <w:spacing w:line="254" w:lineRule="auto"/>
              <w:jc w:val="center"/>
              <w:rPr>
                <w:b/>
                <w:sz w:val="21"/>
                <w:szCs w:val="21"/>
              </w:rPr>
            </w:pPr>
            <w:r>
              <w:rPr>
                <w:b/>
                <w:sz w:val="21"/>
                <w:szCs w:val="21"/>
              </w:rPr>
              <w:t>наименование организации</w:t>
            </w:r>
          </w:p>
          <w:p w14:paraId="1C6F5B72" w14:textId="77777777" w:rsidR="008D7E81" w:rsidRDefault="008D7E81">
            <w:pPr>
              <w:widowControl/>
              <w:suppressAutoHyphens w:val="0"/>
              <w:spacing w:line="254" w:lineRule="auto"/>
              <w:jc w:val="both"/>
              <w:rPr>
                <w:b/>
                <w:sz w:val="21"/>
                <w:szCs w:val="21"/>
              </w:rPr>
            </w:pPr>
          </w:p>
          <w:p w14:paraId="7713D2F1" w14:textId="77777777" w:rsidR="008D7E81" w:rsidRDefault="008D7E81">
            <w:pPr>
              <w:widowControl/>
              <w:suppressAutoHyphens w:val="0"/>
              <w:spacing w:line="254" w:lineRule="auto"/>
              <w:jc w:val="both"/>
              <w:rPr>
                <w:b/>
                <w:sz w:val="21"/>
                <w:szCs w:val="21"/>
              </w:rPr>
            </w:pPr>
            <w:r>
              <w:rPr>
                <w:b/>
                <w:sz w:val="21"/>
                <w:szCs w:val="21"/>
              </w:rPr>
              <w:t>_________________________ должность</w:t>
            </w:r>
          </w:p>
          <w:p w14:paraId="4E906009" w14:textId="77777777" w:rsidR="008D7E81" w:rsidRDefault="008D7E81">
            <w:pPr>
              <w:widowControl/>
              <w:suppressAutoHyphens w:val="0"/>
              <w:spacing w:line="254" w:lineRule="auto"/>
              <w:jc w:val="both"/>
              <w:rPr>
                <w:b/>
                <w:sz w:val="21"/>
                <w:szCs w:val="21"/>
              </w:rPr>
            </w:pPr>
          </w:p>
          <w:p w14:paraId="13C1161C" w14:textId="77777777" w:rsidR="008D7E81" w:rsidRDefault="008D7E81">
            <w:pPr>
              <w:widowControl/>
              <w:suppressAutoHyphens w:val="0"/>
              <w:spacing w:line="254" w:lineRule="auto"/>
              <w:jc w:val="both"/>
              <w:rPr>
                <w:b/>
                <w:sz w:val="21"/>
                <w:szCs w:val="21"/>
              </w:rPr>
            </w:pPr>
            <w:r>
              <w:rPr>
                <w:b/>
                <w:sz w:val="21"/>
                <w:szCs w:val="21"/>
              </w:rPr>
              <w:t xml:space="preserve">                                      ___________________ Ф.И.О.</w:t>
            </w:r>
          </w:p>
        </w:tc>
      </w:tr>
    </w:tbl>
    <w:p w14:paraId="6C6CC57B" w14:textId="77777777" w:rsidR="008D7E81" w:rsidRDefault="008D7E81" w:rsidP="008D7E81">
      <w:pPr>
        <w:rPr>
          <w:sz w:val="21"/>
          <w:szCs w:val="21"/>
          <w:lang w:eastAsia="ru-RU"/>
        </w:rPr>
      </w:pPr>
    </w:p>
    <w:p w14:paraId="23E10356" w14:textId="77777777" w:rsidR="008D7E81" w:rsidRDefault="008D7E81" w:rsidP="008D7E81">
      <w:pPr>
        <w:rPr>
          <w:sz w:val="21"/>
          <w:szCs w:val="21"/>
          <w:lang w:eastAsia="ru-RU"/>
        </w:rPr>
      </w:pPr>
    </w:p>
    <w:p w14:paraId="0A49B344" w14:textId="77777777" w:rsidR="008D7E81" w:rsidRDefault="008D7E81" w:rsidP="008D7E81">
      <w:pPr>
        <w:rPr>
          <w:sz w:val="21"/>
          <w:szCs w:val="21"/>
          <w:lang w:eastAsia="ru-RU"/>
        </w:rPr>
      </w:pPr>
    </w:p>
    <w:p w14:paraId="486EF3F2" w14:textId="77777777" w:rsidR="008D7E81" w:rsidRDefault="008D7E81" w:rsidP="008D7E81">
      <w:pPr>
        <w:rPr>
          <w:sz w:val="21"/>
          <w:szCs w:val="21"/>
          <w:lang w:eastAsia="ru-RU"/>
        </w:rPr>
      </w:pPr>
    </w:p>
    <w:p w14:paraId="63916640" w14:textId="77777777" w:rsidR="008D7E81" w:rsidRDefault="008D7E81" w:rsidP="008D7E81">
      <w:pPr>
        <w:widowControl/>
        <w:suppressAutoHyphens w:val="0"/>
        <w:rPr>
          <w:sz w:val="21"/>
          <w:szCs w:val="21"/>
          <w:lang w:eastAsia="ru-RU"/>
        </w:rPr>
        <w:sectPr w:rsidR="008D7E81">
          <w:pgSz w:w="11906" w:h="16838"/>
          <w:pgMar w:top="567" w:right="567" w:bottom="851" w:left="567" w:header="0" w:footer="292" w:gutter="0"/>
          <w:cols w:space="720"/>
        </w:sectPr>
      </w:pPr>
    </w:p>
    <w:p w14:paraId="5C0C8F32" w14:textId="77777777" w:rsidR="008D7E81" w:rsidRDefault="008D7E81" w:rsidP="008D7E81">
      <w:pPr>
        <w:suppressAutoHyphens w:val="0"/>
        <w:autoSpaceDE w:val="0"/>
        <w:autoSpaceDN w:val="0"/>
        <w:jc w:val="right"/>
        <w:outlineLvl w:val="1"/>
        <w:rPr>
          <w:sz w:val="20"/>
          <w:szCs w:val="20"/>
          <w:lang w:eastAsia="ru-RU"/>
        </w:rPr>
      </w:pPr>
      <w:r>
        <w:rPr>
          <w:sz w:val="20"/>
          <w:szCs w:val="20"/>
          <w:lang w:eastAsia="ru-RU"/>
        </w:rPr>
        <w:lastRenderedPageBreak/>
        <w:t>Приложение № 2</w:t>
      </w:r>
    </w:p>
    <w:p w14:paraId="68DE6B38" w14:textId="77777777" w:rsidR="008D7E81" w:rsidRDefault="008D7E81" w:rsidP="008D7E81">
      <w:pPr>
        <w:suppressAutoHyphens w:val="0"/>
        <w:autoSpaceDE w:val="0"/>
        <w:autoSpaceDN w:val="0"/>
        <w:jc w:val="right"/>
        <w:outlineLvl w:val="1"/>
        <w:rPr>
          <w:sz w:val="20"/>
          <w:szCs w:val="20"/>
          <w:lang w:eastAsia="ru-RU"/>
        </w:rPr>
      </w:pPr>
      <w:r>
        <w:rPr>
          <w:sz w:val="20"/>
          <w:szCs w:val="20"/>
          <w:lang w:eastAsia="ru-RU"/>
        </w:rPr>
        <w:t xml:space="preserve">к Контракту № ___________ </w:t>
      </w:r>
    </w:p>
    <w:p w14:paraId="37C43F6D" w14:textId="77777777" w:rsidR="008D7E81" w:rsidRDefault="008D7E81" w:rsidP="008D7E81">
      <w:pPr>
        <w:suppressAutoHyphens w:val="0"/>
        <w:autoSpaceDE w:val="0"/>
        <w:autoSpaceDN w:val="0"/>
        <w:jc w:val="center"/>
        <w:rPr>
          <w:b/>
          <w:sz w:val="20"/>
          <w:szCs w:val="20"/>
          <w:lang w:eastAsia="ru-RU"/>
        </w:rPr>
      </w:pPr>
      <w:bookmarkStart w:id="9" w:name="P395"/>
      <w:bookmarkEnd w:id="9"/>
      <w:r>
        <w:rPr>
          <w:b/>
          <w:sz w:val="20"/>
          <w:szCs w:val="20"/>
          <w:lang w:eastAsia="ru-RU"/>
        </w:rPr>
        <w:t>ТЕХНИЧЕСКИЕ ТРЕБОВАНИЯ</w:t>
      </w:r>
    </w:p>
    <w:p w14:paraId="7EC20AA4" w14:textId="77777777" w:rsidR="008D7E81" w:rsidRDefault="008D7E81" w:rsidP="008D7E81">
      <w:pPr>
        <w:suppressAutoHyphens w:val="0"/>
        <w:autoSpaceDE w:val="0"/>
        <w:autoSpaceDN w:val="0"/>
        <w:jc w:val="center"/>
        <w:rPr>
          <w:b/>
          <w:sz w:val="20"/>
          <w:szCs w:val="20"/>
          <w:lang w:eastAsia="ru-RU"/>
        </w:rPr>
      </w:pPr>
      <w:r>
        <w:rPr>
          <w:b/>
          <w:sz w:val="20"/>
          <w:szCs w:val="20"/>
          <w:lang w:eastAsia="ru-RU"/>
        </w:rPr>
        <w:t>1.</w:t>
      </w:r>
    </w:p>
    <w:tbl>
      <w:tblPr>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5387"/>
        <w:gridCol w:w="2055"/>
        <w:gridCol w:w="2480"/>
      </w:tblGrid>
      <w:tr w:rsidR="008D7E81" w14:paraId="6368A169"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751F31CE"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w:t>
            </w:r>
          </w:p>
        </w:tc>
        <w:tc>
          <w:tcPr>
            <w:tcW w:w="5387" w:type="dxa"/>
            <w:tcBorders>
              <w:top w:val="single" w:sz="4" w:space="0" w:color="auto"/>
              <w:left w:val="single" w:sz="4" w:space="0" w:color="auto"/>
              <w:bottom w:val="single" w:sz="4" w:space="0" w:color="auto"/>
              <w:right w:val="single" w:sz="4" w:space="0" w:color="auto"/>
            </w:tcBorders>
            <w:hideMark/>
          </w:tcPr>
          <w:p w14:paraId="48C6B255"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Наименование параметра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09B44285"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Требуемое значение</w:t>
            </w:r>
          </w:p>
        </w:tc>
      </w:tr>
      <w:tr w:rsidR="008D7E81" w14:paraId="2011C410" w14:textId="77777777" w:rsidTr="008D7E81">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400522B8" w14:textId="77777777" w:rsidR="008D7E81" w:rsidRDefault="008D7E81">
            <w:pPr>
              <w:widowControl/>
              <w:suppressAutoHyphens w:val="0"/>
              <w:autoSpaceDE w:val="0"/>
              <w:autoSpaceDN w:val="0"/>
              <w:spacing w:line="256" w:lineRule="auto"/>
              <w:jc w:val="center"/>
              <w:outlineLvl w:val="2"/>
              <w:rPr>
                <w:sz w:val="20"/>
                <w:szCs w:val="20"/>
                <w:lang w:eastAsia="ru-RU"/>
              </w:rPr>
            </w:pPr>
            <w:r>
              <w:rPr>
                <w:sz w:val="20"/>
                <w:szCs w:val="20"/>
                <w:lang w:eastAsia="ru-RU"/>
              </w:rPr>
              <w:t>1. Общие сведения</w:t>
            </w:r>
          </w:p>
        </w:tc>
      </w:tr>
      <w:tr w:rsidR="008D7E81" w14:paraId="232A7AA8"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649B5DC5"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1.1.</w:t>
            </w:r>
          </w:p>
        </w:tc>
        <w:tc>
          <w:tcPr>
            <w:tcW w:w="5387" w:type="dxa"/>
            <w:tcBorders>
              <w:top w:val="single" w:sz="4" w:space="0" w:color="auto"/>
              <w:left w:val="single" w:sz="4" w:space="0" w:color="auto"/>
              <w:bottom w:val="single" w:sz="4" w:space="0" w:color="auto"/>
              <w:right w:val="single" w:sz="4" w:space="0" w:color="auto"/>
            </w:tcBorders>
            <w:hideMark/>
          </w:tcPr>
          <w:p w14:paraId="3769451B"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Наименование Товара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5C8CDDEB" w14:textId="77777777" w:rsidR="008D7E81" w:rsidRPr="0052642F" w:rsidRDefault="008D7E81">
            <w:pPr>
              <w:widowControl/>
              <w:shd w:val="clear" w:color="auto" w:fill="FFFFFF"/>
              <w:suppressAutoHyphens w:val="0"/>
              <w:spacing w:line="256" w:lineRule="auto"/>
              <w:textAlignment w:val="bottom"/>
              <w:outlineLvl w:val="0"/>
              <w:rPr>
                <w:bCs/>
                <w:sz w:val="20"/>
                <w:szCs w:val="20"/>
                <w:lang w:eastAsia="ru-RU"/>
              </w:rPr>
            </w:pPr>
            <w:r w:rsidRPr="0052642F">
              <w:rPr>
                <w:bCs/>
                <w:sz w:val="20"/>
                <w:szCs w:val="20"/>
                <w:lang w:eastAsia="ru-RU"/>
              </w:rPr>
              <w:t>Тумба прикроватная</w:t>
            </w:r>
          </w:p>
        </w:tc>
      </w:tr>
      <w:tr w:rsidR="008D7E81" w14:paraId="07FFF590"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2FB0434B"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1.2.</w:t>
            </w:r>
          </w:p>
        </w:tc>
        <w:tc>
          <w:tcPr>
            <w:tcW w:w="5387" w:type="dxa"/>
            <w:tcBorders>
              <w:top w:val="single" w:sz="4" w:space="0" w:color="auto"/>
              <w:left w:val="single" w:sz="4" w:space="0" w:color="auto"/>
              <w:bottom w:val="single" w:sz="4" w:space="0" w:color="auto"/>
              <w:right w:val="single" w:sz="4" w:space="0" w:color="auto"/>
            </w:tcBorders>
            <w:hideMark/>
          </w:tcPr>
          <w:p w14:paraId="181259EF"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Наименование производителя</w:t>
            </w:r>
          </w:p>
        </w:tc>
        <w:tc>
          <w:tcPr>
            <w:tcW w:w="4535" w:type="dxa"/>
            <w:gridSpan w:val="2"/>
            <w:tcBorders>
              <w:top w:val="single" w:sz="4" w:space="0" w:color="auto"/>
              <w:left w:val="single" w:sz="4" w:space="0" w:color="auto"/>
              <w:bottom w:val="single" w:sz="4" w:space="0" w:color="auto"/>
              <w:right w:val="single" w:sz="4" w:space="0" w:color="auto"/>
            </w:tcBorders>
          </w:tcPr>
          <w:p w14:paraId="1310D675" w14:textId="77777777" w:rsidR="008D7E81" w:rsidRDefault="008D7E81">
            <w:pPr>
              <w:widowControl/>
              <w:suppressAutoHyphens w:val="0"/>
              <w:autoSpaceDE w:val="0"/>
              <w:autoSpaceDN w:val="0"/>
              <w:spacing w:line="256" w:lineRule="auto"/>
              <w:rPr>
                <w:sz w:val="20"/>
                <w:szCs w:val="20"/>
                <w:lang w:eastAsia="ru-RU"/>
              </w:rPr>
            </w:pPr>
          </w:p>
        </w:tc>
      </w:tr>
      <w:tr w:rsidR="008D7E81" w14:paraId="63B1CA58"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017C4B7D"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1.3.</w:t>
            </w:r>
          </w:p>
        </w:tc>
        <w:tc>
          <w:tcPr>
            <w:tcW w:w="5387" w:type="dxa"/>
            <w:tcBorders>
              <w:top w:val="single" w:sz="4" w:space="0" w:color="auto"/>
              <w:left w:val="single" w:sz="4" w:space="0" w:color="auto"/>
              <w:bottom w:val="single" w:sz="4" w:space="0" w:color="auto"/>
              <w:right w:val="single" w:sz="4" w:space="0" w:color="auto"/>
            </w:tcBorders>
            <w:hideMark/>
          </w:tcPr>
          <w:p w14:paraId="1868BA67"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Модель</w:t>
            </w:r>
          </w:p>
        </w:tc>
        <w:tc>
          <w:tcPr>
            <w:tcW w:w="4535" w:type="dxa"/>
            <w:gridSpan w:val="2"/>
            <w:tcBorders>
              <w:top w:val="single" w:sz="4" w:space="0" w:color="auto"/>
              <w:left w:val="single" w:sz="4" w:space="0" w:color="auto"/>
              <w:bottom w:val="single" w:sz="4" w:space="0" w:color="auto"/>
              <w:right w:val="single" w:sz="4" w:space="0" w:color="auto"/>
            </w:tcBorders>
          </w:tcPr>
          <w:p w14:paraId="04C3B98B" w14:textId="77777777" w:rsidR="008D7E81" w:rsidRDefault="008D7E81">
            <w:pPr>
              <w:widowControl/>
              <w:suppressAutoHyphens w:val="0"/>
              <w:autoSpaceDE w:val="0"/>
              <w:autoSpaceDN w:val="0"/>
              <w:spacing w:line="256" w:lineRule="auto"/>
              <w:rPr>
                <w:sz w:val="20"/>
                <w:szCs w:val="20"/>
                <w:lang w:eastAsia="ru-RU"/>
              </w:rPr>
            </w:pPr>
          </w:p>
        </w:tc>
      </w:tr>
      <w:tr w:rsidR="008D7E81" w14:paraId="5161254B"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36AC870C"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1.4.</w:t>
            </w:r>
          </w:p>
        </w:tc>
        <w:tc>
          <w:tcPr>
            <w:tcW w:w="5387" w:type="dxa"/>
            <w:tcBorders>
              <w:top w:val="single" w:sz="4" w:space="0" w:color="auto"/>
              <w:left w:val="single" w:sz="4" w:space="0" w:color="auto"/>
              <w:bottom w:val="single" w:sz="4" w:space="0" w:color="auto"/>
              <w:right w:val="single" w:sz="4" w:space="0" w:color="auto"/>
            </w:tcBorders>
            <w:hideMark/>
          </w:tcPr>
          <w:p w14:paraId="13C596E7"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Год выпуска Товара</w:t>
            </w:r>
          </w:p>
        </w:tc>
        <w:tc>
          <w:tcPr>
            <w:tcW w:w="4535" w:type="dxa"/>
            <w:gridSpan w:val="2"/>
            <w:tcBorders>
              <w:top w:val="single" w:sz="4" w:space="0" w:color="auto"/>
              <w:left w:val="single" w:sz="4" w:space="0" w:color="auto"/>
              <w:bottom w:val="single" w:sz="4" w:space="0" w:color="auto"/>
              <w:right w:val="single" w:sz="4" w:space="0" w:color="auto"/>
            </w:tcBorders>
          </w:tcPr>
          <w:p w14:paraId="1E3AD098" w14:textId="77777777" w:rsidR="008D7E81" w:rsidRDefault="008D7E81">
            <w:pPr>
              <w:widowControl/>
              <w:tabs>
                <w:tab w:val="left" w:pos="338"/>
              </w:tabs>
              <w:suppressAutoHyphens w:val="0"/>
              <w:autoSpaceDE w:val="0"/>
              <w:autoSpaceDN w:val="0"/>
              <w:spacing w:line="256" w:lineRule="auto"/>
              <w:rPr>
                <w:sz w:val="20"/>
                <w:szCs w:val="20"/>
                <w:lang w:eastAsia="ru-RU"/>
              </w:rPr>
            </w:pPr>
          </w:p>
        </w:tc>
      </w:tr>
      <w:tr w:rsidR="008D7E81" w14:paraId="2C265003"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16E0926E"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1.5.</w:t>
            </w:r>
          </w:p>
        </w:tc>
        <w:tc>
          <w:tcPr>
            <w:tcW w:w="5387" w:type="dxa"/>
            <w:tcBorders>
              <w:top w:val="single" w:sz="4" w:space="0" w:color="auto"/>
              <w:left w:val="single" w:sz="4" w:space="0" w:color="auto"/>
              <w:bottom w:val="single" w:sz="4" w:space="0" w:color="auto"/>
              <w:right w:val="single" w:sz="4" w:space="0" w:color="auto"/>
            </w:tcBorders>
            <w:hideMark/>
          </w:tcPr>
          <w:p w14:paraId="405E33D1" w14:textId="77777777" w:rsidR="008D7E81" w:rsidRDefault="008D7E81">
            <w:pPr>
              <w:widowControl/>
              <w:suppressAutoHyphens w:val="0"/>
              <w:autoSpaceDE w:val="0"/>
              <w:autoSpaceDN w:val="0"/>
              <w:spacing w:line="256" w:lineRule="auto"/>
              <w:rPr>
                <w:sz w:val="20"/>
                <w:szCs w:val="20"/>
                <w:highlight w:val="yellow"/>
                <w:lang w:eastAsia="ru-RU"/>
              </w:rPr>
            </w:pPr>
            <w:r>
              <w:rPr>
                <w:sz w:val="20"/>
                <w:szCs w:val="20"/>
                <w:lang w:eastAsia="ru-RU"/>
              </w:rPr>
              <w:t>Страна происхождения</w:t>
            </w:r>
          </w:p>
        </w:tc>
        <w:tc>
          <w:tcPr>
            <w:tcW w:w="4535" w:type="dxa"/>
            <w:gridSpan w:val="2"/>
            <w:tcBorders>
              <w:top w:val="single" w:sz="4" w:space="0" w:color="auto"/>
              <w:left w:val="single" w:sz="4" w:space="0" w:color="auto"/>
              <w:bottom w:val="single" w:sz="4" w:space="0" w:color="auto"/>
              <w:right w:val="single" w:sz="4" w:space="0" w:color="auto"/>
            </w:tcBorders>
          </w:tcPr>
          <w:p w14:paraId="78F6B90E" w14:textId="77777777" w:rsidR="008D7E81" w:rsidRDefault="008D7E81">
            <w:pPr>
              <w:widowControl/>
              <w:suppressAutoHyphens w:val="0"/>
              <w:autoSpaceDE w:val="0"/>
              <w:autoSpaceDN w:val="0"/>
              <w:spacing w:line="256" w:lineRule="auto"/>
              <w:rPr>
                <w:sz w:val="20"/>
                <w:szCs w:val="20"/>
                <w:lang w:eastAsia="ru-RU"/>
              </w:rPr>
            </w:pPr>
          </w:p>
        </w:tc>
      </w:tr>
      <w:tr w:rsidR="008D7E81" w14:paraId="0B43EA35" w14:textId="77777777" w:rsidTr="008D7E81">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54D85BBB" w14:textId="77777777" w:rsidR="008D7E81" w:rsidRDefault="008D7E81">
            <w:pPr>
              <w:widowControl/>
              <w:suppressAutoHyphens w:val="0"/>
              <w:autoSpaceDE w:val="0"/>
              <w:autoSpaceDN w:val="0"/>
              <w:spacing w:line="256" w:lineRule="auto"/>
              <w:jc w:val="center"/>
              <w:outlineLvl w:val="2"/>
              <w:rPr>
                <w:sz w:val="20"/>
                <w:szCs w:val="20"/>
                <w:lang w:eastAsia="ru-RU"/>
              </w:rPr>
            </w:pPr>
            <w:r>
              <w:rPr>
                <w:sz w:val="20"/>
                <w:szCs w:val="20"/>
                <w:lang w:eastAsia="ru-RU"/>
              </w:rPr>
              <w:t>2. Технические характеристики</w:t>
            </w:r>
          </w:p>
        </w:tc>
      </w:tr>
      <w:tr w:rsidR="008D7E81" w14:paraId="7ECF792A"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477C9B7E"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1265F902" w14:textId="77777777" w:rsidR="008D7E81" w:rsidRDefault="008D7E81">
            <w:pPr>
              <w:widowControl/>
              <w:shd w:val="clear" w:color="auto" w:fill="FFFFFF"/>
              <w:suppressAutoHyphens w:val="0"/>
              <w:spacing w:line="256" w:lineRule="auto"/>
              <w:jc w:val="center"/>
              <w:rPr>
                <w:sz w:val="20"/>
                <w:szCs w:val="20"/>
                <w:lang w:eastAsia="ru-RU"/>
              </w:rPr>
            </w:pPr>
            <w:r>
              <w:rPr>
                <w:b/>
                <w:sz w:val="20"/>
                <w:szCs w:val="20"/>
                <w:lang w:eastAsia="ru-RU"/>
              </w:rPr>
              <w:t>Наименование характеристики</w:t>
            </w:r>
          </w:p>
        </w:tc>
        <w:tc>
          <w:tcPr>
            <w:tcW w:w="2055" w:type="dxa"/>
            <w:tcBorders>
              <w:top w:val="single" w:sz="4" w:space="0" w:color="auto"/>
              <w:left w:val="single" w:sz="4" w:space="0" w:color="auto"/>
              <w:bottom w:val="single" w:sz="4" w:space="0" w:color="auto"/>
              <w:right w:val="single" w:sz="4" w:space="0" w:color="auto"/>
            </w:tcBorders>
            <w:vAlign w:val="center"/>
            <w:hideMark/>
          </w:tcPr>
          <w:p w14:paraId="6D0E7919" w14:textId="77777777" w:rsidR="008D7E81" w:rsidRDefault="008D7E81">
            <w:pPr>
              <w:widowControl/>
              <w:shd w:val="clear" w:color="auto" w:fill="FFFFFF"/>
              <w:suppressAutoHyphens w:val="0"/>
              <w:spacing w:line="256" w:lineRule="auto"/>
              <w:jc w:val="center"/>
              <w:rPr>
                <w:sz w:val="20"/>
                <w:szCs w:val="20"/>
                <w:lang w:eastAsia="ru-RU"/>
              </w:rPr>
            </w:pPr>
            <w:r>
              <w:rPr>
                <w:b/>
                <w:sz w:val="20"/>
                <w:szCs w:val="20"/>
                <w:lang w:eastAsia="ru-RU"/>
              </w:rPr>
              <w:t>Единица измерения характеристики</w:t>
            </w:r>
          </w:p>
        </w:tc>
        <w:tc>
          <w:tcPr>
            <w:tcW w:w="2480" w:type="dxa"/>
            <w:tcBorders>
              <w:top w:val="single" w:sz="4" w:space="0" w:color="auto"/>
              <w:left w:val="single" w:sz="4" w:space="0" w:color="auto"/>
              <w:bottom w:val="single" w:sz="4" w:space="0" w:color="auto"/>
              <w:right w:val="single" w:sz="4" w:space="0" w:color="auto"/>
            </w:tcBorders>
            <w:vAlign w:val="center"/>
            <w:hideMark/>
          </w:tcPr>
          <w:p w14:paraId="5F4896D6" w14:textId="77777777" w:rsidR="008D7E81" w:rsidRDefault="008D7E81">
            <w:pPr>
              <w:widowControl/>
              <w:shd w:val="clear" w:color="auto" w:fill="FFFFFF"/>
              <w:suppressAutoHyphens w:val="0"/>
              <w:spacing w:line="256" w:lineRule="auto"/>
              <w:jc w:val="center"/>
              <w:rPr>
                <w:sz w:val="20"/>
                <w:szCs w:val="20"/>
                <w:lang w:eastAsia="ru-RU"/>
              </w:rPr>
            </w:pPr>
            <w:r>
              <w:rPr>
                <w:b/>
                <w:sz w:val="20"/>
                <w:szCs w:val="20"/>
                <w:lang w:eastAsia="ru-RU"/>
              </w:rPr>
              <w:t>Значение характеристики</w:t>
            </w:r>
          </w:p>
        </w:tc>
      </w:tr>
      <w:tr w:rsidR="008D7E81" w14:paraId="49ED9190"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3BB086DD" w14:textId="7777777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w:t>
            </w:r>
          </w:p>
        </w:tc>
        <w:tc>
          <w:tcPr>
            <w:tcW w:w="5387" w:type="dxa"/>
            <w:tcBorders>
              <w:top w:val="single" w:sz="4" w:space="0" w:color="auto"/>
              <w:left w:val="single" w:sz="4" w:space="0" w:color="auto"/>
              <w:bottom w:val="single" w:sz="4" w:space="0" w:color="auto"/>
              <w:right w:val="single" w:sz="4" w:space="0" w:color="auto"/>
            </w:tcBorders>
            <w:hideMark/>
          </w:tcPr>
          <w:p w14:paraId="7E32AED0" w14:textId="77777777" w:rsidR="008D7E81" w:rsidRDefault="008D7E81">
            <w:pPr>
              <w:widowControl/>
              <w:shd w:val="clear" w:color="auto" w:fill="FFFFFF"/>
              <w:suppressAutoHyphens w:val="0"/>
              <w:spacing w:line="256" w:lineRule="auto"/>
              <w:jc w:val="both"/>
              <w:rPr>
                <w:sz w:val="20"/>
                <w:szCs w:val="20"/>
                <w:lang w:eastAsia="ru-RU"/>
              </w:rPr>
            </w:pPr>
            <w:r>
              <w:rPr>
                <w:sz w:val="20"/>
                <w:szCs w:val="20"/>
              </w:rPr>
              <w:t>Тумба медицинская АСК ТМ.13.01 (с поворотным столиком) предназначена для размещения медикаментов, расходных материалов, медицинских изделий, приборов и аппаратов, необходимых для проведения осмотров и манипуляций в процедурных, смотровых, диагностических и терапевтических кабинетах, больничных и реанимационных палатах лечебно-профилактических учреждений</w:t>
            </w:r>
          </w:p>
        </w:tc>
        <w:tc>
          <w:tcPr>
            <w:tcW w:w="2055" w:type="dxa"/>
            <w:tcBorders>
              <w:top w:val="single" w:sz="4" w:space="0" w:color="auto"/>
              <w:left w:val="single" w:sz="4" w:space="0" w:color="auto"/>
              <w:bottom w:val="single" w:sz="4" w:space="0" w:color="auto"/>
              <w:right w:val="single" w:sz="4" w:space="0" w:color="auto"/>
            </w:tcBorders>
            <w:vAlign w:val="center"/>
          </w:tcPr>
          <w:p w14:paraId="79695C4B"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tcPr>
          <w:p w14:paraId="5A069777" w14:textId="77777777" w:rsidR="008D7E81" w:rsidRDefault="008D7E81">
            <w:pPr>
              <w:widowControl/>
              <w:shd w:val="clear" w:color="auto" w:fill="FFFFFF"/>
              <w:suppressAutoHyphens w:val="0"/>
              <w:spacing w:line="256" w:lineRule="auto"/>
              <w:jc w:val="center"/>
              <w:rPr>
                <w:sz w:val="20"/>
                <w:szCs w:val="20"/>
                <w:lang w:eastAsia="ru-RU"/>
              </w:rPr>
            </w:pPr>
          </w:p>
        </w:tc>
      </w:tr>
      <w:tr w:rsidR="008D7E81" w14:paraId="71D8224F"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39F61947" w14:textId="7777777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w:t>
            </w:r>
          </w:p>
        </w:tc>
        <w:tc>
          <w:tcPr>
            <w:tcW w:w="5387" w:type="dxa"/>
            <w:tcBorders>
              <w:top w:val="single" w:sz="4" w:space="0" w:color="auto"/>
              <w:left w:val="single" w:sz="4" w:space="0" w:color="auto"/>
              <w:bottom w:val="single" w:sz="4" w:space="0" w:color="auto"/>
              <w:right w:val="single" w:sz="4" w:space="0" w:color="auto"/>
            </w:tcBorders>
            <w:hideMark/>
          </w:tcPr>
          <w:p w14:paraId="31349C13" w14:textId="77777777" w:rsidR="008D7E81" w:rsidRDefault="008D7E81">
            <w:pPr>
              <w:widowControl/>
              <w:shd w:val="clear" w:color="auto" w:fill="FFFFFF"/>
              <w:suppressAutoHyphens w:val="0"/>
              <w:spacing w:line="256" w:lineRule="auto"/>
              <w:jc w:val="both"/>
              <w:rPr>
                <w:sz w:val="20"/>
                <w:szCs w:val="20"/>
              </w:rPr>
            </w:pPr>
            <w:r>
              <w:rPr>
                <w:rFonts w:eastAsiaTheme="minorHAnsi"/>
                <w:color w:val="000000"/>
                <w:sz w:val="20"/>
                <w:szCs w:val="20"/>
                <w:lang w:eastAsia="en-US"/>
              </w:rPr>
              <w:t>Габаритная длина</w:t>
            </w:r>
          </w:p>
        </w:tc>
        <w:tc>
          <w:tcPr>
            <w:tcW w:w="2055" w:type="dxa"/>
            <w:tcBorders>
              <w:top w:val="single" w:sz="4" w:space="0" w:color="auto"/>
              <w:left w:val="single" w:sz="4" w:space="0" w:color="auto"/>
              <w:bottom w:val="single" w:sz="4" w:space="0" w:color="auto"/>
              <w:right w:val="single" w:sz="4" w:space="0" w:color="auto"/>
            </w:tcBorders>
            <w:vAlign w:val="center"/>
            <w:hideMark/>
          </w:tcPr>
          <w:p w14:paraId="4A54523A"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1FE3664C" w14:textId="77777777" w:rsidR="008D7E81" w:rsidRDefault="008D7E81">
            <w:pPr>
              <w:widowControl/>
              <w:shd w:val="clear" w:color="auto" w:fill="FFFFFF"/>
              <w:suppressAutoHyphens w:val="0"/>
              <w:spacing w:line="256" w:lineRule="auto"/>
              <w:jc w:val="center"/>
              <w:rPr>
                <w:sz w:val="20"/>
                <w:szCs w:val="20"/>
              </w:rPr>
            </w:pPr>
            <w:r>
              <w:rPr>
                <w:sz w:val="20"/>
                <w:szCs w:val="20"/>
              </w:rPr>
              <w:t>≥ 900 и ≤ 1500</w:t>
            </w:r>
          </w:p>
        </w:tc>
      </w:tr>
      <w:tr w:rsidR="008D7E81" w14:paraId="552B1709"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0BA93374" w14:textId="7777777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w:t>
            </w:r>
          </w:p>
        </w:tc>
        <w:tc>
          <w:tcPr>
            <w:tcW w:w="5387" w:type="dxa"/>
            <w:tcBorders>
              <w:top w:val="single" w:sz="4" w:space="0" w:color="auto"/>
              <w:left w:val="single" w:sz="4" w:space="0" w:color="auto"/>
              <w:bottom w:val="single" w:sz="4" w:space="0" w:color="auto"/>
              <w:right w:val="single" w:sz="4" w:space="0" w:color="auto"/>
            </w:tcBorders>
            <w:hideMark/>
          </w:tcPr>
          <w:p w14:paraId="75279B44" w14:textId="77777777" w:rsidR="008D7E81" w:rsidRDefault="008D7E81">
            <w:pPr>
              <w:widowControl/>
              <w:shd w:val="clear" w:color="auto" w:fill="FFFFFF"/>
              <w:suppressAutoHyphens w:val="0"/>
              <w:spacing w:line="256" w:lineRule="auto"/>
              <w:jc w:val="both"/>
              <w:rPr>
                <w:sz w:val="20"/>
                <w:szCs w:val="20"/>
              </w:rPr>
            </w:pPr>
            <w:r>
              <w:rPr>
                <w:color w:val="000000"/>
                <w:sz w:val="20"/>
                <w:szCs w:val="20"/>
                <w:lang w:eastAsia="en-US"/>
              </w:rPr>
              <w:t>Габаритная ширина</w:t>
            </w:r>
          </w:p>
        </w:tc>
        <w:tc>
          <w:tcPr>
            <w:tcW w:w="2055" w:type="dxa"/>
            <w:tcBorders>
              <w:top w:val="single" w:sz="4" w:space="0" w:color="auto"/>
              <w:left w:val="single" w:sz="4" w:space="0" w:color="auto"/>
              <w:bottom w:val="single" w:sz="4" w:space="0" w:color="auto"/>
              <w:right w:val="single" w:sz="4" w:space="0" w:color="auto"/>
            </w:tcBorders>
            <w:vAlign w:val="center"/>
            <w:hideMark/>
          </w:tcPr>
          <w:p w14:paraId="0B7C6D67"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3F7DB8E6" w14:textId="77777777" w:rsidR="008D7E81" w:rsidRDefault="008D7E81">
            <w:pPr>
              <w:widowControl/>
              <w:shd w:val="clear" w:color="auto" w:fill="FFFFFF"/>
              <w:suppressAutoHyphens w:val="0"/>
              <w:spacing w:line="256" w:lineRule="auto"/>
              <w:jc w:val="center"/>
              <w:rPr>
                <w:sz w:val="20"/>
                <w:szCs w:val="20"/>
              </w:rPr>
            </w:pPr>
            <w:r>
              <w:rPr>
                <w:sz w:val="20"/>
                <w:szCs w:val="20"/>
              </w:rPr>
              <w:t>≥ 475 и ≤ 600</w:t>
            </w:r>
          </w:p>
        </w:tc>
      </w:tr>
      <w:tr w:rsidR="008D7E81" w14:paraId="667F6B6E"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711F990C" w14:textId="7777777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w:t>
            </w:r>
          </w:p>
        </w:tc>
        <w:tc>
          <w:tcPr>
            <w:tcW w:w="5387" w:type="dxa"/>
            <w:tcBorders>
              <w:top w:val="single" w:sz="4" w:space="0" w:color="auto"/>
              <w:left w:val="single" w:sz="4" w:space="0" w:color="auto"/>
              <w:bottom w:val="single" w:sz="4" w:space="0" w:color="auto"/>
              <w:right w:val="single" w:sz="4" w:space="0" w:color="auto"/>
            </w:tcBorders>
            <w:hideMark/>
          </w:tcPr>
          <w:p w14:paraId="643F46F6" w14:textId="77777777" w:rsidR="008D7E81" w:rsidRDefault="008D7E81">
            <w:pPr>
              <w:widowControl/>
              <w:shd w:val="clear" w:color="auto" w:fill="FFFFFF"/>
              <w:suppressAutoHyphens w:val="0"/>
              <w:spacing w:line="256" w:lineRule="auto"/>
              <w:jc w:val="both"/>
              <w:rPr>
                <w:sz w:val="20"/>
                <w:szCs w:val="20"/>
              </w:rPr>
            </w:pPr>
            <w:r>
              <w:rPr>
                <w:color w:val="000000"/>
                <w:sz w:val="20"/>
                <w:szCs w:val="20"/>
                <w:lang w:eastAsia="en-US"/>
              </w:rPr>
              <w:t>Материал изделия</w:t>
            </w:r>
          </w:p>
        </w:tc>
        <w:tc>
          <w:tcPr>
            <w:tcW w:w="2055" w:type="dxa"/>
            <w:tcBorders>
              <w:top w:val="single" w:sz="4" w:space="0" w:color="auto"/>
              <w:left w:val="single" w:sz="4" w:space="0" w:color="auto"/>
              <w:bottom w:val="single" w:sz="4" w:space="0" w:color="auto"/>
              <w:right w:val="single" w:sz="4" w:space="0" w:color="auto"/>
            </w:tcBorders>
            <w:vAlign w:val="center"/>
          </w:tcPr>
          <w:p w14:paraId="6A9230E5"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056A9FC1" w14:textId="77777777" w:rsidR="008D7E81" w:rsidRDefault="008D7E81">
            <w:pPr>
              <w:widowControl/>
              <w:shd w:val="clear" w:color="auto" w:fill="FFFFFF"/>
              <w:suppressAutoHyphens w:val="0"/>
              <w:spacing w:line="256" w:lineRule="auto"/>
              <w:jc w:val="center"/>
              <w:rPr>
                <w:sz w:val="20"/>
                <w:szCs w:val="20"/>
              </w:rPr>
            </w:pPr>
            <w:r>
              <w:rPr>
                <w:sz w:val="20"/>
                <w:szCs w:val="20"/>
              </w:rPr>
              <w:t>комбинированный</w:t>
            </w:r>
          </w:p>
        </w:tc>
      </w:tr>
      <w:tr w:rsidR="008D7E81" w14:paraId="0675F5C3"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41493D44" w14:textId="7777777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2.5.</w:t>
            </w:r>
          </w:p>
        </w:tc>
        <w:tc>
          <w:tcPr>
            <w:tcW w:w="5387" w:type="dxa"/>
            <w:tcBorders>
              <w:top w:val="single" w:sz="4" w:space="0" w:color="auto"/>
              <w:left w:val="single" w:sz="4" w:space="0" w:color="auto"/>
              <w:bottom w:val="single" w:sz="4" w:space="0" w:color="auto"/>
              <w:right w:val="single" w:sz="4" w:space="0" w:color="auto"/>
            </w:tcBorders>
            <w:hideMark/>
          </w:tcPr>
          <w:p w14:paraId="31C03F88" w14:textId="77777777" w:rsidR="008D7E81" w:rsidRDefault="008D7E81">
            <w:pPr>
              <w:widowControl/>
              <w:shd w:val="clear" w:color="auto" w:fill="FFFFFF"/>
              <w:suppressAutoHyphens w:val="0"/>
              <w:spacing w:line="256" w:lineRule="auto"/>
              <w:jc w:val="both"/>
              <w:rPr>
                <w:sz w:val="20"/>
                <w:szCs w:val="20"/>
              </w:rPr>
            </w:pPr>
            <w:r>
              <w:rPr>
                <w:color w:val="000000"/>
                <w:sz w:val="20"/>
                <w:szCs w:val="20"/>
                <w:lang w:eastAsia="en-US"/>
              </w:rPr>
              <w:t>Наличие дверей</w:t>
            </w:r>
          </w:p>
        </w:tc>
        <w:tc>
          <w:tcPr>
            <w:tcW w:w="2055" w:type="dxa"/>
            <w:tcBorders>
              <w:top w:val="single" w:sz="4" w:space="0" w:color="auto"/>
              <w:left w:val="single" w:sz="4" w:space="0" w:color="auto"/>
              <w:bottom w:val="single" w:sz="4" w:space="0" w:color="auto"/>
              <w:right w:val="single" w:sz="4" w:space="0" w:color="auto"/>
            </w:tcBorders>
            <w:vAlign w:val="center"/>
          </w:tcPr>
          <w:p w14:paraId="3752187A"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6381D284"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да</w:t>
            </w:r>
          </w:p>
        </w:tc>
      </w:tr>
      <w:tr w:rsidR="008D7E81" w14:paraId="3A57EA47"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7661EB37" w14:textId="7777777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2.6.</w:t>
            </w:r>
          </w:p>
        </w:tc>
        <w:tc>
          <w:tcPr>
            <w:tcW w:w="5387" w:type="dxa"/>
            <w:tcBorders>
              <w:top w:val="single" w:sz="4" w:space="0" w:color="auto"/>
              <w:left w:val="single" w:sz="4" w:space="0" w:color="auto"/>
              <w:bottom w:val="single" w:sz="4" w:space="0" w:color="auto"/>
              <w:right w:val="single" w:sz="4" w:space="0" w:color="auto"/>
            </w:tcBorders>
            <w:hideMark/>
          </w:tcPr>
          <w:p w14:paraId="258991B8" w14:textId="77777777" w:rsidR="008D7E81" w:rsidRDefault="008D7E81">
            <w:pPr>
              <w:widowControl/>
              <w:shd w:val="clear" w:color="auto" w:fill="FFFFFF"/>
              <w:suppressAutoHyphens w:val="0"/>
              <w:spacing w:line="256" w:lineRule="auto"/>
              <w:jc w:val="both"/>
              <w:rPr>
                <w:sz w:val="20"/>
                <w:szCs w:val="20"/>
              </w:rPr>
            </w:pPr>
            <w:r>
              <w:rPr>
                <w:color w:val="000000"/>
                <w:sz w:val="20"/>
                <w:szCs w:val="20"/>
                <w:lang w:eastAsia="en-US"/>
              </w:rPr>
              <w:t>Наличие колес</w:t>
            </w:r>
          </w:p>
        </w:tc>
        <w:tc>
          <w:tcPr>
            <w:tcW w:w="2055" w:type="dxa"/>
            <w:tcBorders>
              <w:top w:val="single" w:sz="4" w:space="0" w:color="auto"/>
              <w:left w:val="single" w:sz="4" w:space="0" w:color="auto"/>
              <w:bottom w:val="single" w:sz="4" w:space="0" w:color="auto"/>
              <w:right w:val="single" w:sz="4" w:space="0" w:color="auto"/>
            </w:tcBorders>
            <w:vAlign w:val="center"/>
          </w:tcPr>
          <w:p w14:paraId="29A819AF"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30EE203F"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да</w:t>
            </w:r>
          </w:p>
        </w:tc>
      </w:tr>
      <w:tr w:rsidR="008D7E81" w14:paraId="032749C4"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59C37404" w14:textId="7777777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2.7.</w:t>
            </w:r>
          </w:p>
        </w:tc>
        <w:tc>
          <w:tcPr>
            <w:tcW w:w="5387" w:type="dxa"/>
            <w:tcBorders>
              <w:top w:val="single" w:sz="4" w:space="0" w:color="auto"/>
              <w:left w:val="single" w:sz="4" w:space="0" w:color="auto"/>
              <w:bottom w:val="single" w:sz="4" w:space="0" w:color="auto"/>
              <w:right w:val="single" w:sz="4" w:space="0" w:color="auto"/>
            </w:tcBorders>
            <w:hideMark/>
          </w:tcPr>
          <w:p w14:paraId="3A46AF92" w14:textId="77777777" w:rsidR="008D7E81" w:rsidRDefault="008D7E81">
            <w:pPr>
              <w:widowControl/>
              <w:shd w:val="clear" w:color="auto" w:fill="FFFFFF"/>
              <w:suppressAutoHyphens w:val="0"/>
              <w:spacing w:line="256" w:lineRule="auto"/>
              <w:jc w:val="both"/>
              <w:rPr>
                <w:sz w:val="20"/>
                <w:szCs w:val="20"/>
              </w:rPr>
            </w:pPr>
            <w:r>
              <w:rPr>
                <w:color w:val="000000"/>
                <w:sz w:val="20"/>
                <w:szCs w:val="20"/>
                <w:lang w:eastAsia="en-US"/>
              </w:rPr>
              <w:t>Наличие полок</w:t>
            </w:r>
          </w:p>
        </w:tc>
        <w:tc>
          <w:tcPr>
            <w:tcW w:w="2055" w:type="dxa"/>
            <w:tcBorders>
              <w:top w:val="single" w:sz="4" w:space="0" w:color="auto"/>
              <w:left w:val="single" w:sz="4" w:space="0" w:color="auto"/>
              <w:bottom w:val="single" w:sz="4" w:space="0" w:color="auto"/>
              <w:right w:val="single" w:sz="4" w:space="0" w:color="auto"/>
            </w:tcBorders>
            <w:vAlign w:val="center"/>
          </w:tcPr>
          <w:p w14:paraId="44CA4004"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1E06BA56"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да</w:t>
            </w:r>
          </w:p>
        </w:tc>
      </w:tr>
      <w:tr w:rsidR="008D7E81" w14:paraId="662E0585"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1545937C" w14:textId="7777777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2.8.</w:t>
            </w:r>
          </w:p>
        </w:tc>
        <w:tc>
          <w:tcPr>
            <w:tcW w:w="5387" w:type="dxa"/>
            <w:tcBorders>
              <w:top w:val="single" w:sz="4" w:space="0" w:color="auto"/>
              <w:left w:val="single" w:sz="4" w:space="0" w:color="auto"/>
              <w:bottom w:val="single" w:sz="4" w:space="0" w:color="auto"/>
              <w:right w:val="single" w:sz="4" w:space="0" w:color="auto"/>
            </w:tcBorders>
            <w:hideMark/>
          </w:tcPr>
          <w:p w14:paraId="2937C721" w14:textId="77777777" w:rsidR="008D7E81" w:rsidRDefault="008D7E81">
            <w:pPr>
              <w:widowControl/>
              <w:shd w:val="clear" w:color="auto" w:fill="FFFFFF"/>
              <w:suppressAutoHyphens w:val="0"/>
              <w:spacing w:line="256" w:lineRule="auto"/>
              <w:jc w:val="both"/>
              <w:rPr>
                <w:sz w:val="20"/>
                <w:szCs w:val="20"/>
              </w:rPr>
            </w:pPr>
            <w:r>
              <w:rPr>
                <w:color w:val="000000"/>
                <w:sz w:val="20"/>
                <w:szCs w:val="20"/>
                <w:lang w:eastAsia="en-US"/>
              </w:rPr>
              <w:t>Наличие столешницы</w:t>
            </w:r>
          </w:p>
        </w:tc>
        <w:tc>
          <w:tcPr>
            <w:tcW w:w="2055" w:type="dxa"/>
            <w:tcBorders>
              <w:top w:val="single" w:sz="4" w:space="0" w:color="auto"/>
              <w:left w:val="single" w:sz="4" w:space="0" w:color="auto"/>
              <w:bottom w:val="single" w:sz="4" w:space="0" w:color="auto"/>
              <w:right w:val="single" w:sz="4" w:space="0" w:color="auto"/>
            </w:tcBorders>
            <w:vAlign w:val="center"/>
          </w:tcPr>
          <w:p w14:paraId="5BDF079E"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16340EF2"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да</w:t>
            </w:r>
          </w:p>
        </w:tc>
      </w:tr>
      <w:tr w:rsidR="008D7E81" w14:paraId="578D3335"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3AA4C6CB" w14:textId="7AA2846C"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2.9</w:t>
            </w:r>
          </w:p>
        </w:tc>
        <w:tc>
          <w:tcPr>
            <w:tcW w:w="5387" w:type="dxa"/>
            <w:tcBorders>
              <w:top w:val="single" w:sz="4" w:space="0" w:color="auto"/>
              <w:left w:val="single" w:sz="4" w:space="0" w:color="auto"/>
              <w:bottom w:val="single" w:sz="4" w:space="0" w:color="auto"/>
              <w:right w:val="single" w:sz="4" w:space="0" w:color="auto"/>
            </w:tcBorders>
            <w:hideMark/>
          </w:tcPr>
          <w:p w14:paraId="5E6B35AE" w14:textId="77777777" w:rsidR="008D7E81" w:rsidRDefault="008D7E81">
            <w:pPr>
              <w:widowControl/>
              <w:shd w:val="clear" w:color="auto" w:fill="FFFFFF"/>
              <w:suppressAutoHyphens w:val="0"/>
              <w:spacing w:line="256" w:lineRule="auto"/>
              <w:jc w:val="both"/>
              <w:rPr>
                <w:sz w:val="20"/>
                <w:szCs w:val="20"/>
              </w:rPr>
            </w:pPr>
            <w:r>
              <w:rPr>
                <w:color w:val="000000"/>
                <w:sz w:val="20"/>
                <w:szCs w:val="20"/>
                <w:lang w:eastAsia="en-US"/>
              </w:rPr>
              <w:t>Столешница поворотная</w:t>
            </w:r>
          </w:p>
        </w:tc>
        <w:tc>
          <w:tcPr>
            <w:tcW w:w="2055" w:type="dxa"/>
            <w:tcBorders>
              <w:top w:val="single" w:sz="4" w:space="0" w:color="auto"/>
              <w:left w:val="single" w:sz="4" w:space="0" w:color="auto"/>
              <w:bottom w:val="single" w:sz="4" w:space="0" w:color="auto"/>
              <w:right w:val="single" w:sz="4" w:space="0" w:color="auto"/>
            </w:tcBorders>
            <w:vAlign w:val="center"/>
          </w:tcPr>
          <w:p w14:paraId="51F74F8B"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17B36097"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наличие</w:t>
            </w:r>
          </w:p>
        </w:tc>
      </w:tr>
      <w:tr w:rsidR="008D7E81" w14:paraId="7F34BE19"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33BFE00E" w14:textId="5112CAD3"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2.10.</w:t>
            </w:r>
          </w:p>
        </w:tc>
        <w:tc>
          <w:tcPr>
            <w:tcW w:w="5387" w:type="dxa"/>
            <w:tcBorders>
              <w:top w:val="single" w:sz="4" w:space="0" w:color="auto"/>
              <w:left w:val="single" w:sz="4" w:space="0" w:color="auto"/>
              <w:bottom w:val="single" w:sz="4" w:space="0" w:color="auto"/>
              <w:right w:val="single" w:sz="4" w:space="0" w:color="auto"/>
            </w:tcBorders>
            <w:hideMark/>
          </w:tcPr>
          <w:p w14:paraId="630339BF" w14:textId="77777777" w:rsidR="008D7E81" w:rsidRDefault="008D7E81">
            <w:pPr>
              <w:widowControl/>
              <w:shd w:val="clear" w:color="auto" w:fill="FFFFFF"/>
              <w:suppressAutoHyphens w:val="0"/>
              <w:spacing w:line="256" w:lineRule="auto"/>
              <w:jc w:val="both"/>
              <w:rPr>
                <w:color w:val="000000"/>
                <w:sz w:val="20"/>
                <w:szCs w:val="20"/>
                <w:lang w:eastAsia="en-US"/>
              </w:rPr>
            </w:pPr>
            <w:r>
              <w:rPr>
                <w:rFonts w:eastAsiaTheme="minorHAnsi"/>
                <w:color w:val="000000"/>
                <w:sz w:val="20"/>
                <w:szCs w:val="20"/>
                <w:lang w:eastAsia="en-US"/>
              </w:rPr>
              <w:t xml:space="preserve">подъемно-поворотная столешница (столик) </w:t>
            </w:r>
          </w:p>
        </w:tc>
        <w:tc>
          <w:tcPr>
            <w:tcW w:w="2055" w:type="dxa"/>
            <w:tcBorders>
              <w:top w:val="single" w:sz="4" w:space="0" w:color="auto"/>
              <w:left w:val="single" w:sz="4" w:space="0" w:color="auto"/>
              <w:bottom w:val="single" w:sz="4" w:space="0" w:color="auto"/>
              <w:right w:val="single" w:sz="4" w:space="0" w:color="auto"/>
            </w:tcBorders>
            <w:vAlign w:val="center"/>
          </w:tcPr>
          <w:p w14:paraId="0DCB4B3A"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hideMark/>
          </w:tcPr>
          <w:p w14:paraId="4B11A6B1" w14:textId="77777777" w:rsidR="008D7E81" w:rsidRDefault="008D7E81">
            <w:pPr>
              <w:widowControl/>
              <w:shd w:val="clear" w:color="auto" w:fill="FFFFFF"/>
              <w:suppressAutoHyphens w:val="0"/>
              <w:spacing w:line="256" w:lineRule="auto"/>
              <w:jc w:val="center"/>
              <w:rPr>
                <w:sz w:val="20"/>
                <w:szCs w:val="20"/>
              </w:rPr>
            </w:pPr>
            <w:r>
              <w:rPr>
                <w:sz w:val="20"/>
                <w:szCs w:val="20"/>
              </w:rPr>
              <w:t>наличие</w:t>
            </w:r>
          </w:p>
        </w:tc>
      </w:tr>
      <w:tr w:rsidR="008D7E81" w14:paraId="11E3576D"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256DB135" w14:textId="58FBE73A"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2.11.</w:t>
            </w:r>
          </w:p>
        </w:tc>
        <w:tc>
          <w:tcPr>
            <w:tcW w:w="5387" w:type="dxa"/>
            <w:tcBorders>
              <w:top w:val="single" w:sz="4" w:space="0" w:color="auto"/>
              <w:left w:val="single" w:sz="4" w:space="0" w:color="auto"/>
              <w:bottom w:val="single" w:sz="4" w:space="0" w:color="auto"/>
              <w:right w:val="single" w:sz="4" w:space="0" w:color="auto"/>
            </w:tcBorders>
            <w:hideMark/>
          </w:tcPr>
          <w:p w14:paraId="7C33F5EC"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en-US"/>
              </w:rPr>
            </w:pPr>
            <w:r>
              <w:rPr>
                <w:rFonts w:eastAsiaTheme="minorHAnsi"/>
                <w:color w:val="000000"/>
                <w:sz w:val="20"/>
                <w:szCs w:val="20"/>
                <w:lang w:eastAsia="en-US"/>
              </w:rPr>
              <w:t>открытая ниша</w:t>
            </w:r>
          </w:p>
        </w:tc>
        <w:tc>
          <w:tcPr>
            <w:tcW w:w="2055" w:type="dxa"/>
            <w:tcBorders>
              <w:top w:val="single" w:sz="4" w:space="0" w:color="auto"/>
              <w:left w:val="single" w:sz="4" w:space="0" w:color="auto"/>
              <w:bottom w:val="single" w:sz="4" w:space="0" w:color="auto"/>
              <w:right w:val="single" w:sz="4" w:space="0" w:color="auto"/>
            </w:tcBorders>
            <w:vAlign w:val="center"/>
          </w:tcPr>
          <w:p w14:paraId="706E5D5C"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hideMark/>
          </w:tcPr>
          <w:p w14:paraId="550091B9" w14:textId="77777777" w:rsidR="008D7E81" w:rsidRDefault="008D7E81">
            <w:pPr>
              <w:widowControl/>
              <w:shd w:val="clear" w:color="auto" w:fill="FFFFFF"/>
              <w:suppressAutoHyphens w:val="0"/>
              <w:spacing w:line="256" w:lineRule="auto"/>
              <w:jc w:val="center"/>
              <w:rPr>
                <w:sz w:val="20"/>
                <w:szCs w:val="20"/>
              </w:rPr>
            </w:pPr>
            <w:r>
              <w:rPr>
                <w:sz w:val="20"/>
                <w:szCs w:val="20"/>
              </w:rPr>
              <w:t>наличие</w:t>
            </w:r>
          </w:p>
        </w:tc>
      </w:tr>
      <w:tr w:rsidR="008D7E81" w14:paraId="20909AED"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599DB5AE" w14:textId="52E28F76"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2.12.</w:t>
            </w:r>
          </w:p>
        </w:tc>
        <w:tc>
          <w:tcPr>
            <w:tcW w:w="5387" w:type="dxa"/>
            <w:tcBorders>
              <w:top w:val="single" w:sz="4" w:space="0" w:color="auto"/>
              <w:left w:val="single" w:sz="4" w:space="0" w:color="auto"/>
              <w:bottom w:val="single" w:sz="4" w:space="0" w:color="auto"/>
              <w:right w:val="single" w:sz="4" w:space="0" w:color="auto"/>
            </w:tcBorders>
            <w:hideMark/>
          </w:tcPr>
          <w:p w14:paraId="124FC030"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en-US"/>
              </w:rPr>
            </w:pPr>
            <w:r>
              <w:rPr>
                <w:rFonts w:eastAsiaTheme="minorHAnsi"/>
                <w:color w:val="000000"/>
                <w:sz w:val="20"/>
                <w:szCs w:val="20"/>
                <w:lang w:eastAsia="en-US"/>
              </w:rPr>
              <w:t>Отделение с распашной дверкой</w:t>
            </w:r>
          </w:p>
        </w:tc>
        <w:tc>
          <w:tcPr>
            <w:tcW w:w="2055" w:type="dxa"/>
            <w:tcBorders>
              <w:top w:val="single" w:sz="4" w:space="0" w:color="auto"/>
              <w:left w:val="single" w:sz="4" w:space="0" w:color="auto"/>
              <w:bottom w:val="single" w:sz="4" w:space="0" w:color="auto"/>
              <w:right w:val="single" w:sz="4" w:space="0" w:color="auto"/>
            </w:tcBorders>
            <w:vAlign w:val="center"/>
          </w:tcPr>
          <w:p w14:paraId="188C9B1A"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hideMark/>
          </w:tcPr>
          <w:p w14:paraId="6526E79F" w14:textId="77777777" w:rsidR="008D7E81" w:rsidRDefault="008D7E81">
            <w:pPr>
              <w:widowControl/>
              <w:shd w:val="clear" w:color="auto" w:fill="FFFFFF"/>
              <w:suppressAutoHyphens w:val="0"/>
              <w:spacing w:line="256" w:lineRule="auto"/>
              <w:jc w:val="center"/>
              <w:rPr>
                <w:sz w:val="20"/>
                <w:szCs w:val="20"/>
              </w:rPr>
            </w:pPr>
            <w:r>
              <w:rPr>
                <w:sz w:val="20"/>
                <w:szCs w:val="20"/>
              </w:rPr>
              <w:t>наличие</w:t>
            </w:r>
          </w:p>
        </w:tc>
      </w:tr>
      <w:tr w:rsidR="008D7E81" w14:paraId="4A586DAD"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6694399B" w14:textId="58A6713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2.13.</w:t>
            </w:r>
          </w:p>
        </w:tc>
        <w:tc>
          <w:tcPr>
            <w:tcW w:w="5387" w:type="dxa"/>
            <w:tcBorders>
              <w:top w:val="single" w:sz="4" w:space="0" w:color="auto"/>
              <w:left w:val="single" w:sz="4" w:space="0" w:color="auto"/>
              <w:bottom w:val="single" w:sz="4" w:space="0" w:color="auto"/>
              <w:right w:val="single" w:sz="4" w:space="0" w:color="auto"/>
            </w:tcBorders>
            <w:hideMark/>
          </w:tcPr>
          <w:p w14:paraId="5F72E266"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Толщина столешницы из ЛДСП белого цвета</w:t>
            </w:r>
          </w:p>
        </w:tc>
        <w:tc>
          <w:tcPr>
            <w:tcW w:w="2055" w:type="dxa"/>
            <w:tcBorders>
              <w:top w:val="single" w:sz="4" w:space="0" w:color="auto"/>
              <w:left w:val="single" w:sz="4" w:space="0" w:color="auto"/>
              <w:bottom w:val="single" w:sz="4" w:space="0" w:color="auto"/>
              <w:right w:val="single" w:sz="4" w:space="0" w:color="auto"/>
            </w:tcBorders>
            <w:vAlign w:val="center"/>
            <w:hideMark/>
          </w:tcPr>
          <w:p w14:paraId="55643CE5"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мм</w:t>
            </w:r>
          </w:p>
        </w:tc>
        <w:tc>
          <w:tcPr>
            <w:tcW w:w="2480" w:type="dxa"/>
            <w:tcBorders>
              <w:top w:val="single" w:sz="4" w:space="0" w:color="auto"/>
              <w:left w:val="single" w:sz="4" w:space="0" w:color="auto"/>
              <w:bottom w:val="single" w:sz="4" w:space="0" w:color="auto"/>
              <w:right w:val="single" w:sz="4" w:space="0" w:color="auto"/>
            </w:tcBorders>
            <w:hideMark/>
          </w:tcPr>
          <w:p w14:paraId="0180EEDE" w14:textId="77777777" w:rsidR="008D7E81" w:rsidRDefault="008D7E81">
            <w:pPr>
              <w:widowControl/>
              <w:shd w:val="clear" w:color="auto" w:fill="FFFFFF"/>
              <w:suppressAutoHyphens w:val="0"/>
              <w:spacing w:line="256" w:lineRule="auto"/>
              <w:jc w:val="center"/>
              <w:rPr>
                <w:sz w:val="20"/>
                <w:szCs w:val="20"/>
              </w:rPr>
            </w:pPr>
            <w:r>
              <w:rPr>
                <w:sz w:val="20"/>
                <w:szCs w:val="20"/>
              </w:rPr>
              <w:t>16</w:t>
            </w:r>
          </w:p>
        </w:tc>
      </w:tr>
      <w:tr w:rsidR="008D7E81" w14:paraId="620FC636"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3D745413" w14:textId="04523289"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2.14.</w:t>
            </w:r>
          </w:p>
        </w:tc>
        <w:tc>
          <w:tcPr>
            <w:tcW w:w="5387" w:type="dxa"/>
            <w:tcBorders>
              <w:top w:val="single" w:sz="4" w:space="0" w:color="auto"/>
              <w:left w:val="single" w:sz="4" w:space="0" w:color="auto"/>
              <w:bottom w:val="single" w:sz="4" w:space="0" w:color="auto"/>
              <w:right w:val="single" w:sz="4" w:space="0" w:color="auto"/>
            </w:tcBorders>
            <w:hideMark/>
          </w:tcPr>
          <w:p w14:paraId="32CA341F"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Толщина торца кромки ПВХ</w:t>
            </w:r>
          </w:p>
        </w:tc>
        <w:tc>
          <w:tcPr>
            <w:tcW w:w="2055" w:type="dxa"/>
            <w:tcBorders>
              <w:top w:val="single" w:sz="4" w:space="0" w:color="auto"/>
              <w:left w:val="single" w:sz="4" w:space="0" w:color="auto"/>
              <w:bottom w:val="single" w:sz="4" w:space="0" w:color="auto"/>
              <w:right w:val="single" w:sz="4" w:space="0" w:color="auto"/>
            </w:tcBorders>
            <w:vAlign w:val="center"/>
            <w:hideMark/>
          </w:tcPr>
          <w:p w14:paraId="123E4D3A"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мм</w:t>
            </w:r>
          </w:p>
        </w:tc>
        <w:tc>
          <w:tcPr>
            <w:tcW w:w="2480" w:type="dxa"/>
            <w:tcBorders>
              <w:top w:val="single" w:sz="4" w:space="0" w:color="auto"/>
              <w:left w:val="single" w:sz="4" w:space="0" w:color="auto"/>
              <w:bottom w:val="single" w:sz="4" w:space="0" w:color="auto"/>
              <w:right w:val="single" w:sz="4" w:space="0" w:color="auto"/>
            </w:tcBorders>
            <w:hideMark/>
          </w:tcPr>
          <w:p w14:paraId="7B2553E1" w14:textId="77777777" w:rsidR="008D7E81" w:rsidRDefault="008D7E81">
            <w:pPr>
              <w:widowControl/>
              <w:shd w:val="clear" w:color="auto" w:fill="FFFFFF"/>
              <w:suppressAutoHyphens w:val="0"/>
              <w:spacing w:line="256" w:lineRule="auto"/>
              <w:jc w:val="center"/>
              <w:rPr>
                <w:sz w:val="20"/>
                <w:szCs w:val="20"/>
              </w:rPr>
            </w:pPr>
            <w:r>
              <w:rPr>
                <w:sz w:val="20"/>
                <w:szCs w:val="20"/>
              </w:rPr>
              <w:t>0,4</w:t>
            </w:r>
          </w:p>
        </w:tc>
      </w:tr>
      <w:tr w:rsidR="008D7E81" w14:paraId="3965CE3C"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1233FFFA" w14:textId="6069664B"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2.15.</w:t>
            </w:r>
          </w:p>
        </w:tc>
        <w:tc>
          <w:tcPr>
            <w:tcW w:w="5387" w:type="dxa"/>
            <w:tcBorders>
              <w:top w:val="single" w:sz="4" w:space="0" w:color="auto"/>
              <w:left w:val="single" w:sz="4" w:space="0" w:color="auto"/>
              <w:bottom w:val="single" w:sz="4" w:space="0" w:color="auto"/>
              <w:right w:val="single" w:sz="4" w:space="0" w:color="auto"/>
            </w:tcBorders>
            <w:hideMark/>
          </w:tcPr>
          <w:p w14:paraId="6FEFE50C"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Толщина фасада кромки ПВХ</w:t>
            </w:r>
          </w:p>
        </w:tc>
        <w:tc>
          <w:tcPr>
            <w:tcW w:w="2055" w:type="dxa"/>
            <w:tcBorders>
              <w:top w:val="single" w:sz="4" w:space="0" w:color="auto"/>
              <w:left w:val="single" w:sz="4" w:space="0" w:color="auto"/>
              <w:bottom w:val="single" w:sz="4" w:space="0" w:color="auto"/>
              <w:right w:val="single" w:sz="4" w:space="0" w:color="auto"/>
            </w:tcBorders>
            <w:vAlign w:val="center"/>
            <w:hideMark/>
          </w:tcPr>
          <w:p w14:paraId="6132E549"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мм</w:t>
            </w:r>
          </w:p>
        </w:tc>
        <w:tc>
          <w:tcPr>
            <w:tcW w:w="2480" w:type="dxa"/>
            <w:tcBorders>
              <w:top w:val="single" w:sz="4" w:space="0" w:color="auto"/>
              <w:left w:val="single" w:sz="4" w:space="0" w:color="auto"/>
              <w:bottom w:val="single" w:sz="4" w:space="0" w:color="auto"/>
              <w:right w:val="single" w:sz="4" w:space="0" w:color="auto"/>
            </w:tcBorders>
            <w:hideMark/>
          </w:tcPr>
          <w:p w14:paraId="7892F8F5" w14:textId="77777777" w:rsidR="008D7E81" w:rsidRDefault="008D7E81">
            <w:pPr>
              <w:widowControl/>
              <w:shd w:val="clear" w:color="auto" w:fill="FFFFFF"/>
              <w:suppressAutoHyphens w:val="0"/>
              <w:spacing w:line="256" w:lineRule="auto"/>
              <w:jc w:val="center"/>
              <w:rPr>
                <w:sz w:val="20"/>
                <w:szCs w:val="20"/>
              </w:rPr>
            </w:pPr>
            <w:r>
              <w:rPr>
                <w:sz w:val="20"/>
                <w:szCs w:val="20"/>
              </w:rPr>
              <w:t>2</w:t>
            </w:r>
          </w:p>
        </w:tc>
      </w:tr>
      <w:tr w:rsidR="008D7E81" w14:paraId="6FDDFE06"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11A597C3" w14:textId="468631BF"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2.16.</w:t>
            </w:r>
          </w:p>
        </w:tc>
        <w:tc>
          <w:tcPr>
            <w:tcW w:w="5387" w:type="dxa"/>
            <w:tcBorders>
              <w:top w:val="single" w:sz="4" w:space="0" w:color="auto"/>
              <w:left w:val="single" w:sz="4" w:space="0" w:color="auto"/>
              <w:bottom w:val="single" w:sz="4" w:space="0" w:color="auto"/>
              <w:right w:val="single" w:sz="4" w:space="0" w:color="auto"/>
            </w:tcBorders>
            <w:hideMark/>
          </w:tcPr>
          <w:p w14:paraId="18BBBDA7"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Металлический каркас в основании тумбы и поворотной столешницы с полимерно-порошковым покрытием, цвет — белый</w:t>
            </w:r>
          </w:p>
        </w:tc>
        <w:tc>
          <w:tcPr>
            <w:tcW w:w="2055" w:type="dxa"/>
            <w:tcBorders>
              <w:top w:val="single" w:sz="4" w:space="0" w:color="auto"/>
              <w:left w:val="single" w:sz="4" w:space="0" w:color="auto"/>
              <w:bottom w:val="single" w:sz="4" w:space="0" w:color="auto"/>
              <w:right w:val="single" w:sz="4" w:space="0" w:color="auto"/>
            </w:tcBorders>
            <w:vAlign w:val="center"/>
          </w:tcPr>
          <w:p w14:paraId="756770C7" w14:textId="77777777" w:rsidR="008D7E81" w:rsidRP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hideMark/>
          </w:tcPr>
          <w:p w14:paraId="1C5E7C94" w14:textId="77777777" w:rsidR="008D7E81" w:rsidRDefault="008D7E81">
            <w:pPr>
              <w:widowControl/>
              <w:shd w:val="clear" w:color="auto" w:fill="FFFFFF"/>
              <w:suppressAutoHyphens w:val="0"/>
              <w:spacing w:line="256" w:lineRule="auto"/>
              <w:jc w:val="center"/>
              <w:rPr>
                <w:sz w:val="20"/>
                <w:szCs w:val="20"/>
              </w:rPr>
            </w:pPr>
            <w:r>
              <w:rPr>
                <w:sz w:val="20"/>
                <w:szCs w:val="20"/>
              </w:rPr>
              <w:t>наличие</w:t>
            </w:r>
          </w:p>
        </w:tc>
      </w:tr>
      <w:tr w:rsidR="008D7E81" w14:paraId="46414ADA"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3267183A" w14:textId="252F58CF"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2.17.</w:t>
            </w:r>
          </w:p>
        </w:tc>
        <w:tc>
          <w:tcPr>
            <w:tcW w:w="5387" w:type="dxa"/>
            <w:tcBorders>
              <w:top w:val="single" w:sz="4" w:space="0" w:color="auto"/>
              <w:left w:val="single" w:sz="4" w:space="0" w:color="auto"/>
              <w:bottom w:val="single" w:sz="4" w:space="0" w:color="auto"/>
              <w:right w:val="single" w:sz="4" w:space="0" w:color="auto"/>
            </w:tcBorders>
            <w:hideMark/>
          </w:tcPr>
          <w:p w14:paraId="38194036"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Толщина столешницы из ЛДСП</w:t>
            </w:r>
          </w:p>
        </w:tc>
        <w:tc>
          <w:tcPr>
            <w:tcW w:w="2055" w:type="dxa"/>
            <w:tcBorders>
              <w:top w:val="single" w:sz="4" w:space="0" w:color="auto"/>
              <w:left w:val="single" w:sz="4" w:space="0" w:color="auto"/>
              <w:bottom w:val="single" w:sz="4" w:space="0" w:color="auto"/>
              <w:right w:val="single" w:sz="4" w:space="0" w:color="auto"/>
            </w:tcBorders>
            <w:vAlign w:val="center"/>
            <w:hideMark/>
          </w:tcPr>
          <w:p w14:paraId="3BC13AF9"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мм</w:t>
            </w:r>
          </w:p>
        </w:tc>
        <w:tc>
          <w:tcPr>
            <w:tcW w:w="2480" w:type="dxa"/>
            <w:tcBorders>
              <w:top w:val="single" w:sz="4" w:space="0" w:color="auto"/>
              <w:left w:val="single" w:sz="4" w:space="0" w:color="auto"/>
              <w:bottom w:val="single" w:sz="4" w:space="0" w:color="auto"/>
              <w:right w:val="single" w:sz="4" w:space="0" w:color="auto"/>
            </w:tcBorders>
            <w:hideMark/>
          </w:tcPr>
          <w:p w14:paraId="7F0036BF" w14:textId="77777777" w:rsidR="008D7E81" w:rsidRDefault="008D7E81">
            <w:pPr>
              <w:widowControl/>
              <w:shd w:val="clear" w:color="auto" w:fill="FFFFFF"/>
              <w:suppressAutoHyphens w:val="0"/>
              <w:spacing w:line="256" w:lineRule="auto"/>
              <w:jc w:val="center"/>
              <w:rPr>
                <w:sz w:val="20"/>
                <w:szCs w:val="20"/>
              </w:rPr>
            </w:pPr>
            <w:r>
              <w:rPr>
                <w:sz w:val="20"/>
                <w:szCs w:val="20"/>
              </w:rPr>
              <w:t>16</w:t>
            </w:r>
          </w:p>
        </w:tc>
      </w:tr>
      <w:tr w:rsidR="008D7E81" w14:paraId="1353203E"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51E164A3" w14:textId="246ED0AC"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2.18.</w:t>
            </w:r>
          </w:p>
        </w:tc>
        <w:tc>
          <w:tcPr>
            <w:tcW w:w="5387" w:type="dxa"/>
            <w:tcBorders>
              <w:top w:val="single" w:sz="4" w:space="0" w:color="auto"/>
              <w:left w:val="single" w:sz="4" w:space="0" w:color="auto"/>
              <w:bottom w:val="single" w:sz="4" w:space="0" w:color="auto"/>
              <w:right w:val="single" w:sz="4" w:space="0" w:color="auto"/>
            </w:tcBorders>
            <w:hideMark/>
          </w:tcPr>
          <w:p w14:paraId="4EDE9A14"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 xml:space="preserve">Толщина кромки ПВХ </w:t>
            </w:r>
          </w:p>
        </w:tc>
        <w:tc>
          <w:tcPr>
            <w:tcW w:w="2055" w:type="dxa"/>
            <w:tcBorders>
              <w:top w:val="single" w:sz="4" w:space="0" w:color="auto"/>
              <w:left w:val="single" w:sz="4" w:space="0" w:color="auto"/>
              <w:bottom w:val="single" w:sz="4" w:space="0" w:color="auto"/>
              <w:right w:val="single" w:sz="4" w:space="0" w:color="auto"/>
            </w:tcBorders>
            <w:vAlign w:val="center"/>
            <w:hideMark/>
          </w:tcPr>
          <w:p w14:paraId="4CC9DB70"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мм</w:t>
            </w:r>
          </w:p>
        </w:tc>
        <w:tc>
          <w:tcPr>
            <w:tcW w:w="2480" w:type="dxa"/>
            <w:tcBorders>
              <w:top w:val="single" w:sz="4" w:space="0" w:color="auto"/>
              <w:left w:val="single" w:sz="4" w:space="0" w:color="auto"/>
              <w:bottom w:val="single" w:sz="4" w:space="0" w:color="auto"/>
              <w:right w:val="single" w:sz="4" w:space="0" w:color="auto"/>
            </w:tcBorders>
            <w:hideMark/>
          </w:tcPr>
          <w:p w14:paraId="76F44049" w14:textId="77777777" w:rsidR="008D7E81" w:rsidRDefault="008D7E81">
            <w:pPr>
              <w:widowControl/>
              <w:shd w:val="clear" w:color="auto" w:fill="FFFFFF"/>
              <w:suppressAutoHyphens w:val="0"/>
              <w:spacing w:line="256" w:lineRule="auto"/>
              <w:jc w:val="center"/>
              <w:rPr>
                <w:sz w:val="20"/>
                <w:szCs w:val="20"/>
              </w:rPr>
            </w:pPr>
            <w:r>
              <w:rPr>
                <w:sz w:val="20"/>
                <w:szCs w:val="20"/>
              </w:rPr>
              <w:t>2</w:t>
            </w:r>
          </w:p>
        </w:tc>
      </w:tr>
      <w:tr w:rsidR="008D7E81" w14:paraId="1B321803"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77089767" w14:textId="4A48174C"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lastRenderedPageBreak/>
              <w:t>2.19.</w:t>
            </w:r>
          </w:p>
        </w:tc>
        <w:tc>
          <w:tcPr>
            <w:tcW w:w="5387" w:type="dxa"/>
            <w:tcBorders>
              <w:top w:val="single" w:sz="4" w:space="0" w:color="auto"/>
              <w:left w:val="single" w:sz="4" w:space="0" w:color="auto"/>
              <w:bottom w:val="single" w:sz="4" w:space="0" w:color="auto"/>
              <w:right w:val="single" w:sz="4" w:space="0" w:color="auto"/>
            </w:tcBorders>
            <w:hideMark/>
          </w:tcPr>
          <w:p w14:paraId="1FA5430E"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 xml:space="preserve">Выдерживаемая нагрузка </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20A34A6"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кг</w:t>
            </w:r>
          </w:p>
        </w:tc>
        <w:tc>
          <w:tcPr>
            <w:tcW w:w="2480" w:type="dxa"/>
            <w:tcBorders>
              <w:top w:val="single" w:sz="4" w:space="0" w:color="auto"/>
              <w:left w:val="single" w:sz="4" w:space="0" w:color="auto"/>
              <w:bottom w:val="single" w:sz="4" w:space="0" w:color="auto"/>
              <w:right w:val="single" w:sz="4" w:space="0" w:color="auto"/>
            </w:tcBorders>
            <w:hideMark/>
          </w:tcPr>
          <w:p w14:paraId="7C927F7F" w14:textId="77777777" w:rsidR="008D7E81" w:rsidRDefault="008D7E81">
            <w:pPr>
              <w:widowControl/>
              <w:shd w:val="clear" w:color="auto" w:fill="FFFFFF"/>
              <w:suppressAutoHyphens w:val="0"/>
              <w:spacing w:line="256" w:lineRule="auto"/>
              <w:jc w:val="center"/>
              <w:rPr>
                <w:sz w:val="20"/>
                <w:szCs w:val="20"/>
              </w:rPr>
            </w:pPr>
            <w:r>
              <w:rPr>
                <w:sz w:val="20"/>
                <w:szCs w:val="20"/>
              </w:rPr>
              <w:t>до 25</w:t>
            </w:r>
          </w:p>
        </w:tc>
      </w:tr>
      <w:tr w:rsidR="008D7E81" w14:paraId="7E556234"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6BCFDBB7" w14:textId="4AB29D05"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2.20.</w:t>
            </w:r>
          </w:p>
        </w:tc>
        <w:tc>
          <w:tcPr>
            <w:tcW w:w="5387" w:type="dxa"/>
            <w:tcBorders>
              <w:top w:val="single" w:sz="4" w:space="0" w:color="auto"/>
              <w:left w:val="single" w:sz="4" w:space="0" w:color="auto"/>
              <w:bottom w:val="single" w:sz="4" w:space="0" w:color="auto"/>
              <w:right w:val="single" w:sz="4" w:space="0" w:color="auto"/>
            </w:tcBorders>
            <w:hideMark/>
          </w:tcPr>
          <w:p w14:paraId="202CF744"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Размер доп. столешницы из формованного ABS-пластика (включая бортик)</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816A1E0"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мм</w:t>
            </w:r>
          </w:p>
        </w:tc>
        <w:tc>
          <w:tcPr>
            <w:tcW w:w="2480" w:type="dxa"/>
            <w:tcBorders>
              <w:top w:val="single" w:sz="4" w:space="0" w:color="auto"/>
              <w:left w:val="single" w:sz="4" w:space="0" w:color="auto"/>
              <w:bottom w:val="single" w:sz="4" w:space="0" w:color="auto"/>
              <w:right w:val="single" w:sz="4" w:space="0" w:color="auto"/>
            </w:tcBorders>
            <w:hideMark/>
          </w:tcPr>
          <w:p w14:paraId="174CF4BB" w14:textId="77777777" w:rsidR="008D7E81" w:rsidRDefault="008D7E81">
            <w:pPr>
              <w:widowControl/>
              <w:shd w:val="clear" w:color="auto" w:fill="FFFFFF"/>
              <w:suppressAutoHyphens w:val="0"/>
              <w:spacing w:line="256" w:lineRule="auto"/>
              <w:jc w:val="center"/>
              <w:rPr>
                <w:sz w:val="20"/>
                <w:szCs w:val="20"/>
              </w:rPr>
            </w:pPr>
            <w:r>
              <w:rPr>
                <w:rFonts w:eastAsiaTheme="minorHAnsi"/>
                <w:color w:val="000000"/>
                <w:sz w:val="20"/>
                <w:szCs w:val="20"/>
                <w:lang w:eastAsia="en-US"/>
              </w:rPr>
              <w:t>555x415x20</w:t>
            </w:r>
          </w:p>
        </w:tc>
      </w:tr>
      <w:tr w:rsidR="008D7E81" w14:paraId="4983E5A1"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2CA54E8B" w14:textId="413E9D90"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2.21.</w:t>
            </w:r>
          </w:p>
        </w:tc>
        <w:tc>
          <w:tcPr>
            <w:tcW w:w="5387" w:type="dxa"/>
            <w:tcBorders>
              <w:top w:val="single" w:sz="4" w:space="0" w:color="auto"/>
              <w:left w:val="single" w:sz="4" w:space="0" w:color="auto"/>
              <w:bottom w:val="single" w:sz="4" w:space="0" w:color="auto"/>
              <w:right w:val="single" w:sz="4" w:space="0" w:color="auto"/>
            </w:tcBorders>
            <w:hideMark/>
          </w:tcPr>
          <w:p w14:paraId="5CC2E277"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 xml:space="preserve">винтовое устройство для регулировки высоты и угла наклона столика </w:t>
            </w:r>
          </w:p>
        </w:tc>
        <w:tc>
          <w:tcPr>
            <w:tcW w:w="2055" w:type="dxa"/>
            <w:tcBorders>
              <w:top w:val="single" w:sz="4" w:space="0" w:color="auto"/>
              <w:left w:val="single" w:sz="4" w:space="0" w:color="auto"/>
              <w:bottom w:val="single" w:sz="4" w:space="0" w:color="auto"/>
              <w:right w:val="single" w:sz="4" w:space="0" w:color="auto"/>
            </w:tcBorders>
            <w:vAlign w:val="center"/>
          </w:tcPr>
          <w:p w14:paraId="3B76E35F" w14:textId="77777777" w:rsidR="008D7E81" w:rsidRP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hideMark/>
          </w:tcPr>
          <w:p w14:paraId="5AFD7BD1"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en-US"/>
              </w:rPr>
            </w:pPr>
            <w:r>
              <w:rPr>
                <w:rFonts w:eastAsiaTheme="minorHAnsi"/>
                <w:color w:val="000000"/>
                <w:sz w:val="20"/>
                <w:szCs w:val="20"/>
                <w:lang w:eastAsia="en-US"/>
              </w:rPr>
              <w:t>наличие</w:t>
            </w:r>
          </w:p>
        </w:tc>
      </w:tr>
      <w:tr w:rsidR="008D7E81" w14:paraId="383951E4"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640D301F" w14:textId="1A2F6180"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2.22.</w:t>
            </w:r>
          </w:p>
        </w:tc>
        <w:tc>
          <w:tcPr>
            <w:tcW w:w="5387" w:type="dxa"/>
            <w:tcBorders>
              <w:top w:val="single" w:sz="4" w:space="0" w:color="auto"/>
              <w:left w:val="single" w:sz="4" w:space="0" w:color="auto"/>
              <w:bottom w:val="single" w:sz="4" w:space="0" w:color="auto"/>
              <w:right w:val="single" w:sz="4" w:space="0" w:color="auto"/>
            </w:tcBorders>
            <w:hideMark/>
          </w:tcPr>
          <w:p w14:paraId="68FBFEE9"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Высота ниши</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66F0ED5"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мм</w:t>
            </w:r>
          </w:p>
        </w:tc>
        <w:tc>
          <w:tcPr>
            <w:tcW w:w="2480" w:type="dxa"/>
            <w:tcBorders>
              <w:top w:val="single" w:sz="4" w:space="0" w:color="auto"/>
              <w:left w:val="single" w:sz="4" w:space="0" w:color="auto"/>
              <w:bottom w:val="single" w:sz="4" w:space="0" w:color="auto"/>
              <w:right w:val="single" w:sz="4" w:space="0" w:color="auto"/>
            </w:tcBorders>
            <w:hideMark/>
          </w:tcPr>
          <w:p w14:paraId="0D98C139"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en-US"/>
              </w:rPr>
            </w:pPr>
            <w:r>
              <w:rPr>
                <w:rFonts w:eastAsiaTheme="minorHAnsi"/>
                <w:color w:val="000000"/>
                <w:sz w:val="20"/>
                <w:szCs w:val="20"/>
                <w:lang w:eastAsia="en-US"/>
              </w:rPr>
              <w:t>215</w:t>
            </w:r>
          </w:p>
        </w:tc>
      </w:tr>
      <w:tr w:rsidR="008D7E81" w14:paraId="60D57B1E"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0A077BC9" w14:textId="26BC2A38"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2.23.</w:t>
            </w:r>
          </w:p>
        </w:tc>
        <w:tc>
          <w:tcPr>
            <w:tcW w:w="5387" w:type="dxa"/>
            <w:tcBorders>
              <w:top w:val="single" w:sz="4" w:space="0" w:color="auto"/>
              <w:left w:val="single" w:sz="4" w:space="0" w:color="auto"/>
              <w:bottom w:val="single" w:sz="4" w:space="0" w:color="auto"/>
              <w:right w:val="single" w:sz="4" w:space="0" w:color="auto"/>
            </w:tcBorders>
            <w:hideMark/>
          </w:tcPr>
          <w:p w14:paraId="5C248D55"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Выдерживаемая нагрузка</w:t>
            </w:r>
          </w:p>
        </w:tc>
        <w:tc>
          <w:tcPr>
            <w:tcW w:w="2055" w:type="dxa"/>
            <w:tcBorders>
              <w:top w:val="single" w:sz="4" w:space="0" w:color="auto"/>
              <w:left w:val="single" w:sz="4" w:space="0" w:color="auto"/>
              <w:bottom w:val="single" w:sz="4" w:space="0" w:color="auto"/>
              <w:right w:val="single" w:sz="4" w:space="0" w:color="auto"/>
            </w:tcBorders>
            <w:vAlign w:val="center"/>
            <w:hideMark/>
          </w:tcPr>
          <w:p w14:paraId="014EE261"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кг</w:t>
            </w:r>
          </w:p>
        </w:tc>
        <w:tc>
          <w:tcPr>
            <w:tcW w:w="2480" w:type="dxa"/>
            <w:tcBorders>
              <w:top w:val="single" w:sz="4" w:space="0" w:color="auto"/>
              <w:left w:val="single" w:sz="4" w:space="0" w:color="auto"/>
              <w:bottom w:val="single" w:sz="4" w:space="0" w:color="auto"/>
              <w:right w:val="single" w:sz="4" w:space="0" w:color="auto"/>
            </w:tcBorders>
            <w:hideMark/>
          </w:tcPr>
          <w:p w14:paraId="4A4F5750"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en-US"/>
              </w:rPr>
            </w:pPr>
            <w:r>
              <w:rPr>
                <w:rFonts w:eastAsiaTheme="minorHAnsi"/>
                <w:color w:val="000000"/>
                <w:sz w:val="20"/>
                <w:szCs w:val="20"/>
                <w:lang w:eastAsia="en-US"/>
              </w:rPr>
              <w:t>до 15</w:t>
            </w:r>
          </w:p>
        </w:tc>
      </w:tr>
      <w:tr w:rsidR="008D7E81" w14:paraId="022A3293"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78E11825" w14:textId="1BAC5B19"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2.24.</w:t>
            </w:r>
          </w:p>
        </w:tc>
        <w:tc>
          <w:tcPr>
            <w:tcW w:w="5387" w:type="dxa"/>
            <w:tcBorders>
              <w:top w:val="single" w:sz="4" w:space="0" w:color="auto"/>
              <w:left w:val="single" w:sz="4" w:space="0" w:color="auto"/>
              <w:bottom w:val="single" w:sz="4" w:space="0" w:color="auto"/>
              <w:right w:val="single" w:sz="4" w:space="0" w:color="auto"/>
            </w:tcBorders>
            <w:hideMark/>
          </w:tcPr>
          <w:p w14:paraId="6E683302"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 xml:space="preserve">Длина металлической ручки на дверке </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E79BF66"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мм</w:t>
            </w:r>
          </w:p>
        </w:tc>
        <w:tc>
          <w:tcPr>
            <w:tcW w:w="2480" w:type="dxa"/>
            <w:tcBorders>
              <w:top w:val="single" w:sz="4" w:space="0" w:color="auto"/>
              <w:left w:val="single" w:sz="4" w:space="0" w:color="auto"/>
              <w:bottom w:val="single" w:sz="4" w:space="0" w:color="auto"/>
              <w:right w:val="single" w:sz="4" w:space="0" w:color="auto"/>
            </w:tcBorders>
            <w:hideMark/>
          </w:tcPr>
          <w:p w14:paraId="0FB086A5"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en-US"/>
              </w:rPr>
            </w:pPr>
            <w:r>
              <w:rPr>
                <w:rFonts w:eastAsiaTheme="minorHAnsi"/>
                <w:color w:val="000000"/>
                <w:sz w:val="20"/>
                <w:szCs w:val="20"/>
                <w:lang w:eastAsia="en-US"/>
              </w:rPr>
              <w:t>96</w:t>
            </w:r>
          </w:p>
        </w:tc>
      </w:tr>
      <w:tr w:rsidR="008D7E81" w14:paraId="3A13A996"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27E2E195" w14:textId="3E2F7CC3"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2.25.</w:t>
            </w:r>
          </w:p>
        </w:tc>
        <w:tc>
          <w:tcPr>
            <w:tcW w:w="5387" w:type="dxa"/>
            <w:tcBorders>
              <w:top w:val="single" w:sz="4" w:space="0" w:color="auto"/>
              <w:left w:val="single" w:sz="4" w:space="0" w:color="auto"/>
              <w:bottom w:val="single" w:sz="4" w:space="0" w:color="auto"/>
              <w:right w:val="single" w:sz="4" w:space="0" w:color="auto"/>
            </w:tcBorders>
            <w:hideMark/>
          </w:tcPr>
          <w:p w14:paraId="45F4E31A"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Диаметр 4 мебельных колес в основании тумбы</w:t>
            </w:r>
          </w:p>
        </w:tc>
        <w:tc>
          <w:tcPr>
            <w:tcW w:w="2055" w:type="dxa"/>
            <w:tcBorders>
              <w:top w:val="single" w:sz="4" w:space="0" w:color="auto"/>
              <w:left w:val="single" w:sz="4" w:space="0" w:color="auto"/>
              <w:bottom w:val="single" w:sz="4" w:space="0" w:color="auto"/>
              <w:right w:val="single" w:sz="4" w:space="0" w:color="auto"/>
            </w:tcBorders>
            <w:vAlign w:val="center"/>
            <w:hideMark/>
          </w:tcPr>
          <w:p w14:paraId="5EB94259" w14:textId="77777777" w:rsidR="008D7E81" w:rsidRPr="008D7E81" w:rsidRDefault="008D7E81">
            <w:pPr>
              <w:widowControl/>
              <w:shd w:val="clear" w:color="auto" w:fill="FFFFFF"/>
              <w:suppressAutoHyphens w:val="0"/>
              <w:spacing w:line="256" w:lineRule="auto"/>
              <w:jc w:val="center"/>
              <w:rPr>
                <w:sz w:val="20"/>
                <w:szCs w:val="20"/>
              </w:rPr>
            </w:pPr>
            <w:r w:rsidRPr="008D7E81">
              <w:rPr>
                <w:sz w:val="20"/>
                <w:szCs w:val="20"/>
              </w:rPr>
              <w:t>мм</w:t>
            </w:r>
          </w:p>
        </w:tc>
        <w:tc>
          <w:tcPr>
            <w:tcW w:w="2480" w:type="dxa"/>
            <w:tcBorders>
              <w:top w:val="single" w:sz="4" w:space="0" w:color="auto"/>
              <w:left w:val="single" w:sz="4" w:space="0" w:color="auto"/>
              <w:bottom w:val="single" w:sz="4" w:space="0" w:color="auto"/>
              <w:right w:val="single" w:sz="4" w:space="0" w:color="auto"/>
            </w:tcBorders>
            <w:hideMark/>
          </w:tcPr>
          <w:p w14:paraId="04332B60"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en-US"/>
              </w:rPr>
            </w:pPr>
            <w:r>
              <w:rPr>
                <w:rFonts w:eastAsiaTheme="minorHAnsi"/>
                <w:color w:val="000000"/>
                <w:sz w:val="20"/>
                <w:szCs w:val="20"/>
                <w:lang w:eastAsia="en-US"/>
              </w:rPr>
              <w:t>Ø50</w:t>
            </w:r>
          </w:p>
        </w:tc>
      </w:tr>
      <w:tr w:rsidR="008D7E81" w14:paraId="5140C8E2"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1F5DC3AC" w14:textId="3ED224E6"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2.26.</w:t>
            </w:r>
          </w:p>
        </w:tc>
        <w:tc>
          <w:tcPr>
            <w:tcW w:w="5387" w:type="dxa"/>
            <w:tcBorders>
              <w:top w:val="single" w:sz="4" w:space="0" w:color="auto"/>
              <w:left w:val="single" w:sz="4" w:space="0" w:color="auto"/>
              <w:bottom w:val="single" w:sz="4" w:space="0" w:color="auto"/>
              <w:right w:val="single" w:sz="4" w:space="0" w:color="auto"/>
            </w:tcBorders>
            <w:hideMark/>
          </w:tcPr>
          <w:p w14:paraId="6B2871B4"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Поставляется в разобранном виде, схема сборки в комплекте</w:t>
            </w:r>
          </w:p>
        </w:tc>
        <w:tc>
          <w:tcPr>
            <w:tcW w:w="2055" w:type="dxa"/>
            <w:tcBorders>
              <w:top w:val="single" w:sz="4" w:space="0" w:color="auto"/>
              <w:left w:val="single" w:sz="4" w:space="0" w:color="auto"/>
              <w:bottom w:val="single" w:sz="4" w:space="0" w:color="auto"/>
              <w:right w:val="single" w:sz="4" w:space="0" w:color="auto"/>
            </w:tcBorders>
            <w:vAlign w:val="center"/>
          </w:tcPr>
          <w:p w14:paraId="099EE687" w14:textId="77777777" w:rsidR="008D7E81" w:rsidRP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tcPr>
          <w:p w14:paraId="2FFE7E51"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en-US"/>
              </w:rPr>
            </w:pPr>
          </w:p>
        </w:tc>
      </w:tr>
      <w:tr w:rsidR="008D7E81" w14:paraId="57E444F1"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3D676FAD" w14:textId="1EDE6027"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2.27.</w:t>
            </w:r>
          </w:p>
        </w:tc>
        <w:tc>
          <w:tcPr>
            <w:tcW w:w="5387" w:type="dxa"/>
            <w:tcBorders>
              <w:top w:val="single" w:sz="4" w:space="0" w:color="auto"/>
              <w:left w:val="single" w:sz="4" w:space="0" w:color="auto"/>
              <w:bottom w:val="single" w:sz="4" w:space="0" w:color="auto"/>
              <w:right w:val="single" w:sz="4" w:space="0" w:color="auto"/>
            </w:tcBorders>
            <w:hideMark/>
          </w:tcPr>
          <w:p w14:paraId="44341710"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sz w:val="20"/>
                <w:szCs w:val="20"/>
              </w:rPr>
              <w:t>Ширина</w:t>
            </w:r>
          </w:p>
        </w:tc>
        <w:tc>
          <w:tcPr>
            <w:tcW w:w="2055" w:type="dxa"/>
            <w:tcBorders>
              <w:top w:val="single" w:sz="4" w:space="0" w:color="auto"/>
              <w:left w:val="single" w:sz="4" w:space="0" w:color="auto"/>
              <w:bottom w:val="single" w:sz="4" w:space="0" w:color="auto"/>
              <w:right w:val="single" w:sz="4" w:space="0" w:color="auto"/>
            </w:tcBorders>
            <w:hideMark/>
          </w:tcPr>
          <w:p w14:paraId="1D65AB23" w14:textId="77777777" w:rsidR="008D7E81" w:rsidRPr="008D7E81" w:rsidRDefault="008D7E81">
            <w:pPr>
              <w:widowControl/>
              <w:shd w:val="clear" w:color="auto" w:fill="FFFFFF"/>
              <w:suppressAutoHyphens w:val="0"/>
              <w:spacing w:line="256" w:lineRule="auto"/>
              <w:jc w:val="center"/>
              <w:rPr>
                <w:sz w:val="20"/>
                <w:szCs w:val="20"/>
              </w:rPr>
            </w:pPr>
            <w:r w:rsidRPr="008D7E81">
              <w:rPr>
                <w:rFonts w:eastAsiaTheme="minorHAnsi"/>
                <w:color w:val="000000"/>
                <w:sz w:val="20"/>
                <w:szCs w:val="20"/>
                <w:lang w:eastAsia="en-US"/>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60632DE3"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en-US"/>
              </w:rPr>
            </w:pPr>
            <w:r>
              <w:rPr>
                <w:sz w:val="20"/>
                <w:szCs w:val="20"/>
              </w:rPr>
              <w:t>580</w:t>
            </w:r>
          </w:p>
        </w:tc>
      </w:tr>
      <w:tr w:rsidR="008D7E81" w14:paraId="203E6B3B"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tcPr>
          <w:p w14:paraId="6B35A578" w14:textId="541B6E6A"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2.28.</w:t>
            </w:r>
          </w:p>
        </w:tc>
        <w:tc>
          <w:tcPr>
            <w:tcW w:w="5387" w:type="dxa"/>
            <w:tcBorders>
              <w:top w:val="single" w:sz="4" w:space="0" w:color="auto"/>
              <w:left w:val="single" w:sz="4" w:space="0" w:color="auto"/>
              <w:bottom w:val="single" w:sz="4" w:space="0" w:color="auto"/>
              <w:right w:val="single" w:sz="4" w:space="0" w:color="auto"/>
            </w:tcBorders>
            <w:hideMark/>
          </w:tcPr>
          <w:p w14:paraId="0419D738"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en-US"/>
              </w:rPr>
            </w:pPr>
            <w:r>
              <w:rPr>
                <w:sz w:val="20"/>
                <w:szCs w:val="20"/>
              </w:rPr>
              <w:t>Глубина</w:t>
            </w:r>
          </w:p>
        </w:tc>
        <w:tc>
          <w:tcPr>
            <w:tcW w:w="2055" w:type="dxa"/>
            <w:tcBorders>
              <w:top w:val="single" w:sz="4" w:space="0" w:color="auto"/>
              <w:left w:val="single" w:sz="4" w:space="0" w:color="auto"/>
              <w:bottom w:val="single" w:sz="4" w:space="0" w:color="auto"/>
              <w:right w:val="single" w:sz="4" w:space="0" w:color="auto"/>
            </w:tcBorders>
            <w:hideMark/>
          </w:tcPr>
          <w:p w14:paraId="6E624519" w14:textId="77777777" w:rsidR="008D7E81" w:rsidRDefault="008D7E81">
            <w:pPr>
              <w:widowControl/>
              <w:shd w:val="clear" w:color="auto" w:fill="FFFFFF"/>
              <w:suppressAutoHyphens w:val="0"/>
              <w:spacing w:line="256" w:lineRule="auto"/>
              <w:jc w:val="center"/>
              <w:rPr>
                <w:sz w:val="20"/>
                <w:szCs w:val="20"/>
              </w:rPr>
            </w:pPr>
            <w:r>
              <w:rPr>
                <w:rFonts w:eastAsiaTheme="minorHAnsi"/>
                <w:color w:val="000000"/>
                <w:sz w:val="20"/>
                <w:szCs w:val="20"/>
                <w:lang w:eastAsia="en-US"/>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4B01D468"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en-US"/>
              </w:rPr>
            </w:pPr>
            <w:r>
              <w:rPr>
                <w:sz w:val="20"/>
                <w:szCs w:val="20"/>
              </w:rPr>
              <w:t>500</w:t>
            </w:r>
          </w:p>
        </w:tc>
      </w:tr>
      <w:tr w:rsidR="008D7E81" w14:paraId="5C6A7DAE" w14:textId="77777777" w:rsidTr="008D7E81">
        <w:trPr>
          <w:trHeight w:val="20"/>
        </w:trPr>
        <w:tc>
          <w:tcPr>
            <w:tcW w:w="771" w:type="dxa"/>
            <w:tcBorders>
              <w:top w:val="single" w:sz="4" w:space="0" w:color="auto"/>
              <w:left w:val="single" w:sz="4" w:space="0" w:color="auto"/>
              <w:bottom w:val="single" w:sz="4" w:space="0" w:color="auto"/>
              <w:right w:val="single" w:sz="4" w:space="0" w:color="auto"/>
            </w:tcBorders>
            <w:hideMark/>
          </w:tcPr>
          <w:p w14:paraId="15A47AEC" w14:textId="3B67C5D4" w:rsidR="008D7E81" w:rsidRDefault="008D7E81" w:rsidP="008D7E81">
            <w:pPr>
              <w:pStyle w:val="2"/>
              <w:keepNext w:val="0"/>
              <w:keepLines w:val="0"/>
              <w:widowControl/>
              <w:numPr>
                <w:ilvl w:val="1"/>
                <w:numId w:val="11"/>
              </w:numPr>
              <w:suppressAutoHyphens w:val="0"/>
              <w:spacing w:before="0" w:line="256"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2.29</w:t>
            </w:r>
          </w:p>
        </w:tc>
        <w:tc>
          <w:tcPr>
            <w:tcW w:w="5387" w:type="dxa"/>
            <w:tcBorders>
              <w:top w:val="single" w:sz="4" w:space="0" w:color="auto"/>
              <w:left w:val="single" w:sz="4" w:space="0" w:color="auto"/>
              <w:bottom w:val="single" w:sz="4" w:space="0" w:color="auto"/>
              <w:right w:val="single" w:sz="4" w:space="0" w:color="auto"/>
            </w:tcBorders>
            <w:hideMark/>
          </w:tcPr>
          <w:p w14:paraId="620C63F5"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en-US"/>
              </w:rPr>
            </w:pPr>
            <w:r>
              <w:rPr>
                <w:sz w:val="20"/>
                <w:szCs w:val="20"/>
              </w:rPr>
              <w:t>Высота</w:t>
            </w:r>
          </w:p>
        </w:tc>
        <w:tc>
          <w:tcPr>
            <w:tcW w:w="2055" w:type="dxa"/>
            <w:tcBorders>
              <w:top w:val="single" w:sz="4" w:space="0" w:color="auto"/>
              <w:left w:val="single" w:sz="4" w:space="0" w:color="auto"/>
              <w:bottom w:val="single" w:sz="4" w:space="0" w:color="auto"/>
              <w:right w:val="single" w:sz="4" w:space="0" w:color="auto"/>
            </w:tcBorders>
            <w:hideMark/>
          </w:tcPr>
          <w:p w14:paraId="10639F00" w14:textId="77777777" w:rsidR="008D7E81" w:rsidRDefault="008D7E81">
            <w:pPr>
              <w:widowControl/>
              <w:shd w:val="clear" w:color="auto" w:fill="FFFFFF"/>
              <w:suppressAutoHyphens w:val="0"/>
              <w:spacing w:line="256" w:lineRule="auto"/>
              <w:jc w:val="center"/>
              <w:rPr>
                <w:sz w:val="20"/>
                <w:szCs w:val="20"/>
              </w:rPr>
            </w:pPr>
            <w:r>
              <w:rPr>
                <w:rFonts w:eastAsiaTheme="minorHAnsi"/>
                <w:color w:val="000000"/>
                <w:sz w:val="20"/>
                <w:szCs w:val="20"/>
                <w:lang w:eastAsia="en-US"/>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58D7732D"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en-US"/>
              </w:rPr>
            </w:pPr>
            <w:r>
              <w:rPr>
                <w:sz w:val="20"/>
                <w:szCs w:val="20"/>
              </w:rPr>
              <w:t>785-1110</w:t>
            </w:r>
          </w:p>
        </w:tc>
      </w:tr>
    </w:tbl>
    <w:p w14:paraId="7C647178" w14:textId="77777777" w:rsidR="008D7E81" w:rsidRDefault="008D7E81" w:rsidP="008D7E81">
      <w:pPr>
        <w:suppressAutoHyphens w:val="0"/>
        <w:autoSpaceDE w:val="0"/>
        <w:autoSpaceDN w:val="0"/>
        <w:jc w:val="center"/>
        <w:rPr>
          <w:b/>
          <w:sz w:val="21"/>
          <w:szCs w:val="21"/>
          <w:lang w:eastAsia="ru-RU"/>
        </w:rPr>
      </w:pPr>
    </w:p>
    <w:p w14:paraId="34621310" w14:textId="77777777" w:rsidR="008D7E81" w:rsidRDefault="008D7E81" w:rsidP="008D7E81">
      <w:pPr>
        <w:suppressAutoHyphens w:val="0"/>
        <w:autoSpaceDE w:val="0"/>
        <w:autoSpaceDN w:val="0"/>
        <w:jc w:val="center"/>
        <w:rPr>
          <w:b/>
          <w:sz w:val="21"/>
          <w:szCs w:val="21"/>
          <w:lang w:eastAsia="ru-RU"/>
        </w:rPr>
      </w:pPr>
      <w:r>
        <w:rPr>
          <w:b/>
          <w:sz w:val="21"/>
          <w:szCs w:val="21"/>
          <w:lang w:eastAsia="ru-RU"/>
        </w:rPr>
        <w:t>2.</w:t>
      </w:r>
    </w:p>
    <w:p w14:paraId="31821A11" w14:textId="77777777" w:rsidR="008D7E81" w:rsidRDefault="008D7E81" w:rsidP="008D7E81">
      <w:pPr>
        <w:suppressAutoHyphens w:val="0"/>
        <w:autoSpaceDE w:val="0"/>
        <w:autoSpaceDN w:val="0"/>
        <w:jc w:val="center"/>
        <w:rPr>
          <w:b/>
          <w:sz w:val="21"/>
          <w:szCs w:val="21"/>
          <w:lang w:eastAsia="ru-RU"/>
        </w:rPr>
      </w:pPr>
    </w:p>
    <w:tbl>
      <w:tblPr>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5498"/>
        <w:gridCol w:w="2055"/>
        <w:gridCol w:w="2480"/>
      </w:tblGrid>
      <w:tr w:rsidR="008D7E81" w14:paraId="5FF5B80B"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672EBC11"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w:t>
            </w:r>
          </w:p>
        </w:tc>
        <w:tc>
          <w:tcPr>
            <w:tcW w:w="5498" w:type="dxa"/>
            <w:tcBorders>
              <w:top w:val="single" w:sz="4" w:space="0" w:color="auto"/>
              <w:left w:val="single" w:sz="4" w:space="0" w:color="auto"/>
              <w:bottom w:val="single" w:sz="4" w:space="0" w:color="auto"/>
              <w:right w:val="single" w:sz="4" w:space="0" w:color="auto"/>
            </w:tcBorders>
            <w:hideMark/>
          </w:tcPr>
          <w:p w14:paraId="06F1B35E"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Наименование параметра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017AD2CD"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Требуемое значение</w:t>
            </w:r>
          </w:p>
        </w:tc>
      </w:tr>
      <w:tr w:rsidR="008D7E81" w14:paraId="24157012" w14:textId="77777777" w:rsidTr="008D7E81">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70A27954" w14:textId="77777777" w:rsidR="008D7E81" w:rsidRDefault="008D7E81">
            <w:pPr>
              <w:widowControl/>
              <w:suppressAutoHyphens w:val="0"/>
              <w:autoSpaceDE w:val="0"/>
              <w:autoSpaceDN w:val="0"/>
              <w:spacing w:line="256" w:lineRule="auto"/>
              <w:jc w:val="center"/>
              <w:outlineLvl w:val="2"/>
              <w:rPr>
                <w:sz w:val="20"/>
                <w:szCs w:val="20"/>
                <w:lang w:eastAsia="ru-RU"/>
              </w:rPr>
            </w:pPr>
            <w:r>
              <w:rPr>
                <w:sz w:val="20"/>
                <w:szCs w:val="20"/>
                <w:lang w:eastAsia="ru-RU"/>
              </w:rPr>
              <w:t>1. Общие сведения</w:t>
            </w:r>
          </w:p>
        </w:tc>
      </w:tr>
      <w:tr w:rsidR="008D7E81" w14:paraId="4CE4993D"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65793362"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1.1.</w:t>
            </w:r>
          </w:p>
        </w:tc>
        <w:tc>
          <w:tcPr>
            <w:tcW w:w="5498" w:type="dxa"/>
            <w:tcBorders>
              <w:top w:val="single" w:sz="4" w:space="0" w:color="auto"/>
              <w:left w:val="single" w:sz="4" w:space="0" w:color="auto"/>
              <w:bottom w:val="single" w:sz="4" w:space="0" w:color="auto"/>
              <w:right w:val="single" w:sz="4" w:space="0" w:color="auto"/>
            </w:tcBorders>
            <w:hideMark/>
          </w:tcPr>
          <w:p w14:paraId="75B5366D"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Наименование Товара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43F5EF28" w14:textId="77777777" w:rsidR="008D7E81" w:rsidRPr="0052642F" w:rsidRDefault="008D7E81">
            <w:pPr>
              <w:widowControl/>
              <w:shd w:val="clear" w:color="auto" w:fill="FFFFFF"/>
              <w:suppressAutoHyphens w:val="0"/>
              <w:spacing w:line="256" w:lineRule="auto"/>
              <w:textAlignment w:val="bottom"/>
              <w:outlineLvl w:val="0"/>
              <w:rPr>
                <w:bCs/>
                <w:sz w:val="20"/>
                <w:szCs w:val="20"/>
                <w:lang w:eastAsia="ru-RU"/>
              </w:rPr>
            </w:pPr>
            <w:r w:rsidRPr="0052642F">
              <w:rPr>
                <w:bCs/>
                <w:sz w:val="20"/>
                <w:szCs w:val="20"/>
                <w:lang w:eastAsia="ru-RU"/>
              </w:rPr>
              <w:t xml:space="preserve">Матрас </w:t>
            </w:r>
            <w:proofErr w:type="spellStart"/>
            <w:r w:rsidRPr="0052642F">
              <w:rPr>
                <w:bCs/>
                <w:sz w:val="20"/>
                <w:szCs w:val="20"/>
                <w:lang w:eastAsia="ru-RU"/>
              </w:rPr>
              <w:t>противопролежневый</w:t>
            </w:r>
            <w:proofErr w:type="spellEnd"/>
            <w:r w:rsidRPr="0052642F">
              <w:rPr>
                <w:bCs/>
                <w:sz w:val="20"/>
                <w:szCs w:val="20"/>
                <w:lang w:eastAsia="ru-RU"/>
              </w:rPr>
              <w:t xml:space="preserve"> секционный</w:t>
            </w:r>
          </w:p>
        </w:tc>
      </w:tr>
      <w:tr w:rsidR="008D7E81" w14:paraId="274EB8D5"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78D78C7A"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1.2.</w:t>
            </w:r>
          </w:p>
        </w:tc>
        <w:tc>
          <w:tcPr>
            <w:tcW w:w="5498" w:type="dxa"/>
            <w:tcBorders>
              <w:top w:val="single" w:sz="4" w:space="0" w:color="auto"/>
              <w:left w:val="single" w:sz="4" w:space="0" w:color="auto"/>
              <w:bottom w:val="single" w:sz="4" w:space="0" w:color="auto"/>
              <w:right w:val="single" w:sz="4" w:space="0" w:color="auto"/>
            </w:tcBorders>
            <w:hideMark/>
          </w:tcPr>
          <w:p w14:paraId="003523ED"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Наименование производителя</w:t>
            </w:r>
          </w:p>
        </w:tc>
        <w:tc>
          <w:tcPr>
            <w:tcW w:w="4535" w:type="dxa"/>
            <w:gridSpan w:val="2"/>
            <w:tcBorders>
              <w:top w:val="single" w:sz="4" w:space="0" w:color="auto"/>
              <w:left w:val="single" w:sz="4" w:space="0" w:color="auto"/>
              <w:bottom w:val="single" w:sz="4" w:space="0" w:color="auto"/>
              <w:right w:val="single" w:sz="4" w:space="0" w:color="auto"/>
            </w:tcBorders>
          </w:tcPr>
          <w:p w14:paraId="11AFFB77" w14:textId="77777777" w:rsidR="008D7E81" w:rsidRDefault="008D7E81">
            <w:pPr>
              <w:widowControl/>
              <w:suppressAutoHyphens w:val="0"/>
              <w:autoSpaceDE w:val="0"/>
              <w:autoSpaceDN w:val="0"/>
              <w:spacing w:line="256" w:lineRule="auto"/>
              <w:rPr>
                <w:sz w:val="20"/>
                <w:szCs w:val="20"/>
                <w:lang w:eastAsia="ru-RU"/>
              </w:rPr>
            </w:pPr>
          </w:p>
        </w:tc>
      </w:tr>
      <w:tr w:rsidR="008D7E81" w14:paraId="0409685C"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121598DB"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1.3.</w:t>
            </w:r>
          </w:p>
        </w:tc>
        <w:tc>
          <w:tcPr>
            <w:tcW w:w="5498" w:type="dxa"/>
            <w:tcBorders>
              <w:top w:val="single" w:sz="4" w:space="0" w:color="auto"/>
              <w:left w:val="single" w:sz="4" w:space="0" w:color="auto"/>
              <w:bottom w:val="single" w:sz="4" w:space="0" w:color="auto"/>
              <w:right w:val="single" w:sz="4" w:space="0" w:color="auto"/>
            </w:tcBorders>
            <w:hideMark/>
          </w:tcPr>
          <w:p w14:paraId="6195CE91"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Модель</w:t>
            </w:r>
          </w:p>
        </w:tc>
        <w:tc>
          <w:tcPr>
            <w:tcW w:w="4535" w:type="dxa"/>
            <w:gridSpan w:val="2"/>
            <w:tcBorders>
              <w:top w:val="single" w:sz="4" w:space="0" w:color="auto"/>
              <w:left w:val="single" w:sz="4" w:space="0" w:color="auto"/>
              <w:bottom w:val="single" w:sz="4" w:space="0" w:color="auto"/>
              <w:right w:val="single" w:sz="4" w:space="0" w:color="auto"/>
            </w:tcBorders>
          </w:tcPr>
          <w:p w14:paraId="4B2275AE" w14:textId="77777777" w:rsidR="008D7E81" w:rsidRDefault="008D7E81">
            <w:pPr>
              <w:widowControl/>
              <w:suppressAutoHyphens w:val="0"/>
              <w:autoSpaceDE w:val="0"/>
              <w:autoSpaceDN w:val="0"/>
              <w:spacing w:line="256" w:lineRule="auto"/>
              <w:rPr>
                <w:sz w:val="20"/>
                <w:szCs w:val="20"/>
                <w:lang w:eastAsia="ru-RU"/>
              </w:rPr>
            </w:pPr>
          </w:p>
        </w:tc>
      </w:tr>
      <w:tr w:rsidR="008D7E81" w14:paraId="3FB15223"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77F54438"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1.4.</w:t>
            </w:r>
          </w:p>
        </w:tc>
        <w:tc>
          <w:tcPr>
            <w:tcW w:w="5498" w:type="dxa"/>
            <w:tcBorders>
              <w:top w:val="single" w:sz="4" w:space="0" w:color="auto"/>
              <w:left w:val="single" w:sz="4" w:space="0" w:color="auto"/>
              <w:bottom w:val="single" w:sz="4" w:space="0" w:color="auto"/>
              <w:right w:val="single" w:sz="4" w:space="0" w:color="auto"/>
            </w:tcBorders>
            <w:hideMark/>
          </w:tcPr>
          <w:p w14:paraId="17471E65"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Год выпуска Товара</w:t>
            </w:r>
          </w:p>
        </w:tc>
        <w:tc>
          <w:tcPr>
            <w:tcW w:w="4535" w:type="dxa"/>
            <w:gridSpan w:val="2"/>
            <w:tcBorders>
              <w:top w:val="single" w:sz="4" w:space="0" w:color="auto"/>
              <w:left w:val="single" w:sz="4" w:space="0" w:color="auto"/>
              <w:bottom w:val="single" w:sz="4" w:space="0" w:color="auto"/>
              <w:right w:val="single" w:sz="4" w:space="0" w:color="auto"/>
            </w:tcBorders>
          </w:tcPr>
          <w:p w14:paraId="1E65BA85" w14:textId="77777777" w:rsidR="008D7E81" w:rsidRDefault="008D7E81">
            <w:pPr>
              <w:widowControl/>
              <w:tabs>
                <w:tab w:val="left" w:pos="338"/>
              </w:tabs>
              <w:suppressAutoHyphens w:val="0"/>
              <w:autoSpaceDE w:val="0"/>
              <w:autoSpaceDN w:val="0"/>
              <w:spacing w:line="256" w:lineRule="auto"/>
              <w:rPr>
                <w:sz w:val="20"/>
                <w:szCs w:val="20"/>
                <w:lang w:eastAsia="ru-RU"/>
              </w:rPr>
            </w:pPr>
          </w:p>
        </w:tc>
      </w:tr>
      <w:tr w:rsidR="008D7E81" w14:paraId="4F2AFCDF"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10A8F00B"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1.5.</w:t>
            </w:r>
          </w:p>
        </w:tc>
        <w:tc>
          <w:tcPr>
            <w:tcW w:w="5498" w:type="dxa"/>
            <w:tcBorders>
              <w:top w:val="single" w:sz="4" w:space="0" w:color="auto"/>
              <w:left w:val="single" w:sz="4" w:space="0" w:color="auto"/>
              <w:bottom w:val="single" w:sz="4" w:space="0" w:color="auto"/>
              <w:right w:val="single" w:sz="4" w:space="0" w:color="auto"/>
            </w:tcBorders>
            <w:hideMark/>
          </w:tcPr>
          <w:p w14:paraId="3C0D9BFB" w14:textId="77777777" w:rsidR="008D7E81" w:rsidRDefault="008D7E81">
            <w:pPr>
              <w:widowControl/>
              <w:suppressAutoHyphens w:val="0"/>
              <w:autoSpaceDE w:val="0"/>
              <w:autoSpaceDN w:val="0"/>
              <w:spacing w:line="256" w:lineRule="auto"/>
              <w:rPr>
                <w:sz w:val="20"/>
                <w:szCs w:val="20"/>
                <w:highlight w:val="yellow"/>
                <w:lang w:eastAsia="ru-RU"/>
              </w:rPr>
            </w:pPr>
            <w:r>
              <w:rPr>
                <w:sz w:val="20"/>
                <w:szCs w:val="20"/>
                <w:lang w:eastAsia="ru-RU"/>
              </w:rPr>
              <w:t>Страна происхождения</w:t>
            </w:r>
          </w:p>
        </w:tc>
        <w:tc>
          <w:tcPr>
            <w:tcW w:w="4535" w:type="dxa"/>
            <w:gridSpan w:val="2"/>
            <w:tcBorders>
              <w:top w:val="single" w:sz="4" w:space="0" w:color="auto"/>
              <w:left w:val="single" w:sz="4" w:space="0" w:color="auto"/>
              <w:bottom w:val="single" w:sz="4" w:space="0" w:color="auto"/>
              <w:right w:val="single" w:sz="4" w:space="0" w:color="auto"/>
            </w:tcBorders>
          </w:tcPr>
          <w:p w14:paraId="7125B8AF" w14:textId="77777777" w:rsidR="008D7E81" w:rsidRDefault="008D7E81">
            <w:pPr>
              <w:widowControl/>
              <w:suppressAutoHyphens w:val="0"/>
              <w:autoSpaceDE w:val="0"/>
              <w:autoSpaceDN w:val="0"/>
              <w:spacing w:line="256" w:lineRule="auto"/>
              <w:rPr>
                <w:sz w:val="20"/>
                <w:szCs w:val="20"/>
                <w:lang w:eastAsia="ru-RU"/>
              </w:rPr>
            </w:pPr>
          </w:p>
        </w:tc>
      </w:tr>
      <w:tr w:rsidR="008D7E81" w14:paraId="428105A0" w14:textId="77777777" w:rsidTr="008D7E81">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3F33D50C" w14:textId="77777777" w:rsidR="008D7E81" w:rsidRDefault="008D7E81">
            <w:pPr>
              <w:widowControl/>
              <w:suppressAutoHyphens w:val="0"/>
              <w:autoSpaceDE w:val="0"/>
              <w:autoSpaceDN w:val="0"/>
              <w:spacing w:line="256" w:lineRule="auto"/>
              <w:jc w:val="center"/>
              <w:outlineLvl w:val="2"/>
              <w:rPr>
                <w:sz w:val="20"/>
                <w:szCs w:val="20"/>
                <w:lang w:eastAsia="ru-RU"/>
              </w:rPr>
            </w:pPr>
            <w:r>
              <w:rPr>
                <w:sz w:val="20"/>
                <w:szCs w:val="20"/>
                <w:lang w:eastAsia="ru-RU"/>
              </w:rPr>
              <w:t>2. Технические характеристики</w:t>
            </w:r>
          </w:p>
        </w:tc>
      </w:tr>
      <w:tr w:rsidR="008D7E81" w14:paraId="175F9656"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tcPr>
          <w:p w14:paraId="6AC1A3EA" w14:textId="77777777" w:rsidR="008D7E81" w:rsidRDefault="008D7E81">
            <w:pPr>
              <w:pStyle w:val="2"/>
              <w:keepNext w:val="0"/>
              <w:keepLines w:val="0"/>
              <w:widowControl/>
              <w:suppressAutoHyphens w:val="0"/>
              <w:spacing w:before="0" w:line="256" w:lineRule="auto"/>
              <w:ind w:left="576"/>
              <w:rPr>
                <w:rFonts w:ascii="Times New Roman" w:hAnsi="Times New Roman" w:cs="Times New Roman"/>
                <w:color w:val="auto"/>
                <w:sz w:val="20"/>
                <w:szCs w:val="20"/>
                <w:lang w:eastAsia="ru-RU"/>
              </w:rPr>
            </w:pPr>
          </w:p>
        </w:tc>
        <w:tc>
          <w:tcPr>
            <w:tcW w:w="5498" w:type="dxa"/>
            <w:tcBorders>
              <w:top w:val="single" w:sz="4" w:space="0" w:color="auto"/>
              <w:left w:val="single" w:sz="4" w:space="0" w:color="auto"/>
              <w:bottom w:val="single" w:sz="4" w:space="0" w:color="auto"/>
              <w:right w:val="single" w:sz="4" w:space="0" w:color="auto"/>
            </w:tcBorders>
            <w:vAlign w:val="center"/>
            <w:hideMark/>
          </w:tcPr>
          <w:p w14:paraId="21BA2B37" w14:textId="77777777" w:rsidR="008D7E81" w:rsidRDefault="008D7E81">
            <w:pPr>
              <w:widowControl/>
              <w:shd w:val="clear" w:color="auto" w:fill="FFFFFF"/>
              <w:suppressAutoHyphens w:val="0"/>
              <w:spacing w:line="256" w:lineRule="auto"/>
              <w:jc w:val="both"/>
              <w:rPr>
                <w:sz w:val="20"/>
                <w:szCs w:val="20"/>
                <w:lang w:eastAsia="ru-RU"/>
              </w:rPr>
            </w:pPr>
            <w:r>
              <w:rPr>
                <w:b/>
                <w:sz w:val="20"/>
                <w:szCs w:val="20"/>
                <w:lang w:eastAsia="ru-RU"/>
              </w:rPr>
              <w:t>Наименование характеристики</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E18A356" w14:textId="77777777" w:rsidR="008D7E81" w:rsidRDefault="008D7E81">
            <w:pPr>
              <w:widowControl/>
              <w:shd w:val="clear" w:color="auto" w:fill="FFFFFF"/>
              <w:suppressAutoHyphens w:val="0"/>
              <w:spacing w:line="256" w:lineRule="auto"/>
              <w:jc w:val="center"/>
              <w:rPr>
                <w:sz w:val="20"/>
                <w:szCs w:val="20"/>
                <w:lang w:eastAsia="ru-RU"/>
              </w:rPr>
            </w:pPr>
            <w:r>
              <w:rPr>
                <w:b/>
                <w:sz w:val="20"/>
                <w:szCs w:val="20"/>
                <w:lang w:eastAsia="ru-RU"/>
              </w:rPr>
              <w:t>Единица измерения характеристики</w:t>
            </w:r>
          </w:p>
        </w:tc>
        <w:tc>
          <w:tcPr>
            <w:tcW w:w="2480" w:type="dxa"/>
            <w:tcBorders>
              <w:top w:val="single" w:sz="4" w:space="0" w:color="auto"/>
              <w:left w:val="single" w:sz="4" w:space="0" w:color="auto"/>
              <w:bottom w:val="single" w:sz="4" w:space="0" w:color="auto"/>
              <w:right w:val="single" w:sz="4" w:space="0" w:color="auto"/>
            </w:tcBorders>
            <w:vAlign w:val="center"/>
            <w:hideMark/>
          </w:tcPr>
          <w:p w14:paraId="123F0997" w14:textId="77777777" w:rsidR="008D7E81" w:rsidRDefault="008D7E81">
            <w:pPr>
              <w:widowControl/>
              <w:shd w:val="clear" w:color="auto" w:fill="FFFFFF"/>
              <w:suppressAutoHyphens w:val="0"/>
              <w:spacing w:line="256" w:lineRule="auto"/>
              <w:jc w:val="center"/>
              <w:rPr>
                <w:sz w:val="20"/>
                <w:szCs w:val="20"/>
                <w:lang w:eastAsia="ru-RU"/>
              </w:rPr>
            </w:pPr>
            <w:r>
              <w:rPr>
                <w:b/>
                <w:sz w:val="20"/>
                <w:szCs w:val="20"/>
                <w:lang w:eastAsia="ru-RU"/>
              </w:rPr>
              <w:t>Значение характеристики</w:t>
            </w:r>
          </w:p>
        </w:tc>
      </w:tr>
      <w:tr w:rsidR="008D7E81" w14:paraId="3242E071"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491728B9"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w:t>
            </w:r>
          </w:p>
        </w:tc>
        <w:tc>
          <w:tcPr>
            <w:tcW w:w="5498" w:type="dxa"/>
            <w:tcBorders>
              <w:top w:val="single" w:sz="4" w:space="0" w:color="auto"/>
              <w:left w:val="single" w:sz="4" w:space="0" w:color="auto"/>
              <w:bottom w:val="single" w:sz="4" w:space="0" w:color="auto"/>
              <w:right w:val="single" w:sz="4" w:space="0" w:color="auto"/>
            </w:tcBorders>
            <w:hideMark/>
          </w:tcPr>
          <w:p w14:paraId="188225FD" w14:textId="77777777" w:rsidR="008D7E81" w:rsidRPr="008D7E81" w:rsidRDefault="008D7E81">
            <w:pPr>
              <w:widowControl/>
              <w:shd w:val="clear" w:color="auto" w:fill="FFFFFF"/>
              <w:suppressAutoHyphens w:val="0"/>
              <w:spacing w:line="256" w:lineRule="auto"/>
              <w:jc w:val="both"/>
              <w:rPr>
                <w:sz w:val="20"/>
                <w:szCs w:val="20"/>
                <w:lang w:eastAsia="ru-RU"/>
              </w:rPr>
            </w:pPr>
            <w:r w:rsidRPr="008D7E81">
              <w:rPr>
                <w:rFonts w:eastAsiaTheme="minorHAnsi"/>
                <w:color w:val="000000"/>
                <w:sz w:val="20"/>
                <w:szCs w:val="20"/>
                <w:lang w:eastAsia="en-US"/>
              </w:rPr>
              <w:t xml:space="preserve">Количество секций матраса </w:t>
            </w:r>
          </w:p>
        </w:tc>
        <w:tc>
          <w:tcPr>
            <w:tcW w:w="2055" w:type="dxa"/>
            <w:tcBorders>
              <w:top w:val="single" w:sz="4" w:space="0" w:color="auto"/>
              <w:left w:val="single" w:sz="4" w:space="0" w:color="auto"/>
              <w:bottom w:val="single" w:sz="4" w:space="0" w:color="auto"/>
              <w:right w:val="single" w:sz="4" w:space="0" w:color="auto"/>
            </w:tcBorders>
            <w:vAlign w:val="center"/>
          </w:tcPr>
          <w:p w14:paraId="53F81A26"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70100954" w14:textId="77777777" w:rsidR="008D7E81" w:rsidRDefault="008D7E81">
            <w:pPr>
              <w:widowControl/>
              <w:shd w:val="clear" w:color="auto" w:fill="FFFFFF"/>
              <w:suppressAutoHyphens w:val="0"/>
              <w:spacing w:line="256" w:lineRule="auto"/>
              <w:rPr>
                <w:sz w:val="20"/>
                <w:szCs w:val="20"/>
                <w:lang w:eastAsia="ru-RU"/>
              </w:rPr>
            </w:pPr>
            <w:r>
              <w:rPr>
                <w:rFonts w:eastAsiaTheme="minorHAnsi"/>
                <w:color w:val="000000"/>
                <w:sz w:val="20"/>
                <w:szCs w:val="20"/>
                <w:lang w:eastAsia="en-US"/>
              </w:rPr>
              <w:t>односекционный</w:t>
            </w:r>
          </w:p>
        </w:tc>
      </w:tr>
      <w:tr w:rsidR="008D7E81" w14:paraId="6C18A431"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4AA90B85"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w:t>
            </w:r>
          </w:p>
        </w:tc>
        <w:tc>
          <w:tcPr>
            <w:tcW w:w="5498" w:type="dxa"/>
            <w:tcBorders>
              <w:top w:val="single" w:sz="4" w:space="0" w:color="auto"/>
              <w:left w:val="single" w:sz="4" w:space="0" w:color="auto"/>
              <w:bottom w:val="single" w:sz="4" w:space="0" w:color="auto"/>
              <w:right w:val="single" w:sz="4" w:space="0" w:color="auto"/>
            </w:tcBorders>
            <w:hideMark/>
          </w:tcPr>
          <w:p w14:paraId="522BB732"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наполнитель</w:t>
            </w:r>
          </w:p>
        </w:tc>
        <w:tc>
          <w:tcPr>
            <w:tcW w:w="2055" w:type="dxa"/>
            <w:tcBorders>
              <w:top w:val="single" w:sz="4" w:space="0" w:color="auto"/>
              <w:left w:val="single" w:sz="4" w:space="0" w:color="auto"/>
              <w:bottom w:val="single" w:sz="4" w:space="0" w:color="auto"/>
              <w:right w:val="single" w:sz="4" w:space="0" w:color="auto"/>
            </w:tcBorders>
            <w:vAlign w:val="center"/>
          </w:tcPr>
          <w:p w14:paraId="721FD6BF"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4A7E5892" w14:textId="77777777" w:rsidR="008D7E81" w:rsidRDefault="008D7E81">
            <w:pPr>
              <w:widowControl/>
              <w:shd w:val="clear" w:color="auto" w:fill="FFFFFF"/>
              <w:suppressAutoHyphens w:val="0"/>
              <w:spacing w:line="256" w:lineRule="auto"/>
              <w:rPr>
                <w:sz w:val="20"/>
                <w:szCs w:val="20"/>
                <w:lang w:eastAsia="ru-RU"/>
              </w:rPr>
            </w:pPr>
            <w:r>
              <w:rPr>
                <w:rFonts w:eastAsiaTheme="minorHAnsi"/>
                <w:color w:val="000000"/>
                <w:sz w:val="20"/>
                <w:szCs w:val="20"/>
                <w:lang w:eastAsia="en-US"/>
              </w:rPr>
              <w:t>поролон вторичного вспенивания (ПВВ)</w:t>
            </w:r>
          </w:p>
        </w:tc>
      </w:tr>
      <w:tr w:rsidR="008D7E81" w14:paraId="61D2320C"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085FCCC3"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w:t>
            </w:r>
          </w:p>
        </w:tc>
        <w:tc>
          <w:tcPr>
            <w:tcW w:w="5498" w:type="dxa"/>
            <w:tcBorders>
              <w:top w:val="single" w:sz="4" w:space="0" w:color="auto"/>
              <w:left w:val="single" w:sz="4" w:space="0" w:color="auto"/>
              <w:bottom w:val="single" w:sz="4" w:space="0" w:color="auto"/>
              <w:right w:val="single" w:sz="4" w:space="0" w:color="auto"/>
            </w:tcBorders>
            <w:hideMark/>
          </w:tcPr>
          <w:p w14:paraId="5E3F0A1D"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плотность</w:t>
            </w:r>
          </w:p>
        </w:tc>
        <w:tc>
          <w:tcPr>
            <w:tcW w:w="2055" w:type="dxa"/>
            <w:tcBorders>
              <w:top w:val="single" w:sz="4" w:space="0" w:color="auto"/>
              <w:left w:val="single" w:sz="4" w:space="0" w:color="auto"/>
              <w:bottom w:val="single" w:sz="4" w:space="0" w:color="auto"/>
              <w:right w:val="single" w:sz="4" w:space="0" w:color="auto"/>
            </w:tcBorders>
            <w:vAlign w:val="center"/>
          </w:tcPr>
          <w:p w14:paraId="3373D9FF"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7E7ECED8" w14:textId="77777777" w:rsidR="008D7E81" w:rsidRDefault="008D7E81">
            <w:pPr>
              <w:widowControl/>
              <w:shd w:val="clear" w:color="auto" w:fill="FFFFFF"/>
              <w:suppressAutoHyphens w:val="0"/>
              <w:spacing w:line="256" w:lineRule="auto"/>
              <w:rPr>
                <w:sz w:val="20"/>
                <w:szCs w:val="20"/>
                <w:lang w:eastAsia="ru-RU"/>
              </w:rPr>
            </w:pPr>
            <w:r>
              <w:rPr>
                <w:rFonts w:eastAsiaTheme="minorHAnsi"/>
                <w:color w:val="000000"/>
                <w:sz w:val="20"/>
                <w:szCs w:val="20"/>
                <w:lang w:eastAsia="en-US"/>
              </w:rPr>
              <w:t>средней</w:t>
            </w:r>
          </w:p>
        </w:tc>
      </w:tr>
      <w:tr w:rsidR="008D7E81" w14:paraId="5E91E283"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57D6E0AE"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w:t>
            </w:r>
          </w:p>
        </w:tc>
        <w:tc>
          <w:tcPr>
            <w:tcW w:w="5498" w:type="dxa"/>
            <w:tcBorders>
              <w:top w:val="single" w:sz="4" w:space="0" w:color="auto"/>
              <w:left w:val="single" w:sz="4" w:space="0" w:color="auto"/>
              <w:bottom w:val="single" w:sz="4" w:space="0" w:color="auto"/>
              <w:right w:val="single" w:sz="4" w:space="0" w:color="auto"/>
            </w:tcBorders>
            <w:hideMark/>
          </w:tcPr>
          <w:p w14:paraId="697669BF"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чехол</w:t>
            </w:r>
          </w:p>
        </w:tc>
        <w:tc>
          <w:tcPr>
            <w:tcW w:w="2055" w:type="dxa"/>
            <w:tcBorders>
              <w:top w:val="single" w:sz="4" w:space="0" w:color="auto"/>
              <w:left w:val="single" w:sz="4" w:space="0" w:color="auto"/>
              <w:bottom w:val="single" w:sz="4" w:space="0" w:color="auto"/>
              <w:right w:val="single" w:sz="4" w:space="0" w:color="auto"/>
            </w:tcBorders>
            <w:vAlign w:val="center"/>
          </w:tcPr>
          <w:p w14:paraId="7EC3ABDC"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33A51135" w14:textId="77777777" w:rsidR="008D7E81" w:rsidRDefault="008D7E81">
            <w:pPr>
              <w:widowControl/>
              <w:shd w:val="clear" w:color="auto" w:fill="FFFFFF"/>
              <w:suppressAutoHyphens w:val="0"/>
              <w:spacing w:line="256" w:lineRule="auto"/>
              <w:rPr>
                <w:sz w:val="20"/>
                <w:szCs w:val="20"/>
                <w:lang w:eastAsia="ru-RU"/>
              </w:rPr>
            </w:pPr>
            <w:r>
              <w:rPr>
                <w:rFonts w:eastAsiaTheme="minorHAnsi"/>
                <w:color w:val="000000"/>
                <w:sz w:val="20"/>
                <w:szCs w:val="20"/>
                <w:lang w:eastAsia="en-US"/>
              </w:rPr>
              <w:t xml:space="preserve">непромокаемая ткань </w:t>
            </w:r>
            <w:proofErr w:type="spellStart"/>
            <w:r>
              <w:rPr>
                <w:rFonts w:eastAsiaTheme="minorHAnsi"/>
                <w:color w:val="000000"/>
                <w:sz w:val="20"/>
                <w:szCs w:val="20"/>
                <w:lang w:eastAsia="en-US"/>
              </w:rPr>
              <w:t>Peach</w:t>
            </w:r>
            <w:proofErr w:type="spellEnd"/>
            <w:r>
              <w:rPr>
                <w:rFonts w:eastAsiaTheme="minorHAnsi"/>
                <w:color w:val="000000"/>
                <w:sz w:val="20"/>
                <w:szCs w:val="20"/>
                <w:lang w:eastAsia="en-US"/>
              </w:rPr>
              <w:t xml:space="preserve"> </w:t>
            </w:r>
            <w:proofErr w:type="spellStart"/>
            <w:r>
              <w:rPr>
                <w:rFonts w:eastAsiaTheme="minorHAnsi"/>
                <w:color w:val="000000"/>
                <w:sz w:val="20"/>
                <w:szCs w:val="20"/>
                <w:lang w:eastAsia="en-US"/>
              </w:rPr>
              <w:t>Skin</w:t>
            </w:r>
            <w:proofErr w:type="spellEnd"/>
            <w:r>
              <w:rPr>
                <w:rFonts w:eastAsiaTheme="minorHAnsi"/>
                <w:color w:val="000000"/>
                <w:sz w:val="20"/>
                <w:szCs w:val="20"/>
                <w:lang w:eastAsia="en-US"/>
              </w:rPr>
              <w:t xml:space="preserve"> (кожа персика)</w:t>
            </w:r>
          </w:p>
        </w:tc>
      </w:tr>
      <w:tr w:rsidR="008D7E81" w14:paraId="61F4FE2B"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1DABA7A4"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2.5</w:t>
            </w:r>
          </w:p>
        </w:tc>
        <w:tc>
          <w:tcPr>
            <w:tcW w:w="5498" w:type="dxa"/>
            <w:tcBorders>
              <w:top w:val="single" w:sz="4" w:space="0" w:color="auto"/>
              <w:left w:val="single" w:sz="4" w:space="0" w:color="auto"/>
              <w:bottom w:val="single" w:sz="4" w:space="0" w:color="auto"/>
              <w:right w:val="single" w:sz="4" w:space="0" w:color="auto"/>
            </w:tcBorders>
            <w:hideMark/>
          </w:tcPr>
          <w:p w14:paraId="5D4AEF35" w14:textId="77777777" w:rsidR="008D7E81" w:rsidRPr="008D7E81" w:rsidRDefault="008D7E81">
            <w:pPr>
              <w:widowControl/>
              <w:shd w:val="clear" w:color="auto" w:fill="FFFFFF"/>
              <w:suppressAutoHyphens w:val="0"/>
              <w:spacing w:line="256" w:lineRule="auto"/>
              <w:jc w:val="both"/>
              <w:rPr>
                <w:rFonts w:eastAsiaTheme="minorHAnsi"/>
                <w:color w:val="000000"/>
                <w:sz w:val="20"/>
                <w:szCs w:val="20"/>
                <w:lang w:eastAsia="en-US"/>
              </w:rPr>
            </w:pPr>
            <w:r w:rsidRPr="008D7E81">
              <w:rPr>
                <w:rFonts w:eastAsiaTheme="minorHAnsi"/>
                <w:color w:val="000000"/>
                <w:sz w:val="20"/>
                <w:szCs w:val="20"/>
                <w:lang w:eastAsia="en-US"/>
              </w:rPr>
              <w:t>Ткань чехла</w:t>
            </w:r>
          </w:p>
        </w:tc>
        <w:tc>
          <w:tcPr>
            <w:tcW w:w="2055" w:type="dxa"/>
            <w:tcBorders>
              <w:top w:val="single" w:sz="4" w:space="0" w:color="auto"/>
              <w:left w:val="single" w:sz="4" w:space="0" w:color="auto"/>
              <w:bottom w:val="single" w:sz="4" w:space="0" w:color="auto"/>
              <w:right w:val="single" w:sz="4" w:space="0" w:color="auto"/>
            </w:tcBorders>
            <w:vAlign w:val="center"/>
          </w:tcPr>
          <w:p w14:paraId="1EC799AD"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6A5F3805" w14:textId="77777777" w:rsidR="008D7E81" w:rsidRDefault="008D7E81">
            <w:pPr>
              <w:widowControl/>
              <w:shd w:val="clear" w:color="auto" w:fill="FFFFFF"/>
              <w:suppressAutoHyphens w:val="0"/>
              <w:spacing w:line="256" w:lineRule="auto"/>
              <w:jc w:val="center"/>
              <w:rPr>
                <w:sz w:val="20"/>
                <w:szCs w:val="20"/>
              </w:rPr>
            </w:pPr>
            <w:r>
              <w:rPr>
                <w:rFonts w:eastAsiaTheme="minorHAnsi"/>
                <w:color w:val="000000"/>
                <w:sz w:val="20"/>
                <w:szCs w:val="20"/>
                <w:lang w:eastAsia="en-US"/>
              </w:rPr>
              <w:t>трехслойная мембранная медицинская ткань с противопожарными, антибактериальными, паропроницаемыми (дышащими) свойствами.</w:t>
            </w:r>
          </w:p>
        </w:tc>
      </w:tr>
      <w:tr w:rsidR="008D7E81" w14:paraId="20025AD0"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77E87B71"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w:t>
            </w:r>
          </w:p>
        </w:tc>
        <w:tc>
          <w:tcPr>
            <w:tcW w:w="5498" w:type="dxa"/>
            <w:tcBorders>
              <w:top w:val="single" w:sz="4" w:space="0" w:color="auto"/>
              <w:left w:val="single" w:sz="4" w:space="0" w:color="auto"/>
              <w:bottom w:val="single" w:sz="4" w:space="0" w:color="auto"/>
              <w:right w:val="single" w:sz="4" w:space="0" w:color="auto"/>
            </w:tcBorders>
            <w:hideMark/>
          </w:tcPr>
          <w:p w14:paraId="2CD4A659" w14:textId="77777777" w:rsidR="008D7E81" w:rsidRDefault="008D7E81">
            <w:pPr>
              <w:widowControl/>
              <w:shd w:val="clear" w:color="auto" w:fill="FFFFFF"/>
              <w:suppressAutoHyphens w:val="0"/>
              <w:spacing w:line="256" w:lineRule="auto"/>
              <w:jc w:val="both"/>
              <w:rPr>
                <w:sz w:val="20"/>
                <w:szCs w:val="20"/>
              </w:rPr>
            </w:pPr>
            <w:r>
              <w:rPr>
                <w:sz w:val="20"/>
                <w:szCs w:val="20"/>
              </w:rPr>
              <w:t>Длина матраса</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4FE6764"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5ED156F8" w14:textId="77777777" w:rsidR="008D7E81" w:rsidRDefault="008D7E81">
            <w:pPr>
              <w:widowControl/>
              <w:shd w:val="clear" w:color="auto" w:fill="FFFFFF"/>
              <w:suppressAutoHyphens w:val="0"/>
              <w:spacing w:line="256" w:lineRule="auto"/>
              <w:jc w:val="center"/>
              <w:rPr>
                <w:sz w:val="20"/>
                <w:szCs w:val="20"/>
              </w:rPr>
            </w:pPr>
            <w:r>
              <w:rPr>
                <w:sz w:val="20"/>
                <w:szCs w:val="20"/>
              </w:rPr>
              <w:t>1925</w:t>
            </w:r>
          </w:p>
        </w:tc>
      </w:tr>
      <w:tr w:rsidR="008D7E81" w14:paraId="0BEF5F34"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15629490"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2.5.</w:t>
            </w:r>
          </w:p>
        </w:tc>
        <w:tc>
          <w:tcPr>
            <w:tcW w:w="5498" w:type="dxa"/>
            <w:tcBorders>
              <w:top w:val="single" w:sz="4" w:space="0" w:color="auto"/>
              <w:left w:val="single" w:sz="4" w:space="0" w:color="auto"/>
              <w:bottom w:val="single" w:sz="4" w:space="0" w:color="auto"/>
              <w:right w:val="single" w:sz="4" w:space="0" w:color="auto"/>
            </w:tcBorders>
            <w:hideMark/>
          </w:tcPr>
          <w:p w14:paraId="01EA183B" w14:textId="77777777" w:rsidR="008D7E81" w:rsidRDefault="008D7E81">
            <w:pPr>
              <w:widowControl/>
              <w:shd w:val="clear" w:color="auto" w:fill="FFFFFF"/>
              <w:suppressAutoHyphens w:val="0"/>
              <w:spacing w:line="256" w:lineRule="auto"/>
              <w:jc w:val="both"/>
              <w:rPr>
                <w:sz w:val="20"/>
                <w:szCs w:val="20"/>
              </w:rPr>
            </w:pPr>
            <w:r>
              <w:rPr>
                <w:sz w:val="20"/>
                <w:szCs w:val="20"/>
              </w:rPr>
              <w:t>Ширина матраса</w:t>
            </w:r>
          </w:p>
        </w:tc>
        <w:tc>
          <w:tcPr>
            <w:tcW w:w="2055" w:type="dxa"/>
            <w:tcBorders>
              <w:top w:val="single" w:sz="4" w:space="0" w:color="auto"/>
              <w:left w:val="single" w:sz="4" w:space="0" w:color="auto"/>
              <w:bottom w:val="single" w:sz="4" w:space="0" w:color="auto"/>
              <w:right w:val="single" w:sz="4" w:space="0" w:color="auto"/>
            </w:tcBorders>
            <w:vAlign w:val="center"/>
            <w:hideMark/>
          </w:tcPr>
          <w:p w14:paraId="0CB04097"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60AA9A53" w14:textId="77777777" w:rsidR="008D7E81" w:rsidRDefault="008D7E81">
            <w:pPr>
              <w:widowControl/>
              <w:shd w:val="clear" w:color="auto" w:fill="FFFFFF"/>
              <w:suppressAutoHyphens w:val="0"/>
              <w:spacing w:line="256" w:lineRule="auto"/>
              <w:jc w:val="center"/>
              <w:rPr>
                <w:sz w:val="20"/>
                <w:szCs w:val="20"/>
              </w:rPr>
            </w:pPr>
            <w:r>
              <w:rPr>
                <w:sz w:val="20"/>
                <w:szCs w:val="20"/>
              </w:rPr>
              <w:t>900</w:t>
            </w:r>
          </w:p>
        </w:tc>
      </w:tr>
      <w:tr w:rsidR="008D7E81" w14:paraId="6D080DD0"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7923F826"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lastRenderedPageBreak/>
              <w:t>2.6.</w:t>
            </w:r>
          </w:p>
        </w:tc>
        <w:tc>
          <w:tcPr>
            <w:tcW w:w="5498" w:type="dxa"/>
            <w:tcBorders>
              <w:top w:val="single" w:sz="4" w:space="0" w:color="auto"/>
              <w:left w:val="single" w:sz="4" w:space="0" w:color="auto"/>
              <w:bottom w:val="single" w:sz="4" w:space="0" w:color="auto"/>
              <w:right w:val="single" w:sz="4" w:space="0" w:color="auto"/>
            </w:tcBorders>
            <w:hideMark/>
          </w:tcPr>
          <w:p w14:paraId="73F3B4B9" w14:textId="77777777" w:rsidR="008D7E81" w:rsidRDefault="008D7E81">
            <w:pPr>
              <w:widowControl/>
              <w:shd w:val="clear" w:color="auto" w:fill="FFFFFF"/>
              <w:suppressAutoHyphens w:val="0"/>
              <w:spacing w:line="256" w:lineRule="auto"/>
              <w:jc w:val="both"/>
              <w:rPr>
                <w:sz w:val="20"/>
                <w:szCs w:val="20"/>
              </w:rPr>
            </w:pPr>
            <w:r>
              <w:rPr>
                <w:sz w:val="20"/>
                <w:szCs w:val="20"/>
              </w:rPr>
              <w:t>Толщина матраса</w:t>
            </w:r>
          </w:p>
        </w:tc>
        <w:tc>
          <w:tcPr>
            <w:tcW w:w="2055" w:type="dxa"/>
            <w:tcBorders>
              <w:top w:val="single" w:sz="4" w:space="0" w:color="auto"/>
              <w:left w:val="single" w:sz="4" w:space="0" w:color="auto"/>
              <w:bottom w:val="single" w:sz="4" w:space="0" w:color="auto"/>
              <w:right w:val="single" w:sz="4" w:space="0" w:color="auto"/>
            </w:tcBorders>
            <w:vAlign w:val="center"/>
            <w:hideMark/>
          </w:tcPr>
          <w:p w14:paraId="67692533"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47C50971"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80</w:t>
            </w:r>
          </w:p>
        </w:tc>
      </w:tr>
      <w:tr w:rsidR="008D7E81" w14:paraId="47E24E61"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6906D5A1"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2.7.</w:t>
            </w:r>
          </w:p>
        </w:tc>
        <w:tc>
          <w:tcPr>
            <w:tcW w:w="5498" w:type="dxa"/>
            <w:tcBorders>
              <w:top w:val="single" w:sz="4" w:space="0" w:color="auto"/>
              <w:left w:val="single" w:sz="4" w:space="0" w:color="auto"/>
              <w:bottom w:val="single" w:sz="4" w:space="0" w:color="auto"/>
              <w:right w:val="single" w:sz="4" w:space="0" w:color="auto"/>
            </w:tcBorders>
            <w:hideMark/>
          </w:tcPr>
          <w:p w14:paraId="463E5F13" w14:textId="77777777" w:rsidR="008D7E81" w:rsidRDefault="008D7E81">
            <w:pPr>
              <w:widowControl/>
              <w:shd w:val="clear" w:color="auto" w:fill="FFFFFF"/>
              <w:suppressAutoHyphens w:val="0"/>
              <w:spacing w:line="256" w:lineRule="auto"/>
              <w:jc w:val="both"/>
              <w:rPr>
                <w:sz w:val="20"/>
                <w:szCs w:val="20"/>
              </w:rPr>
            </w:pPr>
            <w:r>
              <w:rPr>
                <w:rFonts w:eastAsiaTheme="minorHAnsi"/>
                <w:sz w:val="20"/>
                <w:szCs w:val="20"/>
                <w:lang w:eastAsia="en-US"/>
              </w:rPr>
              <w:t>Цвет</w:t>
            </w:r>
          </w:p>
        </w:tc>
        <w:tc>
          <w:tcPr>
            <w:tcW w:w="2055" w:type="dxa"/>
            <w:tcBorders>
              <w:top w:val="single" w:sz="4" w:space="0" w:color="auto"/>
              <w:left w:val="single" w:sz="4" w:space="0" w:color="auto"/>
              <w:bottom w:val="single" w:sz="4" w:space="0" w:color="auto"/>
              <w:right w:val="single" w:sz="4" w:space="0" w:color="auto"/>
            </w:tcBorders>
            <w:vAlign w:val="center"/>
          </w:tcPr>
          <w:p w14:paraId="61D230B8"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57A3F45C"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голубой или бирюзовый</w:t>
            </w:r>
          </w:p>
        </w:tc>
      </w:tr>
      <w:tr w:rsidR="008D7E81" w14:paraId="66A9F624"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4FE5BABA"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2.8.</w:t>
            </w:r>
          </w:p>
        </w:tc>
        <w:tc>
          <w:tcPr>
            <w:tcW w:w="5498" w:type="dxa"/>
            <w:tcBorders>
              <w:top w:val="single" w:sz="4" w:space="0" w:color="auto"/>
              <w:left w:val="single" w:sz="4" w:space="0" w:color="auto"/>
              <w:bottom w:val="single" w:sz="4" w:space="0" w:color="auto"/>
              <w:right w:val="single" w:sz="4" w:space="0" w:color="auto"/>
            </w:tcBorders>
            <w:hideMark/>
          </w:tcPr>
          <w:p w14:paraId="3B394318" w14:textId="77777777" w:rsidR="008D7E81" w:rsidRDefault="008D7E81">
            <w:pPr>
              <w:widowControl/>
              <w:shd w:val="clear" w:color="auto" w:fill="FFFFFF"/>
              <w:suppressAutoHyphens w:val="0"/>
              <w:spacing w:line="256" w:lineRule="auto"/>
              <w:jc w:val="both"/>
              <w:rPr>
                <w:sz w:val="20"/>
                <w:szCs w:val="20"/>
              </w:rPr>
            </w:pPr>
            <w:r>
              <w:rPr>
                <w:rFonts w:eastAsiaTheme="minorHAnsi"/>
                <w:sz w:val="20"/>
                <w:szCs w:val="20"/>
                <w:lang w:eastAsia="en-US"/>
              </w:rPr>
              <w:t xml:space="preserve">Класс </w:t>
            </w:r>
            <w:proofErr w:type="spellStart"/>
            <w:r>
              <w:rPr>
                <w:rFonts w:eastAsiaTheme="minorHAnsi"/>
                <w:sz w:val="20"/>
                <w:szCs w:val="20"/>
                <w:lang w:eastAsia="en-US"/>
              </w:rPr>
              <w:t>противопролежневой</w:t>
            </w:r>
            <w:proofErr w:type="spellEnd"/>
            <w:r>
              <w:rPr>
                <w:rFonts w:eastAsiaTheme="minorHAnsi"/>
                <w:sz w:val="20"/>
                <w:szCs w:val="20"/>
                <w:lang w:eastAsia="en-US"/>
              </w:rPr>
              <w:t xml:space="preserve"> эффективности</w:t>
            </w:r>
          </w:p>
        </w:tc>
        <w:tc>
          <w:tcPr>
            <w:tcW w:w="2055" w:type="dxa"/>
            <w:tcBorders>
              <w:top w:val="single" w:sz="4" w:space="0" w:color="auto"/>
              <w:left w:val="single" w:sz="4" w:space="0" w:color="auto"/>
              <w:bottom w:val="single" w:sz="4" w:space="0" w:color="auto"/>
              <w:right w:val="single" w:sz="4" w:space="0" w:color="auto"/>
            </w:tcBorders>
            <w:vAlign w:val="center"/>
          </w:tcPr>
          <w:p w14:paraId="1ECFBB2D"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224C5D74"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lang w:val="en-US"/>
              </w:rPr>
              <w:t>D</w:t>
            </w:r>
          </w:p>
        </w:tc>
      </w:tr>
      <w:tr w:rsidR="008D7E81" w14:paraId="62ED25F9"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2154BC77"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2.9.</w:t>
            </w:r>
          </w:p>
        </w:tc>
        <w:tc>
          <w:tcPr>
            <w:tcW w:w="5498" w:type="dxa"/>
            <w:tcBorders>
              <w:top w:val="single" w:sz="4" w:space="0" w:color="auto"/>
              <w:left w:val="single" w:sz="4" w:space="0" w:color="auto"/>
              <w:bottom w:val="single" w:sz="4" w:space="0" w:color="auto"/>
              <w:right w:val="single" w:sz="4" w:space="0" w:color="auto"/>
            </w:tcBorders>
            <w:hideMark/>
          </w:tcPr>
          <w:p w14:paraId="4ACEDE99" w14:textId="77777777" w:rsidR="008D7E81" w:rsidRDefault="008D7E81">
            <w:pPr>
              <w:widowControl/>
              <w:shd w:val="clear" w:color="auto" w:fill="FFFFFF"/>
              <w:suppressAutoHyphens w:val="0"/>
              <w:spacing w:line="256" w:lineRule="auto"/>
              <w:jc w:val="both"/>
              <w:rPr>
                <w:sz w:val="20"/>
                <w:szCs w:val="20"/>
              </w:rPr>
            </w:pPr>
            <w:r>
              <w:rPr>
                <w:rFonts w:eastAsiaTheme="minorHAnsi"/>
                <w:sz w:val="20"/>
                <w:szCs w:val="20"/>
                <w:lang w:eastAsia="en-US"/>
              </w:rPr>
              <w:t xml:space="preserve">Наличие </w:t>
            </w:r>
            <w:proofErr w:type="spellStart"/>
            <w:r>
              <w:rPr>
                <w:rFonts w:eastAsiaTheme="minorHAnsi"/>
                <w:sz w:val="20"/>
                <w:szCs w:val="20"/>
                <w:lang w:eastAsia="en-US"/>
              </w:rPr>
              <w:t>штробировки</w:t>
            </w:r>
            <w:proofErr w:type="spellEnd"/>
          </w:p>
        </w:tc>
        <w:tc>
          <w:tcPr>
            <w:tcW w:w="2055" w:type="dxa"/>
            <w:tcBorders>
              <w:top w:val="single" w:sz="4" w:space="0" w:color="auto"/>
              <w:left w:val="single" w:sz="4" w:space="0" w:color="auto"/>
              <w:bottom w:val="single" w:sz="4" w:space="0" w:color="auto"/>
              <w:right w:val="single" w:sz="4" w:space="0" w:color="auto"/>
            </w:tcBorders>
            <w:vAlign w:val="center"/>
          </w:tcPr>
          <w:p w14:paraId="7D3E645A"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5D9CC98E"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да</w:t>
            </w:r>
          </w:p>
        </w:tc>
      </w:tr>
      <w:tr w:rsidR="008D7E81" w14:paraId="33D1027A"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3ED6B60C"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2.10</w:t>
            </w:r>
          </w:p>
        </w:tc>
        <w:tc>
          <w:tcPr>
            <w:tcW w:w="5498" w:type="dxa"/>
            <w:tcBorders>
              <w:top w:val="single" w:sz="4" w:space="0" w:color="auto"/>
              <w:left w:val="single" w:sz="4" w:space="0" w:color="auto"/>
              <w:bottom w:val="single" w:sz="4" w:space="0" w:color="auto"/>
              <w:right w:val="single" w:sz="4" w:space="0" w:color="auto"/>
            </w:tcBorders>
            <w:hideMark/>
          </w:tcPr>
          <w:p w14:paraId="4E12B61D" w14:textId="77777777" w:rsidR="008D7E81" w:rsidRDefault="008D7E81">
            <w:pPr>
              <w:widowControl/>
              <w:shd w:val="clear" w:color="auto" w:fill="FFFFFF"/>
              <w:suppressAutoHyphens w:val="0"/>
              <w:spacing w:line="256" w:lineRule="auto"/>
              <w:jc w:val="both"/>
              <w:rPr>
                <w:sz w:val="20"/>
                <w:szCs w:val="20"/>
              </w:rPr>
            </w:pPr>
            <w:r>
              <w:rPr>
                <w:rFonts w:eastAsiaTheme="minorHAnsi"/>
                <w:sz w:val="20"/>
                <w:szCs w:val="20"/>
                <w:lang w:eastAsia="en-US"/>
              </w:rPr>
              <w:t>Вес в упаковке</w:t>
            </w:r>
          </w:p>
        </w:tc>
        <w:tc>
          <w:tcPr>
            <w:tcW w:w="2055" w:type="dxa"/>
            <w:tcBorders>
              <w:top w:val="single" w:sz="4" w:space="0" w:color="auto"/>
              <w:left w:val="single" w:sz="4" w:space="0" w:color="auto"/>
              <w:bottom w:val="single" w:sz="4" w:space="0" w:color="auto"/>
              <w:right w:val="single" w:sz="4" w:space="0" w:color="auto"/>
            </w:tcBorders>
            <w:vAlign w:val="center"/>
            <w:hideMark/>
          </w:tcPr>
          <w:p w14:paraId="3EE14283" w14:textId="77777777" w:rsidR="008D7E81" w:rsidRDefault="008D7E81">
            <w:pPr>
              <w:widowControl/>
              <w:shd w:val="clear" w:color="auto" w:fill="FFFFFF"/>
              <w:suppressAutoHyphens w:val="0"/>
              <w:spacing w:line="256" w:lineRule="auto"/>
              <w:jc w:val="center"/>
              <w:rPr>
                <w:sz w:val="20"/>
                <w:szCs w:val="20"/>
              </w:rPr>
            </w:pPr>
            <w:r>
              <w:rPr>
                <w:sz w:val="20"/>
                <w:szCs w:val="20"/>
              </w:rPr>
              <w:t>кг</w:t>
            </w:r>
          </w:p>
        </w:tc>
        <w:tc>
          <w:tcPr>
            <w:tcW w:w="2480" w:type="dxa"/>
            <w:tcBorders>
              <w:top w:val="single" w:sz="4" w:space="0" w:color="auto"/>
              <w:left w:val="single" w:sz="4" w:space="0" w:color="auto"/>
              <w:bottom w:val="single" w:sz="4" w:space="0" w:color="auto"/>
              <w:right w:val="single" w:sz="4" w:space="0" w:color="auto"/>
            </w:tcBorders>
            <w:vAlign w:val="center"/>
            <w:hideMark/>
          </w:tcPr>
          <w:p w14:paraId="62C17C78"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9</w:t>
            </w:r>
          </w:p>
        </w:tc>
      </w:tr>
    </w:tbl>
    <w:p w14:paraId="7458D7F6" w14:textId="77777777" w:rsidR="008D7E81" w:rsidRDefault="008D7E81" w:rsidP="008D7E81">
      <w:pPr>
        <w:suppressAutoHyphens w:val="0"/>
        <w:autoSpaceDE w:val="0"/>
        <w:autoSpaceDN w:val="0"/>
        <w:jc w:val="center"/>
        <w:rPr>
          <w:b/>
          <w:sz w:val="21"/>
          <w:szCs w:val="21"/>
          <w:lang w:eastAsia="ru-RU"/>
        </w:rPr>
      </w:pPr>
    </w:p>
    <w:p w14:paraId="0F61E9D0" w14:textId="77777777" w:rsidR="008D7E81" w:rsidRDefault="008D7E81" w:rsidP="008D7E81">
      <w:pPr>
        <w:suppressAutoHyphens w:val="0"/>
        <w:autoSpaceDE w:val="0"/>
        <w:autoSpaceDN w:val="0"/>
        <w:jc w:val="center"/>
        <w:rPr>
          <w:b/>
          <w:sz w:val="21"/>
          <w:szCs w:val="21"/>
          <w:lang w:eastAsia="ru-RU"/>
        </w:rPr>
      </w:pPr>
      <w:r>
        <w:rPr>
          <w:b/>
          <w:sz w:val="21"/>
          <w:szCs w:val="21"/>
          <w:lang w:eastAsia="ru-RU"/>
        </w:rPr>
        <w:t>3.</w:t>
      </w:r>
    </w:p>
    <w:p w14:paraId="3A538457" w14:textId="77777777" w:rsidR="008D7E81" w:rsidRDefault="008D7E81" w:rsidP="008D7E81">
      <w:pPr>
        <w:suppressAutoHyphens w:val="0"/>
        <w:autoSpaceDE w:val="0"/>
        <w:autoSpaceDN w:val="0"/>
        <w:jc w:val="right"/>
        <w:outlineLvl w:val="1"/>
        <w:rPr>
          <w:sz w:val="21"/>
          <w:szCs w:val="21"/>
          <w:lang w:eastAsia="ru-RU"/>
        </w:rPr>
      </w:pPr>
    </w:p>
    <w:tbl>
      <w:tblPr>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529"/>
        <w:gridCol w:w="2055"/>
        <w:gridCol w:w="2480"/>
      </w:tblGrid>
      <w:tr w:rsidR="008D7E81" w14:paraId="69667E56"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3108C4CA"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w:t>
            </w:r>
          </w:p>
        </w:tc>
        <w:tc>
          <w:tcPr>
            <w:tcW w:w="5529" w:type="dxa"/>
            <w:tcBorders>
              <w:top w:val="single" w:sz="4" w:space="0" w:color="auto"/>
              <w:left w:val="single" w:sz="4" w:space="0" w:color="auto"/>
              <w:bottom w:val="single" w:sz="4" w:space="0" w:color="auto"/>
              <w:right w:val="single" w:sz="4" w:space="0" w:color="auto"/>
            </w:tcBorders>
            <w:hideMark/>
          </w:tcPr>
          <w:p w14:paraId="3872424A"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Наименование параметра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1265E09C"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Требуемое значение</w:t>
            </w:r>
          </w:p>
        </w:tc>
      </w:tr>
      <w:tr w:rsidR="008D7E81" w14:paraId="36C80DD7" w14:textId="77777777" w:rsidTr="00223FE0">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1C0995E4" w14:textId="77777777" w:rsidR="008D7E81" w:rsidRDefault="008D7E81">
            <w:pPr>
              <w:widowControl/>
              <w:suppressAutoHyphens w:val="0"/>
              <w:autoSpaceDE w:val="0"/>
              <w:autoSpaceDN w:val="0"/>
              <w:spacing w:line="256" w:lineRule="auto"/>
              <w:jc w:val="center"/>
              <w:outlineLvl w:val="2"/>
              <w:rPr>
                <w:sz w:val="20"/>
                <w:szCs w:val="20"/>
                <w:lang w:eastAsia="ru-RU"/>
              </w:rPr>
            </w:pPr>
            <w:r>
              <w:rPr>
                <w:sz w:val="20"/>
                <w:szCs w:val="20"/>
                <w:lang w:eastAsia="ru-RU"/>
              </w:rPr>
              <w:t>1. Общие сведения</w:t>
            </w:r>
          </w:p>
        </w:tc>
      </w:tr>
      <w:tr w:rsidR="008D7E81" w14:paraId="37F754F7"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33C7CBEB"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1.1.</w:t>
            </w:r>
          </w:p>
        </w:tc>
        <w:tc>
          <w:tcPr>
            <w:tcW w:w="5529" w:type="dxa"/>
            <w:tcBorders>
              <w:top w:val="single" w:sz="4" w:space="0" w:color="auto"/>
              <w:left w:val="single" w:sz="4" w:space="0" w:color="auto"/>
              <w:bottom w:val="single" w:sz="4" w:space="0" w:color="auto"/>
              <w:right w:val="single" w:sz="4" w:space="0" w:color="auto"/>
            </w:tcBorders>
            <w:hideMark/>
          </w:tcPr>
          <w:p w14:paraId="12E6D5E8"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Наименование Товара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3CA8EF76" w14:textId="77777777" w:rsidR="008D7E81" w:rsidRPr="0052642F" w:rsidRDefault="008D7E81">
            <w:pPr>
              <w:widowControl/>
              <w:shd w:val="clear" w:color="auto" w:fill="FFFFFF"/>
              <w:suppressAutoHyphens w:val="0"/>
              <w:spacing w:line="256" w:lineRule="auto"/>
              <w:textAlignment w:val="bottom"/>
              <w:outlineLvl w:val="0"/>
              <w:rPr>
                <w:bCs/>
                <w:sz w:val="20"/>
                <w:szCs w:val="20"/>
                <w:lang w:eastAsia="ru-RU"/>
              </w:rPr>
            </w:pPr>
            <w:r w:rsidRPr="0052642F">
              <w:rPr>
                <w:bCs/>
                <w:sz w:val="20"/>
                <w:szCs w:val="20"/>
                <w:lang w:eastAsia="ru-RU"/>
              </w:rPr>
              <w:t xml:space="preserve">Матрас </w:t>
            </w:r>
            <w:proofErr w:type="spellStart"/>
            <w:r w:rsidRPr="0052642F">
              <w:rPr>
                <w:bCs/>
                <w:sz w:val="20"/>
                <w:szCs w:val="20"/>
                <w:lang w:eastAsia="ru-RU"/>
              </w:rPr>
              <w:t>противопролежневый</w:t>
            </w:r>
            <w:proofErr w:type="spellEnd"/>
            <w:r w:rsidRPr="0052642F">
              <w:rPr>
                <w:bCs/>
                <w:sz w:val="20"/>
                <w:szCs w:val="20"/>
                <w:lang w:eastAsia="ru-RU"/>
              </w:rPr>
              <w:t xml:space="preserve"> секционный</w:t>
            </w:r>
          </w:p>
        </w:tc>
      </w:tr>
      <w:tr w:rsidR="008D7E81" w14:paraId="4BC04942"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26834C11"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1.2.</w:t>
            </w:r>
          </w:p>
        </w:tc>
        <w:tc>
          <w:tcPr>
            <w:tcW w:w="5529" w:type="dxa"/>
            <w:tcBorders>
              <w:top w:val="single" w:sz="4" w:space="0" w:color="auto"/>
              <w:left w:val="single" w:sz="4" w:space="0" w:color="auto"/>
              <w:bottom w:val="single" w:sz="4" w:space="0" w:color="auto"/>
              <w:right w:val="single" w:sz="4" w:space="0" w:color="auto"/>
            </w:tcBorders>
            <w:hideMark/>
          </w:tcPr>
          <w:p w14:paraId="1609F4D5"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Наименование производителя</w:t>
            </w:r>
          </w:p>
        </w:tc>
        <w:tc>
          <w:tcPr>
            <w:tcW w:w="4535" w:type="dxa"/>
            <w:gridSpan w:val="2"/>
            <w:tcBorders>
              <w:top w:val="single" w:sz="4" w:space="0" w:color="auto"/>
              <w:left w:val="single" w:sz="4" w:space="0" w:color="auto"/>
              <w:bottom w:val="single" w:sz="4" w:space="0" w:color="auto"/>
              <w:right w:val="single" w:sz="4" w:space="0" w:color="auto"/>
            </w:tcBorders>
          </w:tcPr>
          <w:p w14:paraId="17023BE4" w14:textId="77777777" w:rsidR="008D7E81" w:rsidRDefault="008D7E81">
            <w:pPr>
              <w:widowControl/>
              <w:suppressAutoHyphens w:val="0"/>
              <w:autoSpaceDE w:val="0"/>
              <w:autoSpaceDN w:val="0"/>
              <w:spacing w:line="256" w:lineRule="auto"/>
              <w:rPr>
                <w:sz w:val="20"/>
                <w:szCs w:val="20"/>
                <w:lang w:eastAsia="ru-RU"/>
              </w:rPr>
            </w:pPr>
          </w:p>
        </w:tc>
      </w:tr>
      <w:tr w:rsidR="008D7E81" w14:paraId="12405F74"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2AC741FE"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1.3.</w:t>
            </w:r>
          </w:p>
        </w:tc>
        <w:tc>
          <w:tcPr>
            <w:tcW w:w="5529" w:type="dxa"/>
            <w:tcBorders>
              <w:top w:val="single" w:sz="4" w:space="0" w:color="auto"/>
              <w:left w:val="single" w:sz="4" w:space="0" w:color="auto"/>
              <w:bottom w:val="single" w:sz="4" w:space="0" w:color="auto"/>
              <w:right w:val="single" w:sz="4" w:space="0" w:color="auto"/>
            </w:tcBorders>
            <w:hideMark/>
          </w:tcPr>
          <w:p w14:paraId="393B7F05"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Модель</w:t>
            </w:r>
          </w:p>
        </w:tc>
        <w:tc>
          <w:tcPr>
            <w:tcW w:w="4535" w:type="dxa"/>
            <w:gridSpan w:val="2"/>
            <w:tcBorders>
              <w:top w:val="single" w:sz="4" w:space="0" w:color="auto"/>
              <w:left w:val="single" w:sz="4" w:space="0" w:color="auto"/>
              <w:bottom w:val="single" w:sz="4" w:space="0" w:color="auto"/>
              <w:right w:val="single" w:sz="4" w:space="0" w:color="auto"/>
            </w:tcBorders>
          </w:tcPr>
          <w:p w14:paraId="3A84C32D" w14:textId="77777777" w:rsidR="008D7E81" w:rsidRDefault="008D7E81">
            <w:pPr>
              <w:widowControl/>
              <w:suppressAutoHyphens w:val="0"/>
              <w:autoSpaceDE w:val="0"/>
              <w:autoSpaceDN w:val="0"/>
              <w:spacing w:line="256" w:lineRule="auto"/>
              <w:rPr>
                <w:sz w:val="20"/>
                <w:szCs w:val="20"/>
                <w:lang w:eastAsia="ru-RU"/>
              </w:rPr>
            </w:pPr>
          </w:p>
        </w:tc>
      </w:tr>
      <w:tr w:rsidR="008D7E81" w14:paraId="01BAB966"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4A9AB144"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1.4.</w:t>
            </w:r>
          </w:p>
        </w:tc>
        <w:tc>
          <w:tcPr>
            <w:tcW w:w="5529" w:type="dxa"/>
            <w:tcBorders>
              <w:top w:val="single" w:sz="4" w:space="0" w:color="auto"/>
              <w:left w:val="single" w:sz="4" w:space="0" w:color="auto"/>
              <w:bottom w:val="single" w:sz="4" w:space="0" w:color="auto"/>
              <w:right w:val="single" w:sz="4" w:space="0" w:color="auto"/>
            </w:tcBorders>
            <w:hideMark/>
          </w:tcPr>
          <w:p w14:paraId="2B8F6C86"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Год выпуска Товара</w:t>
            </w:r>
          </w:p>
        </w:tc>
        <w:tc>
          <w:tcPr>
            <w:tcW w:w="4535" w:type="dxa"/>
            <w:gridSpan w:val="2"/>
            <w:tcBorders>
              <w:top w:val="single" w:sz="4" w:space="0" w:color="auto"/>
              <w:left w:val="single" w:sz="4" w:space="0" w:color="auto"/>
              <w:bottom w:val="single" w:sz="4" w:space="0" w:color="auto"/>
              <w:right w:val="single" w:sz="4" w:space="0" w:color="auto"/>
            </w:tcBorders>
          </w:tcPr>
          <w:p w14:paraId="38431CF5" w14:textId="77777777" w:rsidR="008D7E81" w:rsidRDefault="008D7E81">
            <w:pPr>
              <w:widowControl/>
              <w:tabs>
                <w:tab w:val="left" w:pos="338"/>
              </w:tabs>
              <w:suppressAutoHyphens w:val="0"/>
              <w:autoSpaceDE w:val="0"/>
              <w:autoSpaceDN w:val="0"/>
              <w:spacing w:line="256" w:lineRule="auto"/>
              <w:rPr>
                <w:sz w:val="20"/>
                <w:szCs w:val="20"/>
                <w:lang w:eastAsia="ru-RU"/>
              </w:rPr>
            </w:pPr>
          </w:p>
        </w:tc>
      </w:tr>
      <w:tr w:rsidR="008D7E81" w14:paraId="454F285D"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73674216"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1.5.</w:t>
            </w:r>
          </w:p>
        </w:tc>
        <w:tc>
          <w:tcPr>
            <w:tcW w:w="5529" w:type="dxa"/>
            <w:tcBorders>
              <w:top w:val="single" w:sz="4" w:space="0" w:color="auto"/>
              <w:left w:val="single" w:sz="4" w:space="0" w:color="auto"/>
              <w:bottom w:val="single" w:sz="4" w:space="0" w:color="auto"/>
              <w:right w:val="single" w:sz="4" w:space="0" w:color="auto"/>
            </w:tcBorders>
            <w:hideMark/>
          </w:tcPr>
          <w:p w14:paraId="5B5F4380" w14:textId="77777777" w:rsidR="008D7E81" w:rsidRDefault="008D7E81">
            <w:pPr>
              <w:widowControl/>
              <w:suppressAutoHyphens w:val="0"/>
              <w:autoSpaceDE w:val="0"/>
              <w:autoSpaceDN w:val="0"/>
              <w:spacing w:line="256" w:lineRule="auto"/>
              <w:rPr>
                <w:sz w:val="20"/>
                <w:szCs w:val="20"/>
                <w:highlight w:val="yellow"/>
                <w:lang w:eastAsia="ru-RU"/>
              </w:rPr>
            </w:pPr>
            <w:r>
              <w:rPr>
                <w:sz w:val="20"/>
                <w:szCs w:val="20"/>
                <w:lang w:eastAsia="ru-RU"/>
              </w:rPr>
              <w:t>Страна происхождения</w:t>
            </w:r>
          </w:p>
        </w:tc>
        <w:tc>
          <w:tcPr>
            <w:tcW w:w="4535" w:type="dxa"/>
            <w:gridSpan w:val="2"/>
            <w:tcBorders>
              <w:top w:val="single" w:sz="4" w:space="0" w:color="auto"/>
              <w:left w:val="single" w:sz="4" w:space="0" w:color="auto"/>
              <w:bottom w:val="single" w:sz="4" w:space="0" w:color="auto"/>
              <w:right w:val="single" w:sz="4" w:space="0" w:color="auto"/>
            </w:tcBorders>
          </w:tcPr>
          <w:p w14:paraId="70AD597E" w14:textId="77777777" w:rsidR="008D7E81" w:rsidRDefault="008D7E81">
            <w:pPr>
              <w:widowControl/>
              <w:suppressAutoHyphens w:val="0"/>
              <w:autoSpaceDE w:val="0"/>
              <w:autoSpaceDN w:val="0"/>
              <w:spacing w:line="256" w:lineRule="auto"/>
              <w:rPr>
                <w:sz w:val="20"/>
                <w:szCs w:val="20"/>
                <w:lang w:eastAsia="ru-RU"/>
              </w:rPr>
            </w:pPr>
          </w:p>
        </w:tc>
      </w:tr>
      <w:tr w:rsidR="008D7E81" w14:paraId="2380A07C" w14:textId="77777777" w:rsidTr="00223FE0">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08CC5FB7" w14:textId="77777777" w:rsidR="008D7E81" w:rsidRDefault="008D7E81">
            <w:pPr>
              <w:widowControl/>
              <w:suppressAutoHyphens w:val="0"/>
              <w:autoSpaceDE w:val="0"/>
              <w:autoSpaceDN w:val="0"/>
              <w:spacing w:line="256" w:lineRule="auto"/>
              <w:jc w:val="center"/>
              <w:outlineLvl w:val="2"/>
              <w:rPr>
                <w:sz w:val="20"/>
                <w:szCs w:val="20"/>
                <w:lang w:eastAsia="ru-RU"/>
              </w:rPr>
            </w:pPr>
            <w:r>
              <w:rPr>
                <w:sz w:val="20"/>
                <w:szCs w:val="20"/>
                <w:lang w:eastAsia="ru-RU"/>
              </w:rPr>
              <w:t>2. Технические характеристики</w:t>
            </w:r>
          </w:p>
        </w:tc>
      </w:tr>
      <w:tr w:rsidR="008D7E81" w14:paraId="55761DE8"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189986F2" w14:textId="77777777" w:rsidR="008D7E81" w:rsidRDefault="008D7E81">
            <w:pPr>
              <w:pStyle w:val="2"/>
              <w:keepNext w:val="0"/>
              <w:keepLines w:val="0"/>
              <w:widowControl/>
              <w:suppressAutoHyphens w:val="0"/>
              <w:spacing w:before="0" w:line="256" w:lineRule="auto"/>
              <w:ind w:left="576"/>
              <w:rPr>
                <w:rFonts w:ascii="Times New Roman" w:hAnsi="Times New Roman" w:cs="Times New Roman"/>
                <w:color w:val="auto"/>
                <w:sz w:val="20"/>
                <w:szCs w:val="20"/>
                <w:lang w:eastAsia="ru-RU"/>
              </w:rPr>
            </w:pPr>
          </w:p>
        </w:tc>
        <w:tc>
          <w:tcPr>
            <w:tcW w:w="5529" w:type="dxa"/>
            <w:tcBorders>
              <w:top w:val="single" w:sz="4" w:space="0" w:color="auto"/>
              <w:left w:val="single" w:sz="4" w:space="0" w:color="auto"/>
              <w:bottom w:val="single" w:sz="4" w:space="0" w:color="auto"/>
              <w:right w:val="single" w:sz="4" w:space="0" w:color="auto"/>
            </w:tcBorders>
            <w:vAlign w:val="center"/>
            <w:hideMark/>
          </w:tcPr>
          <w:p w14:paraId="54DAB9D8" w14:textId="77777777" w:rsidR="008D7E81" w:rsidRDefault="008D7E81">
            <w:pPr>
              <w:widowControl/>
              <w:shd w:val="clear" w:color="auto" w:fill="FFFFFF"/>
              <w:suppressAutoHyphens w:val="0"/>
              <w:spacing w:line="256" w:lineRule="auto"/>
              <w:jc w:val="both"/>
              <w:rPr>
                <w:sz w:val="20"/>
                <w:szCs w:val="20"/>
                <w:lang w:eastAsia="ru-RU"/>
              </w:rPr>
            </w:pPr>
            <w:r>
              <w:rPr>
                <w:b/>
                <w:sz w:val="20"/>
                <w:szCs w:val="20"/>
                <w:lang w:eastAsia="ru-RU"/>
              </w:rPr>
              <w:t>Наименование характеристики</w:t>
            </w:r>
          </w:p>
        </w:tc>
        <w:tc>
          <w:tcPr>
            <w:tcW w:w="2055" w:type="dxa"/>
            <w:tcBorders>
              <w:top w:val="single" w:sz="4" w:space="0" w:color="auto"/>
              <w:left w:val="single" w:sz="4" w:space="0" w:color="auto"/>
              <w:bottom w:val="single" w:sz="4" w:space="0" w:color="auto"/>
              <w:right w:val="single" w:sz="4" w:space="0" w:color="auto"/>
            </w:tcBorders>
            <w:vAlign w:val="center"/>
            <w:hideMark/>
          </w:tcPr>
          <w:p w14:paraId="66187BB1" w14:textId="77777777" w:rsidR="008D7E81" w:rsidRDefault="008D7E81">
            <w:pPr>
              <w:widowControl/>
              <w:shd w:val="clear" w:color="auto" w:fill="FFFFFF"/>
              <w:suppressAutoHyphens w:val="0"/>
              <w:spacing w:line="256" w:lineRule="auto"/>
              <w:jc w:val="center"/>
              <w:rPr>
                <w:sz w:val="20"/>
                <w:szCs w:val="20"/>
                <w:lang w:eastAsia="ru-RU"/>
              </w:rPr>
            </w:pPr>
            <w:r>
              <w:rPr>
                <w:b/>
                <w:sz w:val="20"/>
                <w:szCs w:val="20"/>
                <w:lang w:eastAsia="ru-RU"/>
              </w:rPr>
              <w:t>Единица измерения характеристики</w:t>
            </w:r>
          </w:p>
        </w:tc>
        <w:tc>
          <w:tcPr>
            <w:tcW w:w="2480" w:type="dxa"/>
            <w:tcBorders>
              <w:top w:val="single" w:sz="4" w:space="0" w:color="auto"/>
              <w:left w:val="single" w:sz="4" w:space="0" w:color="auto"/>
              <w:bottom w:val="single" w:sz="4" w:space="0" w:color="auto"/>
              <w:right w:val="single" w:sz="4" w:space="0" w:color="auto"/>
            </w:tcBorders>
            <w:vAlign w:val="center"/>
            <w:hideMark/>
          </w:tcPr>
          <w:p w14:paraId="544E288A" w14:textId="77777777" w:rsidR="008D7E81" w:rsidRDefault="008D7E81">
            <w:pPr>
              <w:widowControl/>
              <w:shd w:val="clear" w:color="auto" w:fill="FFFFFF"/>
              <w:suppressAutoHyphens w:val="0"/>
              <w:spacing w:line="256" w:lineRule="auto"/>
              <w:jc w:val="center"/>
              <w:rPr>
                <w:sz w:val="20"/>
                <w:szCs w:val="20"/>
                <w:lang w:eastAsia="ru-RU"/>
              </w:rPr>
            </w:pPr>
            <w:r>
              <w:rPr>
                <w:b/>
                <w:sz w:val="20"/>
                <w:szCs w:val="20"/>
                <w:lang w:eastAsia="ru-RU"/>
              </w:rPr>
              <w:t>Значение характеристики</w:t>
            </w:r>
          </w:p>
        </w:tc>
      </w:tr>
      <w:tr w:rsidR="008D7E81" w14:paraId="5DEE4595"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2F663D13"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w:t>
            </w:r>
          </w:p>
        </w:tc>
        <w:tc>
          <w:tcPr>
            <w:tcW w:w="5529" w:type="dxa"/>
            <w:tcBorders>
              <w:top w:val="single" w:sz="4" w:space="0" w:color="auto"/>
              <w:left w:val="single" w:sz="4" w:space="0" w:color="auto"/>
              <w:bottom w:val="single" w:sz="4" w:space="0" w:color="auto"/>
              <w:right w:val="single" w:sz="4" w:space="0" w:color="auto"/>
            </w:tcBorders>
            <w:hideMark/>
          </w:tcPr>
          <w:p w14:paraId="0041DC0C" w14:textId="77777777" w:rsidR="008D7E81" w:rsidRPr="008D7E81" w:rsidRDefault="008D7E81">
            <w:pPr>
              <w:widowControl/>
              <w:shd w:val="clear" w:color="auto" w:fill="FFFFFF"/>
              <w:suppressAutoHyphens w:val="0"/>
              <w:spacing w:line="256" w:lineRule="auto"/>
              <w:jc w:val="both"/>
              <w:rPr>
                <w:sz w:val="20"/>
                <w:szCs w:val="20"/>
              </w:rPr>
            </w:pPr>
            <w:r w:rsidRPr="008D7E81">
              <w:rPr>
                <w:sz w:val="20"/>
                <w:szCs w:val="20"/>
              </w:rPr>
              <w:t>Назначение матраса</w:t>
            </w:r>
          </w:p>
        </w:tc>
        <w:tc>
          <w:tcPr>
            <w:tcW w:w="2055" w:type="dxa"/>
            <w:tcBorders>
              <w:top w:val="single" w:sz="4" w:space="0" w:color="auto"/>
              <w:left w:val="single" w:sz="4" w:space="0" w:color="auto"/>
              <w:bottom w:val="single" w:sz="4" w:space="0" w:color="auto"/>
              <w:right w:val="single" w:sz="4" w:space="0" w:color="auto"/>
            </w:tcBorders>
            <w:vAlign w:val="center"/>
          </w:tcPr>
          <w:p w14:paraId="79A3592D"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14:paraId="0AA1029F" w14:textId="77777777" w:rsidR="008D7E81" w:rsidRDefault="008D7E81">
            <w:pPr>
              <w:widowControl/>
              <w:shd w:val="clear" w:color="auto" w:fill="FFFFFF"/>
              <w:suppressAutoHyphens w:val="0"/>
              <w:spacing w:line="256" w:lineRule="auto"/>
              <w:jc w:val="center"/>
              <w:rPr>
                <w:sz w:val="20"/>
                <w:szCs w:val="20"/>
                <w:lang w:eastAsia="ru-RU"/>
              </w:rPr>
            </w:pPr>
            <w:proofErr w:type="spellStart"/>
            <w:r>
              <w:rPr>
                <w:sz w:val="20"/>
                <w:szCs w:val="20"/>
              </w:rPr>
              <w:t>противопролежневый</w:t>
            </w:r>
            <w:proofErr w:type="spellEnd"/>
            <w:r>
              <w:rPr>
                <w:sz w:val="20"/>
                <w:szCs w:val="20"/>
              </w:rPr>
              <w:t>, для профилактики и лечения пролежней средней и высокой степени риска при заболеваниях опорно-двигательного аппарата, центральной нервной системы и тяжелых соматических заболеваниях, с вынужденным неподвижным положением тела</w:t>
            </w:r>
          </w:p>
        </w:tc>
      </w:tr>
      <w:tr w:rsidR="008D7E81" w14:paraId="06784F0E"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18F04B55"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w:t>
            </w:r>
          </w:p>
        </w:tc>
        <w:tc>
          <w:tcPr>
            <w:tcW w:w="5529" w:type="dxa"/>
            <w:tcBorders>
              <w:top w:val="single" w:sz="4" w:space="0" w:color="auto"/>
              <w:left w:val="single" w:sz="4" w:space="0" w:color="auto"/>
              <w:bottom w:val="single" w:sz="4" w:space="0" w:color="auto"/>
              <w:right w:val="single" w:sz="4" w:space="0" w:color="auto"/>
            </w:tcBorders>
            <w:hideMark/>
          </w:tcPr>
          <w:p w14:paraId="5586CC6D" w14:textId="77777777" w:rsidR="008D7E81" w:rsidRPr="008D7E81" w:rsidRDefault="008D7E81">
            <w:pPr>
              <w:widowControl/>
              <w:shd w:val="clear" w:color="auto" w:fill="FFFFFF"/>
              <w:suppressAutoHyphens w:val="0"/>
              <w:spacing w:line="256" w:lineRule="auto"/>
              <w:jc w:val="both"/>
              <w:rPr>
                <w:sz w:val="20"/>
                <w:szCs w:val="20"/>
                <w:lang w:eastAsia="ru-RU"/>
              </w:rPr>
            </w:pPr>
            <w:r w:rsidRPr="008D7E81">
              <w:rPr>
                <w:sz w:val="20"/>
                <w:szCs w:val="20"/>
              </w:rPr>
              <w:t>Структура</w:t>
            </w:r>
          </w:p>
        </w:tc>
        <w:tc>
          <w:tcPr>
            <w:tcW w:w="2055" w:type="dxa"/>
            <w:tcBorders>
              <w:top w:val="single" w:sz="4" w:space="0" w:color="auto"/>
              <w:left w:val="single" w:sz="4" w:space="0" w:color="auto"/>
              <w:bottom w:val="single" w:sz="4" w:space="0" w:color="auto"/>
              <w:right w:val="single" w:sz="4" w:space="0" w:color="auto"/>
            </w:tcBorders>
            <w:vAlign w:val="center"/>
          </w:tcPr>
          <w:p w14:paraId="2F5D558E"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14:paraId="2AA7E7E7" w14:textId="77777777" w:rsidR="008D7E81" w:rsidRDefault="008D7E81">
            <w:pPr>
              <w:widowControl/>
              <w:shd w:val="clear" w:color="auto" w:fill="FFFFFF"/>
              <w:suppressAutoHyphens w:val="0"/>
              <w:spacing w:line="256" w:lineRule="auto"/>
              <w:jc w:val="center"/>
              <w:rPr>
                <w:sz w:val="20"/>
                <w:szCs w:val="20"/>
                <w:lang w:eastAsia="ru-RU"/>
              </w:rPr>
            </w:pPr>
            <w:r>
              <w:rPr>
                <w:sz w:val="20"/>
                <w:szCs w:val="20"/>
              </w:rPr>
              <w:t>ячеистый</w:t>
            </w:r>
          </w:p>
        </w:tc>
      </w:tr>
      <w:tr w:rsidR="008D7E81" w14:paraId="4425FE15"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507D8029"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w:t>
            </w:r>
          </w:p>
        </w:tc>
        <w:tc>
          <w:tcPr>
            <w:tcW w:w="5529" w:type="dxa"/>
            <w:tcBorders>
              <w:top w:val="single" w:sz="4" w:space="0" w:color="auto"/>
              <w:left w:val="single" w:sz="4" w:space="0" w:color="auto"/>
              <w:bottom w:val="single" w:sz="4" w:space="0" w:color="auto"/>
              <w:right w:val="single" w:sz="4" w:space="0" w:color="auto"/>
            </w:tcBorders>
            <w:hideMark/>
          </w:tcPr>
          <w:p w14:paraId="79AA87F2" w14:textId="77777777" w:rsidR="008D7E81" w:rsidRPr="008D7E81" w:rsidRDefault="008D7E81">
            <w:pPr>
              <w:widowControl/>
              <w:shd w:val="clear" w:color="auto" w:fill="FFFFFF"/>
              <w:suppressAutoHyphens w:val="0"/>
              <w:spacing w:line="256" w:lineRule="auto"/>
              <w:jc w:val="both"/>
              <w:rPr>
                <w:sz w:val="20"/>
                <w:szCs w:val="20"/>
              </w:rPr>
            </w:pPr>
            <w:r w:rsidRPr="008D7E81">
              <w:rPr>
                <w:sz w:val="20"/>
                <w:szCs w:val="20"/>
              </w:rPr>
              <w:t>Компрессор</w:t>
            </w:r>
          </w:p>
        </w:tc>
        <w:tc>
          <w:tcPr>
            <w:tcW w:w="2055" w:type="dxa"/>
            <w:tcBorders>
              <w:top w:val="single" w:sz="4" w:space="0" w:color="auto"/>
              <w:left w:val="single" w:sz="4" w:space="0" w:color="auto"/>
              <w:bottom w:val="single" w:sz="4" w:space="0" w:color="auto"/>
              <w:right w:val="single" w:sz="4" w:space="0" w:color="auto"/>
            </w:tcBorders>
            <w:vAlign w:val="center"/>
          </w:tcPr>
          <w:p w14:paraId="1E2E5410"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14:paraId="725BBB1B" w14:textId="77777777" w:rsidR="008D7E81" w:rsidRDefault="008D7E81">
            <w:pPr>
              <w:widowControl/>
              <w:shd w:val="clear" w:color="auto" w:fill="FFFFFF"/>
              <w:suppressAutoHyphens w:val="0"/>
              <w:spacing w:line="256" w:lineRule="auto"/>
              <w:jc w:val="center"/>
              <w:rPr>
                <w:sz w:val="20"/>
                <w:szCs w:val="20"/>
                <w:lang w:eastAsia="ru-RU"/>
              </w:rPr>
            </w:pPr>
            <w:r>
              <w:rPr>
                <w:sz w:val="20"/>
                <w:szCs w:val="20"/>
                <w:lang w:eastAsia="ru-RU"/>
              </w:rPr>
              <w:t>наличие</w:t>
            </w:r>
          </w:p>
        </w:tc>
      </w:tr>
      <w:tr w:rsidR="008D7E81" w14:paraId="62E330F3"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hideMark/>
          </w:tcPr>
          <w:p w14:paraId="1A720B25" w14:textId="704B411E" w:rsidR="008D7E81" w:rsidRDefault="00223FE0" w:rsidP="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w:t>
            </w:r>
          </w:p>
        </w:tc>
        <w:tc>
          <w:tcPr>
            <w:tcW w:w="5529" w:type="dxa"/>
            <w:tcBorders>
              <w:top w:val="single" w:sz="4" w:space="0" w:color="auto"/>
              <w:left w:val="single" w:sz="4" w:space="0" w:color="auto"/>
              <w:bottom w:val="single" w:sz="4" w:space="0" w:color="auto"/>
              <w:right w:val="single" w:sz="4" w:space="0" w:color="auto"/>
            </w:tcBorders>
            <w:hideMark/>
          </w:tcPr>
          <w:p w14:paraId="24225286" w14:textId="77777777" w:rsidR="008D7E81" w:rsidRPr="008D7E81" w:rsidRDefault="008D7E81">
            <w:pPr>
              <w:widowControl/>
              <w:shd w:val="clear" w:color="auto" w:fill="FFFFFF"/>
              <w:suppressAutoHyphens w:val="0"/>
              <w:spacing w:line="256" w:lineRule="auto"/>
              <w:jc w:val="both"/>
              <w:rPr>
                <w:sz w:val="20"/>
                <w:szCs w:val="20"/>
              </w:rPr>
            </w:pPr>
            <w:r w:rsidRPr="008D7E81">
              <w:rPr>
                <w:sz w:val="20"/>
                <w:szCs w:val="20"/>
              </w:rPr>
              <w:t xml:space="preserve">материал </w:t>
            </w:r>
          </w:p>
        </w:tc>
        <w:tc>
          <w:tcPr>
            <w:tcW w:w="2055" w:type="dxa"/>
            <w:tcBorders>
              <w:top w:val="single" w:sz="4" w:space="0" w:color="auto"/>
              <w:left w:val="single" w:sz="4" w:space="0" w:color="auto"/>
              <w:bottom w:val="single" w:sz="4" w:space="0" w:color="auto"/>
              <w:right w:val="single" w:sz="4" w:space="0" w:color="auto"/>
            </w:tcBorders>
            <w:vAlign w:val="center"/>
          </w:tcPr>
          <w:p w14:paraId="53C4AE7A"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14:paraId="3B666952" w14:textId="77777777" w:rsidR="008D7E81" w:rsidRDefault="008D7E81">
            <w:pPr>
              <w:widowControl/>
              <w:shd w:val="clear" w:color="auto" w:fill="FFFFFF"/>
              <w:suppressAutoHyphens w:val="0"/>
              <w:spacing w:line="256" w:lineRule="auto"/>
              <w:jc w:val="center"/>
              <w:rPr>
                <w:sz w:val="20"/>
                <w:szCs w:val="20"/>
                <w:lang w:eastAsia="ru-RU"/>
              </w:rPr>
            </w:pPr>
            <w:r>
              <w:rPr>
                <w:color w:val="000000"/>
                <w:sz w:val="20"/>
                <w:szCs w:val="20"/>
                <w:lang w:eastAsia="en-US"/>
              </w:rPr>
              <w:t xml:space="preserve">ПВХ, который является </w:t>
            </w:r>
            <w:proofErr w:type="spellStart"/>
            <w:r>
              <w:rPr>
                <w:color w:val="000000"/>
                <w:sz w:val="20"/>
                <w:szCs w:val="20"/>
                <w:lang w:eastAsia="en-US"/>
              </w:rPr>
              <w:t>гипоаллергенным</w:t>
            </w:r>
            <w:proofErr w:type="spellEnd"/>
            <w:r>
              <w:rPr>
                <w:color w:val="000000"/>
                <w:sz w:val="20"/>
                <w:szCs w:val="20"/>
                <w:lang w:eastAsia="en-US"/>
              </w:rPr>
              <w:t xml:space="preserve"> материалом и рассчитан на длительное использование в различных условиях</w:t>
            </w:r>
          </w:p>
        </w:tc>
      </w:tr>
      <w:tr w:rsidR="008D7E81" w14:paraId="334FD79F"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40D9C307" w14:textId="0AD2F582"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2.5.</w:t>
            </w:r>
          </w:p>
        </w:tc>
        <w:tc>
          <w:tcPr>
            <w:tcW w:w="5529" w:type="dxa"/>
            <w:tcBorders>
              <w:top w:val="single" w:sz="4" w:space="0" w:color="auto"/>
              <w:left w:val="single" w:sz="4" w:space="0" w:color="auto"/>
              <w:bottom w:val="single" w:sz="4" w:space="0" w:color="auto"/>
              <w:right w:val="single" w:sz="4" w:space="0" w:color="auto"/>
            </w:tcBorders>
            <w:hideMark/>
          </w:tcPr>
          <w:p w14:paraId="7D1BBAD5" w14:textId="77777777" w:rsidR="008D7E81" w:rsidRPr="008D7E81" w:rsidRDefault="008D7E81">
            <w:pPr>
              <w:widowControl/>
              <w:shd w:val="clear" w:color="auto" w:fill="FFFFFF"/>
              <w:suppressAutoHyphens w:val="0"/>
              <w:spacing w:line="256" w:lineRule="auto"/>
              <w:jc w:val="both"/>
              <w:rPr>
                <w:sz w:val="20"/>
                <w:szCs w:val="20"/>
              </w:rPr>
            </w:pPr>
            <w:r w:rsidRPr="008D7E81">
              <w:rPr>
                <w:sz w:val="20"/>
                <w:szCs w:val="20"/>
                <w:lang w:eastAsia="en-US"/>
              </w:rPr>
              <w:t xml:space="preserve">Размеры рабочей части матраса в надутом состоянии </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BDB6EAC"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1C31888A" w14:textId="77777777" w:rsidR="008D7E81" w:rsidRDefault="008D7E81">
            <w:pPr>
              <w:widowControl/>
              <w:shd w:val="clear" w:color="auto" w:fill="FFFFFF"/>
              <w:suppressAutoHyphens w:val="0"/>
              <w:spacing w:line="256" w:lineRule="auto"/>
              <w:jc w:val="center"/>
              <w:rPr>
                <w:sz w:val="20"/>
                <w:szCs w:val="20"/>
              </w:rPr>
            </w:pPr>
            <w:r>
              <w:rPr>
                <w:sz w:val="20"/>
                <w:szCs w:val="20"/>
                <w:lang w:eastAsia="en-US"/>
              </w:rPr>
              <w:t>1860*900*65±5%</w:t>
            </w:r>
          </w:p>
        </w:tc>
      </w:tr>
      <w:tr w:rsidR="008D7E81" w14:paraId="7D0309ED"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190FBF2A" w14:textId="5A212669"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2.6.</w:t>
            </w:r>
          </w:p>
        </w:tc>
        <w:tc>
          <w:tcPr>
            <w:tcW w:w="5529" w:type="dxa"/>
            <w:tcBorders>
              <w:top w:val="single" w:sz="4" w:space="0" w:color="auto"/>
              <w:left w:val="single" w:sz="4" w:space="0" w:color="auto"/>
              <w:bottom w:val="single" w:sz="4" w:space="0" w:color="auto"/>
              <w:right w:val="single" w:sz="4" w:space="0" w:color="auto"/>
            </w:tcBorders>
            <w:hideMark/>
          </w:tcPr>
          <w:p w14:paraId="0C255DEA" w14:textId="77777777" w:rsidR="008D7E81" w:rsidRPr="008D7E81" w:rsidRDefault="008D7E81">
            <w:pPr>
              <w:widowControl/>
              <w:shd w:val="clear" w:color="auto" w:fill="FFFFFF"/>
              <w:suppressAutoHyphens w:val="0"/>
              <w:spacing w:line="256" w:lineRule="auto"/>
              <w:jc w:val="both"/>
              <w:rPr>
                <w:sz w:val="20"/>
                <w:szCs w:val="20"/>
              </w:rPr>
            </w:pPr>
            <w:r w:rsidRPr="008D7E81">
              <w:rPr>
                <w:sz w:val="20"/>
                <w:szCs w:val="20"/>
                <w:lang w:eastAsia="en-US"/>
              </w:rPr>
              <w:t xml:space="preserve">массажное действие </w:t>
            </w:r>
          </w:p>
        </w:tc>
        <w:tc>
          <w:tcPr>
            <w:tcW w:w="2055" w:type="dxa"/>
            <w:tcBorders>
              <w:top w:val="single" w:sz="4" w:space="0" w:color="auto"/>
              <w:left w:val="single" w:sz="4" w:space="0" w:color="auto"/>
              <w:bottom w:val="single" w:sz="4" w:space="0" w:color="auto"/>
              <w:right w:val="single" w:sz="4" w:space="0" w:color="auto"/>
            </w:tcBorders>
            <w:vAlign w:val="center"/>
          </w:tcPr>
          <w:p w14:paraId="1090A191"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1792FD10" w14:textId="77777777" w:rsidR="008D7E81" w:rsidRDefault="008D7E81">
            <w:pPr>
              <w:widowControl/>
              <w:shd w:val="clear" w:color="auto" w:fill="FFFFFF"/>
              <w:suppressAutoHyphens w:val="0"/>
              <w:spacing w:line="256" w:lineRule="auto"/>
              <w:jc w:val="center"/>
              <w:rPr>
                <w:sz w:val="20"/>
                <w:szCs w:val="20"/>
              </w:rPr>
            </w:pPr>
            <w:r>
              <w:rPr>
                <w:sz w:val="20"/>
                <w:szCs w:val="20"/>
                <w:lang w:eastAsia="en-US"/>
              </w:rPr>
              <w:t>за счет увеличения и уменьшения воздуха в камерах при помощи насоса</w:t>
            </w:r>
          </w:p>
        </w:tc>
      </w:tr>
      <w:tr w:rsidR="008D7E81" w14:paraId="6E247DDC"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78A0D55C" w14:textId="44CB6E19"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2.7.</w:t>
            </w:r>
          </w:p>
        </w:tc>
        <w:tc>
          <w:tcPr>
            <w:tcW w:w="5529" w:type="dxa"/>
            <w:tcBorders>
              <w:top w:val="single" w:sz="4" w:space="0" w:color="auto"/>
              <w:left w:val="single" w:sz="4" w:space="0" w:color="auto"/>
              <w:bottom w:val="single" w:sz="4" w:space="0" w:color="auto"/>
              <w:right w:val="single" w:sz="4" w:space="0" w:color="auto"/>
            </w:tcBorders>
            <w:hideMark/>
          </w:tcPr>
          <w:p w14:paraId="4D262BD3" w14:textId="77777777" w:rsidR="008D7E81" w:rsidRPr="00223FE0" w:rsidRDefault="008D7E81">
            <w:pPr>
              <w:widowControl/>
              <w:shd w:val="clear" w:color="auto" w:fill="FFFFFF"/>
              <w:suppressAutoHyphens w:val="0"/>
              <w:spacing w:line="256" w:lineRule="auto"/>
              <w:jc w:val="both"/>
              <w:rPr>
                <w:sz w:val="20"/>
                <w:szCs w:val="20"/>
                <w:lang w:eastAsia="en-US"/>
              </w:rPr>
            </w:pPr>
            <w:r w:rsidRPr="00223FE0">
              <w:rPr>
                <w:sz w:val="20"/>
                <w:szCs w:val="20"/>
                <w:lang w:eastAsia="en-US"/>
              </w:rPr>
              <w:t>компрессор</w:t>
            </w:r>
          </w:p>
        </w:tc>
        <w:tc>
          <w:tcPr>
            <w:tcW w:w="2055" w:type="dxa"/>
            <w:tcBorders>
              <w:top w:val="single" w:sz="4" w:space="0" w:color="auto"/>
              <w:left w:val="single" w:sz="4" w:space="0" w:color="auto"/>
              <w:bottom w:val="single" w:sz="4" w:space="0" w:color="auto"/>
              <w:right w:val="single" w:sz="4" w:space="0" w:color="auto"/>
            </w:tcBorders>
            <w:vAlign w:val="center"/>
            <w:hideMark/>
          </w:tcPr>
          <w:p w14:paraId="4C6C0BCD" w14:textId="77777777" w:rsidR="008D7E81" w:rsidRPr="00223FE0" w:rsidRDefault="008D7E81">
            <w:pPr>
              <w:widowControl/>
              <w:shd w:val="clear" w:color="auto" w:fill="FFFFFF"/>
              <w:suppressAutoHyphens w:val="0"/>
              <w:spacing w:line="256" w:lineRule="auto"/>
              <w:jc w:val="center"/>
              <w:rPr>
                <w:sz w:val="20"/>
                <w:szCs w:val="20"/>
              </w:rPr>
            </w:pPr>
            <w:proofErr w:type="spellStart"/>
            <w:r w:rsidRPr="00223FE0">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680DA29E" w14:textId="77777777" w:rsidR="008D7E81" w:rsidRPr="00223FE0" w:rsidRDefault="008D7E81">
            <w:pPr>
              <w:widowControl/>
              <w:shd w:val="clear" w:color="auto" w:fill="FFFFFF"/>
              <w:suppressAutoHyphens w:val="0"/>
              <w:spacing w:line="256" w:lineRule="auto"/>
              <w:jc w:val="center"/>
              <w:rPr>
                <w:sz w:val="20"/>
                <w:szCs w:val="20"/>
                <w:lang w:eastAsia="en-US"/>
              </w:rPr>
            </w:pPr>
            <w:r w:rsidRPr="00223FE0">
              <w:rPr>
                <w:sz w:val="20"/>
                <w:szCs w:val="20"/>
                <w:lang w:eastAsia="en-US"/>
              </w:rPr>
              <w:t>1</w:t>
            </w:r>
          </w:p>
        </w:tc>
      </w:tr>
      <w:tr w:rsidR="008D7E81" w14:paraId="29865C7B"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08FD416F" w14:textId="391EBC7A"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lastRenderedPageBreak/>
              <w:t>2.8.</w:t>
            </w:r>
          </w:p>
        </w:tc>
        <w:tc>
          <w:tcPr>
            <w:tcW w:w="5529" w:type="dxa"/>
            <w:tcBorders>
              <w:top w:val="single" w:sz="4" w:space="0" w:color="auto"/>
              <w:left w:val="single" w:sz="4" w:space="0" w:color="auto"/>
              <w:bottom w:val="single" w:sz="4" w:space="0" w:color="auto"/>
              <w:right w:val="single" w:sz="4" w:space="0" w:color="auto"/>
            </w:tcBorders>
            <w:hideMark/>
          </w:tcPr>
          <w:p w14:paraId="76C3F100" w14:textId="77777777" w:rsidR="008D7E81" w:rsidRPr="00223FE0" w:rsidRDefault="008D7E81">
            <w:pPr>
              <w:widowControl/>
              <w:shd w:val="clear" w:color="auto" w:fill="FFFFFF"/>
              <w:suppressAutoHyphens w:val="0"/>
              <w:spacing w:line="256" w:lineRule="auto"/>
              <w:jc w:val="both"/>
              <w:rPr>
                <w:sz w:val="20"/>
                <w:szCs w:val="20"/>
                <w:lang w:eastAsia="en-US"/>
              </w:rPr>
            </w:pPr>
            <w:r w:rsidRPr="00223FE0">
              <w:rPr>
                <w:sz w:val="20"/>
                <w:szCs w:val="20"/>
                <w:lang w:eastAsia="en-US"/>
              </w:rPr>
              <w:t>тип компрессора</w:t>
            </w:r>
          </w:p>
        </w:tc>
        <w:tc>
          <w:tcPr>
            <w:tcW w:w="2055" w:type="dxa"/>
            <w:tcBorders>
              <w:top w:val="single" w:sz="4" w:space="0" w:color="auto"/>
              <w:left w:val="single" w:sz="4" w:space="0" w:color="auto"/>
              <w:bottom w:val="single" w:sz="4" w:space="0" w:color="auto"/>
              <w:right w:val="single" w:sz="4" w:space="0" w:color="auto"/>
            </w:tcBorders>
            <w:vAlign w:val="center"/>
          </w:tcPr>
          <w:p w14:paraId="5601773F" w14:textId="77777777" w:rsidR="008D7E81" w:rsidRPr="00223FE0"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11489B9C" w14:textId="77777777" w:rsidR="008D7E81" w:rsidRPr="00223FE0" w:rsidRDefault="008D7E81">
            <w:pPr>
              <w:widowControl/>
              <w:shd w:val="clear" w:color="auto" w:fill="FFFFFF"/>
              <w:suppressAutoHyphens w:val="0"/>
              <w:spacing w:line="256" w:lineRule="auto"/>
              <w:jc w:val="center"/>
              <w:rPr>
                <w:sz w:val="20"/>
                <w:szCs w:val="20"/>
                <w:lang w:eastAsia="en-US"/>
              </w:rPr>
            </w:pPr>
            <w:r w:rsidRPr="00223FE0">
              <w:rPr>
                <w:sz w:val="20"/>
                <w:szCs w:val="20"/>
                <w:lang w:eastAsia="en-US"/>
              </w:rPr>
              <w:t>G Компактный бесшумный</w:t>
            </w:r>
          </w:p>
        </w:tc>
      </w:tr>
      <w:tr w:rsidR="008D7E81" w14:paraId="5DDC64A9"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2296A5FD" w14:textId="6B31597A"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2.9.</w:t>
            </w:r>
          </w:p>
        </w:tc>
        <w:tc>
          <w:tcPr>
            <w:tcW w:w="5529" w:type="dxa"/>
            <w:tcBorders>
              <w:top w:val="single" w:sz="4" w:space="0" w:color="auto"/>
              <w:left w:val="single" w:sz="4" w:space="0" w:color="auto"/>
              <w:bottom w:val="single" w:sz="4" w:space="0" w:color="auto"/>
              <w:right w:val="single" w:sz="4" w:space="0" w:color="auto"/>
            </w:tcBorders>
            <w:hideMark/>
          </w:tcPr>
          <w:p w14:paraId="086AA372" w14:textId="77777777" w:rsidR="008D7E81" w:rsidRPr="00223FE0" w:rsidRDefault="008D7E81">
            <w:pPr>
              <w:widowControl/>
              <w:shd w:val="clear" w:color="auto" w:fill="FFFFFF"/>
              <w:suppressAutoHyphens w:val="0"/>
              <w:spacing w:line="256" w:lineRule="auto"/>
              <w:jc w:val="both"/>
              <w:rPr>
                <w:sz w:val="20"/>
                <w:szCs w:val="20"/>
                <w:lang w:eastAsia="en-US"/>
              </w:rPr>
            </w:pPr>
            <w:r w:rsidRPr="00223FE0">
              <w:rPr>
                <w:sz w:val="20"/>
                <w:szCs w:val="20"/>
                <w:lang w:eastAsia="en-US"/>
              </w:rPr>
              <w:t>режим работы компрессора</w:t>
            </w:r>
          </w:p>
        </w:tc>
        <w:tc>
          <w:tcPr>
            <w:tcW w:w="2055" w:type="dxa"/>
            <w:tcBorders>
              <w:top w:val="single" w:sz="4" w:space="0" w:color="auto"/>
              <w:left w:val="single" w:sz="4" w:space="0" w:color="auto"/>
              <w:bottom w:val="single" w:sz="4" w:space="0" w:color="auto"/>
              <w:right w:val="single" w:sz="4" w:space="0" w:color="auto"/>
            </w:tcBorders>
            <w:vAlign w:val="center"/>
          </w:tcPr>
          <w:p w14:paraId="7E0CF94B" w14:textId="77777777" w:rsidR="008D7E81" w:rsidRPr="00223FE0"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52C4AAE1" w14:textId="77777777" w:rsidR="008D7E81" w:rsidRPr="00223FE0" w:rsidRDefault="008D7E81">
            <w:pPr>
              <w:widowControl/>
              <w:shd w:val="clear" w:color="auto" w:fill="FFFFFF"/>
              <w:suppressAutoHyphens w:val="0"/>
              <w:spacing w:line="256" w:lineRule="auto"/>
              <w:jc w:val="center"/>
              <w:rPr>
                <w:sz w:val="20"/>
                <w:szCs w:val="20"/>
                <w:lang w:eastAsia="en-US"/>
              </w:rPr>
            </w:pPr>
            <w:r w:rsidRPr="00223FE0">
              <w:rPr>
                <w:sz w:val="20"/>
                <w:szCs w:val="20"/>
                <w:lang w:eastAsia="en-US"/>
              </w:rPr>
              <w:t>попеременное распределение воздуха по секциям в заданном режиме</w:t>
            </w:r>
          </w:p>
        </w:tc>
      </w:tr>
      <w:tr w:rsidR="008D7E81" w14:paraId="5BA80594"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6B0E88F3" w14:textId="5F429042"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2.10.</w:t>
            </w:r>
          </w:p>
        </w:tc>
        <w:tc>
          <w:tcPr>
            <w:tcW w:w="5529" w:type="dxa"/>
            <w:tcBorders>
              <w:top w:val="single" w:sz="4" w:space="0" w:color="auto"/>
              <w:left w:val="single" w:sz="4" w:space="0" w:color="auto"/>
              <w:bottom w:val="single" w:sz="4" w:space="0" w:color="auto"/>
              <w:right w:val="single" w:sz="4" w:space="0" w:color="auto"/>
            </w:tcBorders>
            <w:hideMark/>
          </w:tcPr>
          <w:p w14:paraId="27A8BF26" w14:textId="77777777" w:rsidR="008D7E81" w:rsidRPr="00223FE0" w:rsidRDefault="008D7E81">
            <w:pPr>
              <w:widowControl/>
              <w:shd w:val="clear" w:color="auto" w:fill="FFFFFF"/>
              <w:suppressAutoHyphens w:val="0"/>
              <w:spacing w:line="256" w:lineRule="auto"/>
              <w:jc w:val="both"/>
              <w:rPr>
                <w:sz w:val="20"/>
                <w:szCs w:val="20"/>
                <w:lang w:eastAsia="en-US"/>
              </w:rPr>
            </w:pPr>
            <w:r w:rsidRPr="00223FE0">
              <w:rPr>
                <w:sz w:val="20"/>
                <w:szCs w:val="20"/>
                <w:lang w:eastAsia="en-US"/>
              </w:rPr>
              <w:t xml:space="preserve">Рабочие часы </w:t>
            </w:r>
          </w:p>
        </w:tc>
        <w:tc>
          <w:tcPr>
            <w:tcW w:w="2055" w:type="dxa"/>
            <w:tcBorders>
              <w:top w:val="single" w:sz="4" w:space="0" w:color="auto"/>
              <w:left w:val="single" w:sz="4" w:space="0" w:color="auto"/>
              <w:bottom w:val="single" w:sz="4" w:space="0" w:color="auto"/>
              <w:right w:val="single" w:sz="4" w:space="0" w:color="auto"/>
            </w:tcBorders>
            <w:vAlign w:val="center"/>
            <w:hideMark/>
          </w:tcPr>
          <w:p w14:paraId="0FB9EBCD" w14:textId="77777777" w:rsidR="008D7E81" w:rsidRPr="00223FE0" w:rsidRDefault="008D7E81">
            <w:pPr>
              <w:widowControl/>
              <w:shd w:val="clear" w:color="auto" w:fill="FFFFFF"/>
              <w:suppressAutoHyphens w:val="0"/>
              <w:spacing w:line="256" w:lineRule="auto"/>
              <w:jc w:val="center"/>
              <w:rPr>
                <w:sz w:val="20"/>
                <w:szCs w:val="20"/>
              </w:rPr>
            </w:pPr>
            <w:r w:rsidRPr="00223FE0">
              <w:rPr>
                <w:sz w:val="20"/>
                <w:szCs w:val="20"/>
              </w:rPr>
              <w:t>час</w:t>
            </w:r>
          </w:p>
        </w:tc>
        <w:tc>
          <w:tcPr>
            <w:tcW w:w="2480" w:type="dxa"/>
            <w:tcBorders>
              <w:top w:val="single" w:sz="4" w:space="0" w:color="auto"/>
              <w:left w:val="single" w:sz="4" w:space="0" w:color="auto"/>
              <w:bottom w:val="single" w:sz="4" w:space="0" w:color="auto"/>
              <w:right w:val="single" w:sz="4" w:space="0" w:color="auto"/>
            </w:tcBorders>
            <w:vAlign w:val="center"/>
            <w:hideMark/>
          </w:tcPr>
          <w:p w14:paraId="6A97C686" w14:textId="77777777" w:rsidR="008D7E81" w:rsidRPr="00223FE0" w:rsidRDefault="008D7E81">
            <w:pPr>
              <w:widowControl/>
              <w:shd w:val="clear" w:color="auto" w:fill="FFFFFF"/>
              <w:suppressAutoHyphens w:val="0"/>
              <w:spacing w:line="256" w:lineRule="auto"/>
              <w:jc w:val="center"/>
              <w:rPr>
                <w:sz w:val="20"/>
                <w:szCs w:val="20"/>
                <w:lang w:eastAsia="en-US"/>
              </w:rPr>
            </w:pPr>
            <w:r w:rsidRPr="00223FE0">
              <w:rPr>
                <w:sz w:val="20"/>
                <w:szCs w:val="20"/>
                <w:lang w:eastAsia="en-US"/>
              </w:rPr>
              <w:t xml:space="preserve">24 </w:t>
            </w:r>
          </w:p>
        </w:tc>
      </w:tr>
      <w:tr w:rsidR="008D7E81" w14:paraId="200200DE"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57EAE51E" w14:textId="17A52665"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2.11.</w:t>
            </w:r>
          </w:p>
        </w:tc>
        <w:tc>
          <w:tcPr>
            <w:tcW w:w="5529" w:type="dxa"/>
            <w:tcBorders>
              <w:top w:val="single" w:sz="4" w:space="0" w:color="auto"/>
              <w:left w:val="single" w:sz="4" w:space="0" w:color="auto"/>
              <w:bottom w:val="single" w:sz="4" w:space="0" w:color="auto"/>
              <w:right w:val="single" w:sz="4" w:space="0" w:color="auto"/>
            </w:tcBorders>
            <w:hideMark/>
          </w:tcPr>
          <w:p w14:paraId="69648E61" w14:textId="77777777" w:rsidR="008D7E81" w:rsidRPr="00223FE0" w:rsidRDefault="008D7E81">
            <w:pPr>
              <w:widowControl/>
              <w:shd w:val="clear" w:color="auto" w:fill="FFFFFF"/>
              <w:suppressAutoHyphens w:val="0"/>
              <w:spacing w:line="256" w:lineRule="auto"/>
              <w:jc w:val="both"/>
              <w:rPr>
                <w:sz w:val="20"/>
                <w:szCs w:val="20"/>
                <w:lang w:eastAsia="en-US"/>
              </w:rPr>
            </w:pPr>
            <w:r w:rsidRPr="00223FE0">
              <w:rPr>
                <w:sz w:val="20"/>
                <w:szCs w:val="20"/>
                <w:lang w:eastAsia="en-US"/>
              </w:rPr>
              <w:t>количество крючков для крепления на ограждении кровати,</w:t>
            </w:r>
          </w:p>
        </w:tc>
        <w:tc>
          <w:tcPr>
            <w:tcW w:w="2055" w:type="dxa"/>
            <w:tcBorders>
              <w:top w:val="single" w:sz="4" w:space="0" w:color="auto"/>
              <w:left w:val="single" w:sz="4" w:space="0" w:color="auto"/>
              <w:bottom w:val="single" w:sz="4" w:space="0" w:color="auto"/>
              <w:right w:val="single" w:sz="4" w:space="0" w:color="auto"/>
            </w:tcBorders>
            <w:vAlign w:val="center"/>
            <w:hideMark/>
          </w:tcPr>
          <w:p w14:paraId="51B72150" w14:textId="77777777" w:rsidR="008D7E81" w:rsidRPr="00223FE0" w:rsidRDefault="008D7E81">
            <w:pPr>
              <w:widowControl/>
              <w:shd w:val="clear" w:color="auto" w:fill="FFFFFF"/>
              <w:suppressAutoHyphens w:val="0"/>
              <w:spacing w:line="256" w:lineRule="auto"/>
              <w:jc w:val="center"/>
              <w:rPr>
                <w:sz w:val="20"/>
                <w:szCs w:val="20"/>
              </w:rPr>
            </w:pPr>
            <w:proofErr w:type="spellStart"/>
            <w:r w:rsidRPr="00223FE0">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7985E07C" w14:textId="77777777" w:rsidR="008D7E81" w:rsidRPr="00223FE0" w:rsidRDefault="008D7E81">
            <w:pPr>
              <w:widowControl/>
              <w:shd w:val="clear" w:color="auto" w:fill="FFFFFF"/>
              <w:suppressAutoHyphens w:val="0"/>
              <w:spacing w:line="256" w:lineRule="auto"/>
              <w:jc w:val="center"/>
              <w:rPr>
                <w:sz w:val="20"/>
                <w:szCs w:val="20"/>
                <w:lang w:eastAsia="en-US"/>
              </w:rPr>
            </w:pPr>
            <w:r w:rsidRPr="00223FE0">
              <w:rPr>
                <w:sz w:val="20"/>
                <w:szCs w:val="20"/>
                <w:lang w:eastAsia="en-US"/>
              </w:rPr>
              <w:t>2</w:t>
            </w:r>
          </w:p>
        </w:tc>
      </w:tr>
      <w:tr w:rsidR="008D7E81" w14:paraId="43F3327E"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07E7F608" w14:textId="35BEB22E"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2.12.</w:t>
            </w:r>
          </w:p>
        </w:tc>
        <w:tc>
          <w:tcPr>
            <w:tcW w:w="5529" w:type="dxa"/>
            <w:tcBorders>
              <w:top w:val="single" w:sz="4" w:space="0" w:color="auto"/>
              <w:left w:val="single" w:sz="4" w:space="0" w:color="auto"/>
              <w:bottom w:val="single" w:sz="4" w:space="0" w:color="auto"/>
              <w:right w:val="single" w:sz="4" w:space="0" w:color="auto"/>
            </w:tcBorders>
          </w:tcPr>
          <w:p w14:paraId="68D638EA" w14:textId="63B9744C" w:rsidR="008D7E81" w:rsidRPr="00223FE0" w:rsidRDefault="008D7E81">
            <w:pPr>
              <w:widowControl/>
              <w:shd w:val="clear" w:color="auto" w:fill="FFFFFF"/>
              <w:suppressAutoHyphens w:val="0"/>
              <w:spacing w:line="256" w:lineRule="auto"/>
              <w:jc w:val="both"/>
              <w:rPr>
                <w:sz w:val="20"/>
                <w:szCs w:val="20"/>
              </w:rPr>
            </w:pPr>
            <w:r w:rsidRPr="00223FE0">
              <w:rPr>
                <w:sz w:val="20"/>
                <w:szCs w:val="20"/>
              </w:rPr>
              <w:t>Размеры</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D52690F" w14:textId="77777777" w:rsidR="008D7E81" w:rsidRPr="00223FE0" w:rsidRDefault="008D7E81">
            <w:pPr>
              <w:widowControl/>
              <w:shd w:val="clear" w:color="auto" w:fill="FFFFFF"/>
              <w:suppressAutoHyphens w:val="0"/>
              <w:spacing w:line="256" w:lineRule="auto"/>
              <w:jc w:val="center"/>
              <w:rPr>
                <w:sz w:val="20"/>
                <w:szCs w:val="20"/>
              </w:rPr>
            </w:pPr>
            <w:r w:rsidRPr="00223FE0">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5D954E8C" w14:textId="77777777" w:rsidR="008D7E81" w:rsidRPr="00223FE0" w:rsidRDefault="008D7E81">
            <w:pPr>
              <w:widowControl/>
              <w:shd w:val="clear" w:color="auto" w:fill="FFFFFF"/>
              <w:suppressAutoHyphens w:val="0"/>
              <w:spacing w:line="256" w:lineRule="auto"/>
              <w:jc w:val="center"/>
              <w:rPr>
                <w:iCs/>
                <w:sz w:val="20"/>
                <w:szCs w:val="20"/>
                <w:lang w:eastAsia="ru-RU"/>
              </w:rPr>
            </w:pPr>
            <w:r w:rsidRPr="00223FE0">
              <w:rPr>
                <w:sz w:val="20"/>
                <w:szCs w:val="20"/>
                <w:lang w:eastAsia="en-US"/>
              </w:rPr>
              <w:t>235x115x95</w:t>
            </w:r>
          </w:p>
        </w:tc>
      </w:tr>
      <w:tr w:rsidR="008D7E81" w14:paraId="3B0B1EFD"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63E4D93F" w14:textId="6FC65F1B"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2.13.</w:t>
            </w:r>
          </w:p>
        </w:tc>
        <w:tc>
          <w:tcPr>
            <w:tcW w:w="5529" w:type="dxa"/>
            <w:tcBorders>
              <w:top w:val="single" w:sz="4" w:space="0" w:color="auto"/>
              <w:left w:val="single" w:sz="4" w:space="0" w:color="auto"/>
              <w:bottom w:val="single" w:sz="4" w:space="0" w:color="auto"/>
              <w:right w:val="single" w:sz="4" w:space="0" w:color="auto"/>
            </w:tcBorders>
            <w:hideMark/>
          </w:tcPr>
          <w:p w14:paraId="5D6F3F0B" w14:textId="77777777" w:rsidR="008D7E81" w:rsidRDefault="008D7E81">
            <w:pPr>
              <w:pStyle w:val="aa"/>
              <w:spacing w:line="256" w:lineRule="auto"/>
              <w:rPr>
                <w:sz w:val="20"/>
                <w:szCs w:val="20"/>
              </w:rPr>
            </w:pPr>
            <w:r>
              <w:rPr>
                <w:rFonts w:ascii="Times New Roman" w:eastAsia="Times New Roman" w:hAnsi="Times New Roman"/>
                <w:sz w:val="20"/>
                <w:szCs w:val="20"/>
              </w:rPr>
              <w:t>Количество Матрасов в комплекте</w:t>
            </w:r>
          </w:p>
        </w:tc>
        <w:tc>
          <w:tcPr>
            <w:tcW w:w="2055" w:type="dxa"/>
            <w:tcBorders>
              <w:top w:val="single" w:sz="4" w:space="0" w:color="auto"/>
              <w:left w:val="single" w:sz="4" w:space="0" w:color="auto"/>
              <w:bottom w:val="single" w:sz="4" w:space="0" w:color="auto"/>
              <w:right w:val="single" w:sz="4" w:space="0" w:color="auto"/>
            </w:tcBorders>
            <w:vAlign w:val="center"/>
            <w:hideMark/>
          </w:tcPr>
          <w:p w14:paraId="0FD27E30" w14:textId="77777777" w:rsidR="008D7E81" w:rsidRDefault="008D7E81">
            <w:pPr>
              <w:widowControl/>
              <w:shd w:val="clear" w:color="auto" w:fill="FFFFFF"/>
              <w:suppressAutoHyphens w:val="0"/>
              <w:spacing w:line="256" w:lineRule="auto"/>
              <w:jc w:val="center"/>
              <w:rPr>
                <w:sz w:val="20"/>
                <w:szCs w:val="20"/>
              </w:rPr>
            </w:pPr>
            <w:proofErr w:type="spellStart"/>
            <w:r>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193FAE36"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1</w:t>
            </w:r>
          </w:p>
        </w:tc>
      </w:tr>
      <w:tr w:rsidR="008D7E81" w14:paraId="490EBFC4"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34B0B3CA" w14:textId="283B8B31"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2.14.</w:t>
            </w:r>
          </w:p>
        </w:tc>
        <w:tc>
          <w:tcPr>
            <w:tcW w:w="5529" w:type="dxa"/>
            <w:tcBorders>
              <w:top w:val="single" w:sz="4" w:space="0" w:color="auto"/>
              <w:left w:val="single" w:sz="4" w:space="0" w:color="auto"/>
              <w:bottom w:val="single" w:sz="4" w:space="0" w:color="auto"/>
              <w:right w:val="single" w:sz="4" w:space="0" w:color="auto"/>
            </w:tcBorders>
            <w:hideMark/>
          </w:tcPr>
          <w:p w14:paraId="79EE2B17" w14:textId="77777777" w:rsidR="008D7E81" w:rsidRDefault="008D7E81">
            <w:pPr>
              <w:pStyle w:val="aa"/>
              <w:spacing w:line="256" w:lineRule="auto"/>
              <w:rPr>
                <w:sz w:val="20"/>
                <w:szCs w:val="20"/>
              </w:rPr>
            </w:pPr>
            <w:proofErr w:type="spellStart"/>
            <w:r>
              <w:rPr>
                <w:rFonts w:ascii="Times New Roman" w:eastAsia="Times New Roman" w:hAnsi="Times New Roman"/>
                <w:sz w:val="20"/>
                <w:szCs w:val="20"/>
              </w:rPr>
              <w:t>Рем.комплект</w:t>
            </w:r>
            <w:proofErr w:type="spellEnd"/>
            <w:r>
              <w:rPr>
                <w:sz w:val="20"/>
                <w:szCs w:val="20"/>
              </w:rPr>
              <w:t xml:space="preserve"> </w:t>
            </w:r>
          </w:p>
        </w:tc>
        <w:tc>
          <w:tcPr>
            <w:tcW w:w="2055" w:type="dxa"/>
            <w:tcBorders>
              <w:top w:val="single" w:sz="4" w:space="0" w:color="auto"/>
              <w:left w:val="single" w:sz="4" w:space="0" w:color="auto"/>
              <w:bottom w:val="single" w:sz="4" w:space="0" w:color="auto"/>
              <w:right w:val="single" w:sz="4" w:space="0" w:color="auto"/>
            </w:tcBorders>
            <w:vAlign w:val="center"/>
            <w:hideMark/>
          </w:tcPr>
          <w:p w14:paraId="40F801F9" w14:textId="77777777" w:rsidR="008D7E81" w:rsidRDefault="008D7E81">
            <w:pPr>
              <w:widowControl/>
              <w:shd w:val="clear" w:color="auto" w:fill="FFFFFF"/>
              <w:suppressAutoHyphens w:val="0"/>
              <w:spacing w:line="256" w:lineRule="auto"/>
              <w:jc w:val="center"/>
              <w:rPr>
                <w:sz w:val="20"/>
                <w:szCs w:val="20"/>
              </w:rPr>
            </w:pPr>
            <w:proofErr w:type="spellStart"/>
            <w:r>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0570879A"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1</w:t>
            </w:r>
          </w:p>
        </w:tc>
      </w:tr>
      <w:tr w:rsidR="008D7E81" w14:paraId="688FDF27"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55DF8B1B" w14:textId="0F579E5C"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2.15.</w:t>
            </w:r>
          </w:p>
        </w:tc>
        <w:tc>
          <w:tcPr>
            <w:tcW w:w="5529" w:type="dxa"/>
            <w:tcBorders>
              <w:top w:val="single" w:sz="4" w:space="0" w:color="auto"/>
              <w:left w:val="single" w:sz="4" w:space="0" w:color="auto"/>
              <w:bottom w:val="single" w:sz="4" w:space="0" w:color="auto"/>
              <w:right w:val="single" w:sz="4" w:space="0" w:color="auto"/>
            </w:tcBorders>
            <w:hideMark/>
          </w:tcPr>
          <w:p w14:paraId="7BE880E4" w14:textId="77777777" w:rsidR="008D7E81" w:rsidRDefault="008D7E81">
            <w:pPr>
              <w:pStyle w:val="aa"/>
              <w:spacing w:line="256" w:lineRule="auto"/>
              <w:rPr>
                <w:rFonts w:ascii="Times New Roman" w:eastAsia="Times New Roman" w:hAnsi="Times New Roman"/>
                <w:sz w:val="20"/>
                <w:szCs w:val="20"/>
              </w:rPr>
            </w:pPr>
            <w:r>
              <w:rPr>
                <w:rFonts w:ascii="Times New Roman" w:eastAsia="Times New Roman" w:hAnsi="Times New Roman"/>
                <w:sz w:val="20"/>
                <w:szCs w:val="20"/>
              </w:rPr>
              <w:t>Фильтр запасной</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1A5B539" w14:textId="77777777" w:rsidR="008D7E81" w:rsidRDefault="008D7E81">
            <w:pPr>
              <w:widowControl/>
              <w:shd w:val="clear" w:color="auto" w:fill="FFFFFF"/>
              <w:suppressAutoHyphens w:val="0"/>
              <w:spacing w:line="256" w:lineRule="auto"/>
              <w:jc w:val="center"/>
              <w:rPr>
                <w:sz w:val="20"/>
                <w:szCs w:val="20"/>
              </w:rPr>
            </w:pPr>
            <w:proofErr w:type="spellStart"/>
            <w:r>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6D261210"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1</w:t>
            </w:r>
          </w:p>
        </w:tc>
      </w:tr>
      <w:tr w:rsidR="008D7E81" w14:paraId="4D88AD26"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7270D85F" w14:textId="2F62F4CF"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2.16.</w:t>
            </w:r>
          </w:p>
        </w:tc>
        <w:tc>
          <w:tcPr>
            <w:tcW w:w="5529" w:type="dxa"/>
            <w:tcBorders>
              <w:top w:val="single" w:sz="4" w:space="0" w:color="auto"/>
              <w:left w:val="single" w:sz="4" w:space="0" w:color="auto"/>
              <w:bottom w:val="single" w:sz="4" w:space="0" w:color="auto"/>
              <w:right w:val="single" w:sz="4" w:space="0" w:color="auto"/>
            </w:tcBorders>
            <w:hideMark/>
          </w:tcPr>
          <w:p w14:paraId="6E29A25B" w14:textId="77777777" w:rsidR="008D7E81" w:rsidRDefault="008D7E81">
            <w:pPr>
              <w:pStyle w:val="aa"/>
              <w:spacing w:line="256" w:lineRule="auto"/>
              <w:rPr>
                <w:sz w:val="20"/>
                <w:szCs w:val="20"/>
              </w:rPr>
            </w:pPr>
            <w:r>
              <w:rPr>
                <w:rFonts w:ascii="Times New Roman" w:eastAsia="Times New Roman" w:hAnsi="Times New Roman"/>
                <w:sz w:val="20"/>
                <w:szCs w:val="20"/>
              </w:rPr>
              <w:t>Предохранитель</w:t>
            </w:r>
          </w:p>
        </w:tc>
        <w:tc>
          <w:tcPr>
            <w:tcW w:w="2055" w:type="dxa"/>
            <w:tcBorders>
              <w:top w:val="single" w:sz="4" w:space="0" w:color="auto"/>
              <w:left w:val="single" w:sz="4" w:space="0" w:color="auto"/>
              <w:bottom w:val="single" w:sz="4" w:space="0" w:color="auto"/>
              <w:right w:val="single" w:sz="4" w:space="0" w:color="auto"/>
            </w:tcBorders>
            <w:vAlign w:val="center"/>
            <w:hideMark/>
          </w:tcPr>
          <w:p w14:paraId="4E4661FD" w14:textId="77777777" w:rsidR="008D7E81" w:rsidRDefault="008D7E81">
            <w:pPr>
              <w:widowControl/>
              <w:shd w:val="clear" w:color="auto" w:fill="FFFFFF"/>
              <w:suppressAutoHyphens w:val="0"/>
              <w:spacing w:line="256" w:lineRule="auto"/>
              <w:jc w:val="center"/>
              <w:rPr>
                <w:sz w:val="20"/>
                <w:szCs w:val="20"/>
              </w:rPr>
            </w:pPr>
            <w:proofErr w:type="spellStart"/>
            <w:r>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7D29F428"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1</w:t>
            </w:r>
          </w:p>
        </w:tc>
      </w:tr>
      <w:tr w:rsidR="008D7E81" w14:paraId="30ECAFC9" w14:textId="77777777" w:rsidTr="00223FE0">
        <w:trPr>
          <w:trHeight w:val="20"/>
        </w:trPr>
        <w:tc>
          <w:tcPr>
            <w:tcW w:w="629" w:type="dxa"/>
            <w:tcBorders>
              <w:top w:val="single" w:sz="4" w:space="0" w:color="auto"/>
              <w:left w:val="single" w:sz="4" w:space="0" w:color="auto"/>
              <w:bottom w:val="single" w:sz="4" w:space="0" w:color="auto"/>
              <w:right w:val="single" w:sz="4" w:space="0" w:color="auto"/>
            </w:tcBorders>
          </w:tcPr>
          <w:p w14:paraId="0F676625" w14:textId="02566452" w:rsidR="008D7E81" w:rsidRDefault="00223FE0">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2.17</w:t>
            </w:r>
          </w:p>
        </w:tc>
        <w:tc>
          <w:tcPr>
            <w:tcW w:w="5529" w:type="dxa"/>
            <w:tcBorders>
              <w:top w:val="single" w:sz="4" w:space="0" w:color="auto"/>
              <w:left w:val="single" w:sz="4" w:space="0" w:color="auto"/>
              <w:bottom w:val="single" w:sz="4" w:space="0" w:color="auto"/>
              <w:right w:val="single" w:sz="4" w:space="0" w:color="auto"/>
            </w:tcBorders>
            <w:hideMark/>
          </w:tcPr>
          <w:p w14:paraId="0CC65D08" w14:textId="77777777" w:rsidR="008D7E81" w:rsidRDefault="008D7E81">
            <w:pPr>
              <w:pStyle w:val="aa"/>
              <w:spacing w:line="256" w:lineRule="auto"/>
              <w:rPr>
                <w:rFonts w:ascii="Times New Roman" w:eastAsia="Times New Roman" w:hAnsi="Times New Roman"/>
                <w:sz w:val="20"/>
                <w:szCs w:val="20"/>
              </w:rPr>
            </w:pPr>
            <w:r>
              <w:rPr>
                <w:rFonts w:ascii="Times New Roman" w:eastAsia="Times New Roman" w:hAnsi="Times New Roman"/>
                <w:sz w:val="20"/>
                <w:szCs w:val="20"/>
              </w:rPr>
              <w:t>Руководство по эксплуатации</w:t>
            </w:r>
          </w:p>
        </w:tc>
        <w:tc>
          <w:tcPr>
            <w:tcW w:w="2055" w:type="dxa"/>
            <w:tcBorders>
              <w:top w:val="single" w:sz="4" w:space="0" w:color="auto"/>
              <w:left w:val="single" w:sz="4" w:space="0" w:color="auto"/>
              <w:bottom w:val="single" w:sz="4" w:space="0" w:color="auto"/>
              <w:right w:val="single" w:sz="4" w:space="0" w:color="auto"/>
            </w:tcBorders>
            <w:vAlign w:val="center"/>
            <w:hideMark/>
          </w:tcPr>
          <w:p w14:paraId="30EBA93D" w14:textId="77777777" w:rsidR="008D7E81" w:rsidRDefault="008D7E81">
            <w:pPr>
              <w:widowControl/>
              <w:shd w:val="clear" w:color="auto" w:fill="FFFFFF"/>
              <w:suppressAutoHyphens w:val="0"/>
              <w:spacing w:line="256" w:lineRule="auto"/>
              <w:jc w:val="center"/>
              <w:rPr>
                <w:sz w:val="20"/>
                <w:szCs w:val="20"/>
              </w:rPr>
            </w:pPr>
            <w:proofErr w:type="spellStart"/>
            <w:r>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5BC85EE0"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1</w:t>
            </w:r>
          </w:p>
        </w:tc>
      </w:tr>
      <w:tr w:rsidR="008D7E81" w14:paraId="1209EF73" w14:textId="77777777" w:rsidTr="00223FE0">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032087E4"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3. Требования к упаковке</w:t>
            </w:r>
          </w:p>
        </w:tc>
      </w:tr>
      <w:tr w:rsidR="008D7E81" w14:paraId="73D1E30B" w14:textId="77777777" w:rsidTr="00223FE0">
        <w:trPr>
          <w:trHeight w:val="20"/>
        </w:trPr>
        <w:tc>
          <w:tcPr>
            <w:tcW w:w="6158" w:type="dxa"/>
            <w:gridSpan w:val="2"/>
            <w:tcBorders>
              <w:top w:val="single" w:sz="4" w:space="0" w:color="auto"/>
              <w:left w:val="single" w:sz="4" w:space="0" w:color="auto"/>
              <w:bottom w:val="single" w:sz="4" w:space="0" w:color="auto"/>
              <w:right w:val="single" w:sz="4" w:space="0" w:color="auto"/>
            </w:tcBorders>
            <w:hideMark/>
          </w:tcPr>
          <w:p w14:paraId="2233DC68" w14:textId="77777777" w:rsidR="008D7E81" w:rsidRDefault="008D7E81">
            <w:pPr>
              <w:widowControl/>
              <w:shd w:val="clear" w:color="auto" w:fill="FFFFFF"/>
              <w:suppressAutoHyphens w:val="0"/>
              <w:spacing w:line="256" w:lineRule="auto"/>
              <w:jc w:val="center"/>
              <w:rPr>
                <w:rFonts w:eastAsiaTheme="minorHAnsi"/>
                <w:sz w:val="20"/>
                <w:szCs w:val="20"/>
                <w:lang w:eastAsia="en-US"/>
              </w:rPr>
            </w:pPr>
            <w:r>
              <w:rPr>
                <w:sz w:val="20"/>
                <w:szCs w:val="20"/>
                <w:lang w:eastAsia="ru-RU"/>
              </w:rPr>
              <w:t>Наименование характеристики</w:t>
            </w:r>
          </w:p>
        </w:tc>
        <w:tc>
          <w:tcPr>
            <w:tcW w:w="4535" w:type="dxa"/>
            <w:gridSpan w:val="2"/>
            <w:tcBorders>
              <w:top w:val="single" w:sz="4" w:space="0" w:color="auto"/>
              <w:left w:val="single" w:sz="4" w:space="0" w:color="auto"/>
              <w:bottom w:val="single" w:sz="4" w:space="0" w:color="auto"/>
              <w:right w:val="single" w:sz="4" w:space="0" w:color="auto"/>
            </w:tcBorders>
            <w:hideMark/>
          </w:tcPr>
          <w:p w14:paraId="3A9B5327"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lang w:eastAsia="ru-RU"/>
              </w:rPr>
              <w:t>Значение характеристики</w:t>
            </w:r>
          </w:p>
        </w:tc>
      </w:tr>
    </w:tbl>
    <w:p w14:paraId="56002211" w14:textId="77777777" w:rsidR="008D7E81" w:rsidRDefault="008D7E81" w:rsidP="008D7E81">
      <w:pPr>
        <w:tabs>
          <w:tab w:val="right" w:pos="10488"/>
        </w:tabs>
        <w:suppressAutoHyphens w:val="0"/>
        <w:autoSpaceDE w:val="0"/>
        <w:autoSpaceDN w:val="0"/>
        <w:outlineLvl w:val="1"/>
        <w:rPr>
          <w:sz w:val="21"/>
          <w:szCs w:val="21"/>
          <w:lang w:eastAsia="ru-RU"/>
        </w:rPr>
      </w:pPr>
    </w:p>
    <w:p w14:paraId="5E27D6CB" w14:textId="77777777" w:rsidR="008D7E81" w:rsidRDefault="008D7E81" w:rsidP="008D7E81">
      <w:pPr>
        <w:widowControl/>
        <w:tabs>
          <w:tab w:val="right" w:pos="10488"/>
        </w:tabs>
        <w:suppressAutoHyphens w:val="0"/>
        <w:autoSpaceDE w:val="0"/>
        <w:autoSpaceDN w:val="0"/>
        <w:jc w:val="center"/>
        <w:outlineLvl w:val="1"/>
        <w:rPr>
          <w:b/>
          <w:sz w:val="20"/>
          <w:szCs w:val="20"/>
          <w:lang w:eastAsia="ru-RU"/>
        </w:rPr>
      </w:pPr>
      <w:r>
        <w:rPr>
          <w:b/>
          <w:sz w:val="20"/>
          <w:szCs w:val="20"/>
          <w:lang w:eastAsia="ru-RU"/>
        </w:rPr>
        <w:t>4.</w:t>
      </w:r>
    </w:p>
    <w:p w14:paraId="396803D0" w14:textId="77777777" w:rsidR="008D7E81" w:rsidRDefault="008D7E81" w:rsidP="008D7E81">
      <w:pPr>
        <w:widowControl/>
        <w:tabs>
          <w:tab w:val="right" w:pos="10488"/>
        </w:tabs>
        <w:suppressAutoHyphens w:val="0"/>
        <w:autoSpaceDE w:val="0"/>
        <w:autoSpaceDN w:val="0"/>
        <w:jc w:val="center"/>
        <w:outlineLvl w:val="1"/>
        <w:rPr>
          <w:b/>
          <w:sz w:val="20"/>
          <w:szCs w:val="20"/>
          <w:lang w:eastAsia="ru-R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5498"/>
        <w:gridCol w:w="2055"/>
        <w:gridCol w:w="2480"/>
      </w:tblGrid>
      <w:tr w:rsidR="008D7E81" w14:paraId="39531C44"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666702C6"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w:t>
            </w:r>
          </w:p>
        </w:tc>
        <w:tc>
          <w:tcPr>
            <w:tcW w:w="5498" w:type="dxa"/>
            <w:tcBorders>
              <w:top w:val="single" w:sz="4" w:space="0" w:color="auto"/>
              <w:left w:val="single" w:sz="4" w:space="0" w:color="auto"/>
              <w:bottom w:val="single" w:sz="4" w:space="0" w:color="auto"/>
              <w:right w:val="single" w:sz="4" w:space="0" w:color="auto"/>
            </w:tcBorders>
            <w:hideMark/>
          </w:tcPr>
          <w:p w14:paraId="18E25952"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Наименование параметра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3E896E23"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Требуемое значение</w:t>
            </w:r>
          </w:p>
        </w:tc>
      </w:tr>
      <w:tr w:rsidR="008D7E81" w14:paraId="2011825C" w14:textId="77777777" w:rsidTr="008D7E81">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44703797" w14:textId="77777777" w:rsidR="008D7E81" w:rsidRDefault="008D7E81">
            <w:pPr>
              <w:widowControl/>
              <w:suppressAutoHyphens w:val="0"/>
              <w:autoSpaceDE w:val="0"/>
              <w:autoSpaceDN w:val="0"/>
              <w:spacing w:line="256" w:lineRule="auto"/>
              <w:jc w:val="center"/>
              <w:outlineLvl w:val="2"/>
              <w:rPr>
                <w:sz w:val="20"/>
                <w:szCs w:val="20"/>
                <w:lang w:eastAsia="ru-RU"/>
              </w:rPr>
            </w:pPr>
            <w:r>
              <w:rPr>
                <w:sz w:val="20"/>
                <w:szCs w:val="20"/>
                <w:lang w:eastAsia="ru-RU"/>
              </w:rPr>
              <w:t>1. Общие сведения</w:t>
            </w:r>
          </w:p>
        </w:tc>
      </w:tr>
      <w:tr w:rsidR="008D7E81" w14:paraId="745E3073"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5AC2C97B"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1.1.</w:t>
            </w:r>
          </w:p>
        </w:tc>
        <w:tc>
          <w:tcPr>
            <w:tcW w:w="5498" w:type="dxa"/>
            <w:tcBorders>
              <w:top w:val="single" w:sz="4" w:space="0" w:color="auto"/>
              <w:left w:val="single" w:sz="4" w:space="0" w:color="auto"/>
              <w:bottom w:val="single" w:sz="4" w:space="0" w:color="auto"/>
              <w:right w:val="single" w:sz="4" w:space="0" w:color="auto"/>
            </w:tcBorders>
            <w:hideMark/>
          </w:tcPr>
          <w:p w14:paraId="7DB84726"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Наименование Товара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218E8A59" w14:textId="77777777" w:rsidR="008D7E81" w:rsidRPr="0052642F" w:rsidRDefault="008D7E81">
            <w:pPr>
              <w:widowControl/>
              <w:shd w:val="clear" w:color="auto" w:fill="FFFFFF"/>
              <w:suppressAutoHyphens w:val="0"/>
              <w:spacing w:line="256" w:lineRule="auto"/>
              <w:textAlignment w:val="bottom"/>
              <w:outlineLvl w:val="0"/>
              <w:rPr>
                <w:bCs/>
                <w:sz w:val="20"/>
                <w:szCs w:val="20"/>
                <w:lang w:eastAsia="ru-RU"/>
              </w:rPr>
            </w:pPr>
            <w:r w:rsidRPr="0052642F">
              <w:rPr>
                <w:bCs/>
                <w:sz w:val="20"/>
                <w:szCs w:val="20"/>
                <w:lang w:eastAsia="ru-RU"/>
              </w:rPr>
              <w:t>Тележка медицинская универсальная</w:t>
            </w:r>
            <w:r w:rsidRPr="0052642F">
              <w:rPr>
                <w:rFonts w:eastAsiaTheme="minorHAnsi"/>
                <w:color w:val="000000"/>
                <w:sz w:val="20"/>
                <w:szCs w:val="20"/>
                <w:lang w:eastAsia="ar-SA"/>
              </w:rPr>
              <w:t xml:space="preserve"> ТК-01 </w:t>
            </w:r>
            <w:proofErr w:type="spellStart"/>
            <w:r w:rsidRPr="0052642F">
              <w:rPr>
                <w:rFonts w:eastAsiaTheme="minorHAnsi"/>
                <w:color w:val="000000"/>
                <w:sz w:val="20"/>
                <w:szCs w:val="20"/>
                <w:lang w:eastAsia="ar-SA"/>
              </w:rPr>
              <w:t>Кронт</w:t>
            </w:r>
            <w:proofErr w:type="spellEnd"/>
          </w:p>
        </w:tc>
      </w:tr>
      <w:tr w:rsidR="008D7E81" w14:paraId="692A8492"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5C75ADDA"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1.2.</w:t>
            </w:r>
          </w:p>
        </w:tc>
        <w:tc>
          <w:tcPr>
            <w:tcW w:w="5498" w:type="dxa"/>
            <w:tcBorders>
              <w:top w:val="single" w:sz="4" w:space="0" w:color="auto"/>
              <w:left w:val="single" w:sz="4" w:space="0" w:color="auto"/>
              <w:bottom w:val="single" w:sz="4" w:space="0" w:color="auto"/>
              <w:right w:val="single" w:sz="4" w:space="0" w:color="auto"/>
            </w:tcBorders>
            <w:hideMark/>
          </w:tcPr>
          <w:p w14:paraId="299B6AA0"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Наименование производителя</w:t>
            </w:r>
          </w:p>
        </w:tc>
        <w:tc>
          <w:tcPr>
            <w:tcW w:w="4535" w:type="dxa"/>
            <w:gridSpan w:val="2"/>
            <w:tcBorders>
              <w:top w:val="single" w:sz="4" w:space="0" w:color="auto"/>
              <w:left w:val="single" w:sz="4" w:space="0" w:color="auto"/>
              <w:bottom w:val="single" w:sz="4" w:space="0" w:color="auto"/>
              <w:right w:val="single" w:sz="4" w:space="0" w:color="auto"/>
            </w:tcBorders>
          </w:tcPr>
          <w:p w14:paraId="4A563B37" w14:textId="77777777" w:rsidR="008D7E81" w:rsidRDefault="008D7E81">
            <w:pPr>
              <w:widowControl/>
              <w:suppressAutoHyphens w:val="0"/>
              <w:autoSpaceDE w:val="0"/>
              <w:autoSpaceDN w:val="0"/>
              <w:spacing w:line="256" w:lineRule="auto"/>
              <w:rPr>
                <w:sz w:val="20"/>
                <w:szCs w:val="20"/>
                <w:lang w:eastAsia="ru-RU"/>
              </w:rPr>
            </w:pPr>
          </w:p>
        </w:tc>
      </w:tr>
      <w:tr w:rsidR="008D7E81" w14:paraId="44B1A113"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1F2CBBD8"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1.3.</w:t>
            </w:r>
          </w:p>
        </w:tc>
        <w:tc>
          <w:tcPr>
            <w:tcW w:w="5498" w:type="dxa"/>
            <w:tcBorders>
              <w:top w:val="single" w:sz="4" w:space="0" w:color="auto"/>
              <w:left w:val="single" w:sz="4" w:space="0" w:color="auto"/>
              <w:bottom w:val="single" w:sz="4" w:space="0" w:color="auto"/>
              <w:right w:val="single" w:sz="4" w:space="0" w:color="auto"/>
            </w:tcBorders>
            <w:hideMark/>
          </w:tcPr>
          <w:p w14:paraId="122F090A"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Модель</w:t>
            </w:r>
          </w:p>
        </w:tc>
        <w:tc>
          <w:tcPr>
            <w:tcW w:w="4535" w:type="dxa"/>
            <w:gridSpan w:val="2"/>
            <w:tcBorders>
              <w:top w:val="single" w:sz="4" w:space="0" w:color="auto"/>
              <w:left w:val="single" w:sz="4" w:space="0" w:color="auto"/>
              <w:bottom w:val="single" w:sz="4" w:space="0" w:color="auto"/>
              <w:right w:val="single" w:sz="4" w:space="0" w:color="auto"/>
            </w:tcBorders>
          </w:tcPr>
          <w:p w14:paraId="317A879F" w14:textId="77777777" w:rsidR="008D7E81" w:rsidRDefault="008D7E81">
            <w:pPr>
              <w:widowControl/>
              <w:suppressAutoHyphens w:val="0"/>
              <w:autoSpaceDE w:val="0"/>
              <w:autoSpaceDN w:val="0"/>
              <w:spacing w:line="256" w:lineRule="auto"/>
              <w:rPr>
                <w:sz w:val="20"/>
                <w:szCs w:val="20"/>
                <w:lang w:eastAsia="ru-RU"/>
              </w:rPr>
            </w:pPr>
          </w:p>
        </w:tc>
      </w:tr>
      <w:tr w:rsidR="008D7E81" w14:paraId="65ACB081"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6D7D2639"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1.4.</w:t>
            </w:r>
          </w:p>
        </w:tc>
        <w:tc>
          <w:tcPr>
            <w:tcW w:w="5498" w:type="dxa"/>
            <w:tcBorders>
              <w:top w:val="single" w:sz="4" w:space="0" w:color="auto"/>
              <w:left w:val="single" w:sz="4" w:space="0" w:color="auto"/>
              <w:bottom w:val="single" w:sz="4" w:space="0" w:color="auto"/>
              <w:right w:val="single" w:sz="4" w:space="0" w:color="auto"/>
            </w:tcBorders>
            <w:hideMark/>
          </w:tcPr>
          <w:p w14:paraId="75304E1E" w14:textId="77777777" w:rsidR="008D7E81" w:rsidRDefault="008D7E81">
            <w:pPr>
              <w:widowControl/>
              <w:suppressAutoHyphens w:val="0"/>
              <w:autoSpaceDE w:val="0"/>
              <w:autoSpaceDN w:val="0"/>
              <w:spacing w:line="256" w:lineRule="auto"/>
              <w:rPr>
                <w:sz w:val="20"/>
                <w:szCs w:val="20"/>
                <w:lang w:eastAsia="ru-RU"/>
              </w:rPr>
            </w:pPr>
            <w:r>
              <w:rPr>
                <w:sz w:val="20"/>
                <w:szCs w:val="20"/>
                <w:lang w:eastAsia="ru-RU"/>
              </w:rPr>
              <w:t>Год выпуска Товара</w:t>
            </w:r>
          </w:p>
        </w:tc>
        <w:tc>
          <w:tcPr>
            <w:tcW w:w="4535" w:type="dxa"/>
            <w:gridSpan w:val="2"/>
            <w:tcBorders>
              <w:top w:val="single" w:sz="4" w:space="0" w:color="auto"/>
              <w:left w:val="single" w:sz="4" w:space="0" w:color="auto"/>
              <w:bottom w:val="single" w:sz="4" w:space="0" w:color="auto"/>
              <w:right w:val="single" w:sz="4" w:space="0" w:color="auto"/>
            </w:tcBorders>
          </w:tcPr>
          <w:p w14:paraId="5931C703" w14:textId="77777777" w:rsidR="008D7E81" w:rsidRDefault="008D7E81">
            <w:pPr>
              <w:widowControl/>
              <w:tabs>
                <w:tab w:val="left" w:pos="338"/>
              </w:tabs>
              <w:suppressAutoHyphens w:val="0"/>
              <w:autoSpaceDE w:val="0"/>
              <w:autoSpaceDN w:val="0"/>
              <w:spacing w:line="256" w:lineRule="auto"/>
              <w:rPr>
                <w:sz w:val="20"/>
                <w:szCs w:val="20"/>
                <w:lang w:eastAsia="ru-RU"/>
              </w:rPr>
            </w:pPr>
          </w:p>
        </w:tc>
      </w:tr>
      <w:tr w:rsidR="008D7E81" w14:paraId="56310B08"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2CFC2CB7" w14:textId="77777777" w:rsidR="008D7E81" w:rsidRDefault="008D7E81">
            <w:pPr>
              <w:widowControl/>
              <w:suppressAutoHyphens w:val="0"/>
              <w:autoSpaceDE w:val="0"/>
              <w:autoSpaceDN w:val="0"/>
              <w:spacing w:line="256" w:lineRule="auto"/>
              <w:jc w:val="center"/>
              <w:rPr>
                <w:sz w:val="20"/>
                <w:szCs w:val="20"/>
                <w:lang w:eastAsia="ru-RU"/>
              </w:rPr>
            </w:pPr>
            <w:r>
              <w:rPr>
                <w:sz w:val="20"/>
                <w:szCs w:val="20"/>
                <w:lang w:eastAsia="ru-RU"/>
              </w:rPr>
              <w:t>1.5.</w:t>
            </w:r>
          </w:p>
        </w:tc>
        <w:tc>
          <w:tcPr>
            <w:tcW w:w="5498" w:type="dxa"/>
            <w:tcBorders>
              <w:top w:val="single" w:sz="4" w:space="0" w:color="auto"/>
              <w:left w:val="single" w:sz="4" w:space="0" w:color="auto"/>
              <w:bottom w:val="single" w:sz="4" w:space="0" w:color="auto"/>
              <w:right w:val="single" w:sz="4" w:space="0" w:color="auto"/>
            </w:tcBorders>
            <w:hideMark/>
          </w:tcPr>
          <w:p w14:paraId="614C38E0" w14:textId="77777777" w:rsidR="008D7E81" w:rsidRDefault="008D7E81">
            <w:pPr>
              <w:widowControl/>
              <w:suppressAutoHyphens w:val="0"/>
              <w:autoSpaceDE w:val="0"/>
              <w:autoSpaceDN w:val="0"/>
              <w:spacing w:line="256" w:lineRule="auto"/>
              <w:rPr>
                <w:sz w:val="20"/>
                <w:szCs w:val="20"/>
                <w:highlight w:val="yellow"/>
                <w:lang w:eastAsia="ru-RU"/>
              </w:rPr>
            </w:pPr>
            <w:r>
              <w:rPr>
                <w:sz w:val="20"/>
                <w:szCs w:val="20"/>
                <w:lang w:eastAsia="ru-RU"/>
              </w:rPr>
              <w:t>Страна происхождения</w:t>
            </w:r>
          </w:p>
        </w:tc>
        <w:tc>
          <w:tcPr>
            <w:tcW w:w="4535" w:type="dxa"/>
            <w:gridSpan w:val="2"/>
            <w:tcBorders>
              <w:top w:val="single" w:sz="4" w:space="0" w:color="auto"/>
              <w:left w:val="single" w:sz="4" w:space="0" w:color="auto"/>
              <w:bottom w:val="single" w:sz="4" w:space="0" w:color="auto"/>
              <w:right w:val="single" w:sz="4" w:space="0" w:color="auto"/>
            </w:tcBorders>
          </w:tcPr>
          <w:p w14:paraId="442EE5C2" w14:textId="77777777" w:rsidR="008D7E81" w:rsidRDefault="008D7E81">
            <w:pPr>
              <w:widowControl/>
              <w:suppressAutoHyphens w:val="0"/>
              <w:autoSpaceDE w:val="0"/>
              <w:autoSpaceDN w:val="0"/>
              <w:spacing w:line="256" w:lineRule="auto"/>
              <w:rPr>
                <w:sz w:val="20"/>
                <w:szCs w:val="20"/>
                <w:lang w:eastAsia="ru-RU"/>
              </w:rPr>
            </w:pPr>
          </w:p>
        </w:tc>
      </w:tr>
      <w:tr w:rsidR="008D7E81" w14:paraId="1E5B7127" w14:textId="77777777" w:rsidTr="008D7E81">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32811DA7" w14:textId="77777777" w:rsidR="008D7E81" w:rsidRDefault="008D7E81">
            <w:pPr>
              <w:widowControl/>
              <w:suppressAutoHyphens w:val="0"/>
              <w:autoSpaceDE w:val="0"/>
              <w:autoSpaceDN w:val="0"/>
              <w:spacing w:line="256" w:lineRule="auto"/>
              <w:jc w:val="center"/>
              <w:outlineLvl w:val="2"/>
              <w:rPr>
                <w:sz w:val="20"/>
                <w:szCs w:val="20"/>
                <w:lang w:eastAsia="ru-RU"/>
              </w:rPr>
            </w:pPr>
            <w:r>
              <w:rPr>
                <w:sz w:val="20"/>
                <w:szCs w:val="20"/>
                <w:lang w:eastAsia="ru-RU"/>
              </w:rPr>
              <w:t>2. Технические характеристики</w:t>
            </w:r>
          </w:p>
        </w:tc>
      </w:tr>
      <w:tr w:rsidR="008D7E81" w14:paraId="2A92C2D1" w14:textId="77777777" w:rsidTr="008D7E81">
        <w:trPr>
          <w:trHeight w:val="76"/>
        </w:trPr>
        <w:tc>
          <w:tcPr>
            <w:tcW w:w="660" w:type="dxa"/>
            <w:tcBorders>
              <w:top w:val="single" w:sz="4" w:space="0" w:color="auto"/>
              <w:left w:val="single" w:sz="4" w:space="0" w:color="auto"/>
              <w:bottom w:val="single" w:sz="4" w:space="0" w:color="auto"/>
              <w:right w:val="single" w:sz="4" w:space="0" w:color="auto"/>
            </w:tcBorders>
          </w:tcPr>
          <w:p w14:paraId="3510A4B5" w14:textId="77777777" w:rsidR="008D7E81" w:rsidRDefault="008D7E81">
            <w:pPr>
              <w:pStyle w:val="2"/>
              <w:keepNext w:val="0"/>
              <w:keepLines w:val="0"/>
              <w:widowControl/>
              <w:suppressAutoHyphens w:val="0"/>
              <w:spacing w:before="0" w:line="256" w:lineRule="auto"/>
              <w:ind w:left="576"/>
              <w:rPr>
                <w:rFonts w:ascii="Times New Roman" w:hAnsi="Times New Roman" w:cs="Times New Roman"/>
                <w:color w:val="auto"/>
                <w:sz w:val="20"/>
                <w:szCs w:val="20"/>
                <w:lang w:eastAsia="ru-RU"/>
              </w:rPr>
            </w:pPr>
          </w:p>
        </w:tc>
        <w:tc>
          <w:tcPr>
            <w:tcW w:w="5498" w:type="dxa"/>
            <w:tcBorders>
              <w:top w:val="single" w:sz="4" w:space="0" w:color="auto"/>
              <w:left w:val="single" w:sz="4" w:space="0" w:color="auto"/>
              <w:bottom w:val="single" w:sz="4" w:space="0" w:color="auto"/>
              <w:right w:val="single" w:sz="4" w:space="0" w:color="auto"/>
            </w:tcBorders>
            <w:vAlign w:val="center"/>
            <w:hideMark/>
          </w:tcPr>
          <w:p w14:paraId="5A8B8ECA" w14:textId="77777777" w:rsidR="008D7E81" w:rsidRDefault="008D7E81">
            <w:pPr>
              <w:widowControl/>
              <w:shd w:val="clear" w:color="auto" w:fill="FFFFFF"/>
              <w:suppressAutoHyphens w:val="0"/>
              <w:spacing w:line="256" w:lineRule="auto"/>
              <w:jc w:val="both"/>
              <w:rPr>
                <w:sz w:val="20"/>
                <w:szCs w:val="20"/>
                <w:lang w:eastAsia="ru-RU"/>
              </w:rPr>
            </w:pPr>
            <w:r>
              <w:rPr>
                <w:b/>
                <w:sz w:val="20"/>
                <w:szCs w:val="20"/>
                <w:lang w:eastAsia="ru-RU"/>
              </w:rPr>
              <w:t>Наименование характеристики</w:t>
            </w:r>
          </w:p>
        </w:tc>
        <w:tc>
          <w:tcPr>
            <w:tcW w:w="2055" w:type="dxa"/>
            <w:tcBorders>
              <w:top w:val="single" w:sz="4" w:space="0" w:color="auto"/>
              <w:left w:val="single" w:sz="4" w:space="0" w:color="auto"/>
              <w:bottom w:val="single" w:sz="4" w:space="0" w:color="auto"/>
              <w:right w:val="single" w:sz="4" w:space="0" w:color="auto"/>
            </w:tcBorders>
            <w:vAlign w:val="center"/>
            <w:hideMark/>
          </w:tcPr>
          <w:p w14:paraId="36F1CFD2" w14:textId="77777777" w:rsidR="008D7E81" w:rsidRDefault="008D7E81">
            <w:pPr>
              <w:widowControl/>
              <w:shd w:val="clear" w:color="auto" w:fill="FFFFFF"/>
              <w:suppressAutoHyphens w:val="0"/>
              <w:spacing w:line="256" w:lineRule="auto"/>
              <w:jc w:val="center"/>
              <w:rPr>
                <w:sz w:val="20"/>
                <w:szCs w:val="20"/>
                <w:lang w:eastAsia="ru-RU"/>
              </w:rPr>
            </w:pPr>
            <w:r>
              <w:rPr>
                <w:b/>
                <w:sz w:val="20"/>
                <w:szCs w:val="20"/>
                <w:lang w:eastAsia="ru-RU"/>
              </w:rPr>
              <w:t>Единица измерения характеристики</w:t>
            </w:r>
          </w:p>
        </w:tc>
        <w:tc>
          <w:tcPr>
            <w:tcW w:w="2480" w:type="dxa"/>
            <w:tcBorders>
              <w:top w:val="single" w:sz="4" w:space="0" w:color="auto"/>
              <w:left w:val="single" w:sz="4" w:space="0" w:color="auto"/>
              <w:bottom w:val="single" w:sz="4" w:space="0" w:color="auto"/>
              <w:right w:val="single" w:sz="4" w:space="0" w:color="auto"/>
            </w:tcBorders>
            <w:vAlign w:val="center"/>
            <w:hideMark/>
          </w:tcPr>
          <w:p w14:paraId="75BE8F77" w14:textId="77777777" w:rsidR="008D7E81" w:rsidRDefault="008D7E81">
            <w:pPr>
              <w:widowControl/>
              <w:shd w:val="clear" w:color="auto" w:fill="FFFFFF"/>
              <w:suppressAutoHyphens w:val="0"/>
              <w:spacing w:line="256" w:lineRule="auto"/>
              <w:jc w:val="center"/>
              <w:rPr>
                <w:sz w:val="20"/>
                <w:szCs w:val="20"/>
                <w:lang w:eastAsia="ru-RU"/>
              </w:rPr>
            </w:pPr>
            <w:r>
              <w:rPr>
                <w:b/>
                <w:sz w:val="20"/>
                <w:szCs w:val="20"/>
                <w:lang w:eastAsia="ru-RU"/>
              </w:rPr>
              <w:t>Значение характеристики</w:t>
            </w:r>
          </w:p>
        </w:tc>
      </w:tr>
      <w:tr w:rsidR="008D7E81" w14:paraId="46ED6DC8"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5B4885B2"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w:t>
            </w:r>
          </w:p>
        </w:tc>
        <w:tc>
          <w:tcPr>
            <w:tcW w:w="5498" w:type="dxa"/>
            <w:tcBorders>
              <w:top w:val="single" w:sz="4" w:space="0" w:color="auto"/>
              <w:left w:val="single" w:sz="4" w:space="0" w:color="auto"/>
              <w:bottom w:val="single" w:sz="4" w:space="0" w:color="auto"/>
              <w:right w:val="single" w:sz="4" w:space="0" w:color="auto"/>
            </w:tcBorders>
            <w:hideMark/>
          </w:tcPr>
          <w:p w14:paraId="083DD93B"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ar-SA"/>
              </w:rPr>
            </w:pPr>
            <w:r>
              <w:rPr>
                <w:rFonts w:eastAsiaTheme="minorHAnsi"/>
                <w:color w:val="000000"/>
                <w:sz w:val="20"/>
                <w:szCs w:val="20"/>
                <w:lang w:eastAsia="ar-SA"/>
              </w:rPr>
              <w:t>Назначение</w:t>
            </w:r>
          </w:p>
        </w:tc>
        <w:tc>
          <w:tcPr>
            <w:tcW w:w="2055" w:type="dxa"/>
            <w:tcBorders>
              <w:top w:val="single" w:sz="4" w:space="0" w:color="auto"/>
              <w:left w:val="single" w:sz="4" w:space="0" w:color="auto"/>
              <w:bottom w:val="single" w:sz="4" w:space="0" w:color="auto"/>
              <w:right w:val="single" w:sz="4" w:space="0" w:color="auto"/>
            </w:tcBorders>
            <w:vAlign w:val="center"/>
          </w:tcPr>
          <w:p w14:paraId="47C35E8F"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2D0F81A5" w14:textId="77777777" w:rsidR="008D7E81" w:rsidRDefault="008D7E81">
            <w:pPr>
              <w:widowControl/>
              <w:shd w:val="clear" w:color="auto" w:fill="FFFFFF"/>
              <w:suppressAutoHyphens w:val="0"/>
              <w:spacing w:line="256" w:lineRule="auto"/>
              <w:jc w:val="center"/>
              <w:rPr>
                <w:sz w:val="20"/>
                <w:szCs w:val="20"/>
                <w:lang w:eastAsia="ru-RU"/>
              </w:rPr>
            </w:pPr>
            <w:r>
              <w:rPr>
                <w:rFonts w:eastAsiaTheme="minorHAnsi"/>
                <w:color w:val="000000"/>
                <w:sz w:val="20"/>
                <w:szCs w:val="20"/>
                <w:lang w:eastAsia="ar-SA"/>
              </w:rPr>
              <w:t>для компактного размещения комплекта контейнеров КДС-</w:t>
            </w:r>
            <w:proofErr w:type="spellStart"/>
            <w:r>
              <w:rPr>
                <w:rFonts w:eastAsiaTheme="minorHAnsi"/>
                <w:color w:val="000000"/>
                <w:sz w:val="20"/>
                <w:szCs w:val="20"/>
                <w:lang w:eastAsia="ar-SA"/>
              </w:rPr>
              <w:t>Кронт</w:t>
            </w:r>
            <w:proofErr w:type="spellEnd"/>
            <w:r>
              <w:rPr>
                <w:rFonts w:eastAsiaTheme="minorHAnsi"/>
                <w:color w:val="000000"/>
                <w:sz w:val="20"/>
                <w:szCs w:val="20"/>
                <w:lang w:eastAsia="ar-SA"/>
              </w:rPr>
              <w:t xml:space="preserve"> применяемых в </w:t>
            </w:r>
            <w:proofErr w:type="spellStart"/>
            <w:r>
              <w:rPr>
                <w:rFonts w:eastAsiaTheme="minorHAnsi"/>
                <w:color w:val="000000"/>
                <w:sz w:val="20"/>
                <w:szCs w:val="20"/>
                <w:lang w:eastAsia="ar-SA"/>
              </w:rPr>
              <w:t>предстерилизационной</w:t>
            </w:r>
            <w:proofErr w:type="spellEnd"/>
            <w:r>
              <w:rPr>
                <w:rFonts w:eastAsiaTheme="minorHAnsi"/>
                <w:color w:val="000000"/>
                <w:sz w:val="20"/>
                <w:szCs w:val="20"/>
                <w:lang w:eastAsia="ar-SA"/>
              </w:rPr>
              <w:t xml:space="preserve"> очистке, химической дезинфекции и стерилизации медицинских изделий и хирургических инструментов.</w:t>
            </w:r>
          </w:p>
        </w:tc>
      </w:tr>
      <w:tr w:rsidR="008D7E81" w14:paraId="05F5C9E8"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1D997F81"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w:t>
            </w:r>
          </w:p>
        </w:tc>
        <w:tc>
          <w:tcPr>
            <w:tcW w:w="5498" w:type="dxa"/>
            <w:tcBorders>
              <w:top w:val="single" w:sz="4" w:space="0" w:color="auto"/>
              <w:left w:val="single" w:sz="4" w:space="0" w:color="auto"/>
              <w:bottom w:val="single" w:sz="4" w:space="0" w:color="auto"/>
              <w:right w:val="single" w:sz="4" w:space="0" w:color="auto"/>
            </w:tcBorders>
            <w:hideMark/>
          </w:tcPr>
          <w:p w14:paraId="24BD3648"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ar-SA"/>
              </w:rPr>
            </w:pPr>
            <w:r>
              <w:rPr>
                <w:rFonts w:eastAsiaTheme="minorHAnsi"/>
                <w:color w:val="000000"/>
                <w:sz w:val="20"/>
                <w:szCs w:val="20"/>
                <w:lang w:eastAsia="ar-SA"/>
              </w:rPr>
              <w:t>Контейнер КДС-3, количество</w:t>
            </w:r>
          </w:p>
        </w:tc>
        <w:tc>
          <w:tcPr>
            <w:tcW w:w="2055" w:type="dxa"/>
            <w:tcBorders>
              <w:top w:val="single" w:sz="4" w:space="0" w:color="auto"/>
              <w:left w:val="single" w:sz="4" w:space="0" w:color="auto"/>
              <w:bottom w:val="single" w:sz="4" w:space="0" w:color="auto"/>
              <w:right w:val="single" w:sz="4" w:space="0" w:color="auto"/>
            </w:tcBorders>
            <w:vAlign w:val="center"/>
            <w:hideMark/>
          </w:tcPr>
          <w:p w14:paraId="09D82766" w14:textId="77777777" w:rsidR="008D7E81" w:rsidRDefault="008D7E81">
            <w:pPr>
              <w:widowControl/>
              <w:shd w:val="clear" w:color="auto" w:fill="FFFFFF"/>
              <w:suppressAutoHyphens w:val="0"/>
              <w:spacing w:line="256" w:lineRule="auto"/>
              <w:jc w:val="center"/>
              <w:rPr>
                <w:sz w:val="20"/>
                <w:szCs w:val="20"/>
                <w:lang w:eastAsia="ru-RU"/>
              </w:rPr>
            </w:pPr>
            <w:proofErr w:type="spellStart"/>
            <w:r>
              <w:rPr>
                <w:sz w:val="20"/>
                <w:szCs w:val="20"/>
                <w:lang w:eastAsia="ru-RU"/>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446C3338" w14:textId="77777777" w:rsidR="008D7E81" w:rsidRDefault="008D7E81">
            <w:pPr>
              <w:widowControl/>
              <w:shd w:val="clear" w:color="auto" w:fill="FFFFFF"/>
              <w:suppressAutoHyphens w:val="0"/>
              <w:spacing w:line="256" w:lineRule="auto"/>
              <w:jc w:val="center"/>
              <w:rPr>
                <w:sz w:val="20"/>
                <w:szCs w:val="20"/>
                <w:lang w:eastAsia="ru-RU"/>
              </w:rPr>
            </w:pPr>
            <w:r>
              <w:rPr>
                <w:sz w:val="20"/>
                <w:szCs w:val="20"/>
                <w:lang w:eastAsia="ru-RU"/>
              </w:rPr>
              <w:t>2</w:t>
            </w:r>
          </w:p>
        </w:tc>
      </w:tr>
      <w:tr w:rsidR="008D7E81" w14:paraId="24CE7CC6"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414F8599"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w:t>
            </w:r>
          </w:p>
        </w:tc>
        <w:tc>
          <w:tcPr>
            <w:tcW w:w="5498" w:type="dxa"/>
            <w:tcBorders>
              <w:top w:val="single" w:sz="4" w:space="0" w:color="auto"/>
              <w:left w:val="single" w:sz="4" w:space="0" w:color="auto"/>
              <w:bottom w:val="single" w:sz="4" w:space="0" w:color="auto"/>
              <w:right w:val="single" w:sz="4" w:space="0" w:color="auto"/>
            </w:tcBorders>
            <w:hideMark/>
          </w:tcPr>
          <w:p w14:paraId="22C520E4"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ar-SA"/>
              </w:rPr>
            </w:pPr>
            <w:r>
              <w:rPr>
                <w:rFonts w:eastAsiaTheme="minorHAnsi"/>
                <w:color w:val="000000"/>
                <w:sz w:val="20"/>
                <w:szCs w:val="20"/>
                <w:lang w:eastAsia="ar-SA"/>
              </w:rPr>
              <w:t>Контейнер КДС-5, количество</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F8B8A4A" w14:textId="77777777" w:rsidR="008D7E81" w:rsidRDefault="008D7E81">
            <w:pPr>
              <w:widowControl/>
              <w:shd w:val="clear" w:color="auto" w:fill="FFFFFF"/>
              <w:suppressAutoHyphens w:val="0"/>
              <w:spacing w:line="256" w:lineRule="auto"/>
              <w:jc w:val="center"/>
              <w:rPr>
                <w:sz w:val="20"/>
                <w:szCs w:val="20"/>
                <w:lang w:eastAsia="ru-RU"/>
              </w:rPr>
            </w:pPr>
            <w:proofErr w:type="spellStart"/>
            <w:r>
              <w:rPr>
                <w:sz w:val="20"/>
                <w:szCs w:val="20"/>
                <w:lang w:eastAsia="ru-RU"/>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27453351" w14:textId="77777777" w:rsidR="008D7E81" w:rsidRDefault="008D7E81">
            <w:pPr>
              <w:widowControl/>
              <w:shd w:val="clear" w:color="auto" w:fill="FFFFFF"/>
              <w:suppressAutoHyphens w:val="0"/>
              <w:spacing w:line="256" w:lineRule="auto"/>
              <w:jc w:val="center"/>
              <w:rPr>
                <w:sz w:val="20"/>
                <w:szCs w:val="20"/>
                <w:lang w:eastAsia="ru-RU"/>
              </w:rPr>
            </w:pPr>
            <w:r>
              <w:rPr>
                <w:sz w:val="20"/>
                <w:szCs w:val="20"/>
                <w:lang w:eastAsia="ru-RU"/>
              </w:rPr>
              <w:t>2</w:t>
            </w:r>
          </w:p>
        </w:tc>
      </w:tr>
      <w:tr w:rsidR="008D7E81" w14:paraId="7BF4354F"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2095834F"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w:t>
            </w:r>
          </w:p>
        </w:tc>
        <w:tc>
          <w:tcPr>
            <w:tcW w:w="5498" w:type="dxa"/>
            <w:tcBorders>
              <w:top w:val="single" w:sz="4" w:space="0" w:color="auto"/>
              <w:left w:val="single" w:sz="4" w:space="0" w:color="auto"/>
              <w:bottom w:val="single" w:sz="4" w:space="0" w:color="auto"/>
              <w:right w:val="single" w:sz="4" w:space="0" w:color="auto"/>
            </w:tcBorders>
            <w:hideMark/>
          </w:tcPr>
          <w:p w14:paraId="22DB3D33"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ar-SA"/>
              </w:rPr>
            </w:pPr>
            <w:r>
              <w:rPr>
                <w:rFonts w:eastAsiaTheme="minorHAnsi"/>
                <w:color w:val="000000"/>
                <w:sz w:val="20"/>
                <w:szCs w:val="20"/>
                <w:lang w:eastAsia="ar-SA"/>
              </w:rPr>
              <w:t>Материал каркаса</w:t>
            </w:r>
          </w:p>
        </w:tc>
        <w:tc>
          <w:tcPr>
            <w:tcW w:w="2055" w:type="dxa"/>
            <w:tcBorders>
              <w:top w:val="single" w:sz="4" w:space="0" w:color="auto"/>
              <w:left w:val="single" w:sz="4" w:space="0" w:color="auto"/>
              <w:bottom w:val="single" w:sz="4" w:space="0" w:color="auto"/>
              <w:right w:val="single" w:sz="4" w:space="0" w:color="auto"/>
            </w:tcBorders>
            <w:vAlign w:val="center"/>
          </w:tcPr>
          <w:p w14:paraId="4FC79CA7"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37D18551" w14:textId="77777777" w:rsidR="008D7E81" w:rsidRDefault="008D7E81">
            <w:pPr>
              <w:widowControl/>
              <w:shd w:val="clear" w:color="auto" w:fill="FFFFFF"/>
              <w:suppressAutoHyphens w:val="0"/>
              <w:spacing w:line="256" w:lineRule="auto"/>
              <w:jc w:val="center"/>
              <w:rPr>
                <w:sz w:val="20"/>
                <w:szCs w:val="20"/>
                <w:lang w:eastAsia="ru-RU"/>
              </w:rPr>
            </w:pPr>
            <w:r>
              <w:rPr>
                <w:rFonts w:eastAsiaTheme="minorHAnsi"/>
                <w:color w:val="000000"/>
                <w:sz w:val="20"/>
                <w:szCs w:val="20"/>
                <w:lang w:eastAsia="ar-SA"/>
              </w:rPr>
              <w:t xml:space="preserve">металлических труб круглого сечения без </w:t>
            </w:r>
            <w:bookmarkStart w:id="10" w:name="_GoBack"/>
            <w:bookmarkEnd w:id="10"/>
            <w:r>
              <w:rPr>
                <w:rFonts w:eastAsiaTheme="minorHAnsi"/>
                <w:color w:val="000000"/>
                <w:sz w:val="20"/>
                <w:szCs w:val="20"/>
                <w:lang w:eastAsia="ar-SA"/>
              </w:rPr>
              <w:lastRenderedPageBreak/>
              <w:t>сварных соединений</w:t>
            </w:r>
          </w:p>
        </w:tc>
      </w:tr>
      <w:tr w:rsidR="008D7E81" w14:paraId="5481A251"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62AE2370"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lastRenderedPageBreak/>
              <w:t>2.5.</w:t>
            </w:r>
          </w:p>
        </w:tc>
        <w:tc>
          <w:tcPr>
            <w:tcW w:w="5498" w:type="dxa"/>
            <w:tcBorders>
              <w:top w:val="single" w:sz="4" w:space="0" w:color="auto"/>
              <w:left w:val="single" w:sz="4" w:space="0" w:color="auto"/>
              <w:bottom w:val="single" w:sz="4" w:space="0" w:color="auto"/>
              <w:right w:val="single" w:sz="4" w:space="0" w:color="auto"/>
            </w:tcBorders>
            <w:hideMark/>
          </w:tcPr>
          <w:p w14:paraId="4D9276C0"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ar-SA"/>
              </w:rPr>
            </w:pPr>
            <w:r>
              <w:rPr>
                <w:rFonts w:eastAsiaTheme="minorHAnsi"/>
                <w:color w:val="000000"/>
                <w:sz w:val="20"/>
                <w:szCs w:val="20"/>
                <w:lang w:eastAsia="ar-SA"/>
              </w:rPr>
              <w:t>количество держателями для контейнеров</w:t>
            </w:r>
          </w:p>
        </w:tc>
        <w:tc>
          <w:tcPr>
            <w:tcW w:w="2055" w:type="dxa"/>
            <w:tcBorders>
              <w:top w:val="single" w:sz="4" w:space="0" w:color="auto"/>
              <w:left w:val="single" w:sz="4" w:space="0" w:color="auto"/>
              <w:bottom w:val="single" w:sz="4" w:space="0" w:color="auto"/>
              <w:right w:val="single" w:sz="4" w:space="0" w:color="auto"/>
            </w:tcBorders>
            <w:vAlign w:val="center"/>
            <w:hideMark/>
          </w:tcPr>
          <w:p w14:paraId="06E26F48" w14:textId="77777777" w:rsidR="008D7E81" w:rsidRDefault="008D7E81">
            <w:pPr>
              <w:widowControl/>
              <w:shd w:val="clear" w:color="auto" w:fill="FFFFFF"/>
              <w:suppressAutoHyphens w:val="0"/>
              <w:spacing w:line="256" w:lineRule="auto"/>
              <w:jc w:val="center"/>
              <w:rPr>
                <w:sz w:val="20"/>
                <w:szCs w:val="20"/>
                <w:lang w:eastAsia="ru-RU"/>
              </w:rPr>
            </w:pPr>
            <w:proofErr w:type="spellStart"/>
            <w:r>
              <w:rPr>
                <w:sz w:val="20"/>
                <w:szCs w:val="20"/>
                <w:lang w:eastAsia="ru-RU"/>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37D3D43B" w14:textId="77777777" w:rsidR="008D7E81" w:rsidRDefault="008D7E81">
            <w:pPr>
              <w:widowControl/>
              <w:shd w:val="clear" w:color="auto" w:fill="FFFFFF"/>
              <w:suppressAutoHyphens w:val="0"/>
              <w:spacing w:line="256" w:lineRule="auto"/>
              <w:jc w:val="center"/>
              <w:rPr>
                <w:sz w:val="20"/>
                <w:szCs w:val="20"/>
                <w:lang w:eastAsia="ru-RU"/>
              </w:rPr>
            </w:pPr>
            <w:r>
              <w:rPr>
                <w:sz w:val="20"/>
                <w:szCs w:val="20"/>
                <w:lang w:eastAsia="ru-RU"/>
              </w:rPr>
              <w:t>4</w:t>
            </w:r>
          </w:p>
        </w:tc>
      </w:tr>
      <w:tr w:rsidR="008D7E81" w14:paraId="49140F7B"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hideMark/>
          </w:tcPr>
          <w:p w14:paraId="0C3CD0D3"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2.6.</w:t>
            </w:r>
          </w:p>
        </w:tc>
        <w:tc>
          <w:tcPr>
            <w:tcW w:w="5498" w:type="dxa"/>
            <w:tcBorders>
              <w:top w:val="single" w:sz="4" w:space="0" w:color="auto"/>
              <w:left w:val="single" w:sz="4" w:space="0" w:color="auto"/>
              <w:bottom w:val="single" w:sz="4" w:space="0" w:color="auto"/>
              <w:right w:val="single" w:sz="4" w:space="0" w:color="auto"/>
            </w:tcBorders>
            <w:hideMark/>
          </w:tcPr>
          <w:p w14:paraId="1423E880" w14:textId="77777777" w:rsidR="008D7E81" w:rsidRDefault="008D7E81">
            <w:pPr>
              <w:widowControl/>
              <w:shd w:val="clear" w:color="auto" w:fill="FFFFFF"/>
              <w:suppressAutoHyphens w:val="0"/>
              <w:spacing w:line="256" w:lineRule="auto"/>
              <w:jc w:val="both"/>
              <w:rPr>
                <w:rFonts w:eastAsiaTheme="minorHAnsi"/>
                <w:color w:val="000000"/>
                <w:sz w:val="20"/>
                <w:szCs w:val="20"/>
                <w:lang w:eastAsia="ar-SA"/>
              </w:rPr>
            </w:pPr>
            <w:r>
              <w:rPr>
                <w:rFonts w:eastAsiaTheme="minorHAnsi"/>
                <w:color w:val="000000"/>
                <w:sz w:val="20"/>
                <w:szCs w:val="20"/>
                <w:lang w:eastAsia="ar-SA"/>
              </w:rPr>
              <w:t>покрытие каркаса</w:t>
            </w:r>
          </w:p>
        </w:tc>
        <w:tc>
          <w:tcPr>
            <w:tcW w:w="2055" w:type="dxa"/>
            <w:tcBorders>
              <w:top w:val="single" w:sz="4" w:space="0" w:color="auto"/>
              <w:left w:val="single" w:sz="4" w:space="0" w:color="auto"/>
              <w:bottom w:val="single" w:sz="4" w:space="0" w:color="auto"/>
              <w:right w:val="single" w:sz="4" w:space="0" w:color="auto"/>
            </w:tcBorders>
            <w:vAlign w:val="center"/>
          </w:tcPr>
          <w:p w14:paraId="409B32AB" w14:textId="77777777" w:rsidR="008D7E81" w:rsidRDefault="008D7E81">
            <w:pPr>
              <w:widowControl/>
              <w:shd w:val="clear" w:color="auto" w:fill="FFFFFF"/>
              <w:suppressAutoHyphens w:val="0"/>
              <w:spacing w:line="256" w:lineRule="auto"/>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1CF39E7E" w14:textId="77777777" w:rsidR="008D7E81" w:rsidRDefault="008D7E81">
            <w:pPr>
              <w:widowControl/>
              <w:shd w:val="clear" w:color="auto" w:fill="FFFFFF"/>
              <w:suppressAutoHyphens w:val="0"/>
              <w:spacing w:line="256" w:lineRule="auto"/>
              <w:jc w:val="center"/>
              <w:rPr>
                <w:sz w:val="20"/>
                <w:szCs w:val="20"/>
                <w:lang w:eastAsia="ru-RU"/>
              </w:rPr>
            </w:pPr>
            <w:r>
              <w:rPr>
                <w:rFonts w:eastAsiaTheme="minorHAnsi"/>
                <w:color w:val="000000"/>
                <w:sz w:val="20"/>
                <w:szCs w:val="20"/>
                <w:lang w:eastAsia="ar-SA"/>
              </w:rPr>
              <w:t>порошковая краска</w:t>
            </w:r>
          </w:p>
        </w:tc>
      </w:tr>
      <w:tr w:rsidR="008D7E81" w14:paraId="12BEDFD0" w14:textId="77777777" w:rsidTr="008D7E81">
        <w:trPr>
          <w:trHeight w:val="280"/>
        </w:trPr>
        <w:tc>
          <w:tcPr>
            <w:tcW w:w="660" w:type="dxa"/>
            <w:tcBorders>
              <w:top w:val="single" w:sz="4" w:space="0" w:color="auto"/>
              <w:left w:val="single" w:sz="4" w:space="0" w:color="auto"/>
              <w:bottom w:val="single" w:sz="4" w:space="0" w:color="auto"/>
              <w:right w:val="single" w:sz="4" w:space="0" w:color="auto"/>
            </w:tcBorders>
            <w:hideMark/>
          </w:tcPr>
          <w:p w14:paraId="21A2B502" w14:textId="77777777" w:rsidR="008D7E81" w:rsidRDefault="008D7E81">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2.7.</w:t>
            </w:r>
          </w:p>
        </w:tc>
        <w:tc>
          <w:tcPr>
            <w:tcW w:w="5498" w:type="dxa"/>
            <w:tcBorders>
              <w:top w:val="single" w:sz="4" w:space="0" w:color="auto"/>
              <w:left w:val="single" w:sz="4" w:space="0" w:color="auto"/>
              <w:bottom w:val="single" w:sz="4" w:space="0" w:color="auto"/>
              <w:right w:val="single" w:sz="4" w:space="0" w:color="auto"/>
            </w:tcBorders>
            <w:hideMark/>
          </w:tcPr>
          <w:p w14:paraId="7A06C09A" w14:textId="775D909F" w:rsidR="008D7E81" w:rsidRDefault="0052642F">
            <w:pPr>
              <w:widowControl/>
              <w:shd w:val="clear" w:color="auto" w:fill="FFFFFF"/>
              <w:suppressAutoHyphens w:val="0"/>
              <w:spacing w:line="256" w:lineRule="auto"/>
              <w:jc w:val="both"/>
              <w:rPr>
                <w:sz w:val="20"/>
                <w:szCs w:val="20"/>
              </w:rPr>
            </w:pPr>
            <w:r>
              <w:rPr>
                <w:sz w:val="20"/>
                <w:szCs w:val="20"/>
              </w:rPr>
              <w:t xml:space="preserve"> Металлические трубы круглого сечения</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017BA98"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595E53BA" w14:textId="77777777" w:rsidR="008D7E81" w:rsidRDefault="008D7E81">
            <w:pPr>
              <w:widowControl/>
              <w:shd w:val="clear" w:color="auto" w:fill="FFFFFF"/>
              <w:suppressAutoHyphens w:val="0"/>
              <w:spacing w:line="256" w:lineRule="auto"/>
              <w:jc w:val="center"/>
              <w:rPr>
                <w:sz w:val="20"/>
                <w:szCs w:val="20"/>
              </w:rPr>
            </w:pPr>
            <w:r>
              <w:rPr>
                <w:rFonts w:eastAsiaTheme="minorHAnsi"/>
                <w:color w:val="000000"/>
                <w:sz w:val="20"/>
                <w:szCs w:val="20"/>
                <w:lang w:eastAsia="ar-SA"/>
              </w:rPr>
              <w:t>Ø22</w:t>
            </w:r>
          </w:p>
        </w:tc>
      </w:tr>
      <w:tr w:rsidR="008D7E81" w14:paraId="520AD1F6" w14:textId="77777777" w:rsidTr="0052642F">
        <w:trPr>
          <w:trHeight w:val="280"/>
        </w:trPr>
        <w:tc>
          <w:tcPr>
            <w:tcW w:w="660" w:type="dxa"/>
            <w:tcBorders>
              <w:top w:val="single" w:sz="4" w:space="0" w:color="auto"/>
              <w:left w:val="single" w:sz="4" w:space="0" w:color="auto"/>
              <w:bottom w:val="single" w:sz="4" w:space="0" w:color="auto"/>
              <w:right w:val="single" w:sz="4" w:space="0" w:color="auto"/>
            </w:tcBorders>
          </w:tcPr>
          <w:p w14:paraId="3F9CEEDA" w14:textId="46B49B2F"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2.8.</w:t>
            </w:r>
          </w:p>
        </w:tc>
        <w:tc>
          <w:tcPr>
            <w:tcW w:w="5498" w:type="dxa"/>
            <w:tcBorders>
              <w:top w:val="single" w:sz="4" w:space="0" w:color="auto"/>
              <w:left w:val="single" w:sz="4" w:space="0" w:color="auto"/>
              <w:bottom w:val="single" w:sz="4" w:space="0" w:color="auto"/>
              <w:right w:val="single" w:sz="4" w:space="0" w:color="auto"/>
            </w:tcBorders>
            <w:hideMark/>
          </w:tcPr>
          <w:p w14:paraId="0283F532" w14:textId="77777777" w:rsidR="008D7E81" w:rsidRDefault="008D7E81">
            <w:pPr>
              <w:widowControl/>
              <w:shd w:val="clear" w:color="auto" w:fill="FFFFFF"/>
              <w:suppressAutoHyphens w:val="0"/>
              <w:spacing w:line="256" w:lineRule="auto"/>
              <w:jc w:val="both"/>
              <w:rPr>
                <w:sz w:val="20"/>
                <w:szCs w:val="20"/>
              </w:rPr>
            </w:pPr>
            <w:r>
              <w:rPr>
                <w:sz w:val="20"/>
                <w:szCs w:val="20"/>
              </w:rPr>
              <w:t>диаметр держателей для контейнеров</w:t>
            </w:r>
          </w:p>
        </w:tc>
        <w:tc>
          <w:tcPr>
            <w:tcW w:w="2055" w:type="dxa"/>
            <w:tcBorders>
              <w:top w:val="single" w:sz="4" w:space="0" w:color="auto"/>
              <w:left w:val="single" w:sz="4" w:space="0" w:color="auto"/>
              <w:bottom w:val="single" w:sz="4" w:space="0" w:color="auto"/>
              <w:right w:val="single" w:sz="4" w:space="0" w:color="auto"/>
            </w:tcBorders>
            <w:vAlign w:val="center"/>
            <w:hideMark/>
          </w:tcPr>
          <w:p w14:paraId="1B622408"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1F0D0879"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ar-SA"/>
              </w:rPr>
            </w:pPr>
            <w:r>
              <w:rPr>
                <w:color w:val="000000"/>
                <w:sz w:val="20"/>
                <w:szCs w:val="20"/>
              </w:rPr>
              <w:t>Ø6</w:t>
            </w:r>
          </w:p>
        </w:tc>
      </w:tr>
      <w:tr w:rsidR="008D7E81" w14:paraId="22507522" w14:textId="77777777" w:rsidTr="0052642F">
        <w:trPr>
          <w:trHeight w:val="280"/>
        </w:trPr>
        <w:tc>
          <w:tcPr>
            <w:tcW w:w="660" w:type="dxa"/>
            <w:tcBorders>
              <w:top w:val="single" w:sz="4" w:space="0" w:color="auto"/>
              <w:left w:val="single" w:sz="4" w:space="0" w:color="auto"/>
              <w:bottom w:val="single" w:sz="4" w:space="0" w:color="auto"/>
              <w:right w:val="single" w:sz="4" w:space="0" w:color="auto"/>
            </w:tcBorders>
          </w:tcPr>
          <w:p w14:paraId="0425B991" w14:textId="11CAE36A"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229.</w:t>
            </w:r>
          </w:p>
        </w:tc>
        <w:tc>
          <w:tcPr>
            <w:tcW w:w="5498" w:type="dxa"/>
            <w:tcBorders>
              <w:top w:val="single" w:sz="4" w:space="0" w:color="auto"/>
              <w:left w:val="single" w:sz="4" w:space="0" w:color="auto"/>
              <w:bottom w:val="single" w:sz="4" w:space="0" w:color="auto"/>
              <w:right w:val="single" w:sz="4" w:space="0" w:color="auto"/>
            </w:tcBorders>
            <w:hideMark/>
          </w:tcPr>
          <w:p w14:paraId="364C9212" w14:textId="77777777" w:rsidR="008D7E81" w:rsidRDefault="008D7E81">
            <w:pPr>
              <w:widowControl/>
              <w:shd w:val="clear" w:color="auto" w:fill="FFFFFF"/>
              <w:suppressAutoHyphens w:val="0"/>
              <w:spacing w:line="256" w:lineRule="auto"/>
              <w:jc w:val="both"/>
              <w:rPr>
                <w:sz w:val="20"/>
                <w:szCs w:val="20"/>
              </w:rPr>
            </w:pPr>
            <w:r>
              <w:rPr>
                <w:sz w:val="20"/>
                <w:szCs w:val="20"/>
              </w:rPr>
              <w:t>материал держателей</w:t>
            </w:r>
            <w:r>
              <w:t xml:space="preserve"> </w:t>
            </w:r>
            <w:r>
              <w:rPr>
                <w:sz w:val="20"/>
                <w:szCs w:val="20"/>
              </w:rPr>
              <w:t>для контейнеров</w:t>
            </w:r>
          </w:p>
        </w:tc>
        <w:tc>
          <w:tcPr>
            <w:tcW w:w="2055" w:type="dxa"/>
            <w:tcBorders>
              <w:top w:val="single" w:sz="4" w:space="0" w:color="auto"/>
              <w:left w:val="single" w:sz="4" w:space="0" w:color="auto"/>
              <w:bottom w:val="single" w:sz="4" w:space="0" w:color="auto"/>
              <w:right w:val="single" w:sz="4" w:space="0" w:color="auto"/>
            </w:tcBorders>
            <w:vAlign w:val="center"/>
          </w:tcPr>
          <w:p w14:paraId="328C7E54"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52D7226C" w14:textId="77777777" w:rsidR="008D7E81" w:rsidRDefault="008D7E81">
            <w:pPr>
              <w:widowControl/>
              <w:shd w:val="clear" w:color="auto" w:fill="FFFFFF"/>
              <w:suppressAutoHyphens w:val="0"/>
              <w:spacing w:line="256" w:lineRule="auto"/>
              <w:jc w:val="center"/>
              <w:rPr>
                <w:rFonts w:eastAsiaTheme="minorHAnsi"/>
                <w:color w:val="000000"/>
                <w:sz w:val="20"/>
                <w:szCs w:val="20"/>
                <w:lang w:eastAsia="ar-SA"/>
              </w:rPr>
            </w:pPr>
            <w:r>
              <w:rPr>
                <w:color w:val="000000"/>
                <w:sz w:val="20"/>
                <w:szCs w:val="20"/>
              </w:rPr>
              <w:t>прутки из нержавеющей стали</w:t>
            </w:r>
          </w:p>
        </w:tc>
      </w:tr>
      <w:tr w:rsidR="008D7E81" w14:paraId="7CB89E0B" w14:textId="77777777" w:rsidTr="0052642F">
        <w:trPr>
          <w:trHeight w:val="20"/>
        </w:trPr>
        <w:tc>
          <w:tcPr>
            <w:tcW w:w="660" w:type="dxa"/>
            <w:tcBorders>
              <w:top w:val="single" w:sz="4" w:space="0" w:color="auto"/>
              <w:left w:val="single" w:sz="4" w:space="0" w:color="auto"/>
              <w:bottom w:val="single" w:sz="4" w:space="0" w:color="auto"/>
              <w:right w:val="single" w:sz="4" w:space="0" w:color="auto"/>
            </w:tcBorders>
          </w:tcPr>
          <w:p w14:paraId="03AA6269" w14:textId="63D7B12E"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2.10.</w:t>
            </w:r>
          </w:p>
        </w:tc>
        <w:tc>
          <w:tcPr>
            <w:tcW w:w="5498" w:type="dxa"/>
            <w:tcBorders>
              <w:top w:val="single" w:sz="4" w:space="0" w:color="auto"/>
              <w:left w:val="single" w:sz="4" w:space="0" w:color="auto"/>
              <w:bottom w:val="single" w:sz="4" w:space="0" w:color="auto"/>
              <w:right w:val="single" w:sz="4" w:space="0" w:color="auto"/>
            </w:tcBorders>
            <w:vAlign w:val="center"/>
            <w:hideMark/>
          </w:tcPr>
          <w:p w14:paraId="3A8E0D71" w14:textId="77777777" w:rsidR="008D7E81" w:rsidRDefault="008D7E81">
            <w:pPr>
              <w:widowControl/>
              <w:shd w:val="clear" w:color="auto" w:fill="FFFFFF"/>
              <w:suppressAutoHyphens w:val="0"/>
              <w:spacing w:line="256" w:lineRule="auto"/>
              <w:jc w:val="both"/>
              <w:rPr>
                <w:sz w:val="20"/>
                <w:szCs w:val="20"/>
              </w:rPr>
            </w:pPr>
            <w:r>
              <w:rPr>
                <w:sz w:val="20"/>
                <w:szCs w:val="20"/>
              </w:rPr>
              <w:t xml:space="preserve">вид контейнера </w:t>
            </w:r>
          </w:p>
        </w:tc>
        <w:tc>
          <w:tcPr>
            <w:tcW w:w="2055" w:type="dxa"/>
            <w:tcBorders>
              <w:top w:val="single" w:sz="4" w:space="0" w:color="auto"/>
              <w:left w:val="single" w:sz="4" w:space="0" w:color="auto"/>
              <w:bottom w:val="single" w:sz="4" w:space="0" w:color="auto"/>
              <w:right w:val="single" w:sz="4" w:space="0" w:color="auto"/>
            </w:tcBorders>
            <w:vAlign w:val="center"/>
          </w:tcPr>
          <w:p w14:paraId="76A683D6"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6D1C9623"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ванную с крышкой</w:t>
            </w:r>
          </w:p>
        </w:tc>
      </w:tr>
      <w:tr w:rsidR="008D7E81" w14:paraId="1732E8C2" w14:textId="77777777" w:rsidTr="0052642F">
        <w:trPr>
          <w:trHeight w:val="20"/>
        </w:trPr>
        <w:tc>
          <w:tcPr>
            <w:tcW w:w="660" w:type="dxa"/>
            <w:tcBorders>
              <w:top w:val="single" w:sz="4" w:space="0" w:color="auto"/>
              <w:left w:val="single" w:sz="4" w:space="0" w:color="auto"/>
              <w:bottom w:val="single" w:sz="4" w:space="0" w:color="auto"/>
              <w:right w:val="single" w:sz="4" w:space="0" w:color="auto"/>
            </w:tcBorders>
          </w:tcPr>
          <w:p w14:paraId="51940A66" w14:textId="2F830B56"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2.11.</w:t>
            </w:r>
          </w:p>
        </w:tc>
        <w:tc>
          <w:tcPr>
            <w:tcW w:w="5498" w:type="dxa"/>
            <w:tcBorders>
              <w:top w:val="single" w:sz="4" w:space="0" w:color="auto"/>
              <w:left w:val="single" w:sz="4" w:space="0" w:color="auto"/>
              <w:bottom w:val="single" w:sz="4" w:space="0" w:color="auto"/>
              <w:right w:val="single" w:sz="4" w:space="0" w:color="auto"/>
            </w:tcBorders>
            <w:vAlign w:val="center"/>
            <w:hideMark/>
          </w:tcPr>
          <w:p w14:paraId="375FD561" w14:textId="77777777" w:rsidR="008D7E81" w:rsidRDefault="008D7E81">
            <w:pPr>
              <w:widowControl/>
              <w:shd w:val="clear" w:color="auto" w:fill="FFFFFF"/>
              <w:suppressAutoHyphens w:val="0"/>
              <w:spacing w:line="256" w:lineRule="auto"/>
              <w:jc w:val="both"/>
              <w:rPr>
                <w:sz w:val="20"/>
                <w:szCs w:val="20"/>
              </w:rPr>
            </w:pPr>
            <w:r>
              <w:rPr>
                <w:sz w:val="20"/>
                <w:szCs w:val="20"/>
              </w:rPr>
              <w:t xml:space="preserve">перфорированный поддон с </w:t>
            </w:r>
            <w:proofErr w:type="spellStart"/>
            <w:r>
              <w:rPr>
                <w:sz w:val="20"/>
                <w:szCs w:val="20"/>
              </w:rPr>
              <w:t>утопителем</w:t>
            </w:r>
            <w:proofErr w:type="spellEnd"/>
            <w:r>
              <w:rPr>
                <w:sz w:val="20"/>
                <w:szCs w:val="20"/>
              </w:rPr>
              <w:t xml:space="preserve"> внутри</w:t>
            </w:r>
          </w:p>
        </w:tc>
        <w:tc>
          <w:tcPr>
            <w:tcW w:w="2055" w:type="dxa"/>
            <w:tcBorders>
              <w:top w:val="single" w:sz="4" w:space="0" w:color="auto"/>
              <w:left w:val="single" w:sz="4" w:space="0" w:color="auto"/>
              <w:bottom w:val="single" w:sz="4" w:space="0" w:color="auto"/>
              <w:right w:val="single" w:sz="4" w:space="0" w:color="auto"/>
            </w:tcBorders>
            <w:vAlign w:val="center"/>
          </w:tcPr>
          <w:p w14:paraId="7289BA69"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28C1359F"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наличие</w:t>
            </w:r>
          </w:p>
        </w:tc>
      </w:tr>
      <w:tr w:rsidR="008D7E81" w14:paraId="763F8EF2" w14:textId="77777777" w:rsidTr="0052642F">
        <w:trPr>
          <w:trHeight w:val="20"/>
        </w:trPr>
        <w:tc>
          <w:tcPr>
            <w:tcW w:w="660" w:type="dxa"/>
            <w:tcBorders>
              <w:top w:val="single" w:sz="4" w:space="0" w:color="auto"/>
              <w:left w:val="single" w:sz="4" w:space="0" w:color="auto"/>
              <w:bottom w:val="single" w:sz="4" w:space="0" w:color="auto"/>
              <w:right w:val="single" w:sz="4" w:space="0" w:color="auto"/>
            </w:tcBorders>
          </w:tcPr>
          <w:p w14:paraId="171825B5" w14:textId="5156B410"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2.12.</w:t>
            </w:r>
          </w:p>
        </w:tc>
        <w:tc>
          <w:tcPr>
            <w:tcW w:w="5498" w:type="dxa"/>
            <w:tcBorders>
              <w:top w:val="single" w:sz="4" w:space="0" w:color="auto"/>
              <w:left w:val="single" w:sz="4" w:space="0" w:color="auto"/>
              <w:bottom w:val="single" w:sz="4" w:space="0" w:color="auto"/>
              <w:right w:val="single" w:sz="4" w:space="0" w:color="auto"/>
            </w:tcBorders>
            <w:vAlign w:val="center"/>
            <w:hideMark/>
          </w:tcPr>
          <w:p w14:paraId="146B5252" w14:textId="77777777" w:rsidR="008D7E81" w:rsidRDefault="008D7E81">
            <w:pPr>
              <w:widowControl/>
              <w:shd w:val="clear" w:color="auto" w:fill="FFFFFF"/>
              <w:suppressAutoHyphens w:val="0"/>
              <w:spacing w:line="256" w:lineRule="auto"/>
              <w:jc w:val="both"/>
              <w:rPr>
                <w:sz w:val="20"/>
                <w:szCs w:val="20"/>
              </w:rPr>
            </w:pPr>
            <w:r>
              <w:rPr>
                <w:sz w:val="20"/>
                <w:szCs w:val="20"/>
              </w:rPr>
              <w:t>Размеры контейнера КДС-3</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441C4CA"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1A2771A5" w14:textId="77777777" w:rsidR="008D7E81" w:rsidRDefault="008D7E81">
            <w:pPr>
              <w:widowControl/>
              <w:shd w:val="clear" w:color="auto" w:fill="FFFFFF"/>
              <w:suppressAutoHyphens w:val="0"/>
              <w:spacing w:line="256" w:lineRule="auto"/>
              <w:jc w:val="center"/>
              <w:rPr>
                <w:iCs/>
                <w:sz w:val="20"/>
                <w:szCs w:val="20"/>
                <w:lang w:eastAsia="ru-RU"/>
              </w:rPr>
            </w:pPr>
            <w:r>
              <w:rPr>
                <w:sz w:val="20"/>
                <w:szCs w:val="20"/>
              </w:rPr>
              <w:t>370x185x120</w:t>
            </w:r>
          </w:p>
        </w:tc>
      </w:tr>
      <w:tr w:rsidR="008D7E81" w14:paraId="3F7DC431" w14:textId="77777777" w:rsidTr="0052642F">
        <w:trPr>
          <w:trHeight w:val="20"/>
        </w:trPr>
        <w:tc>
          <w:tcPr>
            <w:tcW w:w="660" w:type="dxa"/>
            <w:tcBorders>
              <w:top w:val="single" w:sz="4" w:space="0" w:color="auto"/>
              <w:left w:val="single" w:sz="4" w:space="0" w:color="auto"/>
              <w:bottom w:val="single" w:sz="4" w:space="0" w:color="auto"/>
              <w:right w:val="single" w:sz="4" w:space="0" w:color="auto"/>
            </w:tcBorders>
          </w:tcPr>
          <w:p w14:paraId="7F5BC91B" w14:textId="0646B124"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2.13.</w:t>
            </w:r>
          </w:p>
        </w:tc>
        <w:tc>
          <w:tcPr>
            <w:tcW w:w="5498" w:type="dxa"/>
            <w:tcBorders>
              <w:top w:val="single" w:sz="4" w:space="0" w:color="auto"/>
              <w:left w:val="single" w:sz="4" w:space="0" w:color="auto"/>
              <w:bottom w:val="single" w:sz="4" w:space="0" w:color="auto"/>
              <w:right w:val="single" w:sz="4" w:space="0" w:color="auto"/>
            </w:tcBorders>
            <w:vAlign w:val="center"/>
            <w:hideMark/>
          </w:tcPr>
          <w:p w14:paraId="7F3EFFEC" w14:textId="77777777" w:rsidR="008D7E81" w:rsidRDefault="008D7E81">
            <w:pPr>
              <w:widowControl/>
              <w:shd w:val="clear" w:color="auto" w:fill="FFFFFF"/>
              <w:suppressAutoHyphens w:val="0"/>
              <w:spacing w:line="256" w:lineRule="auto"/>
              <w:jc w:val="both"/>
              <w:rPr>
                <w:sz w:val="20"/>
                <w:szCs w:val="20"/>
              </w:rPr>
            </w:pPr>
            <w:r>
              <w:rPr>
                <w:sz w:val="20"/>
                <w:szCs w:val="20"/>
              </w:rPr>
              <w:t>Размер контейнера КДС-5</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EED0F53" w14:textId="77777777" w:rsidR="008D7E81" w:rsidRDefault="008D7E81">
            <w:pPr>
              <w:widowControl/>
              <w:shd w:val="clear" w:color="auto" w:fill="FFFFFF"/>
              <w:suppressAutoHyphens w:val="0"/>
              <w:spacing w:line="256" w:lineRule="auto"/>
              <w:jc w:val="center"/>
              <w:rPr>
                <w:sz w:val="20"/>
                <w:szCs w:val="20"/>
              </w:rPr>
            </w:pPr>
            <w:r>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hideMark/>
          </w:tcPr>
          <w:p w14:paraId="5771B01A" w14:textId="77777777" w:rsidR="008D7E81" w:rsidRDefault="008D7E81">
            <w:pPr>
              <w:widowControl/>
              <w:shd w:val="clear" w:color="auto" w:fill="FFFFFF"/>
              <w:suppressAutoHyphens w:val="0"/>
              <w:spacing w:line="256" w:lineRule="auto"/>
              <w:jc w:val="center"/>
              <w:rPr>
                <w:sz w:val="20"/>
                <w:szCs w:val="20"/>
              </w:rPr>
            </w:pPr>
            <w:r>
              <w:rPr>
                <w:sz w:val="20"/>
                <w:szCs w:val="20"/>
              </w:rPr>
              <w:t>400x285x165</w:t>
            </w:r>
          </w:p>
        </w:tc>
      </w:tr>
      <w:tr w:rsidR="008D7E81" w14:paraId="0581C27D" w14:textId="77777777" w:rsidTr="0052642F">
        <w:trPr>
          <w:trHeight w:val="20"/>
        </w:trPr>
        <w:tc>
          <w:tcPr>
            <w:tcW w:w="660" w:type="dxa"/>
            <w:tcBorders>
              <w:top w:val="single" w:sz="4" w:space="0" w:color="auto"/>
              <w:left w:val="single" w:sz="4" w:space="0" w:color="auto"/>
              <w:bottom w:val="single" w:sz="4" w:space="0" w:color="auto"/>
              <w:right w:val="single" w:sz="4" w:space="0" w:color="auto"/>
            </w:tcBorders>
          </w:tcPr>
          <w:p w14:paraId="56DC511C" w14:textId="6106780F"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2.14.</w:t>
            </w:r>
          </w:p>
        </w:tc>
        <w:tc>
          <w:tcPr>
            <w:tcW w:w="5498" w:type="dxa"/>
            <w:tcBorders>
              <w:top w:val="single" w:sz="4" w:space="0" w:color="auto"/>
              <w:left w:val="single" w:sz="4" w:space="0" w:color="auto"/>
              <w:bottom w:val="single" w:sz="4" w:space="0" w:color="auto"/>
              <w:right w:val="single" w:sz="4" w:space="0" w:color="auto"/>
            </w:tcBorders>
            <w:hideMark/>
          </w:tcPr>
          <w:p w14:paraId="5D2079AF" w14:textId="77777777" w:rsidR="008D7E81" w:rsidRDefault="008D7E81">
            <w:pPr>
              <w:widowControl/>
              <w:shd w:val="clear" w:color="auto" w:fill="FFFFFF"/>
              <w:suppressAutoHyphens w:val="0"/>
              <w:spacing w:line="256" w:lineRule="auto"/>
              <w:jc w:val="both"/>
              <w:rPr>
                <w:sz w:val="20"/>
                <w:szCs w:val="20"/>
              </w:rPr>
            </w:pPr>
            <w:r>
              <w:rPr>
                <w:color w:val="000000"/>
                <w:sz w:val="20"/>
                <w:szCs w:val="20"/>
                <w:lang w:eastAsia="en-US"/>
              </w:rPr>
              <w:t>поворотные колесные опоры с резиновым ободом из светлой резины, количество</w:t>
            </w:r>
          </w:p>
        </w:tc>
        <w:tc>
          <w:tcPr>
            <w:tcW w:w="2055" w:type="dxa"/>
            <w:tcBorders>
              <w:top w:val="single" w:sz="4" w:space="0" w:color="auto"/>
              <w:left w:val="single" w:sz="4" w:space="0" w:color="auto"/>
              <w:bottom w:val="single" w:sz="4" w:space="0" w:color="auto"/>
              <w:right w:val="single" w:sz="4" w:space="0" w:color="auto"/>
            </w:tcBorders>
            <w:hideMark/>
          </w:tcPr>
          <w:p w14:paraId="41E91899" w14:textId="77777777" w:rsidR="008D7E81" w:rsidRDefault="008D7E81">
            <w:pPr>
              <w:widowControl/>
              <w:shd w:val="clear" w:color="auto" w:fill="FFFFFF"/>
              <w:suppressAutoHyphens w:val="0"/>
              <w:spacing w:line="256" w:lineRule="auto"/>
              <w:jc w:val="center"/>
              <w:rPr>
                <w:sz w:val="20"/>
                <w:szCs w:val="20"/>
              </w:rPr>
            </w:pPr>
            <w:proofErr w:type="spellStart"/>
            <w:r>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2661803F"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4</w:t>
            </w:r>
          </w:p>
        </w:tc>
      </w:tr>
      <w:tr w:rsidR="008D7E81" w14:paraId="2FE63B3C" w14:textId="77777777" w:rsidTr="0052642F">
        <w:trPr>
          <w:trHeight w:val="20"/>
        </w:trPr>
        <w:tc>
          <w:tcPr>
            <w:tcW w:w="660" w:type="dxa"/>
            <w:tcBorders>
              <w:top w:val="single" w:sz="4" w:space="0" w:color="auto"/>
              <w:left w:val="single" w:sz="4" w:space="0" w:color="auto"/>
              <w:bottom w:val="single" w:sz="4" w:space="0" w:color="auto"/>
              <w:right w:val="single" w:sz="4" w:space="0" w:color="auto"/>
            </w:tcBorders>
          </w:tcPr>
          <w:p w14:paraId="5E0EE177" w14:textId="5038CA50"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2.15.</w:t>
            </w:r>
          </w:p>
        </w:tc>
        <w:tc>
          <w:tcPr>
            <w:tcW w:w="5498" w:type="dxa"/>
            <w:tcBorders>
              <w:top w:val="single" w:sz="4" w:space="0" w:color="auto"/>
              <w:left w:val="single" w:sz="4" w:space="0" w:color="auto"/>
              <w:bottom w:val="single" w:sz="4" w:space="0" w:color="auto"/>
              <w:right w:val="single" w:sz="4" w:space="0" w:color="auto"/>
            </w:tcBorders>
            <w:hideMark/>
          </w:tcPr>
          <w:p w14:paraId="7BEC8AF0" w14:textId="77777777" w:rsidR="008D7E81" w:rsidRDefault="008D7E81">
            <w:pPr>
              <w:widowControl/>
              <w:shd w:val="clear" w:color="auto" w:fill="FFFFFF"/>
              <w:suppressAutoHyphens w:val="0"/>
              <w:spacing w:line="256" w:lineRule="auto"/>
              <w:jc w:val="both"/>
              <w:rPr>
                <w:color w:val="000000"/>
                <w:sz w:val="20"/>
                <w:szCs w:val="20"/>
                <w:lang w:eastAsia="en-US"/>
              </w:rPr>
            </w:pPr>
            <w:r>
              <w:rPr>
                <w:color w:val="000000"/>
                <w:sz w:val="20"/>
                <w:szCs w:val="20"/>
                <w:lang w:eastAsia="en-US"/>
              </w:rPr>
              <w:t>количество колес с тормозом</w:t>
            </w:r>
          </w:p>
        </w:tc>
        <w:tc>
          <w:tcPr>
            <w:tcW w:w="2055" w:type="dxa"/>
            <w:tcBorders>
              <w:top w:val="single" w:sz="4" w:space="0" w:color="auto"/>
              <w:left w:val="single" w:sz="4" w:space="0" w:color="auto"/>
              <w:bottom w:val="single" w:sz="4" w:space="0" w:color="auto"/>
              <w:right w:val="single" w:sz="4" w:space="0" w:color="auto"/>
            </w:tcBorders>
            <w:hideMark/>
          </w:tcPr>
          <w:p w14:paraId="3C9B0AEE" w14:textId="77777777" w:rsidR="008D7E81" w:rsidRDefault="008D7E81">
            <w:pPr>
              <w:widowControl/>
              <w:shd w:val="clear" w:color="auto" w:fill="FFFFFF"/>
              <w:suppressAutoHyphens w:val="0"/>
              <w:spacing w:line="256" w:lineRule="auto"/>
              <w:jc w:val="center"/>
              <w:rPr>
                <w:sz w:val="20"/>
                <w:szCs w:val="20"/>
              </w:rPr>
            </w:pPr>
            <w:proofErr w:type="spellStart"/>
            <w:r>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22FF1C1D"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2</w:t>
            </w:r>
          </w:p>
        </w:tc>
      </w:tr>
      <w:tr w:rsidR="008D7E81" w14:paraId="44D740E9" w14:textId="77777777" w:rsidTr="0052642F">
        <w:trPr>
          <w:trHeight w:val="20"/>
        </w:trPr>
        <w:tc>
          <w:tcPr>
            <w:tcW w:w="660" w:type="dxa"/>
            <w:tcBorders>
              <w:top w:val="single" w:sz="4" w:space="0" w:color="auto"/>
              <w:left w:val="single" w:sz="4" w:space="0" w:color="auto"/>
              <w:bottom w:val="single" w:sz="4" w:space="0" w:color="auto"/>
              <w:right w:val="single" w:sz="4" w:space="0" w:color="auto"/>
            </w:tcBorders>
          </w:tcPr>
          <w:p w14:paraId="2E7B3734" w14:textId="2DB64A5C"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2.16.</w:t>
            </w:r>
          </w:p>
        </w:tc>
        <w:tc>
          <w:tcPr>
            <w:tcW w:w="5498" w:type="dxa"/>
            <w:tcBorders>
              <w:top w:val="single" w:sz="4" w:space="0" w:color="auto"/>
              <w:left w:val="single" w:sz="4" w:space="0" w:color="auto"/>
              <w:bottom w:val="single" w:sz="4" w:space="0" w:color="auto"/>
              <w:right w:val="single" w:sz="4" w:space="0" w:color="auto"/>
            </w:tcBorders>
            <w:hideMark/>
          </w:tcPr>
          <w:p w14:paraId="48018787" w14:textId="77777777" w:rsidR="008D7E81" w:rsidRDefault="008D7E81">
            <w:pPr>
              <w:widowControl/>
              <w:suppressAutoHyphens w:val="0"/>
              <w:autoSpaceDE w:val="0"/>
              <w:autoSpaceDN w:val="0"/>
              <w:adjustRightInd w:val="0"/>
              <w:spacing w:line="256" w:lineRule="auto"/>
              <w:jc w:val="both"/>
              <w:rPr>
                <w:color w:val="000000"/>
                <w:sz w:val="20"/>
                <w:szCs w:val="20"/>
                <w:lang w:eastAsia="en-US"/>
              </w:rPr>
            </w:pPr>
            <w:r>
              <w:rPr>
                <w:color w:val="000000"/>
                <w:sz w:val="20"/>
                <w:szCs w:val="20"/>
                <w:lang w:eastAsia="en-US"/>
              </w:rPr>
              <w:t xml:space="preserve">Рама ТК нижняя </w:t>
            </w:r>
          </w:p>
        </w:tc>
        <w:tc>
          <w:tcPr>
            <w:tcW w:w="2055" w:type="dxa"/>
            <w:tcBorders>
              <w:top w:val="single" w:sz="4" w:space="0" w:color="auto"/>
              <w:left w:val="single" w:sz="4" w:space="0" w:color="auto"/>
              <w:bottom w:val="single" w:sz="4" w:space="0" w:color="auto"/>
              <w:right w:val="single" w:sz="4" w:space="0" w:color="auto"/>
            </w:tcBorders>
            <w:hideMark/>
          </w:tcPr>
          <w:p w14:paraId="7DB92460" w14:textId="77777777" w:rsidR="008D7E81" w:rsidRDefault="008D7E81">
            <w:pPr>
              <w:widowControl/>
              <w:shd w:val="clear" w:color="auto" w:fill="FFFFFF"/>
              <w:suppressAutoHyphens w:val="0"/>
              <w:spacing w:line="256" w:lineRule="auto"/>
              <w:jc w:val="center"/>
              <w:rPr>
                <w:sz w:val="20"/>
                <w:szCs w:val="20"/>
              </w:rPr>
            </w:pPr>
            <w:r>
              <w:rPr>
                <w:color w:val="000000"/>
                <w:sz w:val="20"/>
                <w:szCs w:val="20"/>
                <w:lang w:eastAsia="en-US"/>
              </w:rPr>
              <w:t>шт.</w:t>
            </w:r>
          </w:p>
        </w:tc>
        <w:tc>
          <w:tcPr>
            <w:tcW w:w="2480" w:type="dxa"/>
            <w:tcBorders>
              <w:top w:val="single" w:sz="4" w:space="0" w:color="auto"/>
              <w:left w:val="single" w:sz="4" w:space="0" w:color="auto"/>
              <w:bottom w:val="single" w:sz="4" w:space="0" w:color="auto"/>
              <w:right w:val="single" w:sz="4" w:space="0" w:color="auto"/>
            </w:tcBorders>
            <w:vAlign w:val="center"/>
            <w:hideMark/>
          </w:tcPr>
          <w:p w14:paraId="42B56B04" w14:textId="77777777" w:rsidR="008D7E81" w:rsidRDefault="008D7E81">
            <w:pPr>
              <w:widowControl/>
              <w:shd w:val="clear" w:color="auto" w:fill="FFFFFF"/>
              <w:suppressAutoHyphens w:val="0"/>
              <w:spacing w:line="256" w:lineRule="auto"/>
              <w:jc w:val="center"/>
              <w:rPr>
                <w:iCs/>
                <w:sz w:val="20"/>
                <w:szCs w:val="20"/>
                <w:lang w:eastAsia="ru-RU"/>
              </w:rPr>
            </w:pPr>
            <w:r>
              <w:rPr>
                <w:color w:val="000000"/>
                <w:sz w:val="20"/>
                <w:szCs w:val="20"/>
                <w:lang w:eastAsia="en-US"/>
              </w:rPr>
              <w:t>1</w:t>
            </w:r>
          </w:p>
        </w:tc>
      </w:tr>
      <w:tr w:rsidR="008D7E81" w14:paraId="166F9626"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tcPr>
          <w:p w14:paraId="10E1F6ED" w14:textId="454F8975"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2.17.</w:t>
            </w:r>
          </w:p>
        </w:tc>
        <w:tc>
          <w:tcPr>
            <w:tcW w:w="5498" w:type="dxa"/>
            <w:tcBorders>
              <w:top w:val="single" w:sz="4" w:space="0" w:color="auto"/>
              <w:left w:val="single" w:sz="4" w:space="0" w:color="auto"/>
              <w:bottom w:val="single" w:sz="4" w:space="0" w:color="auto"/>
              <w:right w:val="single" w:sz="4" w:space="0" w:color="auto"/>
            </w:tcBorders>
            <w:hideMark/>
          </w:tcPr>
          <w:p w14:paraId="47CA9220" w14:textId="77777777" w:rsidR="008D7E81" w:rsidRDefault="008D7E81">
            <w:pPr>
              <w:widowControl/>
              <w:suppressAutoHyphens w:val="0"/>
              <w:autoSpaceDE w:val="0"/>
              <w:autoSpaceDN w:val="0"/>
              <w:adjustRightInd w:val="0"/>
              <w:spacing w:line="256" w:lineRule="auto"/>
              <w:jc w:val="both"/>
              <w:rPr>
                <w:color w:val="000000"/>
                <w:sz w:val="20"/>
                <w:szCs w:val="20"/>
                <w:lang w:eastAsia="en-US"/>
              </w:rPr>
            </w:pPr>
            <w:r>
              <w:rPr>
                <w:color w:val="000000"/>
                <w:sz w:val="20"/>
                <w:szCs w:val="20"/>
                <w:lang w:eastAsia="en-US"/>
              </w:rPr>
              <w:t>Стойка ТК</w:t>
            </w:r>
          </w:p>
        </w:tc>
        <w:tc>
          <w:tcPr>
            <w:tcW w:w="2055" w:type="dxa"/>
            <w:tcBorders>
              <w:top w:val="single" w:sz="4" w:space="0" w:color="auto"/>
              <w:left w:val="single" w:sz="4" w:space="0" w:color="auto"/>
              <w:bottom w:val="single" w:sz="4" w:space="0" w:color="auto"/>
              <w:right w:val="single" w:sz="4" w:space="0" w:color="auto"/>
            </w:tcBorders>
            <w:hideMark/>
          </w:tcPr>
          <w:p w14:paraId="4154C006" w14:textId="77777777" w:rsidR="008D7E81" w:rsidRDefault="008D7E81">
            <w:pPr>
              <w:widowControl/>
              <w:shd w:val="clear" w:color="auto" w:fill="FFFFFF"/>
              <w:suppressAutoHyphens w:val="0"/>
              <w:spacing w:line="256" w:lineRule="auto"/>
              <w:jc w:val="center"/>
              <w:rPr>
                <w:sz w:val="20"/>
                <w:szCs w:val="20"/>
              </w:rPr>
            </w:pPr>
            <w:r>
              <w:rPr>
                <w:color w:val="000000"/>
                <w:sz w:val="20"/>
                <w:szCs w:val="20"/>
                <w:lang w:eastAsia="en-US"/>
              </w:rPr>
              <w:t>шт.</w:t>
            </w:r>
          </w:p>
        </w:tc>
        <w:tc>
          <w:tcPr>
            <w:tcW w:w="2480" w:type="dxa"/>
            <w:tcBorders>
              <w:top w:val="single" w:sz="4" w:space="0" w:color="auto"/>
              <w:left w:val="single" w:sz="4" w:space="0" w:color="auto"/>
              <w:bottom w:val="single" w:sz="4" w:space="0" w:color="auto"/>
              <w:right w:val="single" w:sz="4" w:space="0" w:color="auto"/>
            </w:tcBorders>
            <w:vAlign w:val="center"/>
            <w:hideMark/>
          </w:tcPr>
          <w:p w14:paraId="6B577D52" w14:textId="77777777" w:rsidR="008D7E81" w:rsidRDefault="008D7E81">
            <w:pPr>
              <w:widowControl/>
              <w:shd w:val="clear" w:color="auto" w:fill="FFFFFF"/>
              <w:suppressAutoHyphens w:val="0"/>
              <w:spacing w:line="256" w:lineRule="auto"/>
              <w:jc w:val="center"/>
              <w:rPr>
                <w:iCs/>
                <w:sz w:val="20"/>
                <w:szCs w:val="20"/>
                <w:lang w:eastAsia="ru-RU"/>
              </w:rPr>
            </w:pPr>
            <w:r>
              <w:rPr>
                <w:color w:val="000000"/>
                <w:sz w:val="20"/>
                <w:szCs w:val="20"/>
                <w:lang w:eastAsia="en-US"/>
              </w:rPr>
              <w:t>2</w:t>
            </w:r>
          </w:p>
        </w:tc>
      </w:tr>
      <w:tr w:rsidR="008D7E81" w14:paraId="7C5241E8"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tcPr>
          <w:p w14:paraId="51DFDDE3" w14:textId="175925C6"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2.18.</w:t>
            </w:r>
          </w:p>
        </w:tc>
        <w:tc>
          <w:tcPr>
            <w:tcW w:w="5498" w:type="dxa"/>
            <w:tcBorders>
              <w:top w:val="single" w:sz="4" w:space="0" w:color="auto"/>
              <w:left w:val="single" w:sz="4" w:space="0" w:color="auto"/>
              <w:bottom w:val="single" w:sz="4" w:space="0" w:color="auto"/>
              <w:right w:val="single" w:sz="4" w:space="0" w:color="auto"/>
            </w:tcBorders>
            <w:hideMark/>
          </w:tcPr>
          <w:p w14:paraId="14501C24" w14:textId="77777777" w:rsidR="008D7E81" w:rsidRDefault="008D7E81">
            <w:pPr>
              <w:widowControl/>
              <w:suppressAutoHyphens w:val="0"/>
              <w:autoSpaceDE w:val="0"/>
              <w:autoSpaceDN w:val="0"/>
              <w:adjustRightInd w:val="0"/>
              <w:spacing w:line="256" w:lineRule="auto"/>
              <w:jc w:val="both"/>
              <w:rPr>
                <w:color w:val="000000"/>
                <w:sz w:val="20"/>
                <w:szCs w:val="20"/>
                <w:lang w:eastAsia="en-US"/>
              </w:rPr>
            </w:pPr>
            <w:r>
              <w:rPr>
                <w:color w:val="000000"/>
                <w:sz w:val="20"/>
                <w:szCs w:val="20"/>
                <w:lang w:eastAsia="en-US"/>
              </w:rPr>
              <w:t xml:space="preserve">Поперечина ТК </w:t>
            </w:r>
          </w:p>
        </w:tc>
        <w:tc>
          <w:tcPr>
            <w:tcW w:w="2055" w:type="dxa"/>
            <w:tcBorders>
              <w:top w:val="single" w:sz="4" w:space="0" w:color="auto"/>
              <w:left w:val="single" w:sz="4" w:space="0" w:color="auto"/>
              <w:bottom w:val="single" w:sz="4" w:space="0" w:color="auto"/>
              <w:right w:val="single" w:sz="4" w:space="0" w:color="auto"/>
            </w:tcBorders>
            <w:hideMark/>
          </w:tcPr>
          <w:p w14:paraId="60546047" w14:textId="77777777" w:rsidR="008D7E81" w:rsidRDefault="008D7E81">
            <w:pPr>
              <w:widowControl/>
              <w:shd w:val="clear" w:color="auto" w:fill="FFFFFF"/>
              <w:suppressAutoHyphens w:val="0"/>
              <w:spacing w:line="256" w:lineRule="auto"/>
              <w:jc w:val="center"/>
              <w:rPr>
                <w:sz w:val="20"/>
                <w:szCs w:val="20"/>
              </w:rPr>
            </w:pPr>
            <w:r>
              <w:rPr>
                <w:color w:val="000000"/>
                <w:sz w:val="20"/>
                <w:szCs w:val="20"/>
                <w:lang w:eastAsia="en-US"/>
              </w:rPr>
              <w:t>шт.</w:t>
            </w:r>
          </w:p>
        </w:tc>
        <w:tc>
          <w:tcPr>
            <w:tcW w:w="2480" w:type="dxa"/>
            <w:tcBorders>
              <w:top w:val="single" w:sz="4" w:space="0" w:color="auto"/>
              <w:left w:val="single" w:sz="4" w:space="0" w:color="auto"/>
              <w:bottom w:val="single" w:sz="4" w:space="0" w:color="auto"/>
              <w:right w:val="single" w:sz="4" w:space="0" w:color="auto"/>
            </w:tcBorders>
            <w:vAlign w:val="center"/>
            <w:hideMark/>
          </w:tcPr>
          <w:p w14:paraId="1FFE5D69" w14:textId="77777777" w:rsidR="008D7E81" w:rsidRDefault="008D7E81">
            <w:pPr>
              <w:widowControl/>
              <w:shd w:val="clear" w:color="auto" w:fill="FFFFFF"/>
              <w:suppressAutoHyphens w:val="0"/>
              <w:spacing w:line="256" w:lineRule="auto"/>
              <w:jc w:val="center"/>
              <w:rPr>
                <w:iCs/>
                <w:sz w:val="20"/>
                <w:szCs w:val="20"/>
                <w:lang w:eastAsia="ru-RU"/>
              </w:rPr>
            </w:pPr>
            <w:r>
              <w:rPr>
                <w:color w:val="000000"/>
                <w:sz w:val="20"/>
                <w:szCs w:val="20"/>
                <w:lang w:eastAsia="en-US"/>
              </w:rPr>
              <w:t>1</w:t>
            </w:r>
          </w:p>
        </w:tc>
      </w:tr>
      <w:tr w:rsidR="008D7E81" w14:paraId="388896E6"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tcPr>
          <w:p w14:paraId="7AB76D65" w14:textId="520ACF5B"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2.19.</w:t>
            </w:r>
          </w:p>
        </w:tc>
        <w:tc>
          <w:tcPr>
            <w:tcW w:w="5498" w:type="dxa"/>
            <w:tcBorders>
              <w:top w:val="single" w:sz="4" w:space="0" w:color="auto"/>
              <w:left w:val="single" w:sz="4" w:space="0" w:color="auto"/>
              <w:bottom w:val="single" w:sz="4" w:space="0" w:color="auto"/>
              <w:right w:val="single" w:sz="4" w:space="0" w:color="auto"/>
            </w:tcBorders>
            <w:hideMark/>
          </w:tcPr>
          <w:p w14:paraId="69ECAF4E" w14:textId="77777777" w:rsidR="008D7E81" w:rsidRDefault="008D7E81">
            <w:pPr>
              <w:widowControl/>
              <w:suppressAutoHyphens w:val="0"/>
              <w:autoSpaceDE w:val="0"/>
              <w:autoSpaceDN w:val="0"/>
              <w:adjustRightInd w:val="0"/>
              <w:spacing w:line="256" w:lineRule="auto"/>
              <w:jc w:val="both"/>
              <w:rPr>
                <w:color w:val="000000"/>
                <w:sz w:val="20"/>
                <w:szCs w:val="20"/>
                <w:lang w:eastAsia="en-US"/>
              </w:rPr>
            </w:pPr>
            <w:r>
              <w:rPr>
                <w:color w:val="000000"/>
                <w:sz w:val="20"/>
                <w:szCs w:val="20"/>
                <w:lang w:eastAsia="en-US"/>
              </w:rPr>
              <w:t>Комплект кронштейнов</w:t>
            </w:r>
          </w:p>
        </w:tc>
        <w:tc>
          <w:tcPr>
            <w:tcW w:w="2055" w:type="dxa"/>
            <w:tcBorders>
              <w:top w:val="single" w:sz="4" w:space="0" w:color="auto"/>
              <w:left w:val="single" w:sz="4" w:space="0" w:color="auto"/>
              <w:bottom w:val="single" w:sz="4" w:space="0" w:color="auto"/>
              <w:right w:val="single" w:sz="4" w:space="0" w:color="auto"/>
            </w:tcBorders>
          </w:tcPr>
          <w:p w14:paraId="380E27AA"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121486EB"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наличие</w:t>
            </w:r>
          </w:p>
        </w:tc>
      </w:tr>
      <w:tr w:rsidR="008D7E81" w14:paraId="14727060"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tcPr>
          <w:p w14:paraId="6B11D1DD" w14:textId="03C1B945"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2.20.</w:t>
            </w:r>
          </w:p>
        </w:tc>
        <w:tc>
          <w:tcPr>
            <w:tcW w:w="5498" w:type="dxa"/>
            <w:tcBorders>
              <w:top w:val="single" w:sz="4" w:space="0" w:color="auto"/>
              <w:left w:val="single" w:sz="4" w:space="0" w:color="auto"/>
              <w:bottom w:val="single" w:sz="4" w:space="0" w:color="auto"/>
              <w:right w:val="single" w:sz="4" w:space="0" w:color="auto"/>
            </w:tcBorders>
            <w:hideMark/>
          </w:tcPr>
          <w:p w14:paraId="25AD0319" w14:textId="77777777" w:rsidR="008D7E81" w:rsidRDefault="008D7E81">
            <w:pPr>
              <w:widowControl/>
              <w:suppressAutoHyphens w:val="0"/>
              <w:autoSpaceDE w:val="0"/>
              <w:autoSpaceDN w:val="0"/>
              <w:adjustRightInd w:val="0"/>
              <w:spacing w:line="256" w:lineRule="auto"/>
              <w:jc w:val="both"/>
              <w:rPr>
                <w:color w:val="000000"/>
                <w:sz w:val="20"/>
                <w:szCs w:val="20"/>
                <w:lang w:eastAsia="en-US"/>
              </w:rPr>
            </w:pPr>
            <w:r>
              <w:rPr>
                <w:color w:val="000000"/>
                <w:sz w:val="20"/>
                <w:szCs w:val="20"/>
                <w:lang w:eastAsia="en-US"/>
              </w:rPr>
              <w:t>Комплект крепежа</w:t>
            </w:r>
          </w:p>
        </w:tc>
        <w:tc>
          <w:tcPr>
            <w:tcW w:w="2055" w:type="dxa"/>
            <w:tcBorders>
              <w:top w:val="single" w:sz="4" w:space="0" w:color="auto"/>
              <w:left w:val="single" w:sz="4" w:space="0" w:color="auto"/>
              <w:bottom w:val="single" w:sz="4" w:space="0" w:color="auto"/>
              <w:right w:val="single" w:sz="4" w:space="0" w:color="auto"/>
            </w:tcBorders>
          </w:tcPr>
          <w:p w14:paraId="795C9AA3" w14:textId="77777777" w:rsidR="008D7E81" w:rsidRDefault="008D7E81">
            <w:pPr>
              <w:widowControl/>
              <w:shd w:val="clear" w:color="auto" w:fill="FFFFFF"/>
              <w:suppressAutoHyphens w:val="0"/>
              <w:spacing w:line="256" w:lineRule="auto"/>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70A56722"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наличие</w:t>
            </w:r>
          </w:p>
        </w:tc>
      </w:tr>
      <w:tr w:rsidR="008D7E81" w14:paraId="7CDDF6C8" w14:textId="77777777" w:rsidTr="008D7E81">
        <w:trPr>
          <w:trHeight w:val="20"/>
        </w:trPr>
        <w:tc>
          <w:tcPr>
            <w:tcW w:w="660" w:type="dxa"/>
            <w:tcBorders>
              <w:top w:val="single" w:sz="4" w:space="0" w:color="auto"/>
              <w:left w:val="single" w:sz="4" w:space="0" w:color="auto"/>
              <w:bottom w:val="single" w:sz="4" w:space="0" w:color="auto"/>
              <w:right w:val="single" w:sz="4" w:space="0" w:color="auto"/>
            </w:tcBorders>
          </w:tcPr>
          <w:p w14:paraId="054DD172" w14:textId="39ED2C10" w:rsidR="008D7E81" w:rsidRDefault="0052642F">
            <w:pPr>
              <w:pStyle w:val="2"/>
              <w:keepNext w:val="0"/>
              <w:keepLines w:val="0"/>
              <w:widowControl/>
              <w:suppressAutoHyphens w:val="0"/>
              <w:spacing w:before="0" w:line="256"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2.21.</w:t>
            </w:r>
          </w:p>
        </w:tc>
        <w:tc>
          <w:tcPr>
            <w:tcW w:w="5498" w:type="dxa"/>
            <w:tcBorders>
              <w:top w:val="single" w:sz="4" w:space="0" w:color="auto"/>
              <w:left w:val="single" w:sz="4" w:space="0" w:color="auto"/>
              <w:bottom w:val="single" w:sz="4" w:space="0" w:color="auto"/>
              <w:right w:val="single" w:sz="4" w:space="0" w:color="auto"/>
            </w:tcBorders>
            <w:hideMark/>
          </w:tcPr>
          <w:p w14:paraId="1568A93B" w14:textId="77777777" w:rsidR="008D7E81" w:rsidRDefault="008D7E81">
            <w:pPr>
              <w:widowControl/>
              <w:suppressAutoHyphens w:val="0"/>
              <w:autoSpaceDE w:val="0"/>
              <w:autoSpaceDN w:val="0"/>
              <w:adjustRightInd w:val="0"/>
              <w:spacing w:line="256" w:lineRule="auto"/>
              <w:jc w:val="both"/>
              <w:rPr>
                <w:color w:val="000000"/>
                <w:sz w:val="20"/>
                <w:szCs w:val="20"/>
                <w:lang w:eastAsia="en-US"/>
              </w:rPr>
            </w:pPr>
            <w:r>
              <w:rPr>
                <w:color w:val="000000"/>
                <w:sz w:val="20"/>
                <w:szCs w:val="20"/>
                <w:lang w:eastAsia="en-US"/>
              </w:rPr>
              <w:t>Паспорт со схемой сборки</w:t>
            </w:r>
          </w:p>
        </w:tc>
        <w:tc>
          <w:tcPr>
            <w:tcW w:w="2055" w:type="dxa"/>
            <w:tcBorders>
              <w:top w:val="single" w:sz="4" w:space="0" w:color="auto"/>
              <w:left w:val="single" w:sz="4" w:space="0" w:color="auto"/>
              <w:bottom w:val="single" w:sz="4" w:space="0" w:color="auto"/>
              <w:right w:val="single" w:sz="4" w:space="0" w:color="auto"/>
            </w:tcBorders>
            <w:hideMark/>
          </w:tcPr>
          <w:p w14:paraId="6B30F35B" w14:textId="77777777" w:rsidR="008D7E81" w:rsidRDefault="008D7E81">
            <w:pPr>
              <w:widowControl/>
              <w:shd w:val="clear" w:color="auto" w:fill="FFFFFF"/>
              <w:suppressAutoHyphens w:val="0"/>
              <w:spacing w:line="256" w:lineRule="auto"/>
              <w:jc w:val="center"/>
              <w:rPr>
                <w:sz w:val="20"/>
                <w:szCs w:val="20"/>
              </w:rPr>
            </w:pPr>
            <w:proofErr w:type="spellStart"/>
            <w:r>
              <w:rPr>
                <w:sz w:val="20"/>
                <w:szCs w:val="20"/>
              </w:rPr>
              <w:t>шт</w:t>
            </w:r>
            <w:proofErr w:type="spellEnd"/>
          </w:p>
        </w:tc>
        <w:tc>
          <w:tcPr>
            <w:tcW w:w="2480" w:type="dxa"/>
            <w:tcBorders>
              <w:top w:val="single" w:sz="4" w:space="0" w:color="auto"/>
              <w:left w:val="single" w:sz="4" w:space="0" w:color="auto"/>
              <w:bottom w:val="single" w:sz="4" w:space="0" w:color="auto"/>
              <w:right w:val="single" w:sz="4" w:space="0" w:color="auto"/>
            </w:tcBorders>
            <w:vAlign w:val="center"/>
            <w:hideMark/>
          </w:tcPr>
          <w:p w14:paraId="4FF4C95E" w14:textId="77777777" w:rsidR="008D7E81" w:rsidRDefault="008D7E81">
            <w:pPr>
              <w:widowControl/>
              <w:shd w:val="clear" w:color="auto" w:fill="FFFFFF"/>
              <w:suppressAutoHyphens w:val="0"/>
              <w:spacing w:line="256" w:lineRule="auto"/>
              <w:jc w:val="center"/>
              <w:rPr>
                <w:iCs/>
                <w:sz w:val="20"/>
                <w:szCs w:val="20"/>
                <w:lang w:eastAsia="ru-RU"/>
              </w:rPr>
            </w:pPr>
            <w:r>
              <w:rPr>
                <w:iCs/>
                <w:sz w:val="20"/>
                <w:szCs w:val="20"/>
                <w:lang w:eastAsia="ru-RU"/>
              </w:rPr>
              <w:t>1</w:t>
            </w:r>
          </w:p>
        </w:tc>
      </w:tr>
    </w:tbl>
    <w:p w14:paraId="6A515C7A" w14:textId="77777777" w:rsidR="008D7E81" w:rsidRDefault="008D7E81" w:rsidP="008D7E81">
      <w:pPr>
        <w:tabs>
          <w:tab w:val="right" w:pos="10488"/>
        </w:tabs>
        <w:suppressAutoHyphens w:val="0"/>
        <w:autoSpaceDE w:val="0"/>
        <w:autoSpaceDN w:val="0"/>
        <w:outlineLvl w:val="1"/>
        <w:rPr>
          <w:sz w:val="21"/>
          <w:szCs w:val="21"/>
          <w:lang w:eastAsia="ru-RU"/>
        </w:rPr>
      </w:pPr>
      <w:r>
        <w:rPr>
          <w:sz w:val="21"/>
          <w:szCs w:val="21"/>
          <w:lang w:eastAsia="ru-RU"/>
        </w:rPr>
        <w:tab/>
      </w:r>
      <w:r>
        <w:rPr>
          <w:sz w:val="21"/>
          <w:szCs w:val="21"/>
          <w:lang w:eastAsia="ru-RU"/>
        </w:rPr>
        <w:br w:type="page"/>
      </w:r>
    </w:p>
    <w:p w14:paraId="4E559E0B" w14:textId="77777777" w:rsidR="008D7E81" w:rsidRDefault="008D7E81" w:rsidP="008D7E81">
      <w:pPr>
        <w:suppressAutoHyphens w:val="0"/>
        <w:autoSpaceDE w:val="0"/>
        <w:autoSpaceDN w:val="0"/>
        <w:jc w:val="right"/>
        <w:outlineLvl w:val="1"/>
        <w:rPr>
          <w:sz w:val="21"/>
          <w:szCs w:val="21"/>
          <w:lang w:eastAsia="ru-RU"/>
        </w:rPr>
      </w:pPr>
      <w:r>
        <w:rPr>
          <w:sz w:val="21"/>
          <w:szCs w:val="21"/>
          <w:lang w:eastAsia="ru-RU"/>
        </w:rPr>
        <w:lastRenderedPageBreak/>
        <w:t xml:space="preserve">Приложение № 3 </w:t>
      </w:r>
    </w:p>
    <w:p w14:paraId="459CF126" w14:textId="77777777" w:rsidR="008D7E81" w:rsidRDefault="008D7E81" w:rsidP="008D7E81">
      <w:pPr>
        <w:suppressAutoHyphens w:val="0"/>
        <w:autoSpaceDE w:val="0"/>
        <w:autoSpaceDN w:val="0"/>
        <w:jc w:val="right"/>
        <w:outlineLvl w:val="1"/>
        <w:rPr>
          <w:sz w:val="21"/>
          <w:szCs w:val="21"/>
          <w:lang w:eastAsia="ru-RU"/>
        </w:rPr>
      </w:pPr>
      <w:r>
        <w:rPr>
          <w:sz w:val="21"/>
          <w:szCs w:val="21"/>
          <w:lang w:eastAsia="ru-RU"/>
        </w:rPr>
        <w:t>к Контракту № ____________</w:t>
      </w:r>
    </w:p>
    <w:p w14:paraId="30DC20E3" w14:textId="77777777" w:rsidR="008D7E81" w:rsidRDefault="008D7E81" w:rsidP="008D7E81">
      <w:pPr>
        <w:widowControl/>
        <w:rPr>
          <w:sz w:val="21"/>
          <w:szCs w:val="21"/>
        </w:rPr>
      </w:pPr>
    </w:p>
    <w:p w14:paraId="07E67564" w14:textId="77777777" w:rsidR="008D7E81" w:rsidRDefault="008D7E81" w:rsidP="008D7E81">
      <w:pPr>
        <w:widowControl/>
        <w:suppressAutoHyphens w:val="0"/>
        <w:jc w:val="right"/>
        <w:rPr>
          <w:rFonts w:eastAsia="Calibri"/>
          <w:b/>
          <w:sz w:val="21"/>
          <w:szCs w:val="21"/>
          <w:lang w:eastAsia="en-US"/>
        </w:rPr>
      </w:pPr>
      <w:r>
        <w:rPr>
          <w:rFonts w:eastAsia="Calibri"/>
          <w:b/>
          <w:sz w:val="21"/>
          <w:szCs w:val="21"/>
          <w:lang w:eastAsia="en-US"/>
        </w:rPr>
        <w:t>ОБРАЗЕЦ</w:t>
      </w:r>
    </w:p>
    <w:p w14:paraId="2F323766" w14:textId="77777777" w:rsidR="008D7E81" w:rsidRDefault="008D7E81" w:rsidP="008D7E81">
      <w:pPr>
        <w:suppressAutoHyphens w:val="0"/>
        <w:autoSpaceDE w:val="0"/>
        <w:autoSpaceDN w:val="0"/>
        <w:jc w:val="both"/>
        <w:rPr>
          <w:sz w:val="21"/>
          <w:szCs w:val="21"/>
          <w:lang w:eastAsia="ru-RU"/>
        </w:rPr>
      </w:pPr>
      <w:bookmarkStart w:id="11" w:name="P735"/>
      <w:bookmarkEnd w:id="11"/>
    </w:p>
    <w:p w14:paraId="34841521" w14:textId="77777777" w:rsidR="008D7E81" w:rsidRDefault="008D7E81" w:rsidP="008D7E81">
      <w:pPr>
        <w:suppressAutoHyphens w:val="0"/>
        <w:autoSpaceDE w:val="0"/>
        <w:autoSpaceDN w:val="0"/>
        <w:jc w:val="center"/>
        <w:rPr>
          <w:b/>
          <w:sz w:val="21"/>
          <w:szCs w:val="21"/>
          <w:lang w:eastAsia="ru-RU"/>
        </w:rPr>
      </w:pPr>
      <w:r>
        <w:rPr>
          <w:b/>
          <w:sz w:val="21"/>
          <w:szCs w:val="21"/>
          <w:lang w:eastAsia="ru-RU"/>
        </w:rPr>
        <w:t>АКТ СВЕРКИ РАСЧЕТОВ</w:t>
      </w:r>
    </w:p>
    <w:p w14:paraId="4A2B5AFE" w14:textId="77777777" w:rsidR="008D7E81" w:rsidRDefault="008D7E81" w:rsidP="008D7E81">
      <w:pPr>
        <w:suppressAutoHyphens w:val="0"/>
        <w:autoSpaceDE w:val="0"/>
        <w:autoSpaceDN w:val="0"/>
        <w:jc w:val="center"/>
        <w:rPr>
          <w:b/>
          <w:sz w:val="21"/>
          <w:szCs w:val="21"/>
          <w:lang w:eastAsia="ru-RU"/>
        </w:rPr>
      </w:pPr>
    </w:p>
    <w:p w14:paraId="7C4EB177" w14:textId="77777777" w:rsidR="008D7E81" w:rsidRDefault="008D7E81" w:rsidP="008D7E81">
      <w:pPr>
        <w:suppressAutoHyphens w:val="0"/>
        <w:autoSpaceDE w:val="0"/>
        <w:autoSpaceDN w:val="0"/>
        <w:jc w:val="center"/>
        <w:rPr>
          <w:b/>
          <w:sz w:val="21"/>
          <w:szCs w:val="21"/>
          <w:lang w:eastAsia="ru-RU"/>
        </w:rPr>
      </w:pPr>
      <w:r>
        <w:rPr>
          <w:sz w:val="21"/>
          <w:szCs w:val="21"/>
          <w:lang w:eastAsia="ru-RU"/>
        </w:rPr>
        <w:t>по Контракту от «___» ____________ 2026 г. г. № _______________</w:t>
      </w:r>
    </w:p>
    <w:p w14:paraId="71FB1159" w14:textId="77777777" w:rsidR="008D7E81" w:rsidRDefault="008D7E81" w:rsidP="008D7E81">
      <w:pPr>
        <w:suppressAutoHyphens w:val="0"/>
        <w:autoSpaceDE w:val="0"/>
        <w:autoSpaceDN w:val="0"/>
        <w:jc w:val="both"/>
        <w:rPr>
          <w:sz w:val="21"/>
          <w:szCs w:val="21"/>
          <w:lang w:eastAsia="ru-RU"/>
        </w:rPr>
      </w:pPr>
    </w:p>
    <w:p w14:paraId="47D56B8F" w14:textId="77777777" w:rsidR="008D7E81" w:rsidRDefault="008D7E81" w:rsidP="008D7E81">
      <w:pPr>
        <w:ind w:firstLine="709"/>
        <w:jc w:val="both"/>
        <w:rPr>
          <w:snapToGrid w:val="0"/>
          <w:sz w:val="21"/>
          <w:szCs w:val="21"/>
          <w:lang w:eastAsia="ru-RU"/>
        </w:rPr>
      </w:pPr>
      <w:r>
        <w:rPr>
          <w:sz w:val="21"/>
          <w:szCs w:val="21"/>
          <w:lang w:eastAsia="ru-RU"/>
        </w:rPr>
        <w:t xml:space="preserve">    </w:t>
      </w:r>
      <w:r>
        <w:rPr>
          <w:b/>
          <w:snapToGrid w:val="0"/>
          <w:sz w:val="21"/>
          <w:szCs w:val="21"/>
          <w:lang w:eastAsia="ru-RU"/>
        </w:rPr>
        <w:t xml:space="preserve">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 </w:t>
      </w:r>
      <w:r>
        <w:rPr>
          <w:snapToGrid w:val="0"/>
          <w:sz w:val="21"/>
          <w:szCs w:val="21"/>
          <w:lang w:eastAsia="ru-RU"/>
        </w:rPr>
        <w:t>именуемое в дальнейшем «Заказчик», в лице ____________________________________, действующего на основании ____________________________________________________, с одной стороны, и</w:t>
      </w:r>
    </w:p>
    <w:p w14:paraId="618C19E6" w14:textId="77777777" w:rsidR="008D7E81" w:rsidRDefault="008D7E81" w:rsidP="008D7E81">
      <w:pPr>
        <w:ind w:firstLine="709"/>
        <w:jc w:val="both"/>
        <w:rPr>
          <w:snapToGrid w:val="0"/>
          <w:sz w:val="21"/>
          <w:szCs w:val="21"/>
          <w:lang w:eastAsia="ru-RU"/>
        </w:rPr>
      </w:pPr>
      <w:r>
        <w:rPr>
          <w:snapToGrid w:val="0"/>
          <w:sz w:val="21"/>
          <w:szCs w:val="21"/>
          <w:lang w:eastAsia="ru-RU"/>
        </w:rPr>
        <w:t xml:space="preserve"> _____________________________________________________, именуемое в дальнейшем «Поставщик», в лице ________________________________________, действующего на основании ______________, с другой стороны, </w:t>
      </w:r>
    </w:p>
    <w:p w14:paraId="56CA7B4C" w14:textId="77777777" w:rsidR="008D7E81" w:rsidRDefault="008D7E81" w:rsidP="008D7E81">
      <w:pPr>
        <w:suppressAutoHyphens w:val="0"/>
        <w:autoSpaceDE w:val="0"/>
        <w:autoSpaceDN w:val="0"/>
        <w:jc w:val="both"/>
        <w:rPr>
          <w:sz w:val="21"/>
          <w:szCs w:val="21"/>
          <w:lang w:eastAsia="ru-RU"/>
        </w:rPr>
      </w:pPr>
    </w:p>
    <w:p w14:paraId="30E8FE48" w14:textId="77777777" w:rsidR="008D7E81" w:rsidRDefault="008D7E81" w:rsidP="008D7E81">
      <w:pPr>
        <w:suppressAutoHyphens w:val="0"/>
        <w:autoSpaceDE w:val="0"/>
        <w:autoSpaceDN w:val="0"/>
        <w:jc w:val="both"/>
        <w:rPr>
          <w:sz w:val="21"/>
          <w:szCs w:val="21"/>
          <w:lang w:eastAsia="ru-RU"/>
        </w:rPr>
      </w:pPr>
      <w:r>
        <w:rPr>
          <w:sz w:val="21"/>
          <w:szCs w:val="21"/>
          <w:lang w:eastAsia="ru-RU"/>
        </w:rPr>
        <w:t xml:space="preserve">    Сальдо на __________ ___________                 Раздел ___________</w:t>
      </w:r>
    </w:p>
    <w:p w14:paraId="756FEAAB" w14:textId="77777777" w:rsidR="008D7E81" w:rsidRDefault="008D7E81" w:rsidP="008D7E81">
      <w:pPr>
        <w:suppressAutoHyphens w:val="0"/>
        <w:autoSpaceDE w:val="0"/>
        <w:autoSpaceDN w:val="0"/>
        <w:jc w:val="both"/>
        <w:rPr>
          <w:sz w:val="21"/>
          <w:szCs w:val="21"/>
          <w:lang w:eastAsia="ru-RU"/>
        </w:rPr>
      </w:pPr>
      <w:r>
        <w:rPr>
          <w:sz w:val="21"/>
          <w:szCs w:val="21"/>
          <w:lang w:eastAsia="ru-RU"/>
        </w:rPr>
        <w:t xml:space="preserve">                             (</w:t>
      </w:r>
      <w:proofErr w:type="gramStart"/>
      <w:r>
        <w:rPr>
          <w:sz w:val="21"/>
          <w:szCs w:val="21"/>
          <w:lang w:eastAsia="ru-RU"/>
        </w:rPr>
        <w:t xml:space="preserve">дата)   </w:t>
      </w:r>
      <w:proofErr w:type="gramEnd"/>
      <w:r>
        <w:rPr>
          <w:sz w:val="21"/>
          <w:szCs w:val="21"/>
          <w:lang w:eastAsia="ru-RU"/>
        </w:rPr>
        <w:t xml:space="preserve">     (сумма)</w:t>
      </w:r>
    </w:p>
    <w:p w14:paraId="618A8C25" w14:textId="77777777" w:rsidR="008D7E81" w:rsidRDefault="008D7E81" w:rsidP="008D7E81">
      <w:pPr>
        <w:suppressAutoHyphens w:val="0"/>
        <w:autoSpaceDE w:val="0"/>
        <w:autoSpaceDN w:val="0"/>
        <w:ind w:firstLine="540"/>
        <w:jc w:val="both"/>
        <w:rPr>
          <w:sz w:val="21"/>
          <w:szCs w:val="21"/>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65"/>
        <w:gridCol w:w="2811"/>
        <w:gridCol w:w="1667"/>
        <w:gridCol w:w="2081"/>
      </w:tblGrid>
      <w:tr w:rsidR="008D7E81" w14:paraId="5925ED18" w14:textId="77777777" w:rsidTr="008D7E81">
        <w:trPr>
          <w:jc w:val="center"/>
        </w:trPr>
        <w:tc>
          <w:tcPr>
            <w:tcW w:w="5176" w:type="dxa"/>
            <w:gridSpan w:val="2"/>
            <w:tcBorders>
              <w:top w:val="single" w:sz="4" w:space="0" w:color="auto"/>
              <w:left w:val="single" w:sz="4" w:space="0" w:color="auto"/>
              <w:bottom w:val="single" w:sz="4" w:space="0" w:color="auto"/>
              <w:right w:val="single" w:sz="4" w:space="0" w:color="auto"/>
            </w:tcBorders>
            <w:hideMark/>
          </w:tcPr>
          <w:p w14:paraId="1B2F422F" w14:textId="77777777" w:rsidR="008D7E81" w:rsidRDefault="008D7E81">
            <w:pPr>
              <w:suppressAutoHyphens w:val="0"/>
              <w:autoSpaceDE w:val="0"/>
              <w:autoSpaceDN w:val="0"/>
              <w:spacing w:line="254" w:lineRule="auto"/>
              <w:jc w:val="center"/>
              <w:rPr>
                <w:sz w:val="21"/>
                <w:szCs w:val="21"/>
                <w:lang w:eastAsia="ru-RU"/>
              </w:rPr>
            </w:pPr>
            <w:r>
              <w:rPr>
                <w:sz w:val="21"/>
                <w:szCs w:val="21"/>
                <w:lang w:eastAsia="ru-RU"/>
              </w:rPr>
              <w:t>Наименование Заказчика</w:t>
            </w:r>
          </w:p>
        </w:tc>
        <w:tc>
          <w:tcPr>
            <w:tcW w:w="3748" w:type="dxa"/>
            <w:gridSpan w:val="2"/>
            <w:tcBorders>
              <w:top w:val="single" w:sz="4" w:space="0" w:color="auto"/>
              <w:left w:val="single" w:sz="4" w:space="0" w:color="auto"/>
              <w:bottom w:val="single" w:sz="4" w:space="0" w:color="auto"/>
              <w:right w:val="single" w:sz="4" w:space="0" w:color="auto"/>
            </w:tcBorders>
            <w:hideMark/>
          </w:tcPr>
          <w:p w14:paraId="7F0AB746" w14:textId="77777777" w:rsidR="008D7E81" w:rsidRDefault="008D7E81">
            <w:pPr>
              <w:suppressAutoHyphens w:val="0"/>
              <w:autoSpaceDE w:val="0"/>
              <w:autoSpaceDN w:val="0"/>
              <w:spacing w:line="254" w:lineRule="auto"/>
              <w:jc w:val="center"/>
              <w:rPr>
                <w:sz w:val="21"/>
                <w:szCs w:val="21"/>
                <w:lang w:eastAsia="ru-RU"/>
              </w:rPr>
            </w:pPr>
            <w:r>
              <w:rPr>
                <w:sz w:val="21"/>
                <w:szCs w:val="21"/>
                <w:lang w:eastAsia="ru-RU"/>
              </w:rPr>
              <w:t>Наименование Поставщика</w:t>
            </w:r>
          </w:p>
        </w:tc>
      </w:tr>
      <w:tr w:rsidR="008D7E81" w14:paraId="6152B2C2" w14:textId="77777777" w:rsidTr="008D7E81">
        <w:trPr>
          <w:jc w:val="center"/>
        </w:trPr>
        <w:tc>
          <w:tcPr>
            <w:tcW w:w="2365" w:type="dxa"/>
            <w:tcBorders>
              <w:top w:val="single" w:sz="4" w:space="0" w:color="auto"/>
              <w:left w:val="single" w:sz="4" w:space="0" w:color="auto"/>
              <w:bottom w:val="single" w:sz="4" w:space="0" w:color="auto"/>
              <w:right w:val="single" w:sz="4" w:space="0" w:color="auto"/>
            </w:tcBorders>
            <w:hideMark/>
          </w:tcPr>
          <w:p w14:paraId="1F058484" w14:textId="77777777" w:rsidR="008D7E81" w:rsidRDefault="008D7E81">
            <w:pPr>
              <w:suppressAutoHyphens w:val="0"/>
              <w:autoSpaceDE w:val="0"/>
              <w:autoSpaceDN w:val="0"/>
              <w:spacing w:line="254" w:lineRule="auto"/>
              <w:jc w:val="center"/>
              <w:rPr>
                <w:sz w:val="21"/>
                <w:szCs w:val="21"/>
                <w:lang w:eastAsia="ru-RU"/>
              </w:rPr>
            </w:pPr>
            <w:r>
              <w:rPr>
                <w:sz w:val="21"/>
                <w:szCs w:val="21"/>
                <w:lang w:eastAsia="ru-RU"/>
              </w:rPr>
              <w:t>№ платежных поручений</w:t>
            </w:r>
          </w:p>
        </w:tc>
        <w:tc>
          <w:tcPr>
            <w:tcW w:w="2811" w:type="dxa"/>
            <w:tcBorders>
              <w:top w:val="single" w:sz="4" w:space="0" w:color="auto"/>
              <w:left w:val="single" w:sz="4" w:space="0" w:color="auto"/>
              <w:bottom w:val="single" w:sz="4" w:space="0" w:color="auto"/>
              <w:right w:val="single" w:sz="4" w:space="0" w:color="auto"/>
            </w:tcBorders>
            <w:hideMark/>
          </w:tcPr>
          <w:p w14:paraId="31B98AC7" w14:textId="77777777" w:rsidR="008D7E81" w:rsidRDefault="008D7E81">
            <w:pPr>
              <w:suppressAutoHyphens w:val="0"/>
              <w:autoSpaceDE w:val="0"/>
              <w:autoSpaceDN w:val="0"/>
              <w:spacing w:line="254" w:lineRule="auto"/>
              <w:jc w:val="center"/>
              <w:rPr>
                <w:sz w:val="21"/>
                <w:szCs w:val="21"/>
                <w:lang w:eastAsia="ru-RU"/>
              </w:rPr>
            </w:pPr>
            <w:r>
              <w:rPr>
                <w:sz w:val="21"/>
                <w:szCs w:val="21"/>
                <w:lang w:eastAsia="ru-RU"/>
              </w:rPr>
              <w:t>Сумма, руб.</w:t>
            </w:r>
          </w:p>
        </w:tc>
        <w:tc>
          <w:tcPr>
            <w:tcW w:w="1667" w:type="dxa"/>
            <w:tcBorders>
              <w:top w:val="single" w:sz="4" w:space="0" w:color="auto"/>
              <w:left w:val="single" w:sz="4" w:space="0" w:color="auto"/>
              <w:bottom w:val="single" w:sz="4" w:space="0" w:color="auto"/>
              <w:right w:val="single" w:sz="4" w:space="0" w:color="auto"/>
            </w:tcBorders>
            <w:hideMark/>
          </w:tcPr>
          <w:p w14:paraId="360DD16E" w14:textId="77777777" w:rsidR="008D7E81" w:rsidRDefault="008D7E81">
            <w:pPr>
              <w:suppressAutoHyphens w:val="0"/>
              <w:autoSpaceDE w:val="0"/>
              <w:autoSpaceDN w:val="0"/>
              <w:spacing w:line="254" w:lineRule="auto"/>
              <w:jc w:val="center"/>
              <w:rPr>
                <w:sz w:val="21"/>
                <w:szCs w:val="21"/>
                <w:lang w:eastAsia="ru-RU"/>
              </w:rPr>
            </w:pPr>
            <w:r>
              <w:rPr>
                <w:sz w:val="21"/>
                <w:szCs w:val="21"/>
                <w:lang w:eastAsia="ru-RU"/>
              </w:rPr>
              <w:t>№ акта, дата</w:t>
            </w:r>
          </w:p>
        </w:tc>
        <w:tc>
          <w:tcPr>
            <w:tcW w:w="2081" w:type="dxa"/>
            <w:tcBorders>
              <w:top w:val="single" w:sz="4" w:space="0" w:color="auto"/>
              <w:left w:val="single" w:sz="4" w:space="0" w:color="auto"/>
              <w:bottom w:val="single" w:sz="4" w:space="0" w:color="auto"/>
              <w:right w:val="single" w:sz="4" w:space="0" w:color="auto"/>
            </w:tcBorders>
            <w:hideMark/>
          </w:tcPr>
          <w:p w14:paraId="4B283A55" w14:textId="77777777" w:rsidR="008D7E81" w:rsidRDefault="008D7E81">
            <w:pPr>
              <w:suppressAutoHyphens w:val="0"/>
              <w:autoSpaceDE w:val="0"/>
              <w:autoSpaceDN w:val="0"/>
              <w:spacing w:line="254" w:lineRule="auto"/>
              <w:jc w:val="center"/>
              <w:rPr>
                <w:sz w:val="21"/>
                <w:szCs w:val="21"/>
                <w:lang w:eastAsia="ru-RU"/>
              </w:rPr>
            </w:pPr>
            <w:r>
              <w:rPr>
                <w:sz w:val="21"/>
                <w:szCs w:val="21"/>
                <w:lang w:eastAsia="ru-RU"/>
              </w:rPr>
              <w:t>Сумма, руб.</w:t>
            </w:r>
          </w:p>
        </w:tc>
      </w:tr>
      <w:tr w:rsidR="008D7E81" w14:paraId="75660C8D" w14:textId="77777777" w:rsidTr="008D7E81">
        <w:trPr>
          <w:jc w:val="center"/>
        </w:trPr>
        <w:tc>
          <w:tcPr>
            <w:tcW w:w="2365" w:type="dxa"/>
            <w:tcBorders>
              <w:top w:val="single" w:sz="4" w:space="0" w:color="auto"/>
              <w:left w:val="single" w:sz="4" w:space="0" w:color="auto"/>
              <w:bottom w:val="single" w:sz="4" w:space="0" w:color="auto"/>
              <w:right w:val="single" w:sz="4" w:space="0" w:color="auto"/>
            </w:tcBorders>
          </w:tcPr>
          <w:p w14:paraId="3CA09B30" w14:textId="77777777" w:rsidR="008D7E81" w:rsidRDefault="008D7E81">
            <w:pPr>
              <w:suppressAutoHyphens w:val="0"/>
              <w:autoSpaceDE w:val="0"/>
              <w:autoSpaceDN w:val="0"/>
              <w:spacing w:line="254" w:lineRule="auto"/>
              <w:rPr>
                <w:sz w:val="21"/>
                <w:szCs w:val="21"/>
                <w:lang w:eastAsia="ru-RU"/>
              </w:rPr>
            </w:pPr>
          </w:p>
        </w:tc>
        <w:tc>
          <w:tcPr>
            <w:tcW w:w="2811" w:type="dxa"/>
            <w:tcBorders>
              <w:top w:val="single" w:sz="4" w:space="0" w:color="auto"/>
              <w:left w:val="single" w:sz="4" w:space="0" w:color="auto"/>
              <w:bottom w:val="single" w:sz="4" w:space="0" w:color="auto"/>
              <w:right w:val="single" w:sz="4" w:space="0" w:color="auto"/>
            </w:tcBorders>
          </w:tcPr>
          <w:p w14:paraId="786E4AB0" w14:textId="77777777" w:rsidR="008D7E81" w:rsidRDefault="008D7E81">
            <w:pPr>
              <w:suppressAutoHyphens w:val="0"/>
              <w:autoSpaceDE w:val="0"/>
              <w:autoSpaceDN w:val="0"/>
              <w:spacing w:line="254" w:lineRule="auto"/>
              <w:rPr>
                <w:sz w:val="21"/>
                <w:szCs w:val="21"/>
                <w:lang w:eastAsia="ru-RU"/>
              </w:rPr>
            </w:pPr>
          </w:p>
        </w:tc>
        <w:tc>
          <w:tcPr>
            <w:tcW w:w="1667" w:type="dxa"/>
            <w:tcBorders>
              <w:top w:val="single" w:sz="4" w:space="0" w:color="auto"/>
              <w:left w:val="single" w:sz="4" w:space="0" w:color="auto"/>
              <w:bottom w:val="single" w:sz="4" w:space="0" w:color="auto"/>
              <w:right w:val="single" w:sz="4" w:space="0" w:color="auto"/>
            </w:tcBorders>
          </w:tcPr>
          <w:p w14:paraId="3A34425E" w14:textId="77777777" w:rsidR="008D7E81" w:rsidRDefault="008D7E81">
            <w:pPr>
              <w:suppressAutoHyphens w:val="0"/>
              <w:autoSpaceDE w:val="0"/>
              <w:autoSpaceDN w:val="0"/>
              <w:spacing w:line="254" w:lineRule="auto"/>
              <w:rPr>
                <w:sz w:val="21"/>
                <w:szCs w:val="21"/>
                <w:lang w:eastAsia="ru-RU"/>
              </w:rPr>
            </w:pPr>
          </w:p>
        </w:tc>
        <w:tc>
          <w:tcPr>
            <w:tcW w:w="2081" w:type="dxa"/>
            <w:tcBorders>
              <w:top w:val="single" w:sz="4" w:space="0" w:color="auto"/>
              <w:left w:val="single" w:sz="4" w:space="0" w:color="auto"/>
              <w:bottom w:val="single" w:sz="4" w:space="0" w:color="auto"/>
              <w:right w:val="single" w:sz="4" w:space="0" w:color="auto"/>
            </w:tcBorders>
          </w:tcPr>
          <w:p w14:paraId="01E2D084" w14:textId="77777777" w:rsidR="008D7E81" w:rsidRDefault="008D7E81">
            <w:pPr>
              <w:suppressAutoHyphens w:val="0"/>
              <w:autoSpaceDE w:val="0"/>
              <w:autoSpaceDN w:val="0"/>
              <w:spacing w:line="254" w:lineRule="auto"/>
              <w:rPr>
                <w:sz w:val="21"/>
                <w:szCs w:val="21"/>
                <w:lang w:eastAsia="ru-RU"/>
              </w:rPr>
            </w:pPr>
          </w:p>
        </w:tc>
      </w:tr>
      <w:tr w:rsidR="008D7E81" w14:paraId="62852B6D" w14:textId="77777777" w:rsidTr="008D7E81">
        <w:trPr>
          <w:jc w:val="center"/>
        </w:trPr>
        <w:tc>
          <w:tcPr>
            <w:tcW w:w="2365" w:type="dxa"/>
            <w:tcBorders>
              <w:top w:val="single" w:sz="4" w:space="0" w:color="auto"/>
              <w:left w:val="single" w:sz="4" w:space="0" w:color="auto"/>
              <w:bottom w:val="single" w:sz="4" w:space="0" w:color="auto"/>
              <w:right w:val="single" w:sz="4" w:space="0" w:color="auto"/>
            </w:tcBorders>
            <w:hideMark/>
          </w:tcPr>
          <w:p w14:paraId="66FC6AB1" w14:textId="77777777" w:rsidR="008D7E81" w:rsidRDefault="008D7E81">
            <w:pPr>
              <w:suppressAutoHyphens w:val="0"/>
              <w:autoSpaceDE w:val="0"/>
              <w:autoSpaceDN w:val="0"/>
              <w:spacing w:line="254" w:lineRule="auto"/>
              <w:rPr>
                <w:sz w:val="21"/>
                <w:szCs w:val="21"/>
                <w:lang w:eastAsia="ru-RU"/>
              </w:rPr>
            </w:pPr>
            <w:r>
              <w:rPr>
                <w:sz w:val="21"/>
                <w:szCs w:val="21"/>
                <w:lang w:eastAsia="ru-RU"/>
              </w:rPr>
              <w:t>Итого:</w:t>
            </w:r>
          </w:p>
        </w:tc>
        <w:tc>
          <w:tcPr>
            <w:tcW w:w="2811" w:type="dxa"/>
            <w:tcBorders>
              <w:top w:val="single" w:sz="4" w:space="0" w:color="auto"/>
              <w:left w:val="single" w:sz="4" w:space="0" w:color="auto"/>
              <w:bottom w:val="single" w:sz="4" w:space="0" w:color="auto"/>
              <w:right w:val="single" w:sz="4" w:space="0" w:color="auto"/>
            </w:tcBorders>
          </w:tcPr>
          <w:p w14:paraId="7C96079A" w14:textId="77777777" w:rsidR="008D7E81" w:rsidRDefault="008D7E81">
            <w:pPr>
              <w:suppressAutoHyphens w:val="0"/>
              <w:autoSpaceDE w:val="0"/>
              <w:autoSpaceDN w:val="0"/>
              <w:spacing w:line="254" w:lineRule="auto"/>
              <w:rPr>
                <w:sz w:val="21"/>
                <w:szCs w:val="21"/>
                <w:lang w:eastAsia="ru-RU"/>
              </w:rPr>
            </w:pPr>
          </w:p>
        </w:tc>
        <w:tc>
          <w:tcPr>
            <w:tcW w:w="1667" w:type="dxa"/>
            <w:tcBorders>
              <w:top w:val="single" w:sz="4" w:space="0" w:color="auto"/>
              <w:left w:val="single" w:sz="4" w:space="0" w:color="auto"/>
              <w:bottom w:val="single" w:sz="4" w:space="0" w:color="auto"/>
              <w:right w:val="single" w:sz="4" w:space="0" w:color="auto"/>
            </w:tcBorders>
          </w:tcPr>
          <w:p w14:paraId="22AE9017" w14:textId="77777777" w:rsidR="008D7E81" w:rsidRDefault="008D7E81">
            <w:pPr>
              <w:suppressAutoHyphens w:val="0"/>
              <w:autoSpaceDE w:val="0"/>
              <w:autoSpaceDN w:val="0"/>
              <w:spacing w:line="254" w:lineRule="auto"/>
              <w:rPr>
                <w:sz w:val="21"/>
                <w:szCs w:val="21"/>
                <w:lang w:eastAsia="ru-RU"/>
              </w:rPr>
            </w:pPr>
          </w:p>
        </w:tc>
        <w:tc>
          <w:tcPr>
            <w:tcW w:w="2081" w:type="dxa"/>
            <w:tcBorders>
              <w:top w:val="single" w:sz="4" w:space="0" w:color="auto"/>
              <w:left w:val="single" w:sz="4" w:space="0" w:color="auto"/>
              <w:bottom w:val="single" w:sz="4" w:space="0" w:color="auto"/>
              <w:right w:val="single" w:sz="4" w:space="0" w:color="auto"/>
            </w:tcBorders>
          </w:tcPr>
          <w:p w14:paraId="1DDA80A0" w14:textId="77777777" w:rsidR="008D7E81" w:rsidRDefault="008D7E81">
            <w:pPr>
              <w:suppressAutoHyphens w:val="0"/>
              <w:autoSpaceDE w:val="0"/>
              <w:autoSpaceDN w:val="0"/>
              <w:spacing w:line="254" w:lineRule="auto"/>
              <w:rPr>
                <w:sz w:val="21"/>
                <w:szCs w:val="21"/>
                <w:lang w:eastAsia="ru-RU"/>
              </w:rPr>
            </w:pPr>
          </w:p>
        </w:tc>
      </w:tr>
    </w:tbl>
    <w:p w14:paraId="29DFE25F" w14:textId="77777777" w:rsidR="008D7E81" w:rsidRDefault="008D7E81" w:rsidP="008D7E81">
      <w:pPr>
        <w:suppressAutoHyphens w:val="0"/>
        <w:autoSpaceDE w:val="0"/>
        <w:autoSpaceDN w:val="0"/>
        <w:ind w:firstLine="540"/>
        <w:jc w:val="both"/>
        <w:rPr>
          <w:sz w:val="21"/>
          <w:szCs w:val="21"/>
          <w:lang w:eastAsia="ru-RU"/>
        </w:rPr>
      </w:pPr>
    </w:p>
    <w:p w14:paraId="0CFC0DF6" w14:textId="77777777" w:rsidR="008D7E81" w:rsidRDefault="008D7E81" w:rsidP="008D7E81">
      <w:pPr>
        <w:suppressAutoHyphens w:val="0"/>
        <w:autoSpaceDE w:val="0"/>
        <w:autoSpaceDN w:val="0"/>
        <w:jc w:val="both"/>
        <w:rPr>
          <w:sz w:val="21"/>
          <w:szCs w:val="21"/>
          <w:lang w:eastAsia="ru-RU"/>
        </w:rPr>
      </w:pPr>
      <w:r>
        <w:rPr>
          <w:sz w:val="21"/>
          <w:szCs w:val="21"/>
          <w:lang w:eastAsia="ru-RU"/>
        </w:rPr>
        <w:t>Сальдо на __________ ___________</w:t>
      </w:r>
    </w:p>
    <w:p w14:paraId="3CB059BA" w14:textId="77777777" w:rsidR="008D7E81" w:rsidRDefault="008D7E81" w:rsidP="008D7E81">
      <w:pPr>
        <w:suppressAutoHyphens w:val="0"/>
        <w:autoSpaceDE w:val="0"/>
        <w:autoSpaceDN w:val="0"/>
        <w:jc w:val="both"/>
        <w:rPr>
          <w:sz w:val="21"/>
          <w:szCs w:val="21"/>
          <w:lang w:eastAsia="ru-RU"/>
        </w:rPr>
      </w:pPr>
      <w:r>
        <w:rPr>
          <w:sz w:val="21"/>
          <w:szCs w:val="21"/>
          <w:lang w:eastAsia="ru-RU"/>
        </w:rPr>
        <w:t xml:space="preserve">                        (</w:t>
      </w:r>
      <w:proofErr w:type="gramStart"/>
      <w:r>
        <w:rPr>
          <w:sz w:val="21"/>
          <w:szCs w:val="21"/>
          <w:lang w:eastAsia="ru-RU"/>
        </w:rPr>
        <w:t xml:space="preserve">дата)   </w:t>
      </w:r>
      <w:proofErr w:type="gramEnd"/>
      <w:r>
        <w:rPr>
          <w:sz w:val="21"/>
          <w:szCs w:val="21"/>
          <w:lang w:eastAsia="ru-RU"/>
        </w:rPr>
        <w:t xml:space="preserve">      (сумма)</w:t>
      </w:r>
    </w:p>
    <w:p w14:paraId="546F19B9" w14:textId="77777777" w:rsidR="008D7E81" w:rsidRDefault="008D7E81" w:rsidP="008D7E81">
      <w:pPr>
        <w:suppressAutoHyphens w:val="0"/>
        <w:autoSpaceDE w:val="0"/>
        <w:autoSpaceDN w:val="0"/>
        <w:jc w:val="both"/>
        <w:rPr>
          <w:sz w:val="21"/>
          <w:szCs w:val="21"/>
          <w:lang w:eastAsia="ru-RU"/>
        </w:rPr>
      </w:pPr>
    </w:p>
    <w:p w14:paraId="453AB04A" w14:textId="77777777" w:rsidR="008D7E81" w:rsidRDefault="008D7E81" w:rsidP="008D7E81">
      <w:pPr>
        <w:suppressAutoHyphens w:val="0"/>
        <w:autoSpaceDE w:val="0"/>
        <w:autoSpaceDN w:val="0"/>
        <w:jc w:val="both"/>
        <w:rPr>
          <w:sz w:val="21"/>
          <w:szCs w:val="21"/>
          <w:lang w:eastAsia="ru-RU"/>
        </w:rPr>
      </w:pPr>
      <w:r>
        <w:rPr>
          <w:sz w:val="21"/>
          <w:szCs w:val="21"/>
          <w:lang w:eastAsia="ru-RU"/>
        </w:rPr>
        <w:t>В пользу ___________________</w:t>
      </w:r>
    </w:p>
    <w:p w14:paraId="7789D7CD" w14:textId="77777777" w:rsidR="008D7E81" w:rsidRDefault="008D7E81" w:rsidP="008D7E81">
      <w:pPr>
        <w:suppressAutoHyphens w:val="0"/>
        <w:autoSpaceDE w:val="0"/>
        <w:autoSpaceDN w:val="0"/>
        <w:jc w:val="both"/>
        <w:rPr>
          <w:sz w:val="21"/>
          <w:szCs w:val="21"/>
          <w:lang w:eastAsia="ru-RU"/>
        </w:rPr>
      </w:pPr>
    </w:p>
    <w:p w14:paraId="7E28DA44" w14:textId="77777777" w:rsidR="008D7E81" w:rsidRDefault="008D7E81" w:rsidP="008D7E81">
      <w:pPr>
        <w:suppressAutoHyphens w:val="0"/>
        <w:autoSpaceDE w:val="0"/>
        <w:autoSpaceDN w:val="0"/>
        <w:jc w:val="both"/>
        <w:rPr>
          <w:sz w:val="21"/>
          <w:szCs w:val="21"/>
          <w:lang w:eastAsia="ru-RU"/>
        </w:rPr>
      </w:pPr>
      <w:r>
        <w:rPr>
          <w:sz w:val="21"/>
          <w:szCs w:val="21"/>
          <w:lang w:eastAsia="ru-RU"/>
        </w:rPr>
        <w:t xml:space="preserve">               Заказчик                              Поставщик</w:t>
      </w:r>
    </w:p>
    <w:p w14:paraId="004A5A38" w14:textId="77777777" w:rsidR="008D7E81" w:rsidRDefault="008D7E81" w:rsidP="008D7E81">
      <w:pPr>
        <w:suppressAutoHyphens w:val="0"/>
        <w:autoSpaceDE w:val="0"/>
        <w:autoSpaceDN w:val="0"/>
        <w:jc w:val="both"/>
        <w:rPr>
          <w:sz w:val="21"/>
          <w:szCs w:val="21"/>
          <w:lang w:eastAsia="ru-RU"/>
        </w:rPr>
      </w:pPr>
      <w:r>
        <w:rPr>
          <w:sz w:val="21"/>
          <w:szCs w:val="21"/>
          <w:lang w:eastAsia="ru-RU"/>
        </w:rPr>
        <w:t>___________ _______________________     ___________ _______________________</w:t>
      </w:r>
    </w:p>
    <w:p w14:paraId="3F73BF08" w14:textId="77777777" w:rsidR="008D7E81" w:rsidRDefault="008D7E81" w:rsidP="008D7E81">
      <w:pPr>
        <w:suppressAutoHyphens w:val="0"/>
        <w:autoSpaceDE w:val="0"/>
        <w:autoSpaceDN w:val="0"/>
        <w:jc w:val="both"/>
        <w:rPr>
          <w:sz w:val="21"/>
          <w:szCs w:val="21"/>
          <w:lang w:eastAsia="ru-RU"/>
        </w:rPr>
      </w:pPr>
      <w:r>
        <w:rPr>
          <w:sz w:val="21"/>
          <w:szCs w:val="21"/>
          <w:lang w:eastAsia="ru-RU"/>
        </w:rPr>
        <w:t xml:space="preserve">  (</w:t>
      </w:r>
      <w:proofErr w:type="gramStart"/>
      <w:r>
        <w:rPr>
          <w:sz w:val="21"/>
          <w:szCs w:val="21"/>
          <w:lang w:eastAsia="ru-RU"/>
        </w:rPr>
        <w:t xml:space="preserve">подпись)   </w:t>
      </w:r>
      <w:proofErr w:type="gramEnd"/>
      <w:r>
        <w:rPr>
          <w:sz w:val="21"/>
          <w:szCs w:val="21"/>
          <w:lang w:eastAsia="ru-RU"/>
        </w:rPr>
        <w:t xml:space="preserve">    (расшифровка подписи)          (подпись)       (расшифровка подписи)</w:t>
      </w:r>
    </w:p>
    <w:p w14:paraId="56746196" w14:textId="77777777" w:rsidR="008D7E81" w:rsidRDefault="008D7E81" w:rsidP="008D7E81">
      <w:pPr>
        <w:suppressAutoHyphens w:val="0"/>
        <w:autoSpaceDE w:val="0"/>
        <w:autoSpaceDN w:val="0"/>
        <w:jc w:val="both"/>
        <w:rPr>
          <w:sz w:val="21"/>
          <w:szCs w:val="21"/>
          <w:lang w:eastAsia="ru-RU"/>
        </w:rPr>
      </w:pPr>
    </w:p>
    <w:p w14:paraId="49D08AE3" w14:textId="77777777" w:rsidR="008D7E81" w:rsidRDefault="008D7E81" w:rsidP="008D7E81">
      <w:pPr>
        <w:suppressAutoHyphens w:val="0"/>
        <w:autoSpaceDE w:val="0"/>
        <w:autoSpaceDN w:val="0"/>
        <w:jc w:val="both"/>
        <w:rPr>
          <w:sz w:val="21"/>
          <w:szCs w:val="21"/>
          <w:lang w:eastAsia="ru-RU"/>
        </w:rPr>
      </w:pPr>
      <w:r>
        <w:rPr>
          <w:sz w:val="21"/>
          <w:szCs w:val="21"/>
          <w:lang w:eastAsia="ru-RU"/>
        </w:rPr>
        <w:t xml:space="preserve">          Главный бухгалтер                       Главный бухгалтер</w:t>
      </w:r>
    </w:p>
    <w:p w14:paraId="606D06AC" w14:textId="77777777" w:rsidR="008D7E81" w:rsidRDefault="008D7E81" w:rsidP="008D7E81">
      <w:pPr>
        <w:suppressAutoHyphens w:val="0"/>
        <w:autoSpaceDE w:val="0"/>
        <w:autoSpaceDN w:val="0"/>
        <w:jc w:val="both"/>
        <w:rPr>
          <w:sz w:val="21"/>
          <w:szCs w:val="21"/>
          <w:lang w:eastAsia="ru-RU"/>
        </w:rPr>
      </w:pPr>
      <w:r>
        <w:rPr>
          <w:sz w:val="21"/>
          <w:szCs w:val="21"/>
          <w:lang w:eastAsia="ru-RU"/>
        </w:rPr>
        <w:t>___________ _______________________     ___________ _______________________</w:t>
      </w:r>
    </w:p>
    <w:p w14:paraId="51A5D704" w14:textId="77777777" w:rsidR="008D7E81" w:rsidRDefault="008D7E81" w:rsidP="008D7E81">
      <w:pPr>
        <w:suppressAutoHyphens w:val="0"/>
        <w:autoSpaceDE w:val="0"/>
        <w:autoSpaceDN w:val="0"/>
        <w:jc w:val="both"/>
        <w:rPr>
          <w:sz w:val="21"/>
          <w:szCs w:val="21"/>
        </w:rPr>
      </w:pPr>
      <w:r>
        <w:rPr>
          <w:sz w:val="21"/>
          <w:szCs w:val="21"/>
          <w:lang w:eastAsia="ru-RU"/>
        </w:rPr>
        <w:t xml:space="preserve">   (</w:t>
      </w:r>
      <w:proofErr w:type="gramStart"/>
      <w:r>
        <w:rPr>
          <w:sz w:val="21"/>
          <w:szCs w:val="21"/>
          <w:lang w:eastAsia="ru-RU"/>
        </w:rPr>
        <w:t xml:space="preserve">подпись)   </w:t>
      </w:r>
      <w:proofErr w:type="gramEnd"/>
      <w:r>
        <w:rPr>
          <w:sz w:val="21"/>
          <w:szCs w:val="21"/>
          <w:lang w:eastAsia="ru-RU"/>
        </w:rPr>
        <w:t xml:space="preserve">   (расшифровка подписи)           (подпись)      (расшифровка подписи</w:t>
      </w:r>
    </w:p>
    <w:p w14:paraId="623688D2" w14:textId="77777777" w:rsidR="008D7E81" w:rsidRDefault="008D7E81" w:rsidP="008D7E81">
      <w:pPr>
        <w:rPr>
          <w:sz w:val="21"/>
          <w:szCs w:val="21"/>
        </w:rPr>
      </w:pPr>
    </w:p>
    <w:p w14:paraId="612BCE5B" w14:textId="77777777" w:rsidR="008D7E81" w:rsidRDefault="008D7E81" w:rsidP="008D7E81">
      <w:pPr>
        <w:rPr>
          <w:sz w:val="21"/>
          <w:szCs w:val="21"/>
        </w:rPr>
      </w:pPr>
    </w:p>
    <w:p w14:paraId="689872BD" w14:textId="77777777" w:rsidR="008D7E81" w:rsidRDefault="008D7E81" w:rsidP="008D7E81">
      <w:pPr>
        <w:rPr>
          <w:sz w:val="21"/>
          <w:szCs w:val="21"/>
        </w:rPr>
      </w:pPr>
    </w:p>
    <w:p w14:paraId="3B76BC43" w14:textId="77777777" w:rsidR="008D7E81" w:rsidRDefault="008D7E81" w:rsidP="008D7E81">
      <w:pPr>
        <w:rPr>
          <w:sz w:val="21"/>
          <w:szCs w:val="21"/>
        </w:rPr>
      </w:pPr>
    </w:p>
    <w:p w14:paraId="55213CFE" w14:textId="77777777" w:rsidR="008D7E81" w:rsidRDefault="008D7E81" w:rsidP="008D7E81">
      <w:pPr>
        <w:rPr>
          <w:sz w:val="21"/>
          <w:szCs w:val="21"/>
        </w:rPr>
      </w:pPr>
    </w:p>
    <w:p w14:paraId="772DB044" w14:textId="77777777" w:rsidR="008D7E81" w:rsidRDefault="008D7E81" w:rsidP="008D7E81">
      <w:pPr>
        <w:rPr>
          <w:sz w:val="21"/>
          <w:szCs w:val="21"/>
        </w:rPr>
      </w:pPr>
    </w:p>
    <w:p w14:paraId="2ED0124C" w14:textId="77777777" w:rsidR="008D7E81" w:rsidRDefault="008D7E81" w:rsidP="008D7E81">
      <w:pPr>
        <w:rPr>
          <w:sz w:val="21"/>
          <w:szCs w:val="21"/>
        </w:rPr>
      </w:pPr>
    </w:p>
    <w:p w14:paraId="7F5AAF2B" w14:textId="77777777" w:rsidR="008D7E81" w:rsidRDefault="008D7E81" w:rsidP="008D7E81">
      <w:pPr>
        <w:rPr>
          <w:sz w:val="21"/>
          <w:szCs w:val="21"/>
        </w:rPr>
      </w:pPr>
    </w:p>
    <w:p w14:paraId="54FF025A" w14:textId="77777777" w:rsidR="008D7E81" w:rsidRDefault="008D7E81" w:rsidP="008D7E81">
      <w:pPr>
        <w:rPr>
          <w:sz w:val="21"/>
          <w:szCs w:val="21"/>
        </w:rPr>
      </w:pPr>
    </w:p>
    <w:p w14:paraId="560A08BE" w14:textId="77777777" w:rsidR="008D7E81" w:rsidRDefault="008D7E81" w:rsidP="008D7E81">
      <w:pPr>
        <w:rPr>
          <w:sz w:val="21"/>
          <w:szCs w:val="21"/>
        </w:rPr>
      </w:pPr>
    </w:p>
    <w:p w14:paraId="59FE36E4" w14:textId="77777777" w:rsidR="008D7E81" w:rsidRDefault="008D7E81" w:rsidP="008D7E81">
      <w:pPr>
        <w:rPr>
          <w:sz w:val="21"/>
          <w:szCs w:val="21"/>
        </w:rPr>
      </w:pPr>
    </w:p>
    <w:p w14:paraId="088CA8D1" w14:textId="77777777" w:rsidR="008D7E81" w:rsidRDefault="008D7E81" w:rsidP="008D7E81">
      <w:pPr>
        <w:rPr>
          <w:sz w:val="21"/>
          <w:szCs w:val="21"/>
        </w:rPr>
      </w:pPr>
    </w:p>
    <w:p w14:paraId="17350131" w14:textId="77777777" w:rsidR="008D7E81" w:rsidRDefault="008D7E81" w:rsidP="008D7E81">
      <w:pPr>
        <w:tabs>
          <w:tab w:val="left" w:pos="1335"/>
        </w:tabs>
        <w:rPr>
          <w:sz w:val="21"/>
          <w:szCs w:val="21"/>
        </w:rPr>
      </w:pPr>
      <w:r>
        <w:rPr>
          <w:sz w:val="21"/>
          <w:szCs w:val="21"/>
        </w:rPr>
        <w:tab/>
      </w:r>
    </w:p>
    <w:p w14:paraId="677B6F2B" w14:textId="77777777" w:rsidR="008D7E81" w:rsidRDefault="008D7E81" w:rsidP="008D7E81">
      <w:pPr>
        <w:widowControl/>
        <w:suppressAutoHyphens w:val="0"/>
        <w:jc w:val="right"/>
        <w:rPr>
          <w:sz w:val="21"/>
          <w:szCs w:val="21"/>
        </w:rPr>
      </w:pPr>
      <w:r>
        <w:rPr>
          <w:sz w:val="21"/>
          <w:szCs w:val="21"/>
        </w:rPr>
        <w:br w:type="page"/>
      </w:r>
      <w:r>
        <w:rPr>
          <w:sz w:val="21"/>
          <w:szCs w:val="21"/>
        </w:rPr>
        <w:lastRenderedPageBreak/>
        <w:t>П</w:t>
      </w:r>
      <w:r>
        <w:rPr>
          <w:sz w:val="21"/>
          <w:szCs w:val="21"/>
          <w:lang w:eastAsia="ru-RU"/>
        </w:rPr>
        <w:t>риложение № 4</w:t>
      </w:r>
    </w:p>
    <w:p w14:paraId="0564B192" w14:textId="77777777" w:rsidR="008D7E81" w:rsidRDefault="008D7E81" w:rsidP="008D7E81">
      <w:pPr>
        <w:autoSpaceDE w:val="0"/>
        <w:autoSpaceDN w:val="0"/>
        <w:jc w:val="right"/>
        <w:rPr>
          <w:sz w:val="21"/>
          <w:szCs w:val="21"/>
          <w:lang w:eastAsia="ru-RU"/>
        </w:rPr>
      </w:pPr>
      <w:r>
        <w:rPr>
          <w:sz w:val="21"/>
          <w:szCs w:val="21"/>
          <w:lang w:eastAsia="ru-RU"/>
        </w:rPr>
        <w:t xml:space="preserve">к Контракту № _______________ </w:t>
      </w:r>
    </w:p>
    <w:p w14:paraId="02FCE591" w14:textId="77777777" w:rsidR="008D7E81" w:rsidRDefault="008D7E81" w:rsidP="008D7E81">
      <w:pPr>
        <w:autoSpaceDE w:val="0"/>
        <w:autoSpaceDN w:val="0"/>
        <w:jc w:val="right"/>
        <w:rPr>
          <w:sz w:val="21"/>
          <w:szCs w:val="21"/>
          <w:lang w:eastAsia="ru-RU"/>
        </w:rPr>
      </w:pPr>
    </w:p>
    <w:p w14:paraId="3AFF8FA4" w14:textId="77777777" w:rsidR="008D7E81" w:rsidRDefault="008D7E81" w:rsidP="008D7E81">
      <w:pPr>
        <w:autoSpaceDE w:val="0"/>
        <w:snapToGrid w:val="0"/>
        <w:jc w:val="right"/>
        <w:rPr>
          <w:rFonts w:eastAsia="Calibri"/>
          <w:b/>
          <w:sz w:val="21"/>
          <w:szCs w:val="21"/>
        </w:rPr>
      </w:pPr>
      <w:r>
        <w:rPr>
          <w:rFonts w:eastAsia="Calibri"/>
          <w:b/>
          <w:sz w:val="21"/>
          <w:szCs w:val="21"/>
        </w:rPr>
        <w:t>ОБРАЗЕЦ</w:t>
      </w:r>
    </w:p>
    <w:p w14:paraId="7936679C" w14:textId="77777777" w:rsidR="008D7E81" w:rsidRDefault="008D7E81" w:rsidP="008D7E81">
      <w:pPr>
        <w:jc w:val="center"/>
        <w:rPr>
          <w:b/>
          <w:sz w:val="21"/>
          <w:szCs w:val="21"/>
          <w:lang w:eastAsia="ru-RU"/>
        </w:rPr>
      </w:pPr>
      <w:r>
        <w:rPr>
          <w:b/>
          <w:sz w:val="21"/>
          <w:szCs w:val="21"/>
          <w:lang w:eastAsia="ru-RU"/>
        </w:rPr>
        <w:t>АКТ</w:t>
      </w:r>
    </w:p>
    <w:p w14:paraId="3731C522" w14:textId="77777777" w:rsidR="008D7E81" w:rsidRDefault="008D7E81" w:rsidP="008D7E81">
      <w:pPr>
        <w:jc w:val="center"/>
        <w:rPr>
          <w:b/>
          <w:sz w:val="21"/>
          <w:szCs w:val="21"/>
          <w:lang w:eastAsia="ru-RU"/>
        </w:rPr>
      </w:pPr>
      <w:r>
        <w:rPr>
          <w:b/>
          <w:sz w:val="21"/>
          <w:szCs w:val="21"/>
          <w:lang w:eastAsia="ru-RU"/>
        </w:rPr>
        <w:t>сдачи-приемки товара</w:t>
      </w:r>
    </w:p>
    <w:p w14:paraId="0B646DC4" w14:textId="77777777" w:rsidR="008D7E81" w:rsidRDefault="008D7E81" w:rsidP="008D7E81">
      <w:pPr>
        <w:rPr>
          <w:sz w:val="21"/>
          <w:szCs w:val="21"/>
          <w:lang w:eastAsia="ru-RU"/>
        </w:rPr>
      </w:pPr>
      <w:r>
        <w:rPr>
          <w:b/>
          <w:sz w:val="21"/>
          <w:szCs w:val="21"/>
          <w:lang w:eastAsia="ru-RU"/>
        </w:rPr>
        <w:t>г. Тюмень</w:t>
      </w:r>
      <w:r>
        <w:rPr>
          <w:b/>
          <w:sz w:val="21"/>
          <w:szCs w:val="21"/>
          <w:lang w:eastAsia="ru-RU"/>
        </w:rPr>
        <w:tab/>
      </w:r>
      <w:r>
        <w:rPr>
          <w:b/>
          <w:sz w:val="21"/>
          <w:szCs w:val="21"/>
          <w:lang w:eastAsia="ru-RU"/>
        </w:rPr>
        <w:tab/>
        <w:t xml:space="preserve">       </w:t>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t xml:space="preserve">       </w:t>
      </w:r>
      <w:proofErr w:type="gramStart"/>
      <w:r>
        <w:rPr>
          <w:b/>
          <w:sz w:val="21"/>
          <w:szCs w:val="21"/>
          <w:lang w:eastAsia="ru-RU"/>
        </w:rPr>
        <w:t xml:space="preserve">   </w:t>
      </w:r>
      <w:r>
        <w:rPr>
          <w:sz w:val="21"/>
          <w:szCs w:val="21"/>
          <w:lang w:eastAsia="ru-RU"/>
        </w:rPr>
        <w:t>«</w:t>
      </w:r>
      <w:proofErr w:type="gramEnd"/>
      <w:r>
        <w:rPr>
          <w:sz w:val="21"/>
          <w:szCs w:val="21"/>
          <w:lang w:eastAsia="ru-RU"/>
        </w:rPr>
        <w:t>___» ________ 20__ г.</w:t>
      </w:r>
    </w:p>
    <w:p w14:paraId="26D3A576" w14:textId="77777777" w:rsidR="008D7E81" w:rsidRDefault="008D7E81" w:rsidP="008D7E81">
      <w:pPr>
        <w:jc w:val="right"/>
        <w:rPr>
          <w:b/>
          <w:i/>
          <w:sz w:val="21"/>
          <w:szCs w:val="21"/>
          <w:lang w:eastAsia="ru-RU"/>
        </w:rPr>
      </w:pPr>
      <w:r>
        <w:rPr>
          <w:i/>
          <w:sz w:val="21"/>
          <w:szCs w:val="21"/>
          <w:lang w:eastAsia="ru-RU"/>
        </w:rPr>
        <w:t xml:space="preserve">(дата составления) </w:t>
      </w:r>
    </w:p>
    <w:p w14:paraId="207F6E9E" w14:textId="77777777" w:rsidR="008D7E81" w:rsidRDefault="008D7E81" w:rsidP="008D7E81">
      <w:pPr>
        <w:shd w:val="clear" w:color="auto" w:fill="FFFFFF"/>
        <w:jc w:val="both"/>
        <w:rPr>
          <w:sz w:val="21"/>
          <w:szCs w:val="21"/>
          <w:lang w:eastAsia="ru-RU"/>
        </w:rPr>
      </w:pPr>
    </w:p>
    <w:p w14:paraId="53C37991" w14:textId="77777777" w:rsidR="008D7E81" w:rsidRDefault="008D7E81" w:rsidP="008D7E81">
      <w:pPr>
        <w:ind w:firstLine="709"/>
        <w:jc w:val="both"/>
        <w:rPr>
          <w:sz w:val="21"/>
          <w:szCs w:val="21"/>
          <w:lang w:eastAsia="ru-RU"/>
        </w:rPr>
      </w:pPr>
      <w:r>
        <w:rPr>
          <w:b/>
          <w:sz w:val="21"/>
          <w:szCs w:val="21"/>
          <w:lang w:eastAsia="ru-RU"/>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r>
        <w:rPr>
          <w:sz w:val="21"/>
          <w:szCs w:val="21"/>
          <w:lang w:eastAsia="ru-RU"/>
        </w:rPr>
        <w:t xml:space="preserve">, именуемое в дальнейшем «Заказчик», в лице </w:t>
      </w:r>
      <w:r>
        <w:rPr>
          <w:b/>
          <w:sz w:val="21"/>
          <w:szCs w:val="21"/>
          <w:lang w:eastAsia="ru-RU"/>
        </w:rPr>
        <w:t xml:space="preserve">_______________, </w:t>
      </w:r>
      <w:r>
        <w:rPr>
          <w:sz w:val="21"/>
          <w:szCs w:val="21"/>
          <w:lang w:eastAsia="ru-RU"/>
        </w:rPr>
        <w:t>действующего на основании ________.</w:t>
      </w:r>
    </w:p>
    <w:p w14:paraId="0D1B852C" w14:textId="77777777" w:rsidR="008D7E81" w:rsidRDefault="008D7E81" w:rsidP="008D7E81">
      <w:pPr>
        <w:ind w:firstLine="709"/>
        <w:jc w:val="both"/>
        <w:rPr>
          <w:bCs/>
          <w:iCs/>
          <w:sz w:val="21"/>
          <w:szCs w:val="21"/>
          <w:lang w:eastAsia="ru-RU"/>
        </w:rPr>
      </w:pPr>
      <w:r>
        <w:rPr>
          <w:b/>
          <w:snapToGrid w:val="0"/>
          <w:color w:val="000000"/>
          <w:sz w:val="21"/>
          <w:szCs w:val="21"/>
        </w:rPr>
        <w:t>_________________________________________</w:t>
      </w:r>
      <w:r>
        <w:rPr>
          <w:color w:val="000000"/>
          <w:sz w:val="21"/>
          <w:szCs w:val="21"/>
          <w:lang w:eastAsia="ru-RU"/>
        </w:rPr>
        <w:t xml:space="preserve">, </w:t>
      </w:r>
      <w:r>
        <w:rPr>
          <w:sz w:val="21"/>
          <w:szCs w:val="21"/>
          <w:lang w:eastAsia="ru-RU"/>
        </w:rPr>
        <w:t xml:space="preserve">именуемое в дальнейшем </w:t>
      </w:r>
      <w:r>
        <w:rPr>
          <w:b/>
          <w:sz w:val="21"/>
          <w:szCs w:val="21"/>
          <w:lang w:eastAsia="ru-RU"/>
        </w:rPr>
        <w:t>«Поставщик»,</w:t>
      </w:r>
      <w:r>
        <w:rPr>
          <w:color w:val="000000"/>
          <w:sz w:val="21"/>
          <w:szCs w:val="21"/>
          <w:lang w:eastAsia="ru-RU"/>
        </w:rPr>
        <w:t xml:space="preserve"> в лице </w:t>
      </w:r>
      <w:r>
        <w:rPr>
          <w:b/>
          <w:snapToGrid w:val="0"/>
          <w:color w:val="000000"/>
          <w:sz w:val="21"/>
          <w:szCs w:val="21"/>
        </w:rPr>
        <w:t>___________________________________________________________________________</w:t>
      </w:r>
      <w:r>
        <w:rPr>
          <w:snapToGrid w:val="0"/>
          <w:color w:val="000000"/>
          <w:sz w:val="21"/>
          <w:szCs w:val="21"/>
        </w:rPr>
        <w:t>,</w:t>
      </w:r>
      <w:r>
        <w:rPr>
          <w:color w:val="000000"/>
          <w:sz w:val="21"/>
          <w:szCs w:val="21"/>
          <w:lang w:eastAsia="ru-RU"/>
        </w:rPr>
        <w:t xml:space="preserve"> действующего на основании _____________________________________________</w:t>
      </w:r>
      <w:r>
        <w:rPr>
          <w:sz w:val="21"/>
          <w:szCs w:val="21"/>
          <w:lang w:eastAsia="ru-RU"/>
        </w:rPr>
        <w:t xml:space="preserve">, </w:t>
      </w:r>
      <w:r>
        <w:rPr>
          <w:bCs/>
          <w:iCs/>
          <w:sz w:val="21"/>
          <w:szCs w:val="21"/>
          <w:lang w:eastAsia="ru-RU"/>
        </w:rPr>
        <w:t>составили настоящий акт о нижеследующем:</w:t>
      </w:r>
    </w:p>
    <w:p w14:paraId="73D0A61F" w14:textId="77777777" w:rsidR="008D7E81" w:rsidRDefault="008D7E81" w:rsidP="008D7E81">
      <w:pPr>
        <w:shd w:val="clear" w:color="auto" w:fill="FFFFFF"/>
        <w:tabs>
          <w:tab w:val="left" w:pos="1134"/>
        </w:tabs>
        <w:ind w:firstLine="709"/>
        <w:jc w:val="both"/>
        <w:rPr>
          <w:sz w:val="21"/>
          <w:szCs w:val="21"/>
          <w:lang w:eastAsia="ru-RU"/>
        </w:rPr>
      </w:pPr>
      <w:r>
        <w:rPr>
          <w:sz w:val="21"/>
          <w:szCs w:val="21"/>
          <w:lang w:eastAsia="ru-RU"/>
        </w:rPr>
        <w:t xml:space="preserve">Поставщиком в соответствии с условиями </w:t>
      </w:r>
      <w:r>
        <w:rPr>
          <w:b/>
          <w:sz w:val="21"/>
          <w:szCs w:val="21"/>
          <w:lang w:eastAsia="ru-RU"/>
        </w:rPr>
        <w:t>контракта № ________________</w:t>
      </w:r>
      <w:r>
        <w:rPr>
          <w:sz w:val="21"/>
          <w:szCs w:val="21"/>
          <w:lang w:eastAsia="ru-RU"/>
        </w:rPr>
        <w:t xml:space="preserve"> </w:t>
      </w:r>
      <w:r>
        <w:rPr>
          <w:b/>
          <w:sz w:val="21"/>
          <w:szCs w:val="21"/>
          <w:lang w:eastAsia="ru-RU"/>
        </w:rPr>
        <w:t xml:space="preserve">от _________________ </w:t>
      </w:r>
      <w:r>
        <w:rPr>
          <w:sz w:val="21"/>
          <w:szCs w:val="21"/>
          <w:lang w:eastAsia="ru-RU"/>
        </w:rPr>
        <w:t>(далее – контракт) поставлен товар следующего ассортимента и количества:</w:t>
      </w:r>
    </w:p>
    <w:p w14:paraId="2681FBDC" w14:textId="77777777" w:rsidR="008D7E81" w:rsidRDefault="008D7E81" w:rsidP="008D7E81">
      <w:pPr>
        <w:shd w:val="clear" w:color="auto" w:fill="FFFFFF"/>
        <w:tabs>
          <w:tab w:val="left" w:pos="1134"/>
        </w:tabs>
        <w:ind w:firstLine="709"/>
        <w:jc w:val="both"/>
        <w:rPr>
          <w:sz w:val="21"/>
          <w:szCs w:val="21"/>
          <w:lang w:eastAsia="ru-RU"/>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417"/>
        <w:gridCol w:w="2039"/>
        <w:gridCol w:w="1285"/>
        <w:gridCol w:w="1800"/>
        <w:gridCol w:w="1196"/>
        <w:gridCol w:w="1003"/>
      </w:tblGrid>
      <w:tr w:rsidR="008D7E81" w14:paraId="7B0718B1" w14:textId="77777777" w:rsidTr="008D7E81">
        <w:trPr>
          <w:trHeight w:val="632"/>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63A7DF7E" w14:textId="77777777" w:rsidR="008D7E81" w:rsidRDefault="008D7E81">
            <w:pPr>
              <w:spacing w:line="254" w:lineRule="auto"/>
              <w:jc w:val="center"/>
              <w:rPr>
                <w:bCs/>
                <w:sz w:val="21"/>
                <w:szCs w:val="21"/>
                <w:lang w:eastAsia="ru-RU"/>
              </w:rPr>
            </w:pPr>
            <w:r>
              <w:rPr>
                <w:bCs/>
                <w:sz w:val="21"/>
                <w:szCs w:val="21"/>
                <w:lang w:eastAsia="ru-RU"/>
              </w:rPr>
              <w:t>№ п/п</w:t>
            </w:r>
          </w:p>
        </w:tc>
        <w:tc>
          <w:tcPr>
            <w:tcW w:w="117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35C3EF" w14:textId="77777777" w:rsidR="008D7E81" w:rsidRDefault="008D7E81">
            <w:pPr>
              <w:spacing w:line="254" w:lineRule="auto"/>
              <w:jc w:val="center"/>
              <w:rPr>
                <w:bCs/>
                <w:sz w:val="21"/>
                <w:szCs w:val="21"/>
                <w:lang w:eastAsia="ru-RU"/>
              </w:rPr>
            </w:pPr>
            <w:r>
              <w:rPr>
                <w:bCs/>
                <w:sz w:val="21"/>
                <w:szCs w:val="21"/>
                <w:lang w:eastAsia="ru-RU"/>
              </w:rPr>
              <w:t>Наименование товара</w:t>
            </w:r>
          </w:p>
          <w:p w14:paraId="3BAA7587" w14:textId="77777777" w:rsidR="008D7E81" w:rsidRDefault="008D7E81">
            <w:pPr>
              <w:spacing w:line="254" w:lineRule="auto"/>
              <w:jc w:val="center"/>
              <w:rPr>
                <w:bCs/>
                <w:sz w:val="21"/>
                <w:szCs w:val="21"/>
                <w:lang w:eastAsia="ru-RU"/>
              </w:rPr>
            </w:pPr>
            <w:r>
              <w:rPr>
                <w:bCs/>
                <w:sz w:val="21"/>
                <w:szCs w:val="21"/>
                <w:lang w:eastAsia="ru-RU"/>
              </w:rPr>
              <w:t>(в соответствии со спецификацией контракта)</w:t>
            </w:r>
          </w:p>
        </w:tc>
        <w:tc>
          <w:tcPr>
            <w:tcW w:w="992" w:type="pct"/>
            <w:tcBorders>
              <w:top w:val="single" w:sz="4" w:space="0" w:color="auto"/>
              <w:left w:val="single" w:sz="4" w:space="0" w:color="auto"/>
              <w:bottom w:val="single" w:sz="4" w:space="0" w:color="auto"/>
              <w:right w:val="single" w:sz="4" w:space="0" w:color="auto"/>
            </w:tcBorders>
            <w:hideMark/>
          </w:tcPr>
          <w:p w14:paraId="156B7D62" w14:textId="77777777" w:rsidR="008D7E81" w:rsidRDefault="008D7E81">
            <w:pPr>
              <w:spacing w:line="254" w:lineRule="auto"/>
              <w:jc w:val="center"/>
              <w:rPr>
                <w:bCs/>
                <w:sz w:val="21"/>
                <w:szCs w:val="21"/>
                <w:lang w:eastAsia="ru-RU"/>
              </w:rPr>
            </w:pPr>
            <w:r>
              <w:rPr>
                <w:bCs/>
                <w:sz w:val="21"/>
                <w:szCs w:val="21"/>
                <w:lang w:eastAsia="ru-RU"/>
              </w:rPr>
              <w:t>Наименование страны происхождения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57B5DB10" w14:textId="77777777" w:rsidR="008D7E81" w:rsidRDefault="008D7E81">
            <w:pPr>
              <w:spacing w:line="254" w:lineRule="auto"/>
              <w:jc w:val="center"/>
              <w:rPr>
                <w:bCs/>
                <w:sz w:val="21"/>
                <w:szCs w:val="21"/>
                <w:lang w:eastAsia="ru-RU"/>
              </w:rPr>
            </w:pPr>
            <w:r>
              <w:rPr>
                <w:bCs/>
                <w:sz w:val="21"/>
                <w:szCs w:val="21"/>
                <w:lang w:eastAsia="ru-RU"/>
              </w:rPr>
              <w:t>Ед. изм.</w:t>
            </w:r>
          </w:p>
        </w:tc>
        <w:tc>
          <w:tcPr>
            <w:tcW w:w="876" w:type="pct"/>
            <w:tcBorders>
              <w:top w:val="single" w:sz="4" w:space="0" w:color="auto"/>
              <w:left w:val="single" w:sz="4" w:space="0" w:color="auto"/>
              <w:bottom w:val="single" w:sz="4" w:space="0" w:color="auto"/>
              <w:right w:val="single" w:sz="4" w:space="0" w:color="auto"/>
            </w:tcBorders>
            <w:vAlign w:val="center"/>
            <w:hideMark/>
          </w:tcPr>
          <w:p w14:paraId="76A1D312" w14:textId="77777777" w:rsidR="008D7E81" w:rsidRDefault="008D7E81">
            <w:pPr>
              <w:spacing w:line="254" w:lineRule="auto"/>
              <w:jc w:val="center"/>
              <w:rPr>
                <w:bCs/>
                <w:sz w:val="21"/>
                <w:szCs w:val="21"/>
                <w:lang w:eastAsia="ru-RU"/>
              </w:rPr>
            </w:pPr>
            <w:r>
              <w:rPr>
                <w:bCs/>
                <w:sz w:val="21"/>
                <w:szCs w:val="21"/>
                <w:lang w:eastAsia="ru-RU"/>
              </w:rPr>
              <w:t>Кол-во товара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392B46B6" w14:textId="77777777" w:rsidR="008D7E81" w:rsidRDefault="008D7E81">
            <w:pPr>
              <w:spacing w:line="254" w:lineRule="auto"/>
              <w:jc w:val="center"/>
              <w:rPr>
                <w:bCs/>
                <w:sz w:val="21"/>
                <w:szCs w:val="21"/>
                <w:lang w:eastAsia="ru-RU"/>
              </w:rPr>
            </w:pPr>
            <w:r>
              <w:rPr>
                <w:bCs/>
                <w:sz w:val="21"/>
                <w:szCs w:val="21"/>
                <w:lang w:eastAsia="ru-RU"/>
              </w:rPr>
              <w:t>Цена за ед., руб.</w:t>
            </w:r>
          </w:p>
        </w:tc>
        <w:tc>
          <w:tcPr>
            <w:tcW w:w="488" w:type="pct"/>
            <w:tcBorders>
              <w:top w:val="single" w:sz="4" w:space="0" w:color="auto"/>
              <w:left w:val="single" w:sz="4" w:space="0" w:color="auto"/>
              <w:bottom w:val="single" w:sz="4" w:space="0" w:color="auto"/>
              <w:right w:val="single" w:sz="4" w:space="0" w:color="auto"/>
            </w:tcBorders>
            <w:vAlign w:val="center"/>
            <w:hideMark/>
          </w:tcPr>
          <w:p w14:paraId="4C44809E" w14:textId="77777777" w:rsidR="008D7E81" w:rsidRDefault="008D7E81">
            <w:pPr>
              <w:spacing w:line="254" w:lineRule="auto"/>
              <w:jc w:val="center"/>
              <w:rPr>
                <w:bCs/>
                <w:sz w:val="21"/>
                <w:szCs w:val="21"/>
                <w:lang w:eastAsia="ru-RU"/>
              </w:rPr>
            </w:pPr>
            <w:r>
              <w:rPr>
                <w:bCs/>
                <w:sz w:val="21"/>
                <w:szCs w:val="21"/>
                <w:lang w:eastAsia="ru-RU"/>
              </w:rPr>
              <w:t>Сумма, руб.</w:t>
            </w:r>
          </w:p>
        </w:tc>
      </w:tr>
      <w:tr w:rsidR="008D7E81" w14:paraId="4A68B0D6" w14:textId="77777777" w:rsidTr="008D7E81">
        <w:trPr>
          <w:trHeight w:val="6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5A4B42B3" w14:textId="77777777" w:rsidR="008D7E81" w:rsidRDefault="008D7E81">
            <w:pPr>
              <w:spacing w:line="254" w:lineRule="auto"/>
              <w:jc w:val="center"/>
              <w:rPr>
                <w:sz w:val="21"/>
                <w:szCs w:val="21"/>
                <w:lang w:eastAsia="ru-RU"/>
              </w:rPr>
            </w:pPr>
            <w:r>
              <w:rPr>
                <w:sz w:val="21"/>
                <w:szCs w:val="21"/>
                <w:lang w:eastAsia="ru-RU"/>
              </w:rPr>
              <w:t>1</w:t>
            </w:r>
          </w:p>
        </w:tc>
        <w:tc>
          <w:tcPr>
            <w:tcW w:w="1176" w:type="pct"/>
            <w:tcBorders>
              <w:top w:val="single" w:sz="4" w:space="0" w:color="auto"/>
              <w:left w:val="single" w:sz="4" w:space="0" w:color="auto"/>
              <w:bottom w:val="single" w:sz="4" w:space="0" w:color="auto"/>
              <w:right w:val="single" w:sz="4" w:space="0" w:color="auto"/>
            </w:tcBorders>
            <w:shd w:val="clear" w:color="auto" w:fill="FFFFFF"/>
            <w:vAlign w:val="center"/>
          </w:tcPr>
          <w:p w14:paraId="144AA55F" w14:textId="77777777" w:rsidR="008D7E81" w:rsidRDefault="008D7E81">
            <w:pPr>
              <w:spacing w:line="254" w:lineRule="auto"/>
              <w:jc w:val="center"/>
              <w:rPr>
                <w:sz w:val="21"/>
                <w:szCs w:val="21"/>
                <w:lang w:eastAsia="ru-RU"/>
              </w:rPr>
            </w:pPr>
          </w:p>
        </w:tc>
        <w:tc>
          <w:tcPr>
            <w:tcW w:w="992" w:type="pct"/>
            <w:tcBorders>
              <w:top w:val="single" w:sz="4" w:space="0" w:color="auto"/>
              <w:left w:val="single" w:sz="4" w:space="0" w:color="auto"/>
              <w:bottom w:val="single" w:sz="4" w:space="0" w:color="auto"/>
              <w:right w:val="single" w:sz="4" w:space="0" w:color="auto"/>
            </w:tcBorders>
          </w:tcPr>
          <w:p w14:paraId="0EB6E6E9" w14:textId="77777777" w:rsidR="008D7E81" w:rsidRDefault="008D7E81">
            <w:pPr>
              <w:spacing w:line="254" w:lineRule="auto"/>
              <w:jc w:val="center"/>
              <w:rPr>
                <w:sz w:val="21"/>
                <w:szCs w:val="21"/>
                <w:lang w:eastAsia="ru-RU"/>
              </w:rPr>
            </w:pPr>
          </w:p>
        </w:tc>
        <w:tc>
          <w:tcPr>
            <w:tcW w:w="625" w:type="pct"/>
            <w:tcBorders>
              <w:top w:val="single" w:sz="4" w:space="0" w:color="auto"/>
              <w:left w:val="single" w:sz="4" w:space="0" w:color="auto"/>
              <w:bottom w:val="single" w:sz="4" w:space="0" w:color="auto"/>
              <w:right w:val="single" w:sz="4" w:space="0" w:color="auto"/>
            </w:tcBorders>
          </w:tcPr>
          <w:p w14:paraId="19C5315E" w14:textId="77777777" w:rsidR="008D7E81" w:rsidRDefault="008D7E81">
            <w:pPr>
              <w:spacing w:line="254" w:lineRule="auto"/>
              <w:jc w:val="center"/>
              <w:rPr>
                <w:sz w:val="21"/>
                <w:szCs w:val="21"/>
                <w:lang w:eastAsia="ru-RU"/>
              </w:rPr>
            </w:pPr>
          </w:p>
        </w:tc>
        <w:tc>
          <w:tcPr>
            <w:tcW w:w="876" w:type="pct"/>
            <w:tcBorders>
              <w:top w:val="single" w:sz="4" w:space="0" w:color="auto"/>
              <w:left w:val="single" w:sz="4" w:space="0" w:color="auto"/>
              <w:bottom w:val="single" w:sz="4" w:space="0" w:color="auto"/>
              <w:right w:val="single" w:sz="4" w:space="0" w:color="auto"/>
            </w:tcBorders>
            <w:vAlign w:val="center"/>
          </w:tcPr>
          <w:p w14:paraId="3D03A9E2" w14:textId="77777777" w:rsidR="008D7E81" w:rsidRDefault="008D7E81">
            <w:pPr>
              <w:spacing w:line="254" w:lineRule="auto"/>
              <w:jc w:val="center"/>
              <w:rPr>
                <w:sz w:val="21"/>
                <w:szCs w:val="21"/>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14:paraId="5099088F" w14:textId="77777777" w:rsidR="008D7E81" w:rsidRDefault="008D7E81">
            <w:pPr>
              <w:spacing w:line="254" w:lineRule="auto"/>
              <w:jc w:val="center"/>
              <w:rPr>
                <w:bCs/>
                <w:sz w:val="21"/>
                <w:szCs w:val="21"/>
                <w:lang w:eastAsia="ru-RU"/>
              </w:rPr>
            </w:pPr>
          </w:p>
        </w:tc>
        <w:tc>
          <w:tcPr>
            <w:tcW w:w="488" w:type="pct"/>
            <w:tcBorders>
              <w:top w:val="single" w:sz="4" w:space="0" w:color="auto"/>
              <w:left w:val="single" w:sz="4" w:space="0" w:color="auto"/>
              <w:bottom w:val="single" w:sz="4" w:space="0" w:color="auto"/>
              <w:right w:val="single" w:sz="4" w:space="0" w:color="auto"/>
            </w:tcBorders>
            <w:vAlign w:val="center"/>
          </w:tcPr>
          <w:p w14:paraId="19EA3E67" w14:textId="77777777" w:rsidR="008D7E81" w:rsidRDefault="008D7E81">
            <w:pPr>
              <w:spacing w:line="254" w:lineRule="auto"/>
              <w:jc w:val="center"/>
              <w:rPr>
                <w:bCs/>
                <w:sz w:val="21"/>
                <w:szCs w:val="21"/>
                <w:lang w:eastAsia="ru-RU"/>
              </w:rPr>
            </w:pPr>
          </w:p>
        </w:tc>
      </w:tr>
      <w:tr w:rsidR="008D7E81" w14:paraId="11725B04" w14:textId="77777777" w:rsidTr="008D7E81">
        <w:trPr>
          <w:trHeight w:val="6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2D54DD28" w14:textId="77777777" w:rsidR="008D7E81" w:rsidRDefault="008D7E81">
            <w:pPr>
              <w:spacing w:line="254" w:lineRule="auto"/>
              <w:jc w:val="center"/>
              <w:rPr>
                <w:sz w:val="21"/>
                <w:szCs w:val="21"/>
                <w:lang w:eastAsia="ru-RU"/>
              </w:rPr>
            </w:pPr>
            <w:r>
              <w:rPr>
                <w:sz w:val="21"/>
                <w:szCs w:val="21"/>
                <w:lang w:eastAsia="ru-RU"/>
              </w:rPr>
              <w:t>…</w:t>
            </w:r>
          </w:p>
        </w:tc>
        <w:tc>
          <w:tcPr>
            <w:tcW w:w="1176" w:type="pct"/>
            <w:tcBorders>
              <w:top w:val="single" w:sz="4" w:space="0" w:color="auto"/>
              <w:left w:val="single" w:sz="4" w:space="0" w:color="auto"/>
              <w:bottom w:val="single" w:sz="4" w:space="0" w:color="auto"/>
              <w:right w:val="single" w:sz="4" w:space="0" w:color="auto"/>
            </w:tcBorders>
            <w:shd w:val="clear" w:color="auto" w:fill="FFFFFF"/>
            <w:vAlign w:val="center"/>
          </w:tcPr>
          <w:p w14:paraId="2BB51216" w14:textId="77777777" w:rsidR="008D7E81" w:rsidRDefault="008D7E81">
            <w:pPr>
              <w:spacing w:line="254" w:lineRule="auto"/>
              <w:jc w:val="center"/>
              <w:rPr>
                <w:sz w:val="21"/>
                <w:szCs w:val="21"/>
                <w:lang w:eastAsia="ru-RU"/>
              </w:rPr>
            </w:pPr>
          </w:p>
        </w:tc>
        <w:tc>
          <w:tcPr>
            <w:tcW w:w="992" w:type="pct"/>
            <w:tcBorders>
              <w:top w:val="single" w:sz="4" w:space="0" w:color="auto"/>
              <w:left w:val="single" w:sz="4" w:space="0" w:color="auto"/>
              <w:bottom w:val="single" w:sz="4" w:space="0" w:color="auto"/>
              <w:right w:val="single" w:sz="4" w:space="0" w:color="auto"/>
            </w:tcBorders>
          </w:tcPr>
          <w:p w14:paraId="5C83A591" w14:textId="77777777" w:rsidR="008D7E81" w:rsidRDefault="008D7E81">
            <w:pPr>
              <w:spacing w:line="254" w:lineRule="auto"/>
              <w:jc w:val="center"/>
              <w:rPr>
                <w:sz w:val="21"/>
                <w:szCs w:val="21"/>
                <w:lang w:eastAsia="ru-RU"/>
              </w:rPr>
            </w:pPr>
          </w:p>
        </w:tc>
        <w:tc>
          <w:tcPr>
            <w:tcW w:w="625" w:type="pct"/>
            <w:tcBorders>
              <w:top w:val="single" w:sz="4" w:space="0" w:color="auto"/>
              <w:left w:val="single" w:sz="4" w:space="0" w:color="auto"/>
              <w:bottom w:val="single" w:sz="4" w:space="0" w:color="auto"/>
              <w:right w:val="single" w:sz="4" w:space="0" w:color="auto"/>
            </w:tcBorders>
          </w:tcPr>
          <w:p w14:paraId="417381C5" w14:textId="77777777" w:rsidR="008D7E81" w:rsidRDefault="008D7E81">
            <w:pPr>
              <w:spacing w:line="254" w:lineRule="auto"/>
              <w:jc w:val="center"/>
              <w:rPr>
                <w:sz w:val="21"/>
                <w:szCs w:val="21"/>
                <w:lang w:eastAsia="ru-RU"/>
              </w:rPr>
            </w:pPr>
          </w:p>
        </w:tc>
        <w:tc>
          <w:tcPr>
            <w:tcW w:w="876" w:type="pct"/>
            <w:tcBorders>
              <w:top w:val="single" w:sz="4" w:space="0" w:color="auto"/>
              <w:left w:val="single" w:sz="4" w:space="0" w:color="auto"/>
              <w:bottom w:val="single" w:sz="4" w:space="0" w:color="auto"/>
              <w:right w:val="single" w:sz="4" w:space="0" w:color="auto"/>
            </w:tcBorders>
            <w:vAlign w:val="center"/>
          </w:tcPr>
          <w:p w14:paraId="07463118" w14:textId="77777777" w:rsidR="008D7E81" w:rsidRDefault="008D7E81">
            <w:pPr>
              <w:spacing w:line="254" w:lineRule="auto"/>
              <w:jc w:val="center"/>
              <w:rPr>
                <w:sz w:val="21"/>
                <w:szCs w:val="21"/>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14:paraId="2AD626FC" w14:textId="77777777" w:rsidR="008D7E81" w:rsidRDefault="008D7E81">
            <w:pPr>
              <w:spacing w:line="254" w:lineRule="auto"/>
              <w:jc w:val="center"/>
              <w:rPr>
                <w:bCs/>
                <w:sz w:val="21"/>
                <w:szCs w:val="21"/>
                <w:lang w:eastAsia="ru-RU"/>
              </w:rPr>
            </w:pPr>
          </w:p>
        </w:tc>
        <w:tc>
          <w:tcPr>
            <w:tcW w:w="488" w:type="pct"/>
            <w:tcBorders>
              <w:top w:val="single" w:sz="4" w:space="0" w:color="auto"/>
              <w:left w:val="single" w:sz="4" w:space="0" w:color="auto"/>
              <w:bottom w:val="single" w:sz="4" w:space="0" w:color="auto"/>
              <w:right w:val="single" w:sz="4" w:space="0" w:color="auto"/>
            </w:tcBorders>
            <w:vAlign w:val="center"/>
          </w:tcPr>
          <w:p w14:paraId="74A24D09" w14:textId="77777777" w:rsidR="008D7E81" w:rsidRDefault="008D7E81">
            <w:pPr>
              <w:spacing w:line="254" w:lineRule="auto"/>
              <w:jc w:val="center"/>
              <w:rPr>
                <w:bCs/>
                <w:sz w:val="21"/>
                <w:szCs w:val="21"/>
                <w:lang w:eastAsia="ru-RU"/>
              </w:rPr>
            </w:pPr>
          </w:p>
        </w:tc>
      </w:tr>
      <w:tr w:rsidR="008D7E81" w14:paraId="701FAA48" w14:textId="77777777" w:rsidTr="008D7E81">
        <w:trPr>
          <w:trHeight w:val="69"/>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6B1A6EF5" w14:textId="77777777" w:rsidR="008D7E81" w:rsidRDefault="008D7E81">
            <w:pPr>
              <w:spacing w:line="254" w:lineRule="auto"/>
              <w:rPr>
                <w:bCs/>
                <w:sz w:val="21"/>
                <w:szCs w:val="21"/>
                <w:lang w:eastAsia="ru-RU"/>
              </w:rPr>
            </w:pPr>
            <w:r>
              <w:rPr>
                <w:bCs/>
                <w:sz w:val="21"/>
                <w:szCs w:val="21"/>
                <w:lang w:eastAsia="ru-RU"/>
              </w:rPr>
              <w:t>Итого:</w:t>
            </w:r>
          </w:p>
        </w:tc>
      </w:tr>
    </w:tbl>
    <w:p w14:paraId="09D480F9" w14:textId="77777777" w:rsidR="008D7E81" w:rsidRDefault="008D7E81" w:rsidP="008D7E81">
      <w:pPr>
        <w:shd w:val="clear" w:color="auto" w:fill="FFFFFF"/>
        <w:jc w:val="both"/>
        <w:rPr>
          <w:sz w:val="21"/>
          <w:szCs w:val="21"/>
          <w:lang w:eastAsia="ru-RU"/>
        </w:rPr>
      </w:pPr>
    </w:p>
    <w:tbl>
      <w:tblPr>
        <w:tblW w:w="5000" w:type="pct"/>
        <w:jc w:val="center"/>
        <w:tblLayout w:type="fixed"/>
        <w:tblLook w:val="04A0" w:firstRow="1" w:lastRow="0" w:firstColumn="1" w:lastColumn="0" w:noHBand="0" w:noVBand="1"/>
      </w:tblPr>
      <w:tblGrid>
        <w:gridCol w:w="10704"/>
      </w:tblGrid>
      <w:tr w:rsidR="008D7E81" w14:paraId="18A059ED" w14:textId="77777777" w:rsidTr="008D7E81">
        <w:trPr>
          <w:trHeight w:val="20"/>
          <w:jc w:val="center"/>
        </w:trPr>
        <w:tc>
          <w:tcPr>
            <w:tcW w:w="5103" w:type="dxa"/>
            <w:hideMark/>
          </w:tcPr>
          <w:p w14:paraId="38648AD4" w14:textId="77777777" w:rsidR="008D7E81" w:rsidRDefault="008D7E81">
            <w:pPr>
              <w:tabs>
                <w:tab w:val="left" w:pos="8980"/>
              </w:tabs>
              <w:autoSpaceDE w:val="0"/>
              <w:autoSpaceDN w:val="0"/>
              <w:adjustRightInd w:val="0"/>
              <w:spacing w:line="254" w:lineRule="auto"/>
              <w:rPr>
                <w:bCs/>
                <w:iCs/>
                <w:sz w:val="21"/>
                <w:szCs w:val="21"/>
                <w:lang w:eastAsia="ru-RU"/>
              </w:rPr>
            </w:pPr>
            <w:r>
              <w:rPr>
                <w:bCs/>
                <w:iCs/>
                <w:sz w:val="21"/>
                <w:szCs w:val="21"/>
                <w:lang w:eastAsia="ru-RU"/>
              </w:rPr>
              <w:t xml:space="preserve">От Поставщика: </w:t>
            </w:r>
          </w:p>
          <w:p w14:paraId="042EAD9A" w14:textId="77777777" w:rsidR="008D7E81" w:rsidRDefault="008D7E81">
            <w:pPr>
              <w:autoSpaceDE w:val="0"/>
              <w:autoSpaceDN w:val="0"/>
              <w:adjustRightInd w:val="0"/>
              <w:spacing w:line="254" w:lineRule="auto"/>
              <w:jc w:val="center"/>
              <w:rPr>
                <w:sz w:val="21"/>
                <w:szCs w:val="21"/>
                <w:lang w:eastAsia="ru-RU"/>
              </w:rPr>
            </w:pPr>
            <w:r>
              <w:rPr>
                <w:sz w:val="21"/>
                <w:szCs w:val="21"/>
                <w:lang w:eastAsia="ru-RU"/>
              </w:rPr>
              <w:t>_________________________________________________________________________________________________</w:t>
            </w:r>
          </w:p>
          <w:p w14:paraId="0DC6A478" w14:textId="77777777" w:rsidR="008D7E81" w:rsidRDefault="008D7E81">
            <w:pPr>
              <w:autoSpaceDE w:val="0"/>
              <w:autoSpaceDN w:val="0"/>
              <w:adjustRightInd w:val="0"/>
              <w:spacing w:line="254" w:lineRule="auto"/>
              <w:jc w:val="center"/>
              <w:rPr>
                <w:sz w:val="21"/>
                <w:szCs w:val="21"/>
                <w:lang w:eastAsia="ru-RU"/>
              </w:rPr>
            </w:pPr>
            <w:r>
              <w:rPr>
                <w:sz w:val="21"/>
                <w:szCs w:val="21"/>
                <w:lang w:eastAsia="ru-RU"/>
              </w:rPr>
              <w:t xml:space="preserve">(должность, подпись, расшифровка подписи) </w:t>
            </w:r>
          </w:p>
        </w:tc>
      </w:tr>
      <w:tr w:rsidR="008D7E81" w14:paraId="437FA8A9" w14:textId="77777777" w:rsidTr="008D7E81">
        <w:trPr>
          <w:trHeight w:val="20"/>
          <w:jc w:val="center"/>
        </w:trPr>
        <w:tc>
          <w:tcPr>
            <w:tcW w:w="5103" w:type="dxa"/>
            <w:hideMark/>
          </w:tcPr>
          <w:p w14:paraId="5AA693C4" w14:textId="77777777" w:rsidR="008D7E81" w:rsidRDefault="008D7E81">
            <w:pPr>
              <w:tabs>
                <w:tab w:val="left" w:pos="8980"/>
              </w:tabs>
              <w:autoSpaceDE w:val="0"/>
              <w:autoSpaceDN w:val="0"/>
              <w:adjustRightInd w:val="0"/>
              <w:spacing w:line="254" w:lineRule="auto"/>
              <w:jc w:val="right"/>
              <w:rPr>
                <w:b/>
                <w:bCs/>
                <w:i/>
                <w:iCs/>
                <w:sz w:val="21"/>
                <w:szCs w:val="21"/>
                <w:lang w:eastAsia="ru-RU"/>
              </w:rPr>
            </w:pPr>
            <w:r>
              <w:rPr>
                <w:sz w:val="21"/>
                <w:szCs w:val="21"/>
                <w:lang w:eastAsia="ru-RU"/>
              </w:rPr>
              <w:t xml:space="preserve">МП   </w:t>
            </w:r>
            <w:r>
              <w:rPr>
                <w:color w:val="808080"/>
                <w:sz w:val="21"/>
                <w:szCs w:val="21"/>
                <w:lang w:eastAsia="ru-RU"/>
              </w:rPr>
              <w:t xml:space="preserve">                 </w:t>
            </w:r>
            <w:proofErr w:type="gramStart"/>
            <w:r>
              <w:rPr>
                <w:color w:val="808080"/>
                <w:sz w:val="21"/>
                <w:szCs w:val="21"/>
                <w:lang w:eastAsia="ru-RU"/>
              </w:rPr>
              <w:t xml:space="preserve">   </w:t>
            </w:r>
            <w:r>
              <w:rPr>
                <w:sz w:val="21"/>
                <w:szCs w:val="21"/>
                <w:lang w:eastAsia="ru-RU"/>
              </w:rPr>
              <w:t>«</w:t>
            </w:r>
            <w:proofErr w:type="gramEnd"/>
            <w:r>
              <w:rPr>
                <w:sz w:val="21"/>
                <w:szCs w:val="21"/>
                <w:lang w:eastAsia="ru-RU"/>
              </w:rPr>
              <w:t>___» ____________ 20___г.</w:t>
            </w:r>
          </w:p>
        </w:tc>
      </w:tr>
    </w:tbl>
    <w:p w14:paraId="137628CC" w14:textId="77777777" w:rsidR="008D7E81" w:rsidRDefault="008D7E81" w:rsidP="008D7E81">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lang w:eastAsia="ru-RU"/>
        </w:rPr>
      </w:pPr>
    </w:p>
    <w:p w14:paraId="3707E5F0" w14:textId="77777777" w:rsidR="008D7E81" w:rsidRDefault="008D7E81" w:rsidP="008D7E81">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lang w:eastAsia="ru-RU"/>
        </w:rPr>
      </w:pPr>
      <w:r>
        <w:rPr>
          <w:sz w:val="21"/>
          <w:szCs w:val="21"/>
          <w:lang w:eastAsia="ru-RU"/>
        </w:rPr>
        <w:t>Заключение по итогам экспертизы качества, проведенной лицом, уполномоченным приказом ___________________________ от ______________ № _____________ на ее проведение:</w:t>
      </w:r>
    </w:p>
    <w:p w14:paraId="450CFB22" w14:textId="77777777" w:rsidR="008D7E81" w:rsidRDefault="008D7E81" w:rsidP="008D7E81">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lang w:eastAsia="ru-RU"/>
        </w:rPr>
      </w:pPr>
      <w:r>
        <w:rPr>
          <w:sz w:val="21"/>
          <w:szCs w:val="21"/>
          <w:lang w:eastAsia="ru-RU"/>
        </w:rPr>
        <w:t>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704"/>
      </w:tblGrid>
      <w:tr w:rsidR="008D7E81" w14:paraId="295BEB16" w14:textId="77777777" w:rsidTr="008D7E81">
        <w:trPr>
          <w:trHeight w:val="20"/>
          <w:jc w:val="center"/>
        </w:trPr>
        <w:tc>
          <w:tcPr>
            <w:tcW w:w="10517" w:type="dxa"/>
            <w:hideMark/>
          </w:tcPr>
          <w:p w14:paraId="1E0B241D" w14:textId="77777777" w:rsidR="008D7E81" w:rsidRDefault="008D7E81">
            <w:pPr>
              <w:autoSpaceDE w:val="0"/>
              <w:autoSpaceDN w:val="0"/>
              <w:adjustRightInd w:val="0"/>
              <w:spacing w:line="254" w:lineRule="auto"/>
              <w:rPr>
                <w:sz w:val="21"/>
                <w:szCs w:val="21"/>
                <w:lang w:eastAsia="ru-RU"/>
              </w:rPr>
            </w:pPr>
            <w:r>
              <w:rPr>
                <w:sz w:val="21"/>
                <w:szCs w:val="21"/>
                <w:lang w:eastAsia="ru-RU"/>
              </w:rPr>
              <w:t>_________________________________________________________________________________________________</w:t>
            </w:r>
          </w:p>
          <w:p w14:paraId="2C75416E" w14:textId="77777777" w:rsidR="008D7E81" w:rsidRDefault="008D7E81">
            <w:pPr>
              <w:autoSpaceDE w:val="0"/>
              <w:autoSpaceDN w:val="0"/>
              <w:adjustRightInd w:val="0"/>
              <w:spacing w:line="254" w:lineRule="auto"/>
              <w:jc w:val="center"/>
              <w:rPr>
                <w:sz w:val="21"/>
                <w:szCs w:val="21"/>
                <w:lang w:eastAsia="ru-RU"/>
              </w:rPr>
            </w:pPr>
            <w:r>
              <w:rPr>
                <w:sz w:val="21"/>
                <w:szCs w:val="21"/>
                <w:lang w:eastAsia="ru-RU"/>
              </w:rPr>
              <w:t>(должность, подпись, расшифровка подписи)</w:t>
            </w:r>
          </w:p>
        </w:tc>
      </w:tr>
      <w:tr w:rsidR="008D7E81" w14:paraId="7AE5EE17" w14:textId="77777777" w:rsidTr="008D7E81">
        <w:trPr>
          <w:trHeight w:val="20"/>
          <w:jc w:val="center"/>
        </w:trPr>
        <w:tc>
          <w:tcPr>
            <w:tcW w:w="10517" w:type="dxa"/>
            <w:hideMark/>
          </w:tcPr>
          <w:p w14:paraId="46566177" w14:textId="77777777" w:rsidR="008D7E81" w:rsidRDefault="008D7E81">
            <w:pPr>
              <w:autoSpaceDE w:val="0"/>
              <w:autoSpaceDN w:val="0"/>
              <w:adjustRightInd w:val="0"/>
              <w:spacing w:line="254" w:lineRule="auto"/>
              <w:jc w:val="right"/>
              <w:rPr>
                <w:b/>
                <w:bCs/>
                <w:i/>
                <w:iCs/>
                <w:sz w:val="21"/>
                <w:szCs w:val="21"/>
                <w:lang w:eastAsia="ru-RU"/>
              </w:rPr>
            </w:pPr>
            <w:r>
              <w:rPr>
                <w:sz w:val="21"/>
                <w:szCs w:val="21"/>
                <w:lang w:eastAsia="ru-RU"/>
              </w:rPr>
              <w:t>«___» ____________ 20___г.</w:t>
            </w:r>
          </w:p>
        </w:tc>
      </w:tr>
    </w:tbl>
    <w:p w14:paraId="61EBDCB8" w14:textId="77777777" w:rsidR="008D7E81" w:rsidRDefault="008D7E81" w:rsidP="008D7E81">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lang w:eastAsia="ru-RU"/>
        </w:rPr>
      </w:pPr>
      <w:r>
        <w:rPr>
          <w:sz w:val="21"/>
          <w:szCs w:val="21"/>
          <w:lang w:eastAsia="ru-RU"/>
        </w:rPr>
        <w:t>Заключение ответственного лица по иным условиям контракта:</w:t>
      </w:r>
    </w:p>
    <w:p w14:paraId="307F5C21" w14:textId="77777777" w:rsidR="008D7E81" w:rsidRDefault="008D7E81" w:rsidP="008D7E81">
      <w:pPr>
        <w:shd w:val="clear" w:color="auto" w:fill="FFFFFF"/>
        <w:tabs>
          <w:tab w:val="left" w:leader="underscore" w:pos="10490"/>
          <w:tab w:val="left" w:pos="10992"/>
          <w:tab w:val="left" w:pos="11908"/>
          <w:tab w:val="left" w:pos="12824"/>
          <w:tab w:val="left" w:pos="13740"/>
          <w:tab w:val="left" w:pos="14656"/>
        </w:tabs>
        <w:jc w:val="both"/>
        <w:rPr>
          <w:sz w:val="21"/>
          <w:szCs w:val="21"/>
          <w:lang w:eastAsia="ru-RU"/>
        </w:rPr>
      </w:pPr>
      <w:r>
        <w:rPr>
          <w:sz w:val="21"/>
          <w:szCs w:val="21"/>
          <w:lang w:eastAsia="ru-RU"/>
        </w:rPr>
        <w:t>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704"/>
      </w:tblGrid>
      <w:tr w:rsidR="008D7E81" w14:paraId="29E61859" w14:textId="77777777" w:rsidTr="008D7E81">
        <w:trPr>
          <w:trHeight w:val="20"/>
          <w:jc w:val="center"/>
        </w:trPr>
        <w:tc>
          <w:tcPr>
            <w:tcW w:w="10427" w:type="dxa"/>
            <w:hideMark/>
          </w:tcPr>
          <w:p w14:paraId="20FE3D4D" w14:textId="77777777" w:rsidR="008D7E81" w:rsidRDefault="008D7E81">
            <w:pPr>
              <w:autoSpaceDE w:val="0"/>
              <w:autoSpaceDN w:val="0"/>
              <w:adjustRightInd w:val="0"/>
              <w:spacing w:line="254" w:lineRule="auto"/>
              <w:rPr>
                <w:sz w:val="21"/>
                <w:szCs w:val="21"/>
                <w:lang w:eastAsia="ru-RU"/>
              </w:rPr>
            </w:pPr>
            <w:r>
              <w:rPr>
                <w:sz w:val="21"/>
                <w:szCs w:val="21"/>
                <w:lang w:eastAsia="ru-RU"/>
              </w:rPr>
              <w:t>_________________________________________________________________________________________________</w:t>
            </w:r>
          </w:p>
          <w:p w14:paraId="5482683F" w14:textId="77777777" w:rsidR="008D7E81" w:rsidRDefault="008D7E81">
            <w:pPr>
              <w:autoSpaceDE w:val="0"/>
              <w:autoSpaceDN w:val="0"/>
              <w:adjustRightInd w:val="0"/>
              <w:spacing w:line="254" w:lineRule="auto"/>
              <w:jc w:val="center"/>
              <w:rPr>
                <w:sz w:val="21"/>
                <w:szCs w:val="21"/>
                <w:lang w:eastAsia="ru-RU"/>
              </w:rPr>
            </w:pPr>
            <w:r>
              <w:rPr>
                <w:sz w:val="21"/>
                <w:szCs w:val="21"/>
                <w:lang w:eastAsia="ru-RU"/>
              </w:rPr>
              <w:t>(должность, подпись, расшифровка подписи)</w:t>
            </w:r>
          </w:p>
        </w:tc>
      </w:tr>
      <w:tr w:rsidR="008D7E81" w14:paraId="00B398B8" w14:textId="77777777" w:rsidTr="008D7E81">
        <w:trPr>
          <w:trHeight w:val="20"/>
          <w:jc w:val="center"/>
        </w:trPr>
        <w:tc>
          <w:tcPr>
            <w:tcW w:w="10427" w:type="dxa"/>
            <w:hideMark/>
          </w:tcPr>
          <w:p w14:paraId="7B40D18A" w14:textId="77777777" w:rsidR="008D7E81" w:rsidRDefault="008D7E81">
            <w:pPr>
              <w:autoSpaceDE w:val="0"/>
              <w:autoSpaceDN w:val="0"/>
              <w:adjustRightInd w:val="0"/>
              <w:spacing w:line="254" w:lineRule="auto"/>
              <w:jc w:val="right"/>
              <w:rPr>
                <w:b/>
                <w:bCs/>
                <w:i/>
                <w:iCs/>
                <w:sz w:val="21"/>
                <w:szCs w:val="21"/>
                <w:lang w:eastAsia="ru-RU"/>
              </w:rPr>
            </w:pPr>
            <w:r>
              <w:rPr>
                <w:sz w:val="21"/>
                <w:szCs w:val="21"/>
                <w:lang w:eastAsia="ru-RU"/>
              </w:rPr>
              <w:t>«___» ____________ 20___г.</w:t>
            </w:r>
          </w:p>
        </w:tc>
      </w:tr>
      <w:tr w:rsidR="008D7E81" w14:paraId="35F15640" w14:textId="77777777" w:rsidTr="008D7E81">
        <w:trPr>
          <w:trHeight w:val="20"/>
          <w:jc w:val="center"/>
        </w:trPr>
        <w:tc>
          <w:tcPr>
            <w:tcW w:w="10427" w:type="dxa"/>
            <w:hideMark/>
          </w:tcPr>
          <w:p w14:paraId="04F66872" w14:textId="77777777" w:rsidR="008D7E81" w:rsidRDefault="008D7E81">
            <w:pPr>
              <w:autoSpaceDE w:val="0"/>
              <w:autoSpaceDN w:val="0"/>
              <w:adjustRightInd w:val="0"/>
              <w:spacing w:line="254" w:lineRule="auto"/>
              <w:jc w:val="both"/>
              <w:rPr>
                <w:bCs/>
                <w:iCs/>
                <w:sz w:val="21"/>
                <w:szCs w:val="21"/>
                <w:lang w:eastAsia="ru-RU"/>
              </w:rPr>
            </w:pPr>
            <w:r>
              <w:rPr>
                <w:bCs/>
                <w:iCs/>
                <w:sz w:val="21"/>
                <w:szCs w:val="21"/>
                <w:lang w:eastAsia="ru-RU"/>
              </w:rPr>
              <w:t>От Заказчика:</w:t>
            </w:r>
          </w:p>
          <w:p w14:paraId="7C118739" w14:textId="77777777" w:rsidR="008D7E81" w:rsidRDefault="008D7E81">
            <w:pPr>
              <w:autoSpaceDE w:val="0"/>
              <w:autoSpaceDN w:val="0"/>
              <w:adjustRightInd w:val="0"/>
              <w:spacing w:line="254" w:lineRule="auto"/>
              <w:jc w:val="center"/>
              <w:rPr>
                <w:sz w:val="21"/>
                <w:szCs w:val="21"/>
                <w:lang w:eastAsia="ru-RU"/>
              </w:rPr>
            </w:pPr>
            <w:r>
              <w:rPr>
                <w:sz w:val="21"/>
                <w:szCs w:val="21"/>
                <w:lang w:eastAsia="ru-RU"/>
              </w:rPr>
              <w:t>_________________________________________________________________________________________________</w:t>
            </w:r>
          </w:p>
          <w:p w14:paraId="477D88AE" w14:textId="77777777" w:rsidR="008D7E81" w:rsidRDefault="008D7E81">
            <w:pPr>
              <w:autoSpaceDE w:val="0"/>
              <w:autoSpaceDN w:val="0"/>
              <w:adjustRightInd w:val="0"/>
              <w:spacing w:line="254" w:lineRule="auto"/>
              <w:jc w:val="center"/>
              <w:rPr>
                <w:sz w:val="21"/>
                <w:szCs w:val="21"/>
                <w:lang w:eastAsia="ru-RU"/>
              </w:rPr>
            </w:pPr>
            <w:r>
              <w:rPr>
                <w:sz w:val="21"/>
                <w:szCs w:val="21"/>
                <w:lang w:eastAsia="ru-RU"/>
              </w:rPr>
              <w:t>(должность, подпись, расшифровка подписи)</w:t>
            </w:r>
          </w:p>
        </w:tc>
      </w:tr>
      <w:tr w:rsidR="008D7E81" w14:paraId="58D21019" w14:textId="77777777" w:rsidTr="008D7E81">
        <w:trPr>
          <w:trHeight w:val="20"/>
          <w:jc w:val="center"/>
        </w:trPr>
        <w:tc>
          <w:tcPr>
            <w:tcW w:w="10427" w:type="dxa"/>
            <w:hideMark/>
          </w:tcPr>
          <w:p w14:paraId="0686A354" w14:textId="77777777" w:rsidR="008D7E81" w:rsidRDefault="008D7E81">
            <w:pPr>
              <w:tabs>
                <w:tab w:val="left" w:pos="8980"/>
              </w:tabs>
              <w:autoSpaceDE w:val="0"/>
              <w:autoSpaceDN w:val="0"/>
              <w:adjustRightInd w:val="0"/>
              <w:spacing w:line="254" w:lineRule="auto"/>
              <w:jc w:val="right"/>
              <w:rPr>
                <w:sz w:val="21"/>
                <w:szCs w:val="21"/>
                <w:lang w:eastAsia="ru-RU"/>
              </w:rPr>
            </w:pPr>
            <w:r>
              <w:rPr>
                <w:sz w:val="21"/>
                <w:szCs w:val="21"/>
                <w:lang w:eastAsia="ru-RU"/>
              </w:rPr>
              <w:t xml:space="preserve">МП </w:t>
            </w:r>
            <w:r>
              <w:rPr>
                <w:color w:val="808080"/>
                <w:sz w:val="21"/>
                <w:szCs w:val="21"/>
                <w:lang w:eastAsia="ru-RU"/>
              </w:rPr>
              <w:t xml:space="preserve">                   </w:t>
            </w:r>
            <w:proofErr w:type="gramStart"/>
            <w:r>
              <w:rPr>
                <w:color w:val="808080"/>
                <w:sz w:val="21"/>
                <w:szCs w:val="21"/>
                <w:lang w:eastAsia="ru-RU"/>
              </w:rPr>
              <w:t xml:space="preserve">   </w:t>
            </w:r>
            <w:r>
              <w:rPr>
                <w:sz w:val="21"/>
                <w:szCs w:val="21"/>
                <w:lang w:eastAsia="ru-RU"/>
              </w:rPr>
              <w:t>«</w:t>
            </w:r>
            <w:proofErr w:type="gramEnd"/>
            <w:r>
              <w:rPr>
                <w:sz w:val="21"/>
                <w:szCs w:val="21"/>
                <w:lang w:eastAsia="ru-RU"/>
              </w:rPr>
              <w:t>___» ____________ 20___г.</w:t>
            </w:r>
          </w:p>
          <w:p w14:paraId="76348B54" w14:textId="77777777" w:rsidR="008D7E81" w:rsidRDefault="008D7E81">
            <w:pPr>
              <w:tabs>
                <w:tab w:val="left" w:pos="8980"/>
              </w:tabs>
              <w:autoSpaceDE w:val="0"/>
              <w:autoSpaceDN w:val="0"/>
              <w:adjustRightInd w:val="0"/>
              <w:spacing w:line="254" w:lineRule="auto"/>
              <w:jc w:val="right"/>
              <w:rPr>
                <w:b/>
                <w:bCs/>
                <w:i/>
                <w:iCs/>
                <w:sz w:val="21"/>
                <w:szCs w:val="21"/>
                <w:lang w:eastAsia="ru-RU"/>
              </w:rPr>
            </w:pPr>
            <w:r>
              <w:rPr>
                <w:i/>
                <w:sz w:val="21"/>
                <w:szCs w:val="21"/>
                <w:lang w:eastAsia="ru-RU"/>
              </w:rPr>
              <w:t>(дата подписания)</w:t>
            </w:r>
          </w:p>
        </w:tc>
      </w:tr>
    </w:tbl>
    <w:p w14:paraId="0DC06F38" w14:textId="77777777" w:rsidR="008D7E81" w:rsidRDefault="008D7E81" w:rsidP="008D7E81">
      <w:pPr>
        <w:rPr>
          <w:sz w:val="21"/>
          <w:szCs w:val="21"/>
        </w:rPr>
      </w:pPr>
    </w:p>
    <w:p w14:paraId="2A776C8B" w14:textId="77777777" w:rsidR="008D7E81" w:rsidRDefault="008D7E81" w:rsidP="008D7E81"/>
    <w:p w14:paraId="428BE8FD" w14:textId="77777777" w:rsidR="008D7E81" w:rsidRDefault="008D7E81" w:rsidP="008D7E81"/>
    <w:p w14:paraId="04F30FFB" w14:textId="1A783E15" w:rsidR="004E110E" w:rsidRPr="008D7E81" w:rsidRDefault="004E110E" w:rsidP="008D7E81"/>
    <w:sectPr w:rsidR="004E110E" w:rsidRPr="008D7E81" w:rsidSect="00754E93">
      <w:headerReference w:type="even" r:id="rId24"/>
      <w:headerReference w:type="default" r:id="rId25"/>
      <w:footerReference w:type="even" r:id="rId26"/>
      <w:footerReference w:type="default" r:id="rId27"/>
      <w:headerReference w:type="first" r:id="rId28"/>
      <w:footerReference w:type="first" r:id="rId29"/>
      <w:pgSz w:w="11906" w:h="16838"/>
      <w:pgMar w:top="567" w:right="567" w:bottom="567"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D7EE8" w14:textId="77777777" w:rsidR="00B16EE9" w:rsidRDefault="00B16EE9" w:rsidP="00381C24">
      <w:r>
        <w:separator/>
      </w:r>
    </w:p>
  </w:endnote>
  <w:endnote w:type="continuationSeparator" w:id="0">
    <w:p w14:paraId="01214013" w14:textId="77777777" w:rsidR="00B16EE9" w:rsidRDefault="00B16EE9" w:rsidP="0038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50E16" w14:textId="77777777" w:rsidR="00B16EE9" w:rsidRDefault="00B16E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87495" w14:textId="2292ADD0" w:rsidR="00B16EE9" w:rsidRPr="00203996" w:rsidRDefault="00B16EE9" w:rsidP="00240E92">
    <w:pPr>
      <w:pStyle w:val="a6"/>
      <w:jc w:val="center"/>
      <w:rPr>
        <w:sz w:val="22"/>
        <w:szCs w:val="22"/>
      </w:rPr>
    </w:pPr>
    <w:r w:rsidRPr="00203996">
      <w:rPr>
        <w:sz w:val="22"/>
        <w:szCs w:val="22"/>
      </w:rPr>
      <w:fldChar w:fldCharType="begin"/>
    </w:r>
    <w:r w:rsidRPr="00203996">
      <w:rPr>
        <w:sz w:val="22"/>
        <w:szCs w:val="22"/>
      </w:rPr>
      <w:instrText>PAGE   \* MERGEFORMAT</w:instrText>
    </w:r>
    <w:r w:rsidRPr="00203996">
      <w:rPr>
        <w:sz w:val="22"/>
        <w:szCs w:val="22"/>
      </w:rPr>
      <w:fldChar w:fldCharType="separate"/>
    </w:r>
    <w:r w:rsidR="001F1E81">
      <w:rPr>
        <w:noProof/>
        <w:sz w:val="22"/>
        <w:szCs w:val="22"/>
      </w:rPr>
      <w:t>14</w:t>
    </w:r>
    <w:r w:rsidRPr="00203996">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7CF21" w14:textId="77777777" w:rsidR="00B16EE9" w:rsidRDefault="00B16E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D79DF" w14:textId="77777777" w:rsidR="00B16EE9" w:rsidRDefault="00B16EE9" w:rsidP="00381C24">
      <w:r>
        <w:separator/>
      </w:r>
    </w:p>
  </w:footnote>
  <w:footnote w:type="continuationSeparator" w:id="0">
    <w:p w14:paraId="7BD367D5" w14:textId="77777777" w:rsidR="00B16EE9" w:rsidRDefault="00B16EE9" w:rsidP="00381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83A52" w14:textId="77777777" w:rsidR="00B16EE9" w:rsidRDefault="00B16E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308A1" w14:textId="77777777" w:rsidR="00B16EE9" w:rsidRDefault="00B16EE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12174" w14:textId="77777777" w:rsidR="00B16EE9" w:rsidRDefault="00B16E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2159A"/>
    <w:multiLevelType w:val="multilevel"/>
    <w:tmpl w:val="F56253B4"/>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E30401"/>
    <w:multiLevelType w:val="multilevel"/>
    <w:tmpl w:val="A720E6E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355F41A3"/>
    <w:multiLevelType w:val="hybridMultilevel"/>
    <w:tmpl w:val="9A9AA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9C4DD7"/>
    <w:multiLevelType w:val="hybridMultilevel"/>
    <w:tmpl w:val="0876E1AC"/>
    <w:lvl w:ilvl="0" w:tplc="4FD040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927C81"/>
    <w:multiLevelType w:val="hybridMultilevel"/>
    <w:tmpl w:val="A0F8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EB5903"/>
    <w:multiLevelType w:val="hybridMultilevel"/>
    <w:tmpl w:val="A4C0D7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02018C4"/>
    <w:multiLevelType w:val="hybridMultilevel"/>
    <w:tmpl w:val="083656A4"/>
    <w:lvl w:ilvl="0" w:tplc="7A7C58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51503A75"/>
    <w:multiLevelType w:val="multilevel"/>
    <w:tmpl w:val="04190025"/>
    <w:styleLink w:va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6A7E2C7A"/>
    <w:multiLevelType w:val="hybridMultilevel"/>
    <w:tmpl w:val="7812B3A6"/>
    <w:lvl w:ilvl="0" w:tplc="8DDEF4EA">
      <w:start w:val="1"/>
      <w:numFmt w:val="decimal"/>
      <w:suff w:val="space"/>
      <w:lvlText w:val="%1."/>
      <w:lvlJc w:val="left"/>
      <w:pPr>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75D1137F"/>
    <w:multiLevelType w:val="multilevel"/>
    <w:tmpl w:val="04190025"/>
    <w:numStyleLink w:val="1"/>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0"/>
  </w:num>
  <w:num w:numId="6">
    <w:abstractNumId w:val="3"/>
  </w:num>
  <w:num w:numId="7">
    <w:abstractNumId w:val="5"/>
  </w:num>
  <w:num w:numId="8">
    <w:abstractNumId w:val="2"/>
  </w:num>
  <w:num w:numId="9">
    <w:abstractNumId w:val="9"/>
  </w:num>
  <w:num w:numId="10">
    <w:abstractNumId w:val="7"/>
  </w:num>
  <w:num w:numId="1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318"/>
    <w:rsid w:val="000009C5"/>
    <w:rsid w:val="00004745"/>
    <w:rsid w:val="0001194E"/>
    <w:rsid w:val="00015A3F"/>
    <w:rsid w:val="0002288E"/>
    <w:rsid w:val="00022D67"/>
    <w:rsid w:val="00025E5B"/>
    <w:rsid w:val="000379B5"/>
    <w:rsid w:val="0004363F"/>
    <w:rsid w:val="00050D19"/>
    <w:rsid w:val="00052E77"/>
    <w:rsid w:val="00067428"/>
    <w:rsid w:val="00072501"/>
    <w:rsid w:val="00077941"/>
    <w:rsid w:val="00087762"/>
    <w:rsid w:val="0009760B"/>
    <w:rsid w:val="000A0C4A"/>
    <w:rsid w:val="000C765D"/>
    <w:rsid w:val="000D2DA5"/>
    <w:rsid w:val="000D7124"/>
    <w:rsid w:val="000E26D6"/>
    <w:rsid w:val="0010052C"/>
    <w:rsid w:val="001040D1"/>
    <w:rsid w:val="001048DF"/>
    <w:rsid w:val="00115ED7"/>
    <w:rsid w:val="00132524"/>
    <w:rsid w:val="0014686A"/>
    <w:rsid w:val="0015130F"/>
    <w:rsid w:val="001650F2"/>
    <w:rsid w:val="00180552"/>
    <w:rsid w:val="001A3950"/>
    <w:rsid w:val="001B0BF8"/>
    <w:rsid w:val="001C532D"/>
    <w:rsid w:val="001D5DC1"/>
    <w:rsid w:val="001E62A1"/>
    <w:rsid w:val="001F17AA"/>
    <w:rsid w:val="001F1E81"/>
    <w:rsid w:val="001F2B19"/>
    <w:rsid w:val="0022115D"/>
    <w:rsid w:val="00222B3C"/>
    <w:rsid w:val="00223FE0"/>
    <w:rsid w:val="00225551"/>
    <w:rsid w:val="00230123"/>
    <w:rsid w:val="002333A1"/>
    <w:rsid w:val="00233A4C"/>
    <w:rsid w:val="00240E92"/>
    <w:rsid w:val="0024294D"/>
    <w:rsid w:val="00250FCB"/>
    <w:rsid w:val="0026058F"/>
    <w:rsid w:val="00267C94"/>
    <w:rsid w:val="00280F84"/>
    <w:rsid w:val="00282BBE"/>
    <w:rsid w:val="00283A14"/>
    <w:rsid w:val="002A3B52"/>
    <w:rsid w:val="002B0165"/>
    <w:rsid w:val="002C6BBC"/>
    <w:rsid w:val="002D1FA6"/>
    <w:rsid w:val="002E01BC"/>
    <w:rsid w:val="002F6E31"/>
    <w:rsid w:val="00313445"/>
    <w:rsid w:val="003178A2"/>
    <w:rsid w:val="00321ED2"/>
    <w:rsid w:val="00324893"/>
    <w:rsid w:val="00332EBA"/>
    <w:rsid w:val="0034063A"/>
    <w:rsid w:val="003477FE"/>
    <w:rsid w:val="00360D7E"/>
    <w:rsid w:val="003675A6"/>
    <w:rsid w:val="00375F4F"/>
    <w:rsid w:val="00381C24"/>
    <w:rsid w:val="003908C3"/>
    <w:rsid w:val="0039628A"/>
    <w:rsid w:val="003A3BB4"/>
    <w:rsid w:val="003A3F4C"/>
    <w:rsid w:val="003C7E05"/>
    <w:rsid w:val="003D2243"/>
    <w:rsid w:val="003D32E2"/>
    <w:rsid w:val="003F14A8"/>
    <w:rsid w:val="00403569"/>
    <w:rsid w:val="004119C7"/>
    <w:rsid w:val="004119E7"/>
    <w:rsid w:val="00426B0D"/>
    <w:rsid w:val="00427A6B"/>
    <w:rsid w:val="004316A7"/>
    <w:rsid w:val="00432F91"/>
    <w:rsid w:val="00437493"/>
    <w:rsid w:val="00452627"/>
    <w:rsid w:val="00455E74"/>
    <w:rsid w:val="00465061"/>
    <w:rsid w:val="00470CB3"/>
    <w:rsid w:val="0047790E"/>
    <w:rsid w:val="004872B4"/>
    <w:rsid w:val="00495130"/>
    <w:rsid w:val="004A012C"/>
    <w:rsid w:val="004C288B"/>
    <w:rsid w:val="004C5428"/>
    <w:rsid w:val="004E110E"/>
    <w:rsid w:val="004E3B8C"/>
    <w:rsid w:val="004E57FA"/>
    <w:rsid w:val="004F185B"/>
    <w:rsid w:val="00501DE2"/>
    <w:rsid w:val="005077D9"/>
    <w:rsid w:val="005159AB"/>
    <w:rsid w:val="00524A15"/>
    <w:rsid w:val="0052642F"/>
    <w:rsid w:val="00531993"/>
    <w:rsid w:val="0053227A"/>
    <w:rsid w:val="00545DF2"/>
    <w:rsid w:val="005518CC"/>
    <w:rsid w:val="00553438"/>
    <w:rsid w:val="00571053"/>
    <w:rsid w:val="00575D3C"/>
    <w:rsid w:val="00580190"/>
    <w:rsid w:val="0058619F"/>
    <w:rsid w:val="005876B5"/>
    <w:rsid w:val="005A1F91"/>
    <w:rsid w:val="005A3271"/>
    <w:rsid w:val="005C089B"/>
    <w:rsid w:val="005C3B35"/>
    <w:rsid w:val="005D7263"/>
    <w:rsid w:val="005E0AEB"/>
    <w:rsid w:val="005E4D64"/>
    <w:rsid w:val="005E7119"/>
    <w:rsid w:val="005F3091"/>
    <w:rsid w:val="005F4589"/>
    <w:rsid w:val="005F7B04"/>
    <w:rsid w:val="006002DE"/>
    <w:rsid w:val="00600B89"/>
    <w:rsid w:val="00602FF9"/>
    <w:rsid w:val="00617BE6"/>
    <w:rsid w:val="00624EDA"/>
    <w:rsid w:val="00630259"/>
    <w:rsid w:val="00630ED1"/>
    <w:rsid w:val="0063594E"/>
    <w:rsid w:val="00696335"/>
    <w:rsid w:val="006A57AC"/>
    <w:rsid w:val="006B680D"/>
    <w:rsid w:val="006C3AE0"/>
    <w:rsid w:val="006C3E57"/>
    <w:rsid w:val="006D2772"/>
    <w:rsid w:val="006D5675"/>
    <w:rsid w:val="006E115C"/>
    <w:rsid w:val="006E782D"/>
    <w:rsid w:val="006E79BF"/>
    <w:rsid w:val="007123EB"/>
    <w:rsid w:val="007179DF"/>
    <w:rsid w:val="00732090"/>
    <w:rsid w:val="00734199"/>
    <w:rsid w:val="00741A70"/>
    <w:rsid w:val="00742866"/>
    <w:rsid w:val="00754E93"/>
    <w:rsid w:val="00762511"/>
    <w:rsid w:val="0076444E"/>
    <w:rsid w:val="00764E8F"/>
    <w:rsid w:val="00770316"/>
    <w:rsid w:val="00792809"/>
    <w:rsid w:val="007A46C2"/>
    <w:rsid w:val="007B093F"/>
    <w:rsid w:val="007B18E8"/>
    <w:rsid w:val="007B1A86"/>
    <w:rsid w:val="007B4BC4"/>
    <w:rsid w:val="007B5D20"/>
    <w:rsid w:val="007D10CA"/>
    <w:rsid w:val="007E1BDC"/>
    <w:rsid w:val="007E6A23"/>
    <w:rsid w:val="007F4581"/>
    <w:rsid w:val="00801546"/>
    <w:rsid w:val="008073CB"/>
    <w:rsid w:val="00830CCC"/>
    <w:rsid w:val="00832A62"/>
    <w:rsid w:val="00833167"/>
    <w:rsid w:val="00835690"/>
    <w:rsid w:val="0084575E"/>
    <w:rsid w:val="008457E0"/>
    <w:rsid w:val="00851ED3"/>
    <w:rsid w:val="00884D3F"/>
    <w:rsid w:val="00891B6A"/>
    <w:rsid w:val="00894A15"/>
    <w:rsid w:val="008A0FEB"/>
    <w:rsid w:val="008A35DB"/>
    <w:rsid w:val="008A5658"/>
    <w:rsid w:val="008B3851"/>
    <w:rsid w:val="008B4E29"/>
    <w:rsid w:val="008C19AD"/>
    <w:rsid w:val="008C6C64"/>
    <w:rsid w:val="008D0929"/>
    <w:rsid w:val="008D4872"/>
    <w:rsid w:val="008D7E81"/>
    <w:rsid w:val="008F0F4B"/>
    <w:rsid w:val="0091269B"/>
    <w:rsid w:val="009166FE"/>
    <w:rsid w:val="00917416"/>
    <w:rsid w:val="00920544"/>
    <w:rsid w:val="00930CFF"/>
    <w:rsid w:val="00960BB1"/>
    <w:rsid w:val="0096229D"/>
    <w:rsid w:val="009643CF"/>
    <w:rsid w:val="00972E48"/>
    <w:rsid w:val="00980BF8"/>
    <w:rsid w:val="00991EA7"/>
    <w:rsid w:val="009D4A78"/>
    <w:rsid w:val="00A04257"/>
    <w:rsid w:val="00A212BB"/>
    <w:rsid w:val="00A25C0B"/>
    <w:rsid w:val="00A27ECD"/>
    <w:rsid w:val="00A33DC9"/>
    <w:rsid w:val="00A40938"/>
    <w:rsid w:val="00A52727"/>
    <w:rsid w:val="00A72BA6"/>
    <w:rsid w:val="00A76B8D"/>
    <w:rsid w:val="00A76E4F"/>
    <w:rsid w:val="00A96675"/>
    <w:rsid w:val="00AA511D"/>
    <w:rsid w:val="00AB7F96"/>
    <w:rsid w:val="00AD0EC8"/>
    <w:rsid w:val="00AE750E"/>
    <w:rsid w:val="00B12205"/>
    <w:rsid w:val="00B16EE9"/>
    <w:rsid w:val="00B275B2"/>
    <w:rsid w:val="00B3115A"/>
    <w:rsid w:val="00B329D3"/>
    <w:rsid w:val="00B3369A"/>
    <w:rsid w:val="00B34879"/>
    <w:rsid w:val="00B4145B"/>
    <w:rsid w:val="00B64A72"/>
    <w:rsid w:val="00B95D55"/>
    <w:rsid w:val="00BE2F18"/>
    <w:rsid w:val="00BF2A0A"/>
    <w:rsid w:val="00C004C9"/>
    <w:rsid w:val="00C01216"/>
    <w:rsid w:val="00C01BAD"/>
    <w:rsid w:val="00C14B95"/>
    <w:rsid w:val="00C15BD4"/>
    <w:rsid w:val="00C22FE9"/>
    <w:rsid w:val="00C259C7"/>
    <w:rsid w:val="00C30399"/>
    <w:rsid w:val="00C36340"/>
    <w:rsid w:val="00C4267C"/>
    <w:rsid w:val="00C5187D"/>
    <w:rsid w:val="00C55785"/>
    <w:rsid w:val="00C8074D"/>
    <w:rsid w:val="00CB3CD4"/>
    <w:rsid w:val="00CC2FBE"/>
    <w:rsid w:val="00CF09FA"/>
    <w:rsid w:val="00CF3759"/>
    <w:rsid w:val="00D051DF"/>
    <w:rsid w:val="00D15906"/>
    <w:rsid w:val="00D336A9"/>
    <w:rsid w:val="00D3390C"/>
    <w:rsid w:val="00D550D8"/>
    <w:rsid w:val="00D61318"/>
    <w:rsid w:val="00D63342"/>
    <w:rsid w:val="00D722D1"/>
    <w:rsid w:val="00D73C99"/>
    <w:rsid w:val="00D9473A"/>
    <w:rsid w:val="00DA68E7"/>
    <w:rsid w:val="00DB08F9"/>
    <w:rsid w:val="00DB796F"/>
    <w:rsid w:val="00DE63A9"/>
    <w:rsid w:val="00DF525D"/>
    <w:rsid w:val="00DF52F2"/>
    <w:rsid w:val="00E01CA4"/>
    <w:rsid w:val="00E0508E"/>
    <w:rsid w:val="00E316CA"/>
    <w:rsid w:val="00E77038"/>
    <w:rsid w:val="00EA7B71"/>
    <w:rsid w:val="00ED3BC7"/>
    <w:rsid w:val="00EE6F72"/>
    <w:rsid w:val="00F07FDD"/>
    <w:rsid w:val="00F100FF"/>
    <w:rsid w:val="00F242D9"/>
    <w:rsid w:val="00F43A5E"/>
    <w:rsid w:val="00F43FFC"/>
    <w:rsid w:val="00F57425"/>
    <w:rsid w:val="00F655E4"/>
    <w:rsid w:val="00F66BD7"/>
    <w:rsid w:val="00F7439B"/>
    <w:rsid w:val="00F751BC"/>
    <w:rsid w:val="00F81F37"/>
    <w:rsid w:val="00F944CA"/>
    <w:rsid w:val="00FA2B7E"/>
    <w:rsid w:val="00FA4FE1"/>
    <w:rsid w:val="00FA787F"/>
    <w:rsid w:val="00FB1BBB"/>
    <w:rsid w:val="00FB720C"/>
    <w:rsid w:val="00FC3C7D"/>
    <w:rsid w:val="00FC7271"/>
    <w:rsid w:val="00FE4255"/>
    <w:rsid w:val="00FF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2B28"/>
  <w15:docId w15:val="{7D0E4186-5C35-47C7-AFB8-9B23363E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C4A"/>
    <w:pPr>
      <w:widowControl w:val="0"/>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0"/>
    <w:uiPriority w:val="9"/>
    <w:unhideWhenUsed/>
    <w:qFormat/>
    <w:rsid w:val="00240E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B3851"/>
    <w:rPr>
      <w:color w:val="0000FF"/>
      <w:u w:val="single"/>
    </w:rPr>
  </w:style>
  <w:style w:type="paragraph" w:customStyle="1" w:styleId="ConsPlusNormal">
    <w:name w:val="ConsPlusNormal"/>
    <w:link w:val="ConsPlusNormal0"/>
    <w:rsid w:val="007B093F"/>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381C24"/>
    <w:pPr>
      <w:tabs>
        <w:tab w:val="center" w:pos="4677"/>
        <w:tab w:val="right" w:pos="9355"/>
      </w:tabs>
    </w:pPr>
  </w:style>
  <w:style w:type="character" w:customStyle="1" w:styleId="a5">
    <w:name w:val="Верхний колонтитул Знак"/>
    <w:basedOn w:val="a0"/>
    <w:link w:val="a4"/>
    <w:uiPriority w:val="99"/>
    <w:rsid w:val="00381C24"/>
    <w:rPr>
      <w:rFonts w:ascii="Times New Roman" w:eastAsia="Times New Roman" w:hAnsi="Times New Roman" w:cs="Times New Roman"/>
      <w:sz w:val="24"/>
      <w:szCs w:val="24"/>
      <w:lang w:eastAsia="zh-CN"/>
    </w:rPr>
  </w:style>
  <w:style w:type="paragraph" w:styleId="a6">
    <w:name w:val="footer"/>
    <w:basedOn w:val="a"/>
    <w:link w:val="a7"/>
    <w:uiPriority w:val="99"/>
    <w:unhideWhenUsed/>
    <w:rsid w:val="00381C24"/>
    <w:pPr>
      <w:tabs>
        <w:tab w:val="center" w:pos="4677"/>
        <w:tab w:val="right" w:pos="9355"/>
      </w:tabs>
    </w:pPr>
  </w:style>
  <w:style w:type="character" w:customStyle="1" w:styleId="a7">
    <w:name w:val="Нижний колонтитул Знак"/>
    <w:basedOn w:val="a0"/>
    <w:link w:val="a6"/>
    <w:uiPriority w:val="99"/>
    <w:rsid w:val="00381C24"/>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E79BF"/>
    <w:pPr>
      <w:widowControl/>
      <w:suppressAutoHyphens w:val="0"/>
      <w:spacing w:before="100" w:beforeAutospacing="1" w:after="100" w:afterAutospacing="1"/>
    </w:pPr>
    <w:rPr>
      <w:rFonts w:ascii="Tahoma" w:hAnsi="Tahoma"/>
      <w:sz w:val="20"/>
      <w:szCs w:val="20"/>
      <w:lang w:val="en-US" w:eastAsia="en-US"/>
    </w:rPr>
  </w:style>
  <w:style w:type="paragraph" w:styleId="a8">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
    <w:link w:val="a9"/>
    <w:uiPriority w:val="34"/>
    <w:unhideWhenUsed/>
    <w:qFormat/>
    <w:rsid w:val="00DA68E7"/>
    <w:pPr>
      <w:widowControl/>
      <w:suppressAutoHyphens w:val="0"/>
      <w:spacing w:after="60"/>
      <w:ind w:left="720"/>
      <w:contextualSpacing/>
      <w:jc w:val="both"/>
    </w:pPr>
    <w:rPr>
      <w:lang w:eastAsia="ru-RU"/>
    </w:rPr>
  </w:style>
  <w:style w:type="paragraph" w:styleId="aa">
    <w:name w:val="No Spacing"/>
    <w:link w:val="ab"/>
    <w:uiPriority w:val="1"/>
    <w:qFormat/>
    <w:rsid w:val="002F6E31"/>
    <w:pPr>
      <w:spacing w:after="0" w:line="240" w:lineRule="auto"/>
    </w:pPr>
    <w:rPr>
      <w:rFonts w:ascii="Calibri" w:eastAsia="Calibri" w:hAnsi="Calibri" w:cs="Times New Roman"/>
    </w:rPr>
  </w:style>
  <w:style w:type="character" w:customStyle="1" w:styleId="ab">
    <w:name w:val="Без интервала Знак"/>
    <w:link w:val="aa"/>
    <w:uiPriority w:val="1"/>
    <w:locked/>
    <w:rsid w:val="002F6E31"/>
    <w:rPr>
      <w:rFonts w:ascii="Calibri" w:eastAsia="Calibri" w:hAnsi="Calibri" w:cs="Times New Roman"/>
    </w:rPr>
  </w:style>
  <w:style w:type="table" w:styleId="ac">
    <w:name w:val="Table Grid"/>
    <w:basedOn w:val="a1"/>
    <w:uiPriority w:val="39"/>
    <w:rsid w:val="00015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8"/>
    <w:uiPriority w:val="34"/>
    <w:qFormat/>
    <w:locked/>
    <w:rsid w:val="008D0929"/>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D0929"/>
    <w:pPr>
      <w:suppressAutoHyphens w:val="0"/>
      <w:autoSpaceDE w:val="0"/>
      <w:autoSpaceDN w:val="0"/>
    </w:pPr>
    <w:rPr>
      <w:rFonts w:ascii="Calibri" w:eastAsia="Calibri" w:hAnsi="Calibri" w:cs="Calibri"/>
      <w:sz w:val="22"/>
      <w:szCs w:val="22"/>
      <w:lang w:eastAsia="en-US"/>
    </w:rPr>
  </w:style>
  <w:style w:type="paragraph" w:styleId="ad">
    <w:name w:val="Normal (Web)"/>
    <w:basedOn w:val="a"/>
    <w:uiPriority w:val="99"/>
    <w:rsid w:val="008D0929"/>
    <w:pPr>
      <w:spacing w:before="280" w:after="280"/>
    </w:pPr>
    <w:rPr>
      <w:rFonts w:ascii="Arial Unicode MS" w:eastAsia="Arial Unicode MS" w:hAnsi="Arial Unicode MS" w:cs="Arial Unicode MS"/>
    </w:rPr>
  </w:style>
  <w:style w:type="paragraph" w:customStyle="1" w:styleId="ae">
    <w:name w:val="САГ_Табличный_по ширине"/>
    <w:basedOn w:val="a"/>
    <w:uiPriority w:val="99"/>
    <w:rsid w:val="008D0929"/>
    <w:pPr>
      <w:widowControl/>
      <w:suppressAutoHyphens w:val="0"/>
      <w:jc w:val="both"/>
    </w:pPr>
    <w:rPr>
      <w:sz w:val="22"/>
      <w:szCs w:val="22"/>
      <w:lang w:eastAsia="ru-RU"/>
    </w:rPr>
  </w:style>
  <w:style w:type="character" w:customStyle="1" w:styleId="ConsPlusNormal0">
    <w:name w:val="ConsPlusNormal Знак"/>
    <w:link w:val="ConsPlusNormal"/>
    <w:locked/>
    <w:rsid w:val="008D0929"/>
    <w:rPr>
      <w:rFonts w:ascii="Calibri" w:eastAsia="Times New Roman" w:hAnsi="Calibri" w:cs="Calibri"/>
      <w:szCs w:val="20"/>
      <w:lang w:eastAsia="ru-RU"/>
    </w:rPr>
  </w:style>
  <w:style w:type="character" w:customStyle="1" w:styleId="20">
    <w:name w:val="Заголовок 2 Знак"/>
    <w:basedOn w:val="a0"/>
    <w:link w:val="2"/>
    <w:uiPriority w:val="9"/>
    <w:rsid w:val="00240E92"/>
    <w:rPr>
      <w:rFonts w:asciiTheme="majorHAnsi" w:eastAsiaTheme="majorEastAsia" w:hAnsiTheme="majorHAnsi" w:cstheme="majorBidi"/>
      <w:color w:val="2E74B5" w:themeColor="accent1" w:themeShade="BF"/>
      <w:sz w:val="26"/>
      <w:szCs w:val="26"/>
      <w:lang w:eastAsia="zh-CN"/>
    </w:rPr>
  </w:style>
  <w:style w:type="numbering" w:customStyle="1" w:styleId="1">
    <w:name w:val="Стиль1"/>
    <w:uiPriority w:val="99"/>
    <w:rsid w:val="00240E92"/>
    <w:pPr>
      <w:numPr>
        <w:numId w:val="10"/>
      </w:numPr>
    </w:pPr>
  </w:style>
  <w:style w:type="paragraph" w:styleId="af">
    <w:name w:val="Balloon Text"/>
    <w:basedOn w:val="a"/>
    <w:link w:val="af0"/>
    <w:uiPriority w:val="99"/>
    <w:semiHidden/>
    <w:unhideWhenUsed/>
    <w:rsid w:val="00894A15"/>
    <w:rPr>
      <w:rFonts w:ascii="Segoe UI" w:hAnsi="Segoe UI" w:cs="Segoe UI"/>
      <w:sz w:val="18"/>
      <w:szCs w:val="18"/>
    </w:rPr>
  </w:style>
  <w:style w:type="character" w:customStyle="1" w:styleId="af0">
    <w:name w:val="Текст выноски Знак"/>
    <w:basedOn w:val="a0"/>
    <w:link w:val="af"/>
    <w:uiPriority w:val="99"/>
    <w:semiHidden/>
    <w:rsid w:val="00894A15"/>
    <w:rPr>
      <w:rFonts w:ascii="Segoe UI" w:eastAsia="Times New Roman" w:hAnsi="Segoe UI" w:cs="Segoe UI"/>
      <w:sz w:val="18"/>
      <w:szCs w:val="18"/>
      <w:lang w:eastAsia="zh-CN"/>
    </w:rPr>
  </w:style>
  <w:style w:type="paragraph" w:customStyle="1" w:styleId="af1">
    <w:name w:val="Базовый"/>
    <w:uiPriority w:val="99"/>
    <w:rsid w:val="00115ED7"/>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ConsTitle">
    <w:name w:val="ConsTitle"/>
    <w:uiPriority w:val="99"/>
    <w:rsid w:val="0009760B"/>
    <w:pPr>
      <w:widowControl w:val="0"/>
      <w:spacing w:after="0" w:line="240" w:lineRule="auto"/>
    </w:pPr>
    <w:rPr>
      <w:rFonts w:ascii="Arial" w:eastAsia="Times New Roman" w:hAnsi="Arial" w:cs="Arial"/>
      <w:b/>
      <w:bCs/>
      <w:color w:val="00000A"/>
      <w:sz w:val="16"/>
      <w:szCs w:val="16"/>
      <w:lang w:eastAsia="ru-RU"/>
    </w:rPr>
  </w:style>
  <w:style w:type="character" w:styleId="af2">
    <w:name w:val="FollowedHyperlink"/>
    <w:basedOn w:val="a0"/>
    <w:uiPriority w:val="99"/>
    <w:semiHidden/>
    <w:unhideWhenUsed/>
    <w:rsid w:val="007B4B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921835">
      <w:bodyDiv w:val="1"/>
      <w:marLeft w:val="0"/>
      <w:marRight w:val="0"/>
      <w:marTop w:val="0"/>
      <w:marBottom w:val="0"/>
      <w:divBdr>
        <w:top w:val="none" w:sz="0" w:space="0" w:color="auto"/>
        <w:left w:val="none" w:sz="0" w:space="0" w:color="auto"/>
        <w:bottom w:val="none" w:sz="0" w:space="0" w:color="auto"/>
        <w:right w:val="none" w:sz="0" w:space="0" w:color="auto"/>
      </w:divBdr>
    </w:div>
    <w:div w:id="1043484795">
      <w:bodyDiv w:val="1"/>
      <w:marLeft w:val="0"/>
      <w:marRight w:val="0"/>
      <w:marTop w:val="0"/>
      <w:marBottom w:val="0"/>
      <w:divBdr>
        <w:top w:val="none" w:sz="0" w:space="0" w:color="auto"/>
        <w:left w:val="none" w:sz="0" w:space="0" w:color="auto"/>
        <w:bottom w:val="none" w:sz="0" w:space="0" w:color="auto"/>
        <w:right w:val="none" w:sz="0" w:space="0" w:color="auto"/>
      </w:divBdr>
    </w:div>
    <w:div w:id="1227447614">
      <w:bodyDiv w:val="1"/>
      <w:marLeft w:val="0"/>
      <w:marRight w:val="0"/>
      <w:marTop w:val="0"/>
      <w:marBottom w:val="0"/>
      <w:divBdr>
        <w:top w:val="none" w:sz="0" w:space="0" w:color="auto"/>
        <w:left w:val="none" w:sz="0" w:space="0" w:color="auto"/>
        <w:bottom w:val="none" w:sz="0" w:space="0" w:color="auto"/>
        <w:right w:val="none" w:sz="0" w:space="0" w:color="auto"/>
      </w:divBdr>
    </w:div>
    <w:div w:id="164962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13"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18" Type="http://schemas.openxmlformats.org/officeDocument/2006/relationships/hyperlink" Target="consultantplus://offline/ref=0602D18EFC1C0EC9A9D5E7A7B7B26DE410C488C60E57B406F8506AD75ECC1BD5BA9F644836CD7BB545B877467Cx2RDH"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7" Type="http://schemas.openxmlformats.org/officeDocument/2006/relationships/endnotes" Target="endnotes.xml"/><Relationship Id="rId12" Type="http://schemas.openxmlformats.org/officeDocument/2006/relationships/hyperlink" Target="consultantplus://offline/ref=B24484AE898B6C154DA77B3902C8BCC801D6A065084BF89CCC4DD1D15DAF4FC099EC9E2B33F2A10752j8C" TargetMode="External"/><Relationship Id="rId17"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20" Type="http://schemas.openxmlformats.org/officeDocument/2006/relationships/hyperlink" Target="consultantplus://offline/ref=0602D18EFC1C0EC9A9D5E7A7B7B26DE410C481CA0552B406F8506AD75ECC1BD5BA9F644836CD7BB545B877467Cx2RDH"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23" Type="http://schemas.openxmlformats.org/officeDocument/2006/relationships/hyperlink" Target="mailto:yushenko@tyumsmu.ru" TargetMode="External"/><Relationship Id="rId28" Type="http://schemas.openxmlformats.org/officeDocument/2006/relationships/header" Target="header3.xml"/><Relationship Id="rId10"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19" Type="http://schemas.openxmlformats.org/officeDocument/2006/relationships/hyperlink" Target="consultantplus://offline/ref=0602D18EFC1C0EC9A9D5E7A7B7B26DE410C481CA0552B406F8506AD75ECC1BD5A89F3C4437CD66B44DAD21173A781AC66B08723FFBC3572CxARC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14" Type="http://schemas.openxmlformats.org/officeDocument/2006/relationships/hyperlink" Target="consultantplus://offline/ref=0602D18EFC1C0EC9A9D5E7A7B7B26DE410C481CA0552B406F8506AD75ECC1BD5A89F3C4437CD67BD44AD21173A781AC66B08723FFBC3572CxARCH" TargetMode="External"/><Relationship Id="rId22" Type="http://schemas.openxmlformats.org/officeDocument/2006/relationships/hyperlink" Target="mailto:tyumsmu@mail.ru"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88443-9635-4CE3-9603-20CA4A365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TotalTime>
  <Pages>16</Pages>
  <Words>7386</Words>
  <Characters>42104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Хромова Анна Александровна</dc:creator>
  <cp:keywords/>
  <dc:description/>
  <cp:lastModifiedBy>Максимова Татьяна Юрьевна</cp:lastModifiedBy>
  <cp:revision>105</cp:revision>
  <cp:lastPrinted>2024-12-11T06:50:00Z</cp:lastPrinted>
  <dcterms:created xsi:type="dcterms:W3CDTF">2024-07-09T07:04:00Z</dcterms:created>
  <dcterms:modified xsi:type="dcterms:W3CDTF">2026-08-17T06:46:00Z</dcterms:modified>
</cp:coreProperties>
</file>