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4F0" w:rsidRPr="00167393" w:rsidRDefault="001616AC" w:rsidP="0069723B">
      <w:pPr>
        <w:pStyle w:val="af3"/>
        <w:ind w:left="0"/>
        <w:rPr>
          <w:b/>
          <w:sz w:val="18"/>
          <w:szCs w:val="18"/>
        </w:rPr>
      </w:pPr>
      <w:r w:rsidRPr="00167393">
        <w:rPr>
          <w:b/>
          <w:sz w:val="18"/>
          <w:szCs w:val="18"/>
        </w:rPr>
        <w:t xml:space="preserve">Договор </w:t>
      </w:r>
      <w:r w:rsidR="00444D5E" w:rsidRPr="00167393">
        <w:rPr>
          <w:b/>
          <w:sz w:val="18"/>
          <w:szCs w:val="18"/>
        </w:rPr>
        <w:t xml:space="preserve">№ </w:t>
      </w:r>
    </w:p>
    <w:p w:rsidR="00E914F0" w:rsidRDefault="00444D5E" w:rsidP="0069723B">
      <w:pPr>
        <w:pStyle w:val="af3"/>
        <w:ind w:left="0"/>
        <w:rPr>
          <w:b/>
          <w:sz w:val="18"/>
          <w:szCs w:val="18"/>
        </w:rPr>
      </w:pPr>
      <w:r w:rsidRPr="00167393">
        <w:rPr>
          <w:b/>
          <w:sz w:val="18"/>
          <w:szCs w:val="18"/>
        </w:rPr>
        <w:t xml:space="preserve">на поставку </w:t>
      </w:r>
      <w:r w:rsidR="00BE0044">
        <w:rPr>
          <w:b/>
          <w:sz w:val="18"/>
          <w:szCs w:val="18"/>
        </w:rPr>
        <w:t>фармацевтической продукции</w:t>
      </w:r>
    </w:p>
    <w:p w:rsidR="00A064BE" w:rsidRPr="00CB228F" w:rsidRDefault="00A064BE" w:rsidP="00A064BE">
      <w:pPr>
        <w:jc w:val="center"/>
        <w:rPr>
          <w:b/>
          <w:color w:val="auto"/>
          <w:sz w:val="20"/>
        </w:rPr>
      </w:pPr>
      <w:r w:rsidRPr="00161F6D">
        <w:rPr>
          <w:b/>
          <w:color w:val="auto"/>
          <w:sz w:val="20"/>
        </w:rPr>
        <w:t>(ИКЗ: 261663000195066810100100060000000244)</w:t>
      </w:r>
    </w:p>
    <w:p w:rsidR="00A064BE" w:rsidRPr="00167393" w:rsidRDefault="00A064BE" w:rsidP="0069723B">
      <w:pPr>
        <w:pStyle w:val="af3"/>
        <w:ind w:left="0"/>
        <w:rPr>
          <w:b/>
          <w:sz w:val="18"/>
          <w:szCs w:val="18"/>
        </w:rPr>
      </w:pPr>
    </w:p>
    <w:p w:rsidR="00E914F0" w:rsidRPr="00167393" w:rsidRDefault="00444D5E" w:rsidP="0069723B">
      <w:pPr>
        <w:rPr>
          <w:sz w:val="18"/>
          <w:szCs w:val="18"/>
        </w:rPr>
      </w:pPr>
      <w:r w:rsidRPr="00167393">
        <w:rPr>
          <w:sz w:val="18"/>
          <w:szCs w:val="18"/>
        </w:rPr>
        <w:tab/>
      </w:r>
      <w:r w:rsidRPr="00167393">
        <w:rPr>
          <w:sz w:val="18"/>
          <w:szCs w:val="18"/>
        </w:rPr>
        <w:tab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7"/>
        <w:gridCol w:w="5070"/>
      </w:tblGrid>
      <w:tr w:rsidR="00E914F0" w:rsidRPr="00167393">
        <w:tc>
          <w:tcPr>
            <w:tcW w:w="5067" w:type="dxa"/>
          </w:tcPr>
          <w:p w:rsidR="00E914F0" w:rsidRPr="00167393" w:rsidRDefault="00444D5E" w:rsidP="0069723B">
            <w:pPr>
              <w:rPr>
                <w:sz w:val="18"/>
                <w:szCs w:val="18"/>
              </w:rPr>
            </w:pPr>
            <w:r w:rsidRPr="00167393">
              <w:rPr>
                <w:sz w:val="18"/>
                <w:szCs w:val="18"/>
              </w:rPr>
              <w:t>г. Лесной</w:t>
            </w:r>
          </w:p>
        </w:tc>
        <w:tc>
          <w:tcPr>
            <w:tcW w:w="5070" w:type="dxa"/>
          </w:tcPr>
          <w:p w:rsidR="00E914F0" w:rsidRPr="00167393" w:rsidRDefault="00444D5E" w:rsidP="0069723B">
            <w:pPr>
              <w:jc w:val="right"/>
              <w:rPr>
                <w:sz w:val="18"/>
                <w:szCs w:val="18"/>
              </w:rPr>
            </w:pPr>
            <w:r w:rsidRPr="00167393">
              <w:rPr>
                <w:sz w:val="18"/>
                <w:szCs w:val="18"/>
              </w:rPr>
              <w:t>«____» ____________ 202</w:t>
            </w:r>
            <w:r w:rsidR="00BE0044">
              <w:rPr>
                <w:sz w:val="18"/>
                <w:szCs w:val="18"/>
              </w:rPr>
              <w:t>6</w:t>
            </w:r>
            <w:r w:rsidR="001616AC" w:rsidRPr="00167393">
              <w:rPr>
                <w:sz w:val="18"/>
                <w:szCs w:val="18"/>
              </w:rPr>
              <w:t xml:space="preserve"> </w:t>
            </w:r>
            <w:r w:rsidRPr="00167393">
              <w:rPr>
                <w:sz w:val="18"/>
                <w:szCs w:val="18"/>
              </w:rPr>
              <w:t>г.</w:t>
            </w:r>
          </w:p>
          <w:p w:rsidR="00E914F0" w:rsidRPr="00167393" w:rsidRDefault="00E914F0" w:rsidP="0069723B">
            <w:pPr>
              <w:jc w:val="right"/>
              <w:rPr>
                <w:sz w:val="18"/>
                <w:szCs w:val="18"/>
              </w:rPr>
            </w:pPr>
          </w:p>
        </w:tc>
      </w:tr>
      <w:tr w:rsidR="00BE0044" w:rsidRPr="00167393">
        <w:tc>
          <w:tcPr>
            <w:tcW w:w="5067" w:type="dxa"/>
          </w:tcPr>
          <w:p w:rsidR="00BE0044" w:rsidRPr="00167393" w:rsidRDefault="00BE0044" w:rsidP="00BE0044">
            <w:pPr>
              <w:rPr>
                <w:sz w:val="18"/>
                <w:szCs w:val="18"/>
              </w:rPr>
            </w:pPr>
          </w:p>
        </w:tc>
        <w:tc>
          <w:tcPr>
            <w:tcW w:w="5070" w:type="dxa"/>
          </w:tcPr>
          <w:p w:rsidR="00BE0044" w:rsidRPr="00167393" w:rsidRDefault="00BE0044" w:rsidP="00A064BE">
            <w:pPr>
              <w:rPr>
                <w:sz w:val="18"/>
                <w:szCs w:val="18"/>
              </w:rPr>
            </w:pPr>
          </w:p>
        </w:tc>
      </w:tr>
    </w:tbl>
    <w:p w:rsidR="00A70DDE" w:rsidRPr="00167393" w:rsidRDefault="00A064BE" w:rsidP="0069723B">
      <w:pPr>
        <w:pStyle w:val="ad"/>
        <w:widowControl/>
        <w:tabs>
          <w:tab w:val="clear" w:pos="1134"/>
          <w:tab w:val="left" w:pos="426"/>
        </w:tabs>
        <w:ind w:left="0" w:firstLine="284"/>
        <w:rPr>
          <w:rFonts w:ascii="Times New Roman" w:hAnsi="Times New Roman"/>
          <w:sz w:val="18"/>
          <w:szCs w:val="18"/>
          <w:highlight w:val="yellow"/>
        </w:rPr>
      </w:pPr>
      <w:r>
        <w:rPr>
          <w:rFonts w:ascii="Times New Roman" w:hAnsi="Times New Roman"/>
          <w:b/>
          <w:sz w:val="18"/>
          <w:szCs w:val="18"/>
        </w:rPr>
        <w:t>Ф</w:t>
      </w:r>
      <w:r w:rsidR="00444D5E" w:rsidRPr="00167393">
        <w:rPr>
          <w:rFonts w:ascii="Times New Roman" w:hAnsi="Times New Roman"/>
          <w:b/>
          <w:sz w:val="18"/>
          <w:szCs w:val="18"/>
        </w:rPr>
        <w:t>едеральное государственное бюджетное учреждение здравоохранения Центральная медико-санитарная часть № 91 Федерального медико-биологического агентства (ФГБУЗ ЦМСЧ № 91 ФМБА России)</w:t>
      </w:r>
      <w:r w:rsidR="00444D5E" w:rsidRPr="00167393">
        <w:rPr>
          <w:rFonts w:ascii="Times New Roman" w:hAnsi="Times New Roman"/>
          <w:sz w:val="18"/>
          <w:szCs w:val="18"/>
        </w:rPr>
        <w:t xml:space="preserve">, именуемое в дальнейшем </w:t>
      </w:r>
      <w:r w:rsidR="00444D5E" w:rsidRPr="00167393">
        <w:rPr>
          <w:rFonts w:ascii="Times New Roman" w:hAnsi="Times New Roman"/>
          <w:b/>
          <w:sz w:val="18"/>
          <w:szCs w:val="18"/>
        </w:rPr>
        <w:t>«Заказчик»</w:t>
      </w:r>
      <w:r w:rsidR="00F118B1" w:rsidRPr="00167393">
        <w:rPr>
          <w:rFonts w:ascii="Times New Roman" w:hAnsi="Times New Roman"/>
          <w:b/>
          <w:sz w:val="18"/>
          <w:szCs w:val="18"/>
        </w:rPr>
        <w:t>,</w:t>
      </w:r>
      <w:r w:rsidR="00444D5E" w:rsidRPr="00167393">
        <w:rPr>
          <w:rFonts w:ascii="Times New Roman" w:hAnsi="Times New Roman"/>
          <w:sz w:val="18"/>
          <w:szCs w:val="18"/>
        </w:rPr>
        <w:t xml:space="preserve"> в лице </w:t>
      </w:r>
      <w:r w:rsidR="00781B33" w:rsidRPr="00BF7FF1">
        <w:rPr>
          <w:rFonts w:ascii="Times New Roman" w:hAnsi="Times New Roman"/>
          <w:color w:val="000000" w:themeColor="text1"/>
          <w:sz w:val="18"/>
          <w:szCs w:val="18"/>
        </w:rPr>
        <w:t>начальника Мишукова Виктора Васильевича, действующего на основании Устава</w:t>
      </w:r>
      <w:r w:rsidR="00444D5E" w:rsidRPr="00167393">
        <w:rPr>
          <w:rFonts w:ascii="Times New Roman" w:hAnsi="Times New Roman"/>
          <w:sz w:val="18"/>
          <w:szCs w:val="18"/>
        </w:rPr>
        <w:t xml:space="preserve">, с одной стороны, и </w:t>
      </w:r>
    </w:p>
    <w:p w:rsidR="00E914F0" w:rsidRPr="00167393" w:rsidRDefault="00A843B0" w:rsidP="0069723B">
      <w:pPr>
        <w:pStyle w:val="ad"/>
        <w:widowControl/>
        <w:tabs>
          <w:tab w:val="clear" w:pos="1134"/>
          <w:tab w:val="left" w:pos="426"/>
        </w:tabs>
        <w:ind w:left="0" w:firstLine="284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b/>
          <w:sz w:val="18"/>
          <w:szCs w:val="18"/>
        </w:rPr>
        <w:t>________________________________</w:t>
      </w:r>
      <w:r w:rsidR="00444D5E" w:rsidRPr="00167393">
        <w:rPr>
          <w:rFonts w:ascii="Times New Roman" w:hAnsi="Times New Roman"/>
          <w:sz w:val="18"/>
          <w:szCs w:val="18"/>
        </w:rPr>
        <w:t>,</w:t>
      </w:r>
      <w:r w:rsidR="00A70DDE" w:rsidRPr="00167393">
        <w:rPr>
          <w:rFonts w:ascii="Times New Roman" w:hAnsi="Times New Roman"/>
          <w:sz w:val="18"/>
          <w:szCs w:val="18"/>
        </w:rPr>
        <w:t xml:space="preserve"> именуемое в дальнейшем </w:t>
      </w:r>
      <w:r w:rsidR="00A70DDE" w:rsidRPr="00167393">
        <w:rPr>
          <w:rFonts w:ascii="Times New Roman" w:hAnsi="Times New Roman"/>
          <w:b/>
          <w:sz w:val="18"/>
          <w:szCs w:val="18"/>
        </w:rPr>
        <w:t>«Поставщик»</w:t>
      </w:r>
      <w:r w:rsidR="00A70DDE" w:rsidRPr="00167393">
        <w:rPr>
          <w:rFonts w:ascii="Times New Roman" w:hAnsi="Times New Roman"/>
          <w:sz w:val="18"/>
          <w:szCs w:val="18"/>
        </w:rPr>
        <w:t>,</w:t>
      </w:r>
      <w:r w:rsidR="00986DA9">
        <w:rPr>
          <w:rFonts w:ascii="Times New Roman" w:hAnsi="Times New Roman"/>
          <w:sz w:val="18"/>
          <w:szCs w:val="18"/>
        </w:rPr>
        <w:t xml:space="preserve"> </w:t>
      </w:r>
      <w:r w:rsidR="00444D5E" w:rsidRPr="00167393">
        <w:rPr>
          <w:rFonts w:ascii="Times New Roman" w:hAnsi="Times New Roman"/>
          <w:sz w:val="18"/>
          <w:szCs w:val="18"/>
        </w:rPr>
        <w:t xml:space="preserve">в лице </w:t>
      </w:r>
      <w:r w:rsidRPr="00167393">
        <w:rPr>
          <w:rFonts w:ascii="Times New Roman" w:hAnsi="Times New Roman"/>
          <w:sz w:val="18"/>
          <w:szCs w:val="18"/>
        </w:rPr>
        <w:t>_______________________________</w:t>
      </w:r>
      <w:r w:rsidR="00444D5E" w:rsidRPr="00167393">
        <w:rPr>
          <w:rFonts w:ascii="Times New Roman" w:hAnsi="Times New Roman"/>
          <w:sz w:val="18"/>
          <w:szCs w:val="18"/>
        </w:rPr>
        <w:t xml:space="preserve">, действующего на основании </w:t>
      </w:r>
      <w:r w:rsidRPr="00167393">
        <w:rPr>
          <w:rFonts w:ascii="Times New Roman" w:hAnsi="Times New Roman"/>
          <w:sz w:val="18"/>
          <w:szCs w:val="18"/>
        </w:rPr>
        <w:t>______________________</w:t>
      </w:r>
      <w:r w:rsidR="00444D5E" w:rsidRPr="00167393">
        <w:rPr>
          <w:rFonts w:ascii="Times New Roman" w:hAnsi="Times New Roman"/>
          <w:sz w:val="18"/>
          <w:szCs w:val="18"/>
        </w:rPr>
        <w:t xml:space="preserve">, с другой стороны, вместе именуемые </w:t>
      </w:r>
      <w:r w:rsidR="00444D5E" w:rsidRPr="00167393">
        <w:rPr>
          <w:rFonts w:ascii="Times New Roman" w:hAnsi="Times New Roman"/>
          <w:b/>
          <w:sz w:val="18"/>
          <w:szCs w:val="18"/>
        </w:rPr>
        <w:t>«Стороны»</w:t>
      </w:r>
      <w:r w:rsidR="00444D5E" w:rsidRPr="00167393">
        <w:rPr>
          <w:rFonts w:ascii="Times New Roman" w:hAnsi="Times New Roman"/>
          <w:sz w:val="18"/>
          <w:szCs w:val="18"/>
        </w:rPr>
        <w:t xml:space="preserve">, </w:t>
      </w:r>
      <w:r w:rsidR="00BF7FF1" w:rsidRPr="00BB69C0">
        <w:rPr>
          <w:rFonts w:ascii="Times New Roman" w:hAnsi="Times New Roman"/>
          <w:color w:val="000000" w:themeColor="text1"/>
          <w:sz w:val="18"/>
          <w:szCs w:val="18"/>
        </w:rPr>
        <w:t>в соответствии с п. 4 ч. 1 ст. 93 Федерального закона от 05.04.2013 N 44-ФЗ «О контрактной системе в сфер</w:t>
      </w:r>
      <w:bookmarkStart w:id="0" w:name="_GoBack"/>
      <w:bookmarkEnd w:id="0"/>
      <w:r w:rsidR="00BF7FF1" w:rsidRPr="00BB69C0">
        <w:rPr>
          <w:rFonts w:ascii="Times New Roman" w:hAnsi="Times New Roman"/>
          <w:color w:val="000000" w:themeColor="text1"/>
          <w:sz w:val="18"/>
          <w:szCs w:val="18"/>
        </w:rPr>
        <w:t>е закупок товаров, работ, услуг для обеспечения государственных и муниципальных нужд» заключили Договор поставки, о нижеследующем:</w:t>
      </w:r>
    </w:p>
    <w:p w:rsidR="00E914F0" w:rsidRPr="00167393" w:rsidRDefault="00E914F0" w:rsidP="0069723B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</w:p>
    <w:p w:rsidR="00E914F0" w:rsidRPr="00167393" w:rsidRDefault="00444D5E" w:rsidP="0069723B">
      <w:pPr>
        <w:pStyle w:val="ad"/>
        <w:numPr>
          <w:ilvl w:val="0"/>
          <w:numId w:val="1"/>
        </w:numPr>
        <w:tabs>
          <w:tab w:val="clear" w:pos="1134"/>
          <w:tab w:val="left" w:pos="284"/>
        </w:tabs>
        <w:ind w:left="0" w:firstLine="0"/>
        <w:jc w:val="center"/>
        <w:rPr>
          <w:rFonts w:ascii="Times New Roman" w:hAnsi="Times New Roman"/>
          <w:b/>
          <w:sz w:val="18"/>
          <w:szCs w:val="18"/>
        </w:rPr>
      </w:pPr>
      <w:r w:rsidRPr="00167393">
        <w:rPr>
          <w:rFonts w:ascii="Times New Roman" w:hAnsi="Times New Roman"/>
          <w:b/>
          <w:sz w:val="18"/>
          <w:szCs w:val="18"/>
        </w:rPr>
        <w:t>Предмет Договора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 xml:space="preserve">Поставщик обязуется поставить </w:t>
      </w:r>
      <w:r w:rsidR="00BE0044">
        <w:rPr>
          <w:rFonts w:ascii="Times New Roman" w:hAnsi="Times New Roman"/>
          <w:b/>
          <w:sz w:val="18"/>
          <w:szCs w:val="18"/>
        </w:rPr>
        <w:t xml:space="preserve">фармацевтическую продукцию </w:t>
      </w:r>
      <w:r w:rsidRPr="00167393">
        <w:rPr>
          <w:rFonts w:ascii="Times New Roman" w:hAnsi="Times New Roman"/>
          <w:sz w:val="18"/>
          <w:szCs w:val="18"/>
        </w:rPr>
        <w:t>(далее - Товар) в соответствии с требованиями и условиями настоящего Договора, в количестве и ассортименте, указанном в Спецификаци</w:t>
      </w:r>
      <w:r w:rsidR="00A843B0" w:rsidRPr="00167393">
        <w:rPr>
          <w:rFonts w:ascii="Times New Roman" w:hAnsi="Times New Roman"/>
          <w:sz w:val="18"/>
          <w:szCs w:val="18"/>
        </w:rPr>
        <w:t>и</w:t>
      </w:r>
      <w:r w:rsidRPr="00167393">
        <w:rPr>
          <w:rFonts w:ascii="Times New Roman" w:hAnsi="Times New Roman"/>
          <w:sz w:val="18"/>
          <w:szCs w:val="18"/>
        </w:rPr>
        <w:t>, являющейся неотъемлемой частью настоящего Договора. Заказчик обязуется принять и оплатить Товар в соответствии с условиями настоящего Договора.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>Поставщик должен иметь действующую лицензию на право осуществления фармацевтической деятельности, в которой в перечне видов оказываемых услуг, составляющих фармацевтическую деятельность, должно быть указано «оптовая торговля лекарственными средства</w:t>
      </w:r>
      <w:r w:rsidR="008658A1" w:rsidRPr="00167393">
        <w:rPr>
          <w:rFonts w:ascii="Times New Roman" w:hAnsi="Times New Roman"/>
          <w:sz w:val="18"/>
          <w:szCs w:val="18"/>
        </w:rPr>
        <w:t>ми для медицинского применения»</w:t>
      </w:r>
      <w:r w:rsidRPr="00167393">
        <w:rPr>
          <w:rFonts w:ascii="Times New Roman" w:hAnsi="Times New Roman"/>
          <w:sz w:val="18"/>
          <w:szCs w:val="18"/>
        </w:rPr>
        <w:t xml:space="preserve">[п. 47 ч. 1 ст. 12 и ч. 4 ст. 22 Федерального закона от 04.05.2011 г. № 99-ФЗ «О лицензировании отдельных видов деятельности»], либо действующую лицензию на право осуществления деятельности по производству лекарственных средств </w:t>
      </w:r>
      <w:r w:rsidR="006469A9" w:rsidRPr="00167393">
        <w:rPr>
          <w:rFonts w:ascii="Times New Roman" w:hAnsi="Times New Roman"/>
          <w:sz w:val="18"/>
          <w:szCs w:val="18"/>
        </w:rPr>
        <w:t>(работы в сфере обращения лекарственных средств для медицинского применения) (п. 16 ч.1 ст.12 Федерального Закона от 04.05.2011 г. № 99-ФЗ «О лицензировании отдельных видов деятельности»)</w:t>
      </w:r>
      <w:r w:rsidRPr="00167393">
        <w:rPr>
          <w:rFonts w:ascii="Times New Roman" w:hAnsi="Times New Roman"/>
          <w:sz w:val="18"/>
          <w:szCs w:val="18"/>
        </w:rPr>
        <w:t>.</w:t>
      </w:r>
    </w:p>
    <w:p w:rsidR="00E914F0" w:rsidRPr="00167393" w:rsidRDefault="00E914F0" w:rsidP="0069723B">
      <w:pPr>
        <w:pStyle w:val="ad"/>
        <w:widowControl/>
        <w:tabs>
          <w:tab w:val="clear" w:pos="1134"/>
          <w:tab w:val="left" w:pos="0"/>
          <w:tab w:val="left" w:pos="426"/>
        </w:tabs>
        <w:ind w:left="720" w:firstLine="0"/>
        <w:rPr>
          <w:rFonts w:ascii="Times New Roman" w:hAnsi="Times New Roman"/>
          <w:sz w:val="18"/>
          <w:szCs w:val="18"/>
        </w:rPr>
      </w:pPr>
    </w:p>
    <w:p w:rsidR="00E914F0" w:rsidRPr="00167393" w:rsidRDefault="00444D5E" w:rsidP="0069723B">
      <w:pPr>
        <w:pStyle w:val="ad"/>
        <w:numPr>
          <w:ilvl w:val="0"/>
          <w:numId w:val="1"/>
        </w:numPr>
        <w:tabs>
          <w:tab w:val="clear" w:pos="1134"/>
          <w:tab w:val="left" w:pos="284"/>
        </w:tabs>
        <w:ind w:left="0" w:firstLine="0"/>
        <w:jc w:val="center"/>
        <w:rPr>
          <w:rFonts w:ascii="Times New Roman" w:hAnsi="Times New Roman"/>
          <w:b/>
          <w:sz w:val="18"/>
          <w:szCs w:val="18"/>
        </w:rPr>
      </w:pPr>
      <w:r w:rsidRPr="00167393">
        <w:rPr>
          <w:rFonts w:ascii="Times New Roman" w:hAnsi="Times New Roman"/>
          <w:b/>
          <w:sz w:val="18"/>
          <w:szCs w:val="18"/>
        </w:rPr>
        <w:t>Цена договора, порядок расчетов</w:t>
      </w:r>
    </w:p>
    <w:p w:rsidR="00BE0044" w:rsidRPr="00BE0044" w:rsidRDefault="005F55A7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  <w:r w:rsidRPr="00BE0044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Цена договора ________________ (___________________________________________) руб. ____ </w:t>
      </w:r>
      <w:proofErr w:type="gramStart"/>
      <w:r w:rsidRPr="00BE0044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коп.,</w:t>
      </w:r>
      <w:proofErr w:type="gramEnd"/>
      <w:r w:rsidRPr="00BE0044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в том числе НДС либо НДС не облагается</w:t>
      </w:r>
      <w:r w:rsidRPr="00BE0044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  <w:r w:rsidR="00BE0044" w:rsidRPr="004B2660">
        <w:rPr>
          <w:rFonts w:ascii="Times New Roman" w:hAnsi="Times New Roman"/>
          <w:color w:val="FF0000"/>
          <w:sz w:val="18"/>
          <w:szCs w:val="18"/>
        </w:rPr>
        <w:t>Цена договора является твердой в течение всего срока действия договора, 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914F0" w:rsidRPr="00BE0044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  <w:r w:rsidRPr="00BE0044">
        <w:rPr>
          <w:rFonts w:ascii="Times New Roman" w:hAnsi="Times New Roman"/>
          <w:sz w:val="18"/>
          <w:szCs w:val="18"/>
        </w:rPr>
        <w:t xml:space="preserve">Цена </w:t>
      </w:r>
      <w:r w:rsidR="005A50F1" w:rsidRPr="00BE0044">
        <w:rPr>
          <w:rFonts w:ascii="Times New Roman" w:hAnsi="Times New Roman"/>
          <w:sz w:val="18"/>
          <w:szCs w:val="18"/>
        </w:rPr>
        <w:t xml:space="preserve">договора </w:t>
      </w:r>
      <w:r w:rsidRPr="00BE0044">
        <w:rPr>
          <w:rFonts w:ascii="Times New Roman" w:hAnsi="Times New Roman"/>
          <w:sz w:val="18"/>
          <w:szCs w:val="18"/>
        </w:rPr>
        <w:t xml:space="preserve">включает </w:t>
      </w:r>
      <w:r w:rsidR="00CA133F" w:rsidRPr="00BE0044">
        <w:rPr>
          <w:rFonts w:ascii="Times New Roman" w:hAnsi="Times New Roman"/>
          <w:color w:val="FF0000"/>
          <w:sz w:val="18"/>
          <w:szCs w:val="18"/>
        </w:rPr>
        <w:t xml:space="preserve">в себя стоимость Товара, а также </w:t>
      </w:r>
      <w:r w:rsidRPr="00BE0044">
        <w:rPr>
          <w:rFonts w:ascii="Times New Roman" w:hAnsi="Times New Roman"/>
          <w:sz w:val="18"/>
          <w:szCs w:val="18"/>
        </w:rPr>
        <w:t>все расходы Поставщика, связанные с исполнением обязательств по настоящему Договору, в том числе расходы на перевозку, страхование, уплату таможенных пошлин, налогов, сборов и других обязательных платежей.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>Цена Товара, в соответствии с которой Заказчик производит оплату, указывается в Спецификаци</w:t>
      </w:r>
      <w:r w:rsidR="00A843B0" w:rsidRPr="00167393">
        <w:rPr>
          <w:rFonts w:ascii="Times New Roman" w:hAnsi="Times New Roman"/>
          <w:sz w:val="18"/>
          <w:szCs w:val="18"/>
        </w:rPr>
        <w:t>и</w:t>
      </w:r>
      <w:r w:rsidRPr="00167393">
        <w:rPr>
          <w:rFonts w:ascii="Times New Roman" w:hAnsi="Times New Roman"/>
          <w:sz w:val="18"/>
          <w:szCs w:val="18"/>
        </w:rPr>
        <w:t>, являющейся неотъемлемой частью Договора.</w:t>
      </w:r>
    </w:p>
    <w:p w:rsidR="00E914F0" w:rsidRDefault="00444D5E" w:rsidP="00BF7FF1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 xml:space="preserve">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</w:t>
      </w:r>
      <w:r w:rsidR="00FE7456" w:rsidRPr="00167393">
        <w:rPr>
          <w:rFonts w:ascii="Times New Roman" w:hAnsi="Times New Roman"/>
          <w:color w:val="7030A0"/>
          <w:sz w:val="18"/>
          <w:szCs w:val="18"/>
        </w:rPr>
        <w:t>с даты подписания Заказчиком документа о приемке товара</w:t>
      </w:r>
      <w:r w:rsidR="00BF7FF1">
        <w:rPr>
          <w:rFonts w:ascii="Times New Roman" w:hAnsi="Times New Roman"/>
          <w:sz w:val="18"/>
          <w:szCs w:val="18"/>
        </w:rPr>
        <w:t>.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В случае, если оплата товаров, работ, услуг по настоящему договору осуществляется за счет субсидий, указанных в</w:t>
      </w:r>
      <w:r w:rsidRPr="00BB69C0">
        <w:rPr>
          <w:rStyle w:val="apple-converted-space0"/>
          <w:rFonts w:ascii="Times New Roman" w:hAnsi="Times New Roman"/>
          <w:color w:val="000000" w:themeColor="text1"/>
          <w:sz w:val="18"/>
          <w:szCs w:val="18"/>
        </w:rPr>
        <w:t> </w:t>
      </w:r>
      <w:hyperlink r:id="rId7" w:anchor="dst103134" w:history="1">
        <w:r w:rsidRPr="00BB69C0">
          <w:rPr>
            <w:rStyle w:val="a9"/>
            <w:rFonts w:ascii="Times New Roman" w:hAnsi="Times New Roman"/>
            <w:color w:val="000000" w:themeColor="text1"/>
            <w:sz w:val="18"/>
            <w:szCs w:val="18"/>
            <w:u w:val="none"/>
          </w:rPr>
          <w:t>пункте 1</w:t>
        </w:r>
      </w:hyperlink>
      <w:r w:rsidRPr="00BB69C0">
        <w:rPr>
          <w:rStyle w:val="apple-converted-space0"/>
          <w:rFonts w:ascii="Times New Roman" w:hAnsi="Times New Roman"/>
          <w:color w:val="000000" w:themeColor="text1"/>
          <w:sz w:val="18"/>
          <w:szCs w:val="18"/>
        </w:rPr>
        <w:t> </w:t>
      </w:r>
      <w:r w:rsidRPr="00BB69C0">
        <w:rPr>
          <w:rFonts w:ascii="Times New Roman" w:hAnsi="Times New Roman"/>
          <w:color w:val="000000" w:themeColor="text1"/>
          <w:sz w:val="18"/>
          <w:szCs w:val="18"/>
        </w:rPr>
        <w:t>статьи 78.1 Бюджетного кодекса Российской Федерации, допускаются изменения по соглашению сторон размера и (или) сроков оплаты и (или) объема товаров, работ, услуг по настоящему договору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BF7FF1" w:rsidRPr="00BF7FF1" w:rsidRDefault="00BF7FF1" w:rsidP="00BF7FF1">
      <w:pPr>
        <w:pStyle w:val="ad"/>
        <w:tabs>
          <w:tab w:val="clear" w:pos="113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</w:p>
    <w:p w:rsidR="00E914F0" w:rsidRPr="00167393" w:rsidRDefault="00E914F0" w:rsidP="0069723B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</w:p>
    <w:p w:rsidR="00E914F0" w:rsidRPr="00167393" w:rsidRDefault="00444D5E" w:rsidP="0069723B">
      <w:pPr>
        <w:pStyle w:val="ad"/>
        <w:numPr>
          <w:ilvl w:val="0"/>
          <w:numId w:val="1"/>
        </w:numPr>
        <w:tabs>
          <w:tab w:val="clear" w:pos="1134"/>
          <w:tab w:val="left" w:pos="426"/>
        </w:tabs>
        <w:ind w:left="0" w:firstLine="0"/>
        <w:jc w:val="center"/>
        <w:rPr>
          <w:rFonts w:ascii="Times New Roman" w:hAnsi="Times New Roman"/>
          <w:b/>
          <w:sz w:val="18"/>
          <w:szCs w:val="18"/>
        </w:rPr>
      </w:pPr>
      <w:r w:rsidRPr="00167393">
        <w:rPr>
          <w:rFonts w:ascii="Times New Roman" w:hAnsi="Times New Roman"/>
          <w:b/>
          <w:sz w:val="18"/>
          <w:szCs w:val="18"/>
        </w:rPr>
        <w:t>Порядок, сроки, условия поставки</w:t>
      </w:r>
    </w:p>
    <w:p w:rsidR="00E914F0" w:rsidRPr="005F55A7" w:rsidRDefault="00A064BE" w:rsidP="005F55A7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444D5E" w:rsidRPr="00167393">
        <w:rPr>
          <w:rFonts w:ascii="Times New Roman" w:hAnsi="Times New Roman"/>
          <w:sz w:val="18"/>
          <w:szCs w:val="18"/>
        </w:rPr>
        <w:t>Срок</w:t>
      </w:r>
      <w:r w:rsidR="005F55A7" w:rsidRPr="00571B08">
        <w:rPr>
          <w:rFonts w:ascii="Times New Roman" w:hAnsi="Times New Roman"/>
          <w:color w:val="000000" w:themeColor="text1"/>
          <w:sz w:val="18"/>
          <w:szCs w:val="18"/>
        </w:rPr>
        <w:t xml:space="preserve"> поставки товара – </w:t>
      </w:r>
      <w:r w:rsidR="005F55A7" w:rsidRPr="00571B08">
        <w:rPr>
          <w:sz w:val="18"/>
          <w:szCs w:val="18"/>
        </w:rPr>
        <w:t>поставка Товара осуществляется Поставщиком партиями по предварительной заявке, поданной Заказчиком или его уполномоченным представителем. Срок поставки Товара (</w:t>
      </w:r>
      <w:r>
        <w:rPr>
          <w:sz w:val="18"/>
          <w:szCs w:val="18"/>
        </w:rPr>
        <w:t>исполнения заявки) - в течение 2</w:t>
      </w:r>
      <w:r w:rsidR="005F55A7" w:rsidRPr="00571B08">
        <w:rPr>
          <w:sz w:val="18"/>
          <w:szCs w:val="18"/>
        </w:rPr>
        <w:t>0 рабочих дней со дня получения заявки Поставщиком. Заказчик имеет право постепенной выборки товара по мере возникновения потребности. Не заказанный Заказчиком Товар Поставщиком не поставляется и не оплачивается. В заявке отражается адрес поставки, наименование и количество товара. Заявка может подаваться в письменной форме на почтовый адрес, указанный в реквизитах к настоящему контракту, или по электронной почте, на электронный адрес, указанный в реквизитах к настоящему контракту. Подача заявки является правом Заказчика и может быть осуществлена в период с даты заключения контр</w:t>
      </w:r>
      <w:r w:rsidR="00BE0044">
        <w:rPr>
          <w:sz w:val="18"/>
          <w:szCs w:val="18"/>
        </w:rPr>
        <w:t>акта и по «30</w:t>
      </w:r>
      <w:r w:rsidR="005F55A7" w:rsidRPr="00571B08">
        <w:rPr>
          <w:sz w:val="18"/>
          <w:szCs w:val="18"/>
        </w:rPr>
        <w:t xml:space="preserve">» </w:t>
      </w:r>
      <w:r>
        <w:rPr>
          <w:sz w:val="18"/>
          <w:szCs w:val="18"/>
        </w:rPr>
        <w:t xml:space="preserve">сентября </w:t>
      </w:r>
      <w:r w:rsidR="005F55A7" w:rsidRPr="00571B08">
        <w:rPr>
          <w:sz w:val="18"/>
          <w:szCs w:val="18"/>
        </w:rPr>
        <w:t>2026 г.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 xml:space="preserve">Место передачи Товара от Поставщика Заказчику: 624200, Свердловская область, закрытое административно-территориальное образование городской округ «Город Лесной», около контрольно-пропускного пункта (КПП) № 1 (Центральная вахта) или КПП № 8 (не далее 100 метров от указанных КПП, со стороны г. Нижняя Тура или пос. Таежный соответственно), в рабочие дни Заказчика - с 08 часов до 16 часов (перерыв на обед с 12 часов 30 минут до 13 часов 30 минут) местного времени, с обязательным уведомлением, не менее чем за 1 час до прибытия в указанный адрес, по телефону 8 (34342) 63819 или 8(34342) 99200 (добавочный 5566) (оформление временного пропуска на территорию ЗАТО г. Лесной не требуется) (далее - Место доставки). </w:t>
      </w:r>
    </w:p>
    <w:p w:rsidR="00E914F0" w:rsidRPr="00167393" w:rsidRDefault="00444D5E" w:rsidP="0069723B">
      <w:pPr>
        <w:pStyle w:val="ad"/>
        <w:widowControl/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sz w:val="18"/>
          <w:szCs w:val="18"/>
          <w:highlight w:val="yellow"/>
        </w:rPr>
      </w:pPr>
      <w:r w:rsidRPr="00167393">
        <w:rPr>
          <w:rFonts w:ascii="Times New Roman" w:hAnsi="Times New Roman"/>
          <w:sz w:val="18"/>
          <w:szCs w:val="18"/>
        </w:rPr>
        <w:t xml:space="preserve">В случае въезда на </w:t>
      </w:r>
      <w:proofErr w:type="gramStart"/>
      <w:r w:rsidRPr="00167393">
        <w:rPr>
          <w:rFonts w:ascii="Times New Roman" w:hAnsi="Times New Roman"/>
          <w:sz w:val="18"/>
          <w:szCs w:val="18"/>
        </w:rPr>
        <w:t>территорию</w:t>
      </w:r>
      <w:proofErr w:type="gramEnd"/>
      <w:r w:rsidRPr="00167393">
        <w:rPr>
          <w:rFonts w:ascii="Times New Roman" w:hAnsi="Times New Roman"/>
          <w:sz w:val="18"/>
          <w:szCs w:val="18"/>
        </w:rPr>
        <w:t xml:space="preserve"> ЗАТО г. Лесной, поставка в рабочие дни Заказчика - с 08 часов до 16 часов без обеда, по адресу: 624200, Свердловская область, закрытое административно-территориальное образование городской округ «Город Лесной», улица Кирова, дом 62.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>Товар должен сопровождаться документами, установленными настоящим Договором и производителем такого Товара.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>Тара, внутренняя и (или) внешняя упаковка должны соответствовать требованиям настоящего договора и производителя (в случае отсутствия таких требований упаковка или тара не должна иметь явных повреждений), обеспечивать сохранность Товара от атмосферных явлений, предохранять от повреждений при транспортировке и хранении, транспортировка Товара должна осуществляться с соблюдением температурного режима (если он установлен производителем в отношении Товара).</w:t>
      </w:r>
    </w:p>
    <w:p w:rsidR="00E914F0" w:rsidRPr="00167393" w:rsidRDefault="00444D5E" w:rsidP="0069723B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7030A0"/>
          <w:sz w:val="18"/>
          <w:szCs w:val="18"/>
        </w:rPr>
      </w:pPr>
      <w:r w:rsidRPr="00167393">
        <w:rPr>
          <w:rFonts w:ascii="Times New Roman" w:hAnsi="Times New Roman"/>
          <w:color w:val="FF0000"/>
          <w:sz w:val="18"/>
          <w:szCs w:val="18"/>
        </w:rPr>
        <w:t xml:space="preserve">Остаточный срок годности товаров </w:t>
      </w:r>
      <w:r w:rsidR="00956571" w:rsidRPr="00167393">
        <w:rPr>
          <w:rFonts w:ascii="Times New Roman" w:hAnsi="Times New Roman"/>
          <w:color w:val="FF0000"/>
          <w:sz w:val="18"/>
          <w:szCs w:val="18"/>
        </w:rPr>
        <w:t xml:space="preserve">на момент поставки Заказчику </w:t>
      </w:r>
      <w:r w:rsidR="008658A1" w:rsidRPr="00167393">
        <w:rPr>
          <w:rFonts w:ascii="Times New Roman" w:hAnsi="Times New Roman"/>
          <w:color w:val="FF0000"/>
          <w:sz w:val="18"/>
          <w:szCs w:val="18"/>
        </w:rPr>
        <w:t xml:space="preserve">должен составлять не менее </w:t>
      </w:r>
      <w:r w:rsidR="005F55A7">
        <w:rPr>
          <w:rFonts w:ascii="Times New Roman" w:hAnsi="Times New Roman"/>
          <w:b/>
          <w:color w:val="7030A0"/>
          <w:sz w:val="18"/>
          <w:szCs w:val="18"/>
        </w:rPr>
        <w:t>6</w:t>
      </w:r>
      <w:r w:rsidR="00F37892" w:rsidRPr="00167393">
        <w:rPr>
          <w:rFonts w:ascii="Times New Roman" w:hAnsi="Times New Roman"/>
          <w:b/>
          <w:color w:val="7030A0"/>
          <w:sz w:val="18"/>
          <w:szCs w:val="18"/>
        </w:rPr>
        <w:t xml:space="preserve"> месяцев.</w:t>
      </w:r>
    </w:p>
    <w:p w:rsidR="00E914F0" w:rsidRPr="00167393" w:rsidRDefault="00E914F0" w:rsidP="0069723B">
      <w:pPr>
        <w:pStyle w:val="a7"/>
        <w:rPr>
          <w:rFonts w:ascii="Times New Roman" w:hAnsi="Times New Roman"/>
          <w:sz w:val="18"/>
          <w:szCs w:val="18"/>
        </w:rPr>
      </w:pPr>
    </w:p>
    <w:p w:rsidR="00E914F0" w:rsidRPr="00167393" w:rsidRDefault="00444D5E" w:rsidP="0069723B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sz w:val="18"/>
          <w:szCs w:val="18"/>
        </w:rPr>
      </w:pPr>
      <w:r w:rsidRPr="00167393">
        <w:rPr>
          <w:rFonts w:ascii="Times New Roman" w:hAnsi="Times New Roman"/>
          <w:b/>
          <w:sz w:val="18"/>
          <w:szCs w:val="18"/>
        </w:rPr>
        <w:lastRenderedPageBreak/>
        <w:t>Порядок приемки Товара</w:t>
      </w:r>
    </w:p>
    <w:p w:rsidR="00BF7FF1" w:rsidRPr="00BB69C0" w:rsidRDefault="00BF7FF1" w:rsidP="00BF7FF1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Подписание Заказчиком отгрузочных документов (товарной накладной, товарно-транспортной накладной, универсального передаточного документа, иного документа) не свидетельствует о фактическом соответствии поставленного Товара Товару, указанному в отгрузочных документах, а также требованиям, установленным настоящим договором. Подписание Заказчиком отгрузочных документов свидетельствует только о фактической передаче Товара.</w:t>
      </w:r>
    </w:p>
    <w:p w:rsidR="00BF7FF1" w:rsidRPr="00BB69C0" w:rsidRDefault="00BF7FF1" w:rsidP="00BF7FF1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Приемка поставленного Товара на соответствие требованиям и условиям настоящего договора, осуществляется Заказчиком в месте его нахождения в течение пяти рабочих дней с момента фактической даты передачи Товара Заказчику и оформляется записью о приемке товара по количеству, качеству, комплектности в товарной накладной (товарно-транспортной накладной, универсальном передаточном документе, ином документе), совершаемой Заказчиком (представителем Заказчика по доверенности), и свидетельствующей о соответствии поставленного товара требования и условиям настоящего договора, либо Заказчиком Поставщику в тот же срок направляется в письменной форме (в том числе путем направления по электронной почте, если ее адрес был указан в реквизитах по настоящему договору) на почтовый адрес, указанный в реквизитах к настоящему договору, мотивированный отказ от приемки товара по количеству и (или) качеству и (или) комплектности. Указанный в настоящем пункте отказ признается Сторонами в том числе досудебной претензией, а законные требования, указанные </w:t>
      </w:r>
      <w:proofErr w:type="gramStart"/>
      <w:r w:rsidRPr="00BB69C0">
        <w:rPr>
          <w:rFonts w:ascii="Times New Roman" w:hAnsi="Times New Roman"/>
          <w:color w:val="000000" w:themeColor="text1"/>
          <w:sz w:val="18"/>
          <w:szCs w:val="18"/>
        </w:rPr>
        <w:t>в нем</w:t>
      </w:r>
      <w:proofErr w:type="gramEnd"/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 являются обязательными для исполнения Поставщиком. В случае, если по истечении указанного в настоящем пункте срока для приемки Товара по количеству, качеству, комплектности, Заказчиком не направлен мотивированный отказ от приемки товара, Товар считается соответствующим требованиям и условиям настоящего договора и принятым Заказчиком.</w:t>
      </w:r>
    </w:p>
    <w:p w:rsidR="00BF7FF1" w:rsidRPr="00BB69C0" w:rsidRDefault="00BF7FF1" w:rsidP="00BF7FF1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В день осуществления приемки Заказчик в одностороннем порядке составляет, подписывает, утверждает Акт приемки товаров, работ, услуг (ф. 0510452). Заказчик уведомляет Поставщика об утверждении в одностороннем порядке Акта приемки товаров, работ, услуг путем направления такого Акта по требованию Поставщика.</w:t>
      </w:r>
    </w:p>
    <w:p w:rsidR="00BF7FF1" w:rsidRPr="00BB69C0" w:rsidRDefault="00BF7FF1" w:rsidP="00BF7FF1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Товар считается принятым Заказчиком при наличии записи Заказчика о приемке товара по количеству, качеству, комплектности в товарной накладной (товарно-транспортной накладной, универсальном передаточном документе, ином документе). Товарная накладная (товарно-транспортная накладная, универсальный передаточный документ, иной документ), содержащая(</w:t>
      </w:r>
      <w:proofErr w:type="spellStart"/>
      <w:r w:rsidRPr="00BB69C0">
        <w:rPr>
          <w:rFonts w:ascii="Times New Roman" w:hAnsi="Times New Roman"/>
          <w:color w:val="000000" w:themeColor="text1"/>
          <w:sz w:val="18"/>
          <w:szCs w:val="18"/>
        </w:rPr>
        <w:t>ий</w:t>
      </w:r>
      <w:proofErr w:type="spellEnd"/>
      <w:r w:rsidRPr="00BB69C0">
        <w:rPr>
          <w:rFonts w:ascii="Times New Roman" w:hAnsi="Times New Roman"/>
          <w:color w:val="000000" w:themeColor="text1"/>
          <w:sz w:val="18"/>
          <w:szCs w:val="18"/>
        </w:rPr>
        <w:t>) отметку (запись) Заказчика о приемке товара по количеству, качеству, комплектности, является документом о приемке поставленного товара.</w:t>
      </w:r>
    </w:p>
    <w:p w:rsidR="00BF7FF1" w:rsidRPr="00BB69C0" w:rsidRDefault="00BF7FF1" w:rsidP="00BF7FF1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Подписание Заказчиком документа о приемке поставленного товара является фактом проведения экспертизы, предусмотренной </w:t>
      </w:r>
      <w:hyperlink r:id="rId8" w:history="1">
        <w:r w:rsidRPr="00BB69C0">
          <w:rPr>
            <w:rFonts w:ascii="Times New Roman" w:hAnsi="Times New Roman"/>
            <w:color w:val="000000" w:themeColor="text1"/>
            <w:sz w:val="18"/>
            <w:szCs w:val="18"/>
          </w:rPr>
          <w:t>ч. 3</w:t>
        </w:r>
      </w:hyperlink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нужд", и отдельный документ не составляется.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Риск случайной гибели или случайного повреждения Товара переходит на Заказчика с момента фактической передачи Товара Заказчику.</w:t>
      </w:r>
    </w:p>
    <w:p w:rsidR="00E914F0" w:rsidRPr="00167393" w:rsidRDefault="00E914F0" w:rsidP="0069723B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</w:p>
    <w:p w:rsidR="00E914F0" w:rsidRPr="00167393" w:rsidRDefault="00444D5E" w:rsidP="0069723B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sz w:val="18"/>
          <w:szCs w:val="18"/>
        </w:rPr>
      </w:pPr>
      <w:r w:rsidRPr="00167393">
        <w:rPr>
          <w:rFonts w:ascii="Times New Roman" w:hAnsi="Times New Roman"/>
          <w:b/>
          <w:sz w:val="18"/>
          <w:szCs w:val="18"/>
        </w:rPr>
        <w:t>Качество Товара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>Товар должен соответствовать требованиям, установленным для данного вида Товаров на территории Российской Федерации. Поставляемый Товар должен быть новым Товаром (Товаром, который не был в употреблении, эксплуатации,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в том числе без сколов, трещин, царапин и других механических повреждений).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>В случаях поставки Товара ненадлежащего качества стороны руководствуются настоящим договором и действующим законодательством.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>Если на Товар установлен срок годности (хранения) и (или) гарантийный срок, требования, связанные с недостатками Товара, могут быть предъявлены Заказчиком к Поставщику в пределах этого срока.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>Если на Товар не установлен гарантийный срок или срок годности (хранения), требования, связанные с недостатками Товара, могут быть предъявлены Заказчиком к Поставщику в пределах двух лет со дня передачи Товара Заказчику.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>Товар должен быть зарегистрирован в соответствии с требованиями Федерального закона от 12.04.2010 г. № 61-ФЗ «Об обращении лекарственных средств».</w:t>
      </w:r>
    </w:p>
    <w:p w:rsidR="00E914F0" w:rsidRPr="00167393" w:rsidRDefault="00444D5E" w:rsidP="0069723B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167393">
        <w:rPr>
          <w:rFonts w:ascii="Times New Roman" w:hAnsi="Times New Roman"/>
          <w:color w:val="000000" w:themeColor="text1"/>
          <w:sz w:val="18"/>
          <w:szCs w:val="18"/>
        </w:rPr>
        <w:t xml:space="preserve">Товар должен сопровождаться товаросопроводительными документами, подтверждающими его качество: </w:t>
      </w:r>
    </w:p>
    <w:p w:rsidR="001E2CA1" w:rsidRPr="001E2CA1" w:rsidRDefault="001E2CA1" w:rsidP="001E2CA1">
      <w:pPr>
        <w:pStyle w:val="ConsPlusNormal"/>
        <w:widowControl/>
        <w:ind w:left="72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1E2CA1">
        <w:rPr>
          <w:rFonts w:ascii="Times New Roman" w:hAnsi="Times New Roman"/>
          <w:color w:val="7030A0"/>
          <w:sz w:val="18"/>
          <w:szCs w:val="18"/>
        </w:rPr>
        <w:t>а)</w:t>
      </w:r>
      <w:r w:rsidRPr="001E2CA1">
        <w:rPr>
          <w:rFonts w:ascii="Times New Roman" w:hAnsi="Times New Roman"/>
          <w:color w:val="000000" w:themeColor="text1"/>
          <w:sz w:val="18"/>
          <w:szCs w:val="18"/>
        </w:rPr>
        <w:t>копия</w:t>
      </w:r>
      <w:proofErr w:type="gramEnd"/>
      <w:r w:rsidRPr="001E2CA1">
        <w:rPr>
          <w:rFonts w:ascii="Times New Roman" w:hAnsi="Times New Roman"/>
          <w:color w:val="000000" w:themeColor="text1"/>
          <w:sz w:val="18"/>
          <w:szCs w:val="18"/>
        </w:rPr>
        <w:t>(</w:t>
      </w:r>
      <w:proofErr w:type="spellStart"/>
      <w:r w:rsidRPr="001E2CA1">
        <w:rPr>
          <w:rFonts w:ascii="Times New Roman" w:hAnsi="Times New Roman"/>
          <w:color w:val="000000" w:themeColor="text1"/>
          <w:sz w:val="18"/>
          <w:szCs w:val="18"/>
        </w:rPr>
        <w:t>ии</w:t>
      </w:r>
      <w:proofErr w:type="spellEnd"/>
      <w:r w:rsidRPr="001E2CA1">
        <w:rPr>
          <w:rFonts w:ascii="Times New Roman" w:hAnsi="Times New Roman"/>
          <w:color w:val="000000" w:themeColor="text1"/>
          <w:sz w:val="18"/>
          <w:szCs w:val="18"/>
        </w:rPr>
        <w:t>) регистрационного(</w:t>
      </w:r>
      <w:proofErr w:type="spellStart"/>
      <w:r w:rsidRPr="001E2CA1">
        <w:rPr>
          <w:rFonts w:ascii="Times New Roman" w:hAnsi="Times New Roman"/>
          <w:color w:val="000000" w:themeColor="text1"/>
          <w:sz w:val="18"/>
          <w:szCs w:val="18"/>
        </w:rPr>
        <w:t>ых</w:t>
      </w:r>
      <w:proofErr w:type="spellEnd"/>
      <w:r w:rsidRPr="001E2CA1">
        <w:rPr>
          <w:rFonts w:ascii="Times New Roman" w:hAnsi="Times New Roman"/>
          <w:color w:val="000000" w:themeColor="text1"/>
          <w:sz w:val="18"/>
          <w:szCs w:val="18"/>
        </w:rPr>
        <w:t>) удостоверения(</w:t>
      </w:r>
      <w:proofErr w:type="spellStart"/>
      <w:r w:rsidRPr="001E2CA1">
        <w:rPr>
          <w:rFonts w:ascii="Times New Roman" w:hAnsi="Times New Roman"/>
          <w:color w:val="000000" w:themeColor="text1"/>
          <w:sz w:val="18"/>
          <w:szCs w:val="18"/>
        </w:rPr>
        <w:t>ий</w:t>
      </w:r>
      <w:proofErr w:type="spellEnd"/>
      <w:r w:rsidRPr="001E2CA1">
        <w:rPr>
          <w:rFonts w:ascii="Times New Roman" w:hAnsi="Times New Roman"/>
          <w:color w:val="000000" w:themeColor="text1"/>
          <w:sz w:val="18"/>
          <w:szCs w:val="18"/>
        </w:rPr>
        <w:t>) фармацевтической(их) субстанция(</w:t>
      </w:r>
      <w:proofErr w:type="spellStart"/>
      <w:r w:rsidRPr="001E2CA1">
        <w:rPr>
          <w:rFonts w:ascii="Times New Roman" w:hAnsi="Times New Roman"/>
          <w:color w:val="000000" w:themeColor="text1"/>
          <w:sz w:val="18"/>
          <w:szCs w:val="18"/>
        </w:rPr>
        <w:t>ий</w:t>
      </w:r>
      <w:proofErr w:type="spellEnd"/>
      <w:r w:rsidRPr="001E2CA1">
        <w:rPr>
          <w:rFonts w:ascii="Times New Roman" w:hAnsi="Times New Roman"/>
          <w:color w:val="000000" w:themeColor="text1"/>
          <w:sz w:val="18"/>
          <w:szCs w:val="18"/>
        </w:rPr>
        <w:t>), выданного(</w:t>
      </w:r>
      <w:proofErr w:type="spellStart"/>
      <w:r w:rsidRPr="001E2CA1">
        <w:rPr>
          <w:rFonts w:ascii="Times New Roman" w:hAnsi="Times New Roman"/>
          <w:color w:val="000000" w:themeColor="text1"/>
          <w:sz w:val="18"/>
          <w:szCs w:val="18"/>
        </w:rPr>
        <w:t>ых</w:t>
      </w:r>
      <w:proofErr w:type="spellEnd"/>
      <w:r w:rsidRPr="001E2CA1">
        <w:rPr>
          <w:rFonts w:ascii="Times New Roman" w:hAnsi="Times New Roman"/>
          <w:color w:val="000000" w:themeColor="text1"/>
          <w:sz w:val="18"/>
          <w:szCs w:val="18"/>
        </w:rPr>
        <w:t>) уполномоченным органом,</w:t>
      </w:r>
    </w:p>
    <w:p w:rsidR="001E2CA1" w:rsidRPr="008658A1" w:rsidRDefault="001E2CA1" w:rsidP="001E2CA1">
      <w:pPr>
        <w:pStyle w:val="ConsPlusNormal"/>
        <w:widowControl/>
        <w:ind w:firstLine="540"/>
        <w:jc w:val="both"/>
        <w:rPr>
          <w:rFonts w:ascii="Times New Roman" w:hAnsi="Times New Roman"/>
          <w:color w:val="00B050"/>
        </w:rPr>
      </w:pPr>
      <w:r>
        <w:rPr>
          <w:rFonts w:ascii="Times New Roman" w:hAnsi="Times New Roman"/>
          <w:color w:val="000000" w:themeColor="text1"/>
        </w:rPr>
        <w:t>б</w:t>
      </w:r>
      <w:r w:rsidRPr="002E5F7A">
        <w:rPr>
          <w:rFonts w:ascii="Times New Roman" w:hAnsi="Times New Roman"/>
          <w:color w:val="000000" w:themeColor="text1"/>
        </w:rPr>
        <w:t xml:space="preserve">) </w:t>
      </w:r>
      <w:r w:rsidRPr="00F118B1">
        <w:rPr>
          <w:rFonts w:ascii="Times New Roman" w:hAnsi="Times New Roman"/>
          <w:color w:val="7030A0"/>
        </w:rPr>
        <w:t>отгрузочные документы (товарная накладная, товарно-транспортная накладная, универсальный передаточный документ, иной документ);</w:t>
      </w:r>
    </w:p>
    <w:p w:rsidR="001E2CA1" w:rsidRDefault="001E2CA1" w:rsidP="001E2CA1">
      <w:pPr>
        <w:ind w:firstLine="540"/>
        <w:jc w:val="both"/>
        <w:rPr>
          <w:color w:val="000000" w:themeColor="text1"/>
          <w:sz w:val="20"/>
        </w:rPr>
      </w:pPr>
      <w:bookmarkStart w:id="1" w:name="P177"/>
      <w:bookmarkEnd w:id="1"/>
      <w:proofErr w:type="gramStart"/>
      <w:r>
        <w:rPr>
          <w:color w:val="7030A0"/>
          <w:sz w:val="20"/>
        </w:rPr>
        <w:t>в</w:t>
      </w:r>
      <w:r w:rsidRPr="00F118B1">
        <w:rPr>
          <w:color w:val="7030A0"/>
          <w:sz w:val="20"/>
        </w:rPr>
        <w:t>)</w:t>
      </w:r>
      <w:r w:rsidRPr="002E5F7A">
        <w:rPr>
          <w:color w:val="000000" w:themeColor="text1"/>
          <w:sz w:val="20"/>
        </w:rPr>
        <w:t>иные</w:t>
      </w:r>
      <w:proofErr w:type="gramEnd"/>
      <w:r w:rsidRPr="002E5F7A">
        <w:rPr>
          <w:color w:val="000000" w:themeColor="text1"/>
          <w:sz w:val="20"/>
        </w:rPr>
        <w:t xml:space="preserve"> документы, предусмотренные производителем в сопроводительной документации на товар.</w:t>
      </w:r>
    </w:p>
    <w:p w:rsidR="001E2CA1" w:rsidRPr="001E2CA1" w:rsidRDefault="001E2CA1" w:rsidP="001E2CA1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  <w:r w:rsidRPr="001E2CA1">
        <w:rPr>
          <w:rFonts w:ascii="Times New Roman" w:hAnsi="Times New Roman"/>
          <w:sz w:val="18"/>
          <w:szCs w:val="18"/>
        </w:rPr>
        <w:t xml:space="preserve">5.7. </w:t>
      </w:r>
      <w:r w:rsidRPr="001E2CA1">
        <w:rPr>
          <w:rFonts w:ascii="Times New Roman" w:hAnsi="Times New Roman"/>
          <w:sz w:val="18"/>
          <w:szCs w:val="18"/>
          <w:shd w:val="clear" w:color="auto" w:fill="FFFFFF"/>
        </w:rPr>
        <w:t>Поставляемые фармацевтические субстанции должны быть включены в государственный реестр лекарственных средств для медицинского применения (ст. 56 Федерального закона от 12.04.2010 г. № 61-ФЗ «Об обращении лекарственных средств», Приказ Минздрава России от 26.10.2015 N 751н «Об утверждении правил изготовления и отпуска лекарственных препаратов для медицинского применения аптечными организациями, индивидуальными предпринимателями, имеющими лицензию на фармацевтическую деятельность»).  Документом подтверждающим факт включения фармацевтической субстанции в государственный реестр лекарственных средств для медицинского применения является регистрационное удостоверение (со всеми приложениями, являющимися неотъемлемой частью регистрационного удостоверения [в случае наличия приложений]), выданное Министерством здравоохранения Российской Федерации либо решение Министерства здравоохранения Российской Федерации о включении фармацевтической субстанции в государственный реестр лекарственных средств (заверенные Поставщиком или Производителем копии указанных документов передаются Заказчику при поставке товара).</w:t>
      </w:r>
    </w:p>
    <w:p w:rsidR="001E2CA1" w:rsidRPr="001E2CA1" w:rsidRDefault="001E2CA1" w:rsidP="001E2CA1">
      <w:pPr>
        <w:tabs>
          <w:tab w:val="left" w:pos="426"/>
        </w:tabs>
        <w:jc w:val="both"/>
        <w:rPr>
          <w:color w:val="000000" w:themeColor="text1"/>
          <w:sz w:val="18"/>
          <w:szCs w:val="18"/>
        </w:rPr>
      </w:pPr>
      <w:r w:rsidRPr="001E2CA1">
        <w:rPr>
          <w:color w:val="000000" w:themeColor="text1"/>
          <w:sz w:val="18"/>
          <w:szCs w:val="18"/>
        </w:rPr>
        <w:t>5.8. Поставщик обязуется своими силами произвести перегрузку Товара из своего автотранспорта и загрузку Товара в автотранспорт или на склад Заказчика (в зависимости от Места доставки Товара). В случае, если Поставщик фактически не обеспечил такую перегрузку, последний обязуется возместить затраты Заказчика на перегрузку Товара в течение десяти рабочих дней с момента получения от Заказчика требования об этом и представления документов, подтверждающих такие затраты. То же правило применяется в отношении Товара, перегрузка которого невозможна без привлечения специализированной техники.</w:t>
      </w:r>
    </w:p>
    <w:p w:rsidR="00E914F0" w:rsidRPr="00167393" w:rsidRDefault="00E914F0" w:rsidP="0069723B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sz w:val="18"/>
          <w:szCs w:val="18"/>
        </w:rPr>
      </w:pPr>
    </w:p>
    <w:p w:rsidR="00BF7FF1" w:rsidRPr="00BB69C0" w:rsidRDefault="00BF7FF1" w:rsidP="00BF7FF1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b/>
          <w:color w:val="000000" w:themeColor="text1"/>
          <w:sz w:val="18"/>
          <w:szCs w:val="18"/>
        </w:rPr>
        <w:t>Ответственность сторон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настоящим Договором, а также в случаях неисполнения или ненадлежащего исполнения Поставщиком (подрядчиком, исполнителем) обязательств, предусмотренных настоящим Договором, Заказчик вправе направить </w:t>
      </w:r>
      <w:r w:rsidRPr="00BB69C0">
        <w:rPr>
          <w:rFonts w:ascii="Times New Roman" w:hAnsi="Times New Roman"/>
          <w:color w:val="000000" w:themeColor="text1"/>
          <w:sz w:val="18"/>
          <w:szCs w:val="18"/>
        </w:rPr>
        <w:lastRenderedPageBreak/>
        <w:t>Поставщику (подрядчику, исполнителю) требование об уплате неустоек (штрафов, пеней).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Пеня начисляется за каждый день просрочки исполнения Поставщиком (подрядчиком, исполнителем) обязательства (в том числе гарантийного обязательства), предусмотренного Договором, в размере одной трехсотой действующей на дату уплаты пени ключевой ставки Центрального банка Российской Федерации от стоимости Товара (работы, услуги), поставленного (выполненной, оказанной) с просрочкой. 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2,5 процента от цены договора.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Неустойку (штраф, пени), предусмотренную настоящим Договором, Сторона обязуется оплатить в течение десяти рабочих дней с момента получения требования об уплате неустойки (штрафа, пени) другой Стороны. 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Окончание срока действия Договора не освобождает стороны от ответственности за его нарушение.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В случае просрочки исполнения обязательств Заказчиком, предусмотренных настоящим Договором, Поставщик вправе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истечения, установленного настоящим Договором срока исполнения обязательства. 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За каждый факт неисполнения или ненадлежащего 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потребовать уплату штрафа. Размер штрафа устанавливается в размере 2,5 процента от цены договора.</w:t>
      </w:r>
    </w:p>
    <w:p w:rsidR="00BF7FF1" w:rsidRPr="00BB69C0" w:rsidRDefault="00BF7FF1" w:rsidP="00BF7FF1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BF7FF1" w:rsidRPr="00BB69C0" w:rsidRDefault="00BF7FF1" w:rsidP="00BF7FF1">
      <w:pPr>
        <w:pStyle w:val="ad"/>
        <w:numPr>
          <w:ilvl w:val="0"/>
          <w:numId w:val="1"/>
        </w:numPr>
        <w:tabs>
          <w:tab w:val="clear" w:pos="1134"/>
          <w:tab w:val="left" w:pos="28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b/>
          <w:color w:val="000000" w:themeColor="text1"/>
          <w:sz w:val="18"/>
          <w:szCs w:val="18"/>
        </w:rPr>
        <w:t>Заключительные положения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Стороны договариваются, что документы, направленные факсимильной связью или по </w:t>
      </w:r>
      <w:proofErr w:type="gramStart"/>
      <w:r w:rsidRPr="00BB69C0">
        <w:rPr>
          <w:rFonts w:ascii="Times New Roman" w:hAnsi="Times New Roman"/>
          <w:color w:val="000000" w:themeColor="text1"/>
          <w:sz w:val="18"/>
          <w:szCs w:val="18"/>
        </w:rPr>
        <w:t>электронной почте</w:t>
      </w:r>
      <w:proofErr w:type="gramEnd"/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 имеют юридическую силу оригинала до получения стороной оригинала такого документа. 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Споры и разногласия, возникающие при исполнении настоящего Договора, разрешаются путем переговоров между сторонами. В случае невозможности разрешения споров путем переговоров спор передается на рассмотрение в Арбитражный суд Свердловской области.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Срок рассмотрения претензии (актов) или предложения по исполнению настоящего Договора получившей стороной составляет десять рабочих дней.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В случае изменения юридических адресов и банковских реквизитов Поставщик обязуется сообщить об этом Заказчику в письменном виде. Заказчик не несет ответственности за неблагоприятные последствия, вызванные несвоевременным уведомлением Заказчика об изменении юридических адресов и банковских реквизитов.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Договор вступает в силу с момента его подписания и действует до полного исполнения Сторонами своих обязательств, принятых по настоящему Договору.</w:t>
      </w:r>
    </w:p>
    <w:p w:rsidR="00BF7FF1" w:rsidRPr="00BB69C0" w:rsidRDefault="00BF7FF1" w:rsidP="00BF7FF1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гражданским законодательством.</w:t>
      </w:r>
    </w:p>
    <w:p w:rsidR="00BF7FF1" w:rsidRPr="00BB69C0" w:rsidRDefault="00BF7FF1" w:rsidP="00BF7FF1">
      <w:pPr>
        <w:jc w:val="both"/>
        <w:rPr>
          <w:color w:val="000000" w:themeColor="text1"/>
          <w:sz w:val="18"/>
          <w:szCs w:val="18"/>
        </w:rPr>
      </w:pPr>
      <w:r w:rsidRPr="00BB69C0">
        <w:rPr>
          <w:color w:val="000000" w:themeColor="text1"/>
          <w:sz w:val="18"/>
          <w:szCs w:val="18"/>
        </w:rPr>
        <w:t>7.7.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BF7FF1" w:rsidRPr="00BB69C0" w:rsidRDefault="00BF7FF1" w:rsidP="00BF7FF1">
      <w:pPr>
        <w:jc w:val="both"/>
        <w:rPr>
          <w:color w:val="000000" w:themeColor="text1"/>
          <w:sz w:val="18"/>
          <w:szCs w:val="18"/>
        </w:rPr>
      </w:pPr>
      <w:r w:rsidRPr="00BB69C0">
        <w:rPr>
          <w:color w:val="000000" w:themeColor="text1"/>
          <w:sz w:val="18"/>
          <w:szCs w:val="18"/>
        </w:rPr>
        <w:t>7.8.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F7FF1" w:rsidRDefault="00BF7FF1" w:rsidP="00BF7FF1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>7.9. Стороны обязуются проводить сверку взаиморасчетов в 30-дневный срок со дня окончания исполнения обязательств по настоящему Договору либо в срок не позднее 15 января года, следующего за отчетным годом. Поставщик (Подрядчик, Исполнитель) направляет в адрес Заказчика акт сверки взаиморасчетов на бумажном носителе либо в электронном виде по адресу электронной почты: </w:t>
      </w:r>
      <w:hyperlink r:id="rId9" w:history="1">
        <w:r w:rsidRPr="00BB69C0">
          <w:rPr>
            <w:rStyle w:val="a9"/>
            <w:rFonts w:ascii="Times New Roman" w:hAnsi="Times New Roman"/>
            <w:color w:val="000000" w:themeColor="text1"/>
            <w:sz w:val="18"/>
            <w:szCs w:val="18"/>
          </w:rPr>
          <w:t>als@cmsch91.ru</w:t>
        </w:r>
      </w:hyperlink>
      <w:r w:rsidRPr="00BB69C0">
        <w:rPr>
          <w:rFonts w:ascii="Times New Roman" w:hAnsi="Times New Roman"/>
          <w:color w:val="000000" w:themeColor="text1"/>
          <w:sz w:val="18"/>
          <w:szCs w:val="18"/>
        </w:rPr>
        <w:t>. </w:t>
      </w:r>
      <w:r w:rsidRPr="00BB69C0">
        <w:rPr>
          <w:rFonts w:ascii="Times New Roman" w:hAnsi="Times New Roman"/>
          <w:color w:val="000000" w:themeColor="text1"/>
          <w:sz w:val="18"/>
          <w:szCs w:val="18"/>
          <w:u w:val="single"/>
        </w:rPr>
        <w:t>В случае направления Заказчиком</w:t>
      </w:r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 и </w:t>
      </w:r>
      <w:proofErr w:type="spellStart"/>
      <w:r w:rsidRPr="00BB69C0">
        <w:rPr>
          <w:rFonts w:ascii="Times New Roman" w:hAnsi="Times New Roman"/>
          <w:color w:val="000000" w:themeColor="text1"/>
          <w:sz w:val="18"/>
          <w:szCs w:val="18"/>
        </w:rPr>
        <w:t>неподписания</w:t>
      </w:r>
      <w:proofErr w:type="spellEnd"/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 Поставщиком (Подрядчиком, Исполнителем) направленного Заказчиком акта сверки либо отсутствия возражений и (или) иного ответа в 10-дневный срок со дня его получения, акт сверки считается согласованным Сторонами по умолчанию.</w:t>
      </w:r>
    </w:p>
    <w:p w:rsidR="00BE0044" w:rsidRDefault="00BE0044" w:rsidP="00BE0044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 xml:space="preserve">7.10. </w:t>
      </w:r>
      <w:r w:rsidRPr="004B2660">
        <w:rPr>
          <w:rFonts w:ascii="Times New Roman" w:hAnsi="Times New Roman"/>
          <w:color w:val="FF0000"/>
          <w:spacing w:val="-1"/>
          <w:sz w:val="18"/>
          <w:szCs w:val="18"/>
        </w:rPr>
        <w:t>Все изменения договора должны быть оформлены дополнительными соглашениями к договору.</w:t>
      </w:r>
    </w:p>
    <w:p w:rsidR="00BE0044" w:rsidRPr="004B2660" w:rsidRDefault="00BE0044" w:rsidP="00BE0044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>7.11. Поставщик подтверждает, что соответствует требованиям, установленным пунктами 3 - 5, 7 - 11</w:t>
      </w:r>
      <w:hyperlink r:id="rId10" w:history="1">
        <w:r w:rsidRPr="004B2660">
          <w:rPr>
            <w:rFonts w:ascii="Times New Roman" w:hAnsi="Times New Roman"/>
            <w:color w:val="FF0000"/>
            <w:sz w:val="18"/>
            <w:szCs w:val="18"/>
          </w:rPr>
          <w:t xml:space="preserve"> части 1, частью 1.1 статьи 31</w:t>
        </w:r>
      </w:hyperlink>
      <w:r w:rsidRPr="004B2660">
        <w:rPr>
          <w:rFonts w:ascii="Times New Roman" w:hAnsi="Times New Roman"/>
          <w:color w:val="FF0000"/>
          <w:sz w:val="18"/>
          <w:szCs w:val="18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BE0044" w:rsidRPr="00BB69C0" w:rsidRDefault="00BE0044" w:rsidP="00BF7FF1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BF7FF1" w:rsidRPr="00BB69C0" w:rsidRDefault="00BF7FF1" w:rsidP="00BF7FF1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BF7FF1" w:rsidRPr="00BB69C0" w:rsidRDefault="00BF7FF1" w:rsidP="00BF7FF1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b/>
          <w:color w:val="000000" w:themeColor="text1"/>
          <w:sz w:val="18"/>
          <w:szCs w:val="18"/>
        </w:rPr>
        <w:t>Адреса и реквизиты сторон</w:t>
      </w:r>
    </w:p>
    <w:p w:rsidR="00BF7FF1" w:rsidRPr="00BB69C0" w:rsidRDefault="00BF7FF1" w:rsidP="00BF7FF1">
      <w:pPr>
        <w:pStyle w:val="ad"/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b/>
          <w:color w:val="000000" w:themeColor="text1"/>
          <w:sz w:val="18"/>
          <w:szCs w:val="1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786"/>
      </w:tblGrid>
      <w:tr w:rsidR="00BF7FF1" w:rsidRPr="00BB69C0" w:rsidTr="00BF7FF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F1" w:rsidRPr="00BB69C0" w:rsidRDefault="00BF7FF1" w:rsidP="00BF7FF1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B69C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«Заказчик»: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F1" w:rsidRPr="00BB69C0" w:rsidRDefault="00BF7FF1" w:rsidP="00BF7FF1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F1" w:rsidRPr="00BB69C0" w:rsidRDefault="00BF7FF1" w:rsidP="00BF7FF1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B69C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«Поставщик»:</w:t>
            </w:r>
          </w:p>
        </w:tc>
      </w:tr>
      <w:tr w:rsidR="00BF7FF1" w:rsidRPr="00BB69C0" w:rsidTr="00BF7FF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4BE" w:rsidRPr="00F62E06" w:rsidRDefault="00A064BE" w:rsidP="00A064BE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 xml:space="preserve">Федеральное государственное бюджетное учреждение здравоохранения «Центральная медико-санитарная часть № 91 Федерального медико-биологического агентства» </w:t>
            </w:r>
          </w:p>
          <w:p w:rsidR="00A064BE" w:rsidRPr="00F62E06" w:rsidRDefault="00A064BE" w:rsidP="00A064BE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(ФГБУЗ ЦМСЧ № 91 ФМБА России)</w:t>
            </w:r>
          </w:p>
          <w:p w:rsidR="00A064BE" w:rsidRPr="00F62E06" w:rsidRDefault="00A064BE" w:rsidP="00A064BE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Адрес места нахождения и почтовый адрес: 624200, Свердловская обл., г. Лесной, ул. Белинского, д. 18А</w:t>
            </w:r>
          </w:p>
          <w:p w:rsidR="00A064BE" w:rsidRPr="00F62E06" w:rsidRDefault="00A064BE" w:rsidP="00A064BE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тел.: 8 (34342) 99200</w:t>
            </w:r>
          </w:p>
          <w:p w:rsidR="00A064BE" w:rsidRDefault="00A064BE" w:rsidP="00A064BE">
            <w:pPr>
              <w:jc w:val="both"/>
              <w:rPr>
                <w:i/>
                <w:sz w:val="20"/>
              </w:rPr>
            </w:pPr>
          </w:p>
          <w:p w:rsidR="00A064BE" w:rsidRPr="004B2660" w:rsidRDefault="00A064BE" w:rsidP="00A064B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ИНН 6630001950 КПП 668101001</w:t>
            </w:r>
          </w:p>
          <w:p w:rsidR="00A064BE" w:rsidRPr="004B2660" w:rsidRDefault="00A064BE" w:rsidP="00A064B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ОКПО 32253889 ОКТМО 65749000001</w:t>
            </w:r>
          </w:p>
          <w:p w:rsidR="00A064BE" w:rsidRPr="004B2660" w:rsidRDefault="00A064BE" w:rsidP="00A064BE">
            <w:pPr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ОГРН 1026601767554</w:t>
            </w:r>
          </w:p>
          <w:p w:rsidR="00A064BE" w:rsidRDefault="00A064BE" w:rsidP="00A064BE">
            <w:pPr>
              <w:jc w:val="both"/>
              <w:rPr>
                <w:i/>
                <w:sz w:val="20"/>
              </w:rPr>
            </w:pPr>
          </w:p>
          <w:p w:rsidR="00A064BE" w:rsidRPr="00F62E06" w:rsidRDefault="00A064BE" w:rsidP="00A064BE">
            <w:pPr>
              <w:jc w:val="both"/>
              <w:rPr>
                <w:rStyle w:val="a9"/>
                <w:i/>
                <w:sz w:val="20"/>
              </w:rPr>
            </w:pPr>
            <w:r w:rsidRPr="00F62E06">
              <w:rPr>
                <w:i/>
                <w:sz w:val="20"/>
              </w:rPr>
              <w:t>Адрес электронной почты:</w:t>
            </w:r>
            <w:r w:rsidRPr="00F62E06">
              <w:rPr>
                <w:sz w:val="20"/>
              </w:rPr>
              <w:t xml:space="preserve"> </w:t>
            </w:r>
            <w:hyperlink r:id="rId11" w:history="1">
              <w:r w:rsidRPr="00F62E06">
                <w:rPr>
                  <w:rStyle w:val="a9"/>
                  <w:i/>
                  <w:sz w:val="20"/>
                </w:rPr>
                <w:t>public@cmsch91.ru</w:t>
              </w:r>
            </w:hyperlink>
          </w:p>
          <w:p w:rsidR="00A064BE" w:rsidRPr="00F62E06" w:rsidRDefault="00A064BE" w:rsidP="00A064BE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i/>
                <w:color w:val="000000" w:themeColor="text1"/>
                <w:sz w:val="20"/>
              </w:rPr>
              <w:t xml:space="preserve">Контактное лицо Заказчика по вопросам поставки Товара, в том числе его приемки: </w:t>
            </w:r>
            <w:proofErr w:type="spellStart"/>
            <w:r w:rsidRPr="00F62E06">
              <w:rPr>
                <w:i/>
                <w:color w:val="000000" w:themeColor="text1"/>
                <w:sz w:val="20"/>
              </w:rPr>
              <w:t>Иманов</w:t>
            </w:r>
            <w:proofErr w:type="spellEnd"/>
            <w:r w:rsidRPr="00F62E06">
              <w:rPr>
                <w:i/>
                <w:color w:val="000000" w:themeColor="text1"/>
                <w:sz w:val="20"/>
              </w:rPr>
              <w:t xml:space="preserve"> Юрий </w:t>
            </w:r>
            <w:proofErr w:type="spellStart"/>
            <w:r w:rsidRPr="00F62E06">
              <w:rPr>
                <w:i/>
                <w:color w:val="000000" w:themeColor="text1"/>
                <w:sz w:val="20"/>
              </w:rPr>
              <w:t>Наспкалиевич</w:t>
            </w:r>
            <w:proofErr w:type="spellEnd"/>
            <w:r w:rsidRPr="00F62E06">
              <w:rPr>
                <w:i/>
                <w:color w:val="000000" w:themeColor="text1"/>
                <w:sz w:val="20"/>
              </w:rPr>
              <w:t xml:space="preserve"> – заведующий аптекой - провизор, </w:t>
            </w:r>
          </w:p>
          <w:p w:rsidR="00A064BE" w:rsidRDefault="00A064BE" w:rsidP="00A064BE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i/>
                <w:color w:val="000000" w:themeColor="text1"/>
                <w:sz w:val="20"/>
              </w:rPr>
              <w:t>тел.:</w:t>
            </w:r>
            <w:r>
              <w:rPr>
                <w:i/>
                <w:color w:val="000000" w:themeColor="text1"/>
                <w:sz w:val="20"/>
              </w:rPr>
              <w:t>8 (34342) 63819, 992</w:t>
            </w:r>
            <w:r w:rsidRPr="00F62E06">
              <w:rPr>
                <w:i/>
                <w:color w:val="000000" w:themeColor="text1"/>
                <w:sz w:val="20"/>
              </w:rPr>
              <w:t xml:space="preserve">00 (доб. 5565), </w:t>
            </w:r>
          </w:p>
          <w:p w:rsidR="00A064BE" w:rsidRPr="00F62E06" w:rsidRDefault="00A064BE" w:rsidP="00A064BE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color w:val="000000" w:themeColor="text1"/>
                <w:sz w:val="20"/>
              </w:rPr>
              <w:t xml:space="preserve">адрес электронной почты: </w:t>
            </w:r>
            <w:hyperlink r:id="rId12" w:history="1">
              <w:r w:rsidRPr="00F62E06">
                <w:rPr>
                  <w:rStyle w:val="a9"/>
                  <w:sz w:val="20"/>
                </w:rPr>
                <w:t>apteka91_</w:t>
              </w:r>
              <w:r w:rsidRPr="00F62E06">
                <w:rPr>
                  <w:rStyle w:val="a9"/>
                  <w:sz w:val="20"/>
                  <w:lang w:val="en-US"/>
                </w:rPr>
                <w:t>zav</w:t>
              </w:r>
              <w:r w:rsidRPr="00F62E06">
                <w:rPr>
                  <w:rStyle w:val="a9"/>
                  <w:sz w:val="20"/>
                </w:rPr>
                <w:t>@mail.ru</w:t>
              </w:r>
            </w:hyperlink>
            <w:r w:rsidRPr="00F62E06">
              <w:rPr>
                <w:sz w:val="20"/>
              </w:rPr>
              <w:t xml:space="preserve">, </w:t>
            </w:r>
            <w:hyperlink r:id="rId13" w:history="1">
              <w:r w:rsidRPr="00F62E06">
                <w:rPr>
                  <w:rStyle w:val="a9"/>
                  <w:sz w:val="20"/>
                </w:rPr>
                <w:t>apteka</w:t>
              </w:r>
              <w:r w:rsidRPr="00F62E06">
                <w:rPr>
                  <w:rStyle w:val="a9"/>
                  <w:sz w:val="20"/>
                  <w:lang w:val="en-US"/>
                </w:rPr>
                <w:t>tender</w:t>
              </w:r>
              <w:r w:rsidRPr="00F62E06">
                <w:rPr>
                  <w:rStyle w:val="a9"/>
                  <w:sz w:val="20"/>
                </w:rPr>
                <w:t>@</w:t>
              </w:r>
              <w:r w:rsidRPr="00F62E06">
                <w:rPr>
                  <w:rStyle w:val="a9"/>
                  <w:sz w:val="20"/>
                  <w:lang w:val="en-US"/>
                </w:rPr>
                <w:t>cmsch</w:t>
              </w:r>
              <w:r w:rsidRPr="00F62E06">
                <w:rPr>
                  <w:rStyle w:val="a9"/>
                  <w:sz w:val="20"/>
                </w:rPr>
                <w:t>91.ru</w:t>
              </w:r>
            </w:hyperlink>
            <w:r w:rsidRPr="00F62E06">
              <w:rPr>
                <w:color w:val="000000" w:themeColor="text1"/>
                <w:sz w:val="20"/>
              </w:rPr>
              <w:t>.</w:t>
            </w:r>
          </w:p>
          <w:p w:rsidR="00A064BE" w:rsidRDefault="00A064BE" w:rsidP="00A064B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:rsidR="00A064BE" w:rsidRPr="00F62E06" w:rsidRDefault="00A064BE" w:rsidP="00A064B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УФК по Новосибирской области (ФГБУЗ ЦМСЧ № 91 ФМБА России л/с 20626Х69420, л/с 22626Х69420)</w:t>
            </w:r>
          </w:p>
          <w:p w:rsidR="00A064BE" w:rsidRPr="00F62E06" w:rsidRDefault="00A064BE" w:rsidP="00A064B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62E06">
              <w:rPr>
                <w:sz w:val="20"/>
              </w:rPr>
              <w:t>Единый казначейский счет (р/с): 40102810445370000043</w:t>
            </w:r>
          </w:p>
          <w:p w:rsidR="00A064BE" w:rsidRPr="00F62E06" w:rsidRDefault="00A064BE" w:rsidP="00A064B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Казначейский счет (к/с): 03214643000000015113</w:t>
            </w:r>
          </w:p>
          <w:p w:rsidR="00A064BE" w:rsidRPr="00F62E06" w:rsidRDefault="00A064BE" w:rsidP="00A064BE">
            <w:pPr>
              <w:rPr>
                <w:sz w:val="20"/>
              </w:rPr>
            </w:pPr>
            <w:r w:rsidRPr="00F62E06">
              <w:rPr>
                <w:sz w:val="20"/>
              </w:rPr>
              <w:t xml:space="preserve">Банк получателя: ОКЦ № 1 </w:t>
            </w:r>
            <w:proofErr w:type="spellStart"/>
            <w:r w:rsidRPr="00F62E06">
              <w:rPr>
                <w:sz w:val="20"/>
              </w:rPr>
              <w:t>СибГУ</w:t>
            </w:r>
            <w:proofErr w:type="spellEnd"/>
            <w:r w:rsidRPr="00F62E06">
              <w:rPr>
                <w:sz w:val="20"/>
              </w:rPr>
              <w:t xml:space="preserve"> Банка России //УФК по Новосибирской области, г. Новосибирск.</w:t>
            </w:r>
          </w:p>
          <w:p w:rsidR="00A064BE" w:rsidRDefault="00A064BE" w:rsidP="00A064B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БИК 015004950</w:t>
            </w:r>
          </w:p>
          <w:p w:rsidR="00A064BE" w:rsidRDefault="00A064BE" w:rsidP="00A064BE">
            <w:pPr>
              <w:pStyle w:val="43"/>
              <w:jc w:val="both"/>
              <w:rPr>
                <w:sz w:val="20"/>
              </w:rPr>
            </w:pPr>
          </w:p>
          <w:p w:rsidR="00A064BE" w:rsidRPr="00F62E06" w:rsidRDefault="00A064BE" w:rsidP="00A064BE">
            <w:pPr>
              <w:pStyle w:val="43"/>
              <w:jc w:val="both"/>
              <w:rPr>
                <w:sz w:val="20"/>
              </w:rPr>
            </w:pPr>
          </w:p>
          <w:p w:rsidR="00A064BE" w:rsidRPr="00F62E06" w:rsidRDefault="00A064BE" w:rsidP="00A064BE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Начальник</w:t>
            </w:r>
          </w:p>
          <w:p w:rsidR="00A064BE" w:rsidRPr="00F62E06" w:rsidRDefault="00A064BE" w:rsidP="00A064BE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ФГБУЗ ЦМСЧ № 91 ФМБА России</w:t>
            </w:r>
          </w:p>
          <w:p w:rsidR="00A064BE" w:rsidRPr="00F62E06" w:rsidRDefault="00A064BE" w:rsidP="00A064BE">
            <w:pPr>
              <w:pStyle w:val="43"/>
              <w:jc w:val="both"/>
              <w:rPr>
                <w:b/>
                <w:sz w:val="20"/>
              </w:rPr>
            </w:pPr>
          </w:p>
          <w:p w:rsidR="00A064BE" w:rsidRPr="00F62E06" w:rsidRDefault="00A064BE" w:rsidP="00A064BE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_____________________В.В. Мишуков</w:t>
            </w:r>
          </w:p>
          <w:p w:rsidR="00A064BE" w:rsidRPr="00F62E06" w:rsidRDefault="00A064BE" w:rsidP="00A064BE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62E06">
              <w:rPr>
                <w:rFonts w:ascii="Times New Roman" w:hAnsi="Times New Roman"/>
                <w:b/>
                <w:sz w:val="20"/>
              </w:rPr>
              <w:t>М.П.</w:t>
            </w:r>
          </w:p>
          <w:p w:rsidR="00BF7FF1" w:rsidRPr="00BB69C0" w:rsidRDefault="00BF7FF1" w:rsidP="00BF7FF1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F1" w:rsidRPr="00BB69C0" w:rsidRDefault="00BF7FF1" w:rsidP="00BF7FF1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F1" w:rsidRPr="00BB69C0" w:rsidRDefault="00BF7FF1" w:rsidP="00BF7FF1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BF7FF1" w:rsidRPr="00BB69C0" w:rsidRDefault="00BF7FF1" w:rsidP="00BF7FF1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BF7FF1" w:rsidRDefault="00BF7FF1" w:rsidP="00BF7FF1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BF7FF1" w:rsidRDefault="00BF7FF1" w:rsidP="00BF7FF1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BF7FF1" w:rsidRPr="00BB69C0" w:rsidRDefault="00BF7FF1" w:rsidP="00BF7FF1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BF7FF1" w:rsidRPr="00BB69C0" w:rsidRDefault="00BF7FF1" w:rsidP="00BF7FF1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BB69C0">
        <w:rPr>
          <w:rFonts w:ascii="Times New Roman" w:hAnsi="Times New Roman"/>
          <w:color w:val="000000" w:themeColor="text1"/>
          <w:sz w:val="18"/>
          <w:szCs w:val="18"/>
        </w:rPr>
        <w:t xml:space="preserve">Приложение № 1 </w:t>
      </w:r>
    </w:p>
    <w:p w:rsidR="00E914F0" w:rsidRPr="00167393" w:rsidRDefault="00E914F0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</w:p>
    <w:p w:rsidR="008658A1" w:rsidRPr="00167393" w:rsidRDefault="008658A1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</w:p>
    <w:p w:rsidR="008658A1" w:rsidRPr="00167393" w:rsidRDefault="008658A1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</w:p>
    <w:p w:rsidR="008658A1" w:rsidRPr="00167393" w:rsidRDefault="008658A1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</w:p>
    <w:p w:rsidR="008658A1" w:rsidRPr="00167393" w:rsidRDefault="008658A1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</w:p>
    <w:p w:rsidR="008658A1" w:rsidRPr="00167393" w:rsidRDefault="008658A1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</w:p>
    <w:p w:rsidR="008658A1" w:rsidRPr="00167393" w:rsidRDefault="008658A1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</w:p>
    <w:p w:rsidR="008658A1" w:rsidRPr="00167393" w:rsidRDefault="008658A1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</w:p>
    <w:p w:rsidR="008658A1" w:rsidRPr="00167393" w:rsidRDefault="008658A1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</w:p>
    <w:p w:rsidR="008658A1" w:rsidRPr="00167393" w:rsidRDefault="008658A1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</w:p>
    <w:p w:rsidR="004E02F9" w:rsidRPr="00167393" w:rsidRDefault="004E02F9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</w:p>
    <w:p w:rsidR="00E914F0" w:rsidRPr="00167393" w:rsidRDefault="00444D5E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 xml:space="preserve">Приложение № 1 </w:t>
      </w:r>
    </w:p>
    <w:p w:rsidR="00E914F0" w:rsidRPr="00167393" w:rsidRDefault="00444D5E" w:rsidP="0069723B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sz w:val="18"/>
          <w:szCs w:val="18"/>
        </w:rPr>
      </w:pPr>
      <w:r w:rsidRPr="00167393">
        <w:rPr>
          <w:rFonts w:ascii="Times New Roman" w:hAnsi="Times New Roman"/>
          <w:sz w:val="18"/>
          <w:szCs w:val="18"/>
        </w:rPr>
        <w:t>к договору № ____________ от «_____» ___________ 202</w:t>
      </w:r>
      <w:r w:rsidR="00451FB5">
        <w:rPr>
          <w:rFonts w:ascii="Times New Roman" w:hAnsi="Times New Roman"/>
          <w:sz w:val="18"/>
          <w:szCs w:val="18"/>
        </w:rPr>
        <w:t>6</w:t>
      </w:r>
      <w:r w:rsidRPr="00167393">
        <w:rPr>
          <w:rFonts w:ascii="Times New Roman" w:hAnsi="Times New Roman"/>
          <w:sz w:val="18"/>
          <w:szCs w:val="18"/>
        </w:rPr>
        <w:t xml:space="preserve"> г.  </w:t>
      </w:r>
    </w:p>
    <w:p w:rsidR="00E914F0" w:rsidRPr="00167393" w:rsidRDefault="00E914F0" w:rsidP="0069723B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</w:p>
    <w:p w:rsidR="008658A1" w:rsidRPr="00167393" w:rsidRDefault="008658A1" w:rsidP="0069723B">
      <w:pPr>
        <w:tabs>
          <w:tab w:val="left" w:pos="709"/>
        </w:tabs>
        <w:jc w:val="center"/>
        <w:rPr>
          <w:b/>
          <w:sz w:val="18"/>
          <w:szCs w:val="18"/>
        </w:rPr>
      </w:pPr>
    </w:p>
    <w:p w:rsidR="00E914F0" w:rsidRPr="00167393" w:rsidRDefault="00444D5E" w:rsidP="0069723B">
      <w:pPr>
        <w:tabs>
          <w:tab w:val="left" w:pos="709"/>
        </w:tabs>
        <w:jc w:val="center"/>
        <w:rPr>
          <w:b/>
          <w:sz w:val="18"/>
          <w:szCs w:val="18"/>
        </w:rPr>
      </w:pPr>
      <w:r w:rsidRPr="00167393">
        <w:rPr>
          <w:b/>
          <w:sz w:val="18"/>
          <w:szCs w:val="18"/>
        </w:rPr>
        <w:t>СПЕЦИФИКАЦИЯ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"/>
        <w:gridCol w:w="4395"/>
        <w:gridCol w:w="850"/>
        <w:gridCol w:w="993"/>
        <w:gridCol w:w="1134"/>
        <w:gridCol w:w="1134"/>
        <w:gridCol w:w="1079"/>
      </w:tblGrid>
      <w:tr w:rsidR="005F55A7" w:rsidRPr="0092601F" w:rsidTr="00114860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 xml:space="preserve">Наименование и </w:t>
            </w:r>
            <w:r w:rsidRPr="0092601F">
              <w:rPr>
                <w:color w:val="000000" w:themeColor="text1"/>
                <w:sz w:val="20"/>
                <w:highlight w:val="yellow"/>
              </w:rPr>
              <w:t>описание Товара,</w:t>
            </w:r>
            <w:r w:rsidR="00A064BE">
              <w:rPr>
                <w:color w:val="000000" w:themeColor="text1"/>
                <w:sz w:val="20"/>
                <w:highlight w:val="yellow"/>
              </w:rPr>
              <w:t xml:space="preserve"> </w:t>
            </w:r>
            <w:r w:rsidRPr="0092601F">
              <w:rPr>
                <w:color w:val="000000" w:themeColor="text1"/>
                <w:sz w:val="20"/>
                <w:highlight w:val="yellow"/>
              </w:rPr>
              <w:t>производитель, страна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Цена за единицу с НДС</w:t>
            </w:r>
            <w:r>
              <w:rPr>
                <w:color w:val="000000" w:themeColor="text1"/>
                <w:sz w:val="20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В том числе НДС, %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Сумма</w:t>
            </w:r>
            <w:r>
              <w:rPr>
                <w:color w:val="000000" w:themeColor="text1"/>
                <w:sz w:val="20"/>
              </w:rPr>
              <w:t>, руб.</w:t>
            </w:r>
          </w:p>
        </w:tc>
      </w:tr>
      <w:tr w:rsidR="005F55A7" w:rsidRPr="0092601F" w:rsidTr="00114860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  <w:tab w:val="left" w:pos="900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5A7" w:rsidRPr="0092601F" w:rsidRDefault="005F55A7" w:rsidP="00114860">
            <w:pPr>
              <w:tabs>
                <w:tab w:val="left" w:pos="709"/>
              </w:tabs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</w:tabs>
              <w:jc w:val="right"/>
              <w:rPr>
                <w:color w:val="000000" w:themeColor="text1"/>
                <w:sz w:val="20"/>
              </w:rPr>
            </w:pPr>
          </w:p>
        </w:tc>
      </w:tr>
      <w:tr w:rsidR="005F55A7" w:rsidRPr="0092601F" w:rsidTr="00114860">
        <w:trPr>
          <w:jc w:val="center"/>
        </w:trPr>
        <w:tc>
          <w:tcPr>
            <w:tcW w:w="9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  <w:tab w:val="left" w:pos="900"/>
              </w:tabs>
              <w:jc w:val="right"/>
              <w:rPr>
                <w:b/>
                <w:color w:val="000000" w:themeColor="text1"/>
                <w:sz w:val="20"/>
              </w:rPr>
            </w:pPr>
            <w:r w:rsidRPr="0092601F">
              <w:rPr>
                <w:b/>
                <w:color w:val="000000" w:themeColor="text1"/>
                <w:sz w:val="20"/>
              </w:rPr>
              <w:t>ИТОГО: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5A7" w:rsidRPr="0092601F" w:rsidRDefault="005F55A7" w:rsidP="00114860">
            <w:pPr>
              <w:tabs>
                <w:tab w:val="left" w:pos="709"/>
                <w:tab w:val="left" w:pos="900"/>
              </w:tabs>
              <w:jc w:val="right"/>
              <w:rPr>
                <w:b/>
                <w:color w:val="000000" w:themeColor="text1"/>
                <w:sz w:val="20"/>
              </w:rPr>
            </w:pPr>
          </w:p>
        </w:tc>
      </w:tr>
    </w:tbl>
    <w:p w:rsidR="00E914F0" w:rsidRPr="00167393" w:rsidRDefault="00E914F0" w:rsidP="0069723B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</w:p>
    <w:p w:rsidR="00E914F0" w:rsidRPr="00167393" w:rsidRDefault="00E914F0" w:rsidP="0069723B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</w:p>
    <w:p w:rsidR="00E914F0" w:rsidRPr="00167393" w:rsidRDefault="00E914F0" w:rsidP="0069723B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98"/>
        <w:gridCol w:w="4999"/>
      </w:tblGrid>
      <w:tr w:rsidR="00E914F0" w:rsidRPr="00167393">
        <w:tc>
          <w:tcPr>
            <w:tcW w:w="4998" w:type="dxa"/>
          </w:tcPr>
          <w:p w:rsidR="00E914F0" w:rsidRPr="00167393" w:rsidRDefault="00444D5E" w:rsidP="0069723B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167393">
              <w:rPr>
                <w:rFonts w:ascii="Times New Roman" w:hAnsi="Times New Roman"/>
                <w:b/>
                <w:sz w:val="18"/>
                <w:szCs w:val="18"/>
              </w:rPr>
              <w:t>Заказчик:</w:t>
            </w:r>
          </w:p>
        </w:tc>
        <w:tc>
          <w:tcPr>
            <w:tcW w:w="4999" w:type="dxa"/>
          </w:tcPr>
          <w:p w:rsidR="00E914F0" w:rsidRPr="00167393" w:rsidRDefault="00444D5E" w:rsidP="0069723B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167393">
              <w:rPr>
                <w:rFonts w:ascii="Times New Roman" w:hAnsi="Times New Roman"/>
                <w:b/>
                <w:sz w:val="18"/>
                <w:szCs w:val="18"/>
              </w:rPr>
              <w:t>Поставщик:</w:t>
            </w:r>
          </w:p>
        </w:tc>
      </w:tr>
      <w:tr w:rsidR="00E914F0" w:rsidRPr="00167393">
        <w:tc>
          <w:tcPr>
            <w:tcW w:w="4998" w:type="dxa"/>
          </w:tcPr>
          <w:p w:rsidR="00E914F0" w:rsidRPr="00246560" w:rsidRDefault="00246560" w:rsidP="0069723B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465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r w:rsidR="00444D5E" w:rsidRPr="002465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ачальник ФГБУЗ ЦМСЧ № 91 ФМБА России</w:t>
            </w:r>
          </w:p>
          <w:p w:rsidR="00E914F0" w:rsidRPr="00246560" w:rsidRDefault="00E914F0" w:rsidP="0069723B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E914F0" w:rsidRPr="00167393" w:rsidRDefault="00444D5E" w:rsidP="0069723B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167393">
              <w:rPr>
                <w:rFonts w:ascii="Times New Roman" w:hAnsi="Times New Roman"/>
                <w:sz w:val="18"/>
                <w:szCs w:val="18"/>
              </w:rPr>
              <w:t>________________ / Мишуков В.В. /</w:t>
            </w:r>
          </w:p>
          <w:p w:rsidR="00E914F0" w:rsidRPr="00167393" w:rsidRDefault="00444D5E" w:rsidP="0069723B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67393">
              <w:rPr>
                <w:rFonts w:ascii="Times New Roman" w:hAnsi="Times New Roman"/>
                <w:sz w:val="18"/>
                <w:szCs w:val="18"/>
              </w:rPr>
              <w:t>М.п</w:t>
            </w:r>
            <w:proofErr w:type="spellEnd"/>
            <w:r w:rsidRPr="0016739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99" w:type="dxa"/>
          </w:tcPr>
          <w:p w:rsidR="00E914F0" w:rsidRPr="00167393" w:rsidRDefault="00E914F0" w:rsidP="0069723B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E914F0" w:rsidRPr="00167393" w:rsidRDefault="00E914F0" w:rsidP="0069723B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E914F0" w:rsidRPr="00167393" w:rsidRDefault="00444D5E" w:rsidP="0069723B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167393">
              <w:rPr>
                <w:rFonts w:ascii="Times New Roman" w:hAnsi="Times New Roman"/>
                <w:sz w:val="18"/>
                <w:szCs w:val="18"/>
              </w:rPr>
              <w:t xml:space="preserve">_______________ / </w:t>
            </w:r>
            <w:r w:rsidR="00A843B0" w:rsidRPr="00167393">
              <w:rPr>
                <w:rFonts w:ascii="Times New Roman" w:hAnsi="Times New Roman"/>
                <w:sz w:val="18"/>
                <w:szCs w:val="18"/>
              </w:rPr>
              <w:t>____________________</w:t>
            </w:r>
            <w:r w:rsidRPr="00167393"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E914F0" w:rsidRPr="00167393" w:rsidRDefault="00444D5E" w:rsidP="0069723B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67393">
              <w:rPr>
                <w:rFonts w:ascii="Times New Roman" w:hAnsi="Times New Roman"/>
                <w:sz w:val="18"/>
                <w:szCs w:val="18"/>
              </w:rPr>
              <w:t>М.п</w:t>
            </w:r>
            <w:proofErr w:type="spellEnd"/>
            <w:r w:rsidRPr="0016739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:rsidR="00E914F0" w:rsidRPr="00167393" w:rsidRDefault="00E914F0" w:rsidP="0069723B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sz w:val="18"/>
          <w:szCs w:val="18"/>
        </w:rPr>
      </w:pPr>
    </w:p>
    <w:p w:rsidR="00E914F0" w:rsidRPr="00167393" w:rsidRDefault="00E914F0" w:rsidP="0069723B">
      <w:pPr>
        <w:rPr>
          <w:sz w:val="18"/>
          <w:szCs w:val="18"/>
        </w:rPr>
      </w:pPr>
    </w:p>
    <w:sectPr w:rsidR="00E914F0" w:rsidRPr="00167393" w:rsidSect="004071C3">
      <w:headerReference w:type="even" r:id="rId14"/>
      <w:footerReference w:type="even" r:id="rId15"/>
      <w:footerReference w:type="default" r:id="rId16"/>
      <w:pgSz w:w="11906" w:h="16838"/>
      <w:pgMar w:top="851" w:right="851" w:bottom="851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FF1" w:rsidRDefault="00BF7FF1">
      <w:r>
        <w:separator/>
      </w:r>
    </w:p>
  </w:endnote>
  <w:endnote w:type="continuationSeparator" w:id="0">
    <w:p w:rsidR="00BF7FF1" w:rsidRDefault="00BF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FF1" w:rsidRDefault="00A064BE">
    <w:pPr>
      <w:pStyle w:val="af"/>
      <w:ind w:right="360"/>
    </w:pPr>
    <w:r>
      <w:rPr>
        <w:noProof/>
      </w:rPr>
      <mc:AlternateContent>
        <mc:Choice Requires="wps">
          <w:drawing>
            <wp:anchor distT="4294967294" distB="4294967294" distL="0" distR="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634</wp:posOffset>
              </wp:positionV>
              <wp:extent cx="152400" cy="0"/>
              <wp:effectExtent l="0" t="0" r="0" b="0"/>
              <wp:wrapSquare wrapText="bothSides"/>
              <wp:docPr id="2" name="Pictur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FF1" w:rsidRDefault="00F63E68">
                          <w:pPr>
                            <w:pStyle w:val="af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BF7FF1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7" type="#_x0000_t202" style="position:absolute;margin-left:-39.2pt;margin-top:.05pt;width:12pt;height:0;z-index:251657728;visibility:visible;mso-wrap-style:square;mso-width-percent:0;mso-height-percent:0;mso-wrap-distance-left:0;mso-wrap-distance-top:-6e-5mm;mso-wrap-distance-right:0;mso-wrap-distance-bottom:-6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" filled="f" stroked="f">
              <v:path arrowok="t"/>
              <v:textbox style="mso-fit-shape-to-text:t" inset="0,0,0,0">
                <w:txbxContent>
                  <w:p w:rsidR="00BF7FF1" w:rsidRDefault="00F63E68">
                    <w:pPr>
                      <w:pStyle w:val="af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BF7FF1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FF1" w:rsidRDefault="00A064BE">
    <w:pPr>
      <w:pStyle w:val="af"/>
      <w:ind w:right="360"/>
    </w:pPr>
    <w:r>
      <w:rPr>
        <w:noProof/>
      </w:rPr>
      <mc:AlternateContent>
        <mc:Choice Requires="wps">
          <w:drawing>
            <wp:anchor distT="4294967295" distB="4294967295" distL="0" distR="0" simplePos="0" relativeHeight="2516587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175260"/>
              <wp:effectExtent l="0" t="0" r="0" b="0"/>
              <wp:wrapSquare wrapText="bothSides"/>
              <wp:docPr id="3" name="Pictur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FF1" w:rsidRDefault="00F63E68">
                          <w:pPr>
                            <w:pStyle w:val="af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BF7FF1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986DA9">
                            <w:rPr>
                              <w:rStyle w:val="aa"/>
                              <w:noProof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3" o:spid="_x0000_s1028" type="#_x0000_t202" style="position:absolute;margin-left:-39.2pt;margin-top:.05pt;width:12pt;height:13.8pt;z-index:251658752;visibility:visible;mso-wrap-style:square;mso-width-percent:0;mso-height-percent:0;mso-wrap-distance-left:0;mso-wrap-distance-top:-3e-5mm;mso-wrap-distance-right:0;mso-wrap-distance-bottom:-3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" filled="f" stroked="f">
              <v:path arrowok="t"/>
              <v:textbox style="mso-fit-shape-to-text:t" inset="0,0,0,0">
                <w:txbxContent>
                  <w:p w:rsidR="00BF7FF1" w:rsidRDefault="00F63E68">
                    <w:pPr>
                      <w:pStyle w:val="af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BF7FF1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986DA9">
                      <w:rPr>
                        <w:rStyle w:val="aa"/>
                        <w:noProof/>
                      </w:rPr>
                      <w:t>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FF1" w:rsidRDefault="00BF7FF1">
      <w:r>
        <w:separator/>
      </w:r>
    </w:p>
  </w:footnote>
  <w:footnote w:type="continuationSeparator" w:id="0">
    <w:p w:rsidR="00BF7FF1" w:rsidRDefault="00BF7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FF1" w:rsidRDefault="00A064BE">
    <w:pPr>
      <w:pStyle w:val="a3"/>
      <w:ind w:right="360"/>
    </w:pPr>
    <w:r>
      <w:rPr>
        <w:noProof/>
      </w:rPr>
      <mc:AlternateContent>
        <mc:Choice Requires="wps">
          <w:drawing>
            <wp:anchor distT="4294967294" distB="4294967294" distL="0" distR="0" simplePos="0" relativeHeight="2516567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634</wp:posOffset>
              </wp:positionV>
              <wp:extent cx="152400" cy="0"/>
              <wp:effectExtent l="0" t="0" r="0" b="0"/>
              <wp:wrapSquare wrapText="bothSides"/>
              <wp:docPr id="1" name="Pictu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FF1" w:rsidRDefault="00F63E68">
                          <w:pPr>
                            <w:pStyle w:val="a3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BF7FF1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-39.2pt;margin-top:.05pt;width:12pt;height:0;z-index:251656704;visibility:visible;mso-wrap-style:square;mso-width-percent:0;mso-height-percent:0;mso-wrap-distance-left:0;mso-wrap-distance-top:-6e-5mm;mso-wrap-distance-right:0;mso-wrap-distance-bottom:-6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" filled="f" stroked="f">
              <v:path arrowok="t"/>
              <v:textbox style="mso-fit-shape-to-text:t" inset="0,0,0,0">
                <w:txbxContent>
                  <w:p w:rsidR="00BF7FF1" w:rsidRDefault="00F63E68">
                    <w:pPr>
                      <w:pStyle w:val="a3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BF7FF1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E8B"/>
    <w:multiLevelType w:val="multilevel"/>
    <w:tmpl w:val="D77899E2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 w15:restartNumberingAfterBreak="0">
    <w:nsid w:val="41440CC4"/>
    <w:multiLevelType w:val="multilevel"/>
    <w:tmpl w:val="F30469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B7E7252"/>
    <w:multiLevelType w:val="multilevel"/>
    <w:tmpl w:val="EE5CF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4F0"/>
    <w:rsid w:val="0003259B"/>
    <w:rsid w:val="00043CCD"/>
    <w:rsid w:val="00094E88"/>
    <w:rsid w:val="000967A1"/>
    <w:rsid w:val="000A150D"/>
    <w:rsid w:val="000A3CD8"/>
    <w:rsid w:val="000F335F"/>
    <w:rsid w:val="0010619A"/>
    <w:rsid w:val="00107DFF"/>
    <w:rsid w:val="00111A0E"/>
    <w:rsid w:val="001248E6"/>
    <w:rsid w:val="00137DAA"/>
    <w:rsid w:val="00157DD5"/>
    <w:rsid w:val="001616AC"/>
    <w:rsid w:val="00167393"/>
    <w:rsid w:val="00175313"/>
    <w:rsid w:val="001D1E2A"/>
    <w:rsid w:val="001E2CA1"/>
    <w:rsid w:val="001E301C"/>
    <w:rsid w:val="0022193A"/>
    <w:rsid w:val="002221EE"/>
    <w:rsid w:val="00246560"/>
    <w:rsid w:val="002543E1"/>
    <w:rsid w:val="002E5F7A"/>
    <w:rsid w:val="002E707B"/>
    <w:rsid w:val="002F34B6"/>
    <w:rsid w:val="002F6586"/>
    <w:rsid w:val="00314FDA"/>
    <w:rsid w:val="00363F4F"/>
    <w:rsid w:val="0038773F"/>
    <w:rsid w:val="003B3B4D"/>
    <w:rsid w:val="003B59AD"/>
    <w:rsid w:val="003D0DB2"/>
    <w:rsid w:val="004028A8"/>
    <w:rsid w:val="004071C3"/>
    <w:rsid w:val="004154F2"/>
    <w:rsid w:val="00444D5E"/>
    <w:rsid w:val="00445E01"/>
    <w:rsid w:val="00451FB5"/>
    <w:rsid w:val="004761EC"/>
    <w:rsid w:val="004B1AF6"/>
    <w:rsid w:val="004B6B7C"/>
    <w:rsid w:val="004E02F9"/>
    <w:rsid w:val="00554EBC"/>
    <w:rsid w:val="00555AD3"/>
    <w:rsid w:val="005971D3"/>
    <w:rsid w:val="005A0671"/>
    <w:rsid w:val="005A50F1"/>
    <w:rsid w:val="005C2F9F"/>
    <w:rsid w:val="005F55A7"/>
    <w:rsid w:val="006135BD"/>
    <w:rsid w:val="00617D85"/>
    <w:rsid w:val="00620CEA"/>
    <w:rsid w:val="00635B53"/>
    <w:rsid w:val="00643DC5"/>
    <w:rsid w:val="006469A9"/>
    <w:rsid w:val="00653C1F"/>
    <w:rsid w:val="00655D80"/>
    <w:rsid w:val="00691F63"/>
    <w:rsid w:val="0069723B"/>
    <w:rsid w:val="006B7702"/>
    <w:rsid w:val="006C0790"/>
    <w:rsid w:val="006C2A1A"/>
    <w:rsid w:val="006E0D99"/>
    <w:rsid w:val="006E317A"/>
    <w:rsid w:val="00711C6B"/>
    <w:rsid w:val="00747B03"/>
    <w:rsid w:val="0076283A"/>
    <w:rsid w:val="00781B33"/>
    <w:rsid w:val="00783FF2"/>
    <w:rsid w:val="00791BAC"/>
    <w:rsid w:val="0079263C"/>
    <w:rsid w:val="00792ABA"/>
    <w:rsid w:val="007A6740"/>
    <w:rsid w:val="007B44C3"/>
    <w:rsid w:val="007F51CC"/>
    <w:rsid w:val="007F7C90"/>
    <w:rsid w:val="0081222E"/>
    <w:rsid w:val="00862462"/>
    <w:rsid w:val="008658A1"/>
    <w:rsid w:val="00876311"/>
    <w:rsid w:val="008C5A62"/>
    <w:rsid w:val="008F7FD6"/>
    <w:rsid w:val="00906070"/>
    <w:rsid w:val="00912E2B"/>
    <w:rsid w:val="00914423"/>
    <w:rsid w:val="00924D18"/>
    <w:rsid w:val="00935D32"/>
    <w:rsid w:val="0094283B"/>
    <w:rsid w:val="0095636C"/>
    <w:rsid w:val="00956571"/>
    <w:rsid w:val="00961546"/>
    <w:rsid w:val="00965567"/>
    <w:rsid w:val="00986DA9"/>
    <w:rsid w:val="009A7B68"/>
    <w:rsid w:val="009D260E"/>
    <w:rsid w:val="009D5EB2"/>
    <w:rsid w:val="009D6149"/>
    <w:rsid w:val="00A02E1E"/>
    <w:rsid w:val="00A064BE"/>
    <w:rsid w:val="00A216E5"/>
    <w:rsid w:val="00A27CEB"/>
    <w:rsid w:val="00A371FA"/>
    <w:rsid w:val="00A51FF2"/>
    <w:rsid w:val="00A70DDE"/>
    <w:rsid w:val="00A843B0"/>
    <w:rsid w:val="00A851C7"/>
    <w:rsid w:val="00AD167F"/>
    <w:rsid w:val="00AE61A1"/>
    <w:rsid w:val="00B1175C"/>
    <w:rsid w:val="00B60398"/>
    <w:rsid w:val="00B62EEF"/>
    <w:rsid w:val="00BC064B"/>
    <w:rsid w:val="00BC3AF8"/>
    <w:rsid w:val="00BE0044"/>
    <w:rsid w:val="00BF7FF1"/>
    <w:rsid w:val="00C24484"/>
    <w:rsid w:val="00C32228"/>
    <w:rsid w:val="00C7273E"/>
    <w:rsid w:val="00CA133F"/>
    <w:rsid w:val="00CA4320"/>
    <w:rsid w:val="00CC1877"/>
    <w:rsid w:val="00CC3F2E"/>
    <w:rsid w:val="00CC7785"/>
    <w:rsid w:val="00CE6451"/>
    <w:rsid w:val="00CE7105"/>
    <w:rsid w:val="00D01EC4"/>
    <w:rsid w:val="00D4448A"/>
    <w:rsid w:val="00D52EAD"/>
    <w:rsid w:val="00D74C29"/>
    <w:rsid w:val="00D92B24"/>
    <w:rsid w:val="00DD5876"/>
    <w:rsid w:val="00DE6B65"/>
    <w:rsid w:val="00DF25AD"/>
    <w:rsid w:val="00E13DAD"/>
    <w:rsid w:val="00E45E8B"/>
    <w:rsid w:val="00E479BE"/>
    <w:rsid w:val="00E47D46"/>
    <w:rsid w:val="00E914F0"/>
    <w:rsid w:val="00EA054A"/>
    <w:rsid w:val="00EB742F"/>
    <w:rsid w:val="00EC36E7"/>
    <w:rsid w:val="00F118B1"/>
    <w:rsid w:val="00F37892"/>
    <w:rsid w:val="00F63E68"/>
    <w:rsid w:val="00F806B2"/>
    <w:rsid w:val="00FC7A1C"/>
    <w:rsid w:val="00FC7BD2"/>
    <w:rsid w:val="00FE3381"/>
    <w:rsid w:val="00FE7456"/>
    <w:rsid w:val="00FF1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D6AEE03-4959-4B62-8FD4-CD1938B2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071C3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4071C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071C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071C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071C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071C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071C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4071C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071C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071C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071C3"/>
    <w:rPr>
      <w:rFonts w:ascii="XO Thames" w:hAnsi="XO Thames"/>
      <w:sz w:val="28"/>
    </w:rPr>
  </w:style>
  <w:style w:type="paragraph" w:styleId="a3">
    <w:name w:val="header"/>
    <w:basedOn w:val="a"/>
    <w:link w:val="a4"/>
    <w:rsid w:val="004071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4071C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4071C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071C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071C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071C3"/>
    <w:rPr>
      <w:rFonts w:ascii="XO Thames" w:hAnsi="XO Thames"/>
      <w:sz w:val="28"/>
    </w:rPr>
  </w:style>
  <w:style w:type="paragraph" w:customStyle="1" w:styleId="12">
    <w:name w:val="Основной шрифт абзаца1"/>
    <w:rsid w:val="004071C3"/>
  </w:style>
  <w:style w:type="paragraph" w:customStyle="1" w:styleId="Endnote">
    <w:name w:val="Endnote"/>
    <w:link w:val="Endnote0"/>
    <w:rsid w:val="004071C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071C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071C3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2"/>
    <w:link w:val="apple-converted-space0"/>
    <w:rsid w:val="004071C3"/>
  </w:style>
  <w:style w:type="character" w:customStyle="1" w:styleId="apple-converted-space0">
    <w:name w:val="apple-converted-space"/>
    <w:basedOn w:val="a0"/>
    <w:link w:val="apple-converted-space"/>
    <w:rsid w:val="004071C3"/>
  </w:style>
  <w:style w:type="paragraph" w:styleId="a5">
    <w:name w:val="Balloon Text"/>
    <w:basedOn w:val="a"/>
    <w:link w:val="a6"/>
    <w:rsid w:val="004071C3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4071C3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4071C3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071C3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4071C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071C3"/>
    <w:rPr>
      <w:rFonts w:ascii="XO Thames" w:hAnsi="XO Thames"/>
      <w:sz w:val="28"/>
    </w:rPr>
  </w:style>
  <w:style w:type="paragraph" w:styleId="a7">
    <w:name w:val="No Spacing"/>
    <w:link w:val="a8"/>
    <w:rsid w:val="004071C3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sid w:val="004071C3"/>
    <w:rPr>
      <w:rFonts w:ascii="Calibri" w:hAnsi="Calibri"/>
    </w:rPr>
  </w:style>
  <w:style w:type="character" w:customStyle="1" w:styleId="50">
    <w:name w:val="Заголовок 5 Знак"/>
    <w:link w:val="5"/>
    <w:rsid w:val="004071C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071C3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4071C3"/>
    <w:rPr>
      <w:color w:val="0000FF"/>
      <w:u w:val="single"/>
    </w:rPr>
  </w:style>
  <w:style w:type="character" w:styleId="a9">
    <w:name w:val="Hyperlink"/>
    <w:link w:val="13"/>
    <w:rsid w:val="004071C3"/>
    <w:rPr>
      <w:color w:val="0000FF"/>
      <w:u w:val="single"/>
    </w:rPr>
  </w:style>
  <w:style w:type="paragraph" w:customStyle="1" w:styleId="Footnote">
    <w:name w:val="Footnote"/>
    <w:link w:val="Footnote0"/>
    <w:rsid w:val="004071C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071C3"/>
    <w:rPr>
      <w:rFonts w:ascii="XO Thames" w:hAnsi="XO Thames"/>
      <w:sz w:val="22"/>
    </w:rPr>
  </w:style>
  <w:style w:type="paragraph" w:customStyle="1" w:styleId="14">
    <w:name w:val="Номер страницы1"/>
    <w:basedOn w:val="12"/>
    <w:link w:val="aa"/>
    <w:rsid w:val="004071C3"/>
  </w:style>
  <w:style w:type="character" w:styleId="aa">
    <w:name w:val="page number"/>
    <w:basedOn w:val="a0"/>
    <w:link w:val="14"/>
    <w:rsid w:val="004071C3"/>
  </w:style>
  <w:style w:type="paragraph" w:styleId="ab">
    <w:name w:val="List Paragraph"/>
    <w:basedOn w:val="a"/>
    <w:link w:val="ac"/>
    <w:rsid w:val="004071C3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4071C3"/>
    <w:rPr>
      <w:rFonts w:ascii="Times New Roman" w:hAnsi="Times New Roman"/>
      <w:sz w:val="24"/>
    </w:rPr>
  </w:style>
  <w:style w:type="paragraph" w:styleId="15">
    <w:name w:val="toc 1"/>
    <w:next w:val="a"/>
    <w:link w:val="16"/>
    <w:uiPriority w:val="39"/>
    <w:rsid w:val="004071C3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4071C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071C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071C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071C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071C3"/>
    <w:rPr>
      <w:rFonts w:ascii="XO Thames" w:hAnsi="XO Thames"/>
      <w:sz w:val="28"/>
    </w:rPr>
  </w:style>
  <w:style w:type="paragraph" w:styleId="ad">
    <w:name w:val="Body Text Indent"/>
    <w:basedOn w:val="a"/>
    <w:link w:val="ae"/>
    <w:rsid w:val="004071C3"/>
    <w:pPr>
      <w:widowControl w:val="0"/>
      <w:tabs>
        <w:tab w:val="left" w:pos="1134"/>
      </w:tabs>
      <w:ind w:left="1134" w:hanging="708"/>
      <w:jc w:val="both"/>
    </w:pPr>
    <w:rPr>
      <w:rFonts w:ascii="Times New Roman CYR" w:hAnsi="Times New Roman CYR"/>
      <w:sz w:val="28"/>
    </w:rPr>
  </w:style>
  <w:style w:type="character" w:customStyle="1" w:styleId="ae">
    <w:name w:val="Основной текст с отступом Знак"/>
    <w:basedOn w:val="1"/>
    <w:link w:val="ad"/>
    <w:rsid w:val="004071C3"/>
    <w:rPr>
      <w:rFonts w:ascii="Times New Roman CYR" w:hAnsi="Times New Roman CYR"/>
      <w:sz w:val="28"/>
    </w:rPr>
  </w:style>
  <w:style w:type="paragraph" w:styleId="8">
    <w:name w:val="toc 8"/>
    <w:next w:val="a"/>
    <w:link w:val="80"/>
    <w:uiPriority w:val="39"/>
    <w:rsid w:val="004071C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071C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071C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071C3"/>
    <w:rPr>
      <w:rFonts w:ascii="XO Thames" w:hAnsi="XO Thames"/>
      <w:sz w:val="28"/>
    </w:rPr>
  </w:style>
  <w:style w:type="paragraph" w:styleId="af">
    <w:name w:val="footer"/>
    <w:basedOn w:val="a"/>
    <w:link w:val="af0"/>
    <w:rsid w:val="004071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sid w:val="004071C3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sid w:val="004071C3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4071C3"/>
    <w:rPr>
      <w:rFonts w:ascii="XO Thames" w:hAnsi="XO Thames"/>
      <w:i/>
      <w:sz w:val="24"/>
    </w:rPr>
  </w:style>
  <w:style w:type="paragraph" w:styleId="af3">
    <w:name w:val="Title"/>
    <w:basedOn w:val="a"/>
    <w:link w:val="af4"/>
    <w:uiPriority w:val="10"/>
    <w:qFormat/>
    <w:rsid w:val="004071C3"/>
    <w:pPr>
      <w:ind w:left="187"/>
      <w:jc w:val="center"/>
    </w:pPr>
  </w:style>
  <w:style w:type="character" w:customStyle="1" w:styleId="af4">
    <w:name w:val="Название Знак"/>
    <w:basedOn w:val="1"/>
    <w:link w:val="af3"/>
    <w:rsid w:val="004071C3"/>
    <w:rPr>
      <w:rFonts w:ascii="Times New Roman" w:hAnsi="Times New Roman"/>
      <w:color w:val="000000"/>
      <w:sz w:val="24"/>
    </w:rPr>
  </w:style>
  <w:style w:type="character" w:customStyle="1" w:styleId="40">
    <w:name w:val="Заголовок 4 Знак"/>
    <w:link w:val="4"/>
    <w:rsid w:val="004071C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071C3"/>
    <w:rPr>
      <w:rFonts w:ascii="XO Thames" w:hAnsi="XO Thames"/>
      <w:b/>
      <w:sz w:val="28"/>
    </w:rPr>
  </w:style>
  <w:style w:type="character" w:customStyle="1" w:styleId="ConsPlusNormal1">
    <w:name w:val="ConsPlusNormal Знак"/>
    <w:locked/>
    <w:rsid w:val="00CE7105"/>
    <w:rPr>
      <w:rFonts w:ascii="Arial" w:eastAsia="Times New Roman" w:hAnsi="Arial"/>
      <w:sz w:val="22"/>
      <w:szCs w:val="22"/>
      <w:lang w:eastAsia="ar-SA" w:bidi="ar-SA"/>
    </w:rPr>
  </w:style>
  <w:style w:type="paragraph" w:customStyle="1" w:styleId="43">
    <w:name w:val="Без интервала4"/>
    <w:uiPriority w:val="1"/>
    <w:rsid w:val="00A064BE"/>
    <w:pPr>
      <w:spacing w:after="0" w:line="240" w:lineRule="auto"/>
    </w:pPr>
    <w:rPr>
      <w:rFonts w:ascii="Times New Roman" w:hAnsi="Times New Roman"/>
      <w:color w:val="auto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83131&amp;dst=101296" TargetMode="External"/><Relationship Id="rId13" Type="http://schemas.openxmlformats.org/officeDocument/2006/relationships/hyperlink" Target="mailto:aptekatender@cmsch91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9702/2a2fd8efeffb727e38658d8fcbfc12849b352733/" TargetMode="External"/><Relationship Id="rId12" Type="http://schemas.openxmlformats.org/officeDocument/2006/relationships/hyperlink" Target="mailto:apteka91_zav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ublic@cmsch91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B1C8C736E8BB8277D1E13DC7E2AF5516385B0203104C79999FACB4B053342F36880EB297AF1466F69AD5533A71493A627F04AC0E3B4377F8q55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als@cmsch91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2965</Words>
  <Characters>16905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ЦМСЧ №91</Company>
  <LinksUpToDate>false</LinksUpToDate>
  <CharactersWithSpaces>19831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Короткова Яна Александровна</dc:creator>
  <cp:lastModifiedBy>Андрей А. Белозерцев</cp:lastModifiedBy>
  <cp:revision>3</cp:revision>
  <cp:lastPrinted>2025-02-06T09:00:00Z</cp:lastPrinted>
  <dcterms:created xsi:type="dcterms:W3CDTF">2026-07-22T11:25:00Z</dcterms:created>
  <dcterms:modified xsi:type="dcterms:W3CDTF">2026-07-22T11:50:00Z</dcterms:modified>
</cp:coreProperties>
</file>