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5B0EAB" w14:textId="77777777" w:rsidR="009C11DF" w:rsidRDefault="009C11DF" w:rsidP="009C11DF">
      <w:pPr>
        <w:pStyle w:val="a6"/>
        <w:jc w:val="center"/>
        <w:rPr>
          <w:b/>
          <w:sz w:val="24"/>
          <w:szCs w:val="24"/>
        </w:rPr>
      </w:pPr>
      <w:r w:rsidRPr="006C7E18">
        <w:rPr>
          <w:b/>
          <w:sz w:val="24"/>
          <w:szCs w:val="24"/>
        </w:rPr>
        <w:t>Описание объекта закупки</w:t>
      </w:r>
    </w:p>
    <w:p w14:paraId="21BC7501" w14:textId="77777777" w:rsidR="008C4014" w:rsidRDefault="008C4014" w:rsidP="008C4014">
      <w:pPr>
        <w:pStyle w:val="a6"/>
        <w:jc w:val="center"/>
        <w:rPr>
          <w:b/>
          <w:sz w:val="24"/>
          <w:szCs w:val="24"/>
        </w:rPr>
      </w:pPr>
    </w:p>
    <w:p w14:paraId="55E16986" w14:textId="77777777" w:rsidR="008C4014" w:rsidRPr="006C7E18" w:rsidRDefault="008C4014" w:rsidP="008C4014">
      <w:pPr>
        <w:pStyle w:val="a6"/>
        <w:jc w:val="center"/>
        <w:rPr>
          <w:b/>
          <w:sz w:val="24"/>
          <w:szCs w:val="24"/>
        </w:rPr>
      </w:pPr>
      <w:r w:rsidRPr="006C7E18">
        <w:rPr>
          <w:b/>
          <w:sz w:val="24"/>
          <w:szCs w:val="24"/>
        </w:rPr>
        <w:t>ТЕХНИЧЕСКОЕ ЗАДАНИЕ</w:t>
      </w:r>
      <w:r>
        <w:rPr>
          <w:b/>
          <w:sz w:val="24"/>
          <w:szCs w:val="24"/>
        </w:rPr>
        <w:t xml:space="preserve"> </w:t>
      </w:r>
    </w:p>
    <w:p w14:paraId="6AD8FF06" w14:textId="77777777" w:rsidR="008C4014" w:rsidRPr="006C7E18" w:rsidRDefault="008C4014" w:rsidP="009C11DF">
      <w:pPr>
        <w:pStyle w:val="a6"/>
        <w:jc w:val="center"/>
        <w:rPr>
          <w:b/>
          <w:sz w:val="24"/>
          <w:szCs w:val="24"/>
        </w:rPr>
      </w:pPr>
    </w:p>
    <w:p w14:paraId="4F4EAE75" w14:textId="77777777" w:rsidR="009C11DF" w:rsidRPr="006C7E18" w:rsidRDefault="009C11DF" w:rsidP="009C11DF">
      <w:pPr>
        <w:pStyle w:val="a6"/>
        <w:jc w:val="center"/>
        <w:rPr>
          <w:sz w:val="24"/>
          <w:szCs w:val="24"/>
          <w:shd w:val="clear" w:color="auto" w:fill="FFFFFF"/>
        </w:rPr>
      </w:pPr>
      <w:r w:rsidRPr="006C7E18">
        <w:rPr>
          <w:sz w:val="24"/>
          <w:szCs w:val="24"/>
          <w:shd w:val="clear" w:color="auto" w:fill="FFFFFF"/>
        </w:rPr>
        <w:t>Оказание услуг по комплексному обслуживанию зданий и помещений на объектах МИД России, включающему в себя: санитарно-гигиеническое содержание зданий и помещений, а также содержание прилегающей территории</w:t>
      </w:r>
      <w:r w:rsidR="00AC315F">
        <w:rPr>
          <w:sz w:val="24"/>
          <w:szCs w:val="24"/>
          <w:shd w:val="clear" w:color="auto" w:fill="FFFFFF"/>
        </w:rPr>
        <w:t>.</w:t>
      </w:r>
    </w:p>
    <w:p w14:paraId="18878D68" w14:textId="77777777" w:rsidR="009C11DF" w:rsidRPr="006C7E18" w:rsidRDefault="009C11DF" w:rsidP="009C11DF">
      <w:pPr>
        <w:pStyle w:val="a6"/>
        <w:jc w:val="center"/>
        <w:rPr>
          <w:b/>
          <w:sz w:val="24"/>
          <w:szCs w:val="24"/>
          <w:shd w:val="clear" w:color="auto" w:fill="FFFFFF"/>
        </w:rPr>
      </w:pPr>
    </w:p>
    <w:p w14:paraId="23488C86" w14:textId="77777777" w:rsidR="009C11DF" w:rsidRPr="006C7E18" w:rsidRDefault="009C11DF" w:rsidP="009C11DF">
      <w:pPr>
        <w:spacing w:after="0" w:line="240" w:lineRule="auto"/>
        <w:ind w:firstLine="709"/>
        <w:jc w:val="both"/>
        <w:rPr>
          <w:rFonts w:ascii="Times New Roman" w:eastAsia="Arial Unicode MS" w:hAnsi="Times New Roman"/>
          <w:sz w:val="24"/>
          <w:szCs w:val="24"/>
        </w:rPr>
      </w:pPr>
      <w:r w:rsidRPr="006C7E18">
        <w:rPr>
          <w:rFonts w:ascii="Times New Roman" w:eastAsia="Arial Unicode MS" w:hAnsi="Times New Roman"/>
          <w:b/>
          <w:sz w:val="24"/>
          <w:szCs w:val="24"/>
        </w:rPr>
        <w:t xml:space="preserve">1. </w:t>
      </w:r>
      <w:r w:rsidRPr="006C7E18">
        <w:rPr>
          <w:rFonts w:ascii="Times New Roman" w:eastAsia="Arial Unicode MS" w:hAnsi="Times New Roman"/>
          <w:b/>
          <w:bCs/>
          <w:sz w:val="24"/>
          <w:szCs w:val="24"/>
        </w:rPr>
        <w:t xml:space="preserve">Наименование объекта закупки: </w:t>
      </w:r>
      <w:r w:rsidRPr="006C7E18">
        <w:rPr>
          <w:rFonts w:ascii="Times New Roman" w:hAnsi="Times New Roman"/>
          <w:sz w:val="24"/>
          <w:szCs w:val="24"/>
        </w:rPr>
        <w:t>Оказание услуг по комплексному обслуживанию зданий и помещений на объектах МИД России, включающему в себя: санитарно-гигиеническое содержание зданий и помещений, а также содержание прилегающей территории.</w:t>
      </w:r>
    </w:p>
    <w:p w14:paraId="3143BDEF" w14:textId="77777777" w:rsidR="009C11DF" w:rsidRPr="006C7E18" w:rsidRDefault="009C11DF" w:rsidP="009C11DF">
      <w:pPr>
        <w:spacing w:after="0" w:line="240" w:lineRule="auto"/>
        <w:ind w:firstLine="709"/>
        <w:jc w:val="both"/>
        <w:rPr>
          <w:rFonts w:ascii="Times New Roman" w:eastAsia="Arial Unicode MS" w:hAnsi="Times New Roman"/>
          <w:sz w:val="24"/>
          <w:szCs w:val="24"/>
        </w:rPr>
      </w:pPr>
      <w:r w:rsidRPr="006C7E18">
        <w:rPr>
          <w:rFonts w:ascii="Times New Roman" w:eastAsia="Arial Unicode MS" w:hAnsi="Times New Roman"/>
          <w:b/>
          <w:sz w:val="24"/>
          <w:szCs w:val="24"/>
        </w:rPr>
        <w:t>2.  Код по ОКПД 2:</w:t>
      </w:r>
      <w:r w:rsidRPr="006C7E18">
        <w:rPr>
          <w:rFonts w:ascii="Times New Roman" w:eastAsia="Arial Unicode MS" w:hAnsi="Times New Roman"/>
          <w:sz w:val="24"/>
          <w:szCs w:val="24"/>
        </w:rPr>
        <w:t xml:space="preserve"> 81.10.10.000 - Услуги по обслуживанию помещений комплексные.</w:t>
      </w:r>
    </w:p>
    <w:p w14:paraId="0EDA37B8" w14:textId="77777777" w:rsidR="009C11DF" w:rsidRPr="006C7E18" w:rsidRDefault="009C11DF" w:rsidP="009C11DF">
      <w:pPr>
        <w:spacing w:after="0" w:line="240" w:lineRule="auto"/>
        <w:ind w:firstLine="709"/>
        <w:jc w:val="both"/>
        <w:rPr>
          <w:rFonts w:ascii="Times New Roman" w:eastAsia="Arial Unicode MS" w:hAnsi="Times New Roman"/>
          <w:sz w:val="24"/>
          <w:szCs w:val="24"/>
        </w:rPr>
      </w:pPr>
      <w:r w:rsidRPr="006C7E18">
        <w:rPr>
          <w:rFonts w:ascii="Times New Roman" w:hAnsi="Times New Roman"/>
          <w:sz w:val="24"/>
          <w:szCs w:val="24"/>
        </w:rPr>
        <w:t>81.29.19.000 - Услуги по чистке и уборке прочие, не включенные в другие группировки.</w:t>
      </w:r>
    </w:p>
    <w:p w14:paraId="649842AB"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eastAsia="Arial Unicode MS" w:hAnsi="Times New Roman"/>
          <w:b/>
          <w:sz w:val="24"/>
          <w:szCs w:val="24"/>
        </w:rPr>
        <w:t xml:space="preserve">3. </w:t>
      </w:r>
      <w:r w:rsidRPr="006C7E18">
        <w:rPr>
          <w:rFonts w:ascii="Times New Roman" w:hAnsi="Times New Roman"/>
          <w:b/>
          <w:sz w:val="24"/>
          <w:szCs w:val="24"/>
        </w:rPr>
        <w:t>Указания на технические регламенты, принятые в соответствии                           с законодательством Российской Федерации о техническом регулировании, документы, разрабатываемые и применяемые в национальной системе стандартизации, принятые в соответствии с законодательством Российской Федерации о стандартизации, иные требования, связанные с определением соответствия объекта закупки потребностям Заказчика.</w:t>
      </w:r>
    </w:p>
    <w:p w14:paraId="40427622"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xml:space="preserve">Услуги должны оказываться в соответствии с федеральными законами, нормативными правовыми актами Российской Федерации, а также нормативными техническими документами, определяющими данный вид деятельности, в том числе: </w:t>
      </w:r>
    </w:p>
    <w:p w14:paraId="50BAD24A"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Федеральным законом от 30 марта 1999г. № 52-ФЗ «О Санитарно-эпидемиологическом благополучии населения»;</w:t>
      </w:r>
    </w:p>
    <w:p w14:paraId="2A2235DA"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Приказом Минтруда России № 988н, Минздрава России № 1420н от 31.12.2020 «Об утверждении 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w:t>
      </w:r>
    </w:p>
    <w:p w14:paraId="7D78C548"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Правилами по охране труда при работе на высоте», утвержденными Приказом Минтруда России от 16.11.2020 № 782н;</w:t>
      </w:r>
    </w:p>
    <w:p w14:paraId="1D355A3D"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ГОСТ 12.1.007-</w:t>
      </w:r>
      <w:proofErr w:type="gramStart"/>
      <w:r w:rsidRPr="006C7E18">
        <w:rPr>
          <w:rFonts w:ascii="Times New Roman" w:hAnsi="Times New Roman"/>
          <w:sz w:val="24"/>
          <w:szCs w:val="24"/>
        </w:rPr>
        <w:t>76  «</w:t>
      </w:r>
      <w:proofErr w:type="gramEnd"/>
      <w:r w:rsidRPr="006C7E18">
        <w:rPr>
          <w:rFonts w:ascii="Times New Roman" w:hAnsi="Times New Roman"/>
          <w:sz w:val="24"/>
          <w:szCs w:val="24"/>
        </w:rPr>
        <w:t>Межгосударственный стандарт. Система стандартов безопасности труда. Вредные вещества. Классификация и общие требования безопасности»;</w:t>
      </w:r>
    </w:p>
    <w:p w14:paraId="22D38C09"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ГОСТ Р 51870-</w:t>
      </w:r>
      <w:proofErr w:type="gramStart"/>
      <w:r w:rsidRPr="006C7E18">
        <w:rPr>
          <w:rFonts w:ascii="Times New Roman" w:hAnsi="Times New Roman"/>
          <w:sz w:val="24"/>
          <w:szCs w:val="24"/>
        </w:rPr>
        <w:t>2014  «</w:t>
      </w:r>
      <w:proofErr w:type="gramEnd"/>
      <w:r w:rsidRPr="006C7E18">
        <w:rPr>
          <w:rFonts w:ascii="Times New Roman" w:hAnsi="Times New Roman"/>
          <w:sz w:val="24"/>
          <w:szCs w:val="24"/>
        </w:rPr>
        <w:t xml:space="preserve">Национальный стандарт Российской Федерации. Услуги профессиональной уборки – клининговые услуги. Общие технические условия» (за исключением методов контроля качества </w:t>
      </w:r>
      <w:proofErr w:type="gramStart"/>
      <w:r w:rsidRPr="006C7E18">
        <w:rPr>
          <w:rFonts w:ascii="Times New Roman" w:hAnsi="Times New Roman"/>
          <w:sz w:val="24"/>
          <w:szCs w:val="24"/>
        </w:rPr>
        <w:t>уборки</w:t>
      </w:r>
      <w:proofErr w:type="gramEnd"/>
      <w:r w:rsidRPr="006C7E18">
        <w:rPr>
          <w:rFonts w:ascii="Times New Roman" w:hAnsi="Times New Roman"/>
          <w:sz w:val="24"/>
          <w:szCs w:val="24"/>
        </w:rPr>
        <w:t xml:space="preserve"> предусмотренных настоящим ГОСТ); </w:t>
      </w:r>
    </w:p>
    <w:p w14:paraId="28AFFFC0" w14:textId="0764A11D"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ГОСТ Р 52354-</w:t>
      </w:r>
      <w:proofErr w:type="gramStart"/>
      <w:r w:rsidRPr="006C7E18">
        <w:rPr>
          <w:rFonts w:ascii="Times New Roman" w:hAnsi="Times New Roman"/>
          <w:sz w:val="24"/>
          <w:szCs w:val="24"/>
        </w:rPr>
        <w:t>20</w:t>
      </w:r>
      <w:r w:rsidR="0078186E">
        <w:rPr>
          <w:rFonts w:ascii="Times New Roman" w:hAnsi="Times New Roman"/>
          <w:sz w:val="24"/>
          <w:szCs w:val="24"/>
        </w:rPr>
        <w:t>2</w:t>
      </w:r>
      <w:r w:rsidRPr="006C7E18">
        <w:rPr>
          <w:rFonts w:ascii="Times New Roman" w:hAnsi="Times New Roman"/>
          <w:sz w:val="24"/>
          <w:szCs w:val="24"/>
        </w:rPr>
        <w:t>5  «</w:t>
      </w:r>
      <w:proofErr w:type="gramEnd"/>
      <w:r w:rsidRPr="006C7E18">
        <w:rPr>
          <w:rFonts w:ascii="Times New Roman" w:hAnsi="Times New Roman"/>
          <w:sz w:val="24"/>
          <w:szCs w:val="24"/>
        </w:rPr>
        <w:t>Национальный стандарт Российской Федерации. Изделия из бумаги бытового и санитарно-гигиенического назначения. Общие технические условия»;</w:t>
      </w:r>
    </w:p>
    <w:p w14:paraId="02F3315C"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ГОСТ 22567.1-</w:t>
      </w:r>
      <w:proofErr w:type="gramStart"/>
      <w:r w:rsidRPr="006C7E18">
        <w:rPr>
          <w:rFonts w:ascii="Times New Roman" w:hAnsi="Times New Roman"/>
          <w:sz w:val="24"/>
          <w:szCs w:val="24"/>
        </w:rPr>
        <w:t>77  «</w:t>
      </w:r>
      <w:proofErr w:type="gramEnd"/>
      <w:r w:rsidRPr="006C7E18">
        <w:rPr>
          <w:rFonts w:ascii="Times New Roman" w:hAnsi="Times New Roman"/>
          <w:sz w:val="24"/>
          <w:szCs w:val="24"/>
        </w:rPr>
        <w:t xml:space="preserve">Государственный стандарт Союза ССР. </w:t>
      </w:r>
      <w:proofErr w:type="gramStart"/>
      <w:r w:rsidRPr="006C7E18">
        <w:rPr>
          <w:rFonts w:ascii="Times New Roman" w:hAnsi="Times New Roman"/>
          <w:sz w:val="24"/>
          <w:szCs w:val="24"/>
        </w:rPr>
        <w:t>Средства</w:t>
      </w:r>
      <w:proofErr w:type="gramEnd"/>
      <w:r w:rsidRPr="006C7E18">
        <w:rPr>
          <w:rFonts w:ascii="Times New Roman" w:hAnsi="Times New Roman"/>
          <w:sz w:val="24"/>
          <w:szCs w:val="24"/>
        </w:rPr>
        <w:t xml:space="preserve"> моющие синтетические. Метод определения пенообразующей способности»; </w:t>
      </w:r>
    </w:p>
    <w:p w14:paraId="46B94A46"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ГОСТ 32481-</w:t>
      </w:r>
      <w:proofErr w:type="gramStart"/>
      <w:r w:rsidRPr="006C7E18">
        <w:rPr>
          <w:rFonts w:ascii="Times New Roman" w:hAnsi="Times New Roman"/>
          <w:sz w:val="24"/>
          <w:szCs w:val="24"/>
        </w:rPr>
        <w:t>2013  «</w:t>
      </w:r>
      <w:proofErr w:type="gramEnd"/>
      <w:r w:rsidRPr="006C7E18">
        <w:rPr>
          <w:rFonts w:ascii="Times New Roman" w:hAnsi="Times New Roman"/>
          <w:sz w:val="24"/>
          <w:szCs w:val="24"/>
        </w:rPr>
        <w:t>Межгосударственный стандарт. Товары бытовой химии в аэрозольной упаковке. Общие технические условия»;</w:t>
      </w:r>
    </w:p>
    <w:p w14:paraId="4D632D95"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ГОСТ 24721-88  (СТ СЭВ 6699-89) «Государственный стандарт Союза ССР. Элементы марганцево-цинковые цилиндрические. Общие технические условия»;</w:t>
      </w:r>
    </w:p>
    <w:p w14:paraId="70D888EA"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ГОСТ 31696-</w:t>
      </w:r>
      <w:proofErr w:type="gramStart"/>
      <w:r w:rsidRPr="006C7E18">
        <w:rPr>
          <w:rFonts w:ascii="Times New Roman" w:hAnsi="Times New Roman"/>
          <w:sz w:val="24"/>
          <w:szCs w:val="24"/>
        </w:rPr>
        <w:t>2012  «</w:t>
      </w:r>
      <w:proofErr w:type="gramEnd"/>
      <w:r w:rsidRPr="006C7E18">
        <w:rPr>
          <w:rFonts w:ascii="Times New Roman" w:hAnsi="Times New Roman"/>
          <w:sz w:val="24"/>
          <w:szCs w:val="24"/>
        </w:rPr>
        <w:t>Межгосударственный стандарт. Продукция косметическая гигиеническая моющая. Общие технические условия»;</w:t>
      </w:r>
    </w:p>
    <w:p w14:paraId="3E096667"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ГОСТ Р 56990-</w:t>
      </w:r>
      <w:proofErr w:type="gramStart"/>
      <w:r w:rsidRPr="006C7E18">
        <w:rPr>
          <w:rFonts w:ascii="Times New Roman" w:hAnsi="Times New Roman"/>
          <w:sz w:val="24"/>
          <w:szCs w:val="24"/>
        </w:rPr>
        <w:t>2016  «</w:t>
      </w:r>
      <w:proofErr w:type="gramEnd"/>
      <w:r w:rsidRPr="006C7E18">
        <w:rPr>
          <w:rFonts w:ascii="Times New Roman" w:hAnsi="Times New Roman"/>
          <w:sz w:val="24"/>
          <w:szCs w:val="24"/>
        </w:rPr>
        <w:t>Национальный стандарт Российской Федерации. Химические дезинфицирующие средства и антисептики. Дезинфицирующие средства. Критерии           и показатели эффективности»;</w:t>
      </w:r>
    </w:p>
    <w:p w14:paraId="09AA5EC1"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ГОСТ Р 58752-</w:t>
      </w:r>
      <w:proofErr w:type="gramStart"/>
      <w:r w:rsidRPr="006C7E18">
        <w:rPr>
          <w:rFonts w:ascii="Times New Roman" w:hAnsi="Times New Roman"/>
          <w:sz w:val="24"/>
          <w:szCs w:val="24"/>
        </w:rPr>
        <w:t>2019  «</w:t>
      </w:r>
      <w:proofErr w:type="gramEnd"/>
      <w:r w:rsidRPr="006C7E18">
        <w:rPr>
          <w:rFonts w:ascii="Times New Roman" w:hAnsi="Times New Roman"/>
          <w:sz w:val="24"/>
          <w:szCs w:val="24"/>
        </w:rPr>
        <w:t xml:space="preserve">Национальный стандарт Российской Федерации. Средства подмащивания. Общие технические условия». </w:t>
      </w:r>
    </w:p>
    <w:p w14:paraId="6801C3B7"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lastRenderedPageBreak/>
        <w:t>- ТР ТС 009/2011. «Технический регламент таможенного союза.     О безопасности парфюмерно-косметической продукции»;</w:t>
      </w:r>
    </w:p>
    <w:p w14:paraId="26BE26C3"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xml:space="preserve">-   Постановление Главного государственного санитарного врача РФ от 28.01.2021 N 4 "Об утверждении санитарных правил и норм СанПиН </w:t>
      </w:r>
      <w:proofErr w:type="gramStart"/>
      <w:r w:rsidRPr="006C7E18">
        <w:rPr>
          <w:rFonts w:ascii="Times New Roman" w:hAnsi="Times New Roman"/>
          <w:sz w:val="24"/>
          <w:szCs w:val="24"/>
        </w:rPr>
        <w:t>3.3686-21</w:t>
      </w:r>
      <w:proofErr w:type="gramEnd"/>
      <w:r w:rsidRPr="006C7E18">
        <w:rPr>
          <w:rFonts w:ascii="Times New Roman" w:hAnsi="Times New Roman"/>
          <w:sz w:val="24"/>
          <w:szCs w:val="24"/>
        </w:rPr>
        <w:t xml:space="preserve"> "Санитарно-эпидемиологические требования по профилактике инфекционных болезней";</w:t>
      </w:r>
    </w:p>
    <w:p w14:paraId="67E1D42A"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Постановление Правительства РФ от 21.09.2020 N 1514 "Об утверждении Правил бытового обслуживания населения";</w:t>
      </w:r>
    </w:p>
    <w:p w14:paraId="5D953A7B"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xml:space="preserve">- Постановление Главного государственного санитарного врача РФ от 24.12.2020 N 44 "Об утверждении санитарных правил СП </w:t>
      </w:r>
      <w:proofErr w:type="gramStart"/>
      <w:r w:rsidRPr="006C7E18">
        <w:rPr>
          <w:rFonts w:ascii="Times New Roman" w:hAnsi="Times New Roman"/>
          <w:sz w:val="24"/>
          <w:szCs w:val="24"/>
        </w:rPr>
        <w:t>2.1.3678-20</w:t>
      </w:r>
      <w:proofErr w:type="gramEnd"/>
      <w:r w:rsidRPr="006C7E18">
        <w:rPr>
          <w:rFonts w:ascii="Times New Roman" w:hAnsi="Times New Roman"/>
          <w:sz w:val="24"/>
          <w:szCs w:val="24"/>
        </w:rPr>
        <w:t xml:space="preserve">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w:t>
      </w:r>
    </w:p>
    <w:p w14:paraId="40F157C0"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Федеральный закон от 22 июля 2008 г. № 123-ФЗ "Технический регламент                  о требованиях пожарной безопасности";</w:t>
      </w:r>
    </w:p>
    <w:p w14:paraId="05C03D24"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Распоряжение Департамента жилищно-коммунального хозяйства и благоустройства г. Москвы от 11 октября 2010 г. N05-</w:t>
      </w:r>
      <w:proofErr w:type="gramStart"/>
      <w:r w:rsidRPr="006C7E18">
        <w:rPr>
          <w:rFonts w:ascii="Times New Roman" w:hAnsi="Times New Roman"/>
          <w:sz w:val="24"/>
          <w:szCs w:val="24"/>
        </w:rPr>
        <w:t>14-391</w:t>
      </w:r>
      <w:proofErr w:type="gramEnd"/>
      <w:r w:rsidRPr="006C7E18">
        <w:rPr>
          <w:rFonts w:ascii="Times New Roman" w:hAnsi="Times New Roman"/>
          <w:sz w:val="24"/>
          <w:szCs w:val="24"/>
        </w:rPr>
        <w:t>"О совершенствовании деятельности по санитарному содержанию дворовых территорий и внутриквартальных проездов города Москвы" (с изменениями и дополнениями);</w:t>
      </w:r>
    </w:p>
    <w:p w14:paraId="3AF64022"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xml:space="preserve">- Постановление Правительства Москвы от 9 ноября 1999 года N 1018 «Об утверждении Правил санитарного содержания территорий, организации уборки и обеспечения чистоты    и порядка в г. </w:t>
      </w:r>
      <w:proofErr w:type="gramStart"/>
      <w:r w:rsidRPr="006C7E18">
        <w:rPr>
          <w:rFonts w:ascii="Times New Roman" w:hAnsi="Times New Roman"/>
          <w:sz w:val="24"/>
          <w:szCs w:val="24"/>
        </w:rPr>
        <w:t>Москве ;</w:t>
      </w:r>
      <w:proofErr w:type="gramEnd"/>
    </w:p>
    <w:p w14:paraId="140718B8" w14:textId="77777777" w:rsidR="009C11DF" w:rsidRPr="006C7E18" w:rsidRDefault="009C11DF" w:rsidP="009C11DF">
      <w:pPr>
        <w:pStyle w:val="1"/>
        <w:spacing w:before="0" w:after="0"/>
        <w:ind w:firstLine="709"/>
        <w:jc w:val="both"/>
        <w:rPr>
          <w:b w:val="0"/>
          <w:sz w:val="24"/>
          <w:szCs w:val="24"/>
        </w:rPr>
      </w:pPr>
      <w:r w:rsidRPr="006C7E18">
        <w:rPr>
          <w:sz w:val="24"/>
          <w:szCs w:val="24"/>
        </w:rPr>
        <w:t xml:space="preserve">- </w:t>
      </w:r>
      <w:r w:rsidRPr="006C7E18">
        <w:rPr>
          <w:b w:val="0"/>
          <w:sz w:val="24"/>
          <w:szCs w:val="24"/>
        </w:rPr>
        <w:t>Постановление Правительства Российской Федерации от 24.12.2021 № 2464 «О порядке обучения по охране труда и проверки знания требований охраны труда»;</w:t>
      </w:r>
    </w:p>
    <w:p w14:paraId="6F4BFF71"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Федеральный закон от 24.06.1998 № 89-ФЗ «Об отходах производства                          и потребления»;</w:t>
      </w:r>
    </w:p>
    <w:p w14:paraId="51937F85"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Приказ Минтруда России от 16.11.2020 № 782н «Об утверждении Правил по охране труда при работе на высоте».</w:t>
      </w:r>
    </w:p>
    <w:p w14:paraId="228FF9B2" w14:textId="77777777" w:rsidR="009C11DF" w:rsidRPr="006C7E18" w:rsidRDefault="009C11DF" w:rsidP="009C11DF">
      <w:pPr>
        <w:spacing w:after="0" w:line="240" w:lineRule="auto"/>
        <w:ind w:firstLine="709"/>
        <w:jc w:val="both"/>
        <w:rPr>
          <w:rFonts w:ascii="Times New Roman" w:eastAsia="Arial Unicode MS" w:hAnsi="Times New Roman"/>
          <w:b/>
          <w:sz w:val="24"/>
          <w:szCs w:val="24"/>
        </w:rPr>
      </w:pPr>
    </w:p>
    <w:p w14:paraId="086AD61E" w14:textId="77777777" w:rsidR="009C11DF" w:rsidRPr="006C7E18" w:rsidRDefault="009C11DF" w:rsidP="009C11DF">
      <w:pPr>
        <w:spacing w:after="0" w:line="240" w:lineRule="auto"/>
        <w:ind w:firstLine="709"/>
        <w:jc w:val="both"/>
        <w:rPr>
          <w:rFonts w:ascii="Times New Roman" w:eastAsia="Arial Unicode MS" w:hAnsi="Times New Roman"/>
          <w:b/>
          <w:sz w:val="24"/>
          <w:szCs w:val="24"/>
        </w:rPr>
      </w:pPr>
      <w:r w:rsidRPr="006C7E18">
        <w:rPr>
          <w:rFonts w:ascii="Times New Roman" w:eastAsia="Arial Unicode MS" w:hAnsi="Times New Roman"/>
          <w:b/>
          <w:sz w:val="24"/>
          <w:szCs w:val="24"/>
        </w:rPr>
        <w:t>4. Срок оказания услуг:</w:t>
      </w:r>
    </w:p>
    <w:p w14:paraId="05A4F613"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Срок оказания услу</w:t>
      </w:r>
      <w:r w:rsidR="00322A3B" w:rsidRPr="006C7E18">
        <w:rPr>
          <w:rFonts w:ascii="Times New Roman" w:hAnsi="Times New Roman"/>
          <w:sz w:val="24"/>
          <w:szCs w:val="24"/>
        </w:rPr>
        <w:t>г: с 01.09.2026 г. по 30.09.2026</w:t>
      </w:r>
      <w:r w:rsidRPr="006C7E18">
        <w:rPr>
          <w:rFonts w:ascii="Times New Roman" w:hAnsi="Times New Roman"/>
          <w:sz w:val="24"/>
          <w:szCs w:val="24"/>
        </w:rPr>
        <w:t xml:space="preserve"> г., но не ранее даты заключения Контракта.</w:t>
      </w:r>
    </w:p>
    <w:p w14:paraId="2480DAB8" w14:textId="77777777" w:rsidR="009C11DF" w:rsidRPr="006C7E18" w:rsidRDefault="009C11DF" w:rsidP="009C11DF">
      <w:pPr>
        <w:spacing w:after="0" w:line="240" w:lineRule="auto"/>
        <w:ind w:firstLine="709"/>
        <w:jc w:val="both"/>
        <w:rPr>
          <w:rFonts w:ascii="Times New Roman" w:hAnsi="Times New Roman"/>
          <w:b/>
          <w:sz w:val="24"/>
          <w:szCs w:val="24"/>
        </w:rPr>
      </w:pPr>
    </w:p>
    <w:p w14:paraId="7E5397F0" w14:textId="77777777" w:rsidR="009C11DF" w:rsidRPr="006C7E18" w:rsidRDefault="009C11DF" w:rsidP="009C11DF">
      <w:pPr>
        <w:spacing w:after="0" w:line="240" w:lineRule="auto"/>
        <w:ind w:firstLine="709"/>
        <w:jc w:val="both"/>
        <w:rPr>
          <w:rFonts w:ascii="Times New Roman" w:hAnsi="Times New Roman"/>
          <w:b/>
          <w:sz w:val="24"/>
          <w:szCs w:val="24"/>
        </w:rPr>
      </w:pPr>
      <w:r w:rsidRPr="006C7E18">
        <w:rPr>
          <w:rFonts w:ascii="Times New Roman" w:hAnsi="Times New Roman"/>
          <w:b/>
          <w:sz w:val="24"/>
          <w:szCs w:val="24"/>
        </w:rPr>
        <w:t>5. Исходные данные:</w:t>
      </w:r>
    </w:p>
    <w:p w14:paraId="67F8BCE2" w14:textId="77777777" w:rsidR="009C11DF" w:rsidRPr="006C7E18" w:rsidRDefault="009C11DF" w:rsidP="009C11DF">
      <w:pPr>
        <w:spacing w:after="0" w:line="240" w:lineRule="auto"/>
        <w:ind w:firstLine="709"/>
        <w:jc w:val="both"/>
        <w:rPr>
          <w:rFonts w:ascii="Times New Roman" w:hAnsi="Times New Roman"/>
          <w:b/>
          <w:sz w:val="24"/>
          <w:szCs w:val="24"/>
        </w:rPr>
      </w:pPr>
      <w:r w:rsidRPr="006C7E18">
        <w:rPr>
          <w:rFonts w:ascii="Times New Roman" w:hAnsi="Times New Roman"/>
          <w:b/>
          <w:sz w:val="24"/>
          <w:szCs w:val="24"/>
        </w:rPr>
        <w:t xml:space="preserve">5.1. Сведения о Заказчике: </w:t>
      </w:r>
    </w:p>
    <w:p w14:paraId="4C731D1E"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Федеральное государственное бюджетное учреждение «Управление по эксплуатации зданий Министерства иностранных дел Российской Федерации» (ФГБУ «УЭЗ МИД России», Заказчик).</w:t>
      </w:r>
    </w:p>
    <w:p w14:paraId="7730DAC4" w14:textId="77777777" w:rsidR="009C11DF" w:rsidRPr="006C7E18" w:rsidRDefault="009C11DF" w:rsidP="009C11DF">
      <w:pPr>
        <w:spacing w:after="0" w:line="240" w:lineRule="auto"/>
        <w:ind w:firstLine="709"/>
        <w:jc w:val="both"/>
        <w:rPr>
          <w:rFonts w:ascii="Times New Roman" w:hAnsi="Times New Roman"/>
          <w:b/>
          <w:sz w:val="24"/>
          <w:szCs w:val="24"/>
        </w:rPr>
      </w:pPr>
    </w:p>
    <w:p w14:paraId="28458D5C"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b/>
          <w:sz w:val="24"/>
          <w:szCs w:val="24"/>
        </w:rPr>
        <w:t xml:space="preserve">5.2. Место нахождения </w:t>
      </w:r>
      <w:proofErr w:type="gramStart"/>
      <w:r w:rsidRPr="006C7E18">
        <w:rPr>
          <w:rFonts w:ascii="Times New Roman" w:hAnsi="Times New Roman"/>
          <w:b/>
          <w:sz w:val="24"/>
          <w:szCs w:val="24"/>
        </w:rPr>
        <w:t>Заказчика:</w:t>
      </w:r>
      <w:r w:rsidRPr="006C7E18">
        <w:rPr>
          <w:rFonts w:ascii="Times New Roman" w:hAnsi="Times New Roman"/>
          <w:sz w:val="24"/>
          <w:szCs w:val="24"/>
        </w:rPr>
        <w:t xml:space="preserve">  Российская</w:t>
      </w:r>
      <w:proofErr w:type="gramEnd"/>
      <w:r w:rsidRPr="006C7E18">
        <w:rPr>
          <w:rFonts w:ascii="Times New Roman" w:hAnsi="Times New Roman"/>
          <w:sz w:val="24"/>
          <w:szCs w:val="24"/>
        </w:rPr>
        <w:t xml:space="preserve"> Федерация, город Москва, </w:t>
      </w:r>
      <w:proofErr w:type="spellStart"/>
      <w:r w:rsidRPr="006C7E18">
        <w:rPr>
          <w:rFonts w:ascii="Times New Roman" w:hAnsi="Times New Roman"/>
          <w:sz w:val="24"/>
          <w:szCs w:val="24"/>
        </w:rPr>
        <w:t>вн.тер.г</w:t>
      </w:r>
      <w:proofErr w:type="spellEnd"/>
      <w:r w:rsidRPr="006C7E18">
        <w:rPr>
          <w:rFonts w:ascii="Times New Roman" w:hAnsi="Times New Roman"/>
          <w:sz w:val="24"/>
          <w:szCs w:val="24"/>
        </w:rPr>
        <w:t>. муниципальный округ Арбат, площадь Смоленская-</w:t>
      </w:r>
      <w:proofErr w:type="gramStart"/>
      <w:r w:rsidRPr="006C7E18">
        <w:rPr>
          <w:rFonts w:ascii="Times New Roman" w:hAnsi="Times New Roman"/>
          <w:sz w:val="24"/>
          <w:szCs w:val="24"/>
        </w:rPr>
        <w:t>Сенная,  д.</w:t>
      </w:r>
      <w:proofErr w:type="gramEnd"/>
      <w:r w:rsidRPr="006C7E18">
        <w:rPr>
          <w:rFonts w:ascii="Times New Roman" w:hAnsi="Times New Roman"/>
          <w:sz w:val="24"/>
          <w:szCs w:val="24"/>
        </w:rPr>
        <w:t xml:space="preserve"> </w:t>
      </w:r>
      <w:proofErr w:type="gramStart"/>
      <w:r w:rsidRPr="006C7E18">
        <w:rPr>
          <w:rFonts w:ascii="Times New Roman" w:hAnsi="Times New Roman"/>
          <w:sz w:val="24"/>
          <w:szCs w:val="24"/>
        </w:rPr>
        <w:t>32-34</w:t>
      </w:r>
      <w:proofErr w:type="gramEnd"/>
      <w:r w:rsidRPr="006C7E18">
        <w:rPr>
          <w:rFonts w:ascii="Times New Roman" w:hAnsi="Times New Roman"/>
          <w:sz w:val="24"/>
          <w:szCs w:val="24"/>
        </w:rPr>
        <w:t>/57/23, стр. 1.</w:t>
      </w:r>
    </w:p>
    <w:p w14:paraId="0F4CDB84"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b/>
          <w:sz w:val="24"/>
          <w:szCs w:val="24"/>
        </w:rPr>
        <w:t>5.3. Место оказания услуг:</w:t>
      </w:r>
      <w:r w:rsidRPr="006C7E18">
        <w:rPr>
          <w:rFonts w:ascii="Times New Roman" w:hAnsi="Times New Roman"/>
          <w:sz w:val="24"/>
          <w:szCs w:val="24"/>
        </w:rPr>
        <w:t xml:space="preserve"> </w:t>
      </w:r>
    </w:p>
    <w:p w14:paraId="128E094F" w14:textId="0D96FFF6" w:rsidR="00C43B74" w:rsidRPr="006C7E18" w:rsidRDefault="00C43B74" w:rsidP="00C43B74">
      <w:pPr>
        <w:pStyle w:val="a4"/>
        <w:numPr>
          <w:ilvl w:val="0"/>
          <w:numId w:val="2"/>
        </w:numPr>
        <w:autoSpaceDE w:val="0"/>
        <w:autoSpaceDN w:val="0"/>
        <w:adjustRightInd w:val="0"/>
        <w:spacing w:after="0"/>
        <w:ind w:left="0" w:firstLine="709"/>
        <w:rPr>
          <w:kern w:val="1"/>
          <w:lang w:eastAsia="ar-SA"/>
        </w:rPr>
      </w:pPr>
      <w:r w:rsidRPr="006C7E18">
        <w:rPr>
          <w:shd w:val="clear" w:color="auto" w:fill="FFFFFF"/>
        </w:rPr>
        <w:t xml:space="preserve">Российская Федерация, г Москва, </w:t>
      </w:r>
      <w:proofErr w:type="spellStart"/>
      <w:r w:rsidRPr="006C7E18">
        <w:rPr>
          <w:shd w:val="clear" w:color="auto" w:fill="FFFFFF"/>
        </w:rPr>
        <w:t>вн.тер.г</w:t>
      </w:r>
      <w:proofErr w:type="spellEnd"/>
      <w:r w:rsidRPr="006C7E18">
        <w:rPr>
          <w:shd w:val="clear" w:color="auto" w:fill="FFFFFF"/>
        </w:rPr>
        <w:t xml:space="preserve">. муниципальный округ Арбат, </w:t>
      </w:r>
      <w:proofErr w:type="spellStart"/>
      <w:r w:rsidRPr="006C7E18">
        <w:rPr>
          <w:shd w:val="clear" w:color="auto" w:fill="FFFFFF"/>
        </w:rPr>
        <w:t>ул</w:t>
      </w:r>
      <w:proofErr w:type="spellEnd"/>
      <w:r w:rsidRPr="006C7E18">
        <w:rPr>
          <w:shd w:val="clear" w:color="auto" w:fill="FFFFFF"/>
        </w:rPr>
        <w:t xml:space="preserve"> Арбат, д. 55/32</w:t>
      </w:r>
      <w:r w:rsidR="006702F4">
        <w:rPr>
          <w:shd w:val="clear" w:color="auto" w:fill="FFFFFF"/>
        </w:rPr>
        <w:t>;</w:t>
      </w:r>
    </w:p>
    <w:p w14:paraId="6E07D192" w14:textId="77777777" w:rsidR="00C43B74" w:rsidRPr="006C7E18" w:rsidRDefault="00C43B74" w:rsidP="00C43B74">
      <w:pPr>
        <w:pStyle w:val="a4"/>
        <w:numPr>
          <w:ilvl w:val="0"/>
          <w:numId w:val="2"/>
        </w:numPr>
        <w:autoSpaceDE w:val="0"/>
        <w:autoSpaceDN w:val="0"/>
        <w:adjustRightInd w:val="0"/>
        <w:spacing w:after="0"/>
        <w:ind w:left="0" w:firstLine="709"/>
        <w:rPr>
          <w:kern w:val="1"/>
          <w:lang w:eastAsia="ar-SA"/>
        </w:rPr>
      </w:pPr>
      <w:r w:rsidRPr="006C7E18">
        <w:rPr>
          <w:shd w:val="clear" w:color="auto" w:fill="FFFFFF"/>
        </w:rPr>
        <w:t xml:space="preserve">Российская Федерация, г Москва, </w:t>
      </w:r>
      <w:proofErr w:type="spellStart"/>
      <w:r w:rsidRPr="006C7E18">
        <w:rPr>
          <w:shd w:val="clear" w:color="auto" w:fill="FFFFFF"/>
        </w:rPr>
        <w:t>вн.тер.г</w:t>
      </w:r>
      <w:proofErr w:type="spellEnd"/>
      <w:r w:rsidRPr="006C7E18">
        <w:rPr>
          <w:shd w:val="clear" w:color="auto" w:fill="FFFFFF"/>
        </w:rPr>
        <w:t>. муниципальный округ Арбат, пер Денежный, д. 19;</w:t>
      </w:r>
    </w:p>
    <w:p w14:paraId="3CFFBEE2" w14:textId="77777777" w:rsidR="00C43B74" w:rsidRPr="006C7E18" w:rsidRDefault="00C43B74" w:rsidP="00C43B74">
      <w:pPr>
        <w:pStyle w:val="a4"/>
        <w:numPr>
          <w:ilvl w:val="0"/>
          <w:numId w:val="2"/>
        </w:numPr>
        <w:autoSpaceDE w:val="0"/>
        <w:autoSpaceDN w:val="0"/>
        <w:adjustRightInd w:val="0"/>
        <w:spacing w:after="0"/>
        <w:ind w:left="0" w:firstLine="709"/>
        <w:rPr>
          <w:kern w:val="1"/>
          <w:lang w:eastAsia="ar-SA"/>
        </w:rPr>
      </w:pPr>
      <w:r w:rsidRPr="006C7E18">
        <w:rPr>
          <w:shd w:val="clear" w:color="auto" w:fill="FFFFFF"/>
        </w:rPr>
        <w:t xml:space="preserve">Российская Федерация, г Москва, </w:t>
      </w:r>
      <w:proofErr w:type="spellStart"/>
      <w:r w:rsidRPr="006C7E18">
        <w:rPr>
          <w:shd w:val="clear" w:color="auto" w:fill="FFFFFF"/>
        </w:rPr>
        <w:t>вн.тер.г</w:t>
      </w:r>
      <w:proofErr w:type="spellEnd"/>
      <w:r w:rsidRPr="006C7E18">
        <w:rPr>
          <w:shd w:val="clear" w:color="auto" w:fill="FFFFFF"/>
        </w:rPr>
        <w:t>. муниципальный округ Арбат, пер Денежный, д. 21;</w:t>
      </w:r>
    </w:p>
    <w:p w14:paraId="3A4AACDC" w14:textId="418492EE" w:rsidR="00C43B74" w:rsidRPr="006C7E18" w:rsidRDefault="00C43B74" w:rsidP="00C43B74">
      <w:pPr>
        <w:pStyle w:val="a4"/>
        <w:numPr>
          <w:ilvl w:val="0"/>
          <w:numId w:val="2"/>
        </w:numPr>
        <w:autoSpaceDE w:val="0"/>
        <w:autoSpaceDN w:val="0"/>
        <w:adjustRightInd w:val="0"/>
        <w:spacing w:after="0"/>
        <w:ind w:left="0" w:firstLine="709"/>
        <w:rPr>
          <w:kern w:val="1"/>
          <w:lang w:eastAsia="ar-SA"/>
        </w:rPr>
      </w:pPr>
      <w:r w:rsidRPr="006C7E18">
        <w:rPr>
          <w:shd w:val="clear" w:color="auto" w:fill="FFFFFF"/>
        </w:rPr>
        <w:t xml:space="preserve">Российская Федерация, г Москва, </w:t>
      </w:r>
      <w:proofErr w:type="spellStart"/>
      <w:r w:rsidRPr="006C7E18">
        <w:rPr>
          <w:shd w:val="clear" w:color="auto" w:fill="FFFFFF"/>
        </w:rPr>
        <w:t>вн.тер.г</w:t>
      </w:r>
      <w:proofErr w:type="spellEnd"/>
      <w:r w:rsidRPr="006C7E18">
        <w:rPr>
          <w:shd w:val="clear" w:color="auto" w:fill="FFFFFF"/>
        </w:rPr>
        <w:t>. муниципальный округ Хамовники, пер Плотников, д. 11</w:t>
      </w:r>
      <w:r w:rsidR="006702F4">
        <w:rPr>
          <w:shd w:val="clear" w:color="auto" w:fill="FFFFFF"/>
        </w:rPr>
        <w:t>.</w:t>
      </w:r>
    </w:p>
    <w:p w14:paraId="5DD635B5" w14:textId="77777777" w:rsidR="009C11DF" w:rsidRPr="006C7E18" w:rsidRDefault="009C11DF" w:rsidP="009C11DF">
      <w:pPr>
        <w:pStyle w:val="a4"/>
        <w:autoSpaceDE w:val="0"/>
        <w:autoSpaceDN w:val="0"/>
        <w:adjustRightInd w:val="0"/>
        <w:spacing w:after="0"/>
        <w:ind w:left="709"/>
        <w:rPr>
          <w:kern w:val="1"/>
          <w:lang w:eastAsia="ar-SA"/>
        </w:rPr>
      </w:pPr>
    </w:p>
    <w:p w14:paraId="7DD74D06" w14:textId="77777777" w:rsidR="009C11DF" w:rsidRPr="006C7E18" w:rsidRDefault="009C11DF" w:rsidP="009C11DF">
      <w:pPr>
        <w:spacing w:after="0" w:line="240" w:lineRule="auto"/>
        <w:ind w:firstLine="709"/>
        <w:jc w:val="both"/>
        <w:rPr>
          <w:rFonts w:ascii="Times New Roman" w:eastAsia="Arial Unicode MS" w:hAnsi="Times New Roman"/>
          <w:sz w:val="24"/>
          <w:szCs w:val="24"/>
        </w:rPr>
      </w:pPr>
    </w:p>
    <w:p w14:paraId="47B2CB14" w14:textId="77777777" w:rsidR="009C11DF" w:rsidRPr="006C7E18" w:rsidRDefault="009C11DF" w:rsidP="009C11DF">
      <w:pPr>
        <w:spacing w:after="0" w:line="240" w:lineRule="auto"/>
        <w:ind w:firstLine="709"/>
        <w:jc w:val="both"/>
        <w:rPr>
          <w:rFonts w:ascii="Times New Roman" w:eastAsia="Arial Unicode MS" w:hAnsi="Times New Roman"/>
          <w:sz w:val="24"/>
          <w:szCs w:val="24"/>
        </w:rPr>
      </w:pPr>
      <w:r w:rsidRPr="006C7E18">
        <w:rPr>
          <w:rFonts w:ascii="Times New Roman" w:eastAsia="Arial Unicode MS" w:hAnsi="Times New Roman"/>
          <w:b/>
          <w:sz w:val="24"/>
          <w:szCs w:val="24"/>
        </w:rPr>
        <w:lastRenderedPageBreak/>
        <w:t>5.4.</w:t>
      </w:r>
      <w:r w:rsidRPr="006C7E18">
        <w:rPr>
          <w:rFonts w:ascii="Times New Roman" w:eastAsia="Arial Unicode MS" w:hAnsi="Times New Roman"/>
          <w:sz w:val="24"/>
          <w:szCs w:val="24"/>
        </w:rPr>
        <w:t xml:space="preserve"> На Объектах по перечисленным в пункте 5.3. настоящего Технического задания адресам действует особый пропускной режим. </w:t>
      </w:r>
      <w:r w:rsidRPr="006C7E18">
        <w:rPr>
          <w:rFonts w:ascii="Times New Roman" w:hAnsi="Times New Roman"/>
          <w:sz w:val="24"/>
          <w:szCs w:val="24"/>
        </w:rPr>
        <w:t>Объекты относятся к режимным объектам. Для оказания услуг на территории Заказчика могут привлекаться только граждане Российской Федерации. Проход на объекты Заказчика осуществляется по спискам при предъявлении общегражданского российского паспорта. После оказания установленного объёма Услуг персонал обязан в течение 30 минут покинуть территорию Заказчика.</w:t>
      </w:r>
    </w:p>
    <w:p w14:paraId="31258752"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eastAsia="Arial Unicode MS" w:hAnsi="Times New Roman"/>
          <w:sz w:val="24"/>
          <w:szCs w:val="24"/>
        </w:rPr>
        <w:t>Режим работы Объектов: ежедневно, в том числе в выходные и праздничные дни.</w:t>
      </w:r>
    </w:p>
    <w:p w14:paraId="07C53274" w14:textId="77777777" w:rsidR="009C11DF" w:rsidRPr="006C7E18" w:rsidRDefault="009C11DF" w:rsidP="009C11DF">
      <w:pPr>
        <w:spacing w:after="0" w:line="240" w:lineRule="auto"/>
        <w:ind w:firstLine="709"/>
        <w:jc w:val="both"/>
        <w:rPr>
          <w:rFonts w:ascii="Times New Roman" w:hAnsi="Times New Roman"/>
          <w:sz w:val="24"/>
          <w:szCs w:val="24"/>
        </w:rPr>
      </w:pPr>
    </w:p>
    <w:p w14:paraId="2C5BE716" w14:textId="10BEDCDE" w:rsidR="009C11DF" w:rsidRPr="006C7E18" w:rsidRDefault="009C11DF" w:rsidP="009C11DF">
      <w:pPr>
        <w:spacing w:after="0" w:line="240" w:lineRule="auto"/>
        <w:ind w:firstLine="709"/>
        <w:jc w:val="center"/>
        <w:rPr>
          <w:rFonts w:ascii="Times New Roman" w:hAnsi="Times New Roman"/>
          <w:b/>
          <w:sz w:val="24"/>
          <w:szCs w:val="24"/>
        </w:rPr>
      </w:pPr>
      <w:r w:rsidRPr="006C7E18">
        <w:rPr>
          <w:rFonts w:ascii="Times New Roman" w:hAnsi="Times New Roman"/>
          <w:b/>
          <w:sz w:val="24"/>
          <w:szCs w:val="24"/>
        </w:rPr>
        <w:t>6. Перечень и порядок оказываемых Услуг.</w:t>
      </w:r>
      <w:r w:rsidR="00C23245">
        <w:rPr>
          <w:rFonts w:ascii="Times New Roman" w:hAnsi="Times New Roman"/>
          <w:b/>
          <w:sz w:val="24"/>
          <w:szCs w:val="24"/>
        </w:rPr>
        <w:t xml:space="preserve"> </w:t>
      </w:r>
      <w:proofErr w:type="spellStart"/>
      <w:r w:rsidRPr="006C7E18">
        <w:rPr>
          <w:rFonts w:ascii="Times New Roman" w:hAnsi="Times New Roman"/>
          <w:b/>
          <w:sz w:val="24"/>
          <w:szCs w:val="24"/>
        </w:rPr>
        <w:t>Cанитарно</w:t>
      </w:r>
      <w:proofErr w:type="spellEnd"/>
      <w:r w:rsidRPr="006C7E18">
        <w:rPr>
          <w:rFonts w:ascii="Times New Roman" w:hAnsi="Times New Roman"/>
          <w:b/>
          <w:sz w:val="24"/>
          <w:szCs w:val="24"/>
        </w:rPr>
        <w:t>-гигиеническое содержание помещений Заказчика</w:t>
      </w:r>
    </w:p>
    <w:p w14:paraId="5CBD0EF5"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Мероприятия по санитарно-гигиеническому содержанию помещений включают:</w:t>
      </w:r>
    </w:p>
    <w:p w14:paraId="5BF3B048"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xml:space="preserve">6.1. Комплексную уборку помещений, которая включает в себя: основную уборку, режим поддержания чистоты, обслуживание, </w:t>
      </w:r>
      <w:proofErr w:type="spellStart"/>
      <w:r w:rsidRPr="006C7E18">
        <w:rPr>
          <w:rFonts w:ascii="Times New Roman" w:hAnsi="Times New Roman"/>
          <w:sz w:val="24"/>
          <w:szCs w:val="24"/>
        </w:rPr>
        <w:t>послестроительную</w:t>
      </w:r>
      <w:proofErr w:type="spellEnd"/>
      <w:r w:rsidRPr="006C7E18">
        <w:rPr>
          <w:rFonts w:ascii="Times New Roman" w:hAnsi="Times New Roman"/>
          <w:sz w:val="24"/>
          <w:szCs w:val="24"/>
        </w:rPr>
        <w:t xml:space="preserve"> уборку. </w:t>
      </w:r>
    </w:p>
    <w:p w14:paraId="642022B0" w14:textId="3010FCE2" w:rsidR="009C11DF" w:rsidRPr="006C7E18" w:rsidRDefault="009C11DF" w:rsidP="009C11DF">
      <w:pPr>
        <w:spacing w:after="0" w:line="240" w:lineRule="auto"/>
        <w:ind w:firstLine="709"/>
        <w:jc w:val="both"/>
        <w:rPr>
          <w:rFonts w:ascii="Times New Roman" w:hAnsi="Times New Roman"/>
          <w:sz w:val="24"/>
          <w:szCs w:val="24"/>
        </w:rPr>
      </w:pPr>
      <w:r w:rsidRPr="00175CEC">
        <w:rPr>
          <w:rFonts w:ascii="Times New Roman" w:hAnsi="Times New Roman"/>
          <w:sz w:val="24"/>
          <w:szCs w:val="24"/>
        </w:rPr>
        <w:t>6.</w:t>
      </w:r>
      <w:r w:rsidR="008C4014" w:rsidRPr="00175CEC">
        <w:rPr>
          <w:rFonts w:ascii="Times New Roman" w:hAnsi="Times New Roman"/>
          <w:sz w:val="24"/>
          <w:szCs w:val="24"/>
        </w:rPr>
        <w:t>2</w:t>
      </w:r>
      <w:r w:rsidRPr="00175CEC">
        <w:rPr>
          <w:rFonts w:ascii="Times New Roman" w:hAnsi="Times New Roman"/>
          <w:sz w:val="24"/>
          <w:szCs w:val="24"/>
        </w:rPr>
        <w:t xml:space="preserve">. </w:t>
      </w:r>
      <w:r w:rsidRPr="00175CEC">
        <w:rPr>
          <w:rFonts w:ascii="Times New Roman" w:eastAsia="Lucida Sans Unicode" w:hAnsi="Times New Roman"/>
          <w:sz w:val="24"/>
          <w:szCs w:val="24"/>
        </w:rPr>
        <w:t>Содержанию стеклянных поверхностей.</w:t>
      </w:r>
      <w:r w:rsidRPr="006C7E18">
        <w:rPr>
          <w:rFonts w:ascii="Times New Roman" w:hAnsi="Times New Roman"/>
          <w:sz w:val="24"/>
          <w:szCs w:val="24"/>
        </w:rPr>
        <w:t xml:space="preserve"> </w:t>
      </w:r>
    </w:p>
    <w:p w14:paraId="3FDFB75E" w14:textId="63569B31" w:rsidR="009C11DF" w:rsidRPr="006C7E18" w:rsidRDefault="009C11DF" w:rsidP="00597873">
      <w:pPr>
        <w:spacing w:after="0" w:line="240" w:lineRule="auto"/>
        <w:ind w:firstLine="709"/>
        <w:jc w:val="both"/>
        <w:rPr>
          <w:rFonts w:ascii="Times New Roman" w:hAnsi="Times New Roman"/>
          <w:sz w:val="24"/>
          <w:szCs w:val="24"/>
        </w:rPr>
      </w:pPr>
      <w:r w:rsidRPr="006C7E18">
        <w:rPr>
          <w:rFonts w:ascii="Times New Roman" w:hAnsi="Times New Roman"/>
          <w:sz w:val="24"/>
          <w:szCs w:val="24"/>
        </w:rPr>
        <w:t>6.1.1. Услуги по санитарно-гигиеническому содержанию помещений осуществляются          в служебных помещениях, местах общего пользования (</w:t>
      </w:r>
      <w:r w:rsidR="00597873" w:rsidRPr="006C7E18">
        <w:rPr>
          <w:rFonts w:ascii="Times New Roman" w:hAnsi="Times New Roman"/>
          <w:sz w:val="24"/>
          <w:szCs w:val="24"/>
        </w:rPr>
        <w:t>санузлах</w:t>
      </w:r>
      <w:r w:rsidRPr="006C7E18">
        <w:rPr>
          <w:rFonts w:ascii="Times New Roman" w:hAnsi="Times New Roman"/>
          <w:sz w:val="24"/>
          <w:szCs w:val="24"/>
        </w:rPr>
        <w:t>), контрольно-пропускных пунктах (КПП), административных зданиях, в том числе являющихся объектами культурного наслед</w:t>
      </w:r>
      <w:r w:rsidR="00C23245">
        <w:rPr>
          <w:rFonts w:ascii="Times New Roman" w:hAnsi="Times New Roman"/>
          <w:sz w:val="24"/>
          <w:szCs w:val="24"/>
        </w:rPr>
        <w:t>ия.</w:t>
      </w:r>
    </w:p>
    <w:p w14:paraId="048A6D8A"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При оказании услуг должны быть соблюдены требования действующих нормативных актов Российской Федерации, включая следующие:</w:t>
      </w:r>
    </w:p>
    <w:p w14:paraId="4D98F92F"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Федеральный закон от 30.03.1999 № 52-ФЗ «О санитарно-эпидемиологическом благополучии населения»;</w:t>
      </w:r>
    </w:p>
    <w:p w14:paraId="009C66CE" w14:textId="233E33AA"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xml:space="preserve">ГОСТ Р </w:t>
      </w:r>
      <w:proofErr w:type="gramStart"/>
      <w:r w:rsidRPr="006C7E18">
        <w:rPr>
          <w:rFonts w:ascii="Times New Roman" w:hAnsi="Times New Roman"/>
          <w:sz w:val="24"/>
          <w:szCs w:val="24"/>
        </w:rPr>
        <w:t>51870-2014</w:t>
      </w:r>
      <w:proofErr w:type="gramEnd"/>
      <w:r w:rsidRPr="006C7E18">
        <w:rPr>
          <w:rFonts w:ascii="Times New Roman" w:hAnsi="Times New Roman"/>
          <w:sz w:val="24"/>
          <w:szCs w:val="24"/>
        </w:rPr>
        <w:t>. «Национальный стандарт Российской Федерации. Услуги профессиональной уборки – клининговые услуги. Общие технические условия</w:t>
      </w:r>
      <w:r w:rsidR="00C23245" w:rsidRPr="006C7E18">
        <w:rPr>
          <w:rFonts w:ascii="Times New Roman" w:hAnsi="Times New Roman"/>
          <w:sz w:val="24"/>
          <w:szCs w:val="24"/>
        </w:rPr>
        <w:t>»</w:t>
      </w:r>
      <w:r w:rsidR="00C23245">
        <w:rPr>
          <w:rFonts w:ascii="Times New Roman" w:hAnsi="Times New Roman"/>
          <w:sz w:val="24"/>
          <w:szCs w:val="24"/>
        </w:rPr>
        <w:t>.</w:t>
      </w:r>
    </w:p>
    <w:p w14:paraId="0B20A170"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Услуги профессиональной уборки: деятельность по поддержанию, сохранению            и восстановлению эстетических и эксплуатационных свойств различных поверхностей объектов Заказчика, удалению загрязнений и поддержанию санитарного состояния объектов в соответствии с потребностями Заказчика.</w:t>
      </w:r>
    </w:p>
    <w:p w14:paraId="7DDE0CCB"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Профессиональный уход за поверхностями: поддержание эстетических свойств поверхностей, подготовка к нанесению и нанесение на них различных защитных покрытий: полиролей, пропиток, для защиты от внешних воздействий и улучшение условий и результатов уборки.</w:t>
      </w:r>
    </w:p>
    <w:p w14:paraId="4A9DBB8C"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xml:space="preserve">Дезинфекция поверхностей столов, перил, дверных ручек, мест общего пользования   с использованием дезинфицирующих средств, а также с использованием генератора холодного тумана в количестве 1 шт. </w:t>
      </w:r>
      <w:r w:rsidRPr="006C7E18">
        <w:rPr>
          <w:rFonts w:ascii="Times New Roman" w:hAnsi="Times New Roman"/>
          <w:sz w:val="24"/>
          <w:szCs w:val="24"/>
          <w:lang w:val="en-US"/>
        </w:rPr>
        <w:t>c</w:t>
      </w:r>
      <w:r w:rsidRPr="006C7E18">
        <w:rPr>
          <w:rFonts w:ascii="Times New Roman" w:hAnsi="Times New Roman"/>
          <w:sz w:val="24"/>
          <w:szCs w:val="24"/>
        </w:rPr>
        <w:t xml:space="preserve"> применением дезинфицирующего средства        </w:t>
      </w:r>
      <w:proofErr w:type="gramStart"/>
      <w:r w:rsidRPr="006C7E18">
        <w:rPr>
          <w:rFonts w:ascii="Times New Roman" w:hAnsi="Times New Roman"/>
          <w:sz w:val="24"/>
          <w:szCs w:val="24"/>
        </w:rPr>
        <w:t xml:space="preserve">   (</w:t>
      </w:r>
      <w:proofErr w:type="gramEnd"/>
      <w:r w:rsidRPr="006C7E18">
        <w:rPr>
          <w:rFonts w:ascii="Times New Roman" w:hAnsi="Times New Roman"/>
          <w:sz w:val="24"/>
          <w:szCs w:val="24"/>
        </w:rPr>
        <w:t xml:space="preserve">за исключением медицинской дезинфекции): уничтожение или удаление патогенных микроорганизмов на различных поверхностях объектов и предметах. Загрязнения, свободно лежащие на поверхности: загрязнения, которые легко удалить или поднять (пыль, сор, песок, волосы, очес и </w:t>
      </w:r>
      <w:proofErr w:type="gramStart"/>
      <w:r w:rsidRPr="006C7E18">
        <w:rPr>
          <w:rFonts w:ascii="Times New Roman" w:hAnsi="Times New Roman"/>
          <w:sz w:val="24"/>
          <w:szCs w:val="24"/>
        </w:rPr>
        <w:t>т.п.</w:t>
      </w:r>
      <w:proofErr w:type="gramEnd"/>
      <w:r w:rsidRPr="006C7E18">
        <w:rPr>
          <w:rFonts w:ascii="Times New Roman" w:hAnsi="Times New Roman"/>
          <w:sz w:val="24"/>
          <w:szCs w:val="24"/>
        </w:rPr>
        <w:t>).</w:t>
      </w:r>
    </w:p>
    <w:p w14:paraId="2030CC64"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xml:space="preserve">Загрязнения, сцепленные с поверхностью: загрязнения, удаляемые с применением растворов специальных средств и/или сильных механических воздействий (разлитые          и высохшие жидкости и растворы, масла, жиры, полимеры, соли и </w:t>
      </w:r>
      <w:proofErr w:type="gramStart"/>
      <w:r w:rsidRPr="006C7E18">
        <w:rPr>
          <w:rFonts w:ascii="Times New Roman" w:hAnsi="Times New Roman"/>
          <w:sz w:val="24"/>
          <w:szCs w:val="24"/>
        </w:rPr>
        <w:t>т.п.</w:t>
      </w:r>
      <w:proofErr w:type="gramEnd"/>
      <w:r w:rsidRPr="006C7E18">
        <w:rPr>
          <w:rFonts w:ascii="Times New Roman" w:hAnsi="Times New Roman"/>
          <w:sz w:val="24"/>
          <w:szCs w:val="24"/>
        </w:rPr>
        <w:t>).</w:t>
      </w:r>
    </w:p>
    <w:p w14:paraId="0B1DECB3"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xml:space="preserve">Загрязнения, проникшие в структуру материала: наиболее тяжело удаляемые загрязнения, за счет процессов диффузии, капиллярного подсоса, внедрившиеся в поры     и капилляры материала (растворы солей, кислоты, щелочи, масла, жиры, полимеры, красители, пигменты и </w:t>
      </w:r>
      <w:proofErr w:type="gramStart"/>
      <w:r w:rsidRPr="006C7E18">
        <w:rPr>
          <w:rFonts w:ascii="Times New Roman" w:hAnsi="Times New Roman"/>
          <w:sz w:val="24"/>
          <w:szCs w:val="24"/>
        </w:rPr>
        <w:t>т.п.</w:t>
      </w:r>
      <w:proofErr w:type="gramEnd"/>
      <w:r w:rsidRPr="006C7E18">
        <w:rPr>
          <w:rFonts w:ascii="Times New Roman" w:hAnsi="Times New Roman"/>
          <w:sz w:val="24"/>
          <w:szCs w:val="24"/>
        </w:rPr>
        <w:t>).</w:t>
      </w:r>
    </w:p>
    <w:p w14:paraId="160E56BD"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xml:space="preserve">Услуги должны соответствовать требованиям нормативных документов, указанных    в настоящем Техническом задании и других, действующий в Российской Федерации. </w:t>
      </w:r>
    </w:p>
    <w:p w14:paraId="3F223D9E"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Для проведения уборки необходимо использовать различные физические, химические и физико-химические способы (методы) удаления загрязнений.</w:t>
      </w:r>
    </w:p>
    <w:p w14:paraId="1FA2AFA4"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В зависимости от вида загрязнений необходимо применять сухую, влажную и мокрую уборку.</w:t>
      </w:r>
    </w:p>
    <w:p w14:paraId="3F38E6DE"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lastRenderedPageBreak/>
        <w:t>Сухая уборка осуществляется различными методами, включающими сбор и удаление загрязнений, свободнолежащих на поверхности, ручным инвентарем или механизированными методами с помощью пылесосов, специализированной подметальной техники.</w:t>
      </w:r>
    </w:p>
    <w:p w14:paraId="04FDA6A6"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Влажная уборка заключается в удалении свободнолежащих, а также частично сцепленных с поверхностью загрязнений и осуществляется ручным инвентарем                  с применением увлажненных текстильных материалов и изделий и поломоечной техникой с применением спецсредств.</w:t>
      </w:r>
    </w:p>
    <w:p w14:paraId="11EED32C"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Мокрая уборка заключается в удалении сцепленных с поверхностью и части проникших в структуру материала загрязнений и осуществляется методами мойки поверхностей с использованием большого количества воды или водных растворов химических средств при помощи ручного инвентаря, поломоечных машин, экстракционных машин.</w:t>
      </w:r>
    </w:p>
    <w:p w14:paraId="1228008D" w14:textId="77777777" w:rsidR="009C11DF" w:rsidRPr="006C7E18" w:rsidRDefault="009C11DF" w:rsidP="009C11DF">
      <w:pPr>
        <w:spacing w:after="0" w:line="240" w:lineRule="auto"/>
        <w:ind w:firstLine="709"/>
        <w:jc w:val="both"/>
        <w:rPr>
          <w:rFonts w:ascii="Times New Roman" w:hAnsi="Times New Roman"/>
          <w:sz w:val="24"/>
          <w:szCs w:val="24"/>
        </w:rPr>
      </w:pPr>
    </w:p>
    <w:p w14:paraId="23A9D23A"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Уход за поверхностями из природного и искусственного камня применяется исходя из окружающих условий, состояния поверхностей и состоит из следующих технологических процессов:</w:t>
      </w:r>
    </w:p>
    <w:p w14:paraId="44F2CCF8"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нанесение защитных полимерных покрытий;</w:t>
      </w:r>
    </w:p>
    <w:p w14:paraId="31AE0E07"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удаление старых лаков и восков;</w:t>
      </w:r>
    </w:p>
    <w:p w14:paraId="7D5CE467"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полировка защитных покрытий;</w:t>
      </w:r>
    </w:p>
    <w:p w14:paraId="6FB336A8"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обеспыливание бетонных и цементных поверхностей;</w:t>
      </w:r>
    </w:p>
    <w:p w14:paraId="4944B2F5"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нанесение противоскользящих покрытий;</w:t>
      </w:r>
    </w:p>
    <w:p w14:paraId="6B923871"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нанесение антистатических материалов.</w:t>
      </w:r>
    </w:p>
    <w:p w14:paraId="638C4647"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нанесение и полирование средств на основе восков (твердый воск, горячий воск, растворы воска в органических растворителях, мастики, полироли);</w:t>
      </w:r>
    </w:p>
    <w:p w14:paraId="1770FC1E"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xml:space="preserve">- нанесение масла, </w:t>
      </w:r>
      <w:proofErr w:type="spellStart"/>
      <w:r w:rsidRPr="006C7E18">
        <w:rPr>
          <w:rFonts w:ascii="Times New Roman" w:hAnsi="Times New Roman"/>
          <w:sz w:val="24"/>
          <w:szCs w:val="24"/>
        </w:rPr>
        <w:t>воско</w:t>
      </w:r>
      <w:proofErr w:type="spellEnd"/>
      <w:r w:rsidRPr="006C7E18">
        <w:rPr>
          <w:rFonts w:ascii="Times New Roman" w:hAnsi="Times New Roman"/>
          <w:sz w:val="24"/>
          <w:szCs w:val="24"/>
        </w:rPr>
        <w:t>-масляных смесей, полимерных защитных покрытий (лаков);</w:t>
      </w:r>
    </w:p>
    <w:p w14:paraId="6484DB12"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распылительная полировка защищенных поверхностей;</w:t>
      </w:r>
    </w:p>
    <w:p w14:paraId="57D52904"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нанесение противоскользящих покрытий;</w:t>
      </w:r>
    </w:p>
    <w:p w14:paraId="27935260"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нанесение антистатических материалов.</w:t>
      </w:r>
    </w:p>
    <w:p w14:paraId="59CBF122"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Уход за стеклянными поверхностями применяется исходя из окружающих условий, состояния поверхностей и состоит из следующих технологических процессов:</w:t>
      </w:r>
    </w:p>
    <w:p w14:paraId="7FEE9165"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мойка;</w:t>
      </w:r>
    </w:p>
    <w:p w14:paraId="7E4CCD0B"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нанесение водо-грязеотталкивающих покрытий.</w:t>
      </w:r>
    </w:p>
    <w:p w14:paraId="63631ADA" w14:textId="77777777" w:rsidR="009C11DF" w:rsidRPr="006C7E18" w:rsidRDefault="009C11DF" w:rsidP="009C11DF">
      <w:pPr>
        <w:spacing w:after="0" w:line="240" w:lineRule="auto"/>
        <w:ind w:firstLine="709"/>
        <w:jc w:val="both"/>
        <w:rPr>
          <w:rFonts w:ascii="Times New Roman" w:hAnsi="Times New Roman"/>
          <w:sz w:val="24"/>
          <w:szCs w:val="24"/>
        </w:rPr>
      </w:pPr>
    </w:p>
    <w:p w14:paraId="6C0A00C6" w14:textId="2450D44E"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Уход за металлическими поверхностями, чистка и полировка латунных вывесок, установленных на фасадах зданий и комбинированные фигурные металлические элементы на ручках входных групп в здания) применяется исходя из окружающих условий, состояния поверхностей и состоит из следующих технологических процессов:</w:t>
      </w:r>
    </w:p>
    <w:p w14:paraId="56CC9521"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очистка поверхностей из металлов и их сплавов от различных загрязнений и продуктов коррозии;</w:t>
      </w:r>
    </w:p>
    <w:p w14:paraId="0181EDBB"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механическая полировка;</w:t>
      </w:r>
    </w:p>
    <w:p w14:paraId="7089D122"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нанесение и снятие защитных покрытий и лаков.</w:t>
      </w:r>
    </w:p>
    <w:p w14:paraId="7228FA03"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Уход за поверхностями из текстильных материалов и кожи применяется исходя из окружающих условий, состояния поверхностей и состоит из следующих технологических процессов:</w:t>
      </w:r>
    </w:p>
    <w:p w14:paraId="290C49CA"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xml:space="preserve">- </w:t>
      </w:r>
      <w:proofErr w:type="spellStart"/>
      <w:r w:rsidRPr="006C7E18">
        <w:rPr>
          <w:rFonts w:ascii="Times New Roman" w:hAnsi="Times New Roman"/>
          <w:sz w:val="24"/>
          <w:szCs w:val="24"/>
        </w:rPr>
        <w:t>аквачистка</w:t>
      </w:r>
      <w:proofErr w:type="spellEnd"/>
      <w:r w:rsidRPr="006C7E18">
        <w:rPr>
          <w:rFonts w:ascii="Times New Roman" w:hAnsi="Times New Roman"/>
          <w:sz w:val="24"/>
          <w:szCs w:val="24"/>
        </w:rPr>
        <w:t xml:space="preserve"> (</w:t>
      </w:r>
      <w:proofErr w:type="spellStart"/>
      <w:r w:rsidRPr="006C7E18">
        <w:rPr>
          <w:rFonts w:ascii="Times New Roman" w:hAnsi="Times New Roman"/>
          <w:sz w:val="24"/>
          <w:szCs w:val="24"/>
        </w:rPr>
        <w:t>шампунирование</w:t>
      </w:r>
      <w:proofErr w:type="spellEnd"/>
      <w:r w:rsidRPr="006C7E18">
        <w:rPr>
          <w:rFonts w:ascii="Times New Roman" w:hAnsi="Times New Roman"/>
          <w:sz w:val="24"/>
          <w:szCs w:val="24"/>
        </w:rPr>
        <w:t>, экстракционная чистка, комбинированная чистка);</w:t>
      </w:r>
    </w:p>
    <w:p w14:paraId="5777983B"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xml:space="preserve">- пенное </w:t>
      </w:r>
      <w:proofErr w:type="spellStart"/>
      <w:r w:rsidRPr="006C7E18">
        <w:rPr>
          <w:rFonts w:ascii="Times New Roman" w:hAnsi="Times New Roman"/>
          <w:sz w:val="24"/>
          <w:szCs w:val="24"/>
        </w:rPr>
        <w:t>шампунирование</w:t>
      </w:r>
      <w:proofErr w:type="spellEnd"/>
      <w:r w:rsidRPr="006C7E18">
        <w:rPr>
          <w:rFonts w:ascii="Times New Roman" w:hAnsi="Times New Roman"/>
          <w:sz w:val="24"/>
          <w:szCs w:val="24"/>
        </w:rPr>
        <w:t xml:space="preserve"> (чистка "сухой пеной");</w:t>
      </w:r>
    </w:p>
    <w:p w14:paraId="22180513"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порошковая чистка;</w:t>
      </w:r>
    </w:p>
    <w:p w14:paraId="0E876420"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xml:space="preserve">- </w:t>
      </w:r>
      <w:proofErr w:type="spellStart"/>
      <w:r w:rsidRPr="006C7E18">
        <w:rPr>
          <w:rFonts w:ascii="Times New Roman" w:hAnsi="Times New Roman"/>
          <w:sz w:val="24"/>
          <w:szCs w:val="24"/>
        </w:rPr>
        <w:t>пятновыводка</w:t>
      </w:r>
      <w:proofErr w:type="spellEnd"/>
      <w:r w:rsidRPr="006C7E18">
        <w:rPr>
          <w:rFonts w:ascii="Times New Roman" w:hAnsi="Times New Roman"/>
          <w:sz w:val="24"/>
          <w:szCs w:val="24"/>
        </w:rPr>
        <w:t>;</w:t>
      </w:r>
    </w:p>
    <w:p w14:paraId="7B18D844"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чистка кожи.</w:t>
      </w:r>
    </w:p>
    <w:p w14:paraId="032DB533"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Уход за отделочными материалами состоит из процессов очистки и защиты (при необходимости) различных отделочных материалов (штукатурки, керамической плитки, панелей, обоев, лакокрасочных материалов).</w:t>
      </w:r>
    </w:p>
    <w:p w14:paraId="0B8D08D2"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lastRenderedPageBreak/>
        <w:t>Уход за мебелью включает в себя операции по обеспыливанию и обезжириванию, нанесению защитных полиролей, полировке поверхностей, очистке и полировке (при необходимости) мебельной фурнитуры.</w:t>
      </w:r>
    </w:p>
    <w:p w14:paraId="3C9828F9"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Дезинфекция включает в себя операции по обработке дезинфицирующими средствами, в том числе с моющим эффектом, мест наиболее вероятного образования микробиологических загрязнений. Допускается проведение профилактической и текущей дезинфекции в соответствии с требованиями настоящего Технического задания и нормативных документов Российской Федерации.</w:t>
      </w:r>
    </w:p>
    <w:p w14:paraId="3468AA45"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При оказании Услуг выполняются следующие требования:</w:t>
      </w:r>
    </w:p>
    <w:p w14:paraId="2E58F11C"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После проведения сухой уборки твердых покрытий, как на открытых поверхностях, так и под мебелью, в углах, на плинтусах и в других труднодоступных местах должны отсутствовать видимые невооруженным глазом свободно лежащие загрязнения (мусор, смет, песок, пыль, пух, очес, волосы, а также волокна от протирочных материалов);</w:t>
      </w:r>
    </w:p>
    <w:p w14:paraId="2526830F"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После проведения сухой уборки текстильных покрытий (обивки мягкой мебели) должны отсутствовать видимые невооруженным глазом свободно лежащие на поверхности загрязнения (мусор, песок, пыль, пух, очес, волосы);</w:t>
      </w:r>
    </w:p>
    <w:p w14:paraId="517E9FA7"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После проведения влажной уборки твердых покрытий, как на открытых поверхностях, так и под мебелью, в углах, на плинтусах и в других труднодоступных местах должны отсутствовать видимые невооруженным глазом свободно лежащие загрязнения (мусор, смет, песок, пыль, пух, очес, волосы, а также волокна от протирочных материалов) и сцепленные с поверхностью загрязнения. На поверхностях должны отсутствовать видимые невооруженным глазом пятна, в том числе от высохших капель и брызг, разводы, липкий налет, мутные пленки, потеря блеска и скользкость после высыхания;</w:t>
      </w:r>
    </w:p>
    <w:p w14:paraId="01BFB545"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После уборки сантехнического оборудования на нем должны отсутствовать видимые невооруженным глазом загрязнения органического и неорганического характера, водный, мочевой камень, пятна и разводы кальциевого мыла, жировые пленки, продукты окисления, в том числе ржавчина, зеленые пятна солей меди;</w:t>
      </w:r>
    </w:p>
    <w:p w14:paraId="3299C540"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xml:space="preserve">После проведения процессов нанесения защитных пленок и лаков на твердые покрытия на поверхности должен образоваться равномерный стойкий к истиранию блестящий или матовый нескользкий слой с низкой загрязняемостью и </w:t>
      </w:r>
      <w:proofErr w:type="spellStart"/>
      <w:r w:rsidRPr="006C7E18">
        <w:rPr>
          <w:rFonts w:ascii="Times New Roman" w:hAnsi="Times New Roman"/>
          <w:sz w:val="24"/>
          <w:szCs w:val="24"/>
        </w:rPr>
        <w:t>грязеудержанием</w:t>
      </w:r>
      <w:proofErr w:type="spellEnd"/>
      <w:r w:rsidRPr="006C7E18">
        <w:rPr>
          <w:rFonts w:ascii="Times New Roman" w:hAnsi="Times New Roman"/>
          <w:sz w:val="24"/>
          <w:szCs w:val="24"/>
        </w:rPr>
        <w:t xml:space="preserve">. Не допускается образования пятен от впитывания лака, вуалирования, наплывов, кратеров, оспин, пузырей, </w:t>
      </w:r>
      <w:proofErr w:type="spellStart"/>
      <w:r w:rsidRPr="006C7E18">
        <w:rPr>
          <w:rFonts w:ascii="Times New Roman" w:hAnsi="Times New Roman"/>
          <w:sz w:val="24"/>
          <w:szCs w:val="24"/>
        </w:rPr>
        <w:t>отлипа</w:t>
      </w:r>
      <w:proofErr w:type="spellEnd"/>
      <w:r w:rsidRPr="006C7E18">
        <w:rPr>
          <w:rFonts w:ascii="Times New Roman" w:hAnsi="Times New Roman"/>
          <w:sz w:val="24"/>
          <w:szCs w:val="24"/>
        </w:rPr>
        <w:t>, вспучивания, белесоватости, проплешин, растрескивания, сморщивания, отслаивания;</w:t>
      </w:r>
    </w:p>
    <w:p w14:paraId="5030F008"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После мойки стеклянных поверхностей на них должны отсутствовать видимые невооруженным глазом подтеки, пятна и разводы от загрязнений и высохших растворов очищающих средств, скоплений пыли и ворса от протирочных материалов;</w:t>
      </w:r>
    </w:p>
    <w:p w14:paraId="00755434"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xml:space="preserve">После проведения технологических процессов </w:t>
      </w:r>
      <w:proofErr w:type="spellStart"/>
      <w:r w:rsidRPr="006C7E18">
        <w:rPr>
          <w:rFonts w:ascii="Times New Roman" w:hAnsi="Times New Roman"/>
          <w:sz w:val="24"/>
          <w:szCs w:val="24"/>
        </w:rPr>
        <w:t>аквачистки</w:t>
      </w:r>
      <w:proofErr w:type="spellEnd"/>
      <w:r w:rsidRPr="006C7E18">
        <w:rPr>
          <w:rFonts w:ascii="Times New Roman" w:hAnsi="Times New Roman"/>
          <w:sz w:val="24"/>
          <w:szCs w:val="24"/>
        </w:rPr>
        <w:t xml:space="preserve"> обивки мягкой мебели должны отсутствовать пыль, пятна, изменение цвета, налеты постороннего ворса, они должны сохранять целостность основы и ворса. </w:t>
      </w:r>
    </w:p>
    <w:p w14:paraId="302BF495"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Допускаются:</w:t>
      </w:r>
    </w:p>
    <w:p w14:paraId="2152B99F"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застарелые, не поддающиеся выведению пятна от проникших в структуру ворса красителей, плесени, силикатного клея, антипиренов, чернил и масел;</w:t>
      </w:r>
    </w:p>
    <w:p w14:paraId="7DA7BE4B"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После проведения процессов ухода за отделочными материалами на них должны отсутствовать видимые невооруженным глазом пыль, пятна, разводы от загрязнений, влажные места.</w:t>
      </w:r>
    </w:p>
    <w:p w14:paraId="273C4E47"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xml:space="preserve">После проведения процессов ухода за поверхностями из металлов и металлических сплавов на них должны отсутствовать видимые невооруженным глазом пыль, разводы от загрязнений и чистящих средств, пятна, жировой налет, пятна от пальцев, потускнение поверхности, на изделиях из меди и медьсодержащих сплавов - зеленый налет солей меди. </w:t>
      </w:r>
    </w:p>
    <w:p w14:paraId="4F93C1CC"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xml:space="preserve">Химические средства (очищающие, чистящие, моющие, </w:t>
      </w:r>
      <w:proofErr w:type="spellStart"/>
      <w:r w:rsidRPr="006C7E18">
        <w:rPr>
          <w:rFonts w:ascii="Times New Roman" w:hAnsi="Times New Roman"/>
          <w:sz w:val="24"/>
          <w:szCs w:val="24"/>
        </w:rPr>
        <w:t>моюще</w:t>
      </w:r>
      <w:proofErr w:type="spellEnd"/>
      <w:r w:rsidRPr="006C7E18">
        <w:rPr>
          <w:rFonts w:ascii="Times New Roman" w:hAnsi="Times New Roman"/>
          <w:sz w:val="24"/>
          <w:szCs w:val="24"/>
        </w:rPr>
        <w:t xml:space="preserve">-дезинфицирующие, дезинфицирующие, защитные лаки, воски, масла, мастики, кристаллизаторы, ПГМ и </w:t>
      </w:r>
      <w:proofErr w:type="gramStart"/>
      <w:r w:rsidRPr="006C7E18">
        <w:rPr>
          <w:rFonts w:ascii="Times New Roman" w:hAnsi="Times New Roman"/>
          <w:sz w:val="24"/>
          <w:szCs w:val="24"/>
        </w:rPr>
        <w:t>т.п.</w:t>
      </w:r>
      <w:proofErr w:type="gramEnd"/>
      <w:r w:rsidRPr="006C7E18">
        <w:rPr>
          <w:rFonts w:ascii="Times New Roman" w:hAnsi="Times New Roman"/>
          <w:sz w:val="24"/>
          <w:szCs w:val="24"/>
        </w:rPr>
        <w:t xml:space="preserve">), используемые при проведении уборки, должны соответствовать требованиям нормативной и </w:t>
      </w:r>
      <w:r w:rsidRPr="006C7E18">
        <w:rPr>
          <w:rFonts w:ascii="Times New Roman" w:hAnsi="Times New Roman"/>
          <w:sz w:val="24"/>
          <w:szCs w:val="24"/>
        </w:rPr>
        <w:lastRenderedPageBreak/>
        <w:t xml:space="preserve">технической документации и иметь сертификат качества. Химические средства и материалы, входящие в перечень товаров, подлежащих обязательному подтверждению соответствия, должны иметь сертификат соответствия или декларацию о соответствии, а подлежащие государственной регистрации - свидетельства о регистрации (Приказ Минздрава № 344 от 10.11.2002 «О государственной регистрации дезинфицирующих, дезинсекционных и дератизационных средств для применения в быту, в </w:t>
      </w:r>
      <w:proofErr w:type="spellStart"/>
      <w:r w:rsidRPr="006C7E18">
        <w:rPr>
          <w:rFonts w:ascii="Times New Roman" w:hAnsi="Times New Roman"/>
          <w:sz w:val="24"/>
          <w:szCs w:val="24"/>
        </w:rPr>
        <w:t>лечебно</w:t>
      </w:r>
      <w:proofErr w:type="spellEnd"/>
      <w:r w:rsidRPr="006C7E18">
        <w:rPr>
          <w:rFonts w:ascii="Times New Roman" w:hAnsi="Times New Roman"/>
          <w:sz w:val="24"/>
          <w:szCs w:val="24"/>
        </w:rPr>
        <w:t xml:space="preserve"> - профилактических учреждениях и на других объектах для обеспечения безопасности и здоровья людей»).</w:t>
      </w:r>
    </w:p>
    <w:p w14:paraId="727E9E4D"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xml:space="preserve">Специальное технологическое оборудование и уборочный инвентарь, применяемые при оказании Услуг, должны использоваться в соответствии с требованиями технологии уборки. </w:t>
      </w:r>
    </w:p>
    <w:p w14:paraId="7E8BDF16"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Использованный уборочный инвентарь (протирочные материалы, швабры, щетки и др.), подлежащий дезинфекции в соответствии с требованиями технологического процесса, должен быть подвергнут дезинфекции соответствующим методом по окончании уборки.</w:t>
      </w:r>
    </w:p>
    <w:p w14:paraId="56FA5D94"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xml:space="preserve">При эксплуатации электрооборудования должны быть соблюдены требования электробезопасности согласно ГОСТ </w:t>
      </w:r>
      <w:proofErr w:type="gramStart"/>
      <w:r w:rsidRPr="006C7E18">
        <w:rPr>
          <w:rFonts w:ascii="Times New Roman" w:hAnsi="Times New Roman"/>
          <w:sz w:val="24"/>
          <w:szCs w:val="24"/>
        </w:rPr>
        <w:t>27570.0-87</w:t>
      </w:r>
      <w:proofErr w:type="gramEnd"/>
      <w:r w:rsidRPr="006C7E18">
        <w:rPr>
          <w:rFonts w:ascii="Times New Roman" w:hAnsi="Times New Roman"/>
          <w:sz w:val="24"/>
          <w:szCs w:val="24"/>
        </w:rPr>
        <w:t xml:space="preserve"> (МЭК 335-1-76) «Международный стандарт. Безопасность бытовых и аналогичных электрических приборов. Общие требования и методы испытаний», а также положения законодательства Российской Федерации в области охраны труда и техники безопасности, в том числе правила технической эксплуатации электроустановок потребителей, правила по охране труда при эксплуатации электроустановок.</w:t>
      </w:r>
    </w:p>
    <w:p w14:paraId="5DE4EA14"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Используемые при оказании услуг самоходные поломоечные и подметальные машины, должны быть оснащены необходимыми для обеспечения безопасности средствами звуковой и световой сигнализации.</w:t>
      </w:r>
    </w:p>
    <w:p w14:paraId="31F4F003"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Для исключения травматизма убираемые площади должны быть ограждены специальными предупреждающими знаками.</w:t>
      </w:r>
    </w:p>
    <w:p w14:paraId="1CA86867"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xml:space="preserve">При уходе за электропроводящими (антистатическими, токопроводящими, </w:t>
      </w:r>
      <w:proofErr w:type="spellStart"/>
      <w:r w:rsidRPr="006C7E18">
        <w:rPr>
          <w:rFonts w:ascii="Times New Roman" w:hAnsi="Times New Roman"/>
          <w:sz w:val="24"/>
          <w:szCs w:val="24"/>
        </w:rPr>
        <w:t>токорассеивающими</w:t>
      </w:r>
      <w:proofErr w:type="spellEnd"/>
      <w:r w:rsidRPr="006C7E18">
        <w:rPr>
          <w:rFonts w:ascii="Times New Roman" w:hAnsi="Times New Roman"/>
          <w:sz w:val="24"/>
          <w:szCs w:val="24"/>
        </w:rPr>
        <w:t>) напольными покрытиями используемые моющие составы не должны приводить к снижению электропроводности.</w:t>
      </w:r>
    </w:p>
    <w:p w14:paraId="03B9EB92"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xml:space="preserve">В целях сохранности имущества Заказчика персонал должен быть ознакомлен с правилами пожарной безопасности, инструкциями о действиях при возникновении пожаров в зданиях и помещениях, где осуществляют профессиональную </w:t>
      </w:r>
      <w:proofErr w:type="gramStart"/>
      <w:r w:rsidRPr="006C7E18">
        <w:rPr>
          <w:rFonts w:ascii="Times New Roman" w:hAnsi="Times New Roman"/>
          <w:sz w:val="24"/>
          <w:szCs w:val="24"/>
        </w:rPr>
        <w:t xml:space="preserve">уборку,   </w:t>
      </w:r>
      <w:proofErr w:type="gramEnd"/>
      <w:r w:rsidRPr="006C7E18">
        <w:rPr>
          <w:rFonts w:ascii="Times New Roman" w:hAnsi="Times New Roman"/>
          <w:sz w:val="24"/>
          <w:szCs w:val="24"/>
        </w:rPr>
        <w:t xml:space="preserve">              </w:t>
      </w:r>
      <w:proofErr w:type="gramStart"/>
      <w:r w:rsidRPr="006C7E18">
        <w:rPr>
          <w:rFonts w:ascii="Times New Roman" w:hAnsi="Times New Roman"/>
          <w:sz w:val="24"/>
          <w:szCs w:val="24"/>
        </w:rPr>
        <w:t>и  должен</w:t>
      </w:r>
      <w:proofErr w:type="gramEnd"/>
      <w:r w:rsidRPr="006C7E18">
        <w:rPr>
          <w:rFonts w:ascii="Times New Roman" w:hAnsi="Times New Roman"/>
          <w:sz w:val="24"/>
          <w:szCs w:val="24"/>
        </w:rPr>
        <w:t xml:space="preserve">  соблюдать требования пожарной безопасности.</w:t>
      </w:r>
    </w:p>
    <w:p w14:paraId="0E8F03B4"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Экологическая безопасность Услуг должна быть обеспечена соблюдением установленных действующим законодательством Российской Федерации требований охраны окружающей среды, требований к чистоте и содержанию зданий, помещений и прилегающих территорий. Исполнитель должен иметь в наличии достаточную информацию о технических характеристиках мест, подлежащих уборке, которую предоставляет Заказчик, чтобы исключить вредное взаимодействие с некоторыми химическими средствами.</w:t>
      </w:r>
    </w:p>
    <w:p w14:paraId="1F8DC4B1"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Твердые бытовые отходы и мусор персонал Исполнителя должен собирать и выносить в контейнеры, расположенные на территории Заказчика.</w:t>
      </w:r>
    </w:p>
    <w:p w14:paraId="1CBF8BE6"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Качество профессиональной уборки Заказчик оценивает визуальными (органолептическими) методами. Оценку проводят не позднее чем через 30 мин по окончании всех операций уборки и полного цикла технологического процесса по уходу за поверхностями при условии, что помещения не эксплуатировались.</w:t>
      </w:r>
    </w:p>
    <w:p w14:paraId="7B66C8F9"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xml:space="preserve">Общая биологическая чистота при необходимости может определяться </w:t>
      </w:r>
      <w:proofErr w:type="spellStart"/>
      <w:r w:rsidRPr="006C7E18">
        <w:rPr>
          <w:rFonts w:ascii="Times New Roman" w:hAnsi="Times New Roman"/>
          <w:sz w:val="24"/>
          <w:szCs w:val="24"/>
        </w:rPr>
        <w:t>биолюминесцентным</w:t>
      </w:r>
      <w:proofErr w:type="spellEnd"/>
      <w:r w:rsidRPr="006C7E18">
        <w:rPr>
          <w:rFonts w:ascii="Times New Roman" w:hAnsi="Times New Roman"/>
          <w:sz w:val="24"/>
          <w:szCs w:val="24"/>
        </w:rPr>
        <w:t xml:space="preserve"> методом по количеству аденозинтрифосфата (АТФ) на поверхностях, который предоставляется Исполнителем. Для определения АТФ используется прибор для определения слабых оптических свечений, возникающих в ходе биохимических реакций - люминометр. Данный метод характеризует гигиеническое состояние поверхностей и является экспресс-методом для определения качества чистоты. </w:t>
      </w:r>
      <w:proofErr w:type="spellStart"/>
      <w:r w:rsidRPr="006C7E18">
        <w:rPr>
          <w:rFonts w:ascii="Times New Roman" w:hAnsi="Times New Roman"/>
          <w:sz w:val="24"/>
          <w:szCs w:val="24"/>
        </w:rPr>
        <w:t>Биолюминесцентный</w:t>
      </w:r>
      <w:proofErr w:type="spellEnd"/>
      <w:r w:rsidRPr="006C7E18">
        <w:rPr>
          <w:rFonts w:ascii="Times New Roman" w:hAnsi="Times New Roman"/>
          <w:sz w:val="24"/>
          <w:szCs w:val="24"/>
        </w:rPr>
        <w:t xml:space="preserve"> метод определения общей биологической чистоты поверхностей описан в ГОСТ Р 51870-2014 «Национальный стандарт Российской Федерации. Услуги профессиональной уборки - клининговые услуги. Общие технические условия».</w:t>
      </w:r>
    </w:p>
    <w:p w14:paraId="3138F12B"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lastRenderedPageBreak/>
        <w:t xml:space="preserve">Наличие следов крови и мочи на поверхностях санитарно-технических приборов, твердых и текстильных покрытий при необходимости определяется по свечению загрязнений в свете УФ-лампы с длиной волны в пределах </w:t>
      </w:r>
      <w:proofErr w:type="gramStart"/>
      <w:r w:rsidRPr="006C7E18">
        <w:rPr>
          <w:rFonts w:ascii="Times New Roman" w:hAnsi="Times New Roman"/>
          <w:sz w:val="24"/>
          <w:szCs w:val="24"/>
        </w:rPr>
        <w:t>315-400</w:t>
      </w:r>
      <w:proofErr w:type="gramEnd"/>
      <w:r w:rsidRPr="006C7E18">
        <w:rPr>
          <w:rFonts w:ascii="Times New Roman" w:hAnsi="Times New Roman"/>
          <w:sz w:val="24"/>
          <w:szCs w:val="24"/>
        </w:rPr>
        <w:t xml:space="preserve"> нм.</w:t>
      </w:r>
    </w:p>
    <w:p w14:paraId="7088CA12"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Остаточные количества кислотных и щелочных препаратов на твердых и текстильных покрытиях при необходимости определяется с помощью универсальных индикаторных бумаг или пластин, а также портативных электронных рН-метров. Определение уровня рН проводят на влажных или увлажненных поверхностях.</w:t>
      </w:r>
    </w:p>
    <w:p w14:paraId="4ABD115F"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xml:space="preserve">Контроль фактуры природного камня после восстановления эстетических свойств поверхности при необходимости осуществляется по ГОСТ </w:t>
      </w:r>
      <w:proofErr w:type="gramStart"/>
      <w:r w:rsidRPr="006C7E18">
        <w:rPr>
          <w:rFonts w:ascii="Times New Roman" w:hAnsi="Times New Roman"/>
          <w:sz w:val="24"/>
          <w:szCs w:val="24"/>
        </w:rPr>
        <w:t>23342-2012</w:t>
      </w:r>
      <w:proofErr w:type="gramEnd"/>
      <w:r w:rsidRPr="006C7E18">
        <w:rPr>
          <w:rFonts w:ascii="Times New Roman" w:hAnsi="Times New Roman"/>
          <w:sz w:val="24"/>
          <w:szCs w:val="24"/>
        </w:rPr>
        <w:t xml:space="preserve"> «Межгосударственный стандарт. Изделия архитектурно-строительные из природного камня. Технические условия</w:t>
      </w:r>
      <w:proofErr w:type="gramStart"/>
      <w:r w:rsidRPr="006C7E18">
        <w:rPr>
          <w:rFonts w:ascii="Times New Roman" w:hAnsi="Times New Roman"/>
          <w:sz w:val="24"/>
          <w:szCs w:val="24"/>
        </w:rPr>
        <w:t>»,  ГОСТ</w:t>
      </w:r>
      <w:proofErr w:type="gramEnd"/>
      <w:r w:rsidRPr="006C7E18">
        <w:rPr>
          <w:rFonts w:ascii="Times New Roman" w:hAnsi="Times New Roman"/>
          <w:sz w:val="24"/>
          <w:szCs w:val="24"/>
        </w:rPr>
        <w:t xml:space="preserve"> 24099-</w:t>
      </w:r>
      <w:proofErr w:type="gramStart"/>
      <w:r w:rsidRPr="006C7E18">
        <w:rPr>
          <w:rFonts w:ascii="Times New Roman" w:hAnsi="Times New Roman"/>
          <w:sz w:val="24"/>
          <w:szCs w:val="24"/>
        </w:rPr>
        <w:t>2013  «</w:t>
      </w:r>
      <w:proofErr w:type="gramEnd"/>
      <w:r w:rsidRPr="006C7E18">
        <w:rPr>
          <w:rFonts w:ascii="Times New Roman" w:eastAsiaTheme="minorHAnsi" w:hAnsi="Times New Roman"/>
          <w:sz w:val="24"/>
          <w:szCs w:val="24"/>
        </w:rPr>
        <w:t xml:space="preserve">Межгосударственный стандарт. Плиты декоративные на основе природного камня. Технические </w:t>
      </w:r>
      <w:proofErr w:type="spellStart"/>
      <w:r w:rsidRPr="006C7E18">
        <w:rPr>
          <w:rFonts w:ascii="Times New Roman" w:eastAsiaTheme="minorHAnsi" w:hAnsi="Times New Roman"/>
          <w:sz w:val="24"/>
          <w:szCs w:val="24"/>
        </w:rPr>
        <w:t>условия</w:t>
      </w:r>
      <w:proofErr w:type="gramStart"/>
      <w:r w:rsidRPr="006C7E18">
        <w:rPr>
          <w:rFonts w:ascii="Times New Roman" w:eastAsiaTheme="minorHAnsi" w:hAnsi="Times New Roman"/>
          <w:sz w:val="24"/>
          <w:szCs w:val="24"/>
        </w:rPr>
        <w:t>».</w:t>
      </w:r>
      <w:r w:rsidRPr="006C7E18">
        <w:rPr>
          <w:rFonts w:ascii="Times New Roman" w:hAnsi="Times New Roman"/>
          <w:sz w:val="24"/>
          <w:szCs w:val="24"/>
        </w:rPr>
        <w:t>Изменение</w:t>
      </w:r>
      <w:proofErr w:type="spellEnd"/>
      <w:proofErr w:type="gramEnd"/>
      <w:r w:rsidRPr="006C7E18">
        <w:rPr>
          <w:rFonts w:ascii="Times New Roman" w:hAnsi="Times New Roman"/>
          <w:sz w:val="24"/>
          <w:szCs w:val="24"/>
        </w:rPr>
        <w:t xml:space="preserve"> линейных размеров ковровых изделий после чистки определяют непосредственно на изделиях путем измерения основных линейных размеров до и после чистки.</w:t>
      </w:r>
    </w:p>
    <w:p w14:paraId="525034AA"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В ходе оказания услуг Исполнитель должен обеспечить сохранность всех обслуживаемых поверхностей, а также должно отсутствовать склеивание ворса, изменение цвета, загрязнения, липкости и остатки полироли, неравномерность блеска поверхности. На поверхностях должны отсутствовать скопления пуха, грязи, пыли или мусора под мебелью, в углах, на плинтусах и в других труднодоступных участках.  На стеклянных поверхностях и рамках должны отсутствовать потёки, пятна, отпечатки пальцев, разводы грязи, высохшие брызги и капли чистящего вещества, ореолы разводов вокруг очищенных участков, мутность, а также остатки волокон протирочного материала.  На поверхностях в санузлах должен отсутствовать цементный налет и известковые отложения, водный, жировой и мочевой камень, пятна ржавчины, остатки мыла и окисления в труднодоступных местах, за кранами, вокруг петель сидений, пятна на металлических предметах, запахи, остатки чистящих веществ.</w:t>
      </w:r>
    </w:p>
    <w:p w14:paraId="6A013EB6"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Используемые при оказании Услуг химические средства должны соответствовать следующим требованиям:</w:t>
      </w:r>
    </w:p>
    <w:p w14:paraId="4CCFCDF8"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обеспечивать гибель возбудителей инфекций: бактерий, грибков;</w:t>
      </w:r>
    </w:p>
    <w:p w14:paraId="5B1D749D"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обладать очищающими свойствами;</w:t>
      </w:r>
    </w:p>
    <w:p w14:paraId="140F9CDB"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иметь относительно низкую токсичность (</w:t>
      </w:r>
      <w:proofErr w:type="gramStart"/>
      <w:r w:rsidRPr="006C7E18">
        <w:rPr>
          <w:rFonts w:ascii="Times New Roman" w:hAnsi="Times New Roman"/>
          <w:sz w:val="24"/>
          <w:szCs w:val="24"/>
        </w:rPr>
        <w:t>4-3</w:t>
      </w:r>
      <w:proofErr w:type="gramEnd"/>
      <w:r w:rsidRPr="006C7E18">
        <w:rPr>
          <w:rFonts w:ascii="Times New Roman" w:hAnsi="Times New Roman"/>
          <w:sz w:val="24"/>
          <w:szCs w:val="24"/>
        </w:rPr>
        <w:t xml:space="preserve"> класс опасности) и не наносить вреда окружающей среде при утилизации;</w:t>
      </w:r>
    </w:p>
    <w:p w14:paraId="36012DAA"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xml:space="preserve">-  обладать нейтральным действием к поверхностям из различных материалов        </w:t>
      </w:r>
      <w:proofErr w:type="gramStart"/>
      <w:r w:rsidRPr="006C7E18">
        <w:rPr>
          <w:rFonts w:ascii="Times New Roman" w:hAnsi="Times New Roman"/>
          <w:sz w:val="24"/>
          <w:szCs w:val="24"/>
        </w:rPr>
        <w:t xml:space="preserve">   (</w:t>
      </w:r>
      <w:proofErr w:type="gramEnd"/>
      <w:r w:rsidRPr="006C7E18">
        <w:rPr>
          <w:rFonts w:ascii="Times New Roman" w:hAnsi="Times New Roman"/>
          <w:sz w:val="24"/>
          <w:szCs w:val="24"/>
        </w:rPr>
        <w:t>не портить обрабатываемые поверхности);</w:t>
      </w:r>
    </w:p>
    <w:p w14:paraId="66419DC2"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быть неогнеопасными;</w:t>
      </w:r>
    </w:p>
    <w:p w14:paraId="7E4E14DB"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не оказывать фиксирующего действия на органические загрязнения.</w:t>
      </w:r>
    </w:p>
    <w:p w14:paraId="14831FA8"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При выполнении мойки стеклянных поверхностей протирочный материал не должен оставлять на поверхности разводы и волокна. Применяемые моющие средства должны быть экологически безопасны, не иметь резкого запаха и не должны содержать абразивные частицы.</w:t>
      </w:r>
    </w:p>
    <w:p w14:paraId="05621A85"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xml:space="preserve">В случае возникновения аварийных ситуаций, в том числе затопление, прорыв холодного и горячего водоснабжения, отопления и </w:t>
      </w:r>
      <w:proofErr w:type="gramStart"/>
      <w:r w:rsidRPr="006C7E18">
        <w:rPr>
          <w:rFonts w:ascii="Times New Roman" w:hAnsi="Times New Roman"/>
          <w:sz w:val="24"/>
          <w:szCs w:val="24"/>
        </w:rPr>
        <w:t>т.д.</w:t>
      </w:r>
      <w:proofErr w:type="gramEnd"/>
      <w:r w:rsidRPr="006C7E18">
        <w:rPr>
          <w:rFonts w:ascii="Times New Roman" w:hAnsi="Times New Roman"/>
          <w:sz w:val="24"/>
          <w:szCs w:val="24"/>
        </w:rPr>
        <w:t>, независимо от времени дня            и суток, по устной (по телефону) или письменной (по факсу, электронной почте или нарочным) заявке Заказчика, Исполнитель должен направить персонал для выполнения уборки помещений.</w:t>
      </w:r>
    </w:p>
    <w:p w14:paraId="1FA0136B"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Выполняемые мероприятия, такие как перенос воды, инструмента, оборудования, мебели и другого имущества должны выполняться Исполнителем за свой счёт по заявке Заказчика.</w:t>
      </w:r>
    </w:p>
    <w:p w14:paraId="5B15C510"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xml:space="preserve">Исполнитель проводит уборку помещений необходимым инвентарем (универсальными тележками, ведрами, швабрами и </w:t>
      </w:r>
      <w:proofErr w:type="gramStart"/>
      <w:r w:rsidRPr="006C7E18">
        <w:rPr>
          <w:rFonts w:ascii="Times New Roman" w:hAnsi="Times New Roman"/>
          <w:sz w:val="24"/>
          <w:szCs w:val="24"/>
        </w:rPr>
        <w:t>т.д.</w:t>
      </w:r>
      <w:proofErr w:type="gramEnd"/>
      <w:r w:rsidRPr="006C7E18">
        <w:rPr>
          <w:rFonts w:ascii="Times New Roman" w:hAnsi="Times New Roman"/>
          <w:sz w:val="24"/>
          <w:szCs w:val="24"/>
        </w:rPr>
        <w:t xml:space="preserve">), профессиональным оборудованием (поломоечными машинами, пылесосами, роторными машинами, сушилками и </w:t>
      </w:r>
      <w:proofErr w:type="gramStart"/>
      <w:r w:rsidRPr="006C7E18">
        <w:rPr>
          <w:rFonts w:ascii="Times New Roman" w:hAnsi="Times New Roman"/>
          <w:sz w:val="24"/>
          <w:szCs w:val="24"/>
        </w:rPr>
        <w:t>т.д.</w:t>
      </w:r>
      <w:proofErr w:type="gramEnd"/>
      <w:r w:rsidRPr="006C7E18">
        <w:rPr>
          <w:rFonts w:ascii="Times New Roman" w:hAnsi="Times New Roman"/>
          <w:sz w:val="24"/>
          <w:szCs w:val="24"/>
        </w:rPr>
        <w:t xml:space="preserve">), специальными средствами, расходными материалами за свой счет. Всё используемое профессиональное оборудование, инвентарь, специальные средства, уборочная техника, средства подмащивания должны соответствовать государственным нормативным требованиям охраны труда и иметь декларацию </w:t>
      </w:r>
      <w:r w:rsidRPr="006C7E18">
        <w:rPr>
          <w:rFonts w:ascii="Times New Roman" w:hAnsi="Times New Roman"/>
          <w:sz w:val="24"/>
          <w:szCs w:val="24"/>
        </w:rPr>
        <w:lastRenderedPageBreak/>
        <w:t xml:space="preserve">о соответствии и (или) сертификат соответствия, если это предусмотрено законодательством Российской Федерации. </w:t>
      </w:r>
    </w:p>
    <w:p w14:paraId="6D35E4CE"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С целью исключения использования одного уборочного инвентаря в различных помещениях (служебные помещения, помещения питания, санузлы) уборочный инвентарь должен иметь маркировку или различаться по цвету.</w:t>
      </w:r>
    </w:p>
    <w:p w14:paraId="4797A58D"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xml:space="preserve">Применяемые моющие и чистящие средства не должны причинять вреда оборудованию, мебели, покрытию полов и стен, плинтусу и </w:t>
      </w:r>
      <w:proofErr w:type="gramStart"/>
      <w:r w:rsidRPr="006C7E18">
        <w:rPr>
          <w:rFonts w:ascii="Times New Roman" w:hAnsi="Times New Roman"/>
          <w:sz w:val="24"/>
          <w:szCs w:val="24"/>
        </w:rPr>
        <w:t>т.д.</w:t>
      </w:r>
      <w:proofErr w:type="gramEnd"/>
      <w:r w:rsidRPr="006C7E18">
        <w:rPr>
          <w:rFonts w:ascii="Times New Roman" w:hAnsi="Times New Roman"/>
          <w:sz w:val="24"/>
          <w:szCs w:val="24"/>
        </w:rPr>
        <w:t xml:space="preserve"> находящегося                   на территории проведения уборки.</w:t>
      </w:r>
    </w:p>
    <w:p w14:paraId="1FB6EFA9"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xml:space="preserve">Моющие и дезинфицирующие средства должны использоваться строго                        по назначению и не должны причинять вреда здоровью и самочувствию работникам Заказчика и </w:t>
      </w:r>
      <w:proofErr w:type="gramStart"/>
      <w:r w:rsidRPr="006C7E18">
        <w:rPr>
          <w:rFonts w:ascii="Times New Roman" w:hAnsi="Times New Roman"/>
          <w:sz w:val="24"/>
          <w:szCs w:val="24"/>
        </w:rPr>
        <w:t xml:space="preserve">Исполнителя,   </w:t>
      </w:r>
      <w:proofErr w:type="gramEnd"/>
      <w:r w:rsidRPr="006C7E18">
        <w:rPr>
          <w:rFonts w:ascii="Times New Roman" w:hAnsi="Times New Roman"/>
          <w:sz w:val="24"/>
          <w:szCs w:val="24"/>
        </w:rPr>
        <w:t xml:space="preserve"> </w:t>
      </w:r>
      <w:proofErr w:type="gramStart"/>
      <w:r w:rsidRPr="006C7E18">
        <w:rPr>
          <w:rFonts w:ascii="Times New Roman" w:hAnsi="Times New Roman"/>
          <w:sz w:val="24"/>
          <w:szCs w:val="24"/>
        </w:rPr>
        <w:t>т.е.</w:t>
      </w:r>
      <w:proofErr w:type="gramEnd"/>
      <w:r w:rsidRPr="006C7E18">
        <w:rPr>
          <w:rFonts w:ascii="Times New Roman" w:hAnsi="Times New Roman"/>
          <w:sz w:val="24"/>
          <w:szCs w:val="24"/>
        </w:rPr>
        <w:t xml:space="preserve"> не иметь резкого запаха, не быть токсичными. </w:t>
      </w:r>
    </w:p>
    <w:p w14:paraId="4814ED47"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xml:space="preserve">Применяемые для уборки </w:t>
      </w:r>
      <w:proofErr w:type="gramStart"/>
      <w:r w:rsidRPr="006C7E18">
        <w:rPr>
          <w:rFonts w:ascii="Times New Roman" w:hAnsi="Times New Roman"/>
          <w:sz w:val="24"/>
          <w:szCs w:val="24"/>
        </w:rPr>
        <w:t>концентрации  моющего</w:t>
      </w:r>
      <w:proofErr w:type="gramEnd"/>
      <w:r w:rsidRPr="006C7E18">
        <w:rPr>
          <w:rFonts w:ascii="Times New Roman" w:hAnsi="Times New Roman"/>
          <w:sz w:val="24"/>
          <w:szCs w:val="24"/>
        </w:rPr>
        <w:t xml:space="preserve"> и чистящего средств должны определяться исходя    из рекомендаций </w:t>
      </w:r>
      <w:proofErr w:type="gramStart"/>
      <w:r w:rsidRPr="006C7E18">
        <w:rPr>
          <w:rFonts w:ascii="Times New Roman" w:hAnsi="Times New Roman"/>
          <w:sz w:val="24"/>
          <w:szCs w:val="24"/>
        </w:rPr>
        <w:t>производителя</w:t>
      </w:r>
      <w:proofErr w:type="gramEnd"/>
      <w:r w:rsidRPr="006C7E18">
        <w:rPr>
          <w:rFonts w:ascii="Times New Roman" w:hAnsi="Times New Roman"/>
          <w:sz w:val="24"/>
          <w:szCs w:val="24"/>
        </w:rPr>
        <w:t xml:space="preserve"> моющего и чистящего средств, и инструкций по их применению. Применяемая концентрация должна обеспечивать эффективность мойки и полноту смывания средства. </w:t>
      </w:r>
    </w:p>
    <w:p w14:paraId="65DF9030"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Перед применением специальных средств Исполнитель должен проверять их на взаимодействие с материалами и поверхностями имущества Заказчика во избежание обесцвечивания или деструктуризации.</w:t>
      </w:r>
    </w:p>
    <w:p w14:paraId="4CAB61A5"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Запрещается использование металлических щеток и абразивных моющих средств при чистке твердых покрытий и элементов внутренней отделки помещений.</w:t>
      </w:r>
    </w:p>
    <w:p w14:paraId="65CDD978" w14:textId="77777777" w:rsidR="009C11DF" w:rsidRPr="006C7E18" w:rsidRDefault="009C11DF" w:rsidP="009C11DF">
      <w:pPr>
        <w:spacing w:after="0" w:line="240" w:lineRule="auto"/>
        <w:ind w:firstLine="709"/>
        <w:jc w:val="both"/>
        <w:rPr>
          <w:rFonts w:ascii="Times New Roman" w:hAnsi="Times New Roman"/>
          <w:sz w:val="24"/>
          <w:szCs w:val="24"/>
        </w:rPr>
      </w:pPr>
    </w:p>
    <w:p w14:paraId="251CCB54" w14:textId="77777777" w:rsidR="009C11DF" w:rsidRPr="006C7E18" w:rsidRDefault="009C11DF" w:rsidP="009C11DF">
      <w:pPr>
        <w:spacing w:after="0" w:line="240" w:lineRule="auto"/>
        <w:ind w:firstLine="709"/>
        <w:jc w:val="both"/>
        <w:rPr>
          <w:rFonts w:ascii="Times New Roman" w:hAnsi="Times New Roman"/>
          <w:b/>
          <w:sz w:val="24"/>
          <w:szCs w:val="24"/>
        </w:rPr>
      </w:pPr>
      <w:r w:rsidRPr="006C7E18">
        <w:rPr>
          <w:rFonts w:ascii="Times New Roman" w:hAnsi="Times New Roman"/>
          <w:b/>
          <w:sz w:val="24"/>
          <w:szCs w:val="24"/>
        </w:rPr>
        <w:t>6.1.2. Требования к персоналу:</w:t>
      </w:r>
    </w:p>
    <w:p w14:paraId="5CB11D38" w14:textId="04058416"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xml:space="preserve">В течение </w:t>
      </w:r>
      <w:r w:rsidR="00A17F9D">
        <w:rPr>
          <w:rFonts w:ascii="Times New Roman" w:hAnsi="Times New Roman"/>
          <w:sz w:val="24"/>
          <w:szCs w:val="24"/>
        </w:rPr>
        <w:t>1</w:t>
      </w:r>
      <w:r w:rsidR="00A17F9D" w:rsidRPr="006C7E18">
        <w:rPr>
          <w:rFonts w:ascii="Times New Roman" w:hAnsi="Times New Roman"/>
          <w:sz w:val="24"/>
          <w:szCs w:val="24"/>
        </w:rPr>
        <w:t xml:space="preserve"> </w:t>
      </w:r>
      <w:r w:rsidRPr="006C7E18">
        <w:rPr>
          <w:rFonts w:ascii="Times New Roman" w:hAnsi="Times New Roman"/>
          <w:sz w:val="24"/>
          <w:szCs w:val="24"/>
        </w:rPr>
        <w:t>(</w:t>
      </w:r>
      <w:r w:rsidR="00A17F9D">
        <w:rPr>
          <w:rFonts w:ascii="Times New Roman" w:hAnsi="Times New Roman"/>
          <w:sz w:val="24"/>
          <w:szCs w:val="24"/>
        </w:rPr>
        <w:t>одного</w:t>
      </w:r>
      <w:r w:rsidRPr="006C7E18">
        <w:rPr>
          <w:rFonts w:ascii="Times New Roman" w:hAnsi="Times New Roman"/>
          <w:sz w:val="24"/>
          <w:szCs w:val="24"/>
        </w:rPr>
        <w:t xml:space="preserve">) </w:t>
      </w:r>
      <w:r w:rsidR="00A17F9D" w:rsidRPr="006C7E18">
        <w:rPr>
          <w:rFonts w:ascii="Times New Roman" w:hAnsi="Times New Roman"/>
          <w:sz w:val="24"/>
          <w:szCs w:val="24"/>
        </w:rPr>
        <w:t>рабоч</w:t>
      </w:r>
      <w:r w:rsidR="00A17F9D">
        <w:rPr>
          <w:rFonts w:ascii="Times New Roman" w:hAnsi="Times New Roman"/>
          <w:sz w:val="24"/>
          <w:szCs w:val="24"/>
        </w:rPr>
        <w:t>его</w:t>
      </w:r>
      <w:r w:rsidR="00A17F9D" w:rsidRPr="006C7E18">
        <w:rPr>
          <w:rFonts w:ascii="Times New Roman" w:hAnsi="Times New Roman"/>
          <w:sz w:val="24"/>
          <w:szCs w:val="24"/>
        </w:rPr>
        <w:t xml:space="preserve"> дн</w:t>
      </w:r>
      <w:r w:rsidR="00A17F9D">
        <w:rPr>
          <w:rFonts w:ascii="Times New Roman" w:hAnsi="Times New Roman"/>
          <w:sz w:val="24"/>
          <w:szCs w:val="24"/>
        </w:rPr>
        <w:t>я</w:t>
      </w:r>
      <w:r w:rsidR="00A17F9D" w:rsidRPr="006C7E18">
        <w:rPr>
          <w:rFonts w:ascii="Times New Roman" w:hAnsi="Times New Roman"/>
          <w:sz w:val="24"/>
          <w:szCs w:val="24"/>
        </w:rPr>
        <w:t xml:space="preserve"> </w:t>
      </w:r>
      <w:r w:rsidRPr="006C7E18">
        <w:rPr>
          <w:rFonts w:ascii="Times New Roman" w:hAnsi="Times New Roman"/>
          <w:sz w:val="24"/>
          <w:szCs w:val="24"/>
        </w:rPr>
        <w:t>с даты подписания Контракта Исполнитель обязан                                                                                                                                                                                                                                                                                                                                                                                                                                                                                                                                                                                                                                                                                                                                                                                                                                                                                                                                                                                                                                                                                                                                                                                                                                                                                                                                                                                                                                                                                                                                                                                                                                                                                                                                                                                                                                                                                                                                                                                                                                                             направить работников в отдел охраны труда Заказчика для прохождения вводного инструктажа по охране труда и пожарной безопасности, а также первичного инструктажа на рабочем месте (</w:t>
      </w:r>
      <w:r w:rsidRPr="006C7E18">
        <w:rPr>
          <w:rFonts w:ascii="Times New Roman" w:hAnsi="Times New Roman"/>
          <w:sz w:val="24"/>
          <w:szCs w:val="24"/>
          <w:lang w:val="en-US"/>
        </w:rPr>
        <w:t>II</w:t>
      </w:r>
      <w:r w:rsidRPr="006C7E18">
        <w:rPr>
          <w:rFonts w:ascii="Times New Roman" w:hAnsi="Times New Roman"/>
          <w:sz w:val="24"/>
          <w:szCs w:val="24"/>
        </w:rPr>
        <w:t xml:space="preserve"> глава п.10 Постановление Правительства Российской Федерации от 24.12.2021 № 2464 «О порядке обучения по охране труда и проверки знания требований охраны труда»).</w:t>
      </w:r>
    </w:p>
    <w:p w14:paraId="11BAE708" w14:textId="77777777" w:rsidR="009C11DF" w:rsidRPr="006C7E18" w:rsidRDefault="009C11DF" w:rsidP="009C11DF">
      <w:pPr>
        <w:spacing w:after="0" w:line="240" w:lineRule="auto"/>
        <w:ind w:firstLine="709"/>
        <w:jc w:val="both"/>
        <w:rPr>
          <w:rFonts w:ascii="Times New Roman" w:hAnsi="Times New Roman"/>
          <w:sz w:val="24"/>
          <w:szCs w:val="24"/>
        </w:rPr>
      </w:pPr>
      <w:proofErr w:type="gramStart"/>
      <w:r w:rsidRPr="006C7E18">
        <w:rPr>
          <w:rFonts w:ascii="Times New Roman" w:hAnsi="Times New Roman"/>
          <w:sz w:val="24"/>
          <w:szCs w:val="24"/>
        </w:rPr>
        <w:t>В процессе оказания Услуг,</w:t>
      </w:r>
      <w:proofErr w:type="gramEnd"/>
      <w:r w:rsidRPr="006C7E18">
        <w:rPr>
          <w:rFonts w:ascii="Times New Roman" w:hAnsi="Times New Roman"/>
          <w:sz w:val="24"/>
          <w:szCs w:val="24"/>
        </w:rPr>
        <w:t xml:space="preserve"> Исполнитель должен вести журналы:</w:t>
      </w:r>
    </w:p>
    <w:p w14:paraId="4A3DD0C8"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журнал учёта расходных материалов, который должен предъявляться Заказчику в конце каждого месяца и по требованию Заказчика;</w:t>
      </w:r>
    </w:p>
    <w:p w14:paraId="407F6F4F"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журнал учёта оказания Услуг, также должен предъявляться Заказчику в конце каждого месяца и по требованию Заказчика;</w:t>
      </w:r>
    </w:p>
    <w:p w14:paraId="73DDFDB1" w14:textId="77777777" w:rsidR="009C11DF" w:rsidRPr="006C7E18" w:rsidRDefault="009C11DF" w:rsidP="009C11DF">
      <w:pPr>
        <w:spacing w:after="0" w:line="240" w:lineRule="auto"/>
        <w:ind w:firstLine="709"/>
        <w:jc w:val="both"/>
        <w:rPr>
          <w:rFonts w:ascii="Times New Roman" w:hAnsi="Times New Roman"/>
          <w:b/>
          <w:sz w:val="24"/>
          <w:szCs w:val="24"/>
        </w:rPr>
      </w:pPr>
    </w:p>
    <w:p w14:paraId="265A60E5" w14:textId="77777777" w:rsidR="009C11DF" w:rsidRPr="006C7E18" w:rsidRDefault="009C11DF" w:rsidP="009C11DF">
      <w:pPr>
        <w:spacing w:after="0" w:line="240" w:lineRule="auto"/>
        <w:ind w:firstLine="709"/>
        <w:jc w:val="both"/>
        <w:rPr>
          <w:rFonts w:ascii="Times New Roman" w:hAnsi="Times New Roman"/>
          <w:b/>
          <w:sz w:val="24"/>
          <w:szCs w:val="24"/>
        </w:rPr>
      </w:pPr>
      <w:r w:rsidRPr="006C7E18">
        <w:rPr>
          <w:rFonts w:ascii="Times New Roman" w:hAnsi="Times New Roman"/>
          <w:b/>
          <w:sz w:val="24"/>
          <w:szCs w:val="24"/>
        </w:rPr>
        <w:t xml:space="preserve">6.1.3.  Комплексная уборка помещений. </w:t>
      </w:r>
    </w:p>
    <w:p w14:paraId="7443F2C0" w14:textId="77777777" w:rsidR="007C3E47"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Комплексная уборка помещений осуществляетс</w:t>
      </w:r>
      <w:r w:rsidR="007C3E47">
        <w:rPr>
          <w:rFonts w:ascii="Times New Roman" w:hAnsi="Times New Roman"/>
          <w:sz w:val="24"/>
          <w:szCs w:val="24"/>
        </w:rPr>
        <w:t>я ежедневно с 08:00 до 20:00.</w:t>
      </w:r>
    </w:p>
    <w:p w14:paraId="6DC4AD7A" w14:textId="08573FD6"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xml:space="preserve">В выходные и праздничные дни </w:t>
      </w:r>
      <w:r w:rsidR="00A17F9D" w:rsidRPr="006C7E18">
        <w:rPr>
          <w:rFonts w:ascii="Times New Roman" w:hAnsi="Times New Roman"/>
          <w:sz w:val="24"/>
          <w:szCs w:val="24"/>
        </w:rPr>
        <w:t>уборк</w:t>
      </w:r>
      <w:r w:rsidR="00A17F9D">
        <w:rPr>
          <w:rFonts w:ascii="Times New Roman" w:hAnsi="Times New Roman"/>
          <w:sz w:val="24"/>
          <w:szCs w:val="24"/>
        </w:rPr>
        <w:t>е</w:t>
      </w:r>
      <w:r w:rsidR="00A17F9D" w:rsidRPr="006C7E18">
        <w:rPr>
          <w:rFonts w:ascii="Times New Roman" w:hAnsi="Times New Roman"/>
          <w:sz w:val="24"/>
          <w:szCs w:val="24"/>
        </w:rPr>
        <w:t xml:space="preserve"> </w:t>
      </w:r>
      <w:r w:rsidR="00A17F9D">
        <w:rPr>
          <w:rFonts w:ascii="Times New Roman" w:hAnsi="Times New Roman"/>
          <w:sz w:val="24"/>
          <w:szCs w:val="24"/>
        </w:rPr>
        <w:t>подлежат</w:t>
      </w:r>
      <w:r w:rsidR="00A17F9D" w:rsidRPr="006C7E18">
        <w:rPr>
          <w:rFonts w:ascii="Times New Roman" w:hAnsi="Times New Roman"/>
          <w:sz w:val="24"/>
          <w:szCs w:val="24"/>
        </w:rPr>
        <w:t xml:space="preserve"> </w:t>
      </w:r>
      <w:r w:rsidRPr="006C7E18">
        <w:rPr>
          <w:rFonts w:ascii="Times New Roman" w:hAnsi="Times New Roman"/>
          <w:sz w:val="24"/>
          <w:szCs w:val="24"/>
        </w:rPr>
        <w:t>только входные зоны и санузлы. В кабинетах и служебных помещениях уборка в выходные и праздничные дни не осуществляется (только по заявке).</w:t>
      </w:r>
    </w:p>
    <w:p w14:paraId="2D4019BB"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xml:space="preserve">Ежедневно с 08 часов 45 минут до 09 часов 15 минут предоставлять информацию        о ходе мероприятий по комплексной уборке помещений ответственному представителю со стороны Заказчика.  </w:t>
      </w:r>
    </w:p>
    <w:p w14:paraId="0F27F0E1" w14:textId="1638A8D2" w:rsidR="009C11DF" w:rsidRPr="006C7E18" w:rsidRDefault="009C11DF" w:rsidP="009C11DF">
      <w:pPr>
        <w:spacing w:after="0" w:line="240" w:lineRule="auto"/>
        <w:ind w:firstLine="708"/>
        <w:jc w:val="both"/>
        <w:rPr>
          <w:rFonts w:ascii="Times New Roman" w:hAnsi="Times New Roman"/>
          <w:sz w:val="24"/>
          <w:szCs w:val="24"/>
        </w:rPr>
      </w:pPr>
      <w:r w:rsidRPr="006C7E18">
        <w:rPr>
          <w:rFonts w:ascii="Times New Roman" w:hAnsi="Times New Roman"/>
          <w:sz w:val="24"/>
          <w:szCs w:val="24"/>
        </w:rPr>
        <w:t>Круглосуточно и своевременно предоставлять Заказчику или представителю     со стороны Заказчика информацию, связанную с оказанием Услуг.</w:t>
      </w:r>
    </w:p>
    <w:p w14:paraId="0A50A854"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xml:space="preserve">Исполнять полученные в ходе оказания Услуг требования и указания представителя Заказчика. </w:t>
      </w:r>
      <w:proofErr w:type="gramStart"/>
      <w:r w:rsidRPr="006C7E18">
        <w:rPr>
          <w:rFonts w:ascii="Times New Roman" w:hAnsi="Times New Roman"/>
          <w:sz w:val="24"/>
          <w:szCs w:val="24"/>
        </w:rPr>
        <w:t>При необходимости,</w:t>
      </w:r>
      <w:proofErr w:type="gramEnd"/>
      <w:r w:rsidRPr="006C7E18">
        <w:rPr>
          <w:rFonts w:ascii="Times New Roman" w:hAnsi="Times New Roman"/>
          <w:sz w:val="24"/>
          <w:szCs w:val="24"/>
        </w:rPr>
        <w:t xml:space="preserve"> Исполнитель по устной заявке представителя Заказчика, оперативно в течение 1 (одного) часа принимает меры по устранению недостатков           на убираемых площадях.</w:t>
      </w:r>
    </w:p>
    <w:p w14:paraId="53566805" w14:textId="77777777" w:rsidR="0019373B" w:rsidRPr="006C7E18" w:rsidRDefault="0019373B" w:rsidP="009C11DF">
      <w:pPr>
        <w:spacing w:after="0" w:line="240" w:lineRule="auto"/>
        <w:ind w:firstLine="709"/>
        <w:jc w:val="both"/>
        <w:rPr>
          <w:rFonts w:ascii="Times New Roman" w:hAnsi="Times New Roman"/>
          <w:sz w:val="24"/>
          <w:szCs w:val="24"/>
        </w:rPr>
      </w:pPr>
    </w:p>
    <w:p w14:paraId="34E168ED" w14:textId="77777777" w:rsidR="009C11DF" w:rsidRPr="006C7E18" w:rsidRDefault="009C11DF" w:rsidP="009C11DF">
      <w:pPr>
        <w:spacing w:after="0" w:line="240" w:lineRule="auto"/>
        <w:ind w:firstLine="709"/>
        <w:jc w:val="both"/>
        <w:rPr>
          <w:rFonts w:ascii="Times New Roman" w:hAnsi="Times New Roman"/>
          <w:sz w:val="24"/>
          <w:szCs w:val="24"/>
        </w:rPr>
      </w:pPr>
    </w:p>
    <w:p w14:paraId="46830F29" w14:textId="77777777" w:rsidR="009C11DF" w:rsidRPr="006C7E18" w:rsidRDefault="009C11DF" w:rsidP="009C11DF">
      <w:pPr>
        <w:spacing w:after="0" w:line="240" w:lineRule="auto"/>
        <w:ind w:firstLine="709"/>
        <w:jc w:val="both"/>
        <w:rPr>
          <w:rFonts w:ascii="Times New Roman" w:hAnsi="Times New Roman"/>
          <w:b/>
          <w:sz w:val="24"/>
          <w:szCs w:val="24"/>
        </w:rPr>
      </w:pPr>
      <w:r w:rsidRPr="006C7E18">
        <w:rPr>
          <w:rFonts w:ascii="Times New Roman" w:hAnsi="Times New Roman"/>
          <w:b/>
          <w:sz w:val="24"/>
          <w:szCs w:val="24"/>
        </w:rPr>
        <w:t>6.1.4. Основная уборка должна включать:</w:t>
      </w:r>
    </w:p>
    <w:p w14:paraId="2CE9612D"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lastRenderedPageBreak/>
        <w:t>- удаление мусора из мусорных корзин, замена пакетов для сбора мусора, очистка       и дезинфекция мусорных корзин (при необходимости);</w:t>
      </w:r>
    </w:p>
    <w:p w14:paraId="1041C78E"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удаление отходов из уничтожителей бумаг (шредеров), замена полиэтиленовых пакетов;</w:t>
      </w:r>
    </w:p>
    <w:p w14:paraId="46913BA6"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транспортировку отходов к местам накопления и загрузка в контейнеры;</w:t>
      </w:r>
    </w:p>
    <w:p w14:paraId="4CAA1776"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сухую уборку пола с твердыми покрытиями с использованием ручного инвентаря;</w:t>
      </w:r>
    </w:p>
    <w:p w14:paraId="3452E0A3"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xml:space="preserve">- сухую уборку пола с покрытиями из древесных материалов (массивная доска, паркет, паркетная доска, ламинат и </w:t>
      </w:r>
      <w:proofErr w:type="gramStart"/>
      <w:r w:rsidRPr="006C7E18">
        <w:rPr>
          <w:rFonts w:ascii="Times New Roman" w:hAnsi="Times New Roman"/>
          <w:sz w:val="24"/>
          <w:szCs w:val="24"/>
        </w:rPr>
        <w:t>т.п.</w:t>
      </w:r>
      <w:proofErr w:type="gramEnd"/>
      <w:r w:rsidRPr="006C7E18">
        <w:rPr>
          <w:rFonts w:ascii="Times New Roman" w:hAnsi="Times New Roman"/>
          <w:sz w:val="24"/>
          <w:szCs w:val="24"/>
        </w:rPr>
        <w:t>) с использованием роторно-полировочной техники;</w:t>
      </w:r>
    </w:p>
    <w:p w14:paraId="6A808DBA"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плинтусов с использованием пароочистителей ручного типа;</w:t>
      </w:r>
    </w:p>
    <w:p w14:paraId="60CA0178"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сухую уборку пола с твердыми покрытиями с использованием пылесосов;</w:t>
      </w:r>
    </w:p>
    <w:p w14:paraId="40A73DD2"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сухую уборку пола с твердыми покрытиями с использованием подметальной техники;</w:t>
      </w:r>
    </w:p>
    <w:p w14:paraId="6AFB8A56"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влажную уборку пола с твердыми покрытиями с использованием ручного инвентаря;</w:t>
      </w:r>
    </w:p>
    <w:p w14:paraId="4EF6F868"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xml:space="preserve">- влажную уборку пола с покрытиями из древесных материалов (доска, паркет, паркетная доска, ламинат и </w:t>
      </w:r>
      <w:proofErr w:type="gramStart"/>
      <w:r w:rsidRPr="006C7E18">
        <w:rPr>
          <w:rFonts w:ascii="Times New Roman" w:hAnsi="Times New Roman"/>
          <w:sz w:val="24"/>
          <w:szCs w:val="24"/>
        </w:rPr>
        <w:t>т.п.</w:t>
      </w:r>
      <w:proofErr w:type="gramEnd"/>
      <w:r w:rsidRPr="006C7E18">
        <w:rPr>
          <w:rFonts w:ascii="Times New Roman" w:hAnsi="Times New Roman"/>
          <w:sz w:val="24"/>
          <w:szCs w:val="24"/>
        </w:rPr>
        <w:t>);</w:t>
      </w:r>
    </w:p>
    <w:p w14:paraId="73A48EA9"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мокрую уборку пола с твердыми покрытиями с использованием поломоечных машин ручного типа и поломоечных машин с местом оператора;</w:t>
      </w:r>
    </w:p>
    <w:p w14:paraId="0B01E448"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мокрую уборку пола с твердыми покрытиями с использованием ручного инвентаря, пароочистителей ручного типа;</w:t>
      </w:r>
    </w:p>
    <w:p w14:paraId="629F4D6F"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дезинфекцию полов с твердыми покрытиями;</w:t>
      </w:r>
    </w:p>
    <w:p w14:paraId="146A8CC5"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перил, ограждений, барьеров;</w:t>
      </w:r>
    </w:p>
    <w:p w14:paraId="56A71531"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сухую уборку коврового покрытия пола с использованием пылесосов;</w:t>
      </w:r>
    </w:p>
    <w:p w14:paraId="62E4D868"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химическую чистку коврового покрытия пола с использованием профессиональных экстракторов;</w:t>
      </w:r>
    </w:p>
    <w:p w14:paraId="004F054C"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удаление пятен и спонтанных загрязнений с коврового покрытия;</w:t>
      </w:r>
    </w:p>
    <w:p w14:paraId="728ADD38"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сухую уборку текстильной обивки мебели;</w:t>
      </w:r>
    </w:p>
    <w:p w14:paraId="5455986B"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сухую уборку текстильной обивки мебели с использованием экстракторов                   с функциями химчистки;</w:t>
      </w:r>
    </w:p>
    <w:p w14:paraId="72C51876"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удаление пятен с текстильной обивки мебели;</w:t>
      </w:r>
    </w:p>
    <w:p w14:paraId="0E484DAC"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удаление пыли со всех горизонтальных и вертикальных поверхностей на высоте не более 2 м (без применения специальных приспособлений);</w:t>
      </w:r>
    </w:p>
    <w:p w14:paraId="06D87B0E"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удаление спонтанных загрязнений со стен и дверей на высоте до 2 м от пола;</w:t>
      </w:r>
    </w:p>
    <w:p w14:paraId="39F58B13"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подоконников;</w:t>
      </w:r>
    </w:p>
    <w:p w14:paraId="1BE51A37"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полотен дверей и дверных коробок, включая доводчики;</w:t>
      </w:r>
    </w:p>
    <w:p w14:paraId="3F2B804E"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и дезинфекцию дверных ручек;</w:t>
      </w:r>
    </w:p>
    <w:p w14:paraId="02E5FF64"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письменных столов, включая выкатные тумбочки, без перемещения документов;</w:t>
      </w:r>
    </w:p>
    <w:p w14:paraId="4C8344A4"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наружных поверхностей шкафов;</w:t>
      </w:r>
    </w:p>
    <w:p w14:paraId="62ED32F3"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наружных поверхностей шкафов, внутренних частей дверок и полок без перемещения книг и документов (только свободных пространств полок) (по согласованию с Заказчиком);</w:t>
      </w:r>
    </w:p>
    <w:p w14:paraId="40C89049"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мебели с использованием специальных химических средств;</w:t>
      </w:r>
    </w:p>
    <w:p w14:paraId="69540B98"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корпусов оргтехники;</w:t>
      </w:r>
    </w:p>
    <w:p w14:paraId="584DC692"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корпусов инженерного оборудования (вентиляционные короба и решетки, электрические короба, выключатели, розетки, радиаторы отопления, трубы водоснабжения и отопления, датчики охранно-пожарной сигнализации);</w:t>
      </w:r>
    </w:p>
    <w:p w14:paraId="3AC7AEA6"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и полировку изделий из нержавеющей стали, цветных металлов                     с использованием специальных химических средств;</w:t>
      </w:r>
    </w:p>
    <w:p w14:paraId="1983E774"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остекления интерьера (зеркала, перегородки, остекление перил, дверцы шкафов, за исключением окон) с использованием ручного инвентаря;</w:t>
      </w:r>
    </w:p>
    <w:p w14:paraId="74531C1D"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стен на высоту не более 2 м (без применения специальных приспособлений);</w:t>
      </w:r>
    </w:p>
    <w:p w14:paraId="336A6F9C"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стен на всю высоту с использованием ручного инвентаря и специальных приспособлений;</w:t>
      </w:r>
    </w:p>
    <w:p w14:paraId="15487CE1"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lastRenderedPageBreak/>
        <w:t>- очистку оконных жалюзи с использованием ручного инвентаря, пароочистителей, пеногенераторов;</w:t>
      </w:r>
    </w:p>
    <w:p w14:paraId="18EB88FA" w14:textId="1FBC3CF9" w:rsidR="009C11DF"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комплексную уборку входных групп (очистка пола, дверей, остекления, очистка пола и остекления дверных шлюзов, зеркал, стен, вынос мусора из урн);</w:t>
      </w:r>
    </w:p>
    <w:p w14:paraId="14965F71" w14:textId="77777777" w:rsidR="005D03BE" w:rsidRPr="006C7E18" w:rsidRDefault="005D03BE" w:rsidP="005D03BE">
      <w:pPr>
        <w:spacing w:after="0" w:line="240" w:lineRule="auto"/>
        <w:ind w:firstLine="709"/>
        <w:jc w:val="both"/>
        <w:rPr>
          <w:rFonts w:ascii="Times New Roman" w:hAnsi="Times New Roman"/>
          <w:sz w:val="24"/>
          <w:szCs w:val="24"/>
        </w:rPr>
      </w:pPr>
      <w:r w:rsidRPr="006C7E18">
        <w:rPr>
          <w:rFonts w:ascii="Times New Roman" w:hAnsi="Times New Roman"/>
          <w:sz w:val="24"/>
          <w:szCs w:val="24"/>
        </w:rPr>
        <w:t>- поддержание чистоты сантехники в санузлах:</w:t>
      </w:r>
    </w:p>
    <w:p w14:paraId="67D828D2" w14:textId="77777777" w:rsidR="005D03BE" w:rsidRPr="006C7E18" w:rsidRDefault="005D03BE" w:rsidP="005D03BE">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и дезинфекцию сидений унитазов в санузлах;</w:t>
      </w:r>
    </w:p>
    <w:p w14:paraId="6AA2F806" w14:textId="77777777" w:rsidR="005D03BE" w:rsidRPr="006C7E18" w:rsidRDefault="005D03BE" w:rsidP="005D03BE">
      <w:pPr>
        <w:spacing w:after="0" w:line="240" w:lineRule="auto"/>
        <w:ind w:firstLine="709"/>
        <w:jc w:val="both"/>
        <w:rPr>
          <w:rFonts w:ascii="Times New Roman" w:hAnsi="Times New Roman"/>
          <w:sz w:val="24"/>
          <w:szCs w:val="24"/>
        </w:rPr>
      </w:pPr>
      <w:r w:rsidRPr="006C7E18">
        <w:rPr>
          <w:rFonts w:ascii="Times New Roman" w:hAnsi="Times New Roman"/>
          <w:sz w:val="24"/>
          <w:szCs w:val="24"/>
        </w:rPr>
        <w:t xml:space="preserve">-очистку металлических смесителей, сифонов (хромированных, из нержавеющей стали и </w:t>
      </w:r>
      <w:proofErr w:type="gramStart"/>
      <w:r w:rsidRPr="006C7E18">
        <w:rPr>
          <w:rFonts w:ascii="Times New Roman" w:hAnsi="Times New Roman"/>
          <w:sz w:val="24"/>
          <w:szCs w:val="24"/>
        </w:rPr>
        <w:t>т.п.</w:t>
      </w:r>
      <w:proofErr w:type="gramEnd"/>
      <w:r w:rsidRPr="006C7E18">
        <w:rPr>
          <w:rFonts w:ascii="Times New Roman" w:hAnsi="Times New Roman"/>
          <w:sz w:val="24"/>
          <w:szCs w:val="24"/>
        </w:rPr>
        <w:t>);</w:t>
      </w:r>
    </w:p>
    <w:p w14:paraId="0911E210" w14:textId="77777777" w:rsidR="005D03BE" w:rsidRPr="006C7E18" w:rsidRDefault="005D03BE" w:rsidP="005D03BE">
      <w:pPr>
        <w:spacing w:after="0" w:line="240" w:lineRule="auto"/>
        <w:ind w:firstLine="709"/>
        <w:jc w:val="both"/>
        <w:rPr>
          <w:rFonts w:ascii="Times New Roman" w:hAnsi="Times New Roman"/>
          <w:sz w:val="24"/>
          <w:szCs w:val="24"/>
        </w:rPr>
      </w:pPr>
      <w:r w:rsidRPr="006C7E18">
        <w:rPr>
          <w:rFonts w:ascii="Times New Roman" w:hAnsi="Times New Roman"/>
          <w:sz w:val="24"/>
          <w:szCs w:val="24"/>
        </w:rPr>
        <w:t>- удаление спонтанных загрязнений со стен, дверей, перегородок;</w:t>
      </w:r>
    </w:p>
    <w:p w14:paraId="0E1A3829" w14:textId="77777777" w:rsidR="005D03BE" w:rsidRPr="006C7E18" w:rsidRDefault="005D03BE" w:rsidP="005D03BE">
      <w:pPr>
        <w:spacing w:after="0" w:line="240" w:lineRule="auto"/>
        <w:ind w:firstLine="709"/>
        <w:jc w:val="both"/>
        <w:rPr>
          <w:rFonts w:ascii="Times New Roman" w:hAnsi="Times New Roman"/>
          <w:sz w:val="24"/>
          <w:szCs w:val="24"/>
        </w:rPr>
      </w:pPr>
      <w:r w:rsidRPr="006C7E18">
        <w:rPr>
          <w:rFonts w:ascii="Times New Roman" w:hAnsi="Times New Roman"/>
          <w:sz w:val="24"/>
          <w:szCs w:val="24"/>
        </w:rPr>
        <w:t>- удаление воды со столешниц, раковин, пола;</w:t>
      </w:r>
    </w:p>
    <w:p w14:paraId="1EE94727" w14:textId="77777777" w:rsidR="005D03BE" w:rsidRPr="006C7E18" w:rsidRDefault="005D03BE" w:rsidP="005D03BE">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унитазов и писсуаров при необходимости;</w:t>
      </w:r>
    </w:p>
    <w:p w14:paraId="765B56DE" w14:textId="77777777" w:rsidR="005D03BE" w:rsidRPr="006C7E18" w:rsidRDefault="005D03BE" w:rsidP="005D03BE">
      <w:pPr>
        <w:spacing w:after="0" w:line="240" w:lineRule="auto"/>
        <w:ind w:firstLine="709"/>
        <w:jc w:val="both"/>
        <w:rPr>
          <w:rFonts w:ascii="Times New Roman" w:hAnsi="Times New Roman"/>
          <w:sz w:val="24"/>
          <w:szCs w:val="24"/>
        </w:rPr>
      </w:pPr>
      <w:r w:rsidRPr="006C7E18">
        <w:rPr>
          <w:rFonts w:ascii="Times New Roman" w:hAnsi="Times New Roman"/>
          <w:sz w:val="24"/>
          <w:szCs w:val="24"/>
        </w:rPr>
        <w:t>- дезодорацию воздуха;</w:t>
      </w:r>
    </w:p>
    <w:p w14:paraId="137BEF41" w14:textId="2920693A" w:rsidR="005D03BE" w:rsidRPr="006C7E18" w:rsidRDefault="005D03BE" w:rsidP="005D03BE">
      <w:pPr>
        <w:spacing w:after="0" w:line="240" w:lineRule="auto"/>
        <w:ind w:firstLine="709"/>
        <w:jc w:val="both"/>
        <w:rPr>
          <w:rFonts w:ascii="Times New Roman" w:hAnsi="Times New Roman"/>
          <w:sz w:val="24"/>
          <w:szCs w:val="24"/>
        </w:rPr>
      </w:pPr>
      <w:r w:rsidRPr="006C7E18">
        <w:rPr>
          <w:rFonts w:ascii="Times New Roman" w:hAnsi="Times New Roman"/>
          <w:sz w:val="24"/>
          <w:szCs w:val="24"/>
        </w:rPr>
        <w:t>- пополнение дозаторов, диспенсеров, писсуаров расходными материалами (туалетная бумага, бумажные полотенца, жидкое или кусковое мыло, дезодоранты, специальные таблетки для писсуаров);</w:t>
      </w:r>
    </w:p>
    <w:p w14:paraId="1EF28C01"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информирование Заказчика об обнаруженных в ходе уборки неисправностях мебели, инженерных систем.</w:t>
      </w:r>
    </w:p>
    <w:p w14:paraId="59F1CA25" w14:textId="77777777" w:rsidR="009C11DF" w:rsidRPr="006C7E18" w:rsidRDefault="009C11DF" w:rsidP="009C11DF">
      <w:pPr>
        <w:spacing w:after="0" w:line="240" w:lineRule="auto"/>
        <w:ind w:firstLine="709"/>
        <w:jc w:val="both"/>
        <w:rPr>
          <w:rFonts w:ascii="Times New Roman" w:hAnsi="Times New Roman"/>
          <w:sz w:val="24"/>
          <w:szCs w:val="24"/>
        </w:rPr>
      </w:pPr>
    </w:p>
    <w:p w14:paraId="2BE4C7BB" w14:textId="77777777" w:rsidR="009C11DF" w:rsidRPr="006C7E18" w:rsidRDefault="009C11DF" w:rsidP="009C11DF">
      <w:pPr>
        <w:spacing w:after="0" w:line="240" w:lineRule="auto"/>
        <w:ind w:firstLine="709"/>
        <w:jc w:val="both"/>
        <w:rPr>
          <w:rFonts w:ascii="Times New Roman" w:hAnsi="Times New Roman"/>
          <w:b/>
          <w:sz w:val="24"/>
          <w:szCs w:val="24"/>
        </w:rPr>
      </w:pPr>
      <w:r w:rsidRPr="006C7E18">
        <w:rPr>
          <w:rFonts w:ascii="Times New Roman" w:hAnsi="Times New Roman"/>
          <w:sz w:val="24"/>
          <w:szCs w:val="24"/>
        </w:rPr>
        <w:t xml:space="preserve">  </w:t>
      </w:r>
      <w:r w:rsidRPr="006C7E18">
        <w:rPr>
          <w:rFonts w:ascii="Times New Roman" w:hAnsi="Times New Roman"/>
          <w:b/>
          <w:sz w:val="24"/>
          <w:szCs w:val="24"/>
        </w:rPr>
        <w:t>6.1.5.</w:t>
      </w:r>
      <w:r w:rsidRPr="006C7E18">
        <w:rPr>
          <w:rFonts w:ascii="Times New Roman" w:hAnsi="Times New Roman"/>
          <w:sz w:val="24"/>
          <w:szCs w:val="24"/>
        </w:rPr>
        <w:t xml:space="preserve"> </w:t>
      </w:r>
      <w:r w:rsidRPr="006C7E18">
        <w:rPr>
          <w:rFonts w:ascii="Times New Roman" w:hAnsi="Times New Roman"/>
          <w:b/>
          <w:sz w:val="24"/>
          <w:szCs w:val="24"/>
        </w:rPr>
        <w:t>Режим поддержания чистоты осуществляется дополнительно по заявке Заказчика в рамках проведения Основной уборки и включает в себя:</w:t>
      </w:r>
    </w:p>
    <w:p w14:paraId="02CF260E"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удаление мусора из мусорных корзин, замена полиэтиленовых пакетов;</w:t>
      </w:r>
    </w:p>
    <w:p w14:paraId="5FF3A7BF"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транспортировку отходов к местам накопления и загрузка в контейнеры;</w:t>
      </w:r>
    </w:p>
    <w:p w14:paraId="2177413A"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поддержание чистоты твердых напольных покрытий в общественных зонах:</w:t>
      </w:r>
    </w:p>
    <w:p w14:paraId="770E1BB1"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сухую уборку пола с твердыми покрытиями с использованием ручного инвентаря;</w:t>
      </w:r>
    </w:p>
    <w:p w14:paraId="73495C65"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xml:space="preserve">- сухую уборку пола с покрытиями из древесных материалов (массивная доска, паркет, паркетная доска, ламинат и </w:t>
      </w:r>
      <w:proofErr w:type="gramStart"/>
      <w:r w:rsidRPr="006C7E18">
        <w:rPr>
          <w:rFonts w:ascii="Times New Roman" w:hAnsi="Times New Roman"/>
          <w:sz w:val="24"/>
          <w:szCs w:val="24"/>
        </w:rPr>
        <w:t>т.п.</w:t>
      </w:r>
      <w:proofErr w:type="gramEnd"/>
      <w:r w:rsidRPr="006C7E18">
        <w:rPr>
          <w:rFonts w:ascii="Times New Roman" w:hAnsi="Times New Roman"/>
          <w:sz w:val="24"/>
          <w:szCs w:val="24"/>
        </w:rPr>
        <w:t>);</w:t>
      </w:r>
    </w:p>
    <w:p w14:paraId="606A7BB6"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сухую уборку пола с твердыми покрытиями с использованием пылесосов;</w:t>
      </w:r>
    </w:p>
    <w:p w14:paraId="7018DA0B"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сухую уборку пола с твердыми покрытиями с использованием подметальной техники;</w:t>
      </w:r>
    </w:p>
    <w:p w14:paraId="0471CB8A"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влажную уборку пола с твердыми покрытиями с использованием ручного инвентаря;</w:t>
      </w:r>
    </w:p>
    <w:p w14:paraId="1C9A2435"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xml:space="preserve">- влажную уборку пола с покрытиями из древесных материалов (массивная доска, паркет, паркетная доска, ламинат и </w:t>
      </w:r>
      <w:proofErr w:type="gramStart"/>
      <w:r w:rsidRPr="006C7E18">
        <w:rPr>
          <w:rFonts w:ascii="Times New Roman" w:hAnsi="Times New Roman"/>
          <w:sz w:val="24"/>
          <w:szCs w:val="24"/>
        </w:rPr>
        <w:t>т.п.</w:t>
      </w:r>
      <w:proofErr w:type="gramEnd"/>
      <w:r w:rsidRPr="006C7E18">
        <w:rPr>
          <w:rFonts w:ascii="Times New Roman" w:hAnsi="Times New Roman"/>
          <w:sz w:val="24"/>
          <w:szCs w:val="24"/>
        </w:rPr>
        <w:t>);</w:t>
      </w:r>
    </w:p>
    <w:p w14:paraId="606BCC22"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влажную уборку стеллажей в архивохранилище на высоте более 3 м не реже одного раза в квартал;</w:t>
      </w:r>
    </w:p>
    <w:p w14:paraId="22832E1D"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влажную уборку пола с твердыми покрытиями с использованием поломоечных машин;</w:t>
      </w:r>
    </w:p>
    <w:p w14:paraId="1D8CC862"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удаление спонтанных загрязнений со стен и дверей на высоте до двух метров от пола;</w:t>
      </w:r>
    </w:p>
    <w:p w14:paraId="3CF013C5"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удаление спонтанных загрязнений с деталей интерьера;</w:t>
      </w:r>
    </w:p>
    <w:p w14:paraId="613340EF"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удаление спонтанных загрязнений с остекления интерьера;</w:t>
      </w:r>
    </w:p>
    <w:p w14:paraId="064EFEE6"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поддержание чистоты коврового покрытия с использованием пылесосов;</w:t>
      </w:r>
    </w:p>
    <w:p w14:paraId="1F956A84"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поддержание чистоты сантехники в санузлах:</w:t>
      </w:r>
    </w:p>
    <w:p w14:paraId="4223FCD4"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и дезинфекцию сидений унитазов в санузлах;</w:t>
      </w:r>
    </w:p>
    <w:p w14:paraId="79A737AA"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xml:space="preserve">-очистку металлических смесителей, сифонов (хромированных, из нержавеющей стали и </w:t>
      </w:r>
      <w:proofErr w:type="gramStart"/>
      <w:r w:rsidRPr="006C7E18">
        <w:rPr>
          <w:rFonts w:ascii="Times New Roman" w:hAnsi="Times New Roman"/>
          <w:sz w:val="24"/>
          <w:szCs w:val="24"/>
        </w:rPr>
        <w:t>т.п.</w:t>
      </w:r>
      <w:proofErr w:type="gramEnd"/>
      <w:r w:rsidRPr="006C7E18">
        <w:rPr>
          <w:rFonts w:ascii="Times New Roman" w:hAnsi="Times New Roman"/>
          <w:sz w:val="24"/>
          <w:szCs w:val="24"/>
        </w:rPr>
        <w:t>);</w:t>
      </w:r>
    </w:p>
    <w:p w14:paraId="1F0F6F1E"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удаление спонтанных загрязнений со стен, дверей, перегородок;</w:t>
      </w:r>
    </w:p>
    <w:p w14:paraId="2E269D34"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удаление воды со столешниц, раковин, пола;</w:t>
      </w:r>
    </w:p>
    <w:p w14:paraId="1A699C6D"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унитазов и писсуаров при необходимости;</w:t>
      </w:r>
    </w:p>
    <w:p w14:paraId="60A2AE7A"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дезодорацию воздуха;</w:t>
      </w:r>
    </w:p>
    <w:p w14:paraId="5C0C76F4"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xml:space="preserve">- пополнение дозаторов, диспенсеров, </w:t>
      </w:r>
      <w:proofErr w:type="spellStart"/>
      <w:r w:rsidRPr="006C7E18">
        <w:rPr>
          <w:rFonts w:ascii="Times New Roman" w:hAnsi="Times New Roman"/>
          <w:sz w:val="24"/>
          <w:szCs w:val="24"/>
        </w:rPr>
        <w:t>писуаров</w:t>
      </w:r>
      <w:proofErr w:type="spellEnd"/>
      <w:r w:rsidRPr="006C7E18">
        <w:rPr>
          <w:rFonts w:ascii="Times New Roman" w:hAnsi="Times New Roman"/>
          <w:sz w:val="24"/>
          <w:szCs w:val="24"/>
        </w:rPr>
        <w:t xml:space="preserve"> расходными материалами (туалетная бумага, бумажные полотенца, жидкое или кусковое мыло, дезодоранты, специальные таблетки для писсуаров);</w:t>
      </w:r>
    </w:p>
    <w:p w14:paraId="653C5969"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xml:space="preserve">- поддержание чистоты входных групп (периодическая очистка пола, удаление </w:t>
      </w:r>
      <w:proofErr w:type="gramStart"/>
      <w:r w:rsidRPr="006C7E18">
        <w:rPr>
          <w:rFonts w:ascii="Times New Roman" w:hAnsi="Times New Roman"/>
          <w:sz w:val="24"/>
          <w:szCs w:val="24"/>
        </w:rPr>
        <w:t>пятен  с</w:t>
      </w:r>
      <w:proofErr w:type="gramEnd"/>
      <w:r w:rsidRPr="006C7E18">
        <w:rPr>
          <w:rFonts w:ascii="Times New Roman" w:hAnsi="Times New Roman"/>
          <w:sz w:val="24"/>
          <w:szCs w:val="24"/>
        </w:rPr>
        <w:t xml:space="preserve"> дверей, остекления, зеркал, стен, вынос мусора из урн);</w:t>
      </w:r>
    </w:p>
    <w:p w14:paraId="573F0B20"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lastRenderedPageBreak/>
        <w:t>- поддержание чистоты грязезащитных ковров;</w:t>
      </w:r>
    </w:p>
    <w:p w14:paraId="289ABFBD"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периодическая очистка перил и ограждений;</w:t>
      </w:r>
    </w:p>
    <w:p w14:paraId="53BA8BD4"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периодическая очистка изделий из нержавеющей стали/цветных металлов;</w:t>
      </w:r>
    </w:p>
    <w:p w14:paraId="36931982"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сантехнических устройств (унитазы, писсуары, биде, раковины, ванны, душевые кабины) с использованием специальных химических средств;</w:t>
      </w:r>
    </w:p>
    <w:p w14:paraId="444673BB"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и дезинфекцию сидений унитазов с использованием специальных химических средств;</w:t>
      </w:r>
    </w:p>
    <w:p w14:paraId="5DD2AF2A"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пола с использованием ручного инвентаря и специальных химических средств;</w:t>
      </w:r>
    </w:p>
    <w:p w14:paraId="7696BD1D"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стен, перегородок и дверок кабинок на высоте менее 1 м от пола                    с использованием специальных химических средств;</w:t>
      </w:r>
    </w:p>
    <w:p w14:paraId="0FE20018"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стен, перегородок и дверок кабинок на всю высоту с использованием специальных химических средств, парогенераторов;</w:t>
      </w:r>
    </w:p>
    <w:p w14:paraId="6C2A4440"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стен туалетных комнат на высоту до 2 м от пола;</w:t>
      </w:r>
    </w:p>
    <w:p w14:paraId="2C89398C"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стен туалетных комнат на всю высоту;</w:t>
      </w:r>
    </w:p>
    <w:p w14:paraId="277171B9"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деталей интерьера, расположенных на высоте менее 2 м от пола;</w:t>
      </w:r>
    </w:p>
    <w:p w14:paraId="46249315"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деталей интерьера, расположенных на высоте более 2 м от пола;</w:t>
      </w:r>
    </w:p>
    <w:p w14:paraId="042B7469"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раковин изнутри и снаружи;</w:t>
      </w:r>
    </w:p>
    <w:p w14:paraId="121D8337"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раковин, столешниц, защитных экранов;</w:t>
      </w:r>
    </w:p>
    <w:p w14:paraId="113F88C2"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и полировку зеркал с использованием ручного инвентаря;</w:t>
      </w:r>
    </w:p>
    <w:p w14:paraId="4D6E41A8"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и полировку металлических смесителей, сифонов (</w:t>
      </w:r>
      <w:proofErr w:type="gramStart"/>
      <w:r w:rsidRPr="006C7E18">
        <w:rPr>
          <w:rFonts w:ascii="Times New Roman" w:hAnsi="Times New Roman"/>
          <w:sz w:val="24"/>
          <w:szCs w:val="24"/>
        </w:rPr>
        <w:t xml:space="preserve">хромированных,   </w:t>
      </w:r>
      <w:proofErr w:type="gramEnd"/>
      <w:r w:rsidRPr="006C7E18">
        <w:rPr>
          <w:rFonts w:ascii="Times New Roman" w:hAnsi="Times New Roman"/>
          <w:sz w:val="24"/>
          <w:szCs w:val="24"/>
        </w:rPr>
        <w:t xml:space="preserve">           из нержавеющей стали и </w:t>
      </w:r>
      <w:proofErr w:type="gramStart"/>
      <w:r w:rsidRPr="006C7E18">
        <w:rPr>
          <w:rFonts w:ascii="Times New Roman" w:hAnsi="Times New Roman"/>
          <w:sz w:val="24"/>
          <w:szCs w:val="24"/>
        </w:rPr>
        <w:t>т.п.</w:t>
      </w:r>
      <w:proofErr w:type="gramEnd"/>
      <w:r w:rsidRPr="006C7E18">
        <w:rPr>
          <w:rFonts w:ascii="Times New Roman" w:hAnsi="Times New Roman"/>
          <w:sz w:val="24"/>
          <w:szCs w:val="24"/>
        </w:rPr>
        <w:t>) с использованием специальных химических средств;</w:t>
      </w:r>
    </w:p>
    <w:p w14:paraId="19D9B94D"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дверей и дверных коробок;</w:t>
      </w:r>
    </w:p>
    <w:p w14:paraId="50A68EB2"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и дезинфекцию дверных ручек;</w:t>
      </w:r>
    </w:p>
    <w:p w14:paraId="20BD26B2"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светильников на высоте менее 3 м от пола;</w:t>
      </w:r>
    </w:p>
    <w:p w14:paraId="138240F3"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заполнение канализационных трапов;</w:t>
      </w:r>
    </w:p>
    <w:p w14:paraId="07026C4B"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канализационных трапов;</w:t>
      </w:r>
    </w:p>
    <w:p w14:paraId="03012DB3"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сбор мусора из урн, очистку, дезинфекцию и замену полиэтиленовых пакетов;</w:t>
      </w:r>
    </w:p>
    <w:p w14:paraId="5F42E532"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обеспечение санитайзерами и диспенсерами с дезинфицирующими средствами для рук;</w:t>
      </w:r>
    </w:p>
    <w:p w14:paraId="245F9FB6"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дезодорацию воздуха;</w:t>
      </w:r>
    </w:p>
    <w:p w14:paraId="037ECCDB"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кварцевание помещений с использованием бактерицидного рециркулятора воздуха находящихся служебных кабинетах, приобретенных Заказчиком.</w:t>
      </w:r>
    </w:p>
    <w:p w14:paraId="3285A8D4"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Обслуживание осуществляется дополнительно по заявке Заказчика в рамках проведения Основной уборки и включает в себя:</w:t>
      </w:r>
    </w:p>
    <w:p w14:paraId="4CAA9A7E"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комплектацию дозаторов, диспенсеров, писсуаров расходными материалами (туалетная бумага, бумажные полотенца, жидкое мыло, дезодоранты, специальные таблетки для писсуаров);</w:t>
      </w:r>
    </w:p>
    <w:p w14:paraId="47F5A692"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выравнивание ковровых покрытий, плотное закрепление к полу специальными средствами или двусторонним скотчем проводиться по предварительной заявке Заказчика (не позднее 2 часов с момента получения заявки Исполнителем);</w:t>
      </w:r>
    </w:p>
    <w:p w14:paraId="3603FDDD"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выравнивание и закрепление специальными средствами тюля, штор, ламбрекенов проводиться по предварительной заявке Заказчика (не позднее 2 часов с момента получения заявки Исполнителем);</w:t>
      </w:r>
    </w:p>
    <w:p w14:paraId="522EE46C" w14:textId="16B13CFC"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глубокую чистку напольных покрытий с использованием роторных          и парогенераторных машин;</w:t>
      </w:r>
    </w:p>
    <w:p w14:paraId="6BFDD49B"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глубокую чистку лестничных ступеней и площадок с использованием роторных машин;</w:t>
      </w:r>
    </w:p>
    <w:p w14:paraId="03D22231"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колонн из природного камня с использованием пароочистителей;</w:t>
      </w:r>
    </w:p>
    <w:p w14:paraId="2F766A39"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нанесение противоскользящего покрытия на полы из природного камня;</w:t>
      </w:r>
    </w:p>
    <w:p w14:paraId="6CD5DDED"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глубокую чистку пола из керамической плитки и керамического гранита;</w:t>
      </w:r>
    </w:p>
    <w:p w14:paraId="63AFC967"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сухую механизированную уборку напольного покрытия подземной автостоянки         с использованием подметальных машин;</w:t>
      </w:r>
    </w:p>
    <w:p w14:paraId="69CE5B71"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стен на высоту до 2 м от пола с использованием специальных химических средств;</w:t>
      </w:r>
    </w:p>
    <w:p w14:paraId="2C96F4E3"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lastRenderedPageBreak/>
        <w:t>- очистку стен всю высоту с использованием специальных химических средств             и приспособлений;</w:t>
      </w:r>
    </w:p>
    <w:p w14:paraId="363D8574" w14:textId="287D47F8"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сбор воды, грязевой массы с использованием водосборных поломоечных машин ручного типа и с местом оператора;</w:t>
      </w:r>
    </w:p>
    <w:p w14:paraId="71357693"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дренажных канав;</w:t>
      </w:r>
    </w:p>
    <w:p w14:paraId="2B12D187"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дезинфекцию дренажных канав;</w:t>
      </w:r>
    </w:p>
    <w:p w14:paraId="0BFCDFB8"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сливных стоков;</w:t>
      </w:r>
    </w:p>
    <w:p w14:paraId="7F1F47BE"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xml:space="preserve">- дезинфекцию сливных стоков; </w:t>
      </w:r>
    </w:p>
    <w:p w14:paraId="6E10432D"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въездных ворот;</w:t>
      </w:r>
    </w:p>
    <w:p w14:paraId="00EDF8A2"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поверхности труб, коммуникаций.</w:t>
      </w:r>
    </w:p>
    <w:p w14:paraId="446805E4"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обеспыливание бетонного (цементного) пола;</w:t>
      </w:r>
    </w:p>
    <w:p w14:paraId="65B6C7A8"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пролитые легко воспламеняющихся жидкостей и масла, и засыпка песком                  и удаление из помещений;</w:t>
      </w:r>
    </w:p>
    <w:p w14:paraId="30165671"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сбор крупного мусора;</w:t>
      </w:r>
    </w:p>
    <w:p w14:paraId="63FF01CB"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удаление бетонной крошки, песка, цементной пыли с пола с помощью индустриальных пылесосов;</w:t>
      </w:r>
    </w:p>
    <w:p w14:paraId="48F4B34B"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удаление бетонной крошки, песка, цементной пыли с горизонтальных поверхностей с помощью индустриальных пылесосов;</w:t>
      </w:r>
    </w:p>
    <w:p w14:paraId="6E8F2952"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удаление пыли со стен и потолков;</w:t>
      </w:r>
    </w:p>
    <w:p w14:paraId="05313045"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удаление пятен цементного раствора, мастик, шпаклевки, красок с твердых напольных покрытий;</w:t>
      </w:r>
    </w:p>
    <w:p w14:paraId="4B1575BF" w14:textId="77777777" w:rsidR="009C11DF" w:rsidRPr="007850CC" w:rsidRDefault="009C11DF" w:rsidP="007850CC">
      <w:pPr>
        <w:spacing w:after="0" w:line="240" w:lineRule="auto"/>
        <w:ind w:firstLine="709"/>
        <w:jc w:val="both"/>
        <w:rPr>
          <w:rFonts w:ascii="Times New Roman" w:hAnsi="Times New Roman"/>
          <w:sz w:val="24"/>
          <w:szCs w:val="24"/>
        </w:rPr>
      </w:pPr>
      <w:r w:rsidRPr="007850CC">
        <w:rPr>
          <w:rFonts w:ascii="Times New Roman" w:hAnsi="Times New Roman"/>
          <w:sz w:val="24"/>
          <w:szCs w:val="24"/>
        </w:rPr>
        <w:t>- удаление пятен цементного раствора мастик, шпаклевки, красок с деталей интерьера;</w:t>
      </w:r>
    </w:p>
    <w:p w14:paraId="11530073" w14:textId="77777777" w:rsidR="009C11DF" w:rsidRPr="007850CC" w:rsidRDefault="009C11DF" w:rsidP="007850CC">
      <w:pPr>
        <w:spacing w:after="0" w:line="240" w:lineRule="auto"/>
        <w:ind w:firstLine="709"/>
        <w:jc w:val="both"/>
        <w:rPr>
          <w:rFonts w:ascii="Times New Roman" w:hAnsi="Times New Roman"/>
          <w:sz w:val="24"/>
          <w:szCs w:val="24"/>
        </w:rPr>
      </w:pPr>
      <w:r w:rsidRPr="007850CC">
        <w:rPr>
          <w:rFonts w:ascii="Times New Roman" w:hAnsi="Times New Roman"/>
          <w:sz w:val="24"/>
          <w:szCs w:val="24"/>
        </w:rPr>
        <w:t>- очистку всех поверхностей от строительных загрязнений.</w:t>
      </w:r>
    </w:p>
    <w:p w14:paraId="3844EA02" w14:textId="77777777" w:rsidR="009C11DF" w:rsidRPr="007850CC" w:rsidRDefault="009C11DF" w:rsidP="007850CC">
      <w:pPr>
        <w:spacing w:after="0" w:line="240" w:lineRule="auto"/>
        <w:ind w:firstLine="709"/>
        <w:jc w:val="both"/>
        <w:rPr>
          <w:rFonts w:ascii="Times New Roman" w:hAnsi="Times New Roman"/>
          <w:sz w:val="24"/>
          <w:szCs w:val="24"/>
        </w:rPr>
      </w:pPr>
      <w:r w:rsidRPr="007850CC">
        <w:rPr>
          <w:rFonts w:ascii="Times New Roman" w:hAnsi="Times New Roman"/>
          <w:sz w:val="24"/>
          <w:szCs w:val="24"/>
        </w:rPr>
        <w:t>- удаление окурков и очистка пепельниц;</w:t>
      </w:r>
    </w:p>
    <w:p w14:paraId="2D12A5FF" w14:textId="77777777" w:rsidR="007850CC" w:rsidRPr="007850CC" w:rsidRDefault="009C11DF" w:rsidP="007850CC">
      <w:pPr>
        <w:spacing w:after="0" w:line="240" w:lineRule="auto"/>
        <w:ind w:firstLine="709"/>
        <w:jc w:val="both"/>
        <w:rPr>
          <w:rFonts w:ascii="Times New Roman" w:hAnsi="Times New Roman"/>
          <w:sz w:val="24"/>
          <w:szCs w:val="24"/>
        </w:rPr>
      </w:pPr>
      <w:r w:rsidRPr="007850CC">
        <w:rPr>
          <w:rFonts w:ascii="Times New Roman" w:hAnsi="Times New Roman"/>
          <w:sz w:val="24"/>
          <w:szCs w:val="24"/>
        </w:rPr>
        <w:t>- дезодорация помещений специальными средствами против табачного дыма</w:t>
      </w:r>
      <w:r w:rsidR="007850CC" w:rsidRPr="007850CC">
        <w:rPr>
          <w:rFonts w:ascii="Times New Roman" w:hAnsi="Times New Roman"/>
          <w:sz w:val="24"/>
          <w:szCs w:val="24"/>
        </w:rPr>
        <w:t>;</w:t>
      </w:r>
    </w:p>
    <w:p w14:paraId="11F11AF4" w14:textId="74077C16" w:rsidR="007850CC" w:rsidRPr="008C4014" w:rsidRDefault="007850CC" w:rsidP="008C4014">
      <w:pPr>
        <w:spacing w:after="0" w:line="240" w:lineRule="auto"/>
        <w:ind w:firstLine="709"/>
        <w:jc w:val="both"/>
        <w:rPr>
          <w:rFonts w:ascii="Times New Roman" w:hAnsi="Times New Roman"/>
          <w:sz w:val="24"/>
          <w:szCs w:val="24"/>
        </w:rPr>
      </w:pPr>
      <w:r w:rsidRPr="007850CC">
        <w:rPr>
          <w:rFonts w:ascii="Times New Roman" w:hAnsi="Times New Roman"/>
          <w:sz w:val="24"/>
          <w:szCs w:val="24"/>
        </w:rPr>
        <w:t>-</w:t>
      </w:r>
      <w:r w:rsidRPr="008C4014">
        <w:rPr>
          <w:rFonts w:ascii="Times New Roman" w:hAnsi="Times New Roman"/>
          <w:sz w:val="24"/>
          <w:szCs w:val="24"/>
        </w:rPr>
        <w:t xml:space="preserve"> </w:t>
      </w:r>
      <w:r>
        <w:rPr>
          <w:rFonts w:ascii="Times New Roman" w:hAnsi="Times New Roman"/>
          <w:sz w:val="24"/>
          <w:szCs w:val="24"/>
        </w:rPr>
        <w:t>очистку</w:t>
      </w:r>
      <w:r w:rsidRPr="008C4014">
        <w:rPr>
          <w:rFonts w:ascii="Times New Roman" w:hAnsi="Times New Roman"/>
          <w:sz w:val="24"/>
          <w:szCs w:val="24"/>
        </w:rPr>
        <w:t xml:space="preserve"> сантехники в санузлах:</w:t>
      </w:r>
    </w:p>
    <w:p w14:paraId="69A3C327" w14:textId="77777777" w:rsidR="007850CC" w:rsidRPr="008C4014" w:rsidRDefault="007850CC" w:rsidP="008C4014">
      <w:pPr>
        <w:spacing w:after="0" w:line="240" w:lineRule="auto"/>
        <w:ind w:firstLine="709"/>
        <w:jc w:val="both"/>
        <w:rPr>
          <w:rFonts w:ascii="Times New Roman" w:hAnsi="Times New Roman"/>
          <w:sz w:val="24"/>
          <w:szCs w:val="24"/>
        </w:rPr>
      </w:pPr>
      <w:r w:rsidRPr="008C4014">
        <w:rPr>
          <w:rFonts w:ascii="Times New Roman" w:hAnsi="Times New Roman"/>
          <w:sz w:val="24"/>
          <w:szCs w:val="24"/>
        </w:rPr>
        <w:t>- очистку и дезинфекцию сидений унитазов в санузлах;</w:t>
      </w:r>
    </w:p>
    <w:p w14:paraId="4A82A392" w14:textId="77777777" w:rsidR="007850CC" w:rsidRPr="008C4014" w:rsidRDefault="007850CC" w:rsidP="008C4014">
      <w:pPr>
        <w:spacing w:after="0" w:line="240" w:lineRule="auto"/>
        <w:ind w:firstLine="709"/>
        <w:jc w:val="both"/>
        <w:rPr>
          <w:rFonts w:ascii="Times New Roman" w:hAnsi="Times New Roman"/>
          <w:sz w:val="24"/>
          <w:szCs w:val="24"/>
        </w:rPr>
      </w:pPr>
      <w:r w:rsidRPr="008C4014">
        <w:rPr>
          <w:rFonts w:ascii="Times New Roman" w:hAnsi="Times New Roman"/>
          <w:sz w:val="24"/>
          <w:szCs w:val="24"/>
        </w:rPr>
        <w:t xml:space="preserve">-очистку металлических смесителей, сифонов (хромированных, из нержавеющей стали и </w:t>
      </w:r>
      <w:proofErr w:type="gramStart"/>
      <w:r w:rsidRPr="008C4014">
        <w:rPr>
          <w:rFonts w:ascii="Times New Roman" w:hAnsi="Times New Roman"/>
          <w:sz w:val="24"/>
          <w:szCs w:val="24"/>
        </w:rPr>
        <w:t>т.п.</w:t>
      </w:r>
      <w:proofErr w:type="gramEnd"/>
      <w:r w:rsidRPr="008C4014">
        <w:rPr>
          <w:rFonts w:ascii="Times New Roman" w:hAnsi="Times New Roman"/>
          <w:sz w:val="24"/>
          <w:szCs w:val="24"/>
        </w:rPr>
        <w:t>);</w:t>
      </w:r>
    </w:p>
    <w:p w14:paraId="10C9E585" w14:textId="77777777" w:rsidR="007850CC" w:rsidRPr="008C4014" w:rsidRDefault="007850CC" w:rsidP="008C4014">
      <w:pPr>
        <w:spacing w:after="0" w:line="240" w:lineRule="auto"/>
        <w:ind w:firstLine="709"/>
        <w:jc w:val="both"/>
        <w:rPr>
          <w:rFonts w:ascii="Times New Roman" w:hAnsi="Times New Roman"/>
          <w:sz w:val="24"/>
          <w:szCs w:val="24"/>
        </w:rPr>
      </w:pPr>
      <w:r w:rsidRPr="008C4014">
        <w:rPr>
          <w:rFonts w:ascii="Times New Roman" w:hAnsi="Times New Roman"/>
          <w:sz w:val="24"/>
          <w:szCs w:val="24"/>
        </w:rPr>
        <w:t>- удаление спонтанных загрязнений со стен, дверей, перегородок;</w:t>
      </w:r>
    </w:p>
    <w:p w14:paraId="2C76CBC0" w14:textId="77777777" w:rsidR="007850CC" w:rsidRPr="008C4014" w:rsidRDefault="007850CC" w:rsidP="008C4014">
      <w:pPr>
        <w:spacing w:after="0" w:line="240" w:lineRule="auto"/>
        <w:ind w:firstLine="709"/>
        <w:jc w:val="both"/>
        <w:rPr>
          <w:rFonts w:ascii="Times New Roman" w:hAnsi="Times New Roman"/>
          <w:sz w:val="24"/>
          <w:szCs w:val="24"/>
        </w:rPr>
      </w:pPr>
      <w:r w:rsidRPr="008C4014">
        <w:rPr>
          <w:rFonts w:ascii="Times New Roman" w:hAnsi="Times New Roman"/>
          <w:sz w:val="24"/>
          <w:szCs w:val="24"/>
        </w:rPr>
        <w:t>- удаление воды со столешниц, раковин, пола;</w:t>
      </w:r>
    </w:p>
    <w:p w14:paraId="64735393" w14:textId="77777777" w:rsidR="007850CC" w:rsidRPr="008C4014" w:rsidRDefault="007850CC" w:rsidP="008C4014">
      <w:pPr>
        <w:spacing w:after="0" w:line="240" w:lineRule="auto"/>
        <w:ind w:firstLine="709"/>
        <w:jc w:val="both"/>
        <w:rPr>
          <w:rFonts w:ascii="Times New Roman" w:hAnsi="Times New Roman"/>
          <w:sz w:val="24"/>
          <w:szCs w:val="24"/>
        </w:rPr>
      </w:pPr>
      <w:r w:rsidRPr="008C4014">
        <w:rPr>
          <w:rFonts w:ascii="Times New Roman" w:hAnsi="Times New Roman"/>
          <w:sz w:val="24"/>
          <w:szCs w:val="24"/>
        </w:rPr>
        <w:t>- очистку унитазов и писсуаров при необходимости;</w:t>
      </w:r>
    </w:p>
    <w:p w14:paraId="375A0B8A" w14:textId="77777777" w:rsidR="007850CC" w:rsidRPr="008C4014" w:rsidRDefault="007850CC" w:rsidP="008C4014">
      <w:pPr>
        <w:spacing w:after="0" w:line="240" w:lineRule="auto"/>
        <w:ind w:firstLine="709"/>
        <w:jc w:val="both"/>
        <w:rPr>
          <w:rFonts w:ascii="Times New Roman" w:hAnsi="Times New Roman"/>
          <w:sz w:val="24"/>
          <w:szCs w:val="24"/>
        </w:rPr>
      </w:pPr>
      <w:r w:rsidRPr="008C4014">
        <w:rPr>
          <w:rFonts w:ascii="Times New Roman" w:hAnsi="Times New Roman"/>
          <w:sz w:val="24"/>
          <w:szCs w:val="24"/>
        </w:rPr>
        <w:t>- дезодорацию воздуха;</w:t>
      </w:r>
    </w:p>
    <w:p w14:paraId="14797E82" w14:textId="77777777" w:rsidR="007850CC" w:rsidRPr="008C4014" w:rsidRDefault="007850CC" w:rsidP="008C4014">
      <w:pPr>
        <w:spacing w:after="0" w:line="240" w:lineRule="auto"/>
        <w:ind w:firstLine="709"/>
        <w:jc w:val="both"/>
        <w:rPr>
          <w:rFonts w:ascii="Times New Roman" w:hAnsi="Times New Roman"/>
          <w:sz w:val="24"/>
          <w:szCs w:val="24"/>
        </w:rPr>
      </w:pPr>
      <w:r w:rsidRPr="008C4014">
        <w:rPr>
          <w:rFonts w:ascii="Times New Roman" w:hAnsi="Times New Roman"/>
          <w:sz w:val="24"/>
          <w:szCs w:val="24"/>
        </w:rPr>
        <w:t xml:space="preserve">- пополнение дозаторов, диспенсеров, </w:t>
      </w:r>
      <w:proofErr w:type="spellStart"/>
      <w:r w:rsidRPr="008C4014">
        <w:rPr>
          <w:rFonts w:ascii="Times New Roman" w:hAnsi="Times New Roman"/>
          <w:sz w:val="24"/>
          <w:szCs w:val="24"/>
        </w:rPr>
        <w:t>писуаров</w:t>
      </w:r>
      <w:proofErr w:type="spellEnd"/>
      <w:r w:rsidRPr="008C4014">
        <w:rPr>
          <w:rFonts w:ascii="Times New Roman" w:hAnsi="Times New Roman"/>
          <w:sz w:val="24"/>
          <w:szCs w:val="24"/>
        </w:rPr>
        <w:t xml:space="preserve"> расходными материалами (туалетная бумага, бумажные полотенца, жидкое или кусковое мыло, дезодоранты, специальные таблетки для писсуаров);</w:t>
      </w:r>
    </w:p>
    <w:p w14:paraId="702DDF08" w14:textId="09EB04D7" w:rsidR="007850CC" w:rsidRPr="006C7E18" w:rsidRDefault="009C11DF" w:rsidP="007850CC">
      <w:pPr>
        <w:spacing w:after="0" w:line="240" w:lineRule="auto"/>
        <w:ind w:firstLine="709"/>
        <w:jc w:val="both"/>
        <w:rPr>
          <w:rFonts w:ascii="Times New Roman" w:hAnsi="Times New Roman"/>
          <w:sz w:val="24"/>
          <w:szCs w:val="24"/>
        </w:rPr>
      </w:pPr>
      <w:r w:rsidRPr="006C7E18">
        <w:rPr>
          <w:rFonts w:ascii="Times New Roman" w:hAnsi="Times New Roman"/>
          <w:sz w:val="24"/>
          <w:szCs w:val="24"/>
        </w:rPr>
        <w:t>.</w:t>
      </w:r>
      <w:r w:rsidR="007850CC" w:rsidRPr="007850CC">
        <w:rPr>
          <w:rFonts w:ascii="Times New Roman" w:hAnsi="Times New Roman"/>
          <w:sz w:val="24"/>
          <w:szCs w:val="24"/>
        </w:rPr>
        <w:t xml:space="preserve"> </w:t>
      </w:r>
      <w:r w:rsidR="007850CC" w:rsidRPr="006C7E18">
        <w:rPr>
          <w:rFonts w:ascii="Times New Roman" w:hAnsi="Times New Roman"/>
          <w:sz w:val="24"/>
          <w:szCs w:val="24"/>
        </w:rPr>
        <w:t>- очистку раковин изнутри и снаружи;</w:t>
      </w:r>
    </w:p>
    <w:p w14:paraId="2AD221BB" w14:textId="77777777" w:rsidR="007850CC" w:rsidRPr="006C7E18" w:rsidRDefault="007850CC" w:rsidP="007850CC">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раковин, столешниц, защитных экранов;</w:t>
      </w:r>
    </w:p>
    <w:p w14:paraId="5A64C518" w14:textId="77777777" w:rsidR="007850CC" w:rsidRPr="006C7E18" w:rsidRDefault="007850CC" w:rsidP="007850CC">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и полировку зеркал с использованием ручного инвентаря;</w:t>
      </w:r>
    </w:p>
    <w:p w14:paraId="66EA1277" w14:textId="77777777" w:rsidR="007850CC" w:rsidRPr="006C7E18" w:rsidRDefault="007850CC" w:rsidP="007850CC">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и полировку металлических смесителей, сифонов (</w:t>
      </w:r>
      <w:proofErr w:type="gramStart"/>
      <w:r w:rsidRPr="006C7E18">
        <w:rPr>
          <w:rFonts w:ascii="Times New Roman" w:hAnsi="Times New Roman"/>
          <w:sz w:val="24"/>
          <w:szCs w:val="24"/>
        </w:rPr>
        <w:t xml:space="preserve">хромированных,   </w:t>
      </w:r>
      <w:proofErr w:type="gramEnd"/>
      <w:r w:rsidRPr="006C7E18">
        <w:rPr>
          <w:rFonts w:ascii="Times New Roman" w:hAnsi="Times New Roman"/>
          <w:sz w:val="24"/>
          <w:szCs w:val="24"/>
        </w:rPr>
        <w:t xml:space="preserve">           из нержавеющей стали и </w:t>
      </w:r>
      <w:proofErr w:type="gramStart"/>
      <w:r w:rsidRPr="006C7E18">
        <w:rPr>
          <w:rFonts w:ascii="Times New Roman" w:hAnsi="Times New Roman"/>
          <w:sz w:val="24"/>
          <w:szCs w:val="24"/>
        </w:rPr>
        <w:t>т.п.</w:t>
      </w:r>
      <w:proofErr w:type="gramEnd"/>
      <w:r w:rsidRPr="006C7E18">
        <w:rPr>
          <w:rFonts w:ascii="Times New Roman" w:hAnsi="Times New Roman"/>
          <w:sz w:val="24"/>
          <w:szCs w:val="24"/>
        </w:rPr>
        <w:t>) с использованием специальных химических средств;</w:t>
      </w:r>
    </w:p>
    <w:p w14:paraId="3CD35CE3" w14:textId="77777777" w:rsidR="007850CC" w:rsidRPr="006C7E18" w:rsidRDefault="007850CC" w:rsidP="007850CC">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дверей и дверных коробок;</w:t>
      </w:r>
    </w:p>
    <w:p w14:paraId="139F3B65" w14:textId="77777777" w:rsidR="007850CC" w:rsidRPr="006C7E18" w:rsidRDefault="007850CC" w:rsidP="007850CC">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и дезинфекцию дверных ручек;</w:t>
      </w:r>
    </w:p>
    <w:p w14:paraId="5EB65DBE" w14:textId="77777777" w:rsidR="007850CC" w:rsidRPr="006C7E18" w:rsidRDefault="007850CC" w:rsidP="007850CC">
      <w:pPr>
        <w:spacing w:after="0" w:line="240" w:lineRule="auto"/>
        <w:ind w:firstLine="709"/>
        <w:jc w:val="both"/>
        <w:rPr>
          <w:rFonts w:ascii="Times New Roman" w:hAnsi="Times New Roman"/>
          <w:sz w:val="24"/>
          <w:szCs w:val="24"/>
        </w:rPr>
      </w:pPr>
      <w:r w:rsidRPr="006C7E18">
        <w:rPr>
          <w:rFonts w:ascii="Times New Roman" w:hAnsi="Times New Roman"/>
          <w:sz w:val="24"/>
          <w:szCs w:val="24"/>
        </w:rPr>
        <w:t>- заполнение канализационных трапов;</w:t>
      </w:r>
    </w:p>
    <w:p w14:paraId="153729E1" w14:textId="77777777" w:rsidR="007850CC" w:rsidRPr="006C7E18" w:rsidRDefault="007850CC" w:rsidP="007850CC">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канализационных трапов;</w:t>
      </w:r>
    </w:p>
    <w:p w14:paraId="004E46C7" w14:textId="77777777" w:rsidR="007850CC" w:rsidRPr="006C7E18" w:rsidRDefault="007850CC" w:rsidP="007850CC">
      <w:pPr>
        <w:spacing w:after="0" w:line="240" w:lineRule="auto"/>
        <w:ind w:firstLine="709"/>
        <w:jc w:val="both"/>
        <w:rPr>
          <w:rFonts w:ascii="Times New Roman" w:hAnsi="Times New Roman"/>
          <w:sz w:val="24"/>
          <w:szCs w:val="24"/>
        </w:rPr>
      </w:pPr>
      <w:r w:rsidRPr="006C7E18">
        <w:rPr>
          <w:rFonts w:ascii="Times New Roman" w:hAnsi="Times New Roman"/>
          <w:sz w:val="24"/>
          <w:szCs w:val="24"/>
        </w:rPr>
        <w:t>- сбор мусора из урн, очистку, дезинфекцию и замену полиэтиленовых пакетов;</w:t>
      </w:r>
    </w:p>
    <w:p w14:paraId="46D22B56" w14:textId="55FDEFF2" w:rsidR="009C11DF" w:rsidRPr="006C7E18" w:rsidRDefault="009C11DF" w:rsidP="009C11DF">
      <w:pPr>
        <w:spacing w:after="0" w:line="240" w:lineRule="auto"/>
        <w:ind w:firstLine="709"/>
        <w:jc w:val="both"/>
        <w:rPr>
          <w:rFonts w:ascii="Times New Roman" w:hAnsi="Times New Roman"/>
          <w:sz w:val="24"/>
          <w:szCs w:val="24"/>
        </w:rPr>
      </w:pPr>
    </w:p>
    <w:p w14:paraId="2225C1AE" w14:textId="77777777" w:rsidR="009C11DF" w:rsidRPr="006C7E18" w:rsidRDefault="009C11DF" w:rsidP="009C11DF">
      <w:pPr>
        <w:widowControl w:val="0"/>
        <w:suppressAutoHyphens/>
        <w:snapToGrid w:val="0"/>
        <w:spacing w:after="0" w:line="240" w:lineRule="auto"/>
        <w:contextualSpacing/>
        <w:jc w:val="center"/>
        <w:rPr>
          <w:rFonts w:ascii="Times New Roman" w:hAnsi="Times New Roman"/>
          <w:sz w:val="24"/>
          <w:szCs w:val="24"/>
        </w:rPr>
      </w:pPr>
    </w:p>
    <w:p w14:paraId="1D83E5F0" w14:textId="77777777" w:rsidR="009C11DF" w:rsidRPr="006C7E18" w:rsidRDefault="009C11DF" w:rsidP="009C11DF">
      <w:pPr>
        <w:widowControl w:val="0"/>
        <w:suppressAutoHyphens/>
        <w:snapToGrid w:val="0"/>
        <w:spacing w:after="0" w:line="240" w:lineRule="auto"/>
        <w:contextualSpacing/>
        <w:jc w:val="center"/>
        <w:rPr>
          <w:rFonts w:ascii="Times New Roman" w:hAnsi="Times New Roman"/>
          <w:sz w:val="24"/>
          <w:szCs w:val="24"/>
        </w:rPr>
      </w:pPr>
    </w:p>
    <w:p w14:paraId="6818E4BA" w14:textId="284AE75F" w:rsidR="009C11DF" w:rsidRPr="006C7E18" w:rsidRDefault="0019373B" w:rsidP="009C11DF">
      <w:pPr>
        <w:widowControl w:val="0"/>
        <w:suppressAutoHyphens/>
        <w:snapToGrid w:val="0"/>
        <w:spacing w:after="0" w:line="240" w:lineRule="auto"/>
        <w:ind w:firstLine="709"/>
        <w:contextualSpacing/>
        <w:rPr>
          <w:rFonts w:ascii="Times New Roman" w:hAnsi="Times New Roman"/>
          <w:b/>
          <w:sz w:val="24"/>
          <w:szCs w:val="24"/>
        </w:rPr>
      </w:pPr>
      <w:r w:rsidRPr="006C7E18">
        <w:rPr>
          <w:rFonts w:ascii="Times New Roman" w:hAnsi="Times New Roman"/>
          <w:b/>
          <w:sz w:val="24"/>
          <w:szCs w:val="24"/>
        </w:rPr>
        <w:t>6.1.</w:t>
      </w:r>
      <w:proofErr w:type="gramStart"/>
      <w:r w:rsidR="007850CC">
        <w:rPr>
          <w:rFonts w:ascii="Times New Roman" w:hAnsi="Times New Roman"/>
          <w:b/>
          <w:sz w:val="24"/>
          <w:szCs w:val="24"/>
        </w:rPr>
        <w:t>5</w:t>
      </w:r>
      <w:r w:rsidR="009C11DF" w:rsidRPr="006C7E18">
        <w:rPr>
          <w:rFonts w:ascii="Times New Roman" w:hAnsi="Times New Roman"/>
          <w:b/>
          <w:sz w:val="24"/>
          <w:szCs w:val="24"/>
        </w:rPr>
        <w:t>.Комплексная</w:t>
      </w:r>
      <w:proofErr w:type="gramEnd"/>
      <w:r w:rsidR="009C11DF" w:rsidRPr="006C7E18">
        <w:rPr>
          <w:rFonts w:ascii="Times New Roman" w:hAnsi="Times New Roman"/>
          <w:b/>
          <w:sz w:val="24"/>
          <w:szCs w:val="24"/>
        </w:rPr>
        <w:t xml:space="preserve"> уборка мест общего пользования в выходные и праздничные дни.</w:t>
      </w:r>
    </w:p>
    <w:p w14:paraId="1E0BAAC9"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удаление мусора из мусорных корзин, замена полиэтиленовых пакетов;</w:t>
      </w:r>
    </w:p>
    <w:p w14:paraId="40A3941F"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lastRenderedPageBreak/>
        <w:t>- транспортировку отходов к местам накопления и загрузка в контейнеры;</w:t>
      </w:r>
    </w:p>
    <w:p w14:paraId="5E763E74"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сухую уборку пола с твердыми покрытиями с использованием ручного инвентаря;</w:t>
      </w:r>
    </w:p>
    <w:p w14:paraId="7946D622"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xml:space="preserve">- сухую уборку пола с покрытиями из древесных материалов (массивная доска, паркет, паркетная доска, ламинат и </w:t>
      </w:r>
      <w:proofErr w:type="gramStart"/>
      <w:r w:rsidRPr="006C7E18">
        <w:rPr>
          <w:rFonts w:ascii="Times New Roman" w:hAnsi="Times New Roman"/>
          <w:sz w:val="24"/>
          <w:szCs w:val="24"/>
        </w:rPr>
        <w:t>т.п.</w:t>
      </w:r>
      <w:proofErr w:type="gramEnd"/>
      <w:r w:rsidRPr="006C7E18">
        <w:rPr>
          <w:rFonts w:ascii="Times New Roman" w:hAnsi="Times New Roman"/>
          <w:sz w:val="24"/>
          <w:szCs w:val="24"/>
        </w:rPr>
        <w:t>);</w:t>
      </w:r>
    </w:p>
    <w:p w14:paraId="2D91C911"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сухую уборку пола с твердыми покрытиями с использованием пылесосов;</w:t>
      </w:r>
    </w:p>
    <w:p w14:paraId="4CDB6E9C"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сухую уборку пола с твердыми покрытиями с использованием подметальной техники;</w:t>
      </w:r>
    </w:p>
    <w:p w14:paraId="192F43EC"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влажную уборку пола с твердыми покрытиями с использованием ручного инвентаря;</w:t>
      </w:r>
    </w:p>
    <w:p w14:paraId="454D61C4"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xml:space="preserve">- влажную уборку пола с покрытиями из древесных материалов (массивная доска, паркет, паркетная доска, ламинат и </w:t>
      </w:r>
      <w:proofErr w:type="gramStart"/>
      <w:r w:rsidRPr="006C7E18">
        <w:rPr>
          <w:rFonts w:ascii="Times New Roman" w:hAnsi="Times New Roman"/>
          <w:sz w:val="24"/>
          <w:szCs w:val="24"/>
        </w:rPr>
        <w:t>т.п.</w:t>
      </w:r>
      <w:proofErr w:type="gramEnd"/>
      <w:r w:rsidRPr="006C7E18">
        <w:rPr>
          <w:rFonts w:ascii="Times New Roman" w:hAnsi="Times New Roman"/>
          <w:sz w:val="24"/>
          <w:szCs w:val="24"/>
        </w:rPr>
        <w:t>);</w:t>
      </w:r>
    </w:p>
    <w:p w14:paraId="44AC7C69" w14:textId="77777777" w:rsidR="009C11DF" w:rsidRPr="006C7E18" w:rsidRDefault="009C11DF" w:rsidP="009C11DF">
      <w:pPr>
        <w:spacing w:after="0" w:line="240" w:lineRule="auto"/>
        <w:jc w:val="both"/>
        <w:rPr>
          <w:rFonts w:ascii="Times New Roman" w:hAnsi="Times New Roman"/>
          <w:sz w:val="24"/>
          <w:szCs w:val="24"/>
        </w:rPr>
      </w:pPr>
    </w:p>
    <w:p w14:paraId="282DAAAD"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поддержание чистоты коврового покрытия с использованием пылесосов;</w:t>
      </w:r>
    </w:p>
    <w:p w14:paraId="7AF98337"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поддержание чистоты сантехники в санузлах:</w:t>
      </w:r>
    </w:p>
    <w:p w14:paraId="512BC30D"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и дезинфекцию сидений унитазов в санузлах;</w:t>
      </w:r>
    </w:p>
    <w:p w14:paraId="16E69D1F"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xml:space="preserve">-очистку металлических смесителей, сифонов (хромированных, из нержавеющей стали и </w:t>
      </w:r>
      <w:proofErr w:type="gramStart"/>
      <w:r w:rsidRPr="006C7E18">
        <w:rPr>
          <w:rFonts w:ascii="Times New Roman" w:hAnsi="Times New Roman"/>
          <w:sz w:val="24"/>
          <w:szCs w:val="24"/>
        </w:rPr>
        <w:t>т.п.</w:t>
      </w:r>
      <w:proofErr w:type="gramEnd"/>
      <w:r w:rsidRPr="006C7E18">
        <w:rPr>
          <w:rFonts w:ascii="Times New Roman" w:hAnsi="Times New Roman"/>
          <w:sz w:val="24"/>
          <w:szCs w:val="24"/>
        </w:rPr>
        <w:t>);</w:t>
      </w:r>
    </w:p>
    <w:p w14:paraId="2826681C"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удаление спонтанных загрязнений со стен, дверей, перегородок;</w:t>
      </w:r>
    </w:p>
    <w:p w14:paraId="6474B656"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удаление воды со столешниц, раковин, пола;</w:t>
      </w:r>
    </w:p>
    <w:p w14:paraId="6C83FBF9"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унитазов и писсуаров при необходимости;</w:t>
      </w:r>
    </w:p>
    <w:p w14:paraId="1E666D87"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дезодорацию воздуха;</w:t>
      </w:r>
    </w:p>
    <w:p w14:paraId="5A84A770"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пополнение дозаторов, диспенсеров, писсуаров расходными материалами (туалетная бумага, бумажные полотенца, жидкое или кусковое мыло, дезодоранты, специальные таблетки для писсуаров);</w:t>
      </w:r>
    </w:p>
    <w:p w14:paraId="2E1853E6"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xml:space="preserve">- поддержание чистоты входных групп (периодическая очистка пола, удаление </w:t>
      </w:r>
      <w:proofErr w:type="gramStart"/>
      <w:r w:rsidRPr="006C7E18">
        <w:rPr>
          <w:rFonts w:ascii="Times New Roman" w:hAnsi="Times New Roman"/>
          <w:sz w:val="24"/>
          <w:szCs w:val="24"/>
        </w:rPr>
        <w:t>пятен  с</w:t>
      </w:r>
      <w:proofErr w:type="gramEnd"/>
      <w:r w:rsidRPr="006C7E18">
        <w:rPr>
          <w:rFonts w:ascii="Times New Roman" w:hAnsi="Times New Roman"/>
          <w:sz w:val="24"/>
          <w:szCs w:val="24"/>
        </w:rPr>
        <w:t xml:space="preserve"> дверей, остекления, зеркал, стен, вынос мусора из урн);</w:t>
      </w:r>
    </w:p>
    <w:p w14:paraId="76575AB8"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поддержание чистоты грязезащитных ковров;</w:t>
      </w:r>
    </w:p>
    <w:p w14:paraId="10403F94"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периодическая очистка изделий из нержавеющей стали/цветных металлов;</w:t>
      </w:r>
    </w:p>
    <w:p w14:paraId="0BD3D8A0"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сантехнических устройств (унитазы, писсуары, биде, раковины, ванны, душевые кабины) с использованием специальных химических средств;</w:t>
      </w:r>
    </w:p>
    <w:p w14:paraId="592A2D04"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и дезинфекцию сидений унитазов с использованием специальных химических средств;</w:t>
      </w:r>
    </w:p>
    <w:p w14:paraId="420DE9D0"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пола с использованием ручного инвентаря и специальных химических средств;</w:t>
      </w:r>
    </w:p>
    <w:p w14:paraId="2ACFB7F7"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стен, перегородок и дверок кабинок на высоте менее 1 м от пола                    с использованием специальных химических средств;</w:t>
      </w:r>
    </w:p>
    <w:p w14:paraId="7DD14BAE"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стен, перегородок и дверок кабинок на всю высоту с использованием специальных химических средств, парогенераторов;</w:t>
      </w:r>
    </w:p>
    <w:p w14:paraId="615140F4"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раковин изнутри и снаружи;</w:t>
      </w:r>
    </w:p>
    <w:p w14:paraId="0535BC77"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раковин, столешниц, защитных экранов;</w:t>
      </w:r>
    </w:p>
    <w:p w14:paraId="798BE350"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и полировку зеркал с использованием ручного инвентаря;</w:t>
      </w:r>
    </w:p>
    <w:p w14:paraId="069C7C36"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и полировку металлических смесителей, сифонов (</w:t>
      </w:r>
      <w:proofErr w:type="gramStart"/>
      <w:r w:rsidRPr="006C7E18">
        <w:rPr>
          <w:rFonts w:ascii="Times New Roman" w:hAnsi="Times New Roman"/>
          <w:sz w:val="24"/>
          <w:szCs w:val="24"/>
        </w:rPr>
        <w:t xml:space="preserve">хромированных,   </w:t>
      </w:r>
      <w:proofErr w:type="gramEnd"/>
      <w:r w:rsidRPr="006C7E18">
        <w:rPr>
          <w:rFonts w:ascii="Times New Roman" w:hAnsi="Times New Roman"/>
          <w:sz w:val="24"/>
          <w:szCs w:val="24"/>
        </w:rPr>
        <w:t xml:space="preserve">           из нержавеющей стали и </w:t>
      </w:r>
      <w:proofErr w:type="gramStart"/>
      <w:r w:rsidRPr="006C7E18">
        <w:rPr>
          <w:rFonts w:ascii="Times New Roman" w:hAnsi="Times New Roman"/>
          <w:sz w:val="24"/>
          <w:szCs w:val="24"/>
        </w:rPr>
        <w:t>т.п.</w:t>
      </w:r>
      <w:proofErr w:type="gramEnd"/>
      <w:r w:rsidRPr="006C7E18">
        <w:rPr>
          <w:rFonts w:ascii="Times New Roman" w:hAnsi="Times New Roman"/>
          <w:sz w:val="24"/>
          <w:szCs w:val="24"/>
        </w:rPr>
        <w:t>) с использованием специальных химических средств;</w:t>
      </w:r>
    </w:p>
    <w:p w14:paraId="3C55D8BE"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дверей и дверных коробок;</w:t>
      </w:r>
    </w:p>
    <w:p w14:paraId="4468C28C"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и дезинфекцию дверных ручек;</w:t>
      </w:r>
    </w:p>
    <w:p w14:paraId="01FC4051"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заполнение канализационных трапов;</w:t>
      </w:r>
    </w:p>
    <w:p w14:paraId="453C1388"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канализационных трапов;</w:t>
      </w:r>
    </w:p>
    <w:p w14:paraId="2CC6136A" w14:textId="77777777" w:rsidR="009C11DF" w:rsidRPr="006C7E18" w:rsidRDefault="009C11DF" w:rsidP="00597873">
      <w:pPr>
        <w:spacing w:after="0" w:line="240" w:lineRule="auto"/>
        <w:ind w:firstLine="709"/>
        <w:jc w:val="both"/>
        <w:rPr>
          <w:rFonts w:ascii="Times New Roman" w:hAnsi="Times New Roman"/>
          <w:sz w:val="24"/>
          <w:szCs w:val="24"/>
        </w:rPr>
      </w:pPr>
      <w:r w:rsidRPr="006C7E18">
        <w:rPr>
          <w:rFonts w:ascii="Times New Roman" w:hAnsi="Times New Roman"/>
          <w:sz w:val="24"/>
          <w:szCs w:val="24"/>
        </w:rPr>
        <w:t>- сбор мусора из урн, очистку, дезинфекцию и замену полиэтиленовых пакетов;</w:t>
      </w:r>
    </w:p>
    <w:p w14:paraId="45E38D2B" w14:textId="77777777" w:rsidR="009C11DF" w:rsidRPr="006C7E18" w:rsidRDefault="009C11DF" w:rsidP="009C11DF">
      <w:pPr>
        <w:widowControl w:val="0"/>
        <w:suppressAutoHyphens/>
        <w:snapToGrid w:val="0"/>
        <w:spacing w:after="0" w:line="240" w:lineRule="auto"/>
        <w:contextualSpacing/>
        <w:rPr>
          <w:rFonts w:ascii="Times New Roman" w:hAnsi="Times New Roman"/>
          <w:sz w:val="24"/>
          <w:szCs w:val="24"/>
        </w:rPr>
      </w:pPr>
    </w:p>
    <w:p w14:paraId="45AB8549" w14:textId="77777777" w:rsidR="009C11DF" w:rsidRPr="006C7E18" w:rsidRDefault="009C11DF" w:rsidP="009C11DF">
      <w:pPr>
        <w:widowControl w:val="0"/>
        <w:suppressAutoHyphens/>
        <w:snapToGrid w:val="0"/>
        <w:spacing w:after="0" w:line="240" w:lineRule="auto"/>
        <w:contextualSpacing/>
        <w:rPr>
          <w:rFonts w:ascii="Times New Roman" w:hAnsi="Times New Roman"/>
          <w:sz w:val="24"/>
          <w:szCs w:val="24"/>
        </w:rPr>
      </w:pPr>
    </w:p>
    <w:p w14:paraId="6025131D" w14:textId="5C9AE819" w:rsidR="009C11DF" w:rsidRPr="006C7E18" w:rsidRDefault="009C11DF" w:rsidP="009C11DF">
      <w:pPr>
        <w:widowControl w:val="0"/>
        <w:suppressAutoHyphens/>
        <w:snapToGrid w:val="0"/>
        <w:spacing w:after="0" w:line="240" w:lineRule="auto"/>
        <w:contextualSpacing/>
        <w:rPr>
          <w:rFonts w:ascii="Times New Roman" w:hAnsi="Times New Roman"/>
          <w:b/>
          <w:sz w:val="24"/>
          <w:szCs w:val="24"/>
        </w:rPr>
      </w:pPr>
      <w:r w:rsidRPr="006C7E18">
        <w:rPr>
          <w:rFonts w:ascii="Times New Roman" w:hAnsi="Times New Roman"/>
          <w:b/>
          <w:sz w:val="24"/>
          <w:szCs w:val="24"/>
        </w:rPr>
        <w:t>6.1.</w:t>
      </w:r>
      <w:r w:rsidR="007850CC">
        <w:rPr>
          <w:rFonts w:ascii="Times New Roman" w:hAnsi="Times New Roman"/>
          <w:b/>
          <w:sz w:val="24"/>
          <w:szCs w:val="24"/>
        </w:rPr>
        <w:t>6</w:t>
      </w:r>
      <w:r w:rsidRPr="006C7E18">
        <w:rPr>
          <w:rFonts w:ascii="Times New Roman" w:hAnsi="Times New Roman"/>
          <w:b/>
          <w:sz w:val="24"/>
          <w:szCs w:val="24"/>
        </w:rPr>
        <w:t>. Площади помещений, на которых оказываются Услуги</w:t>
      </w:r>
    </w:p>
    <w:p w14:paraId="095B3853" w14:textId="77777777" w:rsidR="009C11DF" w:rsidRPr="006C7E18" w:rsidRDefault="009C11DF" w:rsidP="009C11DF">
      <w:pPr>
        <w:rPr>
          <w:rFonts w:ascii="Times New Roman" w:hAnsi="Times New Roman"/>
          <w:sz w:val="24"/>
          <w:szCs w:val="24"/>
        </w:rPr>
      </w:pPr>
    </w:p>
    <w:tbl>
      <w:tblPr>
        <w:tblStyle w:val="a3"/>
        <w:tblW w:w="0" w:type="auto"/>
        <w:tblLook w:val="04A0" w:firstRow="1" w:lastRow="0" w:firstColumn="1" w:lastColumn="0" w:noHBand="0" w:noVBand="1"/>
      </w:tblPr>
      <w:tblGrid>
        <w:gridCol w:w="6200"/>
        <w:gridCol w:w="573"/>
        <w:gridCol w:w="2798"/>
      </w:tblGrid>
      <w:tr w:rsidR="006C7E18" w:rsidRPr="006C7E18" w14:paraId="26502E18" w14:textId="77777777" w:rsidTr="00EA64B1">
        <w:tc>
          <w:tcPr>
            <w:tcW w:w="9571" w:type="dxa"/>
            <w:gridSpan w:val="3"/>
            <w:tcBorders>
              <w:top w:val="single" w:sz="4" w:space="0" w:color="auto"/>
              <w:left w:val="single" w:sz="4" w:space="0" w:color="auto"/>
              <w:bottom w:val="single" w:sz="4" w:space="0" w:color="auto"/>
              <w:right w:val="single" w:sz="4" w:space="0" w:color="auto"/>
            </w:tcBorders>
            <w:hideMark/>
          </w:tcPr>
          <w:p w14:paraId="0B8C7424" w14:textId="77777777" w:rsidR="007C5A46" w:rsidRPr="006C7E18" w:rsidRDefault="007C5A46" w:rsidP="00EA64B1">
            <w:pPr>
              <w:pStyle w:val="a4"/>
              <w:autoSpaceDE w:val="0"/>
              <w:autoSpaceDN w:val="0"/>
              <w:adjustRightInd w:val="0"/>
              <w:spacing w:after="0"/>
              <w:ind w:left="709"/>
              <w:jc w:val="center"/>
              <w:rPr>
                <w:b/>
                <w:kern w:val="2"/>
                <w:lang w:eastAsia="ar-SA"/>
              </w:rPr>
            </w:pPr>
            <w:r w:rsidRPr="006C7E18">
              <w:rPr>
                <w:b/>
                <w:shd w:val="clear" w:color="auto" w:fill="FFFFFF"/>
                <w:lang w:eastAsia="en-US"/>
              </w:rPr>
              <w:lastRenderedPageBreak/>
              <w:t xml:space="preserve">Российская Федерация, г Москва, </w:t>
            </w:r>
            <w:proofErr w:type="spellStart"/>
            <w:r w:rsidRPr="006C7E18">
              <w:rPr>
                <w:b/>
                <w:shd w:val="clear" w:color="auto" w:fill="FFFFFF"/>
                <w:lang w:eastAsia="en-US"/>
              </w:rPr>
              <w:t>вн.тер.г</w:t>
            </w:r>
            <w:proofErr w:type="spellEnd"/>
            <w:r w:rsidRPr="006C7E18">
              <w:rPr>
                <w:b/>
                <w:shd w:val="clear" w:color="auto" w:fill="FFFFFF"/>
                <w:lang w:eastAsia="en-US"/>
              </w:rPr>
              <w:t xml:space="preserve">. муниципальный округ Арбат, </w:t>
            </w:r>
            <w:proofErr w:type="spellStart"/>
            <w:r w:rsidRPr="006C7E18">
              <w:rPr>
                <w:b/>
                <w:shd w:val="clear" w:color="auto" w:fill="FFFFFF"/>
                <w:lang w:eastAsia="en-US"/>
              </w:rPr>
              <w:t>ул</w:t>
            </w:r>
            <w:proofErr w:type="spellEnd"/>
            <w:r w:rsidRPr="006C7E18">
              <w:rPr>
                <w:b/>
                <w:shd w:val="clear" w:color="auto" w:fill="FFFFFF"/>
                <w:lang w:eastAsia="en-US"/>
              </w:rPr>
              <w:t xml:space="preserve"> Арбат, д. 55/32:</w:t>
            </w:r>
          </w:p>
        </w:tc>
      </w:tr>
      <w:tr w:rsidR="006C7E18" w:rsidRPr="006C7E18" w14:paraId="59B0827C" w14:textId="77777777" w:rsidTr="00EA64B1">
        <w:tc>
          <w:tcPr>
            <w:tcW w:w="6200" w:type="dxa"/>
            <w:tcBorders>
              <w:top w:val="single" w:sz="4" w:space="0" w:color="auto"/>
              <w:left w:val="single" w:sz="4" w:space="0" w:color="auto"/>
              <w:bottom w:val="single" w:sz="4" w:space="0" w:color="auto"/>
              <w:right w:val="single" w:sz="4" w:space="0" w:color="auto"/>
            </w:tcBorders>
            <w:hideMark/>
          </w:tcPr>
          <w:p w14:paraId="6D051E37"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Площадь кабинетов (служебных) помещений</w:t>
            </w:r>
          </w:p>
        </w:tc>
        <w:tc>
          <w:tcPr>
            <w:tcW w:w="573" w:type="dxa"/>
            <w:tcBorders>
              <w:top w:val="single" w:sz="4" w:space="0" w:color="auto"/>
              <w:left w:val="single" w:sz="4" w:space="0" w:color="auto"/>
              <w:bottom w:val="single" w:sz="4" w:space="0" w:color="auto"/>
              <w:right w:val="single" w:sz="4" w:space="0" w:color="auto"/>
            </w:tcBorders>
            <w:hideMark/>
          </w:tcPr>
          <w:p w14:paraId="78651977" w14:textId="77777777" w:rsidR="007C5A46" w:rsidRPr="006C7E18" w:rsidRDefault="007C5A46" w:rsidP="00EA64B1">
            <w:pPr>
              <w:jc w:val="center"/>
              <w:rPr>
                <w:rFonts w:ascii="Times New Roman" w:hAnsi="Times New Roman"/>
                <w:sz w:val="24"/>
                <w:szCs w:val="24"/>
                <w:vertAlign w:val="superscript"/>
                <w:lang w:eastAsia="en-US"/>
              </w:rPr>
            </w:pPr>
            <w:r w:rsidRPr="006C7E18">
              <w:rPr>
                <w:rFonts w:ascii="Times New Roman" w:hAnsi="Times New Roman"/>
                <w:sz w:val="24"/>
                <w:szCs w:val="24"/>
              </w:rPr>
              <w:t>м</w:t>
            </w:r>
            <w:r w:rsidRPr="006C7E18">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598EE33D"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1207,28</w:t>
            </w:r>
          </w:p>
        </w:tc>
      </w:tr>
      <w:tr w:rsidR="006C7E18" w:rsidRPr="006C7E18" w14:paraId="218E421F" w14:textId="77777777" w:rsidTr="00EA64B1">
        <w:tc>
          <w:tcPr>
            <w:tcW w:w="6200" w:type="dxa"/>
            <w:tcBorders>
              <w:top w:val="single" w:sz="4" w:space="0" w:color="auto"/>
              <w:left w:val="single" w:sz="4" w:space="0" w:color="auto"/>
              <w:bottom w:val="single" w:sz="4" w:space="0" w:color="auto"/>
              <w:right w:val="single" w:sz="4" w:space="0" w:color="auto"/>
            </w:tcBorders>
            <w:hideMark/>
          </w:tcPr>
          <w:p w14:paraId="638ABB64"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Площадь технических, подсобных, вспомогательных помещений</w:t>
            </w:r>
          </w:p>
        </w:tc>
        <w:tc>
          <w:tcPr>
            <w:tcW w:w="573" w:type="dxa"/>
            <w:tcBorders>
              <w:top w:val="single" w:sz="4" w:space="0" w:color="auto"/>
              <w:left w:val="single" w:sz="4" w:space="0" w:color="auto"/>
              <w:bottom w:val="single" w:sz="4" w:space="0" w:color="auto"/>
              <w:right w:val="single" w:sz="4" w:space="0" w:color="auto"/>
            </w:tcBorders>
            <w:hideMark/>
          </w:tcPr>
          <w:p w14:paraId="5C43DE31"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м</w:t>
            </w:r>
            <w:r w:rsidRPr="006C7E18">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32AFE919"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w:t>
            </w:r>
          </w:p>
        </w:tc>
      </w:tr>
      <w:tr w:rsidR="006C7E18" w:rsidRPr="006C7E18" w14:paraId="070DED0A" w14:textId="77777777" w:rsidTr="00EA64B1">
        <w:tc>
          <w:tcPr>
            <w:tcW w:w="6200" w:type="dxa"/>
            <w:tcBorders>
              <w:top w:val="single" w:sz="4" w:space="0" w:color="auto"/>
              <w:left w:val="single" w:sz="4" w:space="0" w:color="auto"/>
              <w:bottom w:val="single" w:sz="4" w:space="0" w:color="auto"/>
              <w:right w:val="single" w:sz="4" w:space="0" w:color="auto"/>
            </w:tcBorders>
            <w:hideMark/>
          </w:tcPr>
          <w:p w14:paraId="698B5129"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 xml:space="preserve">Площадь коридоров, холлов, фойе в </w:t>
            </w:r>
            <w:proofErr w:type="gramStart"/>
            <w:r w:rsidRPr="006C7E18">
              <w:rPr>
                <w:rFonts w:ascii="Times New Roman" w:hAnsi="Times New Roman"/>
                <w:sz w:val="24"/>
                <w:szCs w:val="24"/>
              </w:rPr>
              <w:t>т.ч.</w:t>
            </w:r>
            <w:proofErr w:type="gramEnd"/>
            <w:r w:rsidRPr="006C7E18">
              <w:rPr>
                <w:rFonts w:ascii="Times New Roman" w:hAnsi="Times New Roman"/>
                <w:sz w:val="24"/>
                <w:szCs w:val="24"/>
              </w:rPr>
              <w:t xml:space="preserve"> (с ковровым покрытием, мрамор, гранит)</w:t>
            </w:r>
          </w:p>
        </w:tc>
        <w:tc>
          <w:tcPr>
            <w:tcW w:w="573" w:type="dxa"/>
            <w:tcBorders>
              <w:top w:val="single" w:sz="4" w:space="0" w:color="auto"/>
              <w:left w:val="single" w:sz="4" w:space="0" w:color="auto"/>
              <w:bottom w:val="single" w:sz="4" w:space="0" w:color="auto"/>
              <w:right w:val="single" w:sz="4" w:space="0" w:color="auto"/>
            </w:tcBorders>
            <w:hideMark/>
          </w:tcPr>
          <w:p w14:paraId="20B5910D"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м</w:t>
            </w:r>
            <w:r w:rsidRPr="006C7E18">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708A5C90"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w:t>
            </w:r>
          </w:p>
        </w:tc>
      </w:tr>
      <w:tr w:rsidR="006C7E18" w:rsidRPr="006C7E18" w14:paraId="7F696AB9" w14:textId="77777777" w:rsidTr="00EA64B1">
        <w:tc>
          <w:tcPr>
            <w:tcW w:w="6200" w:type="dxa"/>
            <w:tcBorders>
              <w:top w:val="single" w:sz="4" w:space="0" w:color="auto"/>
              <w:left w:val="single" w:sz="4" w:space="0" w:color="auto"/>
              <w:bottom w:val="single" w:sz="4" w:space="0" w:color="auto"/>
              <w:right w:val="single" w:sz="4" w:space="0" w:color="auto"/>
            </w:tcBorders>
            <w:hideMark/>
          </w:tcPr>
          <w:p w14:paraId="3C4B3B53"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 xml:space="preserve">Площадь </w:t>
            </w:r>
            <w:proofErr w:type="spellStart"/>
            <w:r w:rsidRPr="006C7E18">
              <w:rPr>
                <w:rFonts w:ascii="Times New Roman" w:hAnsi="Times New Roman"/>
                <w:sz w:val="24"/>
                <w:szCs w:val="24"/>
              </w:rPr>
              <w:t>ганитных</w:t>
            </w:r>
            <w:proofErr w:type="spellEnd"/>
            <w:r w:rsidRPr="006C7E18">
              <w:rPr>
                <w:rFonts w:ascii="Times New Roman" w:hAnsi="Times New Roman"/>
                <w:sz w:val="24"/>
                <w:szCs w:val="24"/>
              </w:rPr>
              <w:t>, мраморных полов, керамогранитных покрытий лестниц, вестибюлей</w:t>
            </w:r>
          </w:p>
        </w:tc>
        <w:tc>
          <w:tcPr>
            <w:tcW w:w="573" w:type="dxa"/>
            <w:tcBorders>
              <w:top w:val="single" w:sz="4" w:space="0" w:color="auto"/>
              <w:left w:val="single" w:sz="4" w:space="0" w:color="auto"/>
              <w:bottom w:val="single" w:sz="4" w:space="0" w:color="auto"/>
              <w:right w:val="single" w:sz="4" w:space="0" w:color="auto"/>
            </w:tcBorders>
            <w:hideMark/>
          </w:tcPr>
          <w:p w14:paraId="2D2FBCD0"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м</w:t>
            </w:r>
            <w:r w:rsidRPr="006C7E18">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1B6B535A"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w:t>
            </w:r>
          </w:p>
        </w:tc>
      </w:tr>
      <w:tr w:rsidR="006C7E18" w:rsidRPr="006C7E18" w14:paraId="53292AF8" w14:textId="77777777" w:rsidTr="00EA64B1">
        <w:tc>
          <w:tcPr>
            <w:tcW w:w="6200" w:type="dxa"/>
            <w:tcBorders>
              <w:top w:val="single" w:sz="4" w:space="0" w:color="auto"/>
              <w:left w:val="single" w:sz="4" w:space="0" w:color="auto"/>
              <w:bottom w:val="single" w:sz="4" w:space="0" w:color="auto"/>
              <w:right w:val="single" w:sz="4" w:space="0" w:color="auto"/>
            </w:tcBorders>
            <w:hideMark/>
          </w:tcPr>
          <w:p w14:paraId="0A3042E8"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 xml:space="preserve">Площадь лестничных клеток, коридоров </w:t>
            </w:r>
            <w:proofErr w:type="gramStart"/>
            <w:r w:rsidRPr="006C7E18">
              <w:rPr>
                <w:rFonts w:ascii="Times New Roman" w:hAnsi="Times New Roman"/>
                <w:sz w:val="24"/>
                <w:szCs w:val="24"/>
              </w:rPr>
              <w:t>т.ч.</w:t>
            </w:r>
            <w:proofErr w:type="gramEnd"/>
            <w:r w:rsidRPr="006C7E18">
              <w:rPr>
                <w:rFonts w:ascii="Times New Roman" w:hAnsi="Times New Roman"/>
                <w:sz w:val="24"/>
                <w:szCs w:val="24"/>
              </w:rPr>
              <w:t xml:space="preserve"> (мрамор, гранит)</w:t>
            </w:r>
          </w:p>
        </w:tc>
        <w:tc>
          <w:tcPr>
            <w:tcW w:w="573" w:type="dxa"/>
            <w:tcBorders>
              <w:top w:val="single" w:sz="4" w:space="0" w:color="auto"/>
              <w:left w:val="single" w:sz="4" w:space="0" w:color="auto"/>
              <w:bottom w:val="single" w:sz="4" w:space="0" w:color="auto"/>
              <w:right w:val="single" w:sz="4" w:space="0" w:color="auto"/>
            </w:tcBorders>
            <w:hideMark/>
          </w:tcPr>
          <w:p w14:paraId="78836FF5"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м</w:t>
            </w:r>
            <w:r w:rsidRPr="006C7E18">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656AF440"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w:t>
            </w:r>
          </w:p>
        </w:tc>
      </w:tr>
      <w:tr w:rsidR="006C7E18" w:rsidRPr="006C7E18" w14:paraId="72334F2A" w14:textId="77777777" w:rsidTr="00EA64B1">
        <w:tc>
          <w:tcPr>
            <w:tcW w:w="6200" w:type="dxa"/>
            <w:tcBorders>
              <w:top w:val="single" w:sz="4" w:space="0" w:color="auto"/>
              <w:left w:val="single" w:sz="4" w:space="0" w:color="auto"/>
              <w:bottom w:val="single" w:sz="4" w:space="0" w:color="auto"/>
              <w:right w:val="single" w:sz="4" w:space="0" w:color="auto"/>
            </w:tcBorders>
            <w:hideMark/>
          </w:tcPr>
          <w:p w14:paraId="6D623F43"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 xml:space="preserve">Площадь </w:t>
            </w:r>
            <w:proofErr w:type="spellStart"/>
            <w:r w:rsidRPr="006C7E18">
              <w:rPr>
                <w:rFonts w:ascii="Times New Roman" w:hAnsi="Times New Roman"/>
                <w:sz w:val="24"/>
                <w:szCs w:val="24"/>
              </w:rPr>
              <w:t>конференц</w:t>
            </w:r>
            <w:proofErr w:type="spellEnd"/>
            <w:r w:rsidRPr="006C7E18">
              <w:rPr>
                <w:rFonts w:ascii="Times New Roman" w:hAnsi="Times New Roman"/>
                <w:sz w:val="24"/>
                <w:szCs w:val="24"/>
              </w:rPr>
              <w:t xml:space="preserve"> залов, читальных и актовых залов</w:t>
            </w:r>
          </w:p>
        </w:tc>
        <w:tc>
          <w:tcPr>
            <w:tcW w:w="573" w:type="dxa"/>
            <w:tcBorders>
              <w:top w:val="single" w:sz="4" w:space="0" w:color="auto"/>
              <w:left w:val="single" w:sz="4" w:space="0" w:color="auto"/>
              <w:bottom w:val="single" w:sz="4" w:space="0" w:color="auto"/>
              <w:right w:val="single" w:sz="4" w:space="0" w:color="auto"/>
            </w:tcBorders>
            <w:hideMark/>
          </w:tcPr>
          <w:p w14:paraId="6D21DF01"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м</w:t>
            </w:r>
            <w:r w:rsidRPr="006C7E18">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47751855"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68,6</w:t>
            </w:r>
          </w:p>
        </w:tc>
      </w:tr>
      <w:tr w:rsidR="006C7E18" w:rsidRPr="006C7E18" w14:paraId="1BA8A722" w14:textId="77777777" w:rsidTr="00EA64B1">
        <w:tc>
          <w:tcPr>
            <w:tcW w:w="6200" w:type="dxa"/>
            <w:tcBorders>
              <w:top w:val="single" w:sz="4" w:space="0" w:color="auto"/>
              <w:left w:val="single" w:sz="4" w:space="0" w:color="auto"/>
              <w:bottom w:val="single" w:sz="4" w:space="0" w:color="auto"/>
              <w:right w:val="single" w:sz="4" w:space="0" w:color="auto"/>
            </w:tcBorders>
            <w:hideMark/>
          </w:tcPr>
          <w:p w14:paraId="3570F9BE"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Площадь архивохранилищ</w:t>
            </w:r>
          </w:p>
        </w:tc>
        <w:tc>
          <w:tcPr>
            <w:tcW w:w="573" w:type="dxa"/>
            <w:tcBorders>
              <w:top w:val="single" w:sz="4" w:space="0" w:color="auto"/>
              <w:left w:val="single" w:sz="4" w:space="0" w:color="auto"/>
              <w:bottom w:val="single" w:sz="4" w:space="0" w:color="auto"/>
              <w:right w:val="single" w:sz="4" w:space="0" w:color="auto"/>
            </w:tcBorders>
            <w:hideMark/>
          </w:tcPr>
          <w:p w14:paraId="4A29AEB0"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м</w:t>
            </w:r>
            <w:r w:rsidRPr="006C7E18">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3C1F6669"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w:t>
            </w:r>
          </w:p>
        </w:tc>
      </w:tr>
      <w:tr w:rsidR="006C7E18" w:rsidRPr="006C7E18" w14:paraId="42DFE914" w14:textId="77777777" w:rsidTr="00EA64B1">
        <w:tc>
          <w:tcPr>
            <w:tcW w:w="6200" w:type="dxa"/>
            <w:tcBorders>
              <w:top w:val="single" w:sz="4" w:space="0" w:color="auto"/>
              <w:left w:val="single" w:sz="4" w:space="0" w:color="auto"/>
              <w:bottom w:val="single" w:sz="4" w:space="0" w:color="auto"/>
              <w:right w:val="single" w:sz="4" w:space="0" w:color="auto"/>
            </w:tcBorders>
            <w:hideMark/>
          </w:tcPr>
          <w:p w14:paraId="302086CA"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Площадь спортзалов</w:t>
            </w:r>
          </w:p>
        </w:tc>
        <w:tc>
          <w:tcPr>
            <w:tcW w:w="573" w:type="dxa"/>
            <w:tcBorders>
              <w:top w:val="single" w:sz="4" w:space="0" w:color="auto"/>
              <w:left w:val="single" w:sz="4" w:space="0" w:color="auto"/>
              <w:bottom w:val="single" w:sz="4" w:space="0" w:color="auto"/>
              <w:right w:val="single" w:sz="4" w:space="0" w:color="auto"/>
            </w:tcBorders>
            <w:hideMark/>
          </w:tcPr>
          <w:p w14:paraId="6ADFB924" w14:textId="77777777" w:rsidR="007C5A46" w:rsidRPr="006C7E18" w:rsidRDefault="007C5A46" w:rsidP="00EA64B1">
            <w:pPr>
              <w:jc w:val="center"/>
              <w:rPr>
                <w:rFonts w:ascii="Times New Roman" w:hAnsi="Times New Roman"/>
                <w:sz w:val="24"/>
                <w:szCs w:val="24"/>
                <w:vertAlign w:val="superscript"/>
                <w:lang w:eastAsia="en-US"/>
              </w:rPr>
            </w:pPr>
            <w:r w:rsidRPr="006C7E18">
              <w:rPr>
                <w:rFonts w:ascii="Times New Roman" w:hAnsi="Times New Roman"/>
                <w:sz w:val="24"/>
                <w:szCs w:val="24"/>
              </w:rPr>
              <w:t>м</w:t>
            </w:r>
            <w:r w:rsidRPr="006C7E18">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23CE780A"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w:t>
            </w:r>
          </w:p>
        </w:tc>
      </w:tr>
      <w:tr w:rsidR="006C7E18" w:rsidRPr="006C7E18" w14:paraId="3091E828" w14:textId="77777777" w:rsidTr="00EA64B1">
        <w:tc>
          <w:tcPr>
            <w:tcW w:w="6200" w:type="dxa"/>
            <w:tcBorders>
              <w:top w:val="single" w:sz="4" w:space="0" w:color="auto"/>
              <w:left w:val="single" w:sz="4" w:space="0" w:color="auto"/>
              <w:bottom w:val="single" w:sz="4" w:space="0" w:color="auto"/>
              <w:right w:val="single" w:sz="4" w:space="0" w:color="auto"/>
            </w:tcBorders>
            <w:hideMark/>
          </w:tcPr>
          <w:p w14:paraId="22FD8F1E"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Площадь душевых комнат и саун</w:t>
            </w:r>
          </w:p>
        </w:tc>
        <w:tc>
          <w:tcPr>
            <w:tcW w:w="573" w:type="dxa"/>
            <w:tcBorders>
              <w:top w:val="single" w:sz="4" w:space="0" w:color="auto"/>
              <w:left w:val="single" w:sz="4" w:space="0" w:color="auto"/>
              <w:bottom w:val="single" w:sz="4" w:space="0" w:color="auto"/>
              <w:right w:val="single" w:sz="4" w:space="0" w:color="auto"/>
            </w:tcBorders>
            <w:hideMark/>
          </w:tcPr>
          <w:p w14:paraId="7468261F"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м</w:t>
            </w:r>
            <w:r w:rsidRPr="006C7E18">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5A8B6441"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w:t>
            </w:r>
          </w:p>
        </w:tc>
      </w:tr>
      <w:tr w:rsidR="006C7E18" w:rsidRPr="006C7E18" w14:paraId="620C302A" w14:textId="77777777" w:rsidTr="00EA64B1">
        <w:tc>
          <w:tcPr>
            <w:tcW w:w="6200" w:type="dxa"/>
            <w:tcBorders>
              <w:top w:val="single" w:sz="4" w:space="0" w:color="auto"/>
              <w:left w:val="single" w:sz="4" w:space="0" w:color="auto"/>
              <w:bottom w:val="single" w:sz="4" w:space="0" w:color="auto"/>
              <w:right w:val="single" w:sz="4" w:space="0" w:color="auto"/>
            </w:tcBorders>
            <w:hideMark/>
          </w:tcPr>
          <w:p w14:paraId="68841880"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Водоизмещение чаши бассейна/площадь зала бассейна</w:t>
            </w:r>
          </w:p>
        </w:tc>
        <w:tc>
          <w:tcPr>
            <w:tcW w:w="573" w:type="dxa"/>
            <w:tcBorders>
              <w:top w:val="single" w:sz="4" w:space="0" w:color="auto"/>
              <w:left w:val="single" w:sz="4" w:space="0" w:color="auto"/>
              <w:bottom w:val="single" w:sz="4" w:space="0" w:color="auto"/>
              <w:right w:val="single" w:sz="4" w:space="0" w:color="auto"/>
            </w:tcBorders>
            <w:hideMark/>
          </w:tcPr>
          <w:p w14:paraId="2EACDBC4"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м</w:t>
            </w:r>
            <w:r w:rsidRPr="006C7E18">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3877ABF2"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w:t>
            </w:r>
          </w:p>
        </w:tc>
      </w:tr>
      <w:tr w:rsidR="006C7E18" w:rsidRPr="006C7E18" w14:paraId="4FD63946" w14:textId="77777777" w:rsidTr="00EA64B1">
        <w:tc>
          <w:tcPr>
            <w:tcW w:w="6200" w:type="dxa"/>
            <w:tcBorders>
              <w:top w:val="single" w:sz="4" w:space="0" w:color="auto"/>
              <w:left w:val="single" w:sz="4" w:space="0" w:color="auto"/>
              <w:bottom w:val="single" w:sz="4" w:space="0" w:color="auto"/>
              <w:right w:val="single" w:sz="4" w:space="0" w:color="auto"/>
            </w:tcBorders>
            <w:hideMark/>
          </w:tcPr>
          <w:p w14:paraId="08A09F84"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Водоизмещение деревянной купели/опрокидывающего ведра</w:t>
            </w:r>
          </w:p>
        </w:tc>
        <w:tc>
          <w:tcPr>
            <w:tcW w:w="573" w:type="dxa"/>
            <w:tcBorders>
              <w:top w:val="single" w:sz="4" w:space="0" w:color="auto"/>
              <w:left w:val="single" w:sz="4" w:space="0" w:color="auto"/>
              <w:bottom w:val="single" w:sz="4" w:space="0" w:color="auto"/>
              <w:right w:val="single" w:sz="4" w:space="0" w:color="auto"/>
            </w:tcBorders>
            <w:hideMark/>
          </w:tcPr>
          <w:p w14:paraId="15143FC8" w14:textId="77777777" w:rsidR="007C5A46" w:rsidRPr="006C7E18" w:rsidRDefault="007C5A46" w:rsidP="00EA64B1">
            <w:pPr>
              <w:jc w:val="center"/>
              <w:rPr>
                <w:rFonts w:ascii="Times New Roman" w:hAnsi="Times New Roman"/>
                <w:sz w:val="24"/>
                <w:szCs w:val="24"/>
                <w:vertAlign w:val="superscript"/>
                <w:lang w:eastAsia="en-US"/>
              </w:rPr>
            </w:pPr>
            <w:r w:rsidRPr="006C7E18">
              <w:rPr>
                <w:rFonts w:ascii="Times New Roman" w:hAnsi="Times New Roman"/>
                <w:sz w:val="24"/>
                <w:szCs w:val="24"/>
              </w:rPr>
              <w:t>м</w:t>
            </w:r>
            <w:r w:rsidRPr="006C7E18">
              <w:rPr>
                <w:rFonts w:ascii="Times New Roman" w:hAnsi="Times New Roman"/>
                <w:sz w:val="24"/>
                <w:szCs w:val="24"/>
                <w:vertAlign w:val="superscript"/>
              </w:rPr>
              <w:t>3/л</w:t>
            </w:r>
          </w:p>
        </w:tc>
        <w:tc>
          <w:tcPr>
            <w:tcW w:w="2798" w:type="dxa"/>
            <w:tcBorders>
              <w:top w:val="single" w:sz="4" w:space="0" w:color="auto"/>
              <w:left w:val="single" w:sz="4" w:space="0" w:color="auto"/>
              <w:bottom w:val="single" w:sz="4" w:space="0" w:color="auto"/>
              <w:right w:val="single" w:sz="4" w:space="0" w:color="auto"/>
            </w:tcBorders>
            <w:hideMark/>
          </w:tcPr>
          <w:p w14:paraId="44DF914E"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w:t>
            </w:r>
          </w:p>
        </w:tc>
      </w:tr>
      <w:tr w:rsidR="006C7E18" w:rsidRPr="006C7E18" w14:paraId="6C2203C4" w14:textId="77777777" w:rsidTr="00EA64B1">
        <w:tc>
          <w:tcPr>
            <w:tcW w:w="6200" w:type="dxa"/>
            <w:tcBorders>
              <w:top w:val="single" w:sz="4" w:space="0" w:color="auto"/>
              <w:left w:val="single" w:sz="4" w:space="0" w:color="auto"/>
              <w:bottom w:val="single" w:sz="4" w:space="0" w:color="auto"/>
              <w:right w:val="single" w:sz="4" w:space="0" w:color="auto"/>
            </w:tcBorders>
            <w:hideMark/>
          </w:tcPr>
          <w:p w14:paraId="68600765"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Площадь процедурных помещений</w:t>
            </w:r>
          </w:p>
        </w:tc>
        <w:tc>
          <w:tcPr>
            <w:tcW w:w="573" w:type="dxa"/>
            <w:tcBorders>
              <w:top w:val="single" w:sz="4" w:space="0" w:color="auto"/>
              <w:left w:val="single" w:sz="4" w:space="0" w:color="auto"/>
              <w:bottom w:val="single" w:sz="4" w:space="0" w:color="auto"/>
              <w:right w:val="single" w:sz="4" w:space="0" w:color="auto"/>
            </w:tcBorders>
            <w:hideMark/>
          </w:tcPr>
          <w:p w14:paraId="4708AD25"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м</w:t>
            </w:r>
            <w:r w:rsidRPr="006C7E18">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32E73D28"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w:t>
            </w:r>
          </w:p>
        </w:tc>
      </w:tr>
      <w:tr w:rsidR="006C7E18" w:rsidRPr="006C7E18" w14:paraId="0AAF45B9" w14:textId="77777777" w:rsidTr="00EA64B1">
        <w:tc>
          <w:tcPr>
            <w:tcW w:w="6200" w:type="dxa"/>
            <w:tcBorders>
              <w:top w:val="single" w:sz="4" w:space="0" w:color="auto"/>
              <w:left w:val="single" w:sz="4" w:space="0" w:color="auto"/>
              <w:bottom w:val="single" w:sz="4" w:space="0" w:color="auto"/>
              <w:right w:val="single" w:sz="4" w:space="0" w:color="auto"/>
            </w:tcBorders>
            <w:hideMark/>
          </w:tcPr>
          <w:p w14:paraId="6FF7670B"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Площадь туалетов</w:t>
            </w:r>
          </w:p>
        </w:tc>
        <w:tc>
          <w:tcPr>
            <w:tcW w:w="573" w:type="dxa"/>
            <w:tcBorders>
              <w:top w:val="single" w:sz="4" w:space="0" w:color="auto"/>
              <w:left w:val="single" w:sz="4" w:space="0" w:color="auto"/>
              <w:bottom w:val="single" w:sz="4" w:space="0" w:color="auto"/>
              <w:right w:val="single" w:sz="4" w:space="0" w:color="auto"/>
            </w:tcBorders>
            <w:hideMark/>
          </w:tcPr>
          <w:p w14:paraId="0139001E"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м</w:t>
            </w:r>
            <w:r w:rsidRPr="006C7E18">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02C640C4"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37,9</w:t>
            </w:r>
          </w:p>
        </w:tc>
      </w:tr>
      <w:tr w:rsidR="006C7E18" w:rsidRPr="006C7E18" w14:paraId="6F633955" w14:textId="77777777" w:rsidTr="00EA64B1">
        <w:tc>
          <w:tcPr>
            <w:tcW w:w="6200" w:type="dxa"/>
            <w:tcBorders>
              <w:top w:val="single" w:sz="4" w:space="0" w:color="auto"/>
              <w:left w:val="single" w:sz="4" w:space="0" w:color="auto"/>
              <w:bottom w:val="single" w:sz="4" w:space="0" w:color="auto"/>
              <w:right w:val="single" w:sz="4" w:space="0" w:color="auto"/>
            </w:tcBorders>
            <w:hideMark/>
          </w:tcPr>
          <w:p w14:paraId="011270C2"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Площадь подземной автостоянки</w:t>
            </w:r>
          </w:p>
        </w:tc>
        <w:tc>
          <w:tcPr>
            <w:tcW w:w="573" w:type="dxa"/>
            <w:tcBorders>
              <w:top w:val="single" w:sz="4" w:space="0" w:color="auto"/>
              <w:left w:val="single" w:sz="4" w:space="0" w:color="auto"/>
              <w:bottom w:val="single" w:sz="4" w:space="0" w:color="auto"/>
              <w:right w:val="single" w:sz="4" w:space="0" w:color="auto"/>
            </w:tcBorders>
            <w:hideMark/>
          </w:tcPr>
          <w:p w14:paraId="3B7C8390"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м</w:t>
            </w:r>
            <w:r w:rsidRPr="006C7E18">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32CFF7D3"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w:t>
            </w:r>
          </w:p>
        </w:tc>
      </w:tr>
      <w:tr w:rsidR="006C7E18" w:rsidRPr="006C7E18" w14:paraId="7DCAA958" w14:textId="77777777" w:rsidTr="00EA64B1">
        <w:tc>
          <w:tcPr>
            <w:tcW w:w="6200" w:type="dxa"/>
            <w:tcBorders>
              <w:top w:val="single" w:sz="4" w:space="0" w:color="auto"/>
              <w:left w:val="single" w:sz="4" w:space="0" w:color="auto"/>
              <w:bottom w:val="single" w:sz="4" w:space="0" w:color="auto"/>
              <w:right w:val="single" w:sz="4" w:space="0" w:color="auto"/>
            </w:tcBorders>
            <w:hideMark/>
          </w:tcPr>
          <w:p w14:paraId="4C9B705B"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Площадь въездных пандусов</w:t>
            </w:r>
          </w:p>
        </w:tc>
        <w:tc>
          <w:tcPr>
            <w:tcW w:w="573" w:type="dxa"/>
            <w:tcBorders>
              <w:top w:val="single" w:sz="4" w:space="0" w:color="auto"/>
              <w:left w:val="single" w:sz="4" w:space="0" w:color="auto"/>
              <w:bottom w:val="single" w:sz="4" w:space="0" w:color="auto"/>
              <w:right w:val="single" w:sz="4" w:space="0" w:color="auto"/>
            </w:tcBorders>
            <w:hideMark/>
          </w:tcPr>
          <w:p w14:paraId="02324448"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м</w:t>
            </w:r>
            <w:r w:rsidRPr="006C7E18">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5D721CE0"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w:t>
            </w:r>
          </w:p>
        </w:tc>
      </w:tr>
      <w:tr w:rsidR="006C7E18" w:rsidRPr="006C7E18" w14:paraId="26C7130A" w14:textId="77777777" w:rsidTr="00EA64B1">
        <w:tc>
          <w:tcPr>
            <w:tcW w:w="6200" w:type="dxa"/>
            <w:tcBorders>
              <w:top w:val="single" w:sz="4" w:space="0" w:color="auto"/>
              <w:left w:val="single" w:sz="4" w:space="0" w:color="auto"/>
              <w:bottom w:val="single" w:sz="4" w:space="0" w:color="auto"/>
              <w:right w:val="single" w:sz="4" w:space="0" w:color="auto"/>
            </w:tcBorders>
            <w:hideMark/>
          </w:tcPr>
          <w:p w14:paraId="62CFA25B" w14:textId="77777777" w:rsidR="007C5A46" w:rsidRPr="006C7E18" w:rsidRDefault="007C5A46" w:rsidP="00EA64B1">
            <w:pPr>
              <w:jc w:val="center"/>
              <w:rPr>
                <w:rFonts w:ascii="Times New Roman" w:hAnsi="Times New Roman"/>
                <w:sz w:val="24"/>
                <w:szCs w:val="24"/>
                <w:lang w:eastAsia="en-US"/>
              </w:rPr>
            </w:pPr>
            <w:proofErr w:type="spellStart"/>
            <w:r w:rsidRPr="006C7E18">
              <w:rPr>
                <w:rFonts w:ascii="Times New Roman" w:hAnsi="Times New Roman"/>
                <w:sz w:val="24"/>
                <w:szCs w:val="24"/>
              </w:rPr>
              <w:t>Машиномест</w:t>
            </w:r>
            <w:proofErr w:type="spellEnd"/>
          </w:p>
        </w:tc>
        <w:tc>
          <w:tcPr>
            <w:tcW w:w="573" w:type="dxa"/>
            <w:tcBorders>
              <w:top w:val="single" w:sz="4" w:space="0" w:color="auto"/>
              <w:left w:val="single" w:sz="4" w:space="0" w:color="auto"/>
              <w:bottom w:val="single" w:sz="4" w:space="0" w:color="auto"/>
              <w:right w:val="single" w:sz="4" w:space="0" w:color="auto"/>
            </w:tcBorders>
            <w:hideMark/>
          </w:tcPr>
          <w:p w14:paraId="529473F8" w14:textId="77777777" w:rsidR="007C5A46" w:rsidRPr="006C7E18" w:rsidRDefault="007C5A46" w:rsidP="00EA64B1">
            <w:pPr>
              <w:jc w:val="center"/>
              <w:rPr>
                <w:rFonts w:ascii="Times New Roman" w:hAnsi="Times New Roman"/>
                <w:sz w:val="24"/>
                <w:szCs w:val="24"/>
                <w:lang w:eastAsia="en-US"/>
              </w:rPr>
            </w:pPr>
            <w:proofErr w:type="spellStart"/>
            <w:r w:rsidRPr="006C7E18">
              <w:rPr>
                <w:rFonts w:ascii="Times New Roman" w:hAnsi="Times New Roman"/>
                <w:sz w:val="24"/>
                <w:szCs w:val="24"/>
              </w:rPr>
              <w:t>шт</w:t>
            </w:r>
            <w:proofErr w:type="spellEnd"/>
          </w:p>
        </w:tc>
        <w:tc>
          <w:tcPr>
            <w:tcW w:w="2798" w:type="dxa"/>
            <w:tcBorders>
              <w:top w:val="single" w:sz="4" w:space="0" w:color="auto"/>
              <w:left w:val="single" w:sz="4" w:space="0" w:color="auto"/>
              <w:bottom w:val="single" w:sz="4" w:space="0" w:color="auto"/>
              <w:right w:val="single" w:sz="4" w:space="0" w:color="auto"/>
            </w:tcBorders>
            <w:hideMark/>
          </w:tcPr>
          <w:p w14:paraId="2431D50D"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w:t>
            </w:r>
          </w:p>
        </w:tc>
      </w:tr>
      <w:tr w:rsidR="006C7E18" w:rsidRPr="006C7E18" w14:paraId="3BDBA0A3" w14:textId="77777777" w:rsidTr="00EA64B1">
        <w:tc>
          <w:tcPr>
            <w:tcW w:w="6200" w:type="dxa"/>
            <w:tcBorders>
              <w:top w:val="single" w:sz="4" w:space="0" w:color="auto"/>
              <w:left w:val="single" w:sz="4" w:space="0" w:color="auto"/>
              <w:bottom w:val="single" w:sz="4" w:space="0" w:color="auto"/>
              <w:right w:val="single" w:sz="4" w:space="0" w:color="auto"/>
            </w:tcBorders>
            <w:hideMark/>
          </w:tcPr>
          <w:p w14:paraId="3E322CC4"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Площадь внутренних балконов атриума</w:t>
            </w:r>
          </w:p>
        </w:tc>
        <w:tc>
          <w:tcPr>
            <w:tcW w:w="573" w:type="dxa"/>
            <w:tcBorders>
              <w:top w:val="single" w:sz="4" w:space="0" w:color="auto"/>
              <w:left w:val="single" w:sz="4" w:space="0" w:color="auto"/>
              <w:bottom w:val="single" w:sz="4" w:space="0" w:color="auto"/>
              <w:right w:val="single" w:sz="4" w:space="0" w:color="auto"/>
            </w:tcBorders>
            <w:hideMark/>
          </w:tcPr>
          <w:p w14:paraId="25EC35A5"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м</w:t>
            </w:r>
            <w:r w:rsidRPr="006C7E18">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71D2B7A1"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w:t>
            </w:r>
          </w:p>
        </w:tc>
      </w:tr>
      <w:tr w:rsidR="007C5A46" w:rsidRPr="006C7E18" w14:paraId="79A677C1" w14:textId="77777777" w:rsidTr="00EA64B1">
        <w:tc>
          <w:tcPr>
            <w:tcW w:w="6200" w:type="dxa"/>
            <w:tcBorders>
              <w:top w:val="single" w:sz="4" w:space="0" w:color="auto"/>
              <w:left w:val="single" w:sz="4" w:space="0" w:color="auto"/>
              <w:bottom w:val="single" w:sz="4" w:space="0" w:color="auto"/>
              <w:right w:val="single" w:sz="4" w:space="0" w:color="auto"/>
            </w:tcBorders>
            <w:hideMark/>
          </w:tcPr>
          <w:p w14:paraId="73AE5E82" w14:textId="77777777" w:rsidR="007C5A46" w:rsidRPr="006C7E18" w:rsidRDefault="007C5A46" w:rsidP="00EA64B1">
            <w:pPr>
              <w:jc w:val="center"/>
              <w:rPr>
                <w:rFonts w:ascii="Times New Roman" w:hAnsi="Times New Roman"/>
                <w:b/>
                <w:sz w:val="24"/>
                <w:szCs w:val="24"/>
                <w:lang w:eastAsia="en-US"/>
              </w:rPr>
            </w:pPr>
            <w:proofErr w:type="gramStart"/>
            <w:r w:rsidRPr="006C7E18">
              <w:rPr>
                <w:rFonts w:ascii="Times New Roman" w:hAnsi="Times New Roman"/>
                <w:b/>
                <w:sz w:val="24"/>
                <w:szCs w:val="24"/>
              </w:rPr>
              <w:t>Общая площадь</w:t>
            </w:r>
            <w:proofErr w:type="gramEnd"/>
            <w:r w:rsidRPr="006C7E18">
              <w:rPr>
                <w:rFonts w:ascii="Times New Roman" w:hAnsi="Times New Roman"/>
                <w:b/>
                <w:sz w:val="24"/>
                <w:szCs w:val="24"/>
              </w:rPr>
              <w:t xml:space="preserve"> на которой оказывались услуги</w:t>
            </w:r>
          </w:p>
        </w:tc>
        <w:tc>
          <w:tcPr>
            <w:tcW w:w="573" w:type="dxa"/>
            <w:tcBorders>
              <w:top w:val="single" w:sz="4" w:space="0" w:color="auto"/>
              <w:left w:val="single" w:sz="4" w:space="0" w:color="auto"/>
              <w:bottom w:val="single" w:sz="4" w:space="0" w:color="auto"/>
              <w:right w:val="single" w:sz="4" w:space="0" w:color="auto"/>
            </w:tcBorders>
            <w:hideMark/>
          </w:tcPr>
          <w:p w14:paraId="036CA481" w14:textId="77777777" w:rsidR="007C5A46" w:rsidRPr="006C7E18" w:rsidRDefault="007C5A46" w:rsidP="00EA64B1">
            <w:pPr>
              <w:jc w:val="center"/>
              <w:rPr>
                <w:rFonts w:ascii="Times New Roman" w:hAnsi="Times New Roman"/>
                <w:b/>
                <w:sz w:val="24"/>
                <w:szCs w:val="24"/>
                <w:lang w:eastAsia="en-US"/>
              </w:rPr>
            </w:pPr>
            <w:r w:rsidRPr="006C7E18">
              <w:rPr>
                <w:rFonts w:ascii="Times New Roman" w:hAnsi="Times New Roman"/>
                <w:b/>
                <w:sz w:val="24"/>
                <w:szCs w:val="24"/>
              </w:rPr>
              <w:t>м</w:t>
            </w:r>
            <w:r w:rsidRPr="006C7E18">
              <w:rPr>
                <w:rFonts w:ascii="Times New Roman" w:hAnsi="Times New Roman"/>
                <w:b/>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79EFA554" w14:textId="77777777" w:rsidR="007C5A46" w:rsidRPr="006C7E18" w:rsidRDefault="007C5A46" w:rsidP="00EA64B1">
            <w:pPr>
              <w:jc w:val="center"/>
              <w:rPr>
                <w:rFonts w:ascii="Times New Roman" w:hAnsi="Times New Roman"/>
                <w:b/>
                <w:sz w:val="24"/>
                <w:szCs w:val="24"/>
                <w:lang w:eastAsia="en-US"/>
              </w:rPr>
            </w:pPr>
            <w:r w:rsidRPr="006C7E18">
              <w:rPr>
                <w:rFonts w:ascii="Times New Roman" w:hAnsi="Times New Roman"/>
                <w:b/>
                <w:sz w:val="24"/>
                <w:szCs w:val="24"/>
              </w:rPr>
              <w:t>1313,78</w:t>
            </w:r>
          </w:p>
        </w:tc>
      </w:tr>
    </w:tbl>
    <w:p w14:paraId="024D2B37" w14:textId="77777777" w:rsidR="007C5A46" w:rsidRPr="006C7E18" w:rsidRDefault="007C5A46" w:rsidP="007C5A46">
      <w:pPr>
        <w:rPr>
          <w:rFonts w:ascii="Times New Roman" w:hAnsi="Times New Roman"/>
          <w:sz w:val="24"/>
          <w:szCs w:val="24"/>
        </w:rPr>
      </w:pPr>
    </w:p>
    <w:tbl>
      <w:tblPr>
        <w:tblStyle w:val="a3"/>
        <w:tblW w:w="0" w:type="auto"/>
        <w:tblLook w:val="04A0" w:firstRow="1" w:lastRow="0" w:firstColumn="1" w:lastColumn="0" w:noHBand="0" w:noVBand="1"/>
      </w:tblPr>
      <w:tblGrid>
        <w:gridCol w:w="6200"/>
        <w:gridCol w:w="573"/>
        <w:gridCol w:w="2798"/>
      </w:tblGrid>
      <w:tr w:rsidR="006C7E18" w:rsidRPr="006C7E18" w14:paraId="6B2E9AA8" w14:textId="77777777" w:rsidTr="00EA64B1">
        <w:tc>
          <w:tcPr>
            <w:tcW w:w="9571" w:type="dxa"/>
            <w:gridSpan w:val="3"/>
            <w:tcBorders>
              <w:top w:val="single" w:sz="4" w:space="0" w:color="auto"/>
              <w:left w:val="single" w:sz="4" w:space="0" w:color="auto"/>
              <w:bottom w:val="single" w:sz="4" w:space="0" w:color="auto"/>
              <w:right w:val="single" w:sz="4" w:space="0" w:color="auto"/>
            </w:tcBorders>
            <w:hideMark/>
          </w:tcPr>
          <w:p w14:paraId="657F9972" w14:textId="77777777" w:rsidR="007C5A46" w:rsidRPr="006C7E18" w:rsidRDefault="007C5A46" w:rsidP="00EA64B1">
            <w:pPr>
              <w:pStyle w:val="a4"/>
              <w:autoSpaceDE w:val="0"/>
              <w:autoSpaceDN w:val="0"/>
              <w:adjustRightInd w:val="0"/>
              <w:spacing w:after="0"/>
              <w:ind w:left="709"/>
              <w:jc w:val="center"/>
              <w:rPr>
                <w:b/>
                <w:kern w:val="2"/>
                <w:lang w:eastAsia="ar-SA"/>
              </w:rPr>
            </w:pPr>
            <w:r w:rsidRPr="006C7E18">
              <w:rPr>
                <w:b/>
                <w:shd w:val="clear" w:color="auto" w:fill="FFFFFF"/>
                <w:lang w:eastAsia="en-US"/>
              </w:rPr>
              <w:t xml:space="preserve">Российская Федерация, г Москва, </w:t>
            </w:r>
            <w:proofErr w:type="spellStart"/>
            <w:r w:rsidRPr="006C7E18">
              <w:rPr>
                <w:b/>
                <w:shd w:val="clear" w:color="auto" w:fill="FFFFFF"/>
                <w:lang w:eastAsia="en-US"/>
              </w:rPr>
              <w:t>вн.тер.г</w:t>
            </w:r>
            <w:proofErr w:type="spellEnd"/>
            <w:r w:rsidRPr="006C7E18">
              <w:rPr>
                <w:b/>
                <w:shd w:val="clear" w:color="auto" w:fill="FFFFFF"/>
                <w:lang w:eastAsia="en-US"/>
              </w:rPr>
              <w:t>. муниципальный округ Арбат, пер Денежный, д. 19;</w:t>
            </w:r>
          </w:p>
        </w:tc>
      </w:tr>
      <w:tr w:rsidR="006C7E18" w:rsidRPr="006C7E18" w14:paraId="4B870837" w14:textId="77777777" w:rsidTr="00EA64B1">
        <w:tc>
          <w:tcPr>
            <w:tcW w:w="6200" w:type="dxa"/>
            <w:tcBorders>
              <w:top w:val="single" w:sz="4" w:space="0" w:color="auto"/>
              <w:left w:val="single" w:sz="4" w:space="0" w:color="auto"/>
              <w:bottom w:val="single" w:sz="4" w:space="0" w:color="auto"/>
              <w:right w:val="single" w:sz="4" w:space="0" w:color="auto"/>
            </w:tcBorders>
            <w:hideMark/>
          </w:tcPr>
          <w:p w14:paraId="75F0139E"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Площадь кабинетов (служебных) помещений</w:t>
            </w:r>
          </w:p>
        </w:tc>
        <w:tc>
          <w:tcPr>
            <w:tcW w:w="573" w:type="dxa"/>
            <w:tcBorders>
              <w:top w:val="single" w:sz="4" w:space="0" w:color="auto"/>
              <w:left w:val="single" w:sz="4" w:space="0" w:color="auto"/>
              <w:bottom w:val="single" w:sz="4" w:space="0" w:color="auto"/>
              <w:right w:val="single" w:sz="4" w:space="0" w:color="auto"/>
            </w:tcBorders>
            <w:hideMark/>
          </w:tcPr>
          <w:p w14:paraId="162D8684" w14:textId="77777777" w:rsidR="007C5A46" w:rsidRPr="006C7E18" w:rsidRDefault="007C5A46" w:rsidP="00EA64B1">
            <w:pPr>
              <w:jc w:val="center"/>
              <w:rPr>
                <w:rFonts w:ascii="Times New Roman" w:hAnsi="Times New Roman"/>
                <w:sz w:val="24"/>
                <w:szCs w:val="24"/>
                <w:vertAlign w:val="superscript"/>
                <w:lang w:eastAsia="en-US"/>
              </w:rPr>
            </w:pPr>
            <w:r w:rsidRPr="006C7E18">
              <w:rPr>
                <w:rFonts w:ascii="Times New Roman" w:hAnsi="Times New Roman"/>
                <w:sz w:val="24"/>
                <w:szCs w:val="24"/>
              </w:rPr>
              <w:t>м</w:t>
            </w:r>
            <w:r w:rsidRPr="006C7E18">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6B8E4201"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240,1</w:t>
            </w:r>
          </w:p>
        </w:tc>
      </w:tr>
      <w:tr w:rsidR="006C7E18" w:rsidRPr="006C7E18" w14:paraId="36C7718F" w14:textId="77777777" w:rsidTr="00EA64B1">
        <w:tc>
          <w:tcPr>
            <w:tcW w:w="6200" w:type="dxa"/>
            <w:tcBorders>
              <w:top w:val="single" w:sz="4" w:space="0" w:color="auto"/>
              <w:left w:val="single" w:sz="4" w:space="0" w:color="auto"/>
              <w:bottom w:val="single" w:sz="4" w:space="0" w:color="auto"/>
              <w:right w:val="single" w:sz="4" w:space="0" w:color="auto"/>
            </w:tcBorders>
            <w:hideMark/>
          </w:tcPr>
          <w:p w14:paraId="1652F688"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Площадь технических, подсобных, вспомогательных помещений</w:t>
            </w:r>
          </w:p>
        </w:tc>
        <w:tc>
          <w:tcPr>
            <w:tcW w:w="573" w:type="dxa"/>
            <w:tcBorders>
              <w:top w:val="single" w:sz="4" w:space="0" w:color="auto"/>
              <w:left w:val="single" w:sz="4" w:space="0" w:color="auto"/>
              <w:bottom w:val="single" w:sz="4" w:space="0" w:color="auto"/>
              <w:right w:val="single" w:sz="4" w:space="0" w:color="auto"/>
            </w:tcBorders>
            <w:hideMark/>
          </w:tcPr>
          <w:p w14:paraId="07C87D00"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м</w:t>
            </w:r>
            <w:r w:rsidRPr="006C7E18">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31702851"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w:t>
            </w:r>
          </w:p>
        </w:tc>
      </w:tr>
      <w:tr w:rsidR="006C7E18" w:rsidRPr="006C7E18" w14:paraId="7B19352A" w14:textId="77777777" w:rsidTr="00EA64B1">
        <w:tc>
          <w:tcPr>
            <w:tcW w:w="6200" w:type="dxa"/>
            <w:tcBorders>
              <w:top w:val="single" w:sz="4" w:space="0" w:color="auto"/>
              <w:left w:val="single" w:sz="4" w:space="0" w:color="auto"/>
              <w:bottom w:val="single" w:sz="4" w:space="0" w:color="auto"/>
              <w:right w:val="single" w:sz="4" w:space="0" w:color="auto"/>
            </w:tcBorders>
            <w:hideMark/>
          </w:tcPr>
          <w:p w14:paraId="1C5C5564"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 xml:space="preserve">Площадь коридоров, холлов, фойе в </w:t>
            </w:r>
            <w:proofErr w:type="gramStart"/>
            <w:r w:rsidRPr="006C7E18">
              <w:rPr>
                <w:rFonts w:ascii="Times New Roman" w:hAnsi="Times New Roman"/>
                <w:sz w:val="24"/>
                <w:szCs w:val="24"/>
              </w:rPr>
              <w:t>т.ч.</w:t>
            </w:r>
            <w:proofErr w:type="gramEnd"/>
            <w:r w:rsidRPr="006C7E18">
              <w:rPr>
                <w:rFonts w:ascii="Times New Roman" w:hAnsi="Times New Roman"/>
                <w:sz w:val="24"/>
                <w:szCs w:val="24"/>
              </w:rPr>
              <w:t xml:space="preserve"> (с ковровым покрытием, мрамор, гранит)</w:t>
            </w:r>
          </w:p>
        </w:tc>
        <w:tc>
          <w:tcPr>
            <w:tcW w:w="573" w:type="dxa"/>
            <w:tcBorders>
              <w:top w:val="single" w:sz="4" w:space="0" w:color="auto"/>
              <w:left w:val="single" w:sz="4" w:space="0" w:color="auto"/>
              <w:bottom w:val="single" w:sz="4" w:space="0" w:color="auto"/>
              <w:right w:val="single" w:sz="4" w:space="0" w:color="auto"/>
            </w:tcBorders>
            <w:hideMark/>
          </w:tcPr>
          <w:p w14:paraId="1D449A06"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м</w:t>
            </w:r>
            <w:r w:rsidRPr="006C7E18">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6BD59099"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w:t>
            </w:r>
          </w:p>
        </w:tc>
      </w:tr>
      <w:tr w:rsidR="006C7E18" w:rsidRPr="006C7E18" w14:paraId="31714941" w14:textId="77777777" w:rsidTr="00EA64B1">
        <w:tc>
          <w:tcPr>
            <w:tcW w:w="6200" w:type="dxa"/>
            <w:tcBorders>
              <w:top w:val="single" w:sz="4" w:space="0" w:color="auto"/>
              <w:left w:val="single" w:sz="4" w:space="0" w:color="auto"/>
              <w:bottom w:val="single" w:sz="4" w:space="0" w:color="auto"/>
              <w:right w:val="single" w:sz="4" w:space="0" w:color="auto"/>
            </w:tcBorders>
            <w:hideMark/>
          </w:tcPr>
          <w:p w14:paraId="11198891"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 xml:space="preserve">Площадь </w:t>
            </w:r>
            <w:proofErr w:type="spellStart"/>
            <w:r w:rsidRPr="006C7E18">
              <w:rPr>
                <w:rFonts w:ascii="Times New Roman" w:hAnsi="Times New Roman"/>
                <w:sz w:val="24"/>
                <w:szCs w:val="24"/>
              </w:rPr>
              <w:t>ганитных</w:t>
            </w:r>
            <w:proofErr w:type="spellEnd"/>
            <w:r w:rsidRPr="006C7E18">
              <w:rPr>
                <w:rFonts w:ascii="Times New Roman" w:hAnsi="Times New Roman"/>
                <w:sz w:val="24"/>
                <w:szCs w:val="24"/>
              </w:rPr>
              <w:t>, мраморных полов, керамогранитных покрытий лестниц, вестибюлей</w:t>
            </w:r>
          </w:p>
        </w:tc>
        <w:tc>
          <w:tcPr>
            <w:tcW w:w="573" w:type="dxa"/>
            <w:tcBorders>
              <w:top w:val="single" w:sz="4" w:space="0" w:color="auto"/>
              <w:left w:val="single" w:sz="4" w:space="0" w:color="auto"/>
              <w:bottom w:val="single" w:sz="4" w:space="0" w:color="auto"/>
              <w:right w:val="single" w:sz="4" w:space="0" w:color="auto"/>
            </w:tcBorders>
            <w:hideMark/>
          </w:tcPr>
          <w:p w14:paraId="1B98E357"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м</w:t>
            </w:r>
            <w:r w:rsidRPr="006C7E18">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53565114"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w:t>
            </w:r>
          </w:p>
        </w:tc>
      </w:tr>
      <w:tr w:rsidR="006C7E18" w:rsidRPr="006C7E18" w14:paraId="0046BD3E" w14:textId="77777777" w:rsidTr="00EA64B1">
        <w:tc>
          <w:tcPr>
            <w:tcW w:w="6200" w:type="dxa"/>
            <w:tcBorders>
              <w:top w:val="single" w:sz="4" w:space="0" w:color="auto"/>
              <w:left w:val="single" w:sz="4" w:space="0" w:color="auto"/>
              <w:bottom w:val="single" w:sz="4" w:space="0" w:color="auto"/>
              <w:right w:val="single" w:sz="4" w:space="0" w:color="auto"/>
            </w:tcBorders>
            <w:hideMark/>
          </w:tcPr>
          <w:p w14:paraId="6214060C"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 xml:space="preserve">Площадь лестничных клеток, коридоров </w:t>
            </w:r>
            <w:proofErr w:type="gramStart"/>
            <w:r w:rsidRPr="006C7E18">
              <w:rPr>
                <w:rFonts w:ascii="Times New Roman" w:hAnsi="Times New Roman"/>
                <w:sz w:val="24"/>
                <w:szCs w:val="24"/>
              </w:rPr>
              <w:t>т.ч.</w:t>
            </w:r>
            <w:proofErr w:type="gramEnd"/>
            <w:r w:rsidRPr="006C7E18">
              <w:rPr>
                <w:rFonts w:ascii="Times New Roman" w:hAnsi="Times New Roman"/>
                <w:sz w:val="24"/>
                <w:szCs w:val="24"/>
              </w:rPr>
              <w:t xml:space="preserve"> (мрамор, гранит)</w:t>
            </w:r>
          </w:p>
        </w:tc>
        <w:tc>
          <w:tcPr>
            <w:tcW w:w="573" w:type="dxa"/>
            <w:tcBorders>
              <w:top w:val="single" w:sz="4" w:space="0" w:color="auto"/>
              <w:left w:val="single" w:sz="4" w:space="0" w:color="auto"/>
              <w:bottom w:val="single" w:sz="4" w:space="0" w:color="auto"/>
              <w:right w:val="single" w:sz="4" w:space="0" w:color="auto"/>
            </w:tcBorders>
            <w:hideMark/>
          </w:tcPr>
          <w:p w14:paraId="3538E67B"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м</w:t>
            </w:r>
            <w:r w:rsidRPr="006C7E18">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62EEDAA4"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w:t>
            </w:r>
          </w:p>
        </w:tc>
      </w:tr>
      <w:tr w:rsidR="006C7E18" w:rsidRPr="006C7E18" w14:paraId="3F373E15" w14:textId="77777777" w:rsidTr="00EA64B1">
        <w:tc>
          <w:tcPr>
            <w:tcW w:w="6200" w:type="dxa"/>
            <w:tcBorders>
              <w:top w:val="single" w:sz="4" w:space="0" w:color="auto"/>
              <w:left w:val="single" w:sz="4" w:space="0" w:color="auto"/>
              <w:bottom w:val="single" w:sz="4" w:space="0" w:color="auto"/>
              <w:right w:val="single" w:sz="4" w:space="0" w:color="auto"/>
            </w:tcBorders>
            <w:hideMark/>
          </w:tcPr>
          <w:p w14:paraId="34D6AA12"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 xml:space="preserve">Площадь </w:t>
            </w:r>
            <w:proofErr w:type="spellStart"/>
            <w:r w:rsidRPr="006C7E18">
              <w:rPr>
                <w:rFonts w:ascii="Times New Roman" w:hAnsi="Times New Roman"/>
                <w:sz w:val="24"/>
                <w:szCs w:val="24"/>
              </w:rPr>
              <w:t>конференц</w:t>
            </w:r>
            <w:proofErr w:type="spellEnd"/>
            <w:r w:rsidRPr="006C7E18">
              <w:rPr>
                <w:rFonts w:ascii="Times New Roman" w:hAnsi="Times New Roman"/>
                <w:sz w:val="24"/>
                <w:szCs w:val="24"/>
              </w:rPr>
              <w:t xml:space="preserve"> залов, читальных и актовых залов</w:t>
            </w:r>
          </w:p>
        </w:tc>
        <w:tc>
          <w:tcPr>
            <w:tcW w:w="573" w:type="dxa"/>
            <w:tcBorders>
              <w:top w:val="single" w:sz="4" w:space="0" w:color="auto"/>
              <w:left w:val="single" w:sz="4" w:space="0" w:color="auto"/>
              <w:bottom w:val="single" w:sz="4" w:space="0" w:color="auto"/>
              <w:right w:val="single" w:sz="4" w:space="0" w:color="auto"/>
            </w:tcBorders>
            <w:hideMark/>
          </w:tcPr>
          <w:p w14:paraId="2A47575F"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м</w:t>
            </w:r>
            <w:r w:rsidRPr="006C7E18">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0DEFAFC8"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w:t>
            </w:r>
          </w:p>
        </w:tc>
      </w:tr>
      <w:tr w:rsidR="006C7E18" w:rsidRPr="006C7E18" w14:paraId="3F49C071" w14:textId="77777777" w:rsidTr="00EA64B1">
        <w:tc>
          <w:tcPr>
            <w:tcW w:w="6200" w:type="dxa"/>
            <w:tcBorders>
              <w:top w:val="single" w:sz="4" w:space="0" w:color="auto"/>
              <w:left w:val="single" w:sz="4" w:space="0" w:color="auto"/>
              <w:bottom w:val="single" w:sz="4" w:space="0" w:color="auto"/>
              <w:right w:val="single" w:sz="4" w:space="0" w:color="auto"/>
            </w:tcBorders>
            <w:hideMark/>
          </w:tcPr>
          <w:p w14:paraId="45558ED5"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Площадь архивохранилищ</w:t>
            </w:r>
          </w:p>
        </w:tc>
        <w:tc>
          <w:tcPr>
            <w:tcW w:w="573" w:type="dxa"/>
            <w:tcBorders>
              <w:top w:val="single" w:sz="4" w:space="0" w:color="auto"/>
              <w:left w:val="single" w:sz="4" w:space="0" w:color="auto"/>
              <w:bottom w:val="single" w:sz="4" w:space="0" w:color="auto"/>
              <w:right w:val="single" w:sz="4" w:space="0" w:color="auto"/>
            </w:tcBorders>
            <w:hideMark/>
          </w:tcPr>
          <w:p w14:paraId="7E556E19"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м</w:t>
            </w:r>
            <w:r w:rsidRPr="006C7E18">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2E6DA46D"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w:t>
            </w:r>
          </w:p>
        </w:tc>
      </w:tr>
      <w:tr w:rsidR="006C7E18" w:rsidRPr="006C7E18" w14:paraId="160D4661" w14:textId="77777777" w:rsidTr="00EA64B1">
        <w:tc>
          <w:tcPr>
            <w:tcW w:w="6200" w:type="dxa"/>
            <w:tcBorders>
              <w:top w:val="single" w:sz="4" w:space="0" w:color="auto"/>
              <w:left w:val="single" w:sz="4" w:space="0" w:color="auto"/>
              <w:bottom w:val="single" w:sz="4" w:space="0" w:color="auto"/>
              <w:right w:val="single" w:sz="4" w:space="0" w:color="auto"/>
            </w:tcBorders>
            <w:hideMark/>
          </w:tcPr>
          <w:p w14:paraId="0B687689"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Площадь спортзалов</w:t>
            </w:r>
          </w:p>
        </w:tc>
        <w:tc>
          <w:tcPr>
            <w:tcW w:w="573" w:type="dxa"/>
            <w:tcBorders>
              <w:top w:val="single" w:sz="4" w:space="0" w:color="auto"/>
              <w:left w:val="single" w:sz="4" w:space="0" w:color="auto"/>
              <w:bottom w:val="single" w:sz="4" w:space="0" w:color="auto"/>
              <w:right w:val="single" w:sz="4" w:space="0" w:color="auto"/>
            </w:tcBorders>
            <w:hideMark/>
          </w:tcPr>
          <w:p w14:paraId="4198242F" w14:textId="77777777" w:rsidR="007C5A46" w:rsidRPr="006C7E18" w:rsidRDefault="007C5A46" w:rsidP="00EA64B1">
            <w:pPr>
              <w:jc w:val="center"/>
              <w:rPr>
                <w:rFonts w:ascii="Times New Roman" w:hAnsi="Times New Roman"/>
                <w:sz w:val="24"/>
                <w:szCs w:val="24"/>
                <w:vertAlign w:val="superscript"/>
                <w:lang w:eastAsia="en-US"/>
              </w:rPr>
            </w:pPr>
            <w:r w:rsidRPr="006C7E18">
              <w:rPr>
                <w:rFonts w:ascii="Times New Roman" w:hAnsi="Times New Roman"/>
                <w:sz w:val="24"/>
                <w:szCs w:val="24"/>
              </w:rPr>
              <w:t>м</w:t>
            </w:r>
            <w:r w:rsidRPr="006C7E18">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04B104AE"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w:t>
            </w:r>
          </w:p>
        </w:tc>
      </w:tr>
      <w:tr w:rsidR="006C7E18" w:rsidRPr="006C7E18" w14:paraId="2BC145F3" w14:textId="77777777" w:rsidTr="00EA64B1">
        <w:tc>
          <w:tcPr>
            <w:tcW w:w="6200" w:type="dxa"/>
            <w:tcBorders>
              <w:top w:val="single" w:sz="4" w:space="0" w:color="auto"/>
              <w:left w:val="single" w:sz="4" w:space="0" w:color="auto"/>
              <w:bottom w:val="single" w:sz="4" w:space="0" w:color="auto"/>
              <w:right w:val="single" w:sz="4" w:space="0" w:color="auto"/>
            </w:tcBorders>
            <w:hideMark/>
          </w:tcPr>
          <w:p w14:paraId="1651AF70"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Площадь душевых комнат и саун</w:t>
            </w:r>
          </w:p>
        </w:tc>
        <w:tc>
          <w:tcPr>
            <w:tcW w:w="573" w:type="dxa"/>
            <w:tcBorders>
              <w:top w:val="single" w:sz="4" w:space="0" w:color="auto"/>
              <w:left w:val="single" w:sz="4" w:space="0" w:color="auto"/>
              <w:bottom w:val="single" w:sz="4" w:space="0" w:color="auto"/>
              <w:right w:val="single" w:sz="4" w:space="0" w:color="auto"/>
            </w:tcBorders>
            <w:hideMark/>
          </w:tcPr>
          <w:p w14:paraId="56C41801"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м</w:t>
            </w:r>
            <w:r w:rsidRPr="006C7E18">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3BD9C0AB"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w:t>
            </w:r>
          </w:p>
        </w:tc>
      </w:tr>
      <w:tr w:rsidR="006C7E18" w:rsidRPr="006C7E18" w14:paraId="05AD3594" w14:textId="77777777" w:rsidTr="00EA64B1">
        <w:tc>
          <w:tcPr>
            <w:tcW w:w="6200" w:type="dxa"/>
            <w:tcBorders>
              <w:top w:val="single" w:sz="4" w:space="0" w:color="auto"/>
              <w:left w:val="single" w:sz="4" w:space="0" w:color="auto"/>
              <w:bottom w:val="single" w:sz="4" w:space="0" w:color="auto"/>
              <w:right w:val="single" w:sz="4" w:space="0" w:color="auto"/>
            </w:tcBorders>
            <w:hideMark/>
          </w:tcPr>
          <w:p w14:paraId="30A54F59"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Водоизмещение чаши бассейна/площадь зала бассейна</w:t>
            </w:r>
          </w:p>
        </w:tc>
        <w:tc>
          <w:tcPr>
            <w:tcW w:w="573" w:type="dxa"/>
            <w:tcBorders>
              <w:top w:val="single" w:sz="4" w:space="0" w:color="auto"/>
              <w:left w:val="single" w:sz="4" w:space="0" w:color="auto"/>
              <w:bottom w:val="single" w:sz="4" w:space="0" w:color="auto"/>
              <w:right w:val="single" w:sz="4" w:space="0" w:color="auto"/>
            </w:tcBorders>
            <w:hideMark/>
          </w:tcPr>
          <w:p w14:paraId="50E1DB87"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м</w:t>
            </w:r>
            <w:r w:rsidRPr="006C7E18">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03AFADDA"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w:t>
            </w:r>
          </w:p>
        </w:tc>
      </w:tr>
      <w:tr w:rsidR="006C7E18" w:rsidRPr="006C7E18" w14:paraId="260D67CB" w14:textId="77777777" w:rsidTr="00EA64B1">
        <w:tc>
          <w:tcPr>
            <w:tcW w:w="6200" w:type="dxa"/>
            <w:tcBorders>
              <w:top w:val="single" w:sz="4" w:space="0" w:color="auto"/>
              <w:left w:val="single" w:sz="4" w:space="0" w:color="auto"/>
              <w:bottom w:val="single" w:sz="4" w:space="0" w:color="auto"/>
              <w:right w:val="single" w:sz="4" w:space="0" w:color="auto"/>
            </w:tcBorders>
            <w:hideMark/>
          </w:tcPr>
          <w:p w14:paraId="60ED16C7"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Водоизмещение деревянной купели/опрокидывающего ведра</w:t>
            </w:r>
          </w:p>
        </w:tc>
        <w:tc>
          <w:tcPr>
            <w:tcW w:w="573" w:type="dxa"/>
            <w:tcBorders>
              <w:top w:val="single" w:sz="4" w:space="0" w:color="auto"/>
              <w:left w:val="single" w:sz="4" w:space="0" w:color="auto"/>
              <w:bottom w:val="single" w:sz="4" w:space="0" w:color="auto"/>
              <w:right w:val="single" w:sz="4" w:space="0" w:color="auto"/>
            </w:tcBorders>
            <w:hideMark/>
          </w:tcPr>
          <w:p w14:paraId="028FA9FC" w14:textId="77777777" w:rsidR="007C5A46" w:rsidRPr="006C7E18" w:rsidRDefault="007C5A46" w:rsidP="00EA64B1">
            <w:pPr>
              <w:jc w:val="center"/>
              <w:rPr>
                <w:rFonts w:ascii="Times New Roman" w:hAnsi="Times New Roman"/>
                <w:sz w:val="24"/>
                <w:szCs w:val="24"/>
                <w:vertAlign w:val="superscript"/>
                <w:lang w:eastAsia="en-US"/>
              </w:rPr>
            </w:pPr>
            <w:r w:rsidRPr="006C7E18">
              <w:rPr>
                <w:rFonts w:ascii="Times New Roman" w:hAnsi="Times New Roman"/>
                <w:sz w:val="24"/>
                <w:szCs w:val="24"/>
              </w:rPr>
              <w:t>м</w:t>
            </w:r>
            <w:r w:rsidRPr="006C7E18">
              <w:rPr>
                <w:rFonts w:ascii="Times New Roman" w:hAnsi="Times New Roman"/>
                <w:sz w:val="24"/>
                <w:szCs w:val="24"/>
                <w:vertAlign w:val="superscript"/>
              </w:rPr>
              <w:t>3/л</w:t>
            </w:r>
          </w:p>
        </w:tc>
        <w:tc>
          <w:tcPr>
            <w:tcW w:w="2798" w:type="dxa"/>
            <w:tcBorders>
              <w:top w:val="single" w:sz="4" w:space="0" w:color="auto"/>
              <w:left w:val="single" w:sz="4" w:space="0" w:color="auto"/>
              <w:bottom w:val="single" w:sz="4" w:space="0" w:color="auto"/>
              <w:right w:val="single" w:sz="4" w:space="0" w:color="auto"/>
            </w:tcBorders>
            <w:hideMark/>
          </w:tcPr>
          <w:p w14:paraId="5C78EC48"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w:t>
            </w:r>
          </w:p>
        </w:tc>
      </w:tr>
      <w:tr w:rsidR="006C7E18" w:rsidRPr="006C7E18" w14:paraId="201AF382" w14:textId="77777777" w:rsidTr="00EA64B1">
        <w:tc>
          <w:tcPr>
            <w:tcW w:w="6200" w:type="dxa"/>
            <w:tcBorders>
              <w:top w:val="single" w:sz="4" w:space="0" w:color="auto"/>
              <w:left w:val="single" w:sz="4" w:space="0" w:color="auto"/>
              <w:bottom w:val="single" w:sz="4" w:space="0" w:color="auto"/>
              <w:right w:val="single" w:sz="4" w:space="0" w:color="auto"/>
            </w:tcBorders>
            <w:hideMark/>
          </w:tcPr>
          <w:p w14:paraId="6B5394DC"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Площадь процедурных помещений</w:t>
            </w:r>
          </w:p>
        </w:tc>
        <w:tc>
          <w:tcPr>
            <w:tcW w:w="573" w:type="dxa"/>
            <w:tcBorders>
              <w:top w:val="single" w:sz="4" w:space="0" w:color="auto"/>
              <w:left w:val="single" w:sz="4" w:space="0" w:color="auto"/>
              <w:bottom w:val="single" w:sz="4" w:space="0" w:color="auto"/>
              <w:right w:val="single" w:sz="4" w:space="0" w:color="auto"/>
            </w:tcBorders>
            <w:hideMark/>
          </w:tcPr>
          <w:p w14:paraId="0082AC05"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м</w:t>
            </w:r>
            <w:r w:rsidRPr="006C7E18">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300DE51A"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w:t>
            </w:r>
          </w:p>
        </w:tc>
      </w:tr>
      <w:tr w:rsidR="006C7E18" w:rsidRPr="006C7E18" w14:paraId="09E4AD5B" w14:textId="77777777" w:rsidTr="00EA64B1">
        <w:tc>
          <w:tcPr>
            <w:tcW w:w="6200" w:type="dxa"/>
            <w:tcBorders>
              <w:top w:val="single" w:sz="4" w:space="0" w:color="auto"/>
              <w:left w:val="single" w:sz="4" w:space="0" w:color="auto"/>
              <w:bottom w:val="single" w:sz="4" w:space="0" w:color="auto"/>
              <w:right w:val="single" w:sz="4" w:space="0" w:color="auto"/>
            </w:tcBorders>
            <w:hideMark/>
          </w:tcPr>
          <w:p w14:paraId="44FC9822"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Площадь туалетов</w:t>
            </w:r>
          </w:p>
        </w:tc>
        <w:tc>
          <w:tcPr>
            <w:tcW w:w="573" w:type="dxa"/>
            <w:tcBorders>
              <w:top w:val="single" w:sz="4" w:space="0" w:color="auto"/>
              <w:left w:val="single" w:sz="4" w:space="0" w:color="auto"/>
              <w:bottom w:val="single" w:sz="4" w:space="0" w:color="auto"/>
              <w:right w:val="single" w:sz="4" w:space="0" w:color="auto"/>
            </w:tcBorders>
            <w:hideMark/>
          </w:tcPr>
          <w:p w14:paraId="296520A4"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м</w:t>
            </w:r>
            <w:r w:rsidRPr="006C7E18">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27A1EBED"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13,2</w:t>
            </w:r>
          </w:p>
        </w:tc>
      </w:tr>
      <w:tr w:rsidR="006C7E18" w:rsidRPr="006C7E18" w14:paraId="6F6821E2" w14:textId="77777777" w:rsidTr="00EA64B1">
        <w:tc>
          <w:tcPr>
            <w:tcW w:w="6200" w:type="dxa"/>
            <w:tcBorders>
              <w:top w:val="single" w:sz="4" w:space="0" w:color="auto"/>
              <w:left w:val="single" w:sz="4" w:space="0" w:color="auto"/>
              <w:bottom w:val="single" w:sz="4" w:space="0" w:color="auto"/>
              <w:right w:val="single" w:sz="4" w:space="0" w:color="auto"/>
            </w:tcBorders>
            <w:hideMark/>
          </w:tcPr>
          <w:p w14:paraId="24DB2FC3"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Площадь подземной автостоянки</w:t>
            </w:r>
          </w:p>
        </w:tc>
        <w:tc>
          <w:tcPr>
            <w:tcW w:w="573" w:type="dxa"/>
            <w:tcBorders>
              <w:top w:val="single" w:sz="4" w:space="0" w:color="auto"/>
              <w:left w:val="single" w:sz="4" w:space="0" w:color="auto"/>
              <w:bottom w:val="single" w:sz="4" w:space="0" w:color="auto"/>
              <w:right w:val="single" w:sz="4" w:space="0" w:color="auto"/>
            </w:tcBorders>
            <w:hideMark/>
          </w:tcPr>
          <w:p w14:paraId="07C40C0F"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м</w:t>
            </w:r>
            <w:r w:rsidRPr="006C7E18">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070F421E"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w:t>
            </w:r>
          </w:p>
        </w:tc>
      </w:tr>
      <w:tr w:rsidR="006C7E18" w:rsidRPr="006C7E18" w14:paraId="76D23531" w14:textId="77777777" w:rsidTr="00EA64B1">
        <w:tc>
          <w:tcPr>
            <w:tcW w:w="6200" w:type="dxa"/>
            <w:tcBorders>
              <w:top w:val="single" w:sz="4" w:space="0" w:color="auto"/>
              <w:left w:val="single" w:sz="4" w:space="0" w:color="auto"/>
              <w:bottom w:val="single" w:sz="4" w:space="0" w:color="auto"/>
              <w:right w:val="single" w:sz="4" w:space="0" w:color="auto"/>
            </w:tcBorders>
            <w:hideMark/>
          </w:tcPr>
          <w:p w14:paraId="08E8C2A8"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Площадь въездных пандусов</w:t>
            </w:r>
          </w:p>
        </w:tc>
        <w:tc>
          <w:tcPr>
            <w:tcW w:w="573" w:type="dxa"/>
            <w:tcBorders>
              <w:top w:val="single" w:sz="4" w:space="0" w:color="auto"/>
              <w:left w:val="single" w:sz="4" w:space="0" w:color="auto"/>
              <w:bottom w:val="single" w:sz="4" w:space="0" w:color="auto"/>
              <w:right w:val="single" w:sz="4" w:space="0" w:color="auto"/>
            </w:tcBorders>
            <w:hideMark/>
          </w:tcPr>
          <w:p w14:paraId="64805BB4"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м</w:t>
            </w:r>
            <w:r w:rsidRPr="006C7E18">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2B4AFCD5"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w:t>
            </w:r>
          </w:p>
        </w:tc>
      </w:tr>
      <w:tr w:rsidR="006C7E18" w:rsidRPr="006C7E18" w14:paraId="14BE615C" w14:textId="77777777" w:rsidTr="00EA64B1">
        <w:tc>
          <w:tcPr>
            <w:tcW w:w="6200" w:type="dxa"/>
            <w:tcBorders>
              <w:top w:val="single" w:sz="4" w:space="0" w:color="auto"/>
              <w:left w:val="single" w:sz="4" w:space="0" w:color="auto"/>
              <w:bottom w:val="single" w:sz="4" w:space="0" w:color="auto"/>
              <w:right w:val="single" w:sz="4" w:space="0" w:color="auto"/>
            </w:tcBorders>
            <w:hideMark/>
          </w:tcPr>
          <w:p w14:paraId="794F9361" w14:textId="77777777" w:rsidR="007C5A46" w:rsidRPr="006C7E18" w:rsidRDefault="007C5A46" w:rsidP="00EA64B1">
            <w:pPr>
              <w:jc w:val="center"/>
              <w:rPr>
                <w:rFonts w:ascii="Times New Roman" w:hAnsi="Times New Roman"/>
                <w:sz w:val="24"/>
                <w:szCs w:val="24"/>
                <w:lang w:eastAsia="en-US"/>
              </w:rPr>
            </w:pPr>
            <w:proofErr w:type="spellStart"/>
            <w:r w:rsidRPr="006C7E18">
              <w:rPr>
                <w:rFonts w:ascii="Times New Roman" w:hAnsi="Times New Roman"/>
                <w:sz w:val="24"/>
                <w:szCs w:val="24"/>
              </w:rPr>
              <w:t>Машиномест</w:t>
            </w:r>
            <w:proofErr w:type="spellEnd"/>
          </w:p>
        </w:tc>
        <w:tc>
          <w:tcPr>
            <w:tcW w:w="573" w:type="dxa"/>
            <w:tcBorders>
              <w:top w:val="single" w:sz="4" w:space="0" w:color="auto"/>
              <w:left w:val="single" w:sz="4" w:space="0" w:color="auto"/>
              <w:bottom w:val="single" w:sz="4" w:space="0" w:color="auto"/>
              <w:right w:val="single" w:sz="4" w:space="0" w:color="auto"/>
            </w:tcBorders>
            <w:hideMark/>
          </w:tcPr>
          <w:p w14:paraId="7CD5F6BB" w14:textId="77777777" w:rsidR="007C5A46" w:rsidRPr="006C7E18" w:rsidRDefault="007C5A46" w:rsidP="00EA64B1">
            <w:pPr>
              <w:jc w:val="center"/>
              <w:rPr>
                <w:rFonts w:ascii="Times New Roman" w:hAnsi="Times New Roman"/>
                <w:sz w:val="24"/>
                <w:szCs w:val="24"/>
                <w:lang w:eastAsia="en-US"/>
              </w:rPr>
            </w:pPr>
            <w:proofErr w:type="spellStart"/>
            <w:r w:rsidRPr="006C7E18">
              <w:rPr>
                <w:rFonts w:ascii="Times New Roman" w:hAnsi="Times New Roman"/>
                <w:sz w:val="24"/>
                <w:szCs w:val="24"/>
              </w:rPr>
              <w:t>шт</w:t>
            </w:r>
            <w:proofErr w:type="spellEnd"/>
          </w:p>
        </w:tc>
        <w:tc>
          <w:tcPr>
            <w:tcW w:w="2798" w:type="dxa"/>
            <w:tcBorders>
              <w:top w:val="single" w:sz="4" w:space="0" w:color="auto"/>
              <w:left w:val="single" w:sz="4" w:space="0" w:color="auto"/>
              <w:bottom w:val="single" w:sz="4" w:space="0" w:color="auto"/>
              <w:right w:val="single" w:sz="4" w:space="0" w:color="auto"/>
            </w:tcBorders>
            <w:hideMark/>
          </w:tcPr>
          <w:p w14:paraId="376765EF"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w:t>
            </w:r>
          </w:p>
        </w:tc>
      </w:tr>
      <w:tr w:rsidR="006C7E18" w:rsidRPr="006C7E18" w14:paraId="589E7A88" w14:textId="77777777" w:rsidTr="00EA64B1">
        <w:tc>
          <w:tcPr>
            <w:tcW w:w="6200" w:type="dxa"/>
            <w:tcBorders>
              <w:top w:val="single" w:sz="4" w:space="0" w:color="auto"/>
              <w:left w:val="single" w:sz="4" w:space="0" w:color="auto"/>
              <w:bottom w:val="single" w:sz="4" w:space="0" w:color="auto"/>
              <w:right w:val="single" w:sz="4" w:space="0" w:color="auto"/>
            </w:tcBorders>
            <w:hideMark/>
          </w:tcPr>
          <w:p w14:paraId="66A9D099"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lastRenderedPageBreak/>
              <w:t>Площадь внутренних балконов атриума</w:t>
            </w:r>
          </w:p>
        </w:tc>
        <w:tc>
          <w:tcPr>
            <w:tcW w:w="573" w:type="dxa"/>
            <w:tcBorders>
              <w:top w:val="single" w:sz="4" w:space="0" w:color="auto"/>
              <w:left w:val="single" w:sz="4" w:space="0" w:color="auto"/>
              <w:bottom w:val="single" w:sz="4" w:space="0" w:color="auto"/>
              <w:right w:val="single" w:sz="4" w:space="0" w:color="auto"/>
            </w:tcBorders>
            <w:hideMark/>
          </w:tcPr>
          <w:p w14:paraId="1BB4770B"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м</w:t>
            </w:r>
            <w:r w:rsidRPr="006C7E18">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7547A554"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w:t>
            </w:r>
          </w:p>
        </w:tc>
      </w:tr>
      <w:tr w:rsidR="007C5A46" w:rsidRPr="006C7E18" w14:paraId="4A146340" w14:textId="77777777" w:rsidTr="00EA64B1">
        <w:tc>
          <w:tcPr>
            <w:tcW w:w="6200" w:type="dxa"/>
            <w:tcBorders>
              <w:top w:val="single" w:sz="4" w:space="0" w:color="auto"/>
              <w:left w:val="single" w:sz="4" w:space="0" w:color="auto"/>
              <w:bottom w:val="single" w:sz="4" w:space="0" w:color="auto"/>
              <w:right w:val="single" w:sz="4" w:space="0" w:color="auto"/>
            </w:tcBorders>
            <w:hideMark/>
          </w:tcPr>
          <w:p w14:paraId="52CF865A" w14:textId="77777777" w:rsidR="007C5A46" w:rsidRPr="006C7E18" w:rsidRDefault="007C5A46" w:rsidP="00EA64B1">
            <w:pPr>
              <w:jc w:val="center"/>
              <w:rPr>
                <w:rFonts w:ascii="Times New Roman" w:hAnsi="Times New Roman"/>
                <w:b/>
                <w:sz w:val="24"/>
                <w:szCs w:val="24"/>
                <w:lang w:eastAsia="en-US"/>
              </w:rPr>
            </w:pPr>
            <w:proofErr w:type="gramStart"/>
            <w:r w:rsidRPr="006C7E18">
              <w:rPr>
                <w:rFonts w:ascii="Times New Roman" w:hAnsi="Times New Roman"/>
                <w:b/>
                <w:sz w:val="24"/>
                <w:szCs w:val="24"/>
              </w:rPr>
              <w:t>Общая площадь</w:t>
            </w:r>
            <w:proofErr w:type="gramEnd"/>
            <w:r w:rsidRPr="006C7E18">
              <w:rPr>
                <w:rFonts w:ascii="Times New Roman" w:hAnsi="Times New Roman"/>
                <w:b/>
                <w:sz w:val="24"/>
                <w:szCs w:val="24"/>
              </w:rPr>
              <w:t xml:space="preserve"> на которой оказывались услуги</w:t>
            </w:r>
          </w:p>
        </w:tc>
        <w:tc>
          <w:tcPr>
            <w:tcW w:w="573" w:type="dxa"/>
            <w:tcBorders>
              <w:top w:val="single" w:sz="4" w:space="0" w:color="auto"/>
              <w:left w:val="single" w:sz="4" w:space="0" w:color="auto"/>
              <w:bottom w:val="single" w:sz="4" w:space="0" w:color="auto"/>
              <w:right w:val="single" w:sz="4" w:space="0" w:color="auto"/>
            </w:tcBorders>
            <w:hideMark/>
          </w:tcPr>
          <w:p w14:paraId="7E620774" w14:textId="77777777" w:rsidR="007C5A46" w:rsidRPr="006C7E18" w:rsidRDefault="007C5A46" w:rsidP="00EA64B1">
            <w:pPr>
              <w:jc w:val="center"/>
              <w:rPr>
                <w:rFonts w:ascii="Times New Roman" w:hAnsi="Times New Roman"/>
                <w:b/>
                <w:sz w:val="24"/>
                <w:szCs w:val="24"/>
                <w:lang w:eastAsia="en-US"/>
              </w:rPr>
            </w:pPr>
            <w:r w:rsidRPr="006C7E18">
              <w:rPr>
                <w:rFonts w:ascii="Times New Roman" w:hAnsi="Times New Roman"/>
                <w:b/>
                <w:sz w:val="24"/>
                <w:szCs w:val="24"/>
              </w:rPr>
              <w:t>м</w:t>
            </w:r>
            <w:r w:rsidRPr="006C7E18">
              <w:rPr>
                <w:rFonts w:ascii="Times New Roman" w:hAnsi="Times New Roman"/>
                <w:b/>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11C4E867" w14:textId="77777777" w:rsidR="007C5A46" w:rsidRPr="006C7E18" w:rsidRDefault="007C5A46" w:rsidP="00EA64B1">
            <w:pPr>
              <w:jc w:val="center"/>
              <w:rPr>
                <w:rFonts w:ascii="Times New Roman" w:hAnsi="Times New Roman"/>
                <w:b/>
                <w:sz w:val="24"/>
                <w:szCs w:val="24"/>
                <w:lang w:eastAsia="en-US"/>
              </w:rPr>
            </w:pPr>
            <w:r w:rsidRPr="006C7E18">
              <w:rPr>
                <w:rFonts w:ascii="Times New Roman" w:hAnsi="Times New Roman"/>
                <w:b/>
                <w:sz w:val="24"/>
                <w:szCs w:val="24"/>
              </w:rPr>
              <w:t>253,3</w:t>
            </w:r>
          </w:p>
        </w:tc>
      </w:tr>
    </w:tbl>
    <w:p w14:paraId="0B30720F" w14:textId="77777777" w:rsidR="007C5A46" w:rsidRPr="006C7E18" w:rsidRDefault="007C5A46" w:rsidP="007C5A46">
      <w:pPr>
        <w:rPr>
          <w:rFonts w:ascii="Times New Roman" w:hAnsi="Times New Roman"/>
          <w:sz w:val="24"/>
          <w:szCs w:val="24"/>
        </w:rPr>
      </w:pPr>
    </w:p>
    <w:tbl>
      <w:tblPr>
        <w:tblStyle w:val="a3"/>
        <w:tblW w:w="0" w:type="auto"/>
        <w:tblLook w:val="04A0" w:firstRow="1" w:lastRow="0" w:firstColumn="1" w:lastColumn="0" w:noHBand="0" w:noVBand="1"/>
      </w:tblPr>
      <w:tblGrid>
        <w:gridCol w:w="6200"/>
        <w:gridCol w:w="573"/>
        <w:gridCol w:w="2798"/>
      </w:tblGrid>
      <w:tr w:rsidR="006C7E18" w:rsidRPr="006C7E18" w14:paraId="426D4564" w14:textId="77777777" w:rsidTr="00EA64B1">
        <w:tc>
          <w:tcPr>
            <w:tcW w:w="9571" w:type="dxa"/>
            <w:gridSpan w:val="3"/>
            <w:tcBorders>
              <w:top w:val="single" w:sz="4" w:space="0" w:color="auto"/>
              <w:left w:val="single" w:sz="4" w:space="0" w:color="auto"/>
              <w:bottom w:val="single" w:sz="4" w:space="0" w:color="auto"/>
              <w:right w:val="single" w:sz="4" w:space="0" w:color="auto"/>
            </w:tcBorders>
            <w:hideMark/>
          </w:tcPr>
          <w:p w14:paraId="5C945AD3" w14:textId="77777777" w:rsidR="007C5A46" w:rsidRPr="006C7E18" w:rsidRDefault="007C5A46" w:rsidP="00EA64B1">
            <w:pPr>
              <w:pStyle w:val="a4"/>
              <w:autoSpaceDE w:val="0"/>
              <w:autoSpaceDN w:val="0"/>
              <w:adjustRightInd w:val="0"/>
              <w:spacing w:after="0"/>
              <w:ind w:left="709"/>
              <w:jc w:val="center"/>
              <w:rPr>
                <w:b/>
                <w:kern w:val="2"/>
                <w:lang w:eastAsia="ar-SA"/>
              </w:rPr>
            </w:pPr>
            <w:r w:rsidRPr="006C7E18">
              <w:rPr>
                <w:b/>
                <w:shd w:val="clear" w:color="auto" w:fill="FFFFFF"/>
                <w:lang w:eastAsia="en-US"/>
              </w:rPr>
              <w:t xml:space="preserve">Российская Федерация, г Москва, </w:t>
            </w:r>
            <w:proofErr w:type="spellStart"/>
            <w:r w:rsidRPr="006C7E18">
              <w:rPr>
                <w:b/>
                <w:shd w:val="clear" w:color="auto" w:fill="FFFFFF"/>
                <w:lang w:eastAsia="en-US"/>
              </w:rPr>
              <w:t>вн.тер.г</w:t>
            </w:r>
            <w:proofErr w:type="spellEnd"/>
            <w:r w:rsidRPr="006C7E18">
              <w:rPr>
                <w:b/>
                <w:shd w:val="clear" w:color="auto" w:fill="FFFFFF"/>
                <w:lang w:eastAsia="en-US"/>
              </w:rPr>
              <w:t>. муниципальный округ Арбат, пер Денежный, д. 21;</w:t>
            </w:r>
          </w:p>
        </w:tc>
      </w:tr>
      <w:tr w:rsidR="006C7E18" w:rsidRPr="006C7E18" w14:paraId="71DAB708" w14:textId="77777777" w:rsidTr="00EA64B1">
        <w:tc>
          <w:tcPr>
            <w:tcW w:w="6200" w:type="dxa"/>
            <w:tcBorders>
              <w:top w:val="single" w:sz="4" w:space="0" w:color="auto"/>
              <w:left w:val="single" w:sz="4" w:space="0" w:color="auto"/>
              <w:bottom w:val="single" w:sz="4" w:space="0" w:color="auto"/>
              <w:right w:val="single" w:sz="4" w:space="0" w:color="auto"/>
            </w:tcBorders>
            <w:hideMark/>
          </w:tcPr>
          <w:p w14:paraId="750BE704"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Площадь кабинетов (служебных) помещений</w:t>
            </w:r>
          </w:p>
        </w:tc>
        <w:tc>
          <w:tcPr>
            <w:tcW w:w="573" w:type="dxa"/>
            <w:tcBorders>
              <w:top w:val="single" w:sz="4" w:space="0" w:color="auto"/>
              <w:left w:val="single" w:sz="4" w:space="0" w:color="auto"/>
              <w:bottom w:val="single" w:sz="4" w:space="0" w:color="auto"/>
              <w:right w:val="single" w:sz="4" w:space="0" w:color="auto"/>
            </w:tcBorders>
            <w:hideMark/>
          </w:tcPr>
          <w:p w14:paraId="64AA6E8D" w14:textId="77777777" w:rsidR="007C5A46" w:rsidRPr="006C7E18" w:rsidRDefault="007C5A46" w:rsidP="00EA64B1">
            <w:pPr>
              <w:jc w:val="center"/>
              <w:rPr>
                <w:rFonts w:ascii="Times New Roman" w:hAnsi="Times New Roman"/>
                <w:sz w:val="24"/>
                <w:szCs w:val="24"/>
                <w:vertAlign w:val="superscript"/>
                <w:lang w:eastAsia="en-US"/>
              </w:rPr>
            </w:pPr>
            <w:r w:rsidRPr="006C7E18">
              <w:rPr>
                <w:rFonts w:ascii="Times New Roman" w:hAnsi="Times New Roman"/>
                <w:sz w:val="24"/>
                <w:szCs w:val="24"/>
              </w:rPr>
              <w:t>м</w:t>
            </w:r>
            <w:r w:rsidRPr="006C7E18">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795FF8DA"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390,3</w:t>
            </w:r>
          </w:p>
        </w:tc>
      </w:tr>
      <w:tr w:rsidR="006C7E18" w:rsidRPr="006C7E18" w14:paraId="7782F953" w14:textId="77777777" w:rsidTr="00EA64B1">
        <w:tc>
          <w:tcPr>
            <w:tcW w:w="6200" w:type="dxa"/>
            <w:tcBorders>
              <w:top w:val="single" w:sz="4" w:space="0" w:color="auto"/>
              <w:left w:val="single" w:sz="4" w:space="0" w:color="auto"/>
              <w:bottom w:val="single" w:sz="4" w:space="0" w:color="auto"/>
              <w:right w:val="single" w:sz="4" w:space="0" w:color="auto"/>
            </w:tcBorders>
            <w:hideMark/>
          </w:tcPr>
          <w:p w14:paraId="6EACA736"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Площадь технических, подсобных, вспомогательных помещений</w:t>
            </w:r>
          </w:p>
        </w:tc>
        <w:tc>
          <w:tcPr>
            <w:tcW w:w="573" w:type="dxa"/>
            <w:tcBorders>
              <w:top w:val="single" w:sz="4" w:space="0" w:color="auto"/>
              <w:left w:val="single" w:sz="4" w:space="0" w:color="auto"/>
              <w:bottom w:val="single" w:sz="4" w:space="0" w:color="auto"/>
              <w:right w:val="single" w:sz="4" w:space="0" w:color="auto"/>
            </w:tcBorders>
            <w:hideMark/>
          </w:tcPr>
          <w:p w14:paraId="7097C5D0"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м</w:t>
            </w:r>
            <w:r w:rsidRPr="006C7E18">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098CBEDE"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w:t>
            </w:r>
          </w:p>
        </w:tc>
      </w:tr>
      <w:tr w:rsidR="006C7E18" w:rsidRPr="006C7E18" w14:paraId="6EDE82DB" w14:textId="77777777" w:rsidTr="00EA64B1">
        <w:tc>
          <w:tcPr>
            <w:tcW w:w="6200" w:type="dxa"/>
            <w:tcBorders>
              <w:top w:val="single" w:sz="4" w:space="0" w:color="auto"/>
              <w:left w:val="single" w:sz="4" w:space="0" w:color="auto"/>
              <w:bottom w:val="single" w:sz="4" w:space="0" w:color="auto"/>
              <w:right w:val="single" w:sz="4" w:space="0" w:color="auto"/>
            </w:tcBorders>
            <w:hideMark/>
          </w:tcPr>
          <w:p w14:paraId="76A3EB92"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 xml:space="preserve">Площадь коридоров, холлов, фойе в </w:t>
            </w:r>
            <w:proofErr w:type="gramStart"/>
            <w:r w:rsidRPr="006C7E18">
              <w:rPr>
                <w:rFonts w:ascii="Times New Roman" w:hAnsi="Times New Roman"/>
                <w:sz w:val="24"/>
                <w:szCs w:val="24"/>
              </w:rPr>
              <w:t>т.ч.</w:t>
            </w:r>
            <w:proofErr w:type="gramEnd"/>
            <w:r w:rsidRPr="006C7E18">
              <w:rPr>
                <w:rFonts w:ascii="Times New Roman" w:hAnsi="Times New Roman"/>
                <w:sz w:val="24"/>
                <w:szCs w:val="24"/>
              </w:rPr>
              <w:t xml:space="preserve"> (с ковровым покрытием, мрамор, гранит)</w:t>
            </w:r>
          </w:p>
        </w:tc>
        <w:tc>
          <w:tcPr>
            <w:tcW w:w="573" w:type="dxa"/>
            <w:tcBorders>
              <w:top w:val="single" w:sz="4" w:space="0" w:color="auto"/>
              <w:left w:val="single" w:sz="4" w:space="0" w:color="auto"/>
              <w:bottom w:val="single" w:sz="4" w:space="0" w:color="auto"/>
              <w:right w:val="single" w:sz="4" w:space="0" w:color="auto"/>
            </w:tcBorders>
            <w:hideMark/>
          </w:tcPr>
          <w:p w14:paraId="09913B26"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м</w:t>
            </w:r>
            <w:r w:rsidRPr="006C7E18">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2396E511"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w:t>
            </w:r>
          </w:p>
        </w:tc>
      </w:tr>
      <w:tr w:rsidR="006C7E18" w:rsidRPr="006C7E18" w14:paraId="6C945098" w14:textId="77777777" w:rsidTr="00EA64B1">
        <w:tc>
          <w:tcPr>
            <w:tcW w:w="6200" w:type="dxa"/>
            <w:tcBorders>
              <w:top w:val="single" w:sz="4" w:space="0" w:color="auto"/>
              <w:left w:val="single" w:sz="4" w:space="0" w:color="auto"/>
              <w:bottom w:val="single" w:sz="4" w:space="0" w:color="auto"/>
              <w:right w:val="single" w:sz="4" w:space="0" w:color="auto"/>
            </w:tcBorders>
            <w:hideMark/>
          </w:tcPr>
          <w:p w14:paraId="694F08E9"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 xml:space="preserve">Площадь </w:t>
            </w:r>
            <w:proofErr w:type="spellStart"/>
            <w:r w:rsidRPr="006C7E18">
              <w:rPr>
                <w:rFonts w:ascii="Times New Roman" w:hAnsi="Times New Roman"/>
                <w:sz w:val="24"/>
                <w:szCs w:val="24"/>
              </w:rPr>
              <w:t>ганитных</w:t>
            </w:r>
            <w:proofErr w:type="spellEnd"/>
            <w:r w:rsidRPr="006C7E18">
              <w:rPr>
                <w:rFonts w:ascii="Times New Roman" w:hAnsi="Times New Roman"/>
                <w:sz w:val="24"/>
                <w:szCs w:val="24"/>
              </w:rPr>
              <w:t>, мраморных полов, керамогранитных покрытий лестниц, вестибюлей</w:t>
            </w:r>
          </w:p>
        </w:tc>
        <w:tc>
          <w:tcPr>
            <w:tcW w:w="573" w:type="dxa"/>
            <w:tcBorders>
              <w:top w:val="single" w:sz="4" w:space="0" w:color="auto"/>
              <w:left w:val="single" w:sz="4" w:space="0" w:color="auto"/>
              <w:bottom w:val="single" w:sz="4" w:space="0" w:color="auto"/>
              <w:right w:val="single" w:sz="4" w:space="0" w:color="auto"/>
            </w:tcBorders>
            <w:hideMark/>
          </w:tcPr>
          <w:p w14:paraId="1815CE81"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м</w:t>
            </w:r>
            <w:r w:rsidRPr="006C7E18">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179FE802"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w:t>
            </w:r>
          </w:p>
        </w:tc>
      </w:tr>
      <w:tr w:rsidR="006C7E18" w:rsidRPr="006C7E18" w14:paraId="31DB3A43" w14:textId="77777777" w:rsidTr="00EA64B1">
        <w:tc>
          <w:tcPr>
            <w:tcW w:w="6200" w:type="dxa"/>
            <w:tcBorders>
              <w:top w:val="single" w:sz="4" w:space="0" w:color="auto"/>
              <w:left w:val="single" w:sz="4" w:space="0" w:color="auto"/>
              <w:bottom w:val="single" w:sz="4" w:space="0" w:color="auto"/>
              <w:right w:val="single" w:sz="4" w:space="0" w:color="auto"/>
            </w:tcBorders>
            <w:hideMark/>
          </w:tcPr>
          <w:p w14:paraId="10E4B615"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 xml:space="preserve">Площадь лестничных клеток, коридоров </w:t>
            </w:r>
            <w:proofErr w:type="gramStart"/>
            <w:r w:rsidRPr="006C7E18">
              <w:rPr>
                <w:rFonts w:ascii="Times New Roman" w:hAnsi="Times New Roman"/>
                <w:sz w:val="24"/>
                <w:szCs w:val="24"/>
              </w:rPr>
              <w:t>т.ч.</w:t>
            </w:r>
            <w:proofErr w:type="gramEnd"/>
            <w:r w:rsidRPr="006C7E18">
              <w:rPr>
                <w:rFonts w:ascii="Times New Roman" w:hAnsi="Times New Roman"/>
                <w:sz w:val="24"/>
                <w:szCs w:val="24"/>
              </w:rPr>
              <w:t xml:space="preserve"> (мрамор, гранит)</w:t>
            </w:r>
          </w:p>
        </w:tc>
        <w:tc>
          <w:tcPr>
            <w:tcW w:w="573" w:type="dxa"/>
            <w:tcBorders>
              <w:top w:val="single" w:sz="4" w:space="0" w:color="auto"/>
              <w:left w:val="single" w:sz="4" w:space="0" w:color="auto"/>
              <w:bottom w:val="single" w:sz="4" w:space="0" w:color="auto"/>
              <w:right w:val="single" w:sz="4" w:space="0" w:color="auto"/>
            </w:tcBorders>
            <w:hideMark/>
          </w:tcPr>
          <w:p w14:paraId="3129F59B"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м</w:t>
            </w:r>
            <w:r w:rsidRPr="006C7E18">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31C01B11"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w:t>
            </w:r>
          </w:p>
        </w:tc>
      </w:tr>
      <w:tr w:rsidR="006C7E18" w:rsidRPr="006C7E18" w14:paraId="591A16CB" w14:textId="77777777" w:rsidTr="00EA64B1">
        <w:tc>
          <w:tcPr>
            <w:tcW w:w="6200" w:type="dxa"/>
            <w:tcBorders>
              <w:top w:val="single" w:sz="4" w:space="0" w:color="auto"/>
              <w:left w:val="single" w:sz="4" w:space="0" w:color="auto"/>
              <w:bottom w:val="single" w:sz="4" w:space="0" w:color="auto"/>
              <w:right w:val="single" w:sz="4" w:space="0" w:color="auto"/>
            </w:tcBorders>
            <w:hideMark/>
          </w:tcPr>
          <w:p w14:paraId="4256E313"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 xml:space="preserve">Площадь </w:t>
            </w:r>
            <w:proofErr w:type="spellStart"/>
            <w:r w:rsidRPr="006C7E18">
              <w:rPr>
                <w:rFonts w:ascii="Times New Roman" w:hAnsi="Times New Roman"/>
                <w:sz w:val="24"/>
                <w:szCs w:val="24"/>
              </w:rPr>
              <w:t>конференц</w:t>
            </w:r>
            <w:proofErr w:type="spellEnd"/>
            <w:r w:rsidRPr="006C7E18">
              <w:rPr>
                <w:rFonts w:ascii="Times New Roman" w:hAnsi="Times New Roman"/>
                <w:sz w:val="24"/>
                <w:szCs w:val="24"/>
              </w:rPr>
              <w:t xml:space="preserve"> залов, читальных и актовых залов</w:t>
            </w:r>
          </w:p>
        </w:tc>
        <w:tc>
          <w:tcPr>
            <w:tcW w:w="573" w:type="dxa"/>
            <w:tcBorders>
              <w:top w:val="single" w:sz="4" w:space="0" w:color="auto"/>
              <w:left w:val="single" w:sz="4" w:space="0" w:color="auto"/>
              <w:bottom w:val="single" w:sz="4" w:space="0" w:color="auto"/>
              <w:right w:val="single" w:sz="4" w:space="0" w:color="auto"/>
            </w:tcBorders>
            <w:hideMark/>
          </w:tcPr>
          <w:p w14:paraId="1A52155D"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м</w:t>
            </w:r>
            <w:r w:rsidRPr="006C7E18">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5A0A52DF"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w:t>
            </w:r>
          </w:p>
        </w:tc>
      </w:tr>
      <w:tr w:rsidR="006C7E18" w:rsidRPr="006C7E18" w14:paraId="516D51CA" w14:textId="77777777" w:rsidTr="00EA64B1">
        <w:tc>
          <w:tcPr>
            <w:tcW w:w="6200" w:type="dxa"/>
            <w:tcBorders>
              <w:top w:val="single" w:sz="4" w:space="0" w:color="auto"/>
              <w:left w:val="single" w:sz="4" w:space="0" w:color="auto"/>
              <w:bottom w:val="single" w:sz="4" w:space="0" w:color="auto"/>
              <w:right w:val="single" w:sz="4" w:space="0" w:color="auto"/>
            </w:tcBorders>
            <w:hideMark/>
          </w:tcPr>
          <w:p w14:paraId="58E94528"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Площадь архивохранилищ</w:t>
            </w:r>
          </w:p>
        </w:tc>
        <w:tc>
          <w:tcPr>
            <w:tcW w:w="573" w:type="dxa"/>
            <w:tcBorders>
              <w:top w:val="single" w:sz="4" w:space="0" w:color="auto"/>
              <w:left w:val="single" w:sz="4" w:space="0" w:color="auto"/>
              <w:bottom w:val="single" w:sz="4" w:space="0" w:color="auto"/>
              <w:right w:val="single" w:sz="4" w:space="0" w:color="auto"/>
            </w:tcBorders>
            <w:hideMark/>
          </w:tcPr>
          <w:p w14:paraId="080F0074"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м</w:t>
            </w:r>
            <w:r w:rsidRPr="006C7E18">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42910B5A"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w:t>
            </w:r>
          </w:p>
        </w:tc>
      </w:tr>
      <w:tr w:rsidR="006C7E18" w:rsidRPr="006C7E18" w14:paraId="1A373240" w14:textId="77777777" w:rsidTr="00EA64B1">
        <w:tc>
          <w:tcPr>
            <w:tcW w:w="6200" w:type="dxa"/>
            <w:tcBorders>
              <w:top w:val="single" w:sz="4" w:space="0" w:color="auto"/>
              <w:left w:val="single" w:sz="4" w:space="0" w:color="auto"/>
              <w:bottom w:val="single" w:sz="4" w:space="0" w:color="auto"/>
              <w:right w:val="single" w:sz="4" w:space="0" w:color="auto"/>
            </w:tcBorders>
            <w:hideMark/>
          </w:tcPr>
          <w:p w14:paraId="69E780E8"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Площадь спортзалов</w:t>
            </w:r>
          </w:p>
        </w:tc>
        <w:tc>
          <w:tcPr>
            <w:tcW w:w="573" w:type="dxa"/>
            <w:tcBorders>
              <w:top w:val="single" w:sz="4" w:space="0" w:color="auto"/>
              <w:left w:val="single" w:sz="4" w:space="0" w:color="auto"/>
              <w:bottom w:val="single" w:sz="4" w:space="0" w:color="auto"/>
              <w:right w:val="single" w:sz="4" w:space="0" w:color="auto"/>
            </w:tcBorders>
            <w:hideMark/>
          </w:tcPr>
          <w:p w14:paraId="71492BE8" w14:textId="77777777" w:rsidR="007C5A46" w:rsidRPr="006C7E18" w:rsidRDefault="007C5A46" w:rsidP="00EA64B1">
            <w:pPr>
              <w:jc w:val="center"/>
              <w:rPr>
                <w:rFonts w:ascii="Times New Roman" w:hAnsi="Times New Roman"/>
                <w:sz w:val="24"/>
                <w:szCs w:val="24"/>
                <w:vertAlign w:val="superscript"/>
                <w:lang w:eastAsia="en-US"/>
              </w:rPr>
            </w:pPr>
            <w:r w:rsidRPr="006C7E18">
              <w:rPr>
                <w:rFonts w:ascii="Times New Roman" w:hAnsi="Times New Roman"/>
                <w:sz w:val="24"/>
                <w:szCs w:val="24"/>
              </w:rPr>
              <w:t>м</w:t>
            </w:r>
            <w:r w:rsidRPr="006C7E18">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1F264524"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w:t>
            </w:r>
          </w:p>
        </w:tc>
      </w:tr>
      <w:tr w:rsidR="006C7E18" w:rsidRPr="006C7E18" w14:paraId="02B6F46F" w14:textId="77777777" w:rsidTr="00EA64B1">
        <w:tc>
          <w:tcPr>
            <w:tcW w:w="6200" w:type="dxa"/>
            <w:tcBorders>
              <w:top w:val="single" w:sz="4" w:space="0" w:color="auto"/>
              <w:left w:val="single" w:sz="4" w:space="0" w:color="auto"/>
              <w:bottom w:val="single" w:sz="4" w:space="0" w:color="auto"/>
              <w:right w:val="single" w:sz="4" w:space="0" w:color="auto"/>
            </w:tcBorders>
            <w:hideMark/>
          </w:tcPr>
          <w:p w14:paraId="528F6F41"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Площадь душевых комнат и саун</w:t>
            </w:r>
          </w:p>
        </w:tc>
        <w:tc>
          <w:tcPr>
            <w:tcW w:w="573" w:type="dxa"/>
            <w:tcBorders>
              <w:top w:val="single" w:sz="4" w:space="0" w:color="auto"/>
              <w:left w:val="single" w:sz="4" w:space="0" w:color="auto"/>
              <w:bottom w:val="single" w:sz="4" w:space="0" w:color="auto"/>
              <w:right w:val="single" w:sz="4" w:space="0" w:color="auto"/>
            </w:tcBorders>
            <w:hideMark/>
          </w:tcPr>
          <w:p w14:paraId="63ABFEAE"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м</w:t>
            </w:r>
            <w:r w:rsidRPr="006C7E18">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585652E5"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w:t>
            </w:r>
          </w:p>
        </w:tc>
      </w:tr>
      <w:tr w:rsidR="006C7E18" w:rsidRPr="006C7E18" w14:paraId="27B44F93" w14:textId="77777777" w:rsidTr="00EA64B1">
        <w:tc>
          <w:tcPr>
            <w:tcW w:w="6200" w:type="dxa"/>
            <w:tcBorders>
              <w:top w:val="single" w:sz="4" w:space="0" w:color="auto"/>
              <w:left w:val="single" w:sz="4" w:space="0" w:color="auto"/>
              <w:bottom w:val="single" w:sz="4" w:space="0" w:color="auto"/>
              <w:right w:val="single" w:sz="4" w:space="0" w:color="auto"/>
            </w:tcBorders>
            <w:hideMark/>
          </w:tcPr>
          <w:p w14:paraId="3FCC069D"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Водоизмещение чаши бассейна/площадь зала бассейна</w:t>
            </w:r>
          </w:p>
        </w:tc>
        <w:tc>
          <w:tcPr>
            <w:tcW w:w="573" w:type="dxa"/>
            <w:tcBorders>
              <w:top w:val="single" w:sz="4" w:space="0" w:color="auto"/>
              <w:left w:val="single" w:sz="4" w:space="0" w:color="auto"/>
              <w:bottom w:val="single" w:sz="4" w:space="0" w:color="auto"/>
              <w:right w:val="single" w:sz="4" w:space="0" w:color="auto"/>
            </w:tcBorders>
            <w:hideMark/>
          </w:tcPr>
          <w:p w14:paraId="11268909"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м</w:t>
            </w:r>
            <w:r w:rsidRPr="006C7E18">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0E63DA24"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w:t>
            </w:r>
          </w:p>
        </w:tc>
      </w:tr>
      <w:tr w:rsidR="006C7E18" w:rsidRPr="006C7E18" w14:paraId="395CAC5A" w14:textId="77777777" w:rsidTr="00EA64B1">
        <w:tc>
          <w:tcPr>
            <w:tcW w:w="6200" w:type="dxa"/>
            <w:tcBorders>
              <w:top w:val="single" w:sz="4" w:space="0" w:color="auto"/>
              <w:left w:val="single" w:sz="4" w:space="0" w:color="auto"/>
              <w:bottom w:val="single" w:sz="4" w:space="0" w:color="auto"/>
              <w:right w:val="single" w:sz="4" w:space="0" w:color="auto"/>
            </w:tcBorders>
            <w:hideMark/>
          </w:tcPr>
          <w:p w14:paraId="4B5D9298"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Водоизмещение деревянной купели/опрокидывающего ведра</w:t>
            </w:r>
          </w:p>
        </w:tc>
        <w:tc>
          <w:tcPr>
            <w:tcW w:w="573" w:type="dxa"/>
            <w:tcBorders>
              <w:top w:val="single" w:sz="4" w:space="0" w:color="auto"/>
              <w:left w:val="single" w:sz="4" w:space="0" w:color="auto"/>
              <w:bottom w:val="single" w:sz="4" w:space="0" w:color="auto"/>
              <w:right w:val="single" w:sz="4" w:space="0" w:color="auto"/>
            </w:tcBorders>
            <w:hideMark/>
          </w:tcPr>
          <w:p w14:paraId="5FCDA30A" w14:textId="77777777" w:rsidR="007C5A46" w:rsidRPr="006C7E18" w:rsidRDefault="007C5A46" w:rsidP="00EA64B1">
            <w:pPr>
              <w:jc w:val="center"/>
              <w:rPr>
                <w:rFonts w:ascii="Times New Roman" w:hAnsi="Times New Roman"/>
                <w:sz w:val="24"/>
                <w:szCs w:val="24"/>
                <w:vertAlign w:val="superscript"/>
                <w:lang w:eastAsia="en-US"/>
              </w:rPr>
            </w:pPr>
            <w:r w:rsidRPr="006C7E18">
              <w:rPr>
                <w:rFonts w:ascii="Times New Roman" w:hAnsi="Times New Roman"/>
                <w:sz w:val="24"/>
                <w:szCs w:val="24"/>
              </w:rPr>
              <w:t>м</w:t>
            </w:r>
            <w:r w:rsidRPr="006C7E18">
              <w:rPr>
                <w:rFonts w:ascii="Times New Roman" w:hAnsi="Times New Roman"/>
                <w:sz w:val="24"/>
                <w:szCs w:val="24"/>
                <w:vertAlign w:val="superscript"/>
              </w:rPr>
              <w:t>3/л</w:t>
            </w:r>
          </w:p>
        </w:tc>
        <w:tc>
          <w:tcPr>
            <w:tcW w:w="2798" w:type="dxa"/>
            <w:tcBorders>
              <w:top w:val="single" w:sz="4" w:space="0" w:color="auto"/>
              <w:left w:val="single" w:sz="4" w:space="0" w:color="auto"/>
              <w:bottom w:val="single" w:sz="4" w:space="0" w:color="auto"/>
              <w:right w:val="single" w:sz="4" w:space="0" w:color="auto"/>
            </w:tcBorders>
            <w:hideMark/>
          </w:tcPr>
          <w:p w14:paraId="6EF49DF5"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w:t>
            </w:r>
          </w:p>
        </w:tc>
      </w:tr>
      <w:tr w:rsidR="006C7E18" w:rsidRPr="006C7E18" w14:paraId="099C3C98" w14:textId="77777777" w:rsidTr="00EA64B1">
        <w:tc>
          <w:tcPr>
            <w:tcW w:w="6200" w:type="dxa"/>
            <w:tcBorders>
              <w:top w:val="single" w:sz="4" w:space="0" w:color="auto"/>
              <w:left w:val="single" w:sz="4" w:space="0" w:color="auto"/>
              <w:bottom w:val="single" w:sz="4" w:space="0" w:color="auto"/>
              <w:right w:val="single" w:sz="4" w:space="0" w:color="auto"/>
            </w:tcBorders>
            <w:hideMark/>
          </w:tcPr>
          <w:p w14:paraId="334CC559"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Площадь процедурных помещений</w:t>
            </w:r>
          </w:p>
        </w:tc>
        <w:tc>
          <w:tcPr>
            <w:tcW w:w="573" w:type="dxa"/>
            <w:tcBorders>
              <w:top w:val="single" w:sz="4" w:space="0" w:color="auto"/>
              <w:left w:val="single" w:sz="4" w:space="0" w:color="auto"/>
              <w:bottom w:val="single" w:sz="4" w:space="0" w:color="auto"/>
              <w:right w:val="single" w:sz="4" w:space="0" w:color="auto"/>
            </w:tcBorders>
            <w:hideMark/>
          </w:tcPr>
          <w:p w14:paraId="233BBA34"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м</w:t>
            </w:r>
            <w:r w:rsidRPr="006C7E18">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456332AF"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w:t>
            </w:r>
          </w:p>
        </w:tc>
      </w:tr>
      <w:tr w:rsidR="006C7E18" w:rsidRPr="006C7E18" w14:paraId="5EEED72D" w14:textId="77777777" w:rsidTr="00EA64B1">
        <w:tc>
          <w:tcPr>
            <w:tcW w:w="6200" w:type="dxa"/>
            <w:tcBorders>
              <w:top w:val="single" w:sz="4" w:space="0" w:color="auto"/>
              <w:left w:val="single" w:sz="4" w:space="0" w:color="auto"/>
              <w:bottom w:val="single" w:sz="4" w:space="0" w:color="auto"/>
              <w:right w:val="single" w:sz="4" w:space="0" w:color="auto"/>
            </w:tcBorders>
            <w:hideMark/>
          </w:tcPr>
          <w:p w14:paraId="49CD3E9A"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Площадь туалетов</w:t>
            </w:r>
          </w:p>
        </w:tc>
        <w:tc>
          <w:tcPr>
            <w:tcW w:w="573" w:type="dxa"/>
            <w:tcBorders>
              <w:top w:val="single" w:sz="4" w:space="0" w:color="auto"/>
              <w:left w:val="single" w:sz="4" w:space="0" w:color="auto"/>
              <w:bottom w:val="single" w:sz="4" w:space="0" w:color="auto"/>
              <w:right w:val="single" w:sz="4" w:space="0" w:color="auto"/>
            </w:tcBorders>
            <w:hideMark/>
          </w:tcPr>
          <w:p w14:paraId="61E77A4D"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м</w:t>
            </w:r>
            <w:r w:rsidRPr="006C7E18">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084BCC72"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15,2</w:t>
            </w:r>
          </w:p>
        </w:tc>
      </w:tr>
      <w:tr w:rsidR="006C7E18" w:rsidRPr="006C7E18" w14:paraId="70FAF44F" w14:textId="77777777" w:rsidTr="00EA64B1">
        <w:tc>
          <w:tcPr>
            <w:tcW w:w="6200" w:type="dxa"/>
            <w:tcBorders>
              <w:top w:val="single" w:sz="4" w:space="0" w:color="auto"/>
              <w:left w:val="single" w:sz="4" w:space="0" w:color="auto"/>
              <w:bottom w:val="single" w:sz="4" w:space="0" w:color="auto"/>
              <w:right w:val="single" w:sz="4" w:space="0" w:color="auto"/>
            </w:tcBorders>
            <w:hideMark/>
          </w:tcPr>
          <w:p w14:paraId="0BC1C82C"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Площадь подземной автостоянки</w:t>
            </w:r>
          </w:p>
        </w:tc>
        <w:tc>
          <w:tcPr>
            <w:tcW w:w="573" w:type="dxa"/>
            <w:tcBorders>
              <w:top w:val="single" w:sz="4" w:space="0" w:color="auto"/>
              <w:left w:val="single" w:sz="4" w:space="0" w:color="auto"/>
              <w:bottom w:val="single" w:sz="4" w:space="0" w:color="auto"/>
              <w:right w:val="single" w:sz="4" w:space="0" w:color="auto"/>
            </w:tcBorders>
            <w:hideMark/>
          </w:tcPr>
          <w:p w14:paraId="2428E5E6"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м</w:t>
            </w:r>
            <w:r w:rsidRPr="006C7E18">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50087EF2"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w:t>
            </w:r>
          </w:p>
        </w:tc>
      </w:tr>
      <w:tr w:rsidR="006C7E18" w:rsidRPr="006C7E18" w14:paraId="668B3CB3" w14:textId="77777777" w:rsidTr="00EA64B1">
        <w:tc>
          <w:tcPr>
            <w:tcW w:w="6200" w:type="dxa"/>
            <w:tcBorders>
              <w:top w:val="single" w:sz="4" w:space="0" w:color="auto"/>
              <w:left w:val="single" w:sz="4" w:space="0" w:color="auto"/>
              <w:bottom w:val="single" w:sz="4" w:space="0" w:color="auto"/>
              <w:right w:val="single" w:sz="4" w:space="0" w:color="auto"/>
            </w:tcBorders>
            <w:hideMark/>
          </w:tcPr>
          <w:p w14:paraId="667B7834"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Площадь въездных пандусов</w:t>
            </w:r>
          </w:p>
        </w:tc>
        <w:tc>
          <w:tcPr>
            <w:tcW w:w="573" w:type="dxa"/>
            <w:tcBorders>
              <w:top w:val="single" w:sz="4" w:space="0" w:color="auto"/>
              <w:left w:val="single" w:sz="4" w:space="0" w:color="auto"/>
              <w:bottom w:val="single" w:sz="4" w:space="0" w:color="auto"/>
              <w:right w:val="single" w:sz="4" w:space="0" w:color="auto"/>
            </w:tcBorders>
            <w:hideMark/>
          </w:tcPr>
          <w:p w14:paraId="29BF4652"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м</w:t>
            </w:r>
            <w:r w:rsidRPr="006C7E18">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29F9930E"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w:t>
            </w:r>
          </w:p>
        </w:tc>
      </w:tr>
      <w:tr w:rsidR="006C7E18" w:rsidRPr="006C7E18" w14:paraId="3C5EFA6E" w14:textId="77777777" w:rsidTr="00EA64B1">
        <w:tc>
          <w:tcPr>
            <w:tcW w:w="6200" w:type="dxa"/>
            <w:tcBorders>
              <w:top w:val="single" w:sz="4" w:space="0" w:color="auto"/>
              <w:left w:val="single" w:sz="4" w:space="0" w:color="auto"/>
              <w:bottom w:val="single" w:sz="4" w:space="0" w:color="auto"/>
              <w:right w:val="single" w:sz="4" w:space="0" w:color="auto"/>
            </w:tcBorders>
            <w:hideMark/>
          </w:tcPr>
          <w:p w14:paraId="06A49D36" w14:textId="77777777" w:rsidR="007C5A46" w:rsidRPr="006C7E18" w:rsidRDefault="007C5A46" w:rsidP="00EA64B1">
            <w:pPr>
              <w:jc w:val="center"/>
              <w:rPr>
                <w:rFonts w:ascii="Times New Roman" w:hAnsi="Times New Roman"/>
                <w:sz w:val="24"/>
                <w:szCs w:val="24"/>
                <w:lang w:eastAsia="en-US"/>
              </w:rPr>
            </w:pPr>
            <w:proofErr w:type="spellStart"/>
            <w:r w:rsidRPr="006C7E18">
              <w:rPr>
                <w:rFonts w:ascii="Times New Roman" w:hAnsi="Times New Roman"/>
                <w:sz w:val="24"/>
                <w:szCs w:val="24"/>
              </w:rPr>
              <w:t>Машиномест</w:t>
            </w:r>
            <w:proofErr w:type="spellEnd"/>
          </w:p>
        </w:tc>
        <w:tc>
          <w:tcPr>
            <w:tcW w:w="573" w:type="dxa"/>
            <w:tcBorders>
              <w:top w:val="single" w:sz="4" w:space="0" w:color="auto"/>
              <w:left w:val="single" w:sz="4" w:space="0" w:color="auto"/>
              <w:bottom w:val="single" w:sz="4" w:space="0" w:color="auto"/>
              <w:right w:val="single" w:sz="4" w:space="0" w:color="auto"/>
            </w:tcBorders>
            <w:hideMark/>
          </w:tcPr>
          <w:p w14:paraId="742FCF98" w14:textId="77777777" w:rsidR="007C5A46" w:rsidRPr="006C7E18" w:rsidRDefault="007C5A46" w:rsidP="00EA64B1">
            <w:pPr>
              <w:jc w:val="center"/>
              <w:rPr>
                <w:rFonts w:ascii="Times New Roman" w:hAnsi="Times New Roman"/>
                <w:sz w:val="24"/>
                <w:szCs w:val="24"/>
                <w:lang w:eastAsia="en-US"/>
              </w:rPr>
            </w:pPr>
            <w:proofErr w:type="spellStart"/>
            <w:r w:rsidRPr="006C7E18">
              <w:rPr>
                <w:rFonts w:ascii="Times New Roman" w:hAnsi="Times New Roman"/>
                <w:sz w:val="24"/>
                <w:szCs w:val="24"/>
              </w:rPr>
              <w:t>шт</w:t>
            </w:r>
            <w:proofErr w:type="spellEnd"/>
          </w:p>
        </w:tc>
        <w:tc>
          <w:tcPr>
            <w:tcW w:w="2798" w:type="dxa"/>
            <w:tcBorders>
              <w:top w:val="single" w:sz="4" w:space="0" w:color="auto"/>
              <w:left w:val="single" w:sz="4" w:space="0" w:color="auto"/>
              <w:bottom w:val="single" w:sz="4" w:space="0" w:color="auto"/>
              <w:right w:val="single" w:sz="4" w:space="0" w:color="auto"/>
            </w:tcBorders>
            <w:hideMark/>
          </w:tcPr>
          <w:p w14:paraId="693BF626"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w:t>
            </w:r>
          </w:p>
        </w:tc>
      </w:tr>
      <w:tr w:rsidR="006C7E18" w:rsidRPr="006C7E18" w14:paraId="65AEE40F" w14:textId="77777777" w:rsidTr="00EA64B1">
        <w:tc>
          <w:tcPr>
            <w:tcW w:w="6200" w:type="dxa"/>
            <w:tcBorders>
              <w:top w:val="single" w:sz="4" w:space="0" w:color="auto"/>
              <w:left w:val="single" w:sz="4" w:space="0" w:color="auto"/>
              <w:bottom w:val="single" w:sz="4" w:space="0" w:color="auto"/>
              <w:right w:val="single" w:sz="4" w:space="0" w:color="auto"/>
            </w:tcBorders>
            <w:hideMark/>
          </w:tcPr>
          <w:p w14:paraId="22BA13A5"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Площадь внутренних балконов атриума</w:t>
            </w:r>
          </w:p>
        </w:tc>
        <w:tc>
          <w:tcPr>
            <w:tcW w:w="573" w:type="dxa"/>
            <w:tcBorders>
              <w:top w:val="single" w:sz="4" w:space="0" w:color="auto"/>
              <w:left w:val="single" w:sz="4" w:space="0" w:color="auto"/>
              <w:bottom w:val="single" w:sz="4" w:space="0" w:color="auto"/>
              <w:right w:val="single" w:sz="4" w:space="0" w:color="auto"/>
            </w:tcBorders>
            <w:hideMark/>
          </w:tcPr>
          <w:p w14:paraId="579077EF"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м</w:t>
            </w:r>
            <w:r w:rsidRPr="006C7E18">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5C55E13E"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w:t>
            </w:r>
          </w:p>
        </w:tc>
      </w:tr>
      <w:tr w:rsidR="007C5A46" w:rsidRPr="006C7E18" w14:paraId="01850B60" w14:textId="77777777" w:rsidTr="00EA64B1">
        <w:tc>
          <w:tcPr>
            <w:tcW w:w="6200" w:type="dxa"/>
            <w:tcBorders>
              <w:top w:val="single" w:sz="4" w:space="0" w:color="auto"/>
              <w:left w:val="single" w:sz="4" w:space="0" w:color="auto"/>
              <w:bottom w:val="single" w:sz="4" w:space="0" w:color="auto"/>
              <w:right w:val="single" w:sz="4" w:space="0" w:color="auto"/>
            </w:tcBorders>
            <w:hideMark/>
          </w:tcPr>
          <w:p w14:paraId="016FF9CE" w14:textId="77777777" w:rsidR="007C5A46" w:rsidRPr="006C7E18" w:rsidRDefault="007C5A46" w:rsidP="00EA64B1">
            <w:pPr>
              <w:jc w:val="center"/>
              <w:rPr>
                <w:rFonts w:ascii="Times New Roman" w:hAnsi="Times New Roman"/>
                <w:b/>
                <w:sz w:val="24"/>
                <w:szCs w:val="24"/>
                <w:lang w:eastAsia="en-US"/>
              </w:rPr>
            </w:pPr>
            <w:proofErr w:type="gramStart"/>
            <w:r w:rsidRPr="006C7E18">
              <w:rPr>
                <w:rFonts w:ascii="Times New Roman" w:hAnsi="Times New Roman"/>
                <w:b/>
                <w:sz w:val="24"/>
                <w:szCs w:val="24"/>
              </w:rPr>
              <w:t>Общая площадь</w:t>
            </w:r>
            <w:proofErr w:type="gramEnd"/>
            <w:r w:rsidRPr="006C7E18">
              <w:rPr>
                <w:rFonts w:ascii="Times New Roman" w:hAnsi="Times New Roman"/>
                <w:b/>
                <w:sz w:val="24"/>
                <w:szCs w:val="24"/>
              </w:rPr>
              <w:t xml:space="preserve"> на которой оказывались услуги</w:t>
            </w:r>
          </w:p>
        </w:tc>
        <w:tc>
          <w:tcPr>
            <w:tcW w:w="573" w:type="dxa"/>
            <w:tcBorders>
              <w:top w:val="single" w:sz="4" w:space="0" w:color="auto"/>
              <w:left w:val="single" w:sz="4" w:space="0" w:color="auto"/>
              <w:bottom w:val="single" w:sz="4" w:space="0" w:color="auto"/>
              <w:right w:val="single" w:sz="4" w:space="0" w:color="auto"/>
            </w:tcBorders>
            <w:hideMark/>
          </w:tcPr>
          <w:p w14:paraId="3FCF0BF5" w14:textId="77777777" w:rsidR="007C5A46" w:rsidRPr="006C7E18" w:rsidRDefault="007C5A46" w:rsidP="00EA64B1">
            <w:pPr>
              <w:jc w:val="center"/>
              <w:rPr>
                <w:rFonts w:ascii="Times New Roman" w:hAnsi="Times New Roman"/>
                <w:b/>
                <w:sz w:val="24"/>
                <w:szCs w:val="24"/>
                <w:lang w:eastAsia="en-US"/>
              </w:rPr>
            </w:pPr>
            <w:r w:rsidRPr="006C7E18">
              <w:rPr>
                <w:rFonts w:ascii="Times New Roman" w:hAnsi="Times New Roman"/>
                <w:b/>
                <w:sz w:val="24"/>
                <w:szCs w:val="24"/>
              </w:rPr>
              <w:t>м</w:t>
            </w:r>
            <w:r w:rsidRPr="006C7E18">
              <w:rPr>
                <w:rFonts w:ascii="Times New Roman" w:hAnsi="Times New Roman"/>
                <w:b/>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050A91B9" w14:textId="77777777" w:rsidR="007C5A46" w:rsidRPr="006C7E18" w:rsidRDefault="007C5A46" w:rsidP="00EA64B1">
            <w:pPr>
              <w:jc w:val="center"/>
              <w:rPr>
                <w:rFonts w:ascii="Times New Roman" w:hAnsi="Times New Roman"/>
                <w:b/>
                <w:sz w:val="24"/>
                <w:szCs w:val="24"/>
                <w:lang w:eastAsia="en-US"/>
              </w:rPr>
            </w:pPr>
            <w:r w:rsidRPr="006C7E18">
              <w:rPr>
                <w:rFonts w:ascii="Times New Roman" w:hAnsi="Times New Roman"/>
                <w:b/>
                <w:sz w:val="24"/>
                <w:szCs w:val="24"/>
              </w:rPr>
              <w:t>405,5</w:t>
            </w:r>
          </w:p>
        </w:tc>
      </w:tr>
    </w:tbl>
    <w:p w14:paraId="681218F2" w14:textId="77777777" w:rsidR="007C5A46" w:rsidRPr="006C7E18" w:rsidRDefault="007C5A46" w:rsidP="007C5A46">
      <w:pPr>
        <w:rPr>
          <w:rFonts w:ascii="Times New Roman" w:hAnsi="Times New Roman"/>
          <w:sz w:val="24"/>
          <w:szCs w:val="24"/>
        </w:rPr>
      </w:pPr>
    </w:p>
    <w:tbl>
      <w:tblPr>
        <w:tblStyle w:val="a3"/>
        <w:tblW w:w="0" w:type="auto"/>
        <w:tblLook w:val="04A0" w:firstRow="1" w:lastRow="0" w:firstColumn="1" w:lastColumn="0" w:noHBand="0" w:noVBand="1"/>
      </w:tblPr>
      <w:tblGrid>
        <w:gridCol w:w="6200"/>
        <w:gridCol w:w="573"/>
        <w:gridCol w:w="2798"/>
      </w:tblGrid>
      <w:tr w:rsidR="006C7E18" w:rsidRPr="006C7E18" w14:paraId="4324A8C1" w14:textId="77777777" w:rsidTr="00EA64B1">
        <w:tc>
          <w:tcPr>
            <w:tcW w:w="9571" w:type="dxa"/>
            <w:gridSpan w:val="3"/>
            <w:tcBorders>
              <w:top w:val="single" w:sz="4" w:space="0" w:color="auto"/>
              <w:left w:val="single" w:sz="4" w:space="0" w:color="auto"/>
              <w:bottom w:val="single" w:sz="4" w:space="0" w:color="auto"/>
              <w:right w:val="single" w:sz="4" w:space="0" w:color="auto"/>
            </w:tcBorders>
            <w:hideMark/>
          </w:tcPr>
          <w:p w14:paraId="1953E92A" w14:textId="77777777" w:rsidR="007C5A46" w:rsidRPr="006C7E18" w:rsidRDefault="007C5A46" w:rsidP="00EA64B1">
            <w:pPr>
              <w:pStyle w:val="a4"/>
              <w:autoSpaceDE w:val="0"/>
              <w:autoSpaceDN w:val="0"/>
              <w:adjustRightInd w:val="0"/>
              <w:spacing w:after="0"/>
              <w:ind w:left="709"/>
              <w:jc w:val="center"/>
              <w:rPr>
                <w:b/>
                <w:kern w:val="2"/>
                <w:lang w:eastAsia="ar-SA"/>
              </w:rPr>
            </w:pPr>
            <w:r w:rsidRPr="006C7E18">
              <w:rPr>
                <w:b/>
                <w:shd w:val="clear" w:color="auto" w:fill="FFFFFF"/>
                <w:lang w:eastAsia="en-US"/>
              </w:rPr>
              <w:t xml:space="preserve">Российская Федерация, г Москва, </w:t>
            </w:r>
            <w:proofErr w:type="spellStart"/>
            <w:r w:rsidRPr="006C7E18">
              <w:rPr>
                <w:b/>
                <w:shd w:val="clear" w:color="auto" w:fill="FFFFFF"/>
                <w:lang w:eastAsia="en-US"/>
              </w:rPr>
              <w:t>вн.тер.г</w:t>
            </w:r>
            <w:proofErr w:type="spellEnd"/>
            <w:r w:rsidRPr="006C7E18">
              <w:rPr>
                <w:b/>
                <w:shd w:val="clear" w:color="auto" w:fill="FFFFFF"/>
                <w:lang w:eastAsia="en-US"/>
              </w:rPr>
              <w:t>. муниципальный округ Хамовники, пер Плотников, д. 11</w:t>
            </w:r>
          </w:p>
        </w:tc>
      </w:tr>
      <w:tr w:rsidR="006C7E18" w:rsidRPr="006C7E18" w14:paraId="60B6FCE7" w14:textId="77777777" w:rsidTr="00EA64B1">
        <w:tc>
          <w:tcPr>
            <w:tcW w:w="6200" w:type="dxa"/>
            <w:tcBorders>
              <w:top w:val="single" w:sz="4" w:space="0" w:color="auto"/>
              <w:left w:val="single" w:sz="4" w:space="0" w:color="auto"/>
              <w:bottom w:val="single" w:sz="4" w:space="0" w:color="auto"/>
              <w:right w:val="single" w:sz="4" w:space="0" w:color="auto"/>
            </w:tcBorders>
            <w:hideMark/>
          </w:tcPr>
          <w:p w14:paraId="706ACC4D"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Площадь кабинетов (служебных) помещений</w:t>
            </w:r>
          </w:p>
        </w:tc>
        <w:tc>
          <w:tcPr>
            <w:tcW w:w="573" w:type="dxa"/>
            <w:tcBorders>
              <w:top w:val="single" w:sz="4" w:space="0" w:color="auto"/>
              <w:left w:val="single" w:sz="4" w:space="0" w:color="auto"/>
              <w:bottom w:val="single" w:sz="4" w:space="0" w:color="auto"/>
              <w:right w:val="single" w:sz="4" w:space="0" w:color="auto"/>
            </w:tcBorders>
            <w:hideMark/>
          </w:tcPr>
          <w:p w14:paraId="4C2C9E28" w14:textId="77777777" w:rsidR="007C5A46" w:rsidRPr="006C7E18" w:rsidRDefault="007C5A46" w:rsidP="00EA64B1">
            <w:pPr>
              <w:jc w:val="center"/>
              <w:rPr>
                <w:rFonts w:ascii="Times New Roman" w:hAnsi="Times New Roman"/>
                <w:sz w:val="24"/>
                <w:szCs w:val="24"/>
                <w:vertAlign w:val="superscript"/>
                <w:lang w:eastAsia="en-US"/>
              </w:rPr>
            </w:pPr>
            <w:r w:rsidRPr="006C7E18">
              <w:rPr>
                <w:rFonts w:ascii="Times New Roman" w:hAnsi="Times New Roman"/>
                <w:sz w:val="24"/>
                <w:szCs w:val="24"/>
              </w:rPr>
              <w:t>м</w:t>
            </w:r>
            <w:r w:rsidRPr="006C7E18">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66BC4BDB"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703,6</w:t>
            </w:r>
          </w:p>
        </w:tc>
      </w:tr>
      <w:tr w:rsidR="006C7E18" w:rsidRPr="006C7E18" w14:paraId="22E8821E" w14:textId="77777777" w:rsidTr="00EA64B1">
        <w:tc>
          <w:tcPr>
            <w:tcW w:w="6200" w:type="dxa"/>
            <w:tcBorders>
              <w:top w:val="single" w:sz="4" w:space="0" w:color="auto"/>
              <w:left w:val="single" w:sz="4" w:space="0" w:color="auto"/>
              <w:bottom w:val="single" w:sz="4" w:space="0" w:color="auto"/>
              <w:right w:val="single" w:sz="4" w:space="0" w:color="auto"/>
            </w:tcBorders>
            <w:hideMark/>
          </w:tcPr>
          <w:p w14:paraId="67111CC8"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Площадь технических, подсобных, вспомогательных помещений</w:t>
            </w:r>
          </w:p>
        </w:tc>
        <w:tc>
          <w:tcPr>
            <w:tcW w:w="573" w:type="dxa"/>
            <w:tcBorders>
              <w:top w:val="single" w:sz="4" w:space="0" w:color="auto"/>
              <w:left w:val="single" w:sz="4" w:space="0" w:color="auto"/>
              <w:bottom w:val="single" w:sz="4" w:space="0" w:color="auto"/>
              <w:right w:val="single" w:sz="4" w:space="0" w:color="auto"/>
            </w:tcBorders>
            <w:hideMark/>
          </w:tcPr>
          <w:p w14:paraId="168A0FF5"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м</w:t>
            </w:r>
            <w:r w:rsidRPr="006C7E18">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4992E1AD"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w:t>
            </w:r>
          </w:p>
        </w:tc>
      </w:tr>
      <w:tr w:rsidR="006C7E18" w:rsidRPr="006C7E18" w14:paraId="6FF1F6A2" w14:textId="77777777" w:rsidTr="00EA64B1">
        <w:tc>
          <w:tcPr>
            <w:tcW w:w="6200" w:type="dxa"/>
            <w:tcBorders>
              <w:top w:val="single" w:sz="4" w:space="0" w:color="auto"/>
              <w:left w:val="single" w:sz="4" w:space="0" w:color="auto"/>
              <w:bottom w:val="single" w:sz="4" w:space="0" w:color="auto"/>
              <w:right w:val="single" w:sz="4" w:space="0" w:color="auto"/>
            </w:tcBorders>
            <w:hideMark/>
          </w:tcPr>
          <w:p w14:paraId="4CD46B53"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 xml:space="preserve">Площадь коридоров, холлов, фойе в </w:t>
            </w:r>
            <w:proofErr w:type="gramStart"/>
            <w:r w:rsidRPr="006C7E18">
              <w:rPr>
                <w:rFonts w:ascii="Times New Roman" w:hAnsi="Times New Roman"/>
                <w:sz w:val="24"/>
                <w:szCs w:val="24"/>
              </w:rPr>
              <w:t>т.ч.</w:t>
            </w:r>
            <w:proofErr w:type="gramEnd"/>
            <w:r w:rsidRPr="006C7E18">
              <w:rPr>
                <w:rFonts w:ascii="Times New Roman" w:hAnsi="Times New Roman"/>
                <w:sz w:val="24"/>
                <w:szCs w:val="24"/>
              </w:rPr>
              <w:t xml:space="preserve"> (с ковровым покрытием, мрамор, гранит)</w:t>
            </w:r>
          </w:p>
        </w:tc>
        <w:tc>
          <w:tcPr>
            <w:tcW w:w="573" w:type="dxa"/>
            <w:tcBorders>
              <w:top w:val="single" w:sz="4" w:space="0" w:color="auto"/>
              <w:left w:val="single" w:sz="4" w:space="0" w:color="auto"/>
              <w:bottom w:val="single" w:sz="4" w:space="0" w:color="auto"/>
              <w:right w:val="single" w:sz="4" w:space="0" w:color="auto"/>
            </w:tcBorders>
            <w:hideMark/>
          </w:tcPr>
          <w:p w14:paraId="0C26325C"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м</w:t>
            </w:r>
            <w:r w:rsidRPr="006C7E18">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3066B9C8"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w:t>
            </w:r>
          </w:p>
        </w:tc>
      </w:tr>
      <w:tr w:rsidR="006C7E18" w:rsidRPr="006C7E18" w14:paraId="1839A640" w14:textId="77777777" w:rsidTr="00EA64B1">
        <w:tc>
          <w:tcPr>
            <w:tcW w:w="6200" w:type="dxa"/>
            <w:tcBorders>
              <w:top w:val="single" w:sz="4" w:space="0" w:color="auto"/>
              <w:left w:val="single" w:sz="4" w:space="0" w:color="auto"/>
              <w:bottom w:val="single" w:sz="4" w:space="0" w:color="auto"/>
              <w:right w:val="single" w:sz="4" w:space="0" w:color="auto"/>
            </w:tcBorders>
            <w:hideMark/>
          </w:tcPr>
          <w:p w14:paraId="308FA1E8"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 xml:space="preserve">Площадь </w:t>
            </w:r>
            <w:proofErr w:type="spellStart"/>
            <w:r w:rsidRPr="006C7E18">
              <w:rPr>
                <w:rFonts w:ascii="Times New Roman" w:hAnsi="Times New Roman"/>
                <w:sz w:val="24"/>
                <w:szCs w:val="24"/>
              </w:rPr>
              <w:t>ганитных</w:t>
            </w:r>
            <w:proofErr w:type="spellEnd"/>
            <w:r w:rsidRPr="006C7E18">
              <w:rPr>
                <w:rFonts w:ascii="Times New Roman" w:hAnsi="Times New Roman"/>
                <w:sz w:val="24"/>
                <w:szCs w:val="24"/>
              </w:rPr>
              <w:t>, мраморных полов, керамогранитных покрытий лестниц, вестибюлей</w:t>
            </w:r>
          </w:p>
        </w:tc>
        <w:tc>
          <w:tcPr>
            <w:tcW w:w="573" w:type="dxa"/>
            <w:tcBorders>
              <w:top w:val="single" w:sz="4" w:space="0" w:color="auto"/>
              <w:left w:val="single" w:sz="4" w:space="0" w:color="auto"/>
              <w:bottom w:val="single" w:sz="4" w:space="0" w:color="auto"/>
              <w:right w:val="single" w:sz="4" w:space="0" w:color="auto"/>
            </w:tcBorders>
            <w:hideMark/>
          </w:tcPr>
          <w:p w14:paraId="11432144"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м</w:t>
            </w:r>
            <w:r w:rsidRPr="006C7E18">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575FFB54"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w:t>
            </w:r>
          </w:p>
        </w:tc>
      </w:tr>
      <w:tr w:rsidR="006C7E18" w:rsidRPr="006C7E18" w14:paraId="192D4AD0" w14:textId="77777777" w:rsidTr="00EA64B1">
        <w:tc>
          <w:tcPr>
            <w:tcW w:w="6200" w:type="dxa"/>
            <w:tcBorders>
              <w:top w:val="single" w:sz="4" w:space="0" w:color="auto"/>
              <w:left w:val="single" w:sz="4" w:space="0" w:color="auto"/>
              <w:bottom w:val="single" w:sz="4" w:space="0" w:color="auto"/>
              <w:right w:val="single" w:sz="4" w:space="0" w:color="auto"/>
            </w:tcBorders>
            <w:hideMark/>
          </w:tcPr>
          <w:p w14:paraId="76ABABD4"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 xml:space="preserve">Площадь лестничных клеток, коридоров </w:t>
            </w:r>
            <w:proofErr w:type="gramStart"/>
            <w:r w:rsidRPr="006C7E18">
              <w:rPr>
                <w:rFonts w:ascii="Times New Roman" w:hAnsi="Times New Roman"/>
                <w:sz w:val="24"/>
                <w:szCs w:val="24"/>
              </w:rPr>
              <w:t>т.ч.</w:t>
            </w:r>
            <w:proofErr w:type="gramEnd"/>
            <w:r w:rsidRPr="006C7E18">
              <w:rPr>
                <w:rFonts w:ascii="Times New Roman" w:hAnsi="Times New Roman"/>
                <w:sz w:val="24"/>
                <w:szCs w:val="24"/>
              </w:rPr>
              <w:t xml:space="preserve"> (мрамор, гранит)</w:t>
            </w:r>
          </w:p>
        </w:tc>
        <w:tc>
          <w:tcPr>
            <w:tcW w:w="573" w:type="dxa"/>
            <w:tcBorders>
              <w:top w:val="single" w:sz="4" w:space="0" w:color="auto"/>
              <w:left w:val="single" w:sz="4" w:space="0" w:color="auto"/>
              <w:bottom w:val="single" w:sz="4" w:space="0" w:color="auto"/>
              <w:right w:val="single" w:sz="4" w:space="0" w:color="auto"/>
            </w:tcBorders>
            <w:hideMark/>
          </w:tcPr>
          <w:p w14:paraId="32EBE844"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м</w:t>
            </w:r>
            <w:r w:rsidRPr="006C7E18">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1F3A431C"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w:t>
            </w:r>
          </w:p>
        </w:tc>
      </w:tr>
      <w:tr w:rsidR="006C7E18" w:rsidRPr="006C7E18" w14:paraId="3E2E5CB4" w14:textId="77777777" w:rsidTr="00EA64B1">
        <w:tc>
          <w:tcPr>
            <w:tcW w:w="6200" w:type="dxa"/>
            <w:tcBorders>
              <w:top w:val="single" w:sz="4" w:space="0" w:color="auto"/>
              <w:left w:val="single" w:sz="4" w:space="0" w:color="auto"/>
              <w:bottom w:val="single" w:sz="4" w:space="0" w:color="auto"/>
              <w:right w:val="single" w:sz="4" w:space="0" w:color="auto"/>
            </w:tcBorders>
            <w:hideMark/>
          </w:tcPr>
          <w:p w14:paraId="799BC588"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 xml:space="preserve">Площадь </w:t>
            </w:r>
            <w:proofErr w:type="spellStart"/>
            <w:r w:rsidRPr="006C7E18">
              <w:rPr>
                <w:rFonts w:ascii="Times New Roman" w:hAnsi="Times New Roman"/>
                <w:sz w:val="24"/>
                <w:szCs w:val="24"/>
              </w:rPr>
              <w:t>конференц</w:t>
            </w:r>
            <w:proofErr w:type="spellEnd"/>
            <w:r w:rsidRPr="006C7E18">
              <w:rPr>
                <w:rFonts w:ascii="Times New Roman" w:hAnsi="Times New Roman"/>
                <w:sz w:val="24"/>
                <w:szCs w:val="24"/>
              </w:rPr>
              <w:t xml:space="preserve"> залов, читальных и актовых залов</w:t>
            </w:r>
          </w:p>
        </w:tc>
        <w:tc>
          <w:tcPr>
            <w:tcW w:w="573" w:type="dxa"/>
            <w:tcBorders>
              <w:top w:val="single" w:sz="4" w:space="0" w:color="auto"/>
              <w:left w:val="single" w:sz="4" w:space="0" w:color="auto"/>
              <w:bottom w:val="single" w:sz="4" w:space="0" w:color="auto"/>
              <w:right w:val="single" w:sz="4" w:space="0" w:color="auto"/>
            </w:tcBorders>
            <w:hideMark/>
          </w:tcPr>
          <w:p w14:paraId="67F5E68B"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м</w:t>
            </w:r>
            <w:r w:rsidRPr="006C7E18">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5F9A5150"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89.9</w:t>
            </w:r>
          </w:p>
        </w:tc>
      </w:tr>
      <w:tr w:rsidR="006C7E18" w:rsidRPr="006C7E18" w14:paraId="2BC2266D" w14:textId="77777777" w:rsidTr="00EA64B1">
        <w:tc>
          <w:tcPr>
            <w:tcW w:w="6200" w:type="dxa"/>
            <w:tcBorders>
              <w:top w:val="single" w:sz="4" w:space="0" w:color="auto"/>
              <w:left w:val="single" w:sz="4" w:space="0" w:color="auto"/>
              <w:bottom w:val="single" w:sz="4" w:space="0" w:color="auto"/>
              <w:right w:val="single" w:sz="4" w:space="0" w:color="auto"/>
            </w:tcBorders>
            <w:hideMark/>
          </w:tcPr>
          <w:p w14:paraId="13A73BC9"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Площадь архивохранилищ</w:t>
            </w:r>
          </w:p>
        </w:tc>
        <w:tc>
          <w:tcPr>
            <w:tcW w:w="573" w:type="dxa"/>
            <w:tcBorders>
              <w:top w:val="single" w:sz="4" w:space="0" w:color="auto"/>
              <w:left w:val="single" w:sz="4" w:space="0" w:color="auto"/>
              <w:bottom w:val="single" w:sz="4" w:space="0" w:color="auto"/>
              <w:right w:val="single" w:sz="4" w:space="0" w:color="auto"/>
            </w:tcBorders>
            <w:hideMark/>
          </w:tcPr>
          <w:p w14:paraId="11AD520F"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м</w:t>
            </w:r>
            <w:r w:rsidRPr="006C7E18">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4131BA3A"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w:t>
            </w:r>
          </w:p>
        </w:tc>
      </w:tr>
      <w:tr w:rsidR="006C7E18" w:rsidRPr="006C7E18" w14:paraId="26DA7FC9" w14:textId="77777777" w:rsidTr="00EA64B1">
        <w:tc>
          <w:tcPr>
            <w:tcW w:w="6200" w:type="dxa"/>
            <w:tcBorders>
              <w:top w:val="single" w:sz="4" w:space="0" w:color="auto"/>
              <w:left w:val="single" w:sz="4" w:space="0" w:color="auto"/>
              <w:bottom w:val="single" w:sz="4" w:space="0" w:color="auto"/>
              <w:right w:val="single" w:sz="4" w:space="0" w:color="auto"/>
            </w:tcBorders>
            <w:hideMark/>
          </w:tcPr>
          <w:p w14:paraId="5248F7E4"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Площадь спортзалов</w:t>
            </w:r>
          </w:p>
        </w:tc>
        <w:tc>
          <w:tcPr>
            <w:tcW w:w="573" w:type="dxa"/>
            <w:tcBorders>
              <w:top w:val="single" w:sz="4" w:space="0" w:color="auto"/>
              <w:left w:val="single" w:sz="4" w:space="0" w:color="auto"/>
              <w:bottom w:val="single" w:sz="4" w:space="0" w:color="auto"/>
              <w:right w:val="single" w:sz="4" w:space="0" w:color="auto"/>
            </w:tcBorders>
            <w:hideMark/>
          </w:tcPr>
          <w:p w14:paraId="545ACCEE" w14:textId="77777777" w:rsidR="007C5A46" w:rsidRPr="006C7E18" w:rsidRDefault="007C5A46" w:rsidP="00EA64B1">
            <w:pPr>
              <w:jc w:val="center"/>
              <w:rPr>
                <w:rFonts w:ascii="Times New Roman" w:hAnsi="Times New Roman"/>
                <w:sz w:val="24"/>
                <w:szCs w:val="24"/>
                <w:vertAlign w:val="superscript"/>
                <w:lang w:eastAsia="en-US"/>
              </w:rPr>
            </w:pPr>
            <w:r w:rsidRPr="006C7E18">
              <w:rPr>
                <w:rFonts w:ascii="Times New Roman" w:hAnsi="Times New Roman"/>
                <w:sz w:val="24"/>
                <w:szCs w:val="24"/>
              </w:rPr>
              <w:t>м</w:t>
            </w:r>
            <w:r w:rsidRPr="006C7E18">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3A749DE7"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w:t>
            </w:r>
          </w:p>
        </w:tc>
      </w:tr>
      <w:tr w:rsidR="006C7E18" w:rsidRPr="006C7E18" w14:paraId="159A8B49" w14:textId="77777777" w:rsidTr="00EA64B1">
        <w:tc>
          <w:tcPr>
            <w:tcW w:w="6200" w:type="dxa"/>
            <w:tcBorders>
              <w:top w:val="single" w:sz="4" w:space="0" w:color="auto"/>
              <w:left w:val="single" w:sz="4" w:space="0" w:color="auto"/>
              <w:bottom w:val="single" w:sz="4" w:space="0" w:color="auto"/>
              <w:right w:val="single" w:sz="4" w:space="0" w:color="auto"/>
            </w:tcBorders>
            <w:hideMark/>
          </w:tcPr>
          <w:p w14:paraId="276505D5"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Площадь душевых комнат и саун</w:t>
            </w:r>
          </w:p>
        </w:tc>
        <w:tc>
          <w:tcPr>
            <w:tcW w:w="573" w:type="dxa"/>
            <w:tcBorders>
              <w:top w:val="single" w:sz="4" w:space="0" w:color="auto"/>
              <w:left w:val="single" w:sz="4" w:space="0" w:color="auto"/>
              <w:bottom w:val="single" w:sz="4" w:space="0" w:color="auto"/>
              <w:right w:val="single" w:sz="4" w:space="0" w:color="auto"/>
            </w:tcBorders>
            <w:hideMark/>
          </w:tcPr>
          <w:p w14:paraId="699D7E9D"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м</w:t>
            </w:r>
            <w:r w:rsidRPr="006C7E18">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5A0F3CC1"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10.3</w:t>
            </w:r>
          </w:p>
        </w:tc>
      </w:tr>
      <w:tr w:rsidR="006C7E18" w:rsidRPr="006C7E18" w14:paraId="3ED3C310" w14:textId="77777777" w:rsidTr="00EA64B1">
        <w:tc>
          <w:tcPr>
            <w:tcW w:w="6200" w:type="dxa"/>
            <w:tcBorders>
              <w:top w:val="single" w:sz="4" w:space="0" w:color="auto"/>
              <w:left w:val="single" w:sz="4" w:space="0" w:color="auto"/>
              <w:bottom w:val="single" w:sz="4" w:space="0" w:color="auto"/>
              <w:right w:val="single" w:sz="4" w:space="0" w:color="auto"/>
            </w:tcBorders>
            <w:hideMark/>
          </w:tcPr>
          <w:p w14:paraId="64DE3AD2"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Водоизмещение чаши бассейна/площадь зала бассейна</w:t>
            </w:r>
          </w:p>
        </w:tc>
        <w:tc>
          <w:tcPr>
            <w:tcW w:w="573" w:type="dxa"/>
            <w:tcBorders>
              <w:top w:val="single" w:sz="4" w:space="0" w:color="auto"/>
              <w:left w:val="single" w:sz="4" w:space="0" w:color="auto"/>
              <w:bottom w:val="single" w:sz="4" w:space="0" w:color="auto"/>
              <w:right w:val="single" w:sz="4" w:space="0" w:color="auto"/>
            </w:tcBorders>
            <w:hideMark/>
          </w:tcPr>
          <w:p w14:paraId="3C83792F"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м</w:t>
            </w:r>
            <w:r w:rsidRPr="006C7E18">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1ACCD352"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w:t>
            </w:r>
          </w:p>
        </w:tc>
      </w:tr>
      <w:tr w:rsidR="006C7E18" w:rsidRPr="006C7E18" w14:paraId="40EE8ADF" w14:textId="77777777" w:rsidTr="00EA64B1">
        <w:tc>
          <w:tcPr>
            <w:tcW w:w="6200" w:type="dxa"/>
            <w:tcBorders>
              <w:top w:val="single" w:sz="4" w:space="0" w:color="auto"/>
              <w:left w:val="single" w:sz="4" w:space="0" w:color="auto"/>
              <w:bottom w:val="single" w:sz="4" w:space="0" w:color="auto"/>
              <w:right w:val="single" w:sz="4" w:space="0" w:color="auto"/>
            </w:tcBorders>
            <w:hideMark/>
          </w:tcPr>
          <w:p w14:paraId="5CEF0138"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Водоизмещение деревянной купели/опрокидывающего ведра</w:t>
            </w:r>
          </w:p>
        </w:tc>
        <w:tc>
          <w:tcPr>
            <w:tcW w:w="573" w:type="dxa"/>
            <w:tcBorders>
              <w:top w:val="single" w:sz="4" w:space="0" w:color="auto"/>
              <w:left w:val="single" w:sz="4" w:space="0" w:color="auto"/>
              <w:bottom w:val="single" w:sz="4" w:space="0" w:color="auto"/>
              <w:right w:val="single" w:sz="4" w:space="0" w:color="auto"/>
            </w:tcBorders>
            <w:hideMark/>
          </w:tcPr>
          <w:p w14:paraId="580EBB53" w14:textId="77777777" w:rsidR="007C5A46" w:rsidRPr="006C7E18" w:rsidRDefault="007C5A46" w:rsidP="00EA64B1">
            <w:pPr>
              <w:jc w:val="center"/>
              <w:rPr>
                <w:rFonts w:ascii="Times New Roman" w:hAnsi="Times New Roman"/>
                <w:sz w:val="24"/>
                <w:szCs w:val="24"/>
                <w:vertAlign w:val="superscript"/>
                <w:lang w:eastAsia="en-US"/>
              </w:rPr>
            </w:pPr>
            <w:r w:rsidRPr="006C7E18">
              <w:rPr>
                <w:rFonts w:ascii="Times New Roman" w:hAnsi="Times New Roman"/>
                <w:sz w:val="24"/>
                <w:szCs w:val="24"/>
              </w:rPr>
              <w:t>м</w:t>
            </w:r>
            <w:r w:rsidRPr="006C7E18">
              <w:rPr>
                <w:rFonts w:ascii="Times New Roman" w:hAnsi="Times New Roman"/>
                <w:sz w:val="24"/>
                <w:szCs w:val="24"/>
                <w:vertAlign w:val="superscript"/>
              </w:rPr>
              <w:t>3/л</w:t>
            </w:r>
          </w:p>
        </w:tc>
        <w:tc>
          <w:tcPr>
            <w:tcW w:w="2798" w:type="dxa"/>
            <w:tcBorders>
              <w:top w:val="single" w:sz="4" w:space="0" w:color="auto"/>
              <w:left w:val="single" w:sz="4" w:space="0" w:color="auto"/>
              <w:bottom w:val="single" w:sz="4" w:space="0" w:color="auto"/>
              <w:right w:val="single" w:sz="4" w:space="0" w:color="auto"/>
            </w:tcBorders>
            <w:hideMark/>
          </w:tcPr>
          <w:p w14:paraId="48355444"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w:t>
            </w:r>
          </w:p>
        </w:tc>
      </w:tr>
      <w:tr w:rsidR="006C7E18" w:rsidRPr="006C7E18" w14:paraId="78876218" w14:textId="77777777" w:rsidTr="00EA64B1">
        <w:tc>
          <w:tcPr>
            <w:tcW w:w="6200" w:type="dxa"/>
            <w:tcBorders>
              <w:top w:val="single" w:sz="4" w:space="0" w:color="auto"/>
              <w:left w:val="single" w:sz="4" w:space="0" w:color="auto"/>
              <w:bottom w:val="single" w:sz="4" w:space="0" w:color="auto"/>
              <w:right w:val="single" w:sz="4" w:space="0" w:color="auto"/>
            </w:tcBorders>
            <w:hideMark/>
          </w:tcPr>
          <w:p w14:paraId="1A526282"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Площадь процедурных помещений</w:t>
            </w:r>
          </w:p>
        </w:tc>
        <w:tc>
          <w:tcPr>
            <w:tcW w:w="573" w:type="dxa"/>
            <w:tcBorders>
              <w:top w:val="single" w:sz="4" w:space="0" w:color="auto"/>
              <w:left w:val="single" w:sz="4" w:space="0" w:color="auto"/>
              <w:bottom w:val="single" w:sz="4" w:space="0" w:color="auto"/>
              <w:right w:val="single" w:sz="4" w:space="0" w:color="auto"/>
            </w:tcBorders>
            <w:hideMark/>
          </w:tcPr>
          <w:p w14:paraId="6599D25E"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м</w:t>
            </w:r>
            <w:r w:rsidRPr="006C7E18">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59284261"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w:t>
            </w:r>
          </w:p>
        </w:tc>
      </w:tr>
      <w:tr w:rsidR="006C7E18" w:rsidRPr="006C7E18" w14:paraId="342BFF83" w14:textId="77777777" w:rsidTr="00EA64B1">
        <w:tc>
          <w:tcPr>
            <w:tcW w:w="6200" w:type="dxa"/>
            <w:tcBorders>
              <w:top w:val="single" w:sz="4" w:space="0" w:color="auto"/>
              <w:left w:val="single" w:sz="4" w:space="0" w:color="auto"/>
              <w:bottom w:val="single" w:sz="4" w:space="0" w:color="auto"/>
              <w:right w:val="single" w:sz="4" w:space="0" w:color="auto"/>
            </w:tcBorders>
            <w:hideMark/>
          </w:tcPr>
          <w:p w14:paraId="7CCB3145"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lastRenderedPageBreak/>
              <w:t>Площадь туалетов</w:t>
            </w:r>
          </w:p>
        </w:tc>
        <w:tc>
          <w:tcPr>
            <w:tcW w:w="573" w:type="dxa"/>
            <w:tcBorders>
              <w:top w:val="single" w:sz="4" w:space="0" w:color="auto"/>
              <w:left w:val="single" w:sz="4" w:space="0" w:color="auto"/>
              <w:bottom w:val="single" w:sz="4" w:space="0" w:color="auto"/>
              <w:right w:val="single" w:sz="4" w:space="0" w:color="auto"/>
            </w:tcBorders>
            <w:hideMark/>
          </w:tcPr>
          <w:p w14:paraId="1A2E1C54"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м</w:t>
            </w:r>
            <w:r w:rsidRPr="006C7E18">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76018A85"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86,1</w:t>
            </w:r>
          </w:p>
        </w:tc>
      </w:tr>
      <w:tr w:rsidR="006C7E18" w:rsidRPr="006C7E18" w14:paraId="5D745597" w14:textId="77777777" w:rsidTr="00EA64B1">
        <w:tc>
          <w:tcPr>
            <w:tcW w:w="6200" w:type="dxa"/>
            <w:tcBorders>
              <w:top w:val="single" w:sz="4" w:space="0" w:color="auto"/>
              <w:left w:val="single" w:sz="4" w:space="0" w:color="auto"/>
              <w:bottom w:val="single" w:sz="4" w:space="0" w:color="auto"/>
              <w:right w:val="single" w:sz="4" w:space="0" w:color="auto"/>
            </w:tcBorders>
            <w:hideMark/>
          </w:tcPr>
          <w:p w14:paraId="16F60D59"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Площадь подземной автостоянки</w:t>
            </w:r>
          </w:p>
        </w:tc>
        <w:tc>
          <w:tcPr>
            <w:tcW w:w="573" w:type="dxa"/>
            <w:tcBorders>
              <w:top w:val="single" w:sz="4" w:space="0" w:color="auto"/>
              <w:left w:val="single" w:sz="4" w:space="0" w:color="auto"/>
              <w:bottom w:val="single" w:sz="4" w:space="0" w:color="auto"/>
              <w:right w:val="single" w:sz="4" w:space="0" w:color="auto"/>
            </w:tcBorders>
            <w:hideMark/>
          </w:tcPr>
          <w:p w14:paraId="786AD11E"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м</w:t>
            </w:r>
            <w:r w:rsidRPr="006C7E18">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34E5582C"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w:t>
            </w:r>
          </w:p>
        </w:tc>
      </w:tr>
      <w:tr w:rsidR="006C7E18" w:rsidRPr="006C7E18" w14:paraId="312F737B" w14:textId="77777777" w:rsidTr="00EA64B1">
        <w:tc>
          <w:tcPr>
            <w:tcW w:w="6200" w:type="dxa"/>
            <w:tcBorders>
              <w:top w:val="single" w:sz="4" w:space="0" w:color="auto"/>
              <w:left w:val="single" w:sz="4" w:space="0" w:color="auto"/>
              <w:bottom w:val="single" w:sz="4" w:space="0" w:color="auto"/>
              <w:right w:val="single" w:sz="4" w:space="0" w:color="auto"/>
            </w:tcBorders>
            <w:hideMark/>
          </w:tcPr>
          <w:p w14:paraId="5304783E"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Площадь въездных пандусов</w:t>
            </w:r>
          </w:p>
        </w:tc>
        <w:tc>
          <w:tcPr>
            <w:tcW w:w="573" w:type="dxa"/>
            <w:tcBorders>
              <w:top w:val="single" w:sz="4" w:space="0" w:color="auto"/>
              <w:left w:val="single" w:sz="4" w:space="0" w:color="auto"/>
              <w:bottom w:val="single" w:sz="4" w:space="0" w:color="auto"/>
              <w:right w:val="single" w:sz="4" w:space="0" w:color="auto"/>
            </w:tcBorders>
            <w:hideMark/>
          </w:tcPr>
          <w:p w14:paraId="6D85BC0F"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м</w:t>
            </w:r>
            <w:r w:rsidRPr="006C7E18">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3E8C8DFA"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w:t>
            </w:r>
          </w:p>
        </w:tc>
      </w:tr>
      <w:tr w:rsidR="006C7E18" w:rsidRPr="006C7E18" w14:paraId="202DAB73" w14:textId="77777777" w:rsidTr="00EA64B1">
        <w:tc>
          <w:tcPr>
            <w:tcW w:w="6200" w:type="dxa"/>
            <w:tcBorders>
              <w:top w:val="single" w:sz="4" w:space="0" w:color="auto"/>
              <w:left w:val="single" w:sz="4" w:space="0" w:color="auto"/>
              <w:bottom w:val="single" w:sz="4" w:space="0" w:color="auto"/>
              <w:right w:val="single" w:sz="4" w:space="0" w:color="auto"/>
            </w:tcBorders>
            <w:hideMark/>
          </w:tcPr>
          <w:p w14:paraId="046E105A" w14:textId="77777777" w:rsidR="007C5A46" w:rsidRPr="006C7E18" w:rsidRDefault="007C5A46" w:rsidP="00EA64B1">
            <w:pPr>
              <w:jc w:val="center"/>
              <w:rPr>
                <w:rFonts w:ascii="Times New Roman" w:hAnsi="Times New Roman"/>
                <w:sz w:val="24"/>
                <w:szCs w:val="24"/>
                <w:lang w:eastAsia="en-US"/>
              </w:rPr>
            </w:pPr>
            <w:proofErr w:type="spellStart"/>
            <w:r w:rsidRPr="006C7E18">
              <w:rPr>
                <w:rFonts w:ascii="Times New Roman" w:hAnsi="Times New Roman"/>
                <w:sz w:val="24"/>
                <w:szCs w:val="24"/>
              </w:rPr>
              <w:t>Машиномест</w:t>
            </w:r>
            <w:proofErr w:type="spellEnd"/>
          </w:p>
        </w:tc>
        <w:tc>
          <w:tcPr>
            <w:tcW w:w="573" w:type="dxa"/>
            <w:tcBorders>
              <w:top w:val="single" w:sz="4" w:space="0" w:color="auto"/>
              <w:left w:val="single" w:sz="4" w:space="0" w:color="auto"/>
              <w:bottom w:val="single" w:sz="4" w:space="0" w:color="auto"/>
              <w:right w:val="single" w:sz="4" w:space="0" w:color="auto"/>
            </w:tcBorders>
            <w:hideMark/>
          </w:tcPr>
          <w:p w14:paraId="0D75F7EF" w14:textId="77777777" w:rsidR="007C5A46" w:rsidRPr="006C7E18" w:rsidRDefault="007C5A46" w:rsidP="00EA64B1">
            <w:pPr>
              <w:jc w:val="center"/>
              <w:rPr>
                <w:rFonts w:ascii="Times New Roman" w:hAnsi="Times New Roman"/>
                <w:sz w:val="24"/>
                <w:szCs w:val="24"/>
                <w:lang w:eastAsia="en-US"/>
              </w:rPr>
            </w:pPr>
            <w:proofErr w:type="spellStart"/>
            <w:r w:rsidRPr="006C7E18">
              <w:rPr>
                <w:rFonts w:ascii="Times New Roman" w:hAnsi="Times New Roman"/>
                <w:sz w:val="24"/>
                <w:szCs w:val="24"/>
              </w:rPr>
              <w:t>шт</w:t>
            </w:r>
            <w:proofErr w:type="spellEnd"/>
          </w:p>
        </w:tc>
        <w:tc>
          <w:tcPr>
            <w:tcW w:w="2798" w:type="dxa"/>
            <w:tcBorders>
              <w:top w:val="single" w:sz="4" w:space="0" w:color="auto"/>
              <w:left w:val="single" w:sz="4" w:space="0" w:color="auto"/>
              <w:bottom w:val="single" w:sz="4" w:space="0" w:color="auto"/>
              <w:right w:val="single" w:sz="4" w:space="0" w:color="auto"/>
            </w:tcBorders>
            <w:hideMark/>
          </w:tcPr>
          <w:p w14:paraId="01B537E3"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w:t>
            </w:r>
          </w:p>
        </w:tc>
      </w:tr>
      <w:tr w:rsidR="006C7E18" w:rsidRPr="006C7E18" w14:paraId="5EDF380F" w14:textId="77777777" w:rsidTr="00EA64B1">
        <w:tc>
          <w:tcPr>
            <w:tcW w:w="6200" w:type="dxa"/>
            <w:tcBorders>
              <w:top w:val="single" w:sz="4" w:space="0" w:color="auto"/>
              <w:left w:val="single" w:sz="4" w:space="0" w:color="auto"/>
              <w:bottom w:val="single" w:sz="4" w:space="0" w:color="auto"/>
              <w:right w:val="single" w:sz="4" w:space="0" w:color="auto"/>
            </w:tcBorders>
            <w:hideMark/>
          </w:tcPr>
          <w:p w14:paraId="13172629"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Площадь внутренних балконов атриума</w:t>
            </w:r>
          </w:p>
        </w:tc>
        <w:tc>
          <w:tcPr>
            <w:tcW w:w="573" w:type="dxa"/>
            <w:tcBorders>
              <w:top w:val="single" w:sz="4" w:space="0" w:color="auto"/>
              <w:left w:val="single" w:sz="4" w:space="0" w:color="auto"/>
              <w:bottom w:val="single" w:sz="4" w:space="0" w:color="auto"/>
              <w:right w:val="single" w:sz="4" w:space="0" w:color="auto"/>
            </w:tcBorders>
            <w:hideMark/>
          </w:tcPr>
          <w:p w14:paraId="7A1FB308"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м</w:t>
            </w:r>
            <w:r w:rsidRPr="006C7E18">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2D242654"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w:t>
            </w:r>
          </w:p>
        </w:tc>
      </w:tr>
      <w:tr w:rsidR="007C5A46" w:rsidRPr="006C7E18" w14:paraId="3AC628FF" w14:textId="77777777" w:rsidTr="00EA64B1">
        <w:tc>
          <w:tcPr>
            <w:tcW w:w="6200" w:type="dxa"/>
            <w:tcBorders>
              <w:top w:val="single" w:sz="4" w:space="0" w:color="auto"/>
              <w:left w:val="single" w:sz="4" w:space="0" w:color="auto"/>
              <w:bottom w:val="single" w:sz="4" w:space="0" w:color="auto"/>
              <w:right w:val="single" w:sz="4" w:space="0" w:color="auto"/>
            </w:tcBorders>
            <w:hideMark/>
          </w:tcPr>
          <w:p w14:paraId="34768598" w14:textId="77777777" w:rsidR="007C5A46" w:rsidRPr="006C7E18" w:rsidRDefault="007C5A46" w:rsidP="00EA64B1">
            <w:pPr>
              <w:jc w:val="center"/>
              <w:rPr>
                <w:rFonts w:ascii="Times New Roman" w:hAnsi="Times New Roman"/>
                <w:b/>
                <w:sz w:val="24"/>
                <w:szCs w:val="24"/>
                <w:lang w:eastAsia="en-US"/>
              </w:rPr>
            </w:pPr>
            <w:proofErr w:type="gramStart"/>
            <w:r w:rsidRPr="006C7E18">
              <w:rPr>
                <w:rFonts w:ascii="Times New Roman" w:hAnsi="Times New Roman"/>
                <w:b/>
                <w:sz w:val="24"/>
                <w:szCs w:val="24"/>
              </w:rPr>
              <w:t>Общая площадь</w:t>
            </w:r>
            <w:proofErr w:type="gramEnd"/>
            <w:r w:rsidRPr="006C7E18">
              <w:rPr>
                <w:rFonts w:ascii="Times New Roman" w:hAnsi="Times New Roman"/>
                <w:b/>
                <w:sz w:val="24"/>
                <w:szCs w:val="24"/>
              </w:rPr>
              <w:t xml:space="preserve"> на которой оказывались услуги</w:t>
            </w:r>
          </w:p>
        </w:tc>
        <w:tc>
          <w:tcPr>
            <w:tcW w:w="573" w:type="dxa"/>
            <w:tcBorders>
              <w:top w:val="single" w:sz="4" w:space="0" w:color="auto"/>
              <w:left w:val="single" w:sz="4" w:space="0" w:color="auto"/>
              <w:bottom w:val="single" w:sz="4" w:space="0" w:color="auto"/>
              <w:right w:val="single" w:sz="4" w:space="0" w:color="auto"/>
            </w:tcBorders>
            <w:hideMark/>
          </w:tcPr>
          <w:p w14:paraId="41EFF282" w14:textId="77777777" w:rsidR="007C5A46" w:rsidRPr="006C7E18" w:rsidRDefault="007C5A46" w:rsidP="00EA64B1">
            <w:pPr>
              <w:jc w:val="center"/>
              <w:rPr>
                <w:rFonts w:ascii="Times New Roman" w:hAnsi="Times New Roman"/>
                <w:b/>
                <w:sz w:val="24"/>
                <w:szCs w:val="24"/>
                <w:lang w:eastAsia="en-US"/>
              </w:rPr>
            </w:pPr>
            <w:r w:rsidRPr="006C7E18">
              <w:rPr>
                <w:rFonts w:ascii="Times New Roman" w:hAnsi="Times New Roman"/>
                <w:b/>
                <w:sz w:val="24"/>
                <w:szCs w:val="24"/>
              </w:rPr>
              <w:t>м</w:t>
            </w:r>
            <w:r w:rsidRPr="006C7E18">
              <w:rPr>
                <w:rFonts w:ascii="Times New Roman" w:hAnsi="Times New Roman"/>
                <w:b/>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2D373A59" w14:textId="77777777" w:rsidR="007C5A46" w:rsidRPr="006C7E18" w:rsidRDefault="007C5A46" w:rsidP="00EA64B1">
            <w:pPr>
              <w:jc w:val="center"/>
              <w:rPr>
                <w:rFonts w:ascii="Times New Roman" w:hAnsi="Times New Roman"/>
                <w:b/>
                <w:sz w:val="24"/>
                <w:szCs w:val="24"/>
                <w:lang w:eastAsia="en-US"/>
              </w:rPr>
            </w:pPr>
            <w:r w:rsidRPr="006C7E18">
              <w:rPr>
                <w:rFonts w:ascii="Times New Roman" w:hAnsi="Times New Roman"/>
                <w:b/>
                <w:sz w:val="24"/>
                <w:szCs w:val="24"/>
              </w:rPr>
              <w:t>889,9</w:t>
            </w:r>
          </w:p>
        </w:tc>
      </w:tr>
    </w:tbl>
    <w:p w14:paraId="5F1F8F1C" w14:textId="77777777" w:rsidR="009C11DF" w:rsidRPr="006C7E18" w:rsidRDefault="009C11DF" w:rsidP="009C11DF">
      <w:pPr>
        <w:rPr>
          <w:rFonts w:ascii="Times New Roman" w:hAnsi="Times New Roman"/>
          <w:sz w:val="24"/>
          <w:szCs w:val="24"/>
        </w:rPr>
      </w:pPr>
    </w:p>
    <w:tbl>
      <w:tblPr>
        <w:tblStyle w:val="a3"/>
        <w:tblW w:w="0" w:type="auto"/>
        <w:tblLook w:val="04A0" w:firstRow="1" w:lastRow="0" w:firstColumn="1" w:lastColumn="0" w:noHBand="0" w:noVBand="1"/>
      </w:tblPr>
      <w:tblGrid>
        <w:gridCol w:w="6200"/>
        <w:gridCol w:w="573"/>
        <w:gridCol w:w="2798"/>
      </w:tblGrid>
      <w:tr w:rsidR="006C7E18" w:rsidRPr="006C7E18" w14:paraId="25D9A255" w14:textId="77777777" w:rsidTr="00EA64B1">
        <w:tc>
          <w:tcPr>
            <w:tcW w:w="9571" w:type="dxa"/>
            <w:gridSpan w:val="3"/>
            <w:tcBorders>
              <w:top w:val="single" w:sz="4" w:space="0" w:color="auto"/>
              <w:left w:val="single" w:sz="4" w:space="0" w:color="auto"/>
              <w:bottom w:val="single" w:sz="4" w:space="0" w:color="auto"/>
              <w:right w:val="single" w:sz="4" w:space="0" w:color="auto"/>
            </w:tcBorders>
            <w:hideMark/>
          </w:tcPr>
          <w:p w14:paraId="58C20228" w14:textId="77777777" w:rsidR="007C5A46" w:rsidRPr="006C7E18" w:rsidRDefault="007C5A46" w:rsidP="00EA64B1">
            <w:pPr>
              <w:pStyle w:val="a4"/>
              <w:autoSpaceDE w:val="0"/>
              <w:autoSpaceDN w:val="0"/>
              <w:adjustRightInd w:val="0"/>
              <w:spacing w:after="0"/>
              <w:ind w:left="709"/>
              <w:jc w:val="center"/>
              <w:rPr>
                <w:b/>
                <w:kern w:val="2"/>
                <w:lang w:eastAsia="ar-SA"/>
              </w:rPr>
            </w:pPr>
            <w:r w:rsidRPr="006C7E18">
              <w:rPr>
                <w:b/>
                <w:kern w:val="2"/>
                <w:lang w:eastAsia="ar-SA"/>
              </w:rPr>
              <w:t>ИТОГО:</w:t>
            </w:r>
          </w:p>
        </w:tc>
      </w:tr>
      <w:tr w:rsidR="006C7E18" w:rsidRPr="006C7E18" w14:paraId="780C38ED" w14:textId="77777777" w:rsidTr="00EA64B1">
        <w:tc>
          <w:tcPr>
            <w:tcW w:w="6200" w:type="dxa"/>
            <w:tcBorders>
              <w:top w:val="single" w:sz="4" w:space="0" w:color="auto"/>
              <w:left w:val="single" w:sz="4" w:space="0" w:color="auto"/>
              <w:bottom w:val="single" w:sz="4" w:space="0" w:color="auto"/>
              <w:right w:val="single" w:sz="4" w:space="0" w:color="auto"/>
            </w:tcBorders>
            <w:hideMark/>
          </w:tcPr>
          <w:p w14:paraId="29355CA4"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Общая площадь кабинетов (служебных) помещений</w:t>
            </w:r>
          </w:p>
        </w:tc>
        <w:tc>
          <w:tcPr>
            <w:tcW w:w="573" w:type="dxa"/>
            <w:tcBorders>
              <w:top w:val="single" w:sz="4" w:space="0" w:color="auto"/>
              <w:left w:val="single" w:sz="4" w:space="0" w:color="auto"/>
              <w:bottom w:val="single" w:sz="4" w:space="0" w:color="auto"/>
              <w:right w:val="single" w:sz="4" w:space="0" w:color="auto"/>
            </w:tcBorders>
            <w:hideMark/>
          </w:tcPr>
          <w:p w14:paraId="7F2FB72C" w14:textId="77777777" w:rsidR="007C5A46" w:rsidRPr="006C7E18" w:rsidRDefault="007C5A46" w:rsidP="00EA64B1">
            <w:pPr>
              <w:jc w:val="center"/>
              <w:rPr>
                <w:rFonts w:ascii="Times New Roman" w:hAnsi="Times New Roman"/>
                <w:sz w:val="24"/>
                <w:szCs w:val="24"/>
                <w:vertAlign w:val="superscript"/>
                <w:lang w:eastAsia="en-US"/>
              </w:rPr>
            </w:pPr>
            <w:r w:rsidRPr="006C7E18">
              <w:rPr>
                <w:rFonts w:ascii="Times New Roman" w:hAnsi="Times New Roman"/>
                <w:sz w:val="24"/>
                <w:szCs w:val="24"/>
              </w:rPr>
              <w:t>м</w:t>
            </w:r>
            <w:r w:rsidRPr="006C7E18">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64930AA5"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2541,28</w:t>
            </w:r>
          </w:p>
        </w:tc>
      </w:tr>
      <w:tr w:rsidR="006C7E18" w:rsidRPr="006C7E18" w14:paraId="7F530479" w14:textId="77777777" w:rsidTr="00EA64B1">
        <w:tc>
          <w:tcPr>
            <w:tcW w:w="6200" w:type="dxa"/>
            <w:tcBorders>
              <w:top w:val="single" w:sz="4" w:space="0" w:color="auto"/>
              <w:left w:val="single" w:sz="4" w:space="0" w:color="auto"/>
              <w:bottom w:val="single" w:sz="4" w:space="0" w:color="auto"/>
              <w:right w:val="single" w:sz="4" w:space="0" w:color="auto"/>
            </w:tcBorders>
            <w:hideMark/>
          </w:tcPr>
          <w:p w14:paraId="07F0C5E6"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Общая площадь технических, подсобных, вспомогательных помещений</w:t>
            </w:r>
          </w:p>
        </w:tc>
        <w:tc>
          <w:tcPr>
            <w:tcW w:w="573" w:type="dxa"/>
            <w:tcBorders>
              <w:top w:val="single" w:sz="4" w:space="0" w:color="auto"/>
              <w:left w:val="single" w:sz="4" w:space="0" w:color="auto"/>
              <w:bottom w:val="single" w:sz="4" w:space="0" w:color="auto"/>
              <w:right w:val="single" w:sz="4" w:space="0" w:color="auto"/>
            </w:tcBorders>
            <w:hideMark/>
          </w:tcPr>
          <w:p w14:paraId="3AE4CE50"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м</w:t>
            </w:r>
            <w:r w:rsidRPr="006C7E18">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76CBB105"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w:t>
            </w:r>
          </w:p>
        </w:tc>
      </w:tr>
      <w:tr w:rsidR="006C7E18" w:rsidRPr="006C7E18" w14:paraId="1671C4D0" w14:textId="77777777" w:rsidTr="00EA64B1">
        <w:tc>
          <w:tcPr>
            <w:tcW w:w="6200" w:type="dxa"/>
            <w:tcBorders>
              <w:top w:val="single" w:sz="4" w:space="0" w:color="auto"/>
              <w:left w:val="single" w:sz="4" w:space="0" w:color="auto"/>
              <w:bottom w:val="single" w:sz="4" w:space="0" w:color="auto"/>
              <w:right w:val="single" w:sz="4" w:space="0" w:color="auto"/>
            </w:tcBorders>
            <w:hideMark/>
          </w:tcPr>
          <w:p w14:paraId="2EDF994F"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 xml:space="preserve">Общая площадь коридоров, холлов, фойе в </w:t>
            </w:r>
            <w:proofErr w:type="gramStart"/>
            <w:r w:rsidRPr="006C7E18">
              <w:rPr>
                <w:rFonts w:ascii="Times New Roman" w:hAnsi="Times New Roman"/>
                <w:sz w:val="24"/>
                <w:szCs w:val="24"/>
              </w:rPr>
              <w:t>т.ч.</w:t>
            </w:r>
            <w:proofErr w:type="gramEnd"/>
            <w:r w:rsidRPr="006C7E18">
              <w:rPr>
                <w:rFonts w:ascii="Times New Roman" w:hAnsi="Times New Roman"/>
                <w:sz w:val="24"/>
                <w:szCs w:val="24"/>
              </w:rPr>
              <w:t xml:space="preserve"> (с ковровым покрытием, мрамор, гранит)</w:t>
            </w:r>
          </w:p>
        </w:tc>
        <w:tc>
          <w:tcPr>
            <w:tcW w:w="573" w:type="dxa"/>
            <w:tcBorders>
              <w:top w:val="single" w:sz="4" w:space="0" w:color="auto"/>
              <w:left w:val="single" w:sz="4" w:space="0" w:color="auto"/>
              <w:bottom w:val="single" w:sz="4" w:space="0" w:color="auto"/>
              <w:right w:val="single" w:sz="4" w:space="0" w:color="auto"/>
            </w:tcBorders>
            <w:hideMark/>
          </w:tcPr>
          <w:p w14:paraId="53092F35"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м</w:t>
            </w:r>
            <w:r w:rsidRPr="006C7E18">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2264F759"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w:t>
            </w:r>
          </w:p>
        </w:tc>
      </w:tr>
      <w:tr w:rsidR="006C7E18" w:rsidRPr="006C7E18" w14:paraId="22C544B2" w14:textId="77777777" w:rsidTr="00EA64B1">
        <w:tc>
          <w:tcPr>
            <w:tcW w:w="6200" w:type="dxa"/>
            <w:tcBorders>
              <w:top w:val="single" w:sz="4" w:space="0" w:color="auto"/>
              <w:left w:val="single" w:sz="4" w:space="0" w:color="auto"/>
              <w:bottom w:val="single" w:sz="4" w:space="0" w:color="auto"/>
              <w:right w:val="single" w:sz="4" w:space="0" w:color="auto"/>
            </w:tcBorders>
            <w:hideMark/>
          </w:tcPr>
          <w:p w14:paraId="25980ADF"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 xml:space="preserve">Общая площадь </w:t>
            </w:r>
            <w:proofErr w:type="spellStart"/>
            <w:r w:rsidRPr="006C7E18">
              <w:rPr>
                <w:rFonts w:ascii="Times New Roman" w:hAnsi="Times New Roman"/>
                <w:sz w:val="24"/>
                <w:szCs w:val="24"/>
              </w:rPr>
              <w:t>ганитных</w:t>
            </w:r>
            <w:proofErr w:type="spellEnd"/>
            <w:r w:rsidRPr="006C7E18">
              <w:rPr>
                <w:rFonts w:ascii="Times New Roman" w:hAnsi="Times New Roman"/>
                <w:sz w:val="24"/>
                <w:szCs w:val="24"/>
              </w:rPr>
              <w:t>, мраморных полов, керамогранитных покрытий лестниц, вестибюлей</w:t>
            </w:r>
          </w:p>
        </w:tc>
        <w:tc>
          <w:tcPr>
            <w:tcW w:w="573" w:type="dxa"/>
            <w:tcBorders>
              <w:top w:val="single" w:sz="4" w:space="0" w:color="auto"/>
              <w:left w:val="single" w:sz="4" w:space="0" w:color="auto"/>
              <w:bottom w:val="single" w:sz="4" w:space="0" w:color="auto"/>
              <w:right w:val="single" w:sz="4" w:space="0" w:color="auto"/>
            </w:tcBorders>
            <w:hideMark/>
          </w:tcPr>
          <w:p w14:paraId="54E5E666"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м</w:t>
            </w:r>
            <w:r w:rsidRPr="006C7E18">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12C4CBA5"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w:t>
            </w:r>
          </w:p>
        </w:tc>
      </w:tr>
      <w:tr w:rsidR="006C7E18" w:rsidRPr="006C7E18" w14:paraId="069D329D" w14:textId="77777777" w:rsidTr="00EA64B1">
        <w:tc>
          <w:tcPr>
            <w:tcW w:w="6200" w:type="dxa"/>
            <w:tcBorders>
              <w:top w:val="single" w:sz="4" w:space="0" w:color="auto"/>
              <w:left w:val="single" w:sz="4" w:space="0" w:color="auto"/>
              <w:bottom w:val="single" w:sz="4" w:space="0" w:color="auto"/>
              <w:right w:val="single" w:sz="4" w:space="0" w:color="auto"/>
            </w:tcBorders>
            <w:hideMark/>
          </w:tcPr>
          <w:p w14:paraId="04E92CA5"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 xml:space="preserve">Общая площадь лестничных клеток, коридоров </w:t>
            </w:r>
            <w:proofErr w:type="gramStart"/>
            <w:r w:rsidRPr="006C7E18">
              <w:rPr>
                <w:rFonts w:ascii="Times New Roman" w:hAnsi="Times New Roman"/>
                <w:sz w:val="24"/>
                <w:szCs w:val="24"/>
              </w:rPr>
              <w:t>т.ч.</w:t>
            </w:r>
            <w:proofErr w:type="gramEnd"/>
            <w:r w:rsidRPr="006C7E18">
              <w:rPr>
                <w:rFonts w:ascii="Times New Roman" w:hAnsi="Times New Roman"/>
                <w:sz w:val="24"/>
                <w:szCs w:val="24"/>
              </w:rPr>
              <w:t xml:space="preserve"> (мрамор, гранит)</w:t>
            </w:r>
          </w:p>
        </w:tc>
        <w:tc>
          <w:tcPr>
            <w:tcW w:w="573" w:type="dxa"/>
            <w:tcBorders>
              <w:top w:val="single" w:sz="4" w:space="0" w:color="auto"/>
              <w:left w:val="single" w:sz="4" w:space="0" w:color="auto"/>
              <w:bottom w:val="single" w:sz="4" w:space="0" w:color="auto"/>
              <w:right w:val="single" w:sz="4" w:space="0" w:color="auto"/>
            </w:tcBorders>
            <w:hideMark/>
          </w:tcPr>
          <w:p w14:paraId="00627077"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м</w:t>
            </w:r>
            <w:r w:rsidRPr="006C7E18">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5B813363"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w:t>
            </w:r>
          </w:p>
        </w:tc>
      </w:tr>
      <w:tr w:rsidR="006C7E18" w:rsidRPr="006C7E18" w14:paraId="5E87F925" w14:textId="77777777" w:rsidTr="00EA64B1">
        <w:tc>
          <w:tcPr>
            <w:tcW w:w="6200" w:type="dxa"/>
            <w:tcBorders>
              <w:top w:val="single" w:sz="4" w:space="0" w:color="auto"/>
              <w:left w:val="single" w:sz="4" w:space="0" w:color="auto"/>
              <w:bottom w:val="single" w:sz="4" w:space="0" w:color="auto"/>
              <w:right w:val="single" w:sz="4" w:space="0" w:color="auto"/>
            </w:tcBorders>
            <w:hideMark/>
          </w:tcPr>
          <w:p w14:paraId="57AB6423"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 xml:space="preserve"> Общая площадь </w:t>
            </w:r>
            <w:proofErr w:type="spellStart"/>
            <w:r w:rsidRPr="006C7E18">
              <w:rPr>
                <w:rFonts w:ascii="Times New Roman" w:hAnsi="Times New Roman"/>
                <w:sz w:val="24"/>
                <w:szCs w:val="24"/>
              </w:rPr>
              <w:t>конференц</w:t>
            </w:r>
            <w:proofErr w:type="spellEnd"/>
            <w:r w:rsidRPr="006C7E18">
              <w:rPr>
                <w:rFonts w:ascii="Times New Roman" w:hAnsi="Times New Roman"/>
                <w:sz w:val="24"/>
                <w:szCs w:val="24"/>
              </w:rPr>
              <w:t xml:space="preserve"> залов, читальных и актовых залов</w:t>
            </w:r>
          </w:p>
        </w:tc>
        <w:tc>
          <w:tcPr>
            <w:tcW w:w="573" w:type="dxa"/>
            <w:tcBorders>
              <w:top w:val="single" w:sz="4" w:space="0" w:color="auto"/>
              <w:left w:val="single" w:sz="4" w:space="0" w:color="auto"/>
              <w:bottom w:val="single" w:sz="4" w:space="0" w:color="auto"/>
              <w:right w:val="single" w:sz="4" w:space="0" w:color="auto"/>
            </w:tcBorders>
            <w:hideMark/>
          </w:tcPr>
          <w:p w14:paraId="652D67E8"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м</w:t>
            </w:r>
            <w:r w:rsidRPr="006C7E18">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19F81D47"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158,5</w:t>
            </w:r>
          </w:p>
        </w:tc>
      </w:tr>
      <w:tr w:rsidR="006C7E18" w:rsidRPr="006C7E18" w14:paraId="3435788A" w14:textId="77777777" w:rsidTr="00EA64B1">
        <w:tc>
          <w:tcPr>
            <w:tcW w:w="6200" w:type="dxa"/>
            <w:tcBorders>
              <w:top w:val="single" w:sz="4" w:space="0" w:color="auto"/>
              <w:left w:val="single" w:sz="4" w:space="0" w:color="auto"/>
              <w:bottom w:val="single" w:sz="4" w:space="0" w:color="auto"/>
              <w:right w:val="single" w:sz="4" w:space="0" w:color="auto"/>
            </w:tcBorders>
            <w:hideMark/>
          </w:tcPr>
          <w:p w14:paraId="216DDDCE"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Общая площадь архивохранилищ</w:t>
            </w:r>
          </w:p>
        </w:tc>
        <w:tc>
          <w:tcPr>
            <w:tcW w:w="573" w:type="dxa"/>
            <w:tcBorders>
              <w:top w:val="single" w:sz="4" w:space="0" w:color="auto"/>
              <w:left w:val="single" w:sz="4" w:space="0" w:color="auto"/>
              <w:bottom w:val="single" w:sz="4" w:space="0" w:color="auto"/>
              <w:right w:val="single" w:sz="4" w:space="0" w:color="auto"/>
            </w:tcBorders>
            <w:hideMark/>
          </w:tcPr>
          <w:p w14:paraId="0EE2E7C1"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м</w:t>
            </w:r>
            <w:r w:rsidRPr="006C7E18">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31E18844"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w:t>
            </w:r>
          </w:p>
        </w:tc>
      </w:tr>
      <w:tr w:rsidR="006C7E18" w:rsidRPr="006C7E18" w14:paraId="723023C6" w14:textId="77777777" w:rsidTr="00EA64B1">
        <w:tc>
          <w:tcPr>
            <w:tcW w:w="6200" w:type="dxa"/>
            <w:tcBorders>
              <w:top w:val="single" w:sz="4" w:space="0" w:color="auto"/>
              <w:left w:val="single" w:sz="4" w:space="0" w:color="auto"/>
              <w:bottom w:val="single" w:sz="4" w:space="0" w:color="auto"/>
              <w:right w:val="single" w:sz="4" w:space="0" w:color="auto"/>
            </w:tcBorders>
            <w:hideMark/>
          </w:tcPr>
          <w:p w14:paraId="025E05D3"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Общая площадь спортзалов</w:t>
            </w:r>
          </w:p>
        </w:tc>
        <w:tc>
          <w:tcPr>
            <w:tcW w:w="573" w:type="dxa"/>
            <w:tcBorders>
              <w:top w:val="single" w:sz="4" w:space="0" w:color="auto"/>
              <w:left w:val="single" w:sz="4" w:space="0" w:color="auto"/>
              <w:bottom w:val="single" w:sz="4" w:space="0" w:color="auto"/>
              <w:right w:val="single" w:sz="4" w:space="0" w:color="auto"/>
            </w:tcBorders>
            <w:hideMark/>
          </w:tcPr>
          <w:p w14:paraId="6C123243" w14:textId="77777777" w:rsidR="007C5A46" w:rsidRPr="006C7E18" w:rsidRDefault="007C5A46" w:rsidP="00EA64B1">
            <w:pPr>
              <w:jc w:val="center"/>
              <w:rPr>
                <w:rFonts w:ascii="Times New Roman" w:hAnsi="Times New Roman"/>
                <w:sz w:val="24"/>
                <w:szCs w:val="24"/>
                <w:vertAlign w:val="superscript"/>
                <w:lang w:eastAsia="en-US"/>
              </w:rPr>
            </w:pPr>
            <w:r w:rsidRPr="006C7E18">
              <w:rPr>
                <w:rFonts w:ascii="Times New Roman" w:hAnsi="Times New Roman"/>
                <w:sz w:val="24"/>
                <w:szCs w:val="24"/>
              </w:rPr>
              <w:t>м</w:t>
            </w:r>
            <w:r w:rsidRPr="006C7E18">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111F208B"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w:t>
            </w:r>
          </w:p>
        </w:tc>
      </w:tr>
      <w:tr w:rsidR="006C7E18" w:rsidRPr="006C7E18" w14:paraId="76B7D719" w14:textId="77777777" w:rsidTr="00EA64B1">
        <w:tc>
          <w:tcPr>
            <w:tcW w:w="6200" w:type="dxa"/>
            <w:tcBorders>
              <w:top w:val="single" w:sz="4" w:space="0" w:color="auto"/>
              <w:left w:val="single" w:sz="4" w:space="0" w:color="auto"/>
              <w:bottom w:val="single" w:sz="4" w:space="0" w:color="auto"/>
              <w:right w:val="single" w:sz="4" w:space="0" w:color="auto"/>
            </w:tcBorders>
            <w:hideMark/>
          </w:tcPr>
          <w:p w14:paraId="3BD9545F"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Общая площадь душевых комнат и саун</w:t>
            </w:r>
          </w:p>
        </w:tc>
        <w:tc>
          <w:tcPr>
            <w:tcW w:w="573" w:type="dxa"/>
            <w:tcBorders>
              <w:top w:val="single" w:sz="4" w:space="0" w:color="auto"/>
              <w:left w:val="single" w:sz="4" w:space="0" w:color="auto"/>
              <w:bottom w:val="single" w:sz="4" w:space="0" w:color="auto"/>
              <w:right w:val="single" w:sz="4" w:space="0" w:color="auto"/>
            </w:tcBorders>
            <w:hideMark/>
          </w:tcPr>
          <w:p w14:paraId="1B869AA7"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м</w:t>
            </w:r>
            <w:r w:rsidRPr="006C7E18">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15E7BFDA"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10,3</w:t>
            </w:r>
          </w:p>
        </w:tc>
      </w:tr>
      <w:tr w:rsidR="006C7E18" w:rsidRPr="006C7E18" w14:paraId="0E763BA8" w14:textId="77777777" w:rsidTr="00EA64B1">
        <w:tc>
          <w:tcPr>
            <w:tcW w:w="6200" w:type="dxa"/>
            <w:tcBorders>
              <w:top w:val="single" w:sz="4" w:space="0" w:color="auto"/>
              <w:left w:val="single" w:sz="4" w:space="0" w:color="auto"/>
              <w:bottom w:val="single" w:sz="4" w:space="0" w:color="auto"/>
              <w:right w:val="single" w:sz="4" w:space="0" w:color="auto"/>
            </w:tcBorders>
            <w:hideMark/>
          </w:tcPr>
          <w:p w14:paraId="05C3D02C"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Общая площадь процедурных помещений</w:t>
            </w:r>
          </w:p>
        </w:tc>
        <w:tc>
          <w:tcPr>
            <w:tcW w:w="573" w:type="dxa"/>
            <w:tcBorders>
              <w:top w:val="single" w:sz="4" w:space="0" w:color="auto"/>
              <w:left w:val="single" w:sz="4" w:space="0" w:color="auto"/>
              <w:bottom w:val="single" w:sz="4" w:space="0" w:color="auto"/>
              <w:right w:val="single" w:sz="4" w:space="0" w:color="auto"/>
            </w:tcBorders>
            <w:hideMark/>
          </w:tcPr>
          <w:p w14:paraId="4415E5A7"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м</w:t>
            </w:r>
            <w:r w:rsidRPr="006C7E18">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1717FDF4"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w:t>
            </w:r>
          </w:p>
        </w:tc>
      </w:tr>
      <w:tr w:rsidR="006C7E18" w:rsidRPr="006C7E18" w14:paraId="03996BC7" w14:textId="77777777" w:rsidTr="00EA64B1">
        <w:tc>
          <w:tcPr>
            <w:tcW w:w="6200" w:type="dxa"/>
            <w:tcBorders>
              <w:top w:val="single" w:sz="4" w:space="0" w:color="auto"/>
              <w:left w:val="single" w:sz="4" w:space="0" w:color="auto"/>
              <w:bottom w:val="single" w:sz="4" w:space="0" w:color="auto"/>
              <w:right w:val="single" w:sz="4" w:space="0" w:color="auto"/>
            </w:tcBorders>
            <w:hideMark/>
          </w:tcPr>
          <w:p w14:paraId="68DB507B"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Общая площадь туалетов</w:t>
            </w:r>
          </w:p>
        </w:tc>
        <w:tc>
          <w:tcPr>
            <w:tcW w:w="573" w:type="dxa"/>
            <w:tcBorders>
              <w:top w:val="single" w:sz="4" w:space="0" w:color="auto"/>
              <w:left w:val="single" w:sz="4" w:space="0" w:color="auto"/>
              <w:bottom w:val="single" w:sz="4" w:space="0" w:color="auto"/>
              <w:right w:val="single" w:sz="4" w:space="0" w:color="auto"/>
            </w:tcBorders>
            <w:hideMark/>
          </w:tcPr>
          <w:p w14:paraId="40AB5E38"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м</w:t>
            </w:r>
            <w:r w:rsidRPr="006C7E18">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094A5487"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152,4</w:t>
            </w:r>
          </w:p>
        </w:tc>
      </w:tr>
      <w:tr w:rsidR="006C7E18" w:rsidRPr="006C7E18" w14:paraId="04429913" w14:textId="77777777" w:rsidTr="00EA64B1">
        <w:tc>
          <w:tcPr>
            <w:tcW w:w="6200" w:type="dxa"/>
            <w:tcBorders>
              <w:top w:val="single" w:sz="4" w:space="0" w:color="auto"/>
              <w:left w:val="single" w:sz="4" w:space="0" w:color="auto"/>
              <w:bottom w:val="single" w:sz="4" w:space="0" w:color="auto"/>
              <w:right w:val="single" w:sz="4" w:space="0" w:color="auto"/>
            </w:tcBorders>
            <w:hideMark/>
          </w:tcPr>
          <w:p w14:paraId="2FC875A1"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Общая площадь подземной автостоянки</w:t>
            </w:r>
          </w:p>
        </w:tc>
        <w:tc>
          <w:tcPr>
            <w:tcW w:w="573" w:type="dxa"/>
            <w:tcBorders>
              <w:top w:val="single" w:sz="4" w:space="0" w:color="auto"/>
              <w:left w:val="single" w:sz="4" w:space="0" w:color="auto"/>
              <w:bottom w:val="single" w:sz="4" w:space="0" w:color="auto"/>
              <w:right w:val="single" w:sz="4" w:space="0" w:color="auto"/>
            </w:tcBorders>
            <w:hideMark/>
          </w:tcPr>
          <w:p w14:paraId="38556E24"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м</w:t>
            </w:r>
            <w:r w:rsidRPr="006C7E18">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406F2DF3"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w:t>
            </w:r>
          </w:p>
        </w:tc>
      </w:tr>
      <w:tr w:rsidR="006C7E18" w:rsidRPr="006C7E18" w14:paraId="04C03845" w14:textId="77777777" w:rsidTr="00EA64B1">
        <w:tc>
          <w:tcPr>
            <w:tcW w:w="6200" w:type="dxa"/>
            <w:tcBorders>
              <w:top w:val="single" w:sz="4" w:space="0" w:color="auto"/>
              <w:left w:val="single" w:sz="4" w:space="0" w:color="auto"/>
              <w:bottom w:val="single" w:sz="4" w:space="0" w:color="auto"/>
              <w:right w:val="single" w:sz="4" w:space="0" w:color="auto"/>
            </w:tcBorders>
            <w:hideMark/>
          </w:tcPr>
          <w:p w14:paraId="09F7208F"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Общая площадь въездных пандусов</w:t>
            </w:r>
          </w:p>
        </w:tc>
        <w:tc>
          <w:tcPr>
            <w:tcW w:w="573" w:type="dxa"/>
            <w:tcBorders>
              <w:top w:val="single" w:sz="4" w:space="0" w:color="auto"/>
              <w:left w:val="single" w:sz="4" w:space="0" w:color="auto"/>
              <w:bottom w:val="single" w:sz="4" w:space="0" w:color="auto"/>
              <w:right w:val="single" w:sz="4" w:space="0" w:color="auto"/>
            </w:tcBorders>
            <w:hideMark/>
          </w:tcPr>
          <w:p w14:paraId="68A8B955"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м</w:t>
            </w:r>
            <w:r w:rsidRPr="006C7E18">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2BDAD23D"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w:t>
            </w:r>
          </w:p>
        </w:tc>
      </w:tr>
      <w:tr w:rsidR="006C7E18" w:rsidRPr="006C7E18" w14:paraId="6E566B35" w14:textId="77777777" w:rsidTr="00EA64B1">
        <w:tc>
          <w:tcPr>
            <w:tcW w:w="6200" w:type="dxa"/>
            <w:tcBorders>
              <w:top w:val="single" w:sz="4" w:space="0" w:color="auto"/>
              <w:left w:val="single" w:sz="4" w:space="0" w:color="auto"/>
              <w:bottom w:val="single" w:sz="4" w:space="0" w:color="auto"/>
              <w:right w:val="single" w:sz="4" w:space="0" w:color="auto"/>
            </w:tcBorders>
            <w:hideMark/>
          </w:tcPr>
          <w:p w14:paraId="5D3B54D4"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 xml:space="preserve">Общее количество </w:t>
            </w:r>
            <w:proofErr w:type="spellStart"/>
            <w:r w:rsidRPr="006C7E18">
              <w:rPr>
                <w:rFonts w:ascii="Times New Roman" w:hAnsi="Times New Roman"/>
                <w:sz w:val="24"/>
                <w:szCs w:val="24"/>
              </w:rPr>
              <w:t>Машиномест</w:t>
            </w:r>
            <w:proofErr w:type="spellEnd"/>
          </w:p>
        </w:tc>
        <w:tc>
          <w:tcPr>
            <w:tcW w:w="573" w:type="dxa"/>
            <w:tcBorders>
              <w:top w:val="single" w:sz="4" w:space="0" w:color="auto"/>
              <w:left w:val="single" w:sz="4" w:space="0" w:color="auto"/>
              <w:bottom w:val="single" w:sz="4" w:space="0" w:color="auto"/>
              <w:right w:val="single" w:sz="4" w:space="0" w:color="auto"/>
            </w:tcBorders>
            <w:hideMark/>
          </w:tcPr>
          <w:p w14:paraId="483237D6" w14:textId="77777777" w:rsidR="007C5A46" w:rsidRPr="006C7E18" w:rsidRDefault="007C5A46" w:rsidP="00EA64B1">
            <w:pPr>
              <w:jc w:val="center"/>
              <w:rPr>
                <w:rFonts w:ascii="Times New Roman" w:hAnsi="Times New Roman"/>
                <w:sz w:val="24"/>
                <w:szCs w:val="24"/>
                <w:lang w:eastAsia="en-US"/>
              </w:rPr>
            </w:pPr>
            <w:proofErr w:type="spellStart"/>
            <w:r w:rsidRPr="006C7E18">
              <w:rPr>
                <w:rFonts w:ascii="Times New Roman" w:hAnsi="Times New Roman"/>
                <w:sz w:val="24"/>
                <w:szCs w:val="24"/>
              </w:rPr>
              <w:t>шт</w:t>
            </w:r>
            <w:proofErr w:type="spellEnd"/>
          </w:p>
        </w:tc>
        <w:tc>
          <w:tcPr>
            <w:tcW w:w="2798" w:type="dxa"/>
            <w:tcBorders>
              <w:top w:val="single" w:sz="4" w:space="0" w:color="auto"/>
              <w:left w:val="single" w:sz="4" w:space="0" w:color="auto"/>
              <w:bottom w:val="single" w:sz="4" w:space="0" w:color="auto"/>
              <w:right w:val="single" w:sz="4" w:space="0" w:color="auto"/>
            </w:tcBorders>
            <w:hideMark/>
          </w:tcPr>
          <w:p w14:paraId="4994D905"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lang w:eastAsia="en-US"/>
              </w:rPr>
              <w:t>-</w:t>
            </w:r>
          </w:p>
        </w:tc>
      </w:tr>
      <w:tr w:rsidR="006C7E18" w:rsidRPr="006C7E18" w14:paraId="33838AE2" w14:textId="77777777" w:rsidTr="00EA64B1">
        <w:tc>
          <w:tcPr>
            <w:tcW w:w="6200" w:type="dxa"/>
            <w:tcBorders>
              <w:top w:val="single" w:sz="4" w:space="0" w:color="auto"/>
              <w:left w:val="single" w:sz="4" w:space="0" w:color="auto"/>
              <w:bottom w:val="single" w:sz="4" w:space="0" w:color="auto"/>
              <w:right w:val="single" w:sz="4" w:space="0" w:color="auto"/>
            </w:tcBorders>
            <w:hideMark/>
          </w:tcPr>
          <w:p w14:paraId="045BBAA8"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Общая площадь внутренних балконов атриума</w:t>
            </w:r>
          </w:p>
        </w:tc>
        <w:tc>
          <w:tcPr>
            <w:tcW w:w="573" w:type="dxa"/>
            <w:tcBorders>
              <w:top w:val="single" w:sz="4" w:space="0" w:color="auto"/>
              <w:left w:val="single" w:sz="4" w:space="0" w:color="auto"/>
              <w:bottom w:val="single" w:sz="4" w:space="0" w:color="auto"/>
              <w:right w:val="single" w:sz="4" w:space="0" w:color="auto"/>
            </w:tcBorders>
            <w:hideMark/>
          </w:tcPr>
          <w:p w14:paraId="4E146FCF"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м</w:t>
            </w:r>
            <w:r w:rsidRPr="006C7E18">
              <w:rPr>
                <w:rFonts w:ascii="Times New Roman" w:hAnsi="Times New Roman"/>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01123B8F" w14:textId="77777777" w:rsidR="007C5A46" w:rsidRPr="006C7E18" w:rsidRDefault="007C5A46" w:rsidP="00EA64B1">
            <w:pPr>
              <w:jc w:val="center"/>
              <w:rPr>
                <w:rFonts w:ascii="Times New Roman" w:hAnsi="Times New Roman"/>
                <w:sz w:val="24"/>
                <w:szCs w:val="24"/>
                <w:lang w:eastAsia="en-US"/>
              </w:rPr>
            </w:pPr>
            <w:r w:rsidRPr="006C7E18">
              <w:rPr>
                <w:rFonts w:ascii="Times New Roman" w:hAnsi="Times New Roman"/>
                <w:sz w:val="24"/>
                <w:szCs w:val="24"/>
              </w:rPr>
              <w:t>-</w:t>
            </w:r>
          </w:p>
        </w:tc>
      </w:tr>
      <w:tr w:rsidR="007C5A46" w:rsidRPr="006C7E18" w14:paraId="4EB4BFAF" w14:textId="77777777" w:rsidTr="00EA64B1">
        <w:tc>
          <w:tcPr>
            <w:tcW w:w="6200" w:type="dxa"/>
            <w:tcBorders>
              <w:top w:val="single" w:sz="4" w:space="0" w:color="auto"/>
              <w:left w:val="single" w:sz="4" w:space="0" w:color="auto"/>
              <w:bottom w:val="single" w:sz="4" w:space="0" w:color="auto"/>
              <w:right w:val="single" w:sz="4" w:space="0" w:color="auto"/>
            </w:tcBorders>
            <w:hideMark/>
          </w:tcPr>
          <w:p w14:paraId="5873C0D7" w14:textId="77777777" w:rsidR="007C5A46" w:rsidRPr="006C7E18" w:rsidRDefault="007C5A46" w:rsidP="00EA64B1">
            <w:pPr>
              <w:jc w:val="center"/>
              <w:rPr>
                <w:rFonts w:ascii="Times New Roman" w:hAnsi="Times New Roman"/>
                <w:b/>
                <w:sz w:val="24"/>
                <w:szCs w:val="24"/>
                <w:lang w:eastAsia="en-US"/>
              </w:rPr>
            </w:pPr>
            <w:proofErr w:type="gramStart"/>
            <w:r w:rsidRPr="006C7E18">
              <w:rPr>
                <w:rFonts w:ascii="Times New Roman" w:hAnsi="Times New Roman"/>
                <w:b/>
                <w:sz w:val="24"/>
                <w:szCs w:val="24"/>
              </w:rPr>
              <w:t>Общая площадь</w:t>
            </w:r>
            <w:proofErr w:type="gramEnd"/>
            <w:r w:rsidRPr="006C7E18">
              <w:rPr>
                <w:rFonts w:ascii="Times New Roman" w:hAnsi="Times New Roman"/>
                <w:b/>
                <w:sz w:val="24"/>
                <w:szCs w:val="24"/>
              </w:rPr>
              <w:t xml:space="preserve"> на которой оказывались услуги</w:t>
            </w:r>
          </w:p>
        </w:tc>
        <w:tc>
          <w:tcPr>
            <w:tcW w:w="573" w:type="dxa"/>
            <w:tcBorders>
              <w:top w:val="single" w:sz="4" w:space="0" w:color="auto"/>
              <w:left w:val="single" w:sz="4" w:space="0" w:color="auto"/>
              <w:bottom w:val="single" w:sz="4" w:space="0" w:color="auto"/>
              <w:right w:val="single" w:sz="4" w:space="0" w:color="auto"/>
            </w:tcBorders>
            <w:hideMark/>
          </w:tcPr>
          <w:p w14:paraId="6BB9DB0C" w14:textId="77777777" w:rsidR="007C5A46" w:rsidRPr="006C7E18" w:rsidRDefault="007C5A46" w:rsidP="00EA64B1">
            <w:pPr>
              <w:jc w:val="center"/>
              <w:rPr>
                <w:rFonts w:ascii="Times New Roman" w:hAnsi="Times New Roman"/>
                <w:b/>
                <w:sz w:val="24"/>
                <w:szCs w:val="24"/>
                <w:lang w:eastAsia="en-US"/>
              </w:rPr>
            </w:pPr>
            <w:r w:rsidRPr="006C7E18">
              <w:rPr>
                <w:rFonts w:ascii="Times New Roman" w:hAnsi="Times New Roman"/>
                <w:b/>
                <w:sz w:val="24"/>
                <w:szCs w:val="24"/>
              </w:rPr>
              <w:t>м</w:t>
            </w:r>
            <w:r w:rsidRPr="006C7E18">
              <w:rPr>
                <w:rFonts w:ascii="Times New Roman" w:hAnsi="Times New Roman"/>
                <w:b/>
                <w:sz w:val="24"/>
                <w:szCs w:val="24"/>
                <w:vertAlign w:val="superscript"/>
              </w:rPr>
              <w:t>2</w:t>
            </w:r>
          </w:p>
        </w:tc>
        <w:tc>
          <w:tcPr>
            <w:tcW w:w="2798" w:type="dxa"/>
            <w:tcBorders>
              <w:top w:val="single" w:sz="4" w:space="0" w:color="auto"/>
              <w:left w:val="single" w:sz="4" w:space="0" w:color="auto"/>
              <w:bottom w:val="single" w:sz="4" w:space="0" w:color="auto"/>
              <w:right w:val="single" w:sz="4" w:space="0" w:color="auto"/>
            </w:tcBorders>
            <w:hideMark/>
          </w:tcPr>
          <w:p w14:paraId="541542E9" w14:textId="77777777" w:rsidR="007C5A46" w:rsidRPr="006C7E18" w:rsidRDefault="007C5A46" w:rsidP="00EA64B1">
            <w:pPr>
              <w:jc w:val="center"/>
              <w:rPr>
                <w:rFonts w:ascii="Times New Roman" w:hAnsi="Times New Roman"/>
                <w:b/>
                <w:sz w:val="24"/>
                <w:szCs w:val="24"/>
                <w:lang w:eastAsia="en-US"/>
              </w:rPr>
            </w:pPr>
            <w:r w:rsidRPr="006C7E18">
              <w:rPr>
                <w:rFonts w:ascii="Times New Roman" w:hAnsi="Times New Roman"/>
                <w:b/>
                <w:sz w:val="24"/>
                <w:szCs w:val="24"/>
              </w:rPr>
              <w:t>2862,48</w:t>
            </w:r>
          </w:p>
        </w:tc>
      </w:tr>
    </w:tbl>
    <w:p w14:paraId="072A6AA7" w14:textId="77777777" w:rsidR="007C5A46" w:rsidRPr="006C7E18" w:rsidRDefault="007C5A46" w:rsidP="009C11DF">
      <w:pPr>
        <w:rPr>
          <w:rFonts w:ascii="Times New Roman" w:hAnsi="Times New Roman"/>
          <w:sz w:val="24"/>
          <w:szCs w:val="24"/>
        </w:rPr>
      </w:pPr>
    </w:p>
    <w:p w14:paraId="014A467D" w14:textId="77777777" w:rsidR="009C11DF" w:rsidRPr="006C7E18" w:rsidRDefault="009C11DF" w:rsidP="009C11DF">
      <w:pPr>
        <w:widowControl w:val="0"/>
        <w:suppressAutoHyphens/>
        <w:snapToGrid w:val="0"/>
        <w:spacing w:after="0" w:line="240" w:lineRule="auto"/>
        <w:contextualSpacing/>
        <w:rPr>
          <w:rFonts w:ascii="Times New Roman" w:hAnsi="Times New Roman"/>
          <w:sz w:val="24"/>
          <w:szCs w:val="24"/>
        </w:rPr>
      </w:pPr>
    </w:p>
    <w:p w14:paraId="197ED745" w14:textId="3DC6F6F3" w:rsidR="009C11DF" w:rsidRPr="006C7E18" w:rsidRDefault="0019373B" w:rsidP="009C11DF">
      <w:pPr>
        <w:suppressAutoHyphens/>
        <w:snapToGrid w:val="0"/>
        <w:spacing w:after="0" w:line="240" w:lineRule="auto"/>
        <w:jc w:val="both"/>
        <w:rPr>
          <w:rFonts w:ascii="Times New Roman" w:hAnsi="Times New Roman"/>
          <w:b/>
          <w:sz w:val="24"/>
          <w:szCs w:val="24"/>
          <w:lang w:eastAsia="ar-SA"/>
        </w:rPr>
      </w:pPr>
      <w:r w:rsidRPr="006C7E18">
        <w:rPr>
          <w:rFonts w:ascii="Times New Roman" w:hAnsi="Times New Roman"/>
          <w:b/>
          <w:sz w:val="24"/>
          <w:szCs w:val="24"/>
          <w:lang w:eastAsia="ar-SA"/>
        </w:rPr>
        <w:t>6.1.</w:t>
      </w:r>
      <w:r w:rsidR="007850CC">
        <w:rPr>
          <w:rFonts w:ascii="Times New Roman" w:hAnsi="Times New Roman"/>
          <w:b/>
          <w:sz w:val="24"/>
          <w:szCs w:val="24"/>
          <w:lang w:eastAsia="ar-SA"/>
        </w:rPr>
        <w:t>7</w:t>
      </w:r>
      <w:r w:rsidR="009C11DF" w:rsidRPr="006C7E18">
        <w:rPr>
          <w:rFonts w:ascii="Times New Roman" w:hAnsi="Times New Roman"/>
          <w:b/>
          <w:sz w:val="24"/>
          <w:szCs w:val="24"/>
          <w:lang w:eastAsia="ar-SA"/>
        </w:rPr>
        <w:t>. Обслуживание диспенсеров (чистка и промывка не реже 1 раз в месяц), выполняется силами и средствами Исполнителя на объектах Заказчика:</w:t>
      </w:r>
    </w:p>
    <w:p w14:paraId="32152BD7" w14:textId="77777777" w:rsidR="009C11DF" w:rsidRPr="006C7E18" w:rsidRDefault="009C11DF" w:rsidP="009C11DF">
      <w:pPr>
        <w:suppressAutoHyphens/>
        <w:snapToGrid w:val="0"/>
        <w:spacing w:after="0" w:line="240" w:lineRule="auto"/>
        <w:ind w:left="720" w:firstLine="720"/>
        <w:jc w:val="both"/>
        <w:rPr>
          <w:rFonts w:ascii="Times New Roman" w:hAnsi="Times New Roman"/>
          <w:b/>
          <w:sz w:val="24"/>
          <w:szCs w:val="24"/>
          <w:lang w:eastAsia="ar-SA"/>
        </w:rPr>
      </w:pPr>
      <w:r w:rsidRPr="006C7E18">
        <w:rPr>
          <w:rFonts w:ascii="Times New Roman" w:hAnsi="Times New Roman"/>
          <w:sz w:val="24"/>
          <w:szCs w:val="24"/>
          <w:lang w:eastAsia="zh-CN"/>
        </w:rPr>
        <w:t xml:space="preserve">диспенсера фирмы </w:t>
      </w:r>
      <w:proofErr w:type="spellStart"/>
      <w:r w:rsidRPr="006C7E18">
        <w:rPr>
          <w:rFonts w:ascii="Times New Roman" w:hAnsi="Times New Roman"/>
          <w:sz w:val="24"/>
          <w:szCs w:val="24"/>
          <w:lang w:eastAsia="zh-CN"/>
        </w:rPr>
        <w:t>Kimberly-Clark</w:t>
      </w:r>
      <w:proofErr w:type="spellEnd"/>
      <w:r w:rsidRPr="006C7E18">
        <w:rPr>
          <w:rFonts w:ascii="Times New Roman" w:hAnsi="Times New Roman"/>
          <w:sz w:val="24"/>
          <w:szCs w:val="24"/>
          <w:lang w:eastAsia="zh-CN"/>
        </w:rPr>
        <w:t xml:space="preserve"> серии 6975</w:t>
      </w:r>
    </w:p>
    <w:p w14:paraId="713F97CE" w14:textId="77777777" w:rsidR="009C11DF" w:rsidRPr="006C7E18" w:rsidRDefault="009C11DF" w:rsidP="009C11DF">
      <w:pPr>
        <w:suppressAutoHyphens/>
        <w:snapToGrid w:val="0"/>
        <w:spacing w:after="0" w:line="240" w:lineRule="auto"/>
        <w:ind w:firstLine="720"/>
        <w:jc w:val="both"/>
        <w:rPr>
          <w:rFonts w:ascii="Times New Roman" w:hAnsi="Times New Roman"/>
          <w:sz w:val="24"/>
          <w:szCs w:val="24"/>
          <w:lang w:eastAsia="ar-SA"/>
        </w:rPr>
      </w:pPr>
      <w:r w:rsidRPr="006C7E18">
        <w:rPr>
          <w:rFonts w:ascii="Times New Roman" w:hAnsi="Times New Roman"/>
          <w:sz w:val="24"/>
          <w:szCs w:val="24"/>
          <w:lang w:eastAsia="zh-CN"/>
        </w:rPr>
        <w:t xml:space="preserve">            диспенсера фирмы </w:t>
      </w:r>
      <w:proofErr w:type="spellStart"/>
      <w:r w:rsidRPr="006C7E18">
        <w:rPr>
          <w:rFonts w:ascii="Times New Roman" w:hAnsi="Times New Roman"/>
          <w:bCs/>
          <w:sz w:val="24"/>
          <w:szCs w:val="24"/>
          <w:lang w:eastAsia="zh-CN"/>
        </w:rPr>
        <w:t>Kimberly</w:t>
      </w:r>
      <w:r w:rsidRPr="006C7E18">
        <w:rPr>
          <w:rFonts w:ascii="Times New Roman" w:hAnsi="Times New Roman"/>
          <w:sz w:val="24"/>
          <w:szCs w:val="24"/>
          <w:lang w:eastAsia="zh-CN"/>
        </w:rPr>
        <w:t>-</w:t>
      </w:r>
      <w:r w:rsidRPr="006C7E18">
        <w:rPr>
          <w:rFonts w:ascii="Times New Roman" w:hAnsi="Times New Roman"/>
          <w:bCs/>
          <w:sz w:val="24"/>
          <w:szCs w:val="24"/>
          <w:lang w:eastAsia="zh-CN"/>
        </w:rPr>
        <w:t>Clark</w:t>
      </w:r>
      <w:proofErr w:type="spellEnd"/>
      <w:r w:rsidRPr="006C7E18">
        <w:rPr>
          <w:rFonts w:ascii="Times New Roman" w:hAnsi="Times New Roman"/>
          <w:bCs/>
          <w:sz w:val="24"/>
          <w:szCs w:val="24"/>
          <w:lang w:eastAsia="zh-CN"/>
        </w:rPr>
        <w:t xml:space="preserve"> серии 6963</w:t>
      </w:r>
    </w:p>
    <w:p w14:paraId="2FAFA0FA" w14:textId="77777777" w:rsidR="009C11DF" w:rsidRPr="006C7E18" w:rsidRDefault="009C11DF" w:rsidP="009C11DF">
      <w:pPr>
        <w:spacing w:after="0" w:line="240" w:lineRule="auto"/>
        <w:rPr>
          <w:rFonts w:ascii="Times New Roman" w:hAnsi="Times New Roman"/>
          <w:sz w:val="24"/>
          <w:szCs w:val="24"/>
          <w:lang w:eastAsia="zh-CN"/>
        </w:rPr>
      </w:pPr>
      <w:r w:rsidRPr="006C7E18">
        <w:rPr>
          <w:rFonts w:ascii="Times New Roman" w:hAnsi="Times New Roman"/>
          <w:sz w:val="24"/>
          <w:szCs w:val="24"/>
          <w:lang w:eastAsia="zh-CN"/>
        </w:rPr>
        <w:t xml:space="preserve">                        диспенсера фирмы </w:t>
      </w:r>
      <w:proofErr w:type="spellStart"/>
      <w:r w:rsidRPr="006C7E18">
        <w:rPr>
          <w:rFonts w:ascii="Times New Roman" w:hAnsi="Times New Roman"/>
          <w:bCs/>
          <w:sz w:val="24"/>
          <w:szCs w:val="24"/>
          <w:lang w:eastAsia="zh-CN"/>
        </w:rPr>
        <w:t>Kimberly</w:t>
      </w:r>
      <w:r w:rsidRPr="006C7E18">
        <w:rPr>
          <w:rFonts w:ascii="Times New Roman" w:hAnsi="Times New Roman"/>
          <w:sz w:val="24"/>
          <w:szCs w:val="24"/>
          <w:lang w:eastAsia="zh-CN"/>
        </w:rPr>
        <w:t>-</w:t>
      </w:r>
      <w:r w:rsidRPr="006C7E18">
        <w:rPr>
          <w:rFonts w:ascii="Times New Roman" w:hAnsi="Times New Roman"/>
          <w:bCs/>
          <w:sz w:val="24"/>
          <w:szCs w:val="24"/>
          <w:lang w:eastAsia="zh-CN"/>
        </w:rPr>
        <w:t>Clark</w:t>
      </w:r>
      <w:proofErr w:type="spellEnd"/>
      <w:r w:rsidRPr="006C7E18">
        <w:rPr>
          <w:rFonts w:ascii="Times New Roman" w:hAnsi="Times New Roman"/>
          <w:sz w:val="24"/>
          <w:szCs w:val="24"/>
          <w:lang w:eastAsia="zh-CN"/>
        </w:rPr>
        <w:t xml:space="preserve"> серии 6994</w:t>
      </w:r>
    </w:p>
    <w:p w14:paraId="7FBF5EAC" w14:textId="77777777" w:rsidR="009C11DF" w:rsidRPr="006C7E18" w:rsidRDefault="009C11DF" w:rsidP="009C11DF">
      <w:pPr>
        <w:spacing w:after="0" w:line="240" w:lineRule="auto"/>
        <w:rPr>
          <w:rFonts w:ascii="Times New Roman" w:hAnsi="Times New Roman"/>
          <w:sz w:val="24"/>
          <w:szCs w:val="24"/>
          <w:lang w:eastAsia="zh-CN"/>
        </w:rPr>
      </w:pPr>
      <w:r w:rsidRPr="006C7E18">
        <w:rPr>
          <w:rFonts w:ascii="Times New Roman" w:hAnsi="Times New Roman"/>
          <w:sz w:val="24"/>
          <w:szCs w:val="24"/>
          <w:lang w:eastAsia="zh-CN"/>
        </w:rPr>
        <w:t xml:space="preserve">                        диспенсера фирмы TORK серии TRK 554000</w:t>
      </w:r>
    </w:p>
    <w:p w14:paraId="6B9FF41A" w14:textId="77777777" w:rsidR="0019373B" w:rsidRPr="006C7E18" w:rsidRDefault="0019373B" w:rsidP="009C11DF">
      <w:pPr>
        <w:spacing w:after="0" w:line="240" w:lineRule="auto"/>
        <w:rPr>
          <w:rFonts w:ascii="Times New Roman" w:hAnsi="Times New Roman"/>
          <w:sz w:val="24"/>
          <w:szCs w:val="24"/>
          <w:lang w:eastAsia="zh-CN"/>
        </w:rPr>
      </w:pPr>
    </w:p>
    <w:p w14:paraId="726480F4" w14:textId="77777777" w:rsidR="009C11DF" w:rsidRPr="006C7E18" w:rsidRDefault="009C11DF" w:rsidP="009C11DF">
      <w:pPr>
        <w:spacing w:after="0" w:line="240" w:lineRule="auto"/>
        <w:rPr>
          <w:rFonts w:ascii="Times New Roman" w:hAnsi="Times New Roman"/>
          <w:sz w:val="24"/>
          <w:szCs w:val="24"/>
          <w:lang w:eastAsia="zh-CN"/>
        </w:rPr>
      </w:pPr>
    </w:p>
    <w:p w14:paraId="14B4060E" w14:textId="74961B21" w:rsidR="009C11DF" w:rsidRPr="006C7E18" w:rsidRDefault="009C11DF" w:rsidP="009C11DF">
      <w:pPr>
        <w:widowControl w:val="0"/>
        <w:spacing w:after="0" w:line="240" w:lineRule="auto"/>
        <w:ind w:firstLine="567"/>
        <w:jc w:val="both"/>
        <w:rPr>
          <w:rFonts w:ascii="Times New Roman" w:hAnsi="Times New Roman"/>
          <w:sz w:val="24"/>
          <w:szCs w:val="24"/>
          <w:shd w:val="clear" w:color="auto" w:fill="FFFFFF"/>
        </w:rPr>
      </w:pPr>
      <w:r w:rsidRPr="006C7E18">
        <w:rPr>
          <w:rFonts w:ascii="Times New Roman" w:hAnsi="Times New Roman"/>
          <w:sz w:val="24"/>
          <w:szCs w:val="24"/>
          <w:lang w:eastAsia="zh-CN"/>
        </w:rPr>
        <w:t xml:space="preserve">Туалетная бумага и бумажные полотенца должны быть белого цвета растворимые (для исключения засоров канализации). Диаметр втулки бумажного полотенца должен быть 60 мм, высота рулона 200 </w:t>
      </w:r>
      <w:proofErr w:type="gramStart"/>
      <w:r w:rsidRPr="006C7E18">
        <w:rPr>
          <w:rFonts w:ascii="Times New Roman" w:hAnsi="Times New Roman"/>
          <w:sz w:val="24"/>
          <w:szCs w:val="24"/>
          <w:lang w:eastAsia="zh-CN"/>
        </w:rPr>
        <w:t>мм.</w:t>
      </w:r>
      <w:proofErr w:type="gramEnd"/>
      <w:r w:rsidRPr="006C7E18">
        <w:rPr>
          <w:rFonts w:ascii="Times New Roman" w:hAnsi="Times New Roman"/>
          <w:sz w:val="24"/>
          <w:szCs w:val="24"/>
          <w:lang w:eastAsia="zh-CN"/>
        </w:rPr>
        <w:t xml:space="preserve">, диаметр рулона 200 </w:t>
      </w:r>
      <w:proofErr w:type="gramStart"/>
      <w:r w:rsidRPr="006C7E18">
        <w:rPr>
          <w:rFonts w:ascii="Times New Roman" w:hAnsi="Times New Roman"/>
          <w:sz w:val="24"/>
          <w:szCs w:val="24"/>
          <w:lang w:eastAsia="zh-CN"/>
        </w:rPr>
        <w:t>мм.</w:t>
      </w:r>
      <w:proofErr w:type="gramEnd"/>
      <w:r w:rsidRPr="006C7E18">
        <w:rPr>
          <w:rFonts w:ascii="Times New Roman" w:hAnsi="Times New Roman"/>
          <w:sz w:val="24"/>
          <w:szCs w:val="24"/>
          <w:lang w:eastAsia="zh-CN"/>
        </w:rPr>
        <w:t>, длинна рулона 300 м., цвет белая, должны</w:t>
      </w:r>
      <w:r w:rsidRPr="006C7E18">
        <w:rPr>
          <w:rFonts w:ascii="Times New Roman" w:hAnsi="Times New Roman"/>
          <w:sz w:val="24"/>
          <w:szCs w:val="24"/>
        </w:rPr>
        <w:t xml:space="preserve"> соответствовать требованиям </w:t>
      </w:r>
      <w:r w:rsidRPr="006C7E18">
        <w:rPr>
          <w:rFonts w:ascii="Times New Roman" w:hAnsi="Times New Roman"/>
          <w:sz w:val="24"/>
          <w:szCs w:val="24"/>
          <w:shd w:val="clear" w:color="auto" w:fill="FFFFFF"/>
        </w:rPr>
        <w:t xml:space="preserve">ГОСТ Р </w:t>
      </w:r>
      <w:proofErr w:type="gramStart"/>
      <w:r w:rsidRPr="006C7E18">
        <w:rPr>
          <w:rFonts w:ascii="Times New Roman" w:hAnsi="Times New Roman"/>
          <w:sz w:val="24"/>
          <w:szCs w:val="24"/>
          <w:shd w:val="clear" w:color="auto" w:fill="FFFFFF"/>
        </w:rPr>
        <w:t>52354-20</w:t>
      </w:r>
      <w:r w:rsidR="0078186E">
        <w:rPr>
          <w:rFonts w:ascii="Times New Roman" w:hAnsi="Times New Roman"/>
          <w:sz w:val="24"/>
          <w:szCs w:val="24"/>
          <w:shd w:val="clear" w:color="auto" w:fill="FFFFFF"/>
        </w:rPr>
        <w:t>2</w:t>
      </w:r>
      <w:r w:rsidRPr="006C7E18">
        <w:rPr>
          <w:rFonts w:ascii="Times New Roman" w:hAnsi="Times New Roman"/>
          <w:sz w:val="24"/>
          <w:szCs w:val="24"/>
          <w:shd w:val="clear" w:color="auto" w:fill="FFFFFF"/>
        </w:rPr>
        <w:t>5</w:t>
      </w:r>
      <w:proofErr w:type="gramEnd"/>
      <w:r w:rsidRPr="006C7E18">
        <w:rPr>
          <w:rFonts w:ascii="Times New Roman" w:hAnsi="Times New Roman"/>
          <w:sz w:val="24"/>
          <w:szCs w:val="24"/>
          <w:shd w:val="clear" w:color="auto" w:fill="FFFFFF"/>
        </w:rPr>
        <w:t xml:space="preserve"> "Национальный стандарт Российской Федерации. Изделия из бумаги бытового и санитарно-гигиенического назначения. Общие технические условия" и в соответст</w:t>
      </w:r>
      <w:r w:rsidRPr="006C7E18">
        <w:rPr>
          <w:rFonts w:ascii="Times New Roman" w:hAnsi="Times New Roman"/>
          <w:sz w:val="24"/>
          <w:szCs w:val="24"/>
        </w:rPr>
        <w:t xml:space="preserve">вии с требованиями Постановления Правительства РФ от 08.07.2022 N 1224 "Об особенностях описания отдельных видов товаров, являющихся объектом закупки для обеспечения государственных и муниципальных нужд, при закупках которых предъявляются экологические требования", доля вторичного сырья, использованного при </w:t>
      </w:r>
      <w:r w:rsidRPr="006C7E18">
        <w:rPr>
          <w:rFonts w:ascii="Times New Roman" w:hAnsi="Times New Roman"/>
          <w:sz w:val="24"/>
          <w:szCs w:val="24"/>
        </w:rPr>
        <w:lastRenderedPageBreak/>
        <w:t xml:space="preserve">производстве туалетной бумаги и бумажных полотенец должна составлять - не менее 1%. </w:t>
      </w:r>
    </w:p>
    <w:p w14:paraId="595912D6" w14:textId="77777777" w:rsidR="009C11DF" w:rsidRPr="006C7E18" w:rsidRDefault="009C11DF" w:rsidP="009C11DF">
      <w:pPr>
        <w:rPr>
          <w:rFonts w:ascii="Times New Roman" w:hAnsi="Times New Roman"/>
          <w:sz w:val="24"/>
          <w:szCs w:val="24"/>
        </w:rPr>
      </w:pPr>
    </w:p>
    <w:p w14:paraId="49348E15" w14:textId="77777777" w:rsidR="009C11DF" w:rsidRPr="006C7E18" w:rsidRDefault="009C11DF" w:rsidP="009C11DF">
      <w:pPr>
        <w:rPr>
          <w:rFonts w:ascii="Times New Roman" w:hAnsi="Times New Roman"/>
          <w:sz w:val="24"/>
          <w:szCs w:val="24"/>
        </w:rPr>
      </w:pPr>
    </w:p>
    <w:p w14:paraId="003B9C84" w14:textId="53E294B0" w:rsidR="009C11DF" w:rsidRPr="006C7E18" w:rsidRDefault="009C11DF" w:rsidP="009C11DF">
      <w:pPr>
        <w:spacing w:after="0" w:line="240" w:lineRule="auto"/>
        <w:ind w:firstLine="709"/>
        <w:jc w:val="center"/>
        <w:rPr>
          <w:rFonts w:ascii="Times New Roman" w:hAnsi="Times New Roman"/>
          <w:b/>
          <w:sz w:val="24"/>
          <w:szCs w:val="24"/>
        </w:rPr>
      </w:pPr>
      <w:r w:rsidRPr="006C7E18">
        <w:rPr>
          <w:rFonts w:ascii="Times New Roman" w:hAnsi="Times New Roman"/>
          <w:b/>
          <w:sz w:val="24"/>
          <w:szCs w:val="24"/>
        </w:rPr>
        <w:t>6.</w:t>
      </w:r>
      <w:r w:rsidR="008C4014">
        <w:rPr>
          <w:rFonts w:ascii="Times New Roman" w:hAnsi="Times New Roman"/>
          <w:b/>
          <w:sz w:val="24"/>
          <w:szCs w:val="24"/>
        </w:rPr>
        <w:t>3</w:t>
      </w:r>
      <w:r w:rsidRPr="006C7E18">
        <w:rPr>
          <w:rFonts w:ascii="Times New Roman" w:hAnsi="Times New Roman"/>
          <w:b/>
          <w:sz w:val="24"/>
          <w:szCs w:val="24"/>
        </w:rPr>
        <w:t>. Содержание прилегающей территории</w:t>
      </w:r>
      <w:r w:rsidR="00820851">
        <w:rPr>
          <w:rFonts w:ascii="Times New Roman" w:hAnsi="Times New Roman"/>
          <w:b/>
          <w:sz w:val="24"/>
          <w:szCs w:val="24"/>
        </w:rPr>
        <w:t>.</w:t>
      </w:r>
    </w:p>
    <w:p w14:paraId="09F0221D" w14:textId="77777777" w:rsidR="009C11DF" w:rsidRPr="006C7E18" w:rsidRDefault="009C11DF" w:rsidP="009C11DF">
      <w:pPr>
        <w:spacing w:after="0" w:line="240" w:lineRule="auto"/>
        <w:ind w:firstLine="709"/>
        <w:jc w:val="both"/>
        <w:rPr>
          <w:rFonts w:ascii="Times New Roman" w:hAnsi="Times New Roman"/>
          <w:b/>
          <w:sz w:val="24"/>
          <w:szCs w:val="24"/>
        </w:rPr>
      </w:pPr>
      <w:r w:rsidRPr="006C7E18">
        <w:rPr>
          <w:rFonts w:ascii="Times New Roman" w:hAnsi="Times New Roman"/>
          <w:sz w:val="24"/>
          <w:szCs w:val="24"/>
        </w:rPr>
        <w:t>Общие сведения</w:t>
      </w:r>
      <w:r w:rsidRPr="006C7E18">
        <w:rPr>
          <w:rFonts w:ascii="Times New Roman" w:hAnsi="Times New Roman"/>
          <w:b/>
          <w:sz w:val="24"/>
          <w:szCs w:val="24"/>
        </w:rPr>
        <w:t xml:space="preserve"> </w:t>
      </w:r>
    </w:p>
    <w:p w14:paraId="5C5961D1" w14:textId="77777777" w:rsidR="009C11DF" w:rsidRPr="006C7E18" w:rsidRDefault="009C11DF" w:rsidP="009C11DF">
      <w:pPr>
        <w:spacing w:after="0" w:line="240" w:lineRule="auto"/>
        <w:ind w:firstLine="709"/>
        <w:jc w:val="both"/>
        <w:rPr>
          <w:rFonts w:ascii="Times New Roman" w:eastAsia="Arial Unicode MS" w:hAnsi="Times New Roman"/>
          <w:sz w:val="24"/>
          <w:szCs w:val="24"/>
        </w:rPr>
      </w:pPr>
      <w:r w:rsidRPr="006C7E18">
        <w:rPr>
          <w:rFonts w:ascii="Times New Roman" w:hAnsi="Times New Roman"/>
          <w:sz w:val="24"/>
          <w:szCs w:val="24"/>
        </w:rPr>
        <w:t xml:space="preserve">Содержание прилегающей территории включает в себя услуги по санитарному содержанию, ручную уборку (включает в себя очистку ограждений, въездных и пожарных ворот) </w:t>
      </w:r>
    </w:p>
    <w:p w14:paraId="6C0A6861"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eastAsia="Arial Unicode MS" w:hAnsi="Times New Roman"/>
          <w:sz w:val="24"/>
          <w:szCs w:val="24"/>
        </w:rPr>
        <w:t xml:space="preserve">Общая площадь для </w:t>
      </w:r>
      <w:r w:rsidRPr="006C7E18">
        <w:rPr>
          <w:rFonts w:ascii="Times New Roman" w:hAnsi="Times New Roman"/>
          <w:sz w:val="24"/>
          <w:szCs w:val="24"/>
        </w:rPr>
        <w:t xml:space="preserve">содержания прилегающей территории </w:t>
      </w:r>
      <w:r w:rsidRPr="006C7E18">
        <w:rPr>
          <w:rFonts w:ascii="Times New Roman" w:eastAsia="Arial Unicode MS" w:hAnsi="Times New Roman"/>
          <w:sz w:val="24"/>
          <w:szCs w:val="24"/>
        </w:rPr>
        <w:t xml:space="preserve">составляет: </w:t>
      </w:r>
      <w:r w:rsidR="006F39F9" w:rsidRPr="006C7E18">
        <w:rPr>
          <w:rFonts w:ascii="Times New Roman" w:eastAsia="Arial Unicode MS" w:hAnsi="Times New Roman"/>
          <w:b/>
          <w:sz w:val="24"/>
          <w:szCs w:val="24"/>
        </w:rPr>
        <w:t>3561</w:t>
      </w:r>
      <w:r w:rsidRPr="006C7E18">
        <w:rPr>
          <w:rFonts w:ascii="Times New Roman" w:eastAsia="Arial Unicode MS" w:hAnsi="Times New Roman"/>
          <w:b/>
          <w:sz w:val="24"/>
          <w:szCs w:val="24"/>
        </w:rPr>
        <w:t xml:space="preserve"> </w:t>
      </w:r>
      <w:r w:rsidRPr="006C7E18">
        <w:rPr>
          <w:rFonts w:ascii="Times New Roman" w:hAnsi="Times New Roman"/>
          <w:b/>
          <w:sz w:val="24"/>
          <w:szCs w:val="24"/>
        </w:rPr>
        <w:t>м2</w:t>
      </w:r>
      <w:r w:rsidRPr="006C7E18">
        <w:rPr>
          <w:rFonts w:ascii="Times New Roman" w:hAnsi="Times New Roman"/>
          <w:sz w:val="24"/>
          <w:szCs w:val="24"/>
        </w:rPr>
        <w:t>, из них:</w:t>
      </w:r>
    </w:p>
    <w:p w14:paraId="66533D82"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xml:space="preserve">       -     ручная уборка прилегающих территорий                                         </w:t>
      </w:r>
      <w:r w:rsidR="006F39F9" w:rsidRPr="006C7E18">
        <w:rPr>
          <w:rFonts w:ascii="Times New Roman" w:hAnsi="Times New Roman"/>
          <w:b/>
          <w:sz w:val="24"/>
          <w:szCs w:val="24"/>
        </w:rPr>
        <w:t>3406</w:t>
      </w:r>
      <w:r w:rsidRPr="006C7E18">
        <w:rPr>
          <w:rFonts w:ascii="Times New Roman" w:hAnsi="Times New Roman"/>
          <w:sz w:val="24"/>
          <w:szCs w:val="24"/>
        </w:rPr>
        <w:t xml:space="preserve"> м2; </w:t>
      </w:r>
    </w:p>
    <w:p w14:paraId="226B9033"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xml:space="preserve">       -     ограждения, ворота                                                                              </w:t>
      </w:r>
      <w:proofErr w:type="gramStart"/>
      <w:r w:rsidR="001339E0" w:rsidRPr="006C7E18">
        <w:rPr>
          <w:rFonts w:ascii="Times New Roman" w:hAnsi="Times New Roman"/>
          <w:sz w:val="24"/>
          <w:szCs w:val="24"/>
          <w:lang w:eastAsia="zh-CN"/>
        </w:rPr>
        <w:t>155</w:t>
      </w:r>
      <w:r w:rsidRPr="006C7E18">
        <w:rPr>
          <w:rFonts w:ascii="Times New Roman" w:hAnsi="Times New Roman"/>
          <w:b/>
          <w:sz w:val="24"/>
          <w:szCs w:val="24"/>
        </w:rPr>
        <w:t xml:space="preserve"> </w:t>
      </w:r>
      <w:r w:rsidRPr="006C7E18">
        <w:rPr>
          <w:rFonts w:ascii="Times New Roman" w:hAnsi="Times New Roman"/>
          <w:sz w:val="24"/>
          <w:szCs w:val="24"/>
        </w:rPr>
        <w:t xml:space="preserve"> м</w:t>
      </w:r>
      <w:proofErr w:type="gramEnd"/>
      <w:r w:rsidRPr="006C7E18">
        <w:rPr>
          <w:rFonts w:ascii="Times New Roman" w:hAnsi="Times New Roman"/>
          <w:sz w:val="24"/>
          <w:szCs w:val="24"/>
        </w:rPr>
        <w:t>2.</w:t>
      </w:r>
    </w:p>
    <w:p w14:paraId="1387C48E" w14:textId="77777777" w:rsidR="0019373B"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xml:space="preserve">                                                         </w:t>
      </w:r>
    </w:p>
    <w:p w14:paraId="5A8C2EC3"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xml:space="preserve">                    </w:t>
      </w:r>
    </w:p>
    <w:p w14:paraId="4EEACB00" w14:textId="77777777" w:rsidR="009C11DF" w:rsidRPr="006C7E18" w:rsidRDefault="009C11DF" w:rsidP="009C11DF">
      <w:pPr>
        <w:spacing w:after="0" w:line="240" w:lineRule="auto"/>
        <w:jc w:val="center"/>
        <w:rPr>
          <w:rFonts w:ascii="Times New Roman" w:hAnsi="Times New Roman"/>
          <w:b/>
          <w:sz w:val="24"/>
          <w:szCs w:val="24"/>
        </w:rPr>
      </w:pPr>
    </w:p>
    <w:p w14:paraId="207AA8E0" w14:textId="0D716473" w:rsidR="009C11DF" w:rsidRPr="006C7E18" w:rsidRDefault="009C11DF" w:rsidP="009C11DF">
      <w:pPr>
        <w:spacing w:after="0" w:line="240" w:lineRule="auto"/>
        <w:jc w:val="center"/>
        <w:rPr>
          <w:rFonts w:ascii="Times New Roman" w:hAnsi="Times New Roman"/>
          <w:b/>
          <w:sz w:val="24"/>
          <w:szCs w:val="24"/>
        </w:rPr>
      </w:pPr>
      <w:r w:rsidRPr="006C7E18">
        <w:rPr>
          <w:rFonts w:ascii="Times New Roman" w:hAnsi="Times New Roman"/>
          <w:b/>
          <w:sz w:val="24"/>
          <w:szCs w:val="24"/>
        </w:rPr>
        <w:t>6.</w:t>
      </w:r>
      <w:r w:rsidR="008C4014">
        <w:rPr>
          <w:rFonts w:ascii="Times New Roman" w:hAnsi="Times New Roman"/>
          <w:b/>
          <w:sz w:val="24"/>
          <w:szCs w:val="24"/>
        </w:rPr>
        <w:t>3</w:t>
      </w:r>
      <w:r w:rsidRPr="006C7E18">
        <w:rPr>
          <w:rFonts w:ascii="Times New Roman" w:hAnsi="Times New Roman"/>
          <w:b/>
          <w:sz w:val="24"/>
          <w:szCs w:val="24"/>
        </w:rPr>
        <w:t>.1. Перечень объек</w:t>
      </w:r>
      <w:r w:rsidR="000A0B4B" w:rsidRPr="006C7E18">
        <w:rPr>
          <w:rFonts w:ascii="Times New Roman" w:hAnsi="Times New Roman"/>
          <w:b/>
          <w:sz w:val="24"/>
          <w:szCs w:val="24"/>
        </w:rPr>
        <w:t xml:space="preserve">тов и объемы </w:t>
      </w:r>
      <w:r w:rsidRPr="006C7E18">
        <w:rPr>
          <w:rFonts w:ascii="Times New Roman" w:hAnsi="Times New Roman"/>
          <w:b/>
          <w:sz w:val="24"/>
          <w:szCs w:val="24"/>
        </w:rPr>
        <w:t>ручной оборки:</w:t>
      </w:r>
    </w:p>
    <w:p w14:paraId="1CAD661B" w14:textId="77777777" w:rsidR="009C11DF" w:rsidRPr="006C7E18" w:rsidRDefault="009C11DF" w:rsidP="009C11DF">
      <w:pPr>
        <w:spacing w:after="0" w:line="240" w:lineRule="auto"/>
        <w:jc w:val="center"/>
        <w:rPr>
          <w:rFonts w:ascii="Times New Roman" w:hAnsi="Times New Roman"/>
          <w:b/>
          <w:sz w:val="24"/>
          <w:szCs w:val="24"/>
        </w:rPr>
      </w:pPr>
    </w:p>
    <w:tbl>
      <w:tblPr>
        <w:tblW w:w="81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42"/>
        <w:gridCol w:w="1743"/>
        <w:gridCol w:w="927"/>
        <w:gridCol w:w="1740"/>
      </w:tblGrid>
      <w:tr w:rsidR="006C7E18" w:rsidRPr="006C7E18" w14:paraId="72C39DA9" w14:textId="77777777" w:rsidTr="0019373B">
        <w:trPr>
          <w:trHeight w:val="1181"/>
          <w:jc w:val="center"/>
        </w:trPr>
        <w:tc>
          <w:tcPr>
            <w:tcW w:w="3742" w:type="dxa"/>
            <w:tcBorders>
              <w:top w:val="single" w:sz="4" w:space="0" w:color="auto"/>
              <w:left w:val="single" w:sz="4" w:space="0" w:color="auto"/>
              <w:bottom w:val="single" w:sz="4" w:space="0" w:color="auto"/>
              <w:right w:val="single" w:sz="4" w:space="0" w:color="auto"/>
            </w:tcBorders>
          </w:tcPr>
          <w:p w14:paraId="4332CD49" w14:textId="77777777" w:rsidR="000A0B4B" w:rsidRPr="006C7E18" w:rsidRDefault="000A0B4B" w:rsidP="00EA64B1">
            <w:pPr>
              <w:spacing w:after="0" w:line="240" w:lineRule="auto"/>
              <w:rPr>
                <w:rFonts w:ascii="Times New Roman" w:hAnsi="Times New Roman"/>
                <w:sz w:val="24"/>
                <w:szCs w:val="24"/>
              </w:rPr>
            </w:pPr>
            <w:r w:rsidRPr="006C7E18">
              <w:rPr>
                <w:rFonts w:ascii="Times New Roman" w:hAnsi="Times New Roman"/>
                <w:sz w:val="24"/>
                <w:szCs w:val="24"/>
              </w:rPr>
              <w:t>Наименование прилегающей территории</w:t>
            </w:r>
            <w:r w:rsidRPr="006C7E18">
              <w:rPr>
                <w:rFonts w:ascii="Times New Roman" w:hAnsi="Times New Roman"/>
                <w:sz w:val="24"/>
                <w:szCs w:val="24"/>
              </w:rPr>
              <w:tab/>
            </w:r>
          </w:p>
        </w:tc>
        <w:tc>
          <w:tcPr>
            <w:tcW w:w="1743" w:type="dxa"/>
            <w:tcBorders>
              <w:top w:val="single" w:sz="4" w:space="0" w:color="auto"/>
              <w:left w:val="single" w:sz="4" w:space="0" w:color="auto"/>
              <w:bottom w:val="single" w:sz="4" w:space="0" w:color="auto"/>
              <w:right w:val="single" w:sz="4" w:space="0" w:color="auto"/>
            </w:tcBorders>
            <w:hideMark/>
          </w:tcPr>
          <w:p w14:paraId="0EFA3B32" w14:textId="77777777" w:rsidR="000A0B4B" w:rsidRPr="006C7E18" w:rsidRDefault="000A0B4B" w:rsidP="00EA64B1">
            <w:pPr>
              <w:spacing w:after="0" w:line="240" w:lineRule="auto"/>
              <w:rPr>
                <w:rFonts w:ascii="Times New Roman" w:hAnsi="Times New Roman"/>
                <w:sz w:val="24"/>
                <w:szCs w:val="24"/>
              </w:rPr>
            </w:pPr>
            <w:r w:rsidRPr="006C7E18">
              <w:rPr>
                <w:rFonts w:ascii="Times New Roman" w:hAnsi="Times New Roman"/>
                <w:sz w:val="24"/>
                <w:szCs w:val="24"/>
              </w:rPr>
              <w:t>Денежный пер., д.19, (2)</w:t>
            </w:r>
          </w:p>
          <w:p w14:paraId="30BDA031" w14:textId="77777777" w:rsidR="000A0B4B" w:rsidRPr="006C7E18" w:rsidRDefault="000A0B4B" w:rsidP="00EA64B1">
            <w:pPr>
              <w:spacing w:after="0" w:line="240" w:lineRule="auto"/>
              <w:rPr>
                <w:rFonts w:ascii="Times New Roman" w:hAnsi="Times New Roman"/>
                <w:sz w:val="24"/>
                <w:szCs w:val="24"/>
              </w:rPr>
            </w:pPr>
            <w:r w:rsidRPr="006C7E18">
              <w:rPr>
                <w:rFonts w:ascii="Times New Roman" w:hAnsi="Times New Roman"/>
                <w:sz w:val="24"/>
                <w:szCs w:val="24"/>
              </w:rPr>
              <w:t>Денежный пер., д.21 (3)</w:t>
            </w:r>
          </w:p>
        </w:tc>
        <w:tc>
          <w:tcPr>
            <w:tcW w:w="927" w:type="dxa"/>
            <w:tcBorders>
              <w:top w:val="single" w:sz="4" w:space="0" w:color="auto"/>
              <w:left w:val="single" w:sz="4" w:space="0" w:color="auto"/>
              <w:bottom w:val="single" w:sz="4" w:space="0" w:color="auto"/>
              <w:right w:val="single" w:sz="4" w:space="0" w:color="auto"/>
            </w:tcBorders>
            <w:hideMark/>
          </w:tcPr>
          <w:p w14:paraId="75B74606" w14:textId="77777777" w:rsidR="000A0B4B" w:rsidRPr="006C7E18" w:rsidRDefault="000A0B4B" w:rsidP="00EA64B1">
            <w:pPr>
              <w:spacing w:after="0" w:line="240" w:lineRule="auto"/>
              <w:rPr>
                <w:rFonts w:ascii="Times New Roman" w:hAnsi="Times New Roman"/>
                <w:sz w:val="24"/>
                <w:szCs w:val="24"/>
              </w:rPr>
            </w:pPr>
            <w:r w:rsidRPr="006C7E18">
              <w:rPr>
                <w:rFonts w:ascii="Times New Roman" w:hAnsi="Times New Roman"/>
                <w:sz w:val="24"/>
                <w:szCs w:val="24"/>
              </w:rPr>
              <w:t>ул. Арбат, д.55/32</w:t>
            </w:r>
          </w:p>
        </w:tc>
        <w:tc>
          <w:tcPr>
            <w:tcW w:w="1740" w:type="dxa"/>
            <w:tcBorders>
              <w:top w:val="single" w:sz="4" w:space="0" w:color="auto"/>
              <w:left w:val="single" w:sz="4" w:space="0" w:color="auto"/>
              <w:bottom w:val="single" w:sz="4" w:space="0" w:color="auto"/>
              <w:right w:val="single" w:sz="4" w:space="0" w:color="auto"/>
            </w:tcBorders>
            <w:hideMark/>
          </w:tcPr>
          <w:p w14:paraId="1306464C" w14:textId="77777777" w:rsidR="000A0B4B" w:rsidRPr="006C7E18" w:rsidRDefault="000A0B4B" w:rsidP="00EA64B1">
            <w:pPr>
              <w:spacing w:after="0" w:line="240" w:lineRule="auto"/>
              <w:rPr>
                <w:rFonts w:ascii="Times New Roman" w:hAnsi="Times New Roman"/>
                <w:sz w:val="24"/>
                <w:szCs w:val="24"/>
              </w:rPr>
            </w:pPr>
            <w:r w:rsidRPr="006C7E18">
              <w:rPr>
                <w:rFonts w:ascii="Times New Roman" w:hAnsi="Times New Roman"/>
                <w:sz w:val="24"/>
                <w:szCs w:val="24"/>
              </w:rPr>
              <w:t>Плотников пер., д.11</w:t>
            </w:r>
          </w:p>
        </w:tc>
      </w:tr>
      <w:tr w:rsidR="006C7E18" w:rsidRPr="006C7E18" w14:paraId="67EDF6CD" w14:textId="77777777" w:rsidTr="0019373B">
        <w:trPr>
          <w:trHeight w:val="875"/>
          <w:jc w:val="center"/>
        </w:trPr>
        <w:tc>
          <w:tcPr>
            <w:tcW w:w="3742" w:type="dxa"/>
            <w:tcBorders>
              <w:top w:val="single" w:sz="4" w:space="0" w:color="auto"/>
              <w:left w:val="single" w:sz="4" w:space="0" w:color="auto"/>
              <w:bottom w:val="single" w:sz="4" w:space="0" w:color="auto"/>
              <w:right w:val="single" w:sz="4" w:space="0" w:color="auto"/>
            </w:tcBorders>
            <w:hideMark/>
          </w:tcPr>
          <w:p w14:paraId="5584443F" w14:textId="77777777" w:rsidR="000A0B4B" w:rsidRPr="006C7E18" w:rsidRDefault="000A0B4B" w:rsidP="00EA64B1">
            <w:pPr>
              <w:spacing w:after="0" w:line="240" w:lineRule="auto"/>
              <w:rPr>
                <w:rFonts w:ascii="Times New Roman" w:hAnsi="Times New Roman"/>
                <w:sz w:val="24"/>
                <w:szCs w:val="24"/>
              </w:rPr>
            </w:pPr>
            <w:r w:rsidRPr="006C7E18">
              <w:rPr>
                <w:rFonts w:ascii="Times New Roman" w:hAnsi="Times New Roman"/>
                <w:sz w:val="24"/>
                <w:szCs w:val="24"/>
              </w:rPr>
              <w:t>Площадь земельного участка (незастроенная) м2</w:t>
            </w:r>
          </w:p>
          <w:p w14:paraId="4E3AF56F" w14:textId="77777777" w:rsidR="000A0B4B" w:rsidRPr="006C7E18" w:rsidRDefault="000A0B4B" w:rsidP="00EA64B1">
            <w:pPr>
              <w:spacing w:after="0" w:line="240" w:lineRule="auto"/>
              <w:rPr>
                <w:rFonts w:ascii="Times New Roman" w:hAnsi="Times New Roman"/>
                <w:sz w:val="24"/>
                <w:szCs w:val="24"/>
              </w:rPr>
            </w:pPr>
            <w:r w:rsidRPr="006C7E18">
              <w:rPr>
                <w:rFonts w:ascii="Times New Roman" w:hAnsi="Times New Roman"/>
                <w:sz w:val="24"/>
                <w:szCs w:val="24"/>
              </w:rPr>
              <w:t>в том числе:</w:t>
            </w:r>
          </w:p>
        </w:tc>
        <w:tc>
          <w:tcPr>
            <w:tcW w:w="1743" w:type="dxa"/>
            <w:tcBorders>
              <w:top w:val="single" w:sz="4" w:space="0" w:color="auto"/>
              <w:left w:val="single" w:sz="4" w:space="0" w:color="auto"/>
              <w:bottom w:val="single" w:sz="4" w:space="0" w:color="auto"/>
              <w:right w:val="single" w:sz="4" w:space="0" w:color="auto"/>
            </w:tcBorders>
            <w:hideMark/>
          </w:tcPr>
          <w:p w14:paraId="46E68747" w14:textId="77777777" w:rsidR="000A0B4B" w:rsidRPr="006C7E18" w:rsidRDefault="000A0B4B" w:rsidP="00EA64B1">
            <w:pPr>
              <w:spacing w:after="0" w:line="240" w:lineRule="auto"/>
              <w:rPr>
                <w:rFonts w:ascii="Times New Roman" w:hAnsi="Times New Roman"/>
                <w:sz w:val="24"/>
                <w:szCs w:val="24"/>
              </w:rPr>
            </w:pPr>
            <w:r w:rsidRPr="006C7E18">
              <w:rPr>
                <w:rFonts w:ascii="Times New Roman" w:hAnsi="Times New Roman"/>
                <w:sz w:val="24"/>
                <w:szCs w:val="24"/>
              </w:rPr>
              <w:t xml:space="preserve">818 (2) </w:t>
            </w:r>
          </w:p>
          <w:p w14:paraId="14E09479" w14:textId="77777777" w:rsidR="000A0B4B" w:rsidRPr="006C7E18" w:rsidRDefault="000A0B4B" w:rsidP="00EA64B1">
            <w:pPr>
              <w:spacing w:after="0" w:line="240" w:lineRule="auto"/>
              <w:rPr>
                <w:rFonts w:ascii="Times New Roman" w:hAnsi="Times New Roman"/>
                <w:sz w:val="24"/>
                <w:szCs w:val="24"/>
              </w:rPr>
            </w:pPr>
            <w:r w:rsidRPr="006C7E18">
              <w:rPr>
                <w:rFonts w:ascii="Times New Roman" w:hAnsi="Times New Roman"/>
                <w:sz w:val="24"/>
                <w:szCs w:val="24"/>
              </w:rPr>
              <w:t>732 (3)</w:t>
            </w:r>
          </w:p>
        </w:tc>
        <w:tc>
          <w:tcPr>
            <w:tcW w:w="927" w:type="dxa"/>
            <w:tcBorders>
              <w:top w:val="single" w:sz="4" w:space="0" w:color="auto"/>
              <w:left w:val="single" w:sz="4" w:space="0" w:color="auto"/>
              <w:bottom w:val="single" w:sz="4" w:space="0" w:color="auto"/>
              <w:right w:val="single" w:sz="4" w:space="0" w:color="auto"/>
            </w:tcBorders>
            <w:hideMark/>
          </w:tcPr>
          <w:p w14:paraId="06ACAC18" w14:textId="77777777" w:rsidR="000A0B4B" w:rsidRPr="006C7E18" w:rsidRDefault="000A0B4B" w:rsidP="00EA64B1">
            <w:pPr>
              <w:spacing w:after="0" w:line="240" w:lineRule="auto"/>
              <w:rPr>
                <w:rFonts w:ascii="Times New Roman" w:hAnsi="Times New Roman"/>
                <w:sz w:val="24"/>
                <w:szCs w:val="24"/>
              </w:rPr>
            </w:pPr>
            <w:r w:rsidRPr="006C7E18">
              <w:rPr>
                <w:rFonts w:ascii="Times New Roman" w:hAnsi="Times New Roman"/>
                <w:sz w:val="24"/>
                <w:szCs w:val="24"/>
              </w:rPr>
              <w:t>738,0</w:t>
            </w:r>
          </w:p>
        </w:tc>
        <w:tc>
          <w:tcPr>
            <w:tcW w:w="1740" w:type="dxa"/>
            <w:tcBorders>
              <w:top w:val="single" w:sz="4" w:space="0" w:color="auto"/>
              <w:left w:val="single" w:sz="4" w:space="0" w:color="auto"/>
              <w:bottom w:val="single" w:sz="4" w:space="0" w:color="auto"/>
              <w:right w:val="single" w:sz="4" w:space="0" w:color="auto"/>
            </w:tcBorders>
            <w:hideMark/>
          </w:tcPr>
          <w:p w14:paraId="2952C8CC" w14:textId="77777777" w:rsidR="000A0B4B" w:rsidRPr="006C7E18" w:rsidRDefault="000A0B4B" w:rsidP="00EA64B1">
            <w:pPr>
              <w:spacing w:after="0" w:line="240" w:lineRule="auto"/>
              <w:rPr>
                <w:rFonts w:ascii="Times New Roman" w:hAnsi="Times New Roman"/>
                <w:sz w:val="24"/>
                <w:szCs w:val="24"/>
              </w:rPr>
            </w:pPr>
            <w:r w:rsidRPr="006C7E18">
              <w:rPr>
                <w:rFonts w:ascii="Times New Roman" w:hAnsi="Times New Roman"/>
                <w:sz w:val="24"/>
                <w:szCs w:val="24"/>
              </w:rPr>
              <w:t>1118,0</w:t>
            </w:r>
          </w:p>
        </w:tc>
      </w:tr>
      <w:tr w:rsidR="006C7E18" w:rsidRPr="006C7E18" w14:paraId="3CFF6EF8" w14:textId="77777777" w:rsidTr="0019373B">
        <w:trPr>
          <w:trHeight w:val="875"/>
          <w:jc w:val="center"/>
        </w:trPr>
        <w:tc>
          <w:tcPr>
            <w:tcW w:w="3742" w:type="dxa"/>
            <w:tcBorders>
              <w:top w:val="single" w:sz="4" w:space="0" w:color="auto"/>
              <w:left w:val="single" w:sz="4" w:space="0" w:color="auto"/>
              <w:bottom w:val="single" w:sz="4" w:space="0" w:color="auto"/>
              <w:right w:val="single" w:sz="4" w:space="0" w:color="auto"/>
            </w:tcBorders>
            <w:hideMark/>
          </w:tcPr>
          <w:p w14:paraId="2F21F542" w14:textId="77777777" w:rsidR="000A0B4B" w:rsidRPr="006C7E18" w:rsidRDefault="000A0B4B" w:rsidP="00EA64B1">
            <w:pPr>
              <w:spacing w:after="0" w:line="240" w:lineRule="auto"/>
              <w:rPr>
                <w:rFonts w:ascii="Times New Roman" w:hAnsi="Times New Roman"/>
                <w:sz w:val="24"/>
                <w:szCs w:val="24"/>
              </w:rPr>
            </w:pPr>
            <w:r w:rsidRPr="006C7E18">
              <w:rPr>
                <w:rFonts w:ascii="Times New Roman" w:hAnsi="Times New Roman"/>
                <w:sz w:val="24"/>
                <w:szCs w:val="24"/>
              </w:rPr>
              <w:t xml:space="preserve">тротуары, дорожки, </w:t>
            </w:r>
            <w:proofErr w:type="gramStart"/>
            <w:r w:rsidRPr="006C7E18">
              <w:rPr>
                <w:rFonts w:ascii="Times New Roman" w:hAnsi="Times New Roman"/>
                <w:sz w:val="24"/>
                <w:szCs w:val="24"/>
              </w:rPr>
              <w:t>отмостки  м</w:t>
            </w:r>
            <w:proofErr w:type="gramEnd"/>
            <w:r w:rsidRPr="006C7E18">
              <w:rPr>
                <w:rFonts w:ascii="Times New Roman" w:hAnsi="Times New Roman"/>
                <w:sz w:val="24"/>
                <w:szCs w:val="24"/>
              </w:rPr>
              <w:t xml:space="preserve">2 </w:t>
            </w:r>
          </w:p>
        </w:tc>
        <w:tc>
          <w:tcPr>
            <w:tcW w:w="1743" w:type="dxa"/>
            <w:tcBorders>
              <w:top w:val="single" w:sz="4" w:space="0" w:color="auto"/>
              <w:left w:val="single" w:sz="4" w:space="0" w:color="auto"/>
              <w:bottom w:val="single" w:sz="4" w:space="0" w:color="auto"/>
              <w:right w:val="single" w:sz="4" w:space="0" w:color="auto"/>
            </w:tcBorders>
            <w:hideMark/>
          </w:tcPr>
          <w:p w14:paraId="44CAB633" w14:textId="77777777" w:rsidR="000A0B4B" w:rsidRPr="006C7E18" w:rsidRDefault="000A0B4B" w:rsidP="00EA64B1">
            <w:pPr>
              <w:spacing w:after="0" w:line="240" w:lineRule="auto"/>
              <w:rPr>
                <w:rFonts w:ascii="Times New Roman" w:hAnsi="Times New Roman"/>
                <w:sz w:val="24"/>
                <w:szCs w:val="24"/>
              </w:rPr>
            </w:pPr>
            <w:r w:rsidRPr="006C7E18">
              <w:rPr>
                <w:rFonts w:ascii="Times New Roman" w:hAnsi="Times New Roman"/>
                <w:sz w:val="24"/>
                <w:szCs w:val="24"/>
              </w:rPr>
              <w:t>155 (2)</w:t>
            </w:r>
          </w:p>
          <w:p w14:paraId="2FBC9879" w14:textId="77777777" w:rsidR="000A0B4B" w:rsidRPr="006C7E18" w:rsidRDefault="000A0B4B" w:rsidP="00EA64B1">
            <w:pPr>
              <w:spacing w:after="0" w:line="240" w:lineRule="auto"/>
              <w:rPr>
                <w:rFonts w:ascii="Times New Roman" w:hAnsi="Times New Roman"/>
                <w:sz w:val="24"/>
                <w:szCs w:val="24"/>
              </w:rPr>
            </w:pPr>
            <w:r w:rsidRPr="006C7E18">
              <w:rPr>
                <w:rFonts w:ascii="Times New Roman" w:hAnsi="Times New Roman"/>
                <w:sz w:val="24"/>
                <w:szCs w:val="24"/>
              </w:rPr>
              <w:t>466 (3)</w:t>
            </w:r>
          </w:p>
        </w:tc>
        <w:tc>
          <w:tcPr>
            <w:tcW w:w="927" w:type="dxa"/>
            <w:tcBorders>
              <w:top w:val="single" w:sz="4" w:space="0" w:color="auto"/>
              <w:left w:val="single" w:sz="4" w:space="0" w:color="auto"/>
              <w:bottom w:val="single" w:sz="4" w:space="0" w:color="auto"/>
              <w:right w:val="single" w:sz="4" w:space="0" w:color="auto"/>
            </w:tcBorders>
            <w:hideMark/>
          </w:tcPr>
          <w:p w14:paraId="71321A8B" w14:textId="77777777" w:rsidR="000A0B4B" w:rsidRPr="006C7E18" w:rsidRDefault="000A0B4B" w:rsidP="00EA64B1">
            <w:pPr>
              <w:spacing w:after="0" w:line="240" w:lineRule="auto"/>
              <w:rPr>
                <w:rFonts w:ascii="Times New Roman" w:hAnsi="Times New Roman"/>
                <w:sz w:val="24"/>
                <w:szCs w:val="24"/>
              </w:rPr>
            </w:pPr>
            <w:r w:rsidRPr="006C7E18">
              <w:rPr>
                <w:rFonts w:ascii="Times New Roman" w:hAnsi="Times New Roman"/>
                <w:sz w:val="24"/>
                <w:szCs w:val="24"/>
              </w:rPr>
              <w:t>143,0</w:t>
            </w:r>
          </w:p>
        </w:tc>
        <w:tc>
          <w:tcPr>
            <w:tcW w:w="1740" w:type="dxa"/>
            <w:tcBorders>
              <w:top w:val="single" w:sz="4" w:space="0" w:color="auto"/>
              <w:left w:val="single" w:sz="4" w:space="0" w:color="auto"/>
              <w:bottom w:val="single" w:sz="4" w:space="0" w:color="auto"/>
              <w:right w:val="single" w:sz="4" w:space="0" w:color="auto"/>
            </w:tcBorders>
            <w:hideMark/>
          </w:tcPr>
          <w:p w14:paraId="2A31365E" w14:textId="77777777" w:rsidR="000A0B4B" w:rsidRPr="006C7E18" w:rsidRDefault="000A0B4B" w:rsidP="00EA64B1">
            <w:pPr>
              <w:spacing w:after="0" w:line="240" w:lineRule="auto"/>
              <w:rPr>
                <w:rFonts w:ascii="Times New Roman" w:hAnsi="Times New Roman"/>
                <w:sz w:val="24"/>
                <w:szCs w:val="24"/>
              </w:rPr>
            </w:pPr>
            <w:r w:rsidRPr="006C7E18">
              <w:rPr>
                <w:rFonts w:ascii="Times New Roman" w:hAnsi="Times New Roman"/>
                <w:sz w:val="24"/>
                <w:szCs w:val="24"/>
              </w:rPr>
              <w:t>616,0</w:t>
            </w:r>
          </w:p>
        </w:tc>
      </w:tr>
      <w:tr w:rsidR="006C7E18" w:rsidRPr="006C7E18" w14:paraId="2BD3C0B4" w14:textId="77777777" w:rsidTr="0019373B">
        <w:trPr>
          <w:trHeight w:val="284"/>
          <w:jc w:val="center"/>
        </w:trPr>
        <w:tc>
          <w:tcPr>
            <w:tcW w:w="3742" w:type="dxa"/>
            <w:tcBorders>
              <w:top w:val="single" w:sz="4" w:space="0" w:color="auto"/>
              <w:left w:val="single" w:sz="4" w:space="0" w:color="auto"/>
              <w:bottom w:val="single" w:sz="4" w:space="0" w:color="auto"/>
              <w:right w:val="single" w:sz="4" w:space="0" w:color="auto"/>
            </w:tcBorders>
            <w:hideMark/>
          </w:tcPr>
          <w:p w14:paraId="2E50EA20" w14:textId="77777777" w:rsidR="000A0B4B" w:rsidRPr="006C7E18" w:rsidRDefault="000A0B4B" w:rsidP="00EA64B1">
            <w:pPr>
              <w:spacing w:after="0" w:line="240" w:lineRule="auto"/>
              <w:rPr>
                <w:rFonts w:ascii="Times New Roman" w:hAnsi="Times New Roman"/>
                <w:sz w:val="24"/>
                <w:szCs w:val="24"/>
              </w:rPr>
            </w:pPr>
            <w:r w:rsidRPr="006C7E18">
              <w:rPr>
                <w:rFonts w:ascii="Times New Roman" w:hAnsi="Times New Roman"/>
                <w:sz w:val="24"/>
                <w:szCs w:val="24"/>
              </w:rPr>
              <w:t xml:space="preserve">газоны м2 </w:t>
            </w:r>
          </w:p>
        </w:tc>
        <w:tc>
          <w:tcPr>
            <w:tcW w:w="1743" w:type="dxa"/>
            <w:tcBorders>
              <w:top w:val="single" w:sz="4" w:space="0" w:color="auto"/>
              <w:left w:val="single" w:sz="4" w:space="0" w:color="auto"/>
              <w:bottom w:val="single" w:sz="4" w:space="0" w:color="auto"/>
              <w:right w:val="single" w:sz="4" w:space="0" w:color="auto"/>
            </w:tcBorders>
            <w:hideMark/>
          </w:tcPr>
          <w:p w14:paraId="713292C8" w14:textId="77777777" w:rsidR="000A0B4B" w:rsidRPr="006C7E18" w:rsidRDefault="000A0B4B" w:rsidP="00EA64B1">
            <w:pPr>
              <w:spacing w:after="0" w:line="240" w:lineRule="auto"/>
              <w:rPr>
                <w:rFonts w:ascii="Times New Roman" w:hAnsi="Times New Roman"/>
                <w:sz w:val="24"/>
                <w:szCs w:val="24"/>
                <w:lang w:val="en-US"/>
              </w:rPr>
            </w:pPr>
            <w:r w:rsidRPr="006C7E18">
              <w:rPr>
                <w:rFonts w:ascii="Times New Roman" w:hAnsi="Times New Roman"/>
                <w:sz w:val="24"/>
                <w:szCs w:val="24"/>
                <w:lang w:val="en-US"/>
              </w:rPr>
              <w:t>198 (2)</w:t>
            </w:r>
          </w:p>
        </w:tc>
        <w:tc>
          <w:tcPr>
            <w:tcW w:w="927" w:type="dxa"/>
            <w:tcBorders>
              <w:top w:val="single" w:sz="4" w:space="0" w:color="auto"/>
              <w:left w:val="single" w:sz="4" w:space="0" w:color="auto"/>
              <w:bottom w:val="single" w:sz="4" w:space="0" w:color="auto"/>
              <w:right w:val="single" w:sz="4" w:space="0" w:color="auto"/>
            </w:tcBorders>
            <w:hideMark/>
          </w:tcPr>
          <w:p w14:paraId="3C35F599" w14:textId="77777777" w:rsidR="000A0B4B" w:rsidRPr="006C7E18" w:rsidRDefault="000A0B4B" w:rsidP="00EA64B1">
            <w:pPr>
              <w:spacing w:after="0" w:line="240" w:lineRule="auto"/>
              <w:rPr>
                <w:rFonts w:ascii="Times New Roman" w:hAnsi="Times New Roman"/>
                <w:sz w:val="24"/>
                <w:szCs w:val="24"/>
                <w:highlight w:val="red"/>
                <w:lang w:val="en-US"/>
              </w:rPr>
            </w:pPr>
          </w:p>
        </w:tc>
        <w:tc>
          <w:tcPr>
            <w:tcW w:w="1740" w:type="dxa"/>
            <w:tcBorders>
              <w:top w:val="single" w:sz="4" w:space="0" w:color="auto"/>
              <w:left w:val="single" w:sz="4" w:space="0" w:color="auto"/>
              <w:bottom w:val="single" w:sz="4" w:space="0" w:color="auto"/>
              <w:right w:val="single" w:sz="4" w:space="0" w:color="auto"/>
            </w:tcBorders>
            <w:hideMark/>
          </w:tcPr>
          <w:p w14:paraId="7D1BBAA1" w14:textId="77777777" w:rsidR="000A0B4B" w:rsidRPr="006C7E18" w:rsidRDefault="000A0B4B" w:rsidP="00EA64B1">
            <w:pPr>
              <w:spacing w:after="0" w:line="240" w:lineRule="auto"/>
              <w:rPr>
                <w:rFonts w:ascii="Times New Roman" w:hAnsi="Times New Roman"/>
                <w:sz w:val="24"/>
                <w:szCs w:val="24"/>
                <w:highlight w:val="red"/>
                <w:lang w:val="en-US"/>
              </w:rPr>
            </w:pPr>
            <w:r w:rsidRPr="006C7E18">
              <w:rPr>
                <w:rFonts w:ascii="Times New Roman" w:hAnsi="Times New Roman"/>
                <w:sz w:val="24"/>
                <w:szCs w:val="24"/>
                <w:lang w:val="en-US"/>
              </w:rPr>
              <w:t>346</w:t>
            </w:r>
          </w:p>
        </w:tc>
      </w:tr>
      <w:tr w:rsidR="006C7E18" w:rsidRPr="006C7E18" w14:paraId="2C5DC860" w14:textId="77777777" w:rsidTr="0019373B">
        <w:trPr>
          <w:trHeight w:val="875"/>
          <w:jc w:val="center"/>
        </w:trPr>
        <w:tc>
          <w:tcPr>
            <w:tcW w:w="3742" w:type="dxa"/>
            <w:tcBorders>
              <w:top w:val="single" w:sz="4" w:space="0" w:color="auto"/>
              <w:left w:val="single" w:sz="4" w:space="0" w:color="auto"/>
              <w:bottom w:val="single" w:sz="4" w:space="0" w:color="auto"/>
              <w:right w:val="single" w:sz="4" w:space="0" w:color="auto"/>
            </w:tcBorders>
            <w:hideMark/>
          </w:tcPr>
          <w:p w14:paraId="759489F0" w14:textId="77777777" w:rsidR="000A0B4B" w:rsidRPr="006C7E18" w:rsidRDefault="000A0B4B" w:rsidP="00EA64B1">
            <w:pPr>
              <w:spacing w:after="0" w:line="240" w:lineRule="auto"/>
              <w:rPr>
                <w:rFonts w:ascii="Times New Roman" w:hAnsi="Times New Roman"/>
                <w:sz w:val="24"/>
                <w:szCs w:val="24"/>
              </w:rPr>
            </w:pPr>
            <w:r w:rsidRPr="006C7E18">
              <w:rPr>
                <w:rFonts w:ascii="Times New Roman" w:hAnsi="Times New Roman"/>
                <w:sz w:val="24"/>
                <w:szCs w:val="24"/>
              </w:rPr>
              <w:t>проезжая часть м2</w:t>
            </w:r>
          </w:p>
        </w:tc>
        <w:tc>
          <w:tcPr>
            <w:tcW w:w="1743" w:type="dxa"/>
            <w:tcBorders>
              <w:top w:val="single" w:sz="4" w:space="0" w:color="auto"/>
              <w:left w:val="single" w:sz="4" w:space="0" w:color="auto"/>
              <w:bottom w:val="single" w:sz="4" w:space="0" w:color="auto"/>
              <w:right w:val="single" w:sz="4" w:space="0" w:color="auto"/>
            </w:tcBorders>
            <w:hideMark/>
          </w:tcPr>
          <w:p w14:paraId="5E7CA024" w14:textId="77777777" w:rsidR="000A0B4B" w:rsidRPr="006C7E18" w:rsidRDefault="000A0B4B" w:rsidP="00EA64B1">
            <w:pPr>
              <w:spacing w:after="0" w:line="240" w:lineRule="auto"/>
              <w:rPr>
                <w:rFonts w:ascii="Times New Roman" w:hAnsi="Times New Roman"/>
                <w:sz w:val="24"/>
                <w:szCs w:val="24"/>
              </w:rPr>
            </w:pPr>
            <w:r w:rsidRPr="006C7E18">
              <w:rPr>
                <w:rFonts w:ascii="Times New Roman" w:hAnsi="Times New Roman"/>
                <w:sz w:val="24"/>
                <w:szCs w:val="24"/>
              </w:rPr>
              <w:t>465 (2)</w:t>
            </w:r>
          </w:p>
          <w:p w14:paraId="6E186AE7" w14:textId="77777777" w:rsidR="000A0B4B" w:rsidRPr="006C7E18" w:rsidRDefault="000A0B4B" w:rsidP="00EA64B1">
            <w:pPr>
              <w:spacing w:after="0" w:line="240" w:lineRule="auto"/>
              <w:rPr>
                <w:rFonts w:ascii="Times New Roman" w:hAnsi="Times New Roman"/>
                <w:sz w:val="24"/>
                <w:szCs w:val="24"/>
              </w:rPr>
            </w:pPr>
            <w:r w:rsidRPr="006C7E18">
              <w:rPr>
                <w:rFonts w:ascii="Times New Roman" w:hAnsi="Times New Roman"/>
                <w:sz w:val="24"/>
                <w:szCs w:val="24"/>
              </w:rPr>
              <w:t>266 (3)</w:t>
            </w:r>
          </w:p>
        </w:tc>
        <w:tc>
          <w:tcPr>
            <w:tcW w:w="927" w:type="dxa"/>
            <w:tcBorders>
              <w:top w:val="single" w:sz="4" w:space="0" w:color="auto"/>
              <w:left w:val="single" w:sz="4" w:space="0" w:color="auto"/>
              <w:bottom w:val="single" w:sz="4" w:space="0" w:color="auto"/>
              <w:right w:val="single" w:sz="4" w:space="0" w:color="auto"/>
            </w:tcBorders>
            <w:hideMark/>
          </w:tcPr>
          <w:p w14:paraId="39CA1A5A" w14:textId="77777777" w:rsidR="000A0B4B" w:rsidRPr="006C7E18" w:rsidRDefault="000A0B4B" w:rsidP="00EA64B1">
            <w:pPr>
              <w:spacing w:after="0" w:line="240" w:lineRule="auto"/>
              <w:rPr>
                <w:rFonts w:ascii="Times New Roman" w:hAnsi="Times New Roman"/>
                <w:sz w:val="24"/>
                <w:szCs w:val="24"/>
              </w:rPr>
            </w:pPr>
            <w:r w:rsidRPr="006C7E18">
              <w:rPr>
                <w:rFonts w:ascii="Times New Roman" w:hAnsi="Times New Roman"/>
                <w:sz w:val="24"/>
                <w:szCs w:val="24"/>
              </w:rPr>
              <w:t>595,0</w:t>
            </w:r>
          </w:p>
          <w:p w14:paraId="1961C10B" w14:textId="77777777" w:rsidR="000A0B4B" w:rsidRPr="006C7E18" w:rsidRDefault="000A0B4B" w:rsidP="00EA64B1">
            <w:pPr>
              <w:spacing w:after="0" w:line="240" w:lineRule="auto"/>
              <w:rPr>
                <w:rFonts w:ascii="Times New Roman" w:hAnsi="Times New Roman"/>
                <w:sz w:val="24"/>
                <w:szCs w:val="24"/>
              </w:rPr>
            </w:pPr>
          </w:p>
        </w:tc>
        <w:tc>
          <w:tcPr>
            <w:tcW w:w="1740" w:type="dxa"/>
            <w:tcBorders>
              <w:top w:val="single" w:sz="4" w:space="0" w:color="auto"/>
              <w:left w:val="single" w:sz="4" w:space="0" w:color="auto"/>
              <w:bottom w:val="single" w:sz="4" w:space="0" w:color="auto"/>
              <w:right w:val="single" w:sz="4" w:space="0" w:color="auto"/>
            </w:tcBorders>
            <w:hideMark/>
          </w:tcPr>
          <w:p w14:paraId="56378E5F" w14:textId="77777777" w:rsidR="000A0B4B" w:rsidRPr="006C7E18" w:rsidRDefault="000A0B4B" w:rsidP="00EA64B1">
            <w:pPr>
              <w:spacing w:after="0" w:line="240" w:lineRule="auto"/>
              <w:rPr>
                <w:rFonts w:ascii="Times New Roman" w:hAnsi="Times New Roman"/>
                <w:sz w:val="24"/>
                <w:szCs w:val="24"/>
              </w:rPr>
            </w:pPr>
            <w:r w:rsidRPr="006C7E18">
              <w:rPr>
                <w:rFonts w:ascii="Times New Roman" w:hAnsi="Times New Roman"/>
                <w:sz w:val="24"/>
                <w:szCs w:val="24"/>
              </w:rPr>
              <w:t>156</w:t>
            </w:r>
          </w:p>
        </w:tc>
      </w:tr>
      <w:tr w:rsidR="006C7E18" w:rsidRPr="006C7E18" w14:paraId="301796AC" w14:textId="77777777" w:rsidTr="0019373B">
        <w:trPr>
          <w:trHeight w:val="1151"/>
          <w:jc w:val="center"/>
        </w:trPr>
        <w:tc>
          <w:tcPr>
            <w:tcW w:w="3742" w:type="dxa"/>
            <w:tcBorders>
              <w:top w:val="single" w:sz="4" w:space="0" w:color="auto"/>
              <w:left w:val="single" w:sz="4" w:space="0" w:color="auto"/>
              <w:bottom w:val="single" w:sz="4" w:space="0" w:color="auto"/>
              <w:right w:val="single" w:sz="4" w:space="0" w:color="auto"/>
            </w:tcBorders>
            <w:hideMark/>
          </w:tcPr>
          <w:p w14:paraId="24DCDA00" w14:textId="77777777" w:rsidR="000A0B4B" w:rsidRPr="006C7E18" w:rsidRDefault="000A0B4B" w:rsidP="00EA64B1">
            <w:pPr>
              <w:spacing w:after="0" w:line="240" w:lineRule="auto"/>
              <w:rPr>
                <w:rFonts w:ascii="Times New Roman" w:hAnsi="Times New Roman"/>
                <w:sz w:val="24"/>
                <w:szCs w:val="24"/>
              </w:rPr>
            </w:pPr>
            <w:r w:rsidRPr="006C7E18">
              <w:rPr>
                <w:rFonts w:ascii="Times New Roman" w:hAnsi="Times New Roman"/>
                <w:sz w:val="24"/>
                <w:szCs w:val="24"/>
              </w:rPr>
              <w:t>Дополнительная уборочная площадь м2 в том числе:</w:t>
            </w:r>
          </w:p>
        </w:tc>
        <w:tc>
          <w:tcPr>
            <w:tcW w:w="1743" w:type="dxa"/>
            <w:tcBorders>
              <w:top w:val="single" w:sz="4" w:space="0" w:color="auto"/>
              <w:left w:val="single" w:sz="4" w:space="0" w:color="auto"/>
              <w:bottom w:val="single" w:sz="4" w:space="0" w:color="auto"/>
              <w:right w:val="single" w:sz="4" w:space="0" w:color="auto"/>
            </w:tcBorders>
            <w:hideMark/>
          </w:tcPr>
          <w:p w14:paraId="47A404A5" w14:textId="77777777" w:rsidR="000A0B4B" w:rsidRPr="006C7E18" w:rsidRDefault="000A0B4B" w:rsidP="00EA64B1">
            <w:pPr>
              <w:spacing w:after="0" w:line="240" w:lineRule="auto"/>
              <w:rPr>
                <w:rFonts w:ascii="Times New Roman" w:hAnsi="Times New Roman"/>
                <w:sz w:val="24"/>
                <w:szCs w:val="24"/>
              </w:rPr>
            </w:pPr>
            <w:r w:rsidRPr="006C7E18">
              <w:rPr>
                <w:rFonts w:ascii="Times New Roman" w:hAnsi="Times New Roman"/>
                <w:sz w:val="24"/>
                <w:szCs w:val="24"/>
              </w:rPr>
              <w:t>476 (2)</w:t>
            </w:r>
          </w:p>
          <w:p w14:paraId="7A531530" w14:textId="77777777" w:rsidR="000A0B4B" w:rsidRPr="006C7E18" w:rsidRDefault="000A0B4B" w:rsidP="00EA64B1">
            <w:pPr>
              <w:spacing w:after="0" w:line="240" w:lineRule="auto"/>
              <w:rPr>
                <w:rFonts w:ascii="Times New Roman" w:hAnsi="Times New Roman"/>
                <w:sz w:val="24"/>
                <w:szCs w:val="24"/>
              </w:rPr>
            </w:pPr>
            <w:r w:rsidRPr="006C7E18">
              <w:rPr>
                <w:rFonts w:ascii="Times New Roman" w:hAnsi="Times New Roman"/>
                <w:sz w:val="24"/>
                <w:szCs w:val="24"/>
              </w:rPr>
              <w:t>339 (3)</w:t>
            </w:r>
          </w:p>
        </w:tc>
        <w:tc>
          <w:tcPr>
            <w:tcW w:w="927" w:type="dxa"/>
            <w:tcBorders>
              <w:top w:val="single" w:sz="4" w:space="0" w:color="auto"/>
              <w:left w:val="single" w:sz="4" w:space="0" w:color="auto"/>
              <w:bottom w:val="single" w:sz="4" w:space="0" w:color="auto"/>
              <w:right w:val="single" w:sz="4" w:space="0" w:color="auto"/>
            </w:tcBorders>
            <w:hideMark/>
          </w:tcPr>
          <w:p w14:paraId="6060DE2D" w14:textId="77777777" w:rsidR="000A0B4B" w:rsidRPr="006C7E18" w:rsidRDefault="000A0B4B" w:rsidP="00EA64B1">
            <w:pPr>
              <w:spacing w:after="0" w:line="240" w:lineRule="auto"/>
              <w:rPr>
                <w:rFonts w:ascii="Times New Roman" w:hAnsi="Times New Roman"/>
                <w:sz w:val="24"/>
                <w:szCs w:val="24"/>
              </w:rPr>
            </w:pPr>
            <w:r w:rsidRPr="006C7E18">
              <w:rPr>
                <w:rFonts w:ascii="Times New Roman" w:hAnsi="Times New Roman"/>
                <w:sz w:val="24"/>
                <w:szCs w:val="24"/>
              </w:rPr>
              <w:t>293,0</w:t>
            </w:r>
          </w:p>
        </w:tc>
        <w:tc>
          <w:tcPr>
            <w:tcW w:w="1740" w:type="dxa"/>
            <w:tcBorders>
              <w:top w:val="single" w:sz="4" w:space="0" w:color="auto"/>
              <w:left w:val="single" w:sz="4" w:space="0" w:color="auto"/>
              <w:bottom w:val="single" w:sz="4" w:space="0" w:color="auto"/>
              <w:right w:val="single" w:sz="4" w:space="0" w:color="auto"/>
            </w:tcBorders>
            <w:hideMark/>
          </w:tcPr>
          <w:p w14:paraId="7F385B68" w14:textId="77777777" w:rsidR="000A0B4B" w:rsidRPr="006C7E18" w:rsidRDefault="000A0B4B" w:rsidP="00EA64B1">
            <w:pPr>
              <w:spacing w:after="0" w:line="240" w:lineRule="auto"/>
              <w:rPr>
                <w:rFonts w:ascii="Times New Roman" w:hAnsi="Times New Roman"/>
                <w:sz w:val="24"/>
                <w:szCs w:val="24"/>
              </w:rPr>
            </w:pPr>
            <w:r w:rsidRPr="006C7E18">
              <w:rPr>
                <w:rFonts w:ascii="Times New Roman" w:hAnsi="Times New Roman"/>
                <w:sz w:val="24"/>
                <w:szCs w:val="24"/>
              </w:rPr>
              <w:t>156.0</w:t>
            </w:r>
          </w:p>
        </w:tc>
      </w:tr>
      <w:tr w:rsidR="006C7E18" w:rsidRPr="006C7E18" w14:paraId="469F875B" w14:textId="77777777" w:rsidTr="0019373B">
        <w:trPr>
          <w:trHeight w:val="875"/>
          <w:jc w:val="center"/>
        </w:trPr>
        <w:tc>
          <w:tcPr>
            <w:tcW w:w="3742" w:type="dxa"/>
            <w:tcBorders>
              <w:top w:val="single" w:sz="4" w:space="0" w:color="auto"/>
              <w:left w:val="single" w:sz="4" w:space="0" w:color="auto"/>
              <w:bottom w:val="single" w:sz="4" w:space="0" w:color="auto"/>
              <w:right w:val="single" w:sz="4" w:space="0" w:color="auto"/>
            </w:tcBorders>
            <w:hideMark/>
          </w:tcPr>
          <w:p w14:paraId="13FC21EC" w14:textId="77777777" w:rsidR="000A0B4B" w:rsidRPr="006C7E18" w:rsidRDefault="000A0B4B" w:rsidP="00EA64B1">
            <w:pPr>
              <w:spacing w:after="0" w:line="240" w:lineRule="auto"/>
              <w:rPr>
                <w:rFonts w:ascii="Times New Roman" w:hAnsi="Times New Roman"/>
                <w:sz w:val="24"/>
                <w:szCs w:val="24"/>
              </w:rPr>
            </w:pPr>
            <w:r w:rsidRPr="006C7E18">
              <w:rPr>
                <w:rFonts w:ascii="Times New Roman" w:hAnsi="Times New Roman"/>
                <w:sz w:val="24"/>
                <w:szCs w:val="24"/>
              </w:rPr>
              <w:t>тротуары м2</w:t>
            </w:r>
          </w:p>
        </w:tc>
        <w:tc>
          <w:tcPr>
            <w:tcW w:w="1743" w:type="dxa"/>
            <w:tcBorders>
              <w:top w:val="single" w:sz="4" w:space="0" w:color="auto"/>
              <w:left w:val="single" w:sz="4" w:space="0" w:color="auto"/>
              <w:bottom w:val="single" w:sz="4" w:space="0" w:color="auto"/>
              <w:right w:val="single" w:sz="4" w:space="0" w:color="auto"/>
            </w:tcBorders>
            <w:hideMark/>
          </w:tcPr>
          <w:p w14:paraId="4AAE219E" w14:textId="77777777" w:rsidR="000A0B4B" w:rsidRPr="006C7E18" w:rsidRDefault="000A0B4B" w:rsidP="00EA64B1">
            <w:pPr>
              <w:spacing w:after="0" w:line="240" w:lineRule="auto"/>
              <w:rPr>
                <w:rFonts w:ascii="Times New Roman" w:hAnsi="Times New Roman"/>
                <w:sz w:val="24"/>
                <w:szCs w:val="24"/>
              </w:rPr>
            </w:pPr>
            <w:r w:rsidRPr="006C7E18">
              <w:rPr>
                <w:rFonts w:ascii="Times New Roman" w:hAnsi="Times New Roman"/>
                <w:sz w:val="24"/>
                <w:szCs w:val="24"/>
              </w:rPr>
              <w:t>125 (2)</w:t>
            </w:r>
          </w:p>
          <w:p w14:paraId="154C7DCC" w14:textId="77777777" w:rsidR="000A0B4B" w:rsidRPr="006C7E18" w:rsidRDefault="000A0B4B" w:rsidP="00EA64B1">
            <w:pPr>
              <w:spacing w:after="0" w:line="240" w:lineRule="auto"/>
              <w:rPr>
                <w:rFonts w:ascii="Times New Roman" w:hAnsi="Times New Roman"/>
                <w:sz w:val="24"/>
                <w:szCs w:val="24"/>
              </w:rPr>
            </w:pPr>
            <w:r w:rsidRPr="006C7E18">
              <w:rPr>
                <w:rFonts w:ascii="Times New Roman" w:hAnsi="Times New Roman"/>
                <w:sz w:val="24"/>
                <w:szCs w:val="24"/>
              </w:rPr>
              <w:t>93 (3)</w:t>
            </w:r>
          </w:p>
        </w:tc>
        <w:tc>
          <w:tcPr>
            <w:tcW w:w="927" w:type="dxa"/>
            <w:tcBorders>
              <w:top w:val="single" w:sz="4" w:space="0" w:color="auto"/>
              <w:left w:val="single" w:sz="4" w:space="0" w:color="auto"/>
              <w:bottom w:val="single" w:sz="4" w:space="0" w:color="auto"/>
              <w:right w:val="single" w:sz="4" w:space="0" w:color="auto"/>
            </w:tcBorders>
            <w:hideMark/>
          </w:tcPr>
          <w:p w14:paraId="3282B4F5" w14:textId="77777777" w:rsidR="000A0B4B" w:rsidRPr="006C7E18" w:rsidRDefault="000A0B4B" w:rsidP="00EA64B1">
            <w:pPr>
              <w:spacing w:after="0" w:line="240" w:lineRule="auto"/>
              <w:rPr>
                <w:rFonts w:ascii="Times New Roman" w:hAnsi="Times New Roman"/>
                <w:sz w:val="24"/>
                <w:szCs w:val="24"/>
              </w:rPr>
            </w:pPr>
            <w:r w:rsidRPr="006C7E18">
              <w:rPr>
                <w:rFonts w:ascii="Times New Roman" w:hAnsi="Times New Roman"/>
                <w:sz w:val="24"/>
                <w:szCs w:val="24"/>
              </w:rPr>
              <w:t>276</w:t>
            </w:r>
          </w:p>
        </w:tc>
        <w:tc>
          <w:tcPr>
            <w:tcW w:w="1740" w:type="dxa"/>
            <w:tcBorders>
              <w:top w:val="single" w:sz="4" w:space="0" w:color="auto"/>
              <w:left w:val="single" w:sz="4" w:space="0" w:color="auto"/>
              <w:bottom w:val="single" w:sz="4" w:space="0" w:color="auto"/>
              <w:right w:val="single" w:sz="4" w:space="0" w:color="auto"/>
            </w:tcBorders>
            <w:hideMark/>
          </w:tcPr>
          <w:p w14:paraId="5B64D72C" w14:textId="77777777" w:rsidR="000A0B4B" w:rsidRPr="006C7E18" w:rsidRDefault="000A0B4B" w:rsidP="00EA64B1">
            <w:pPr>
              <w:spacing w:after="0" w:line="240" w:lineRule="auto"/>
              <w:rPr>
                <w:rFonts w:ascii="Times New Roman" w:hAnsi="Times New Roman"/>
                <w:sz w:val="24"/>
                <w:szCs w:val="24"/>
              </w:rPr>
            </w:pPr>
            <w:r w:rsidRPr="006C7E18">
              <w:rPr>
                <w:rFonts w:ascii="Times New Roman" w:hAnsi="Times New Roman"/>
                <w:sz w:val="24"/>
                <w:szCs w:val="24"/>
              </w:rPr>
              <w:t>96,0</w:t>
            </w:r>
          </w:p>
        </w:tc>
      </w:tr>
      <w:tr w:rsidR="006C7E18" w:rsidRPr="006C7E18" w14:paraId="68876D93" w14:textId="77777777" w:rsidTr="0019373B">
        <w:trPr>
          <w:trHeight w:val="591"/>
          <w:jc w:val="center"/>
        </w:trPr>
        <w:tc>
          <w:tcPr>
            <w:tcW w:w="3742" w:type="dxa"/>
            <w:tcBorders>
              <w:top w:val="single" w:sz="4" w:space="0" w:color="auto"/>
              <w:left w:val="single" w:sz="4" w:space="0" w:color="auto"/>
              <w:bottom w:val="single" w:sz="4" w:space="0" w:color="auto"/>
              <w:right w:val="single" w:sz="4" w:space="0" w:color="auto"/>
            </w:tcBorders>
            <w:hideMark/>
          </w:tcPr>
          <w:p w14:paraId="711875C3" w14:textId="77777777" w:rsidR="000A0B4B" w:rsidRPr="006C7E18" w:rsidRDefault="000A0B4B" w:rsidP="00EA64B1">
            <w:pPr>
              <w:spacing w:after="0" w:line="240" w:lineRule="auto"/>
              <w:rPr>
                <w:rFonts w:ascii="Times New Roman" w:hAnsi="Times New Roman"/>
                <w:sz w:val="24"/>
                <w:szCs w:val="24"/>
              </w:rPr>
            </w:pPr>
            <w:r w:rsidRPr="006C7E18">
              <w:rPr>
                <w:rFonts w:ascii="Times New Roman" w:hAnsi="Times New Roman"/>
                <w:sz w:val="24"/>
                <w:szCs w:val="24"/>
              </w:rPr>
              <w:t>проезжая часть м2</w:t>
            </w:r>
          </w:p>
        </w:tc>
        <w:tc>
          <w:tcPr>
            <w:tcW w:w="1743" w:type="dxa"/>
            <w:tcBorders>
              <w:top w:val="single" w:sz="4" w:space="0" w:color="auto"/>
              <w:left w:val="single" w:sz="4" w:space="0" w:color="auto"/>
              <w:bottom w:val="single" w:sz="4" w:space="0" w:color="auto"/>
              <w:right w:val="single" w:sz="4" w:space="0" w:color="auto"/>
            </w:tcBorders>
          </w:tcPr>
          <w:p w14:paraId="526AB386" w14:textId="77777777" w:rsidR="000A0B4B" w:rsidRPr="006C7E18" w:rsidRDefault="000A0B4B" w:rsidP="00EA64B1">
            <w:pPr>
              <w:spacing w:after="0" w:line="240" w:lineRule="auto"/>
              <w:rPr>
                <w:rFonts w:ascii="Times New Roman" w:hAnsi="Times New Roman"/>
                <w:sz w:val="24"/>
                <w:szCs w:val="24"/>
              </w:rPr>
            </w:pPr>
            <w:r w:rsidRPr="006C7E18">
              <w:rPr>
                <w:rFonts w:ascii="Times New Roman" w:hAnsi="Times New Roman"/>
                <w:sz w:val="24"/>
                <w:szCs w:val="24"/>
              </w:rPr>
              <w:t>223 (2)</w:t>
            </w:r>
          </w:p>
          <w:p w14:paraId="6275F4EB" w14:textId="77777777" w:rsidR="000A0B4B" w:rsidRPr="006C7E18" w:rsidRDefault="000A0B4B" w:rsidP="00EA64B1">
            <w:pPr>
              <w:spacing w:after="0" w:line="240" w:lineRule="auto"/>
              <w:rPr>
                <w:rFonts w:ascii="Times New Roman" w:hAnsi="Times New Roman"/>
                <w:sz w:val="24"/>
                <w:szCs w:val="24"/>
              </w:rPr>
            </w:pPr>
            <w:r w:rsidRPr="006C7E18">
              <w:rPr>
                <w:rFonts w:ascii="Times New Roman" w:hAnsi="Times New Roman"/>
                <w:sz w:val="24"/>
                <w:szCs w:val="24"/>
              </w:rPr>
              <w:t>146 (3)</w:t>
            </w:r>
          </w:p>
        </w:tc>
        <w:tc>
          <w:tcPr>
            <w:tcW w:w="927" w:type="dxa"/>
            <w:tcBorders>
              <w:top w:val="single" w:sz="4" w:space="0" w:color="auto"/>
              <w:left w:val="single" w:sz="4" w:space="0" w:color="auto"/>
              <w:bottom w:val="single" w:sz="4" w:space="0" w:color="auto"/>
              <w:right w:val="single" w:sz="4" w:space="0" w:color="auto"/>
            </w:tcBorders>
            <w:hideMark/>
          </w:tcPr>
          <w:p w14:paraId="6241C205" w14:textId="77777777" w:rsidR="000A0B4B" w:rsidRPr="006C7E18" w:rsidRDefault="000A0B4B" w:rsidP="00EA64B1">
            <w:pPr>
              <w:spacing w:after="0" w:line="240" w:lineRule="auto"/>
              <w:rPr>
                <w:rFonts w:ascii="Times New Roman" w:hAnsi="Times New Roman"/>
                <w:sz w:val="24"/>
                <w:szCs w:val="24"/>
              </w:rPr>
            </w:pPr>
          </w:p>
        </w:tc>
        <w:tc>
          <w:tcPr>
            <w:tcW w:w="1740" w:type="dxa"/>
            <w:tcBorders>
              <w:top w:val="single" w:sz="4" w:space="0" w:color="auto"/>
              <w:left w:val="single" w:sz="4" w:space="0" w:color="auto"/>
              <w:bottom w:val="single" w:sz="4" w:space="0" w:color="auto"/>
              <w:right w:val="single" w:sz="4" w:space="0" w:color="auto"/>
            </w:tcBorders>
            <w:hideMark/>
          </w:tcPr>
          <w:p w14:paraId="0FBD342D" w14:textId="77777777" w:rsidR="000A0B4B" w:rsidRPr="006C7E18" w:rsidRDefault="000A0B4B" w:rsidP="00EA64B1">
            <w:pPr>
              <w:spacing w:after="0" w:line="240" w:lineRule="auto"/>
              <w:rPr>
                <w:rFonts w:ascii="Times New Roman" w:hAnsi="Times New Roman"/>
                <w:sz w:val="24"/>
                <w:szCs w:val="24"/>
              </w:rPr>
            </w:pPr>
          </w:p>
        </w:tc>
      </w:tr>
      <w:tr w:rsidR="006C7E18" w:rsidRPr="006C7E18" w14:paraId="14B836B0" w14:textId="77777777" w:rsidTr="0019373B">
        <w:trPr>
          <w:trHeight w:val="284"/>
          <w:jc w:val="center"/>
        </w:trPr>
        <w:tc>
          <w:tcPr>
            <w:tcW w:w="3742" w:type="dxa"/>
            <w:tcBorders>
              <w:top w:val="single" w:sz="4" w:space="0" w:color="auto"/>
              <w:left w:val="single" w:sz="4" w:space="0" w:color="auto"/>
              <w:bottom w:val="single" w:sz="4" w:space="0" w:color="auto"/>
              <w:right w:val="single" w:sz="4" w:space="0" w:color="auto"/>
            </w:tcBorders>
            <w:hideMark/>
          </w:tcPr>
          <w:p w14:paraId="2E838854" w14:textId="77777777" w:rsidR="000A0B4B" w:rsidRPr="006C7E18" w:rsidRDefault="000A0B4B" w:rsidP="00EA64B1">
            <w:pPr>
              <w:spacing w:after="0" w:line="240" w:lineRule="auto"/>
              <w:rPr>
                <w:rFonts w:ascii="Times New Roman" w:hAnsi="Times New Roman"/>
                <w:sz w:val="24"/>
                <w:szCs w:val="24"/>
              </w:rPr>
            </w:pPr>
            <w:proofErr w:type="gramStart"/>
            <w:r w:rsidRPr="006C7E18">
              <w:rPr>
                <w:rFonts w:ascii="Times New Roman" w:hAnsi="Times New Roman"/>
                <w:sz w:val="24"/>
                <w:szCs w:val="24"/>
              </w:rPr>
              <w:t>2-х метровая</w:t>
            </w:r>
            <w:proofErr w:type="gramEnd"/>
            <w:r w:rsidRPr="006C7E18">
              <w:rPr>
                <w:rFonts w:ascii="Times New Roman" w:hAnsi="Times New Roman"/>
                <w:sz w:val="24"/>
                <w:szCs w:val="24"/>
              </w:rPr>
              <w:t xml:space="preserve"> полоса м2</w:t>
            </w:r>
          </w:p>
        </w:tc>
        <w:tc>
          <w:tcPr>
            <w:tcW w:w="1743" w:type="dxa"/>
            <w:tcBorders>
              <w:top w:val="single" w:sz="4" w:space="0" w:color="auto"/>
              <w:left w:val="single" w:sz="4" w:space="0" w:color="auto"/>
              <w:bottom w:val="single" w:sz="4" w:space="0" w:color="auto"/>
              <w:right w:val="single" w:sz="4" w:space="0" w:color="auto"/>
            </w:tcBorders>
            <w:hideMark/>
          </w:tcPr>
          <w:p w14:paraId="0711D5E3" w14:textId="77777777" w:rsidR="000A0B4B" w:rsidRPr="006C7E18" w:rsidRDefault="000A0B4B" w:rsidP="00EA64B1">
            <w:pPr>
              <w:spacing w:after="0" w:line="240" w:lineRule="auto"/>
              <w:rPr>
                <w:rFonts w:ascii="Times New Roman" w:hAnsi="Times New Roman"/>
                <w:sz w:val="24"/>
                <w:szCs w:val="24"/>
              </w:rPr>
            </w:pPr>
            <w:r w:rsidRPr="006C7E18">
              <w:rPr>
                <w:rFonts w:ascii="Times New Roman" w:hAnsi="Times New Roman"/>
                <w:sz w:val="24"/>
                <w:szCs w:val="24"/>
              </w:rPr>
              <w:t>111 (2) 73 (3)</w:t>
            </w:r>
          </w:p>
        </w:tc>
        <w:tc>
          <w:tcPr>
            <w:tcW w:w="927" w:type="dxa"/>
            <w:tcBorders>
              <w:top w:val="single" w:sz="4" w:space="0" w:color="auto"/>
              <w:left w:val="single" w:sz="4" w:space="0" w:color="auto"/>
              <w:bottom w:val="single" w:sz="4" w:space="0" w:color="auto"/>
              <w:right w:val="single" w:sz="4" w:space="0" w:color="auto"/>
            </w:tcBorders>
            <w:hideMark/>
          </w:tcPr>
          <w:p w14:paraId="524710FF" w14:textId="77777777" w:rsidR="000A0B4B" w:rsidRPr="006C7E18" w:rsidRDefault="000A0B4B" w:rsidP="00EA64B1">
            <w:pPr>
              <w:spacing w:after="0" w:line="240" w:lineRule="auto"/>
              <w:rPr>
                <w:rFonts w:ascii="Times New Roman" w:hAnsi="Times New Roman"/>
                <w:sz w:val="24"/>
                <w:szCs w:val="24"/>
              </w:rPr>
            </w:pPr>
          </w:p>
        </w:tc>
        <w:tc>
          <w:tcPr>
            <w:tcW w:w="1740" w:type="dxa"/>
            <w:tcBorders>
              <w:top w:val="single" w:sz="4" w:space="0" w:color="auto"/>
              <w:left w:val="single" w:sz="4" w:space="0" w:color="auto"/>
              <w:bottom w:val="single" w:sz="4" w:space="0" w:color="auto"/>
              <w:right w:val="single" w:sz="4" w:space="0" w:color="auto"/>
            </w:tcBorders>
            <w:hideMark/>
          </w:tcPr>
          <w:p w14:paraId="0B63F4EF" w14:textId="77777777" w:rsidR="000A0B4B" w:rsidRPr="006C7E18" w:rsidRDefault="000A0B4B" w:rsidP="00EA64B1">
            <w:pPr>
              <w:spacing w:after="0" w:line="240" w:lineRule="auto"/>
              <w:rPr>
                <w:rFonts w:ascii="Times New Roman" w:hAnsi="Times New Roman"/>
                <w:sz w:val="24"/>
                <w:szCs w:val="24"/>
              </w:rPr>
            </w:pPr>
          </w:p>
        </w:tc>
      </w:tr>
      <w:tr w:rsidR="006C7E18" w:rsidRPr="006C7E18" w14:paraId="716AF59F" w14:textId="77777777" w:rsidTr="0019373B">
        <w:trPr>
          <w:trHeight w:val="284"/>
          <w:jc w:val="center"/>
        </w:trPr>
        <w:tc>
          <w:tcPr>
            <w:tcW w:w="3742" w:type="dxa"/>
            <w:tcBorders>
              <w:top w:val="single" w:sz="4" w:space="0" w:color="auto"/>
              <w:left w:val="single" w:sz="4" w:space="0" w:color="auto"/>
              <w:bottom w:val="single" w:sz="4" w:space="0" w:color="auto"/>
              <w:right w:val="single" w:sz="4" w:space="0" w:color="auto"/>
            </w:tcBorders>
          </w:tcPr>
          <w:p w14:paraId="7A16CAD0" w14:textId="77777777" w:rsidR="000A0B4B" w:rsidRPr="006C7E18" w:rsidRDefault="000A0B4B" w:rsidP="00EA64B1">
            <w:pPr>
              <w:spacing w:after="0" w:line="240" w:lineRule="auto"/>
              <w:rPr>
                <w:rFonts w:ascii="Times New Roman" w:hAnsi="Times New Roman"/>
                <w:sz w:val="24"/>
                <w:szCs w:val="24"/>
              </w:rPr>
            </w:pPr>
            <w:r w:rsidRPr="006C7E18">
              <w:rPr>
                <w:rFonts w:ascii="Times New Roman" w:hAnsi="Times New Roman"/>
                <w:sz w:val="24"/>
                <w:szCs w:val="24"/>
              </w:rPr>
              <w:t>Площадь входных зон, крыльцо, м2</w:t>
            </w:r>
          </w:p>
        </w:tc>
        <w:tc>
          <w:tcPr>
            <w:tcW w:w="1743" w:type="dxa"/>
            <w:tcBorders>
              <w:top w:val="single" w:sz="4" w:space="0" w:color="auto"/>
              <w:left w:val="single" w:sz="4" w:space="0" w:color="auto"/>
              <w:bottom w:val="single" w:sz="4" w:space="0" w:color="auto"/>
              <w:right w:val="single" w:sz="4" w:space="0" w:color="auto"/>
            </w:tcBorders>
          </w:tcPr>
          <w:p w14:paraId="576F7556" w14:textId="77777777" w:rsidR="000A0B4B" w:rsidRPr="006C7E18" w:rsidRDefault="000A0B4B" w:rsidP="00EA64B1">
            <w:pPr>
              <w:spacing w:after="0" w:line="240" w:lineRule="auto"/>
              <w:rPr>
                <w:rFonts w:ascii="Times New Roman" w:hAnsi="Times New Roman"/>
                <w:sz w:val="24"/>
                <w:szCs w:val="24"/>
              </w:rPr>
            </w:pPr>
            <w:r w:rsidRPr="006C7E18">
              <w:rPr>
                <w:rFonts w:ascii="Times New Roman" w:hAnsi="Times New Roman"/>
                <w:sz w:val="24"/>
                <w:szCs w:val="24"/>
              </w:rPr>
              <w:t>17 (2)</w:t>
            </w:r>
          </w:p>
          <w:p w14:paraId="69F5541C" w14:textId="77777777" w:rsidR="000A0B4B" w:rsidRPr="006C7E18" w:rsidRDefault="000A0B4B" w:rsidP="00EA64B1">
            <w:pPr>
              <w:spacing w:after="0" w:line="240" w:lineRule="auto"/>
              <w:rPr>
                <w:rFonts w:ascii="Times New Roman" w:hAnsi="Times New Roman"/>
                <w:sz w:val="24"/>
                <w:szCs w:val="24"/>
              </w:rPr>
            </w:pPr>
            <w:r w:rsidRPr="006C7E18">
              <w:rPr>
                <w:rFonts w:ascii="Times New Roman" w:hAnsi="Times New Roman"/>
                <w:sz w:val="24"/>
                <w:szCs w:val="24"/>
              </w:rPr>
              <w:t>27 (3)</w:t>
            </w:r>
          </w:p>
        </w:tc>
        <w:tc>
          <w:tcPr>
            <w:tcW w:w="927" w:type="dxa"/>
            <w:tcBorders>
              <w:top w:val="single" w:sz="4" w:space="0" w:color="auto"/>
              <w:left w:val="single" w:sz="4" w:space="0" w:color="auto"/>
              <w:bottom w:val="single" w:sz="4" w:space="0" w:color="auto"/>
              <w:right w:val="single" w:sz="4" w:space="0" w:color="auto"/>
            </w:tcBorders>
          </w:tcPr>
          <w:p w14:paraId="03A89748" w14:textId="77777777" w:rsidR="000A0B4B" w:rsidRPr="006C7E18" w:rsidRDefault="000A0B4B" w:rsidP="00EA64B1">
            <w:pPr>
              <w:spacing w:after="0" w:line="240" w:lineRule="auto"/>
              <w:rPr>
                <w:rFonts w:ascii="Times New Roman" w:hAnsi="Times New Roman"/>
                <w:sz w:val="24"/>
                <w:szCs w:val="24"/>
              </w:rPr>
            </w:pPr>
            <w:r w:rsidRPr="006C7E18">
              <w:rPr>
                <w:rFonts w:ascii="Times New Roman" w:hAnsi="Times New Roman"/>
                <w:sz w:val="24"/>
                <w:szCs w:val="24"/>
              </w:rPr>
              <w:t>17</w:t>
            </w:r>
          </w:p>
        </w:tc>
        <w:tc>
          <w:tcPr>
            <w:tcW w:w="1740" w:type="dxa"/>
            <w:tcBorders>
              <w:top w:val="single" w:sz="4" w:space="0" w:color="auto"/>
              <w:left w:val="single" w:sz="4" w:space="0" w:color="auto"/>
              <w:bottom w:val="single" w:sz="4" w:space="0" w:color="auto"/>
              <w:right w:val="single" w:sz="4" w:space="0" w:color="auto"/>
            </w:tcBorders>
          </w:tcPr>
          <w:p w14:paraId="75C06837" w14:textId="77777777" w:rsidR="000A0B4B" w:rsidRPr="006C7E18" w:rsidRDefault="000A0B4B" w:rsidP="00EA64B1">
            <w:pPr>
              <w:spacing w:after="0" w:line="240" w:lineRule="auto"/>
              <w:rPr>
                <w:rFonts w:ascii="Times New Roman" w:hAnsi="Times New Roman"/>
                <w:sz w:val="24"/>
                <w:szCs w:val="24"/>
              </w:rPr>
            </w:pPr>
            <w:r w:rsidRPr="006C7E18">
              <w:rPr>
                <w:rFonts w:ascii="Times New Roman" w:hAnsi="Times New Roman"/>
                <w:sz w:val="24"/>
                <w:szCs w:val="24"/>
              </w:rPr>
              <w:t>60</w:t>
            </w:r>
          </w:p>
        </w:tc>
      </w:tr>
      <w:tr w:rsidR="006C7E18" w:rsidRPr="006C7E18" w14:paraId="29336F36" w14:textId="77777777" w:rsidTr="0019373B">
        <w:trPr>
          <w:trHeight w:val="841"/>
          <w:jc w:val="center"/>
        </w:trPr>
        <w:tc>
          <w:tcPr>
            <w:tcW w:w="3742" w:type="dxa"/>
            <w:tcBorders>
              <w:top w:val="single" w:sz="4" w:space="0" w:color="auto"/>
              <w:left w:val="single" w:sz="4" w:space="0" w:color="auto"/>
              <w:bottom w:val="single" w:sz="4" w:space="0" w:color="auto"/>
              <w:right w:val="single" w:sz="4" w:space="0" w:color="auto"/>
            </w:tcBorders>
          </w:tcPr>
          <w:p w14:paraId="2F5DC77A" w14:textId="77777777" w:rsidR="000A0B4B" w:rsidRPr="006C7E18" w:rsidRDefault="000A0B4B" w:rsidP="00EA64B1">
            <w:pPr>
              <w:spacing w:after="0" w:line="240" w:lineRule="auto"/>
              <w:rPr>
                <w:rFonts w:ascii="Times New Roman" w:hAnsi="Times New Roman"/>
                <w:sz w:val="24"/>
                <w:szCs w:val="24"/>
              </w:rPr>
            </w:pPr>
            <w:r w:rsidRPr="006C7E18">
              <w:rPr>
                <w:rFonts w:ascii="Times New Roman" w:hAnsi="Times New Roman"/>
                <w:sz w:val="24"/>
                <w:szCs w:val="24"/>
              </w:rPr>
              <w:t>Наружная постовая будка, шт./м2</w:t>
            </w:r>
          </w:p>
        </w:tc>
        <w:tc>
          <w:tcPr>
            <w:tcW w:w="1743" w:type="dxa"/>
            <w:tcBorders>
              <w:top w:val="single" w:sz="4" w:space="0" w:color="auto"/>
              <w:left w:val="single" w:sz="4" w:space="0" w:color="auto"/>
              <w:bottom w:val="single" w:sz="4" w:space="0" w:color="auto"/>
              <w:right w:val="single" w:sz="4" w:space="0" w:color="auto"/>
            </w:tcBorders>
          </w:tcPr>
          <w:p w14:paraId="3BBA70C2" w14:textId="77777777" w:rsidR="000A0B4B" w:rsidRPr="006C7E18" w:rsidRDefault="000A0B4B" w:rsidP="00EA64B1">
            <w:pPr>
              <w:spacing w:after="0" w:line="240" w:lineRule="auto"/>
              <w:rPr>
                <w:rFonts w:ascii="Times New Roman" w:hAnsi="Times New Roman"/>
                <w:sz w:val="24"/>
                <w:szCs w:val="24"/>
              </w:rPr>
            </w:pPr>
            <w:r w:rsidRPr="006C7E18">
              <w:rPr>
                <w:rFonts w:ascii="Times New Roman" w:hAnsi="Times New Roman"/>
                <w:sz w:val="24"/>
                <w:szCs w:val="24"/>
              </w:rPr>
              <w:t xml:space="preserve">4/8 </w:t>
            </w:r>
          </w:p>
        </w:tc>
        <w:tc>
          <w:tcPr>
            <w:tcW w:w="927" w:type="dxa"/>
            <w:tcBorders>
              <w:top w:val="single" w:sz="4" w:space="0" w:color="auto"/>
              <w:left w:val="single" w:sz="4" w:space="0" w:color="auto"/>
              <w:bottom w:val="single" w:sz="4" w:space="0" w:color="auto"/>
              <w:right w:val="single" w:sz="4" w:space="0" w:color="auto"/>
            </w:tcBorders>
          </w:tcPr>
          <w:p w14:paraId="7A84895B" w14:textId="77777777" w:rsidR="000A0B4B" w:rsidRPr="006C7E18" w:rsidRDefault="000A0B4B" w:rsidP="00EA64B1">
            <w:pPr>
              <w:spacing w:after="0" w:line="240" w:lineRule="auto"/>
              <w:rPr>
                <w:rFonts w:ascii="Times New Roman" w:hAnsi="Times New Roman"/>
                <w:sz w:val="24"/>
                <w:szCs w:val="24"/>
              </w:rPr>
            </w:pPr>
            <w:r w:rsidRPr="006C7E18">
              <w:rPr>
                <w:rFonts w:ascii="Times New Roman" w:hAnsi="Times New Roman"/>
                <w:sz w:val="24"/>
                <w:szCs w:val="24"/>
              </w:rPr>
              <w:t>-</w:t>
            </w:r>
          </w:p>
        </w:tc>
        <w:tc>
          <w:tcPr>
            <w:tcW w:w="1740" w:type="dxa"/>
            <w:tcBorders>
              <w:top w:val="single" w:sz="4" w:space="0" w:color="auto"/>
              <w:left w:val="single" w:sz="4" w:space="0" w:color="auto"/>
              <w:bottom w:val="single" w:sz="4" w:space="0" w:color="auto"/>
              <w:right w:val="single" w:sz="4" w:space="0" w:color="auto"/>
            </w:tcBorders>
          </w:tcPr>
          <w:p w14:paraId="499661D1" w14:textId="77777777" w:rsidR="000A0B4B" w:rsidRPr="006C7E18" w:rsidRDefault="000A0B4B" w:rsidP="00EA64B1">
            <w:pPr>
              <w:spacing w:after="0" w:line="240" w:lineRule="auto"/>
              <w:rPr>
                <w:rFonts w:ascii="Times New Roman" w:hAnsi="Times New Roman"/>
                <w:sz w:val="24"/>
                <w:szCs w:val="24"/>
              </w:rPr>
            </w:pPr>
            <w:r w:rsidRPr="006C7E18">
              <w:rPr>
                <w:rFonts w:ascii="Times New Roman" w:hAnsi="Times New Roman"/>
                <w:sz w:val="24"/>
                <w:szCs w:val="24"/>
              </w:rPr>
              <w:t>-</w:t>
            </w:r>
          </w:p>
        </w:tc>
      </w:tr>
      <w:tr w:rsidR="006C7E18" w:rsidRPr="006C7E18" w14:paraId="0E765C7D" w14:textId="77777777" w:rsidTr="0019373B">
        <w:trPr>
          <w:trHeight w:val="841"/>
          <w:jc w:val="center"/>
        </w:trPr>
        <w:tc>
          <w:tcPr>
            <w:tcW w:w="3742" w:type="dxa"/>
            <w:tcBorders>
              <w:top w:val="single" w:sz="4" w:space="0" w:color="auto"/>
              <w:left w:val="single" w:sz="4" w:space="0" w:color="auto"/>
              <w:bottom w:val="single" w:sz="4" w:space="0" w:color="auto"/>
              <w:right w:val="single" w:sz="4" w:space="0" w:color="auto"/>
            </w:tcBorders>
          </w:tcPr>
          <w:p w14:paraId="353E2DC1" w14:textId="77777777" w:rsidR="000A0B4B" w:rsidRPr="006C7E18" w:rsidRDefault="000A0B4B" w:rsidP="00EA64B1">
            <w:pPr>
              <w:spacing w:after="0" w:line="240" w:lineRule="auto"/>
              <w:rPr>
                <w:rFonts w:ascii="Times New Roman" w:hAnsi="Times New Roman"/>
                <w:sz w:val="24"/>
                <w:szCs w:val="24"/>
              </w:rPr>
            </w:pPr>
            <w:r w:rsidRPr="006C7E18">
              <w:rPr>
                <w:rFonts w:ascii="Times New Roman" w:hAnsi="Times New Roman"/>
                <w:sz w:val="24"/>
                <w:szCs w:val="24"/>
              </w:rPr>
              <w:t>Курительный павильон, шт./м2</w:t>
            </w:r>
          </w:p>
        </w:tc>
        <w:tc>
          <w:tcPr>
            <w:tcW w:w="1743" w:type="dxa"/>
            <w:tcBorders>
              <w:top w:val="single" w:sz="4" w:space="0" w:color="auto"/>
              <w:left w:val="single" w:sz="4" w:space="0" w:color="auto"/>
              <w:bottom w:val="single" w:sz="4" w:space="0" w:color="auto"/>
              <w:right w:val="single" w:sz="4" w:space="0" w:color="auto"/>
            </w:tcBorders>
          </w:tcPr>
          <w:p w14:paraId="2D6E155D" w14:textId="77777777" w:rsidR="000A0B4B" w:rsidRPr="006C7E18" w:rsidRDefault="000A0B4B" w:rsidP="00EA64B1">
            <w:pPr>
              <w:spacing w:after="0" w:line="240" w:lineRule="auto"/>
              <w:rPr>
                <w:rFonts w:ascii="Times New Roman" w:hAnsi="Times New Roman"/>
                <w:sz w:val="24"/>
                <w:szCs w:val="24"/>
              </w:rPr>
            </w:pPr>
            <w:r w:rsidRPr="006C7E18">
              <w:rPr>
                <w:rFonts w:ascii="Times New Roman" w:hAnsi="Times New Roman"/>
                <w:sz w:val="24"/>
                <w:szCs w:val="24"/>
              </w:rPr>
              <w:t>-</w:t>
            </w:r>
          </w:p>
        </w:tc>
        <w:tc>
          <w:tcPr>
            <w:tcW w:w="927" w:type="dxa"/>
            <w:tcBorders>
              <w:top w:val="single" w:sz="4" w:space="0" w:color="auto"/>
              <w:left w:val="single" w:sz="4" w:space="0" w:color="auto"/>
              <w:bottom w:val="single" w:sz="4" w:space="0" w:color="auto"/>
              <w:right w:val="single" w:sz="4" w:space="0" w:color="auto"/>
            </w:tcBorders>
          </w:tcPr>
          <w:p w14:paraId="733658DD" w14:textId="77777777" w:rsidR="000A0B4B" w:rsidRPr="006C7E18" w:rsidRDefault="000A0B4B" w:rsidP="00EA64B1">
            <w:pPr>
              <w:spacing w:after="0" w:line="240" w:lineRule="auto"/>
              <w:rPr>
                <w:rFonts w:ascii="Times New Roman" w:hAnsi="Times New Roman"/>
                <w:sz w:val="24"/>
                <w:szCs w:val="24"/>
              </w:rPr>
            </w:pPr>
            <w:r w:rsidRPr="006C7E18">
              <w:rPr>
                <w:rFonts w:ascii="Times New Roman" w:hAnsi="Times New Roman"/>
                <w:sz w:val="24"/>
                <w:szCs w:val="24"/>
              </w:rPr>
              <w:t>-</w:t>
            </w:r>
          </w:p>
        </w:tc>
        <w:tc>
          <w:tcPr>
            <w:tcW w:w="1740" w:type="dxa"/>
            <w:tcBorders>
              <w:top w:val="single" w:sz="4" w:space="0" w:color="auto"/>
              <w:left w:val="single" w:sz="4" w:space="0" w:color="auto"/>
              <w:bottom w:val="single" w:sz="4" w:space="0" w:color="auto"/>
              <w:right w:val="single" w:sz="4" w:space="0" w:color="auto"/>
            </w:tcBorders>
          </w:tcPr>
          <w:p w14:paraId="06FC0C73" w14:textId="77777777" w:rsidR="000A0B4B" w:rsidRPr="006C7E18" w:rsidRDefault="000A0B4B" w:rsidP="00EA64B1">
            <w:pPr>
              <w:spacing w:after="0" w:line="240" w:lineRule="auto"/>
              <w:rPr>
                <w:rFonts w:ascii="Times New Roman" w:hAnsi="Times New Roman"/>
                <w:sz w:val="24"/>
                <w:szCs w:val="24"/>
              </w:rPr>
            </w:pPr>
            <w:r w:rsidRPr="006C7E18">
              <w:rPr>
                <w:rFonts w:ascii="Times New Roman" w:hAnsi="Times New Roman"/>
                <w:sz w:val="24"/>
                <w:szCs w:val="24"/>
              </w:rPr>
              <w:t>-</w:t>
            </w:r>
          </w:p>
        </w:tc>
      </w:tr>
      <w:tr w:rsidR="006C7E18" w:rsidRPr="006C7E18" w14:paraId="2F3B2553" w14:textId="77777777" w:rsidTr="0019373B">
        <w:trPr>
          <w:trHeight w:val="591"/>
          <w:jc w:val="center"/>
        </w:trPr>
        <w:tc>
          <w:tcPr>
            <w:tcW w:w="3742" w:type="dxa"/>
            <w:tcBorders>
              <w:top w:val="single" w:sz="4" w:space="0" w:color="auto"/>
              <w:left w:val="single" w:sz="4" w:space="0" w:color="auto"/>
              <w:bottom w:val="single" w:sz="4" w:space="0" w:color="auto"/>
              <w:right w:val="single" w:sz="4" w:space="0" w:color="auto"/>
            </w:tcBorders>
          </w:tcPr>
          <w:p w14:paraId="6DC6F08A" w14:textId="77777777" w:rsidR="000A0B4B" w:rsidRPr="006C7E18" w:rsidRDefault="000A0B4B" w:rsidP="00EA64B1">
            <w:pPr>
              <w:spacing w:after="0" w:line="240" w:lineRule="auto"/>
              <w:rPr>
                <w:rFonts w:ascii="Times New Roman" w:hAnsi="Times New Roman"/>
                <w:sz w:val="24"/>
                <w:szCs w:val="24"/>
                <w:highlight w:val="yellow"/>
              </w:rPr>
            </w:pPr>
            <w:r w:rsidRPr="006C7E18">
              <w:rPr>
                <w:rFonts w:ascii="Times New Roman" w:hAnsi="Times New Roman"/>
                <w:sz w:val="24"/>
                <w:szCs w:val="24"/>
              </w:rPr>
              <w:lastRenderedPageBreak/>
              <w:t>Площадь внешнего цоколя/ фасада / въездных пандусов / вентиляционных воздухозаборных решеток фасада, м2</w:t>
            </w:r>
          </w:p>
        </w:tc>
        <w:tc>
          <w:tcPr>
            <w:tcW w:w="1743" w:type="dxa"/>
            <w:tcBorders>
              <w:top w:val="single" w:sz="4" w:space="0" w:color="auto"/>
              <w:left w:val="single" w:sz="4" w:space="0" w:color="auto"/>
              <w:bottom w:val="single" w:sz="4" w:space="0" w:color="auto"/>
              <w:right w:val="single" w:sz="4" w:space="0" w:color="auto"/>
            </w:tcBorders>
          </w:tcPr>
          <w:p w14:paraId="0406C2C4" w14:textId="77777777" w:rsidR="000A0B4B" w:rsidRPr="006C7E18" w:rsidRDefault="000A0B4B" w:rsidP="00EA64B1">
            <w:pPr>
              <w:spacing w:after="0" w:line="240" w:lineRule="auto"/>
              <w:rPr>
                <w:rFonts w:ascii="Times New Roman" w:hAnsi="Times New Roman"/>
                <w:sz w:val="24"/>
                <w:szCs w:val="24"/>
              </w:rPr>
            </w:pPr>
            <w:r w:rsidRPr="006C7E18">
              <w:rPr>
                <w:rFonts w:ascii="Times New Roman" w:hAnsi="Times New Roman"/>
                <w:sz w:val="24"/>
                <w:szCs w:val="24"/>
              </w:rPr>
              <w:t>90/0/0 (3)</w:t>
            </w:r>
          </w:p>
        </w:tc>
        <w:tc>
          <w:tcPr>
            <w:tcW w:w="927" w:type="dxa"/>
            <w:tcBorders>
              <w:top w:val="single" w:sz="4" w:space="0" w:color="auto"/>
              <w:left w:val="single" w:sz="4" w:space="0" w:color="auto"/>
              <w:bottom w:val="single" w:sz="4" w:space="0" w:color="auto"/>
              <w:right w:val="single" w:sz="4" w:space="0" w:color="auto"/>
            </w:tcBorders>
          </w:tcPr>
          <w:p w14:paraId="126A8A95" w14:textId="77777777" w:rsidR="000A0B4B" w:rsidRPr="006C7E18" w:rsidRDefault="000A0B4B" w:rsidP="00EA64B1">
            <w:pPr>
              <w:spacing w:after="0" w:line="240" w:lineRule="auto"/>
              <w:rPr>
                <w:rFonts w:ascii="Times New Roman" w:hAnsi="Times New Roman"/>
                <w:sz w:val="24"/>
                <w:szCs w:val="24"/>
              </w:rPr>
            </w:pPr>
            <w:r w:rsidRPr="006C7E18">
              <w:rPr>
                <w:rFonts w:ascii="Times New Roman" w:hAnsi="Times New Roman"/>
                <w:sz w:val="24"/>
                <w:szCs w:val="24"/>
              </w:rPr>
              <w:t>84/0/0</w:t>
            </w:r>
          </w:p>
          <w:p w14:paraId="1C534482" w14:textId="77777777" w:rsidR="000A0B4B" w:rsidRPr="006C7E18" w:rsidRDefault="000A0B4B" w:rsidP="00EA64B1">
            <w:pPr>
              <w:spacing w:after="0" w:line="240" w:lineRule="auto"/>
              <w:rPr>
                <w:rFonts w:ascii="Times New Roman" w:hAnsi="Times New Roman"/>
                <w:sz w:val="24"/>
                <w:szCs w:val="24"/>
              </w:rPr>
            </w:pPr>
          </w:p>
        </w:tc>
        <w:tc>
          <w:tcPr>
            <w:tcW w:w="1740" w:type="dxa"/>
            <w:tcBorders>
              <w:top w:val="single" w:sz="4" w:space="0" w:color="auto"/>
              <w:left w:val="single" w:sz="4" w:space="0" w:color="auto"/>
              <w:bottom w:val="single" w:sz="4" w:space="0" w:color="auto"/>
              <w:right w:val="single" w:sz="4" w:space="0" w:color="auto"/>
            </w:tcBorders>
          </w:tcPr>
          <w:p w14:paraId="4177E28D" w14:textId="77777777" w:rsidR="000A0B4B" w:rsidRPr="006C7E18" w:rsidRDefault="000A0B4B" w:rsidP="00EA64B1">
            <w:pPr>
              <w:spacing w:after="0" w:line="240" w:lineRule="auto"/>
              <w:rPr>
                <w:rFonts w:ascii="Times New Roman" w:hAnsi="Times New Roman"/>
                <w:sz w:val="24"/>
                <w:szCs w:val="24"/>
              </w:rPr>
            </w:pPr>
            <w:r w:rsidRPr="006C7E18">
              <w:rPr>
                <w:rFonts w:ascii="Times New Roman" w:hAnsi="Times New Roman"/>
                <w:sz w:val="24"/>
                <w:szCs w:val="24"/>
              </w:rPr>
              <w:t>50/0/0</w:t>
            </w:r>
          </w:p>
        </w:tc>
      </w:tr>
    </w:tbl>
    <w:p w14:paraId="0B139C6D" w14:textId="77777777" w:rsidR="000A0B4B" w:rsidRPr="006C7E18" w:rsidRDefault="000A0B4B" w:rsidP="000A0B4B">
      <w:pPr>
        <w:spacing w:after="0" w:line="240" w:lineRule="auto"/>
        <w:jc w:val="center"/>
        <w:rPr>
          <w:rFonts w:ascii="Times New Roman" w:hAnsi="Times New Roman"/>
          <w:b/>
          <w:sz w:val="24"/>
          <w:szCs w:val="24"/>
        </w:rPr>
      </w:pPr>
    </w:p>
    <w:p w14:paraId="0A64A8B7" w14:textId="77777777" w:rsidR="000A0B4B" w:rsidRPr="006C7E18" w:rsidRDefault="000A0B4B" w:rsidP="000A0B4B">
      <w:pPr>
        <w:spacing w:after="0" w:line="240" w:lineRule="auto"/>
        <w:jc w:val="center"/>
        <w:rPr>
          <w:rFonts w:ascii="Times New Roman" w:hAnsi="Times New Roman"/>
          <w:b/>
          <w:sz w:val="24"/>
          <w:szCs w:val="24"/>
        </w:rPr>
      </w:pPr>
    </w:p>
    <w:p w14:paraId="52A920EA" w14:textId="3C7DB450" w:rsidR="000A0B4B" w:rsidRPr="006C7E18" w:rsidRDefault="000A0B4B" w:rsidP="000A0B4B">
      <w:pPr>
        <w:suppressAutoHyphens/>
        <w:spacing w:after="0" w:line="240" w:lineRule="auto"/>
        <w:jc w:val="center"/>
        <w:rPr>
          <w:rFonts w:ascii="Times New Roman" w:hAnsi="Times New Roman"/>
          <w:b/>
          <w:sz w:val="24"/>
          <w:szCs w:val="24"/>
          <w:lang w:eastAsia="zh-CN"/>
        </w:rPr>
      </w:pPr>
      <w:r w:rsidRPr="006C7E18">
        <w:rPr>
          <w:rFonts w:ascii="Times New Roman" w:hAnsi="Times New Roman"/>
          <w:b/>
          <w:sz w:val="24"/>
          <w:szCs w:val="24"/>
          <w:lang w:eastAsia="zh-CN"/>
        </w:rPr>
        <w:t>6.</w:t>
      </w:r>
      <w:r w:rsidR="008C4014">
        <w:rPr>
          <w:rFonts w:ascii="Times New Roman" w:hAnsi="Times New Roman"/>
          <w:b/>
          <w:sz w:val="24"/>
          <w:szCs w:val="24"/>
          <w:lang w:eastAsia="zh-CN"/>
        </w:rPr>
        <w:t>3</w:t>
      </w:r>
      <w:r w:rsidRPr="006C7E18">
        <w:rPr>
          <w:rFonts w:ascii="Times New Roman" w:hAnsi="Times New Roman"/>
          <w:b/>
          <w:sz w:val="24"/>
          <w:szCs w:val="24"/>
          <w:lang w:eastAsia="zh-CN"/>
        </w:rPr>
        <w:t>.2. Площадь ограждений и ворот.</w:t>
      </w:r>
    </w:p>
    <w:tbl>
      <w:tblPr>
        <w:tblW w:w="981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97"/>
        <w:gridCol w:w="5954"/>
        <w:gridCol w:w="2765"/>
      </w:tblGrid>
      <w:tr w:rsidR="006C7E18" w:rsidRPr="006C7E18" w14:paraId="2D926C09" w14:textId="77777777" w:rsidTr="00EA64B1">
        <w:trPr>
          <w:trHeight w:val="284"/>
        </w:trPr>
        <w:tc>
          <w:tcPr>
            <w:tcW w:w="1097" w:type="dxa"/>
          </w:tcPr>
          <w:p w14:paraId="3D607FD5" w14:textId="77777777" w:rsidR="000A0B4B" w:rsidRPr="006C7E18" w:rsidRDefault="000A0B4B" w:rsidP="00EA64B1">
            <w:pPr>
              <w:suppressAutoHyphens/>
              <w:spacing w:after="0" w:line="240" w:lineRule="auto"/>
              <w:jc w:val="both"/>
              <w:rPr>
                <w:rFonts w:ascii="Times New Roman" w:hAnsi="Times New Roman"/>
                <w:sz w:val="24"/>
                <w:szCs w:val="24"/>
                <w:lang w:eastAsia="zh-CN"/>
              </w:rPr>
            </w:pPr>
            <w:r w:rsidRPr="006C7E18">
              <w:rPr>
                <w:rFonts w:ascii="Times New Roman" w:hAnsi="Times New Roman"/>
                <w:sz w:val="24"/>
                <w:szCs w:val="24"/>
                <w:lang w:eastAsia="zh-CN"/>
              </w:rPr>
              <w:t>№ п/п</w:t>
            </w:r>
          </w:p>
        </w:tc>
        <w:tc>
          <w:tcPr>
            <w:tcW w:w="5954" w:type="dxa"/>
          </w:tcPr>
          <w:p w14:paraId="3A14EB84" w14:textId="77777777" w:rsidR="000A0B4B" w:rsidRPr="006C7E18" w:rsidRDefault="000A0B4B" w:rsidP="00EA64B1">
            <w:pPr>
              <w:suppressAutoHyphens/>
              <w:spacing w:after="0" w:line="240" w:lineRule="auto"/>
              <w:jc w:val="both"/>
              <w:rPr>
                <w:rFonts w:ascii="Times New Roman" w:hAnsi="Times New Roman"/>
                <w:b/>
                <w:sz w:val="24"/>
                <w:szCs w:val="24"/>
                <w:lang w:eastAsia="zh-CN"/>
              </w:rPr>
            </w:pPr>
            <w:r w:rsidRPr="006C7E18">
              <w:rPr>
                <w:rFonts w:ascii="Times New Roman" w:hAnsi="Times New Roman"/>
                <w:sz w:val="24"/>
                <w:szCs w:val="24"/>
                <w:lang w:eastAsia="zh-CN"/>
              </w:rPr>
              <w:t>Адрес</w:t>
            </w:r>
          </w:p>
        </w:tc>
        <w:tc>
          <w:tcPr>
            <w:tcW w:w="2765" w:type="dxa"/>
          </w:tcPr>
          <w:p w14:paraId="4F9BF853" w14:textId="77777777" w:rsidR="000A0B4B" w:rsidRPr="006C7E18" w:rsidRDefault="000A0B4B" w:rsidP="00EA64B1">
            <w:pPr>
              <w:suppressAutoHyphens/>
              <w:spacing w:after="0" w:line="240" w:lineRule="auto"/>
              <w:jc w:val="both"/>
              <w:rPr>
                <w:rFonts w:ascii="Times New Roman" w:hAnsi="Times New Roman"/>
                <w:sz w:val="24"/>
                <w:szCs w:val="24"/>
                <w:lang w:eastAsia="zh-CN"/>
              </w:rPr>
            </w:pPr>
            <w:r w:rsidRPr="006C7E18">
              <w:rPr>
                <w:rFonts w:ascii="Times New Roman" w:hAnsi="Times New Roman"/>
                <w:sz w:val="24"/>
                <w:szCs w:val="24"/>
                <w:lang w:eastAsia="zh-CN"/>
              </w:rPr>
              <w:t>Площадь, м</w:t>
            </w:r>
            <w:r w:rsidRPr="006C7E18">
              <w:rPr>
                <w:rFonts w:ascii="Times New Roman" w:hAnsi="Times New Roman"/>
                <w:sz w:val="24"/>
                <w:szCs w:val="24"/>
                <w:vertAlign w:val="superscript"/>
                <w:lang w:eastAsia="zh-CN"/>
              </w:rPr>
              <w:t>2</w:t>
            </w:r>
          </w:p>
        </w:tc>
      </w:tr>
      <w:tr w:rsidR="006C7E18" w:rsidRPr="006C7E18" w14:paraId="3E44FD04" w14:textId="77777777" w:rsidTr="00EA64B1">
        <w:trPr>
          <w:trHeight w:val="284"/>
        </w:trPr>
        <w:tc>
          <w:tcPr>
            <w:tcW w:w="1097" w:type="dxa"/>
          </w:tcPr>
          <w:p w14:paraId="65474D9D" w14:textId="77777777" w:rsidR="000A0B4B" w:rsidRPr="006C7E18" w:rsidRDefault="000A0B4B" w:rsidP="00EA64B1">
            <w:pPr>
              <w:suppressAutoHyphens/>
              <w:spacing w:after="0" w:line="240" w:lineRule="auto"/>
              <w:jc w:val="both"/>
              <w:rPr>
                <w:rFonts w:ascii="Times New Roman" w:hAnsi="Times New Roman"/>
                <w:sz w:val="24"/>
                <w:szCs w:val="24"/>
                <w:lang w:eastAsia="zh-CN"/>
              </w:rPr>
            </w:pPr>
            <w:r w:rsidRPr="006C7E18">
              <w:rPr>
                <w:rFonts w:ascii="Times New Roman" w:hAnsi="Times New Roman"/>
                <w:sz w:val="24"/>
                <w:szCs w:val="24"/>
                <w:lang w:eastAsia="zh-CN"/>
              </w:rPr>
              <w:t>1</w:t>
            </w:r>
          </w:p>
        </w:tc>
        <w:tc>
          <w:tcPr>
            <w:tcW w:w="5954" w:type="dxa"/>
          </w:tcPr>
          <w:p w14:paraId="7B7970A6" w14:textId="77777777" w:rsidR="000A0B4B" w:rsidRPr="006C7E18" w:rsidRDefault="000A0B4B" w:rsidP="00EA64B1">
            <w:pPr>
              <w:suppressAutoHyphens/>
              <w:spacing w:after="0" w:line="240" w:lineRule="auto"/>
              <w:jc w:val="both"/>
              <w:rPr>
                <w:rFonts w:ascii="Times New Roman" w:hAnsi="Times New Roman"/>
                <w:sz w:val="24"/>
                <w:szCs w:val="24"/>
                <w:lang w:eastAsia="zh-CN"/>
              </w:rPr>
            </w:pPr>
            <w:r w:rsidRPr="006C7E18">
              <w:rPr>
                <w:rFonts w:ascii="Times New Roman" w:hAnsi="Times New Roman"/>
                <w:sz w:val="24"/>
                <w:szCs w:val="24"/>
                <w:lang w:eastAsia="zh-CN"/>
              </w:rPr>
              <w:t>ул. Арбат, 55/32</w:t>
            </w:r>
          </w:p>
          <w:p w14:paraId="7CE390BA" w14:textId="77777777" w:rsidR="000A0B4B" w:rsidRPr="006C7E18" w:rsidRDefault="000A0B4B" w:rsidP="00EA64B1">
            <w:pPr>
              <w:suppressAutoHyphens/>
              <w:spacing w:after="0" w:line="240" w:lineRule="auto"/>
              <w:jc w:val="both"/>
              <w:rPr>
                <w:rFonts w:ascii="Times New Roman" w:hAnsi="Times New Roman"/>
                <w:sz w:val="24"/>
                <w:szCs w:val="24"/>
                <w:lang w:eastAsia="zh-CN"/>
              </w:rPr>
            </w:pPr>
            <w:r w:rsidRPr="006C7E18">
              <w:rPr>
                <w:rFonts w:ascii="Times New Roman" w:hAnsi="Times New Roman"/>
                <w:sz w:val="24"/>
                <w:szCs w:val="24"/>
                <w:lang w:eastAsia="zh-CN"/>
              </w:rPr>
              <w:t xml:space="preserve">въездные ворота </w:t>
            </w:r>
          </w:p>
          <w:p w14:paraId="41343CA9" w14:textId="77777777" w:rsidR="000A0B4B" w:rsidRPr="006C7E18" w:rsidRDefault="000A0B4B" w:rsidP="00EA64B1">
            <w:pPr>
              <w:suppressAutoHyphens/>
              <w:spacing w:after="0" w:line="240" w:lineRule="auto"/>
              <w:jc w:val="both"/>
              <w:rPr>
                <w:rFonts w:ascii="Times New Roman" w:hAnsi="Times New Roman"/>
                <w:b/>
                <w:sz w:val="24"/>
                <w:szCs w:val="24"/>
                <w:lang w:eastAsia="zh-CN"/>
              </w:rPr>
            </w:pPr>
            <w:r w:rsidRPr="006C7E18">
              <w:rPr>
                <w:rFonts w:ascii="Times New Roman" w:hAnsi="Times New Roman"/>
                <w:sz w:val="24"/>
                <w:szCs w:val="24"/>
                <w:lang w:eastAsia="zh-CN"/>
              </w:rPr>
              <w:t>ограждение, ворота пожарного въезда</w:t>
            </w:r>
          </w:p>
        </w:tc>
        <w:tc>
          <w:tcPr>
            <w:tcW w:w="2765" w:type="dxa"/>
          </w:tcPr>
          <w:p w14:paraId="0C07FA70" w14:textId="77777777" w:rsidR="000A0B4B" w:rsidRPr="006C7E18" w:rsidRDefault="000A0B4B" w:rsidP="00EA64B1">
            <w:pPr>
              <w:suppressAutoHyphens/>
              <w:spacing w:after="0" w:line="240" w:lineRule="auto"/>
              <w:jc w:val="both"/>
              <w:rPr>
                <w:rFonts w:ascii="Times New Roman" w:hAnsi="Times New Roman"/>
                <w:sz w:val="24"/>
                <w:szCs w:val="24"/>
                <w:lang w:eastAsia="zh-CN"/>
              </w:rPr>
            </w:pPr>
          </w:p>
          <w:p w14:paraId="291F4267" w14:textId="77777777" w:rsidR="000A0B4B" w:rsidRPr="006C7E18" w:rsidRDefault="000A0B4B" w:rsidP="00EA64B1">
            <w:pPr>
              <w:suppressAutoHyphens/>
              <w:spacing w:after="0" w:line="240" w:lineRule="auto"/>
              <w:jc w:val="both"/>
              <w:rPr>
                <w:rFonts w:ascii="Times New Roman" w:hAnsi="Times New Roman"/>
                <w:sz w:val="24"/>
                <w:szCs w:val="24"/>
                <w:lang w:eastAsia="zh-CN"/>
              </w:rPr>
            </w:pPr>
            <w:r w:rsidRPr="006C7E18">
              <w:rPr>
                <w:rFonts w:ascii="Times New Roman" w:hAnsi="Times New Roman"/>
                <w:sz w:val="24"/>
                <w:szCs w:val="24"/>
                <w:lang w:eastAsia="zh-CN"/>
              </w:rPr>
              <w:t>36,0</w:t>
            </w:r>
          </w:p>
          <w:p w14:paraId="2F43273C" w14:textId="77777777" w:rsidR="000A0B4B" w:rsidRPr="006C7E18" w:rsidRDefault="000A0B4B" w:rsidP="00EA64B1">
            <w:pPr>
              <w:suppressAutoHyphens/>
              <w:spacing w:after="0" w:line="240" w:lineRule="auto"/>
              <w:jc w:val="both"/>
              <w:rPr>
                <w:rFonts w:ascii="Times New Roman" w:hAnsi="Times New Roman"/>
                <w:b/>
                <w:sz w:val="24"/>
                <w:szCs w:val="24"/>
                <w:lang w:eastAsia="zh-CN"/>
              </w:rPr>
            </w:pPr>
            <w:r w:rsidRPr="006C7E18">
              <w:rPr>
                <w:rFonts w:ascii="Times New Roman" w:hAnsi="Times New Roman"/>
                <w:sz w:val="24"/>
                <w:szCs w:val="24"/>
                <w:lang w:eastAsia="zh-CN"/>
              </w:rPr>
              <w:t>40,0</w:t>
            </w:r>
          </w:p>
        </w:tc>
      </w:tr>
      <w:tr w:rsidR="006C7E18" w:rsidRPr="006C7E18" w14:paraId="66EB27E9" w14:textId="77777777" w:rsidTr="00EA64B1">
        <w:trPr>
          <w:trHeight w:val="284"/>
        </w:trPr>
        <w:tc>
          <w:tcPr>
            <w:tcW w:w="1097" w:type="dxa"/>
          </w:tcPr>
          <w:p w14:paraId="77AB6295" w14:textId="77777777" w:rsidR="000A0B4B" w:rsidRPr="006C7E18" w:rsidRDefault="000A0B4B" w:rsidP="00EA64B1">
            <w:pPr>
              <w:suppressAutoHyphens/>
              <w:spacing w:after="0" w:line="240" w:lineRule="auto"/>
              <w:jc w:val="both"/>
              <w:rPr>
                <w:rFonts w:ascii="Times New Roman" w:hAnsi="Times New Roman"/>
                <w:sz w:val="24"/>
                <w:szCs w:val="24"/>
                <w:lang w:eastAsia="zh-CN"/>
              </w:rPr>
            </w:pPr>
            <w:r w:rsidRPr="006C7E18">
              <w:rPr>
                <w:rFonts w:ascii="Times New Roman" w:hAnsi="Times New Roman"/>
                <w:sz w:val="24"/>
                <w:szCs w:val="24"/>
                <w:lang w:eastAsia="zh-CN"/>
              </w:rPr>
              <w:t>2</w:t>
            </w:r>
          </w:p>
        </w:tc>
        <w:tc>
          <w:tcPr>
            <w:tcW w:w="5954" w:type="dxa"/>
          </w:tcPr>
          <w:p w14:paraId="04F1F00F" w14:textId="77777777" w:rsidR="000A0B4B" w:rsidRPr="006C7E18" w:rsidRDefault="000A0B4B" w:rsidP="00EA64B1">
            <w:pPr>
              <w:suppressAutoHyphens/>
              <w:spacing w:after="0" w:line="240" w:lineRule="auto"/>
              <w:jc w:val="both"/>
              <w:rPr>
                <w:rFonts w:ascii="Times New Roman" w:hAnsi="Times New Roman"/>
                <w:sz w:val="24"/>
                <w:szCs w:val="24"/>
                <w:lang w:eastAsia="zh-CN"/>
              </w:rPr>
            </w:pPr>
            <w:r w:rsidRPr="006C7E18">
              <w:rPr>
                <w:rFonts w:ascii="Times New Roman" w:hAnsi="Times New Roman"/>
                <w:sz w:val="24"/>
                <w:szCs w:val="24"/>
                <w:lang w:eastAsia="zh-CN"/>
              </w:rPr>
              <w:t>Плотников пер., д.11</w:t>
            </w:r>
          </w:p>
          <w:p w14:paraId="509321BA" w14:textId="77777777" w:rsidR="000A0B4B" w:rsidRPr="006C7E18" w:rsidRDefault="000A0B4B" w:rsidP="00EA64B1">
            <w:pPr>
              <w:suppressAutoHyphens/>
              <w:spacing w:after="0" w:line="240" w:lineRule="auto"/>
              <w:jc w:val="both"/>
              <w:rPr>
                <w:rFonts w:ascii="Times New Roman" w:hAnsi="Times New Roman"/>
                <w:sz w:val="24"/>
                <w:szCs w:val="24"/>
                <w:lang w:eastAsia="zh-CN"/>
              </w:rPr>
            </w:pPr>
            <w:r w:rsidRPr="006C7E18">
              <w:rPr>
                <w:rFonts w:ascii="Times New Roman" w:hAnsi="Times New Roman"/>
                <w:sz w:val="24"/>
                <w:szCs w:val="24"/>
                <w:lang w:eastAsia="zh-CN"/>
              </w:rPr>
              <w:t xml:space="preserve">Ограждение, 2 калитки, ворота </w:t>
            </w:r>
          </w:p>
          <w:p w14:paraId="3781B1D7" w14:textId="77777777" w:rsidR="000A0B4B" w:rsidRPr="006C7E18" w:rsidRDefault="000A0B4B" w:rsidP="00EA64B1">
            <w:pPr>
              <w:suppressAutoHyphens/>
              <w:spacing w:after="0" w:line="240" w:lineRule="auto"/>
              <w:jc w:val="both"/>
              <w:rPr>
                <w:rFonts w:ascii="Times New Roman" w:hAnsi="Times New Roman"/>
                <w:sz w:val="24"/>
                <w:szCs w:val="24"/>
                <w:lang w:eastAsia="zh-CN"/>
              </w:rPr>
            </w:pPr>
            <w:r w:rsidRPr="006C7E18">
              <w:rPr>
                <w:rFonts w:ascii="Times New Roman" w:hAnsi="Times New Roman"/>
                <w:sz w:val="24"/>
                <w:szCs w:val="24"/>
                <w:lang w:eastAsia="zh-CN"/>
              </w:rPr>
              <w:t>Перила крыльца центрального входа</w:t>
            </w:r>
          </w:p>
        </w:tc>
        <w:tc>
          <w:tcPr>
            <w:tcW w:w="2765" w:type="dxa"/>
          </w:tcPr>
          <w:p w14:paraId="059053B6" w14:textId="77777777" w:rsidR="000A0B4B" w:rsidRPr="006C7E18" w:rsidRDefault="000A0B4B" w:rsidP="00EA64B1">
            <w:pPr>
              <w:suppressAutoHyphens/>
              <w:spacing w:after="0" w:line="240" w:lineRule="auto"/>
              <w:jc w:val="both"/>
              <w:rPr>
                <w:rFonts w:ascii="Times New Roman" w:hAnsi="Times New Roman"/>
                <w:sz w:val="24"/>
                <w:szCs w:val="24"/>
                <w:lang w:eastAsia="zh-CN"/>
              </w:rPr>
            </w:pPr>
          </w:p>
          <w:p w14:paraId="0CE80EFD" w14:textId="77777777" w:rsidR="000A0B4B" w:rsidRPr="006C7E18" w:rsidRDefault="000A0B4B" w:rsidP="00EA64B1">
            <w:pPr>
              <w:suppressAutoHyphens/>
              <w:spacing w:after="0" w:line="240" w:lineRule="auto"/>
              <w:jc w:val="both"/>
              <w:rPr>
                <w:rFonts w:ascii="Times New Roman" w:hAnsi="Times New Roman"/>
                <w:sz w:val="24"/>
                <w:szCs w:val="24"/>
                <w:lang w:eastAsia="zh-CN"/>
              </w:rPr>
            </w:pPr>
            <w:r w:rsidRPr="006C7E18">
              <w:rPr>
                <w:rFonts w:ascii="Times New Roman" w:hAnsi="Times New Roman"/>
                <w:sz w:val="24"/>
                <w:szCs w:val="24"/>
                <w:lang w:eastAsia="zh-CN"/>
              </w:rPr>
              <w:t>67,5</w:t>
            </w:r>
          </w:p>
          <w:p w14:paraId="3D93B748" w14:textId="77777777" w:rsidR="000A0B4B" w:rsidRPr="006C7E18" w:rsidRDefault="000A0B4B" w:rsidP="00EA64B1">
            <w:pPr>
              <w:suppressAutoHyphens/>
              <w:spacing w:after="0" w:line="240" w:lineRule="auto"/>
              <w:jc w:val="both"/>
              <w:rPr>
                <w:rFonts w:ascii="Times New Roman" w:hAnsi="Times New Roman"/>
                <w:sz w:val="24"/>
                <w:szCs w:val="24"/>
                <w:lang w:eastAsia="zh-CN"/>
              </w:rPr>
            </w:pPr>
            <w:r w:rsidRPr="006C7E18">
              <w:rPr>
                <w:rFonts w:ascii="Times New Roman" w:hAnsi="Times New Roman"/>
                <w:sz w:val="24"/>
                <w:szCs w:val="24"/>
                <w:lang w:eastAsia="zh-CN"/>
              </w:rPr>
              <w:t>11,5</w:t>
            </w:r>
          </w:p>
        </w:tc>
      </w:tr>
      <w:tr w:rsidR="000A0B4B" w:rsidRPr="006C7E18" w14:paraId="1BE552CB" w14:textId="77777777" w:rsidTr="00EA64B1">
        <w:trPr>
          <w:trHeight w:val="284"/>
        </w:trPr>
        <w:tc>
          <w:tcPr>
            <w:tcW w:w="1097" w:type="dxa"/>
          </w:tcPr>
          <w:p w14:paraId="6666FEEB" w14:textId="77777777" w:rsidR="000A0B4B" w:rsidRPr="006C7E18" w:rsidRDefault="000A0B4B" w:rsidP="00EA64B1">
            <w:pPr>
              <w:suppressAutoHyphens/>
              <w:spacing w:after="0" w:line="240" w:lineRule="auto"/>
              <w:jc w:val="both"/>
              <w:rPr>
                <w:rFonts w:ascii="Times New Roman" w:hAnsi="Times New Roman"/>
                <w:sz w:val="24"/>
                <w:szCs w:val="24"/>
                <w:lang w:eastAsia="zh-CN"/>
              </w:rPr>
            </w:pPr>
          </w:p>
        </w:tc>
        <w:tc>
          <w:tcPr>
            <w:tcW w:w="5954" w:type="dxa"/>
          </w:tcPr>
          <w:p w14:paraId="184E5F15" w14:textId="77777777" w:rsidR="000A0B4B" w:rsidRPr="006C7E18" w:rsidRDefault="000A0B4B" w:rsidP="00EA64B1">
            <w:pPr>
              <w:suppressAutoHyphens/>
              <w:spacing w:after="0" w:line="240" w:lineRule="auto"/>
              <w:jc w:val="both"/>
              <w:rPr>
                <w:rFonts w:ascii="Times New Roman" w:hAnsi="Times New Roman"/>
                <w:sz w:val="24"/>
                <w:szCs w:val="24"/>
                <w:lang w:eastAsia="zh-CN"/>
              </w:rPr>
            </w:pPr>
            <w:r w:rsidRPr="006C7E18">
              <w:rPr>
                <w:rFonts w:ascii="Times New Roman" w:hAnsi="Times New Roman"/>
                <w:sz w:val="24"/>
                <w:szCs w:val="24"/>
                <w:lang w:eastAsia="zh-CN"/>
              </w:rPr>
              <w:t>ИТОГО:</w:t>
            </w:r>
          </w:p>
        </w:tc>
        <w:tc>
          <w:tcPr>
            <w:tcW w:w="2765" w:type="dxa"/>
          </w:tcPr>
          <w:p w14:paraId="11A256B7" w14:textId="77777777" w:rsidR="000A0B4B" w:rsidRPr="006C7E18" w:rsidRDefault="001339E0" w:rsidP="00EA64B1">
            <w:pPr>
              <w:suppressAutoHyphens/>
              <w:spacing w:after="0" w:line="240" w:lineRule="auto"/>
              <w:jc w:val="both"/>
              <w:rPr>
                <w:rFonts w:ascii="Times New Roman" w:hAnsi="Times New Roman"/>
                <w:sz w:val="24"/>
                <w:szCs w:val="24"/>
                <w:lang w:eastAsia="zh-CN"/>
              </w:rPr>
            </w:pPr>
            <w:r w:rsidRPr="006C7E18">
              <w:rPr>
                <w:rFonts w:ascii="Times New Roman" w:hAnsi="Times New Roman"/>
                <w:sz w:val="24"/>
                <w:szCs w:val="24"/>
                <w:lang w:eastAsia="zh-CN"/>
              </w:rPr>
              <w:t>155</w:t>
            </w:r>
          </w:p>
        </w:tc>
      </w:tr>
    </w:tbl>
    <w:p w14:paraId="47A604F2" w14:textId="77777777" w:rsidR="000A0B4B" w:rsidRPr="006C7E18" w:rsidRDefault="000A0B4B" w:rsidP="000A0B4B">
      <w:pPr>
        <w:spacing w:after="0" w:line="240" w:lineRule="auto"/>
        <w:rPr>
          <w:rFonts w:ascii="Times New Roman" w:eastAsia="Arial Unicode MS" w:hAnsi="Times New Roman"/>
          <w:b/>
          <w:sz w:val="24"/>
          <w:szCs w:val="24"/>
        </w:rPr>
      </w:pPr>
    </w:p>
    <w:p w14:paraId="47189187" w14:textId="5398A1A7" w:rsidR="000A0B4B" w:rsidRPr="006C7E18" w:rsidRDefault="000A0B4B" w:rsidP="000A0B4B">
      <w:pPr>
        <w:spacing w:after="0" w:line="240" w:lineRule="auto"/>
        <w:jc w:val="center"/>
        <w:rPr>
          <w:rFonts w:ascii="Times New Roman" w:eastAsia="Arial Unicode MS" w:hAnsi="Times New Roman"/>
          <w:b/>
          <w:sz w:val="24"/>
          <w:szCs w:val="24"/>
        </w:rPr>
      </w:pPr>
      <w:r w:rsidRPr="006C7E18">
        <w:rPr>
          <w:rFonts w:ascii="Times New Roman" w:eastAsia="Arial Unicode MS" w:hAnsi="Times New Roman"/>
          <w:b/>
          <w:sz w:val="24"/>
          <w:szCs w:val="24"/>
        </w:rPr>
        <w:t>6.</w:t>
      </w:r>
      <w:r w:rsidR="008C4014">
        <w:rPr>
          <w:rFonts w:ascii="Times New Roman" w:eastAsia="Arial Unicode MS" w:hAnsi="Times New Roman"/>
          <w:b/>
          <w:sz w:val="24"/>
          <w:szCs w:val="24"/>
        </w:rPr>
        <w:t>3</w:t>
      </w:r>
      <w:r w:rsidRPr="006C7E18">
        <w:rPr>
          <w:rFonts w:ascii="Times New Roman" w:eastAsia="Arial Unicode MS" w:hAnsi="Times New Roman"/>
          <w:b/>
          <w:sz w:val="24"/>
          <w:szCs w:val="24"/>
        </w:rPr>
        <w:t>.3. Общее количество элементов, размещенных на территории для обслуживания*:</w:t>
      </w:r>
    </w:p>
    <w:tbl>
      <w:tblPr>
        <w:tblW w:w="10065" w:type="dxa"/>
        <w:tblInd w:w="-34" w:type="dxa"/>
        <w:tblLayout w:type="fixed"/>
        <w:tblLook w:val="00A0" w:firstRow="1" w:lastRow="0" w:firstColumn="1" w:lastColumn="0" w:noHBand="0" w:noVBand="0"/>
      </w:tblPr>
      <w:tblGrid>
        <w:gridCol w:w="709"/>
        <w:gridCol w:w="6379"/>
        <w:gridCol w:w="1134"/>
        <w:gridCol w:w="1843"/>
      </w:tblGrid>
      <w:tr w:rsidR="006C7E18" w:rsidRPr="006C7E18" w14:paraId="27ACD3A2" w14:textId="77777777" w:rsidTr="00EA64B1">
        <w:tc>
          <w:tcPr>
            <w:tcW w:w="709" w:type="dxa"/>
            <w:tcBorders>
              <w:top w:val="single" w:sz="4" w:space="0" w:color="auto"/>
              <w:left w:val="single" w:sz="4" w:space="0" w:color="auto"/>
              <w:bottom w:val="single" w:sz="4" w:space="0" w:color="auto"/>
              <w:right w:val="single" w:sz="4" w:space="0" w:color="auto"/>
            </w:tcBorders>
            <w:vAlign w:val="bottom"/>
          </w:tcPr>
          <w:p w14:paraId="1493CB2D" w14:textId="77777777" w:rsidR="000A0B4B" w:rsidRPr="006C7E18" w:rsidRDefault="000A0B4B" w:rsidP="00EA64B1">
            <w:pPr>
              <w:spacing w:after="0" w:line="240" w:lineRule="auto"/>
              <w:rPr>
                <w:rFonts w:ascii="Times New Roman" w:eastAsia="Arial Unicode MS" w:hAnsi="Times New Roman"/>
                <w:sz w:val="24"/>
                <w:szCs w:val="24"/>
              </w:rPr>
            </w:pPr>
            <w:r w:rsidRPr="006C7E18">
              <w:rPr>
                <w:rFonts w:ascii="Times New Roman" w:eastAsia="Arial Unicode MS" w:hAnsi="Times New Roman"/>
                <w:sz w:val="24"/>
                <w:szCs w:val="24"/>
              </w:rPr>
              <w:t>№</w:t>
            </w:r>
          </w:p>
          <w:p w14:paraId="04E63CBE" w14:textId="77777777" w:rsidR="000A0B4B" w:rsidRPr="006C7E18" w:rsidRDefault="000A0B4B" w:rsidP="00EA64B1">
            <w:pPr>
              <w:spacing w:after="0" w:line="240" w:lineRule="auto"/>
              <w:rPr>
                <w:rFonts w:ascii="Times New Roman" w:eastAsia="Arial Unicode MS" w:hAnsi="Times New Roman"/>
                <w:sz w:val="24"/>
                <w:szCs w:val="24"/>
              </w:rPr>
            </w:pPr>
            <w:r w:rsidRPr="006C7E18">
              <w:rPr>
                <w:rFonts w:ascii="Times New Roman" w:eastAsia="Arial Unicode MS" w:hAnsi="Times New Roman"/>
                <w:sz w:val="24"/>
                <w:szCs w:val="24"/>
              </w:rPr>
              <w:t>п/п</w:t>
            </w:r>
          </w:p>
        </w:tc>
        <w:tc>
          <w:tcPr>
            <w:tcW w:w="6379" w:type="dxa"/>
            <w:tcBorders>
              <w:top w:val="single" w:sz="4" w:space="0" w:color="auto"/>
              <w:left w:val="nil"/>
              <w:bottom w:val="single" w:sz="4" w:space="0" w:color="auto"/>
              <w:right w:val="single" w:sz="4" w:space="0" w:color="auto"/>
            </w:tcBorders>
            <w:vAlign w:val="bottom"/>
          </w:tcPr>
          <w:p w14:paraId="0FB4EBC4" w14:textId="77777777" w:rsidR="000A0B4B" w:rsidRPr="006C7E18" w:rsidRDefault="000A0B4B" w:rsidP="00EA64B1">
            <w:pPr>
              <w:spacing w:after="0" w:line="240" w:lineRule="auto"/>
              <w:rPr>
                <w:rFonts w:ascii="Times New Roman" w:eastAsia="Arial Unicode MS" w:hAnsi="Times New Roman"/>
                <w:sz w:val="24"/>
                <w:szCs w:val="24"/>
              </w:rPr>
            </w:pPr>
            <w:r w:rsidRPr="006C7E18">
              <w:rPr>
                <w:rFonts w:ascii="Times New Roman" w:eastAsia="Arial Unicode MS" w:hAnsi="Times New Roman"/>
                <w:sz w:val="24"/>
                <w:szCs w:val="24"/>
              </w:rPr>
              <w:t>Наименование элементов территории</w:t>
            </w:r>
          </w:p>
        </w:tc>
        <w:tc>
          <w:tcPr>
            <w:tcW w:w="1134" w:type="dxa"/>
            <w:tcBorders>
              <w:top w:val="single" w:sz="4" w:space="0" w:color="auto"/>
              <w:left w:val="nil"/>
              <w:bottom w:val="single" w:sz="4" w:space="0" w:color="auto"/>
              <w:right w:val="single" w:sz="4" w:space="0" w:color="auto"/>
            </w:tcBorders>
            <w:vAlign w:val="bottom"/>
          </w:tcPr>
          <w:p w14:paraId="2AC56E29" w14:textId="77777777" w:rsidR="000A0B4B" w:rsidRPr="006C7E18" w:rsidRDefault="000A0B4B" w:rsidP="00EA64B1">
            <w:pPr>
              <w:spacing w:after="0" w:line="240" w:lineRule="auto"/>
              <w:rPr>
                <w:rFonts w:ascii="Times New Roman" w:eastAsia="Arial Unicode MS" w:hAnsi="Times New Roman"/>
                <w:sz w:val="24"/>
                <w:szCs w:val="24"/>
              </w:rPr>
            </w:pPr>
            <w:r w:rsidRPr="006C7E18">
              <w:rPr>
                <w:rFonts w:ascii="Times New Roman" w:eastAsia="Arial Unicode MS" w:hAnsi="Times New Roman"/>
                <w:sz w:val="24"/>
                <w:szCs w:val="24"/>
              </w:rPr>
              <w:t>Ед. изм.</w:t>
            </w:r>
          </w:p>
        </w:tc>
        <w:tc>
          <w:tcPr>
            <w:tcW w:w="1843" w:type="dxa"/>
            <w:tcBorders>
              <w:top w:val="single" w:sz="4" w:space="0" w:color="auto"/>
              <w:left w:val="nil"/>
              <w:bottom w:val="single" w:sz="4" w:space="0" w:color="auto"/>
              <w:right w:val="single" w:sz="4" w:space="0" w:color="auto"/>
            </w:tcBorders>
            <w:vAlign w:val="bottom"/>
          </w:tcPr>
          <w:p w14:paraId="731FD7F5" w14:textId="77777777" w:rsidR="000A0B4B" w:rsidRPr="006C7E18" w:rsidRDefault="000A0B4B" w:rsidP="00EA64B1">
            <w:pPr>
              <w:spacing w:after="0" w:line="240" w:lineRule="auto"/>
              <w:rPr>
                <w:rFonts w:ascii="Times New Roman" w:eastAsia="Arial Unicode MS" w:hAnsi="Times New Roman"/>
                <w:sz w:val="24"/>
                <w:szCs w:val="24"/>
              </w:rPr>
            </w:pPr>
            <w:r w:rsidRPr="006C7E18">
              <w:rPr>
                <w:rFonts w:ascii="Times New Roman" w:eastAsia="Arial Unicode MS" w:hAnsi="Times New Roman"/>
                <w:sz w:val="24"/>
                <w:szCs w:val="24"/>
              </w:rPr>
              <w:t xml:space="preserve">Кол-во </w:t>
            </w:r>
          </w:p>
        </w:tc>
      </w:tr>
      <w:tr w:rsidR="006C7E18" w:rsidRPr="006C7E18" w14:paraId="44982208" w14:textId="77777777" w:rsidTr="00EA64B1">
        <w:tc>
          <w:tcPr>
            <w:tcW w:w="709" w:type="dxa"/>
            <w:tcBorders>
              <w:top w:val="single" w:sz="4" w:space="0" w:color="auto"/>
              <w:left w:val="single" w:sz="4" w:space="0" w:color="auto"/>
              <w:bottom w:val="single" w:sz="4" w:space="0" w:color="auto"/>
              <w:right w:val="single" w:sz="4" w:space="0" w:color="auto"/>
            </w:tcBorders>
            <w:vAlign w:val="bottom"/>
          </w:tcPr>
          <w:p w14:paraId="2C3FAA9F" w14:textId="0D8055FC" w:rsidR="000A0B4B" w:rsidRPr="006C7E18" w:rsidRDefault="00E56297" w:rsidP="00EA64B1">
            <w:pPr>
              <w:spacing w:after="0" w:line="240" w:lineRule="auto"/>
              <w:rPr>
                <w:rFonts w:ascii="Times New Roman" w:eastAsia="Arial Unicode MS" w:hAnsi="Times New Roman"/>
                <w:sz w:val="24"/>
                <w:szCs w:val="24"/>
              </w:rPr>
            </w:pPr>
            <w:r>
              <w:rPr>
                <w:rFonts w:ascii="Times New Roman" w:eastAsia="Arial Unicode MS" w:hAnsi="Times New Roman"/>
                <w:sz w:val="24"/>
                <w:szCs w:val="24"/>
              </w:rPr>
              <w:t>1</w:t>
            </w:r>
          </w:p>
        </w:tc>
        <w:tc>
          <w:tcPr>
            <w:tcW w:w="6379" w:type="dxa"/>
            <w:tcBorders>
              <w:top w:val="single" w:sz="4" w:space="0" w:color="auto"/>
              <w:left w:val="nil"/>
              <w:bottom w:val="single" w:sz="4" w:space="0" w:color="auto"/>
              <w:right w:val="single" w:sz="4" w:space="0" w:color="auto"/>
            </w:tcBorders>
          </w:tcPr>
          <w:p w14:paraId="21815527" w14:textId="77777777" w:rsidR="000A0B4B" w:rsidRPr="006C7E18" w:rsidRDefault="000A0B4B" w:rsidP="00EA64B1">
            <w:pPr>
              <w:spacing w:after="0" w:line="240" w:lineRule="auto"/>
              <w:rPr>
                <w:rFonts w:ascii="Times New Roman" w:eastAsia="Arial Unicode MS" w:hAnsi="Times New Roman"/>
                <w:sz w:val="24"/>
                <w:szCs w:val="24"/>
              </w:rPr>
            </w:pPr>
            <w:r w:rsidRPr="006C7E18">
              <w:rPr>
                <w:rFonts w:ascii="Times New Roman" w:eastAsia="Arial Unicode MS" w:hAnsi="Times New Roman"/>
                <w:sz w:val="24"/>
                <w:szCs w:val="24"/>
              </w:rPr>
              <w:t xml:space="preserve">Урны </w:t>
            </w:r>
          </w:p>
        </w:tc>
        <w:tc>
          <w:tcPr>
            <w:tcW w:w="1134" w:type="dxa"/>
            <w:tcBorders>
              <w:top w:val="single" w:sz="4" w:space="0" w:color="auto"/>
              <w:left w:val="nil"/>
              <w:bottom w:val="single" w:sz="4" w:space="0" w:color="auto"/>
              <w:right w:val="single" w:sz="4" w:space="0" w:color="auto"/>
            </w:tcBorders>
          </w:tcPr>
          <w:p w14:paraId="79AC8644" w14:textId="77777777" w:rsidR="000A0B4B" w:rsidRPr="006C7E18" w:rsidRDefault="000A0B4B" w:rsidP="00EA64B1">
            <w:pPr>
              <w:spacing w:after="0" w:line="240" w:lineRule="auto"/>
              <w:rPr>
                <w:rFonts w:ascii="Times New Roman" w:eastAsia="Arial Unicode MS" w:hAnsi="Times New Roman"/>
                <w:sz w:val="24"/>
                <w:szCs w:val="24"/>
              </w:rPr>
            </w:pPr>
            <w:r w:rsidRPr="006C7E18">
              <w:rPr>
                <w:rFonts w:ascii="Times New Roman" w:eastAsia="Arial Unicode MS" w:hAnsi="Times New Roman"/>
                <w:sz w:val="24"/>
                <w:szCs w:val="24"/>
              </w:rPr>
              <w:t>шт.</w:t>
            </w:r>
          </w:p>
        </w:tc>
        <w:tc>
          <w:tcPr>
            <w:tcW w:w="1843" w:type="dxa"/>
            <w:tcBorders>
              <w:top w:val="single" w:sz="4" w:space="0" w:color="auto"/>
              <w:left w:val="nil"/>
              <w:bottom w:val="single" w:sz="4" w:space="0" w:color="auto"/>
              <w:right w:val="single" w:sz="4" w:space="0" w:color="auto"/>
            </w:tcBorders>
          </w:tcPr>
          <w:p w14:paraId="6AA7DB62" w14:textId="77777777" w:rsidR="000A0B4B" w:rsidRPr="006C7E18" w:rsidRDefault="000A0B4B" w:rsidP="00EA64B1">
            <w:pPr>
              <w:spacing w:after="0" w:line="240" w:lineRule="auto"/>
              <w:rPr>
                <w:rFonts w:ascii="Times New Roman" w:eastAsia="Arial Unicode MS" w:hAnsi="Times New Roman"/>
                <w:sz w:val="24"/>
                <w:szCs w:val="24"/>
              </w:rPr>
            </w:pPr>
            <w:r w:rsidRPr="006C7E18">
              <w:rPr>
                <w:rFonts w:ascii="Times New Roman" w:eastAsia="Arial Unicode MS" w:hAnsi="Times New Roman"/>
                <w:sz w:val="24"/>
                <w:szCs w:val="24"/>
              </w:rPr>
              <w:t>4</w:t>
            </w:r>
          </w:p>
        </w:tc>
      </w:tr>
    </w:tbl>
    <w:p w14:paraId="1B5E682C" w14:textId="77777777" w:rsidR="009C11DF" w:rsidRPr="006C7E18" w:rsidRDefault="009C11DF" w:rsidP="009C11DF">
      <w:pPr>
        <w:tabs>
          <w:tab w:val="left" w:pos="6210"/>
        </w:tabs>
        <w:spacing w:after="0" w:line="240" w:lineRule="auto"/>
        <w:rPr>
          <w:rFonts w:ascii="Times New Roman" w:hAnsi="Times New Roman"/>
          <w:sz w:val="24"/>
          <w:szCs w:val="24"/>
        </w:rPr>
      </w:pPr>
      <w:r w:rsidRPr="006C7E18">
        <w:rPr>
          <w:rFonts w:ascii="Times New Roman" w:hAnsi="Times New Roman"/>
          <w:sz w:val="24"/>
          <w:szCs w:val="24"/>
        </w:rPr>
        <w:tab/>
      </w:r>
    </w:p>
    <w:p w14:paraId="0FCF1C9B" w14:textId="0F6F6CB5" w:rsidR="009C11DF" w:rsidRPr="006C7E18" w:rsidRDefault="009C11DF" w:rsidP="009C11DF">
      <w:pPr>
        <w:spacing w:after="0" w:line="240" w:lineRule="auto"/>
        <w:ind w:firstLine="709"/>
        <w:jc w:val="both"/>
        <w:rPr>
          <w:rFonts w:ascii="Times New Roman" w:eastAsia="Arial Unicode MS" w:hAnsi="Times New Roman"/>
          <w:sz w:val="24"/>
          <w:szCs w:val="24"/>
        </w:rPr>
      </w:pPr>
      <w:r w:rsidRPr="006C7E18">
        <w:rPr>
          <w:rFonts w:ascii="Times New Roman" w:eastAsia="Arial Unicode MS" w:hAnsi="Times New Roman"/>
          <w:sz w:val="24"/>
          <w:szCs w:val="24"/>
        </w:rPr>
        <w:t>6.</w:t>
      </w:r>
      <w:r w:rsidR="00E56297">
        <w:rPr>
          <w:rFonts w:ascii="Times New Roman" w:eastAsia="Arial Unicode MS" w:hAnsi="Times New Roman"/>
          <w:sz w:val="24"/>
          <w:szCs w:val="24"/>
        </w:rPr>
        <w:t>4</w:t>
      </w:r>
      <w:r w:rsidRPr="006C7E18">
        <w:rPr>
          <w:rFonts w:ascii="Times New Roman" w:eastAsia="Arial Unicode MS" w:hAnsi="Times New Roman"/>
          <w:sz w:val="24"/>
          <w:szCs w:val="24"/>
        </w:rPr>
        <w:t>.4. Мероприятия по содержанию территории:</w:t>
      </w:r>
    </w:p>
    <w:p w14:paraId="178917C4"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Уборка территорий проводится ежедневно, включая выходные и праздничные дни      и по заявке Заказчика.</w:t>
      </w:r>
    </w:p>
    <w:p w14:paraId="01616930" w14:textId="77777777" w:rsidR="009C11DF" w:rsidRPr="006C7E18" w:rsidRDefault="009C11DF" w:rsidP="009C11DF">
      <w:pPr>
        <w:spacing w:after="0" w:line="240" w:lineRule="auto"/>
        <w:ind w:firstLine="709"/>
        <w:jc w:val="both"/>
        <w:rPr>
          <w:rFonts w:ascii="Times New Roman" w:eastAsia="Arial Unicode MS" w:hAnsi="Times New Roman"/>
          <w:sz w:val="24"/>
          <w:szCs w:val="24"/>
        </w:rPr>
      </w:pPr>
      <w:r w:rsidRPr="006C7E18">
        <w:rPr>
          <w:rFonts w:ascii="Times New Roman" w:eastAsia="Arial Unicode MS" w:hAnsi="Times New Roman"/>
          <w:sz w:val="24"/>
          <w:szCs w:val="24"/>
        </w:rPr>
        <w:t>Территория должна быть убрана круглосуточно и не содержать элементов загрязнений независимо от погодных условий.</w:t>
      </w:r>
    </w:p>
    <w:p w14:paraId="110D05A5"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уборка входных групп, пешеходных зон от мусора и снега, которая должна осуществляться с периодичностью, необходимой для обеспечения беспрепятственного движения пешеходов, независимо от погодных условий;</w:t>
      </w:r>
    </w:p>
    <w:p w14:paraId="3B9E4F0E"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очистку установленных на территории урн; включая металлическое ведро и днище урны. Цикличность - 3 (три) раза в день и по заявке Заказчика. Урны должны быть очищены от мусора;</w:t>
      </w:r>
    </w:p>
    <w:p w14:paraId="434B8F56"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мойка и дезинфекция урн не реже 1 (одного) раза в 10 (десять) календарных дней;</w:t>
      </w:r>
    </w:p>
    <w:p w14:paraId="44C69DB9"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уборка мусора с обслуживаемой территории проводится ежедневно;</w:t>
      </w:r>
    </w:p>
    <w:p w14:paraId="129DA6FD"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xml:space="preserve">- уборка листвы с территории и грязи с </w:t>
      </w:r>
      <w:proofErr w:type="spellStart"/>
      <w:r w:rsidRPr="006C7E18">
        <w:rPr>
          <w:rFonts w:ascii="Times New Roman" w:hAnsi="Times New Roman"/>
          <w:sz w:val="24"/>
          <w:szCs w:val="24"/>
        </w:rPr>
        <w:t>прибордюрной</w:t>
      </w:r>
      <w:proofErr w:type="spellEnd"/>
      <w:r w:rsidRPr="006C7E18">
        <w:rPr>
          <w:rFonts w:ascii="Times New Roman" w:hAnsi="Times New Roman"/>
          <w:sz w:val="24"/>
          <w:szCs w:val="24"/>
        </w:rPr>
        <w:t xml:space="preserve"> части проводится ежедневно;</w:t>
      </w:r>
    </w:p>
    <w:p w14:paraId="451BF726"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удаление мусора и грязи из труднодоступных мест;</w:t>
      </w:r>
    </w:p>
    <w:p w14:paraId="5CE55255"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протирка дорожных знаков 1 (один) раз в месяц и по заявке Заказчика.</w:t>
      </w:r>
    </w:p>
    <w:p w14:paraId="64946570"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мойка и дезинфекция урн не реже 1 (одного) раза в 10 (десять) календарных дней;</w:t>
      </w:r>
    </w:p>
    <w:p w14:paraId="2C045C5F"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мойка покрытий внутриплощадочных автопроездов с использованием моющих средств не реже 1 (одного) раза в месяц.</w:t>
      </w:r>
    </w:p>
    <w:p w14:paraId="3E586474"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xml:space="preserve">- полив дорожных покрытий и пешеходных зон должен проводиться каждые 3 (три) часа при температуре наружного воздуха свыше +25 °C. </w:t>
      </w:r>
    </w:p>
    <w:p w14:paraId="60129BF7"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подметание территории с предварительным увлажнением;</w:t>
      </w:r>
    </w:p>
    <w:p w14:paraId="44F64D2A"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мойка дорожных покрытий;</w:t>
      </w:r>
    </w:p>
    <w:p w14:paraId="37FB1674"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мойка гранитных ступеней и парапетов лестниц от высолов и известковых загрязнений должна проводиться Исполнителем с помощью профессионального моющего средства и должна проводиться не реже 1 (одного) раза в месяц;</w:t>
      </w:r>
    </w:p>
    <w:p w14:paraId="369943F2"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мойка контейнерной площадки с проведением дезинфекции специальными профессиональными средствами 1 (один) раз в месяц;</w:t>
      </w:r>
    </w:p>
    <w:p w14:paraId="30D072A8"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мойка дорожных знаков 1 (один) раза в месяц и по заявке Заказчика,</w:t>
      </w:r>
    </w:p>
    <w:p w14:paraId="47CB6568"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lastRenderedPageBreak/>
        <w:t>- очистка установленных на территории урн (включая металлическое ведро                   и бетонное днище урны) 3 (три) раза в день и по заявке Заказчика;</w:t>
      </w:r>
    </w:p>
    <w:p w14:paraId="60FE2078"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протирка автоматического автомобильного шлагбаума 1 (один) раз в неделю и по заявке Заказчика;</w:t>
      </w:r>
    </w:p>
    <w:p w14:paraId="103085B2"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протирка и очистка скамеек ежедневно;</w:t>
      </w:r>
    </w:p>
    <w:p w14:paraId="3085B8EF"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уборка мусора, листвы и грязи с обслуживаемой территории;</w:t>
      </w:r>
    </w:p>
    <w:p w14:paraId="1514764E"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удаление мусора и грязи из труднодоступных мест;</w:t>
      </w:r>
    </w:p>
    <w:p w14:paraId="4D0B3AC5"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По результатам проведения основной уборки покрытия и элементы территории должны быть очищены от мусора, грязи и различного рода загрязнений, должно быть обеспечено беспрепятственное движение транспортных средств и пешеходов независимо от погодных условий. Фасады, подпорные стены, ступени и парапеты лестниц должны быть очищены от грязи, высолов и известковых загрязнений.</w:t>
      </w:r>
    </w:p>
    <w:p w14:paraId="42DA6664"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xml:space="preserve">Ручная уборка придомовых территорий для остальных объектов производится не менее 3 (трех) раз в смену с </w:t>
      </w:r>
      <w:proofErr w:type="gramStart"/>
      <w:r w:rsidRPr="006C7E18">
        <w:rPr>
          <w:rFonts w:ascii="Times New Roman" w:hAnsi="Times New Roman"/>
          <w:sz w:val="24"/>
          <w:szCs w:val="24"/>
        </w:rPr>
        <w:t>6-00</w:t>
      </w:r>
      <w:proofErr w:type="gramEnd"/>
      <w:r w:rsidRPr="006C7E18">
        <w:rPr>
          <w:rFonts w:ascii="Times New Roman" w:hAnsi="Times New Roman"/>
          <w:sz w:val="24"/>
          <w:szCs w:val="24"/>
        </w:rPr>
        <w:t xml:space="preserve"> до </w:t>
      </w:r>
      <w:proofErr w:type="gramStart"/>
      <w:r w:rsidRPr="006C7E18">
        <w:rPr>
          <w:rFonts w:ascii="Times New Roman" w:hAnsi="Times New Roman"/>
          <w:sz w:val="24"/>
          <w:szCs w:val="24"/>
        </w:rPr>
        <w:t>18-00</w:t>
      </w:r>
      <w:proofErr w:type="gramEnd"/>
      <w:r w:rsidRPr="006C7E18">
        <w:rPr>
          <w:rFonts w:ascii="Times New Roman" w:hAnsi="Times New Roman"/>
          <w:sz w:val="24"/>
          <w:szCs w:val="24"/>
        </w:rPr>
        <w:t>-часов ежедневно.</w:t>
      </w:r>
    </w:p>
    <w:p w14:paraId="4F96E777"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Крупногабаритный мусор собирается в бункеры-накопители или на специально отведенных площадках.</w:t>
      </w:r>
    </w:p>
    <w:p w14:paraId="6B3A919A"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xml:space="preserve">В ходе исполнения контракта Исполнитель должен выставлять </w:t>
      </w:r>
      <w:proofErr w:type="gramStart"/>
      <w:r w:rsidRPr="006C7E18">
        <w:rPr>
          <w:rFonts w:ascii="Times New Roman" w:hAnsi="Times New Roman"/>
          <w:sz w:val="24"/>
          <w:szCs w:val="24"/>
        </w:rPr>
        <w:t>ограждения  (</w:t>
      </w:r>
      <w:proofErr w:type="gramEnd"/>
      <w:r w:rsidRPr="006C7E18">
        <w:rPr>
          <w:rFonts w:ascii="Times New Roman" w:hAnsi="Times New Roman"/>
          <w:sz w:val="24"/>
          <w:szCs w:val="24"/>
        </w:rPr>
        <w:t xml:space="preserve">металлические стойки и сигнальная красно-белая лента) и обозначать границы опасных зон для </w:t>
      </w:r>
      <w:proofErr w:type="gramStart"/>
      <w:r w:rsidRPr="006C7E18">
        <w:rPr>
          <w:rFonts w:ascii="Times New Roman" w:hAnsi="Times New Roman"/>
          <w:sz w:val="24"/>
          <w:szCs w:val="24"/>
        </w:rPr>
        <w:t>безопасности  до</w:t>
      </w:r>
      <w:proofErr w:type="gramEnd"/>
      <w:r w:rsidRPr="006C7E18">
        <w:rPr>
          <w:rFonts w:ascii="Times New Roman" w:hAnsi="Times New Roman"/>
          <w:sz w:val="24"/>
          <w:szCs w:val="24"/>
        </w:rPr>
        <w:t xml:space="preserve"> начала оказания услуг (предупреждение травмоопасных случаев с пешеходами). </w:t>
      </w:r>
    </w:p>
    <w:p w14:paraId="40F0A4D3"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xml:space="preserve">Первая уборка территорий проводится до </w:t>
      </w:r>
      <w:proofErr w:type="gramStart"/>
      <w:r w:rsidRPr="006C7E18">
        <w:rPr>
          <w:rFonts w:ascii="Times New Roman" w:hAnsi="Times New Roman"/>
          <w:sz w:val="24"/>
          <w:szCs w:val="24"/>
        </w:rPr>
        <w:t>08-00</w:t>
      </w:r>
      <w:proofErr w:type="gramEnd"/>
      <w:r w:rsidRPr="006C7E18">
        <w:rPr>
          <w:rFonts w:ascii="Times New Roman" w:hAnsi="Times New Roman"/>
          <w:sz w:val="24"/>
          <w:szCs w:val="24"/>
        </w:rPr>
        <w:t xml:space="preserve"> часов. В течение дня поддерживается чистота на всей территории.</w:t>
      </w:r>
    </w:p>
    <w:p w14:paraId="6AF0116F"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Ежедневно выставлять ограничительные столбики на места парковок автомашин в период времени с 7.00 час</w:t>
      </w:r>
      <w:proofErr w:type="gramStart"/>
      <w:r w:rsidRPr="006C7E18">
        <w:rPr>
          <w:rFonts w:ascii="Times New Roman" w:hAnsi="Times New Roman"/>
          <w:sz w:val="24"/>
          <w:szCs w:val="24"/>
        </w:rPr>
        <w:t>.</w:t>
      </w:r>
      <w:proofErr w:type="gramEnd"/>
      <w:r w:rsidRPr="006C7E18">
        <w:rPr>
          <w:rFonts w:ascii="Times New Roman" w:hAnsi="Times New Roman"/>
          <w:sz w:val="24"/>
          <w:szCs w:val="24"/>
        </w:rPr>
        <w:t xml:space="preserve"> и убирать во внутренний двор в период времени с 18.00 час., кроме выходных и праздничных дней в </w:t>
      </w:r>
      <w:proofErr w:type="gramStart"/>
      <w:r w:rsidRPr="006C7E18">
        <w:rPr>
          <w:rFonts w:ascii="Times New Roman" w:hAnsi="Times New Roman"/>
          <w:sz w:val="24"/>
          <w:szCs w:val="24"/>
        </w:rPr>
        <w:t>количестве  –</w:t>
      </w:r>
      <w:proofErr w:type="gramEnd"/>
      <w:r w:rsidRPr="006C7E18">
        <w:rPr>
          <w:rFonts w:ascii="Times New Roman" w:hAnsi="Times New Roman"/>
          <w:sz w:val="24"/>
          <w:szCs w:val="24"/>
        </w:rPr>
        <w:t xml:space="preserve"> 8 шт. (Гоголевский б-р, д. 16).</w:t>
      </w:r>
    </w:p>
    <w:p w14:paraId="16D9C6EA" w14:textId="77777777" w:rsidR="009C11DF" w:rsidRPr="006C7E18" w:rsidRDefault="009C11DF" w:rsidP="009C11DF">
      <w:pPr>
        <w:spacing w:after="0" w:line="240" w:lineRule="auto"/>
        <w:ind w:firstLine="709"/>
        <w:jc w:val="both"/>
        <w:rPr>
          <w:rFonts w:ascii="Times New Roman" w:hAnsi="Times New Roman"/>
          <w:sz w:val="24"/>
          <w:szCs w:val="24"/>
        </w:rPr>
      </w:pPr>
    </w:p>
    <w:p w14:paraId="3BB0AE96" w14:textId="77777777" w:rsidR="009C11DF" w:rsidRPr="006C7E18" w:rsidRDefault="009C11DF" w:rsidP="009C11DF">
      <w:pPr>
        <w:spacing w:after="0" w:line="240" w:lineRule="auto"/>
        <w:rPr>
          <w:rFonts w:ascii="Times New Roman" w:hAnsi="Times New Roman"/>
          <w:b/>
          <w:sz w:val="24"/>
          <w:szCs w:val="24"/>
        </w:rPr>
      </w:pPr>
    </w:p>
    <w:p w14:paraId="04269773" w14:textId="77777777" w:rsidR="009C11DF" w:rsidRPr="00E56297" w:rsidRDefault="009C11DF" w:rsidP="009C11DF">
      <w:pPr>
        <w:spacing w:after="0" w:line="240" w:lineRule="auto"/>
        <w:ind w:firstLine="709"/>
        <w:jc w:val="both"/>
        <w:rPr>
          <w:rFonts w:ascii="Times New Roman" w:hAnsi="Times New Roman"/>
          <w:b/>
          <w:sz w:val="24"/>
          <w:szCs w:val="24"/>
        </w:rPr>
      </w:pPr>
    </w:p>
    <w:p w14:paraId="578CB9EB" w14:textId="0CE5B918" w:rsidR="009C11DF" w:rsidRPr="008C4014" w:rsidRDefault="00E56297" w:rsidP="008C4014">
      <w:pPr>
        <w:spacing w:after="0"/>
        <w:ind w:left="993"/>
        <w:rPr>
          <w:rFonts w:ascii="Times New Roman" w:hAnsi="Times New Roman"/>
          <w:b/>
          <w:sz w:val="24"/>
          <w:szCs w:val="24"/>
        </w:rPr>
      </w:pPr>
      <w:r w:rsidRPr="008C4014">
        <w:rPr>
          <w:rFonts w:ascii="Times New Roman" w:hAnsi="Times New Roman"/>
          <w:b/>
          <w:sz w:val="24"/>
          <w:szCs w:val="24"/>
        </w:rPr>
        <w:t>6.</w:t>
      </w:r>
      <w:r w:rsidR="008C4014">
        <w:rPr>
          <w:rFonts w:ascii="Times New Roman" w:hAnsi="Times New Roman"/>
          <w:b/>
          <w:sz w:val="24"/>
          <w:szCs w:val="24"/>
        </w:rPr>
        <w:t>4</w:t>
      </w:r>
      <w:r w:rsidRPr="008C4014">
        <w:rPr>
          <w:rFonts w:ascii="Times New Roman" w:hAnsi="Times New Roman"/>
          <w:b/>
          <w:sz w:val="24"/>
          <w:szCs w:val="24"/>
        </w:rPr>
        <w:t xml:space="preserve">. </w:t>
      </w:r>
      <w:r w:rsidR="009C11DF" w:rsidRPr="008C4014">
        <w:rPr>
          <w:rFonts w:ascii="Times New Roman" w:hAnsi="Times New Roman"/>
          <w:b/>
          <w:sz w:val="24"/>
          <w:szCs w:val="24"/>
        </w:rPr>
        <w:t>Требования гарантий качества оказываемых услуг.</w:t>
      </w:r>
    </w:p>
    <w:p w14:paraId="4CC54D7A" w14:textId="77777777" w:rsidR="009C11DF" w:rsidRPr="006C7E18" w:rsidRDefault="009C11DF" w:rsidP="009C11DF">
      <w:pPr>
        <w:suppressAutoHyphens/>
        <w:spacing w:after="0" w:line="240" w:lineRule="auto"/>
        <w:ind w:firstLine="709"/>
        <w:jc w:val="both"/>
        <w:rPr>
          <w:rFonts w:ascii="Times New Roman" w:hAnsi="Times New Roman"/>
          <w:b/>
          <w:sz w:val="24"/>
          <w:szCs w:val="24"/>
        </w:rPr>
      </w:pPr>
      <w:r w:rsidRPr="006C7E18">
        <w:rPr>
          <w:rFonts w:ascii="Times New Roman" w:hAnsi="Times New Roman"/>
          <w:sz w:val="24"/>
          <w:szCs w:val="24"/>
        </w:rPr>
        <w:t xml:space="preserve">Исполнитель гарантирует качество оказываемых </w:t>
      </w:r>
      <w:proofErr w:type="gramStart"/>
      <w:r w:rsidRPr="006C7E18">
        <w:rPr>
          <w:rFonts w:ascii="Times New Roman" w:hAnsi="Times New Roman"/>
          <w:sz w:val="24"/>
          <w:szCs w:val="24"/>
        </w:rPr>
        <w:t>услуг  в</w:t>
      </w:r>
      <w:proofErr w:type="gramEnd"/>
      <w:r w:rsidRPr="006C7E18">
        <w:rPr>
          <w:rFonts w:ascii="Times New Roman" w:hAnsi="Times New Roman"/>
          <w:sz w:val="24"/>
          <w:szCs w:val="24"/>
        </w:rPr>
        <w:t xml:space="preserve"> полном объеме, в том числе на используемые при оказании </w:t>
      </w:r>
      <w:proofErr w:type="gramStart"/>
      <w:r w:rsidRPr="006C7E18">
        <w:rPr>
          <w:rFonts w:ascii="Times New Roman" w:hAnsi="Times New Roman"/>
          <w:sz w:val="24"/>
          <w:szCs w:val="24"/>
        </w:rPr>
        <w:t>услуг  материалы</w:t>
      </w:r>
      <w:proofErr w:type="gramEnd"/>
      <w:r w:rsidRPr="006C7E18">
        <w:rPr>
          <w:rFonts w:ascii="Times New Roman" w:hAnsi="Times New Roman"/>
          <w:sz w:val="24"/>
          <w:szCs w:val="24"/>
        </w:rPr>
        <w:t>. В случае обнаружения дефектов, допущенных по вине Исполнителя, он обязан их устранить за свой счет в установленный Заказчиком срок.</w:t>
      </w:r>
      <w:r w:rsidRPr="006C7E18">
        <w:rPr>
          <w:rFonts w:ascii="Times New Roman" w:hAnsi="Times New Roman"/>
          <w:bCs/>
          <w:sz w:val="24"/>
          <w:szCs w:val="24"/>
          <w:lang w:eastAsia="ar-SA"/>
        </w:rPr>
        <w:t xml:space="preserve"> </w:t>
      </w:r>
    </w:p>
    <w:p w14:paraId="483A2ABF" w14:textId="77777777" w:rsidR="009C11DF" w:rsidRPr="006C7E18" w:rsidRDefault="009C11DF" w:rsidP="009C11DF">
      <w:pPr>
        <w:pStyle w:val="a4"/>
        <w:numPr>
          <w:ilvl w:val="0"/>
          <w:numId w:val="4"/>
        </w:numPr>
        <w:spacing w:after="0"/>
        <w:ind w:left="0" w:firstLine="709"/>
        <w:rPr>
          <w:b/>
        </w:rPr>
      </w:pPr>
      <w:r w:rsidRPr="006C7E18">
        <w:rPr>
          <w:b/>
        </w:rPr>
        <w:t xml:space="preserve">Требования </w:t>
      </w:r>
      <w:proofErr w:type="gramStart"/>
      <w:r w:rsidRPr="006C7E18">
        <w:rPr>
          <w:b/>
        </w:rPr>
        <w:t>к  Исполнителю</w:t>
      </w:r>
      <w:proofErr w:type="gramEnd"/>
    </w:p>
    <w:p w14:paraId="7A86AAAA" w14:textId="77777777" w:rsidR="009C11DF" w:rsidRPr="006C7E18" w:rsidRDefault="009C11DF" w:rsidP="009C11DF">
      <w:pPr>
        <w:pStyle w:val="a4"/>
        <w:numPr>
          <w:ilvl w:val="1"/>
          <w:numId w:val="4"/>
        </w:numPr>
        <w:spacing w:after="0"/>
        <w:ind w:left="0" w:firstLine="709"/>
        <w:contextualSpacing w:val="0"/>
      </w:pPr>
      <w:r w:rsidRPr="006C7E18">
        <w:t xml:space="preserve">Исполнитель должен обладать действующей лицензией, выданной </w:t>
      </w:r>
      <w:r w:rsidRPr="006C7E18">
        <w:br/>
        <w:t xml:space="preserve">ФСБ России на проведение работ, связанных с использованием сведений, </w:t>
      </w:r>
      <w:r w:rsidRPr="006C7E18">
        <w:br/>
        <w:t xml:space="preserve">составляющих государственную тайну в соответствии с положениями ст. 27 Закона </w:t>
      </w:r>
      <w:r w:rsidRPr="006C7E18">
        <w:br/>
        <w:t xml:space="preserve">РФ от 21.07.1993 N </w:t>
      </w:r>
      <w:proofErr w:type="gramStart"/>
      <w:r w:rsidRPr="006C7E18">
        <w:t>5485-1</w:t>
      </w:r>
      <w:proofErr w:type="gramEnd"/>
      <w:r w:rsidRPr="006C7E18">
        <w:t xml:space="preserve"> "О государственной тайне".</w:t>
      </w:r>
    </w:p>
    <w:p w14:paraId="1B4E2E53" w14:textId="77777777" w:rsidR="009C11DF" w:rsidRPr="006C7E18" w:rsidRDefault="00AC315F" w:rsidP="009C11DF">
      <w:pPr>
        <w:pStyle w:val="a4"/>
        <w:numPr>
          <w:ilvl w:val="1"/>
          <w:numId w:val="4"/>
        </w:numPr>
        <w:spacing w:after="0"/>
        <w:ind w:left="0" w:firstLine="709"/>
        <w:contextualSpacing w:val="0"/>
      </w:pPr>
      <w:r>
        <w:t>Работники Исполнителя</w:t>
      </w:r>
      <w:r w:rsidR="009C11DF" w:rsidRPr="006C7E18">
        <w:t>, оказывающие данный вид услуг, должны быть обеспечены спецодеждой.</w:t>
      </w:r>
    </w:p>
    <w:p w14:paraId="2153F5A7" w14:textId="77777777" w:rsidR="009C11DF" w:rsidRPr="006C7E18" w:rsidRDefault="009C11DF" w:rsidP="009C11DF">
      <w:pPr>
        <w:pStyle w:val="a4"/>
        <w:numPr>
          <w:ilvl w:val="1"/>
          <w:numId w:val="4"/>
        </w:numPr>
        <w:spacing w:after="0"/>
        <w:ind w:left="0" w:firstLine="709"/>
        <w:contextualSpacing w:val="0"/>
      </w:pPr>
      <w:r w:rsidRPr="006C7E18">
        <w:t xml:space="preserve">Допущенные к работе лица должны соответствовать квалификационным требованиям, предъявляемым к работникам данной профессии, не иметь медицинских противопоказаний к указанной работе. </w:t>
      </w:r>
    </w:p>
    <w:p w14:paraId="2D03D6CB" w14:textId="77777777" w:rsidR="009C11DF" w:rsidRPr="006C7E18" w:rsidRDefault="009C11DF" w:rsidP="009C11DF">
      <w:pPr>
        <w:pStyle w:val="a4"/>
        <w:numPr>
          <w:ilvl w:val="1"/>
          <w:numId w:val="4"/>
        </w:numPr>
        <w:spacing w:after="0"/>
        <w:ind w:left="0" w:firstLine="709"/>
        <w:contextualSpacing w:val="0"/>
      </w:pPr>
      <w:r w:rsidRPr="006C7E18">
        <w:t>Обеспечить выполнение санитарных норм и правил техники безопасности, противопожарной безопасности, охраны труда при оказании услуг, при этом ответственность за соблюдение этих требований возлагается на Исполнителя.</w:t>
      </w:r>
    </w:p>
    <w:p w14:paraId="0753FC65" w14:textId="77777777" w:rsidR="009C11DF" w:rsidRPr="006C7E18" w:rsidRDefault="009C11DF" w:rsidP="009C11DF">
      <w:pPr>
        <w:pStyle w:val="a4"/>
        <w:numPr>
          <w:ilvl w:val="1"/>
          <w:numId w:val="4"/>
        </w:numPr>
        <w:spacing w:after="0"/>
        <w:ind w:left="0" w:firstLine="709"/>
        <w:contextualSpacing w:val="0"/>
      </w:pPr>
      <w:r w:rsidRPr="006C7E18">
        <w:t>Исполнителем должно быть назначено лица, ответственные за оказание услуг на объектах Заказчика. По требованию Заказчика должна быть предоставлена копия приказа об их назначении. Исполнитель должен сообщить Заказчику телефонные номера для связи с данными ответственными лицами.</w:t>
      </w:r>
    </w:p>
    <w:p w14:paraId="3C066F94" w14:textId="77777777" w:rsidR="009C11DF" w:rsidRPr="006C7E18" w:rsidRDefault="009C11DF" w:rsidP="009C11DF">
      <w:pPr>
        <w:pStyle w:val="a4"/>
        <w:numPr>
          <w:ilvl w:val="1"/>
          <w:numId w:val="4"/>
        </w:numPr>
        <w:spacing w:after="0"/>
        <w:ind w:left="0" w:firstLine="709"/>
        <w:contextualSpacing w:val="0"/>
      </w:pPr>
      <w:r w:rsidRPr="006C7E18">
        <w:t>Исполнитель обязан соблюдать Правила внутреннего распорядка Заказчика, контрольно-пропускного режима, внутренних положений и инструкций, требований администрации Заказчика.</w:t>
      </w:r>
    </w:p>
    <w:p w14:paraId="5DF36624" w14:textId="77777777" w:rsidR="009C11DF" w:rsidRPr="006C7E18" w:rsidRDefault="009C11DF" w:rsidP="009C11DF">
      <w:pPr>
        <w:pStyle w:val="a4"/>
        <w:numPr>
          <w:ilvl w:val="1"/>
          <w:numId w:val="4"/>
        </w:numPr>
        <w:spacing w:after="0"/>
        <w:ind w:left="0" w:firstLine="709"/>
        <w:contextualSpacing w:val="0"/>
      </w:pPr>
      <w:r w:rsidRPr="006C7E18">
        <w:lastRenderedPageBreak/>
        <w:t xml:space="preserve">Исполнитель обязан согласовывать с Заказчиком список сотрудников, задействованных в оказании услуг в течение 5 (пяти) рабочих дней после заключения Контракта на оказание услуг. </w:t>
      </w:r>
    </w:p>
    <w:p w14:paraId="5DA26A10" w14:textId="77777777" w:rsidR="009C11DF" w:rsidRPr="006C7E18" w:rsidRDefault="009C11DF" w:rsidP="009C11DF">
      <w:pPr>
        <w:pStyle w:val="a4"/>
        <w:numPr>
          <w:ilvl w:val="1"/>
          <w:numId w:val="4"/>
        </w:numPr>
        <w:spacing w:after="0"/>
        <w:ind w:left="0" w:firstLine="709"/>
        <w:contextualSpacing w:val="0"/>
      </w:pPr>
      <w:r w:rsidRPr="006C7E18">
        <w:t>Допуск работников Исполнителя на территории Объектов Заказчика осуществляется только при наличии документов, удостоверяющих личность (паспорт).</w:t>
      </w:r>
    </w:p>
    <w:p w14:paraId="3ACBD2BC" w14:textId="77777777" w:rsidR="009C11DF" w:rsidRPr="006C7E18" w:rsidRDefault="009C11DF" w:rsidP="009C11DF">
      <w:pPr>
        <w:pStyle w:val="a4"/>
        <w:numPr>
          <w:ilvl w:val="0"/>
          <w:numId w:val="4"/>
        </w:numPr>
        <w:spacing w:after="0"/>
        <w:ind w:left="0" w:firstLine="709"/>
        <w:contextualSpacing w:val="0"/>
        <w:rPr>
          <w:b/>
        </w:rPr>
      </w:pPr>
      <w:r w:rsidRPr="006C7E18">
        <w:rPr>
          <w:b/>
        </w:rPr>
        <w:t>Условия оценки результатов оказанных услуг при приемке.</w:t>
      </w:r>
    </w:p>
    <w:p w14:paraId="386057DB"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8.1.  Услуги считаются оказанными надлежащим образом, если они по содержанию, объему, качеству и срокам предоставления результатов соответствуют требованиям настоящего Технического задания, условиям Контракта и требованиям действующего законодательства Российской Федерации.</w:t>
      </w:r>
    </w:p>
    <w:p w14:paraId="63173310" w14:textId="77777777"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 xml:space="preserve">8.2. В случае некачественного и/или ненадлежащего </w:t>
      </w:r>
      <w:proofErr w:type="gramStart"/>
      <w:r w:rsidRPr="006C7E18">
        <w:rPr>
          <w:rFonts w:ascii="Times New Roman" w:hAnsi="Times New Roman"/>
          <w:sz w:val="24"/>
          <w:szCs w:val="24"/>
        </w:rPr>
        <w:t>оказания  услуг</w:t>
      </w:r>
      <w:proofErr w:type="gramEnd"/>
      <w:r w:rsidRPr="006C7E18">
        <w:rPr>
          <w:rFonts w:ascii="Times New Roman" w:hAnsi="Times New Roman"/>
          <w:sz w:val="24"/>
          <w:szCs w:val="24"/>
        </w:rPr>
        <w:t xml:space="preserve">, Исполнитель обязан устранить недостатки и нарушения за счет собственных средств с </w:t>
      </w:r>
      <w:proofErr w:type="gramStart"/>
      <w:r w:rsidRPr="006C7E18">
        <w:rPr>
          <w:rFonts w:ascii="Times New Roman" w:hAnsi="Times New Roman"/>
          <w:sz w:val="24"/>
          <w:szCs w:val="24"/>
        </w:rPr>
        <w:t>применением  к</w:t>
      </w:r>
      <w:proofErr w:type="gramEnd"/>
      <w:r w:rsidRPr="006C7E18">
        <w:rPr>
          <w:rFonts w:ascii="Times New Roman" w:hAnsi="Times New Roman"/>
          <w:sz w:val="24"/>
          <w:szCs w:val="24"/>
        </w:rPr>
        <w:t xml:space="preserve"> Исполнителю штрафных санкций в порядке, предусмотренном Контрактом и действующим законодательством Российской Федерации.</w:t>
      </w:r>
    </w:p>
    <w:p w14:paraId="0C0EEA19" w14:textId="40AA0C28" w:rsidR="009C11DF" w:rsidRPr="006C7E18" w:rsidRDefault="009C11DF" w:rsidP="009C11DF">
      <w:pPr>
        <w:spacing w:after="0" w:line="240" w:lineRule="auto"/>
        <w:ind w:firstLine="709"/>
        <w:jc w:val="both"/>
        <w:rPr>
          <w:rFonts w:ascii="Times New Roman" w:hAnsi="Times New Roman"/>
          <w:sz w:val="24"/>
          <w:szCs w:val="24"/>
        </w:rPr>
      </w:pPr>
      <w:r w:rsidRPr="006C7E18">
        <w:rPr>
          <w:rFonts w:ascii="Times New Roman" w:hAnsi="Times New Roman"/>
          <w:sz w:val="24"/>
          <w:szCs w:val="24"/>
        </w:rPr>
        <w:t>8.3. Гарантийный срок на оказанные услуги составляет 1 (</w:t>
      </w:r>
      <w:proofErr w:type="gramStart"/>
      <w:r w:rsidRPr="006C7E18">
        <w:rPr>
          <w:rFonts w:ascii="Times New Roman" w:hAnsi="Times New Roman"/>
          <w:sz w:val="24"/>
          <w:szCs w:val="24"/>
        </w:rPr>
        <w:t>один)  месяц</w:t>
      </w:r>
      <w:proofErr w:type="gramEnd"/>
      <w:r w:rsidRPr="006C7E18">
        <w:rPr>
          <w:rFonts w:ascii="Times New Roman" w:hAnsi="Times New Roman"/>
          <w:sz w:val="24"/>
          <w:szCs w:val="24"/>
        </w:rPr>
        <w:t xml:space="preserve"> с даты подписания документа о приемке.</w:t>
      </w:r>
    </w:p>
    <w:p w14:paraId="3337692B" w14:textId="77777777" w:rsidR="009C11DF" w:rsidRPr="006C7E18" w:rsidRDefault="009C11DF" w:rsidP="009C11DF">
      <w:pPr>
        <w:spacing w:after="0" w:line="240" w:lineRule="auto"/>
        <w:ind w:firstLine="709"/>
        <w:jc w:val="both"/>
        <w:rPr>
          <w:rFonts w:ascii="Times New Roman" w:hAnsi="Times New Roman"/>
          <w:sz w:val="24"/>
          <w:szCs w:val="24"/>
        </w:rPr>
      </w:pPr>
    </w:p>
    <w:p w14:paraId="6FCA7747" w14:textId="41CA5F35" w:rsidR="009C11DF" w:rsidRPr="00C23245" w:rsidRDefault="009C11DF" w:rsidP="009C11DF">
      <w:pPr>
        <w:pStyle w:val="a4"/>
        <w:numPr>
          <w:ilvl w:val="0"/>
          <w:numId w:val="4"/>
        </w:numPr>
        <w:spacing w:after="0"/>
        <w:ind w:left="0" w:firstLine="709"/>
        <w:contextualSpacing w:val="0"/>
        <w:rPr>
          <w:b/>
        </w:rPr>
      </w:pPr>
      <w:r w:rsidRPr="00C23245">
        <w:rPr>
          <w:b/>
          <w:lang w:eastAsia="zh-CN"/>
        </w:rPr>
        <w:t xml:space="preserve">Требования к документам, которые предоставляются </w:t>
      </w:r>
      <w:proofErr w:type="gramStart"/>
      <w:r w:rsidRPr="00C23245">
        <w:rPr>
          <w:b/>
          <w:lang w:eastAsia="zh-CN"/>
        </w:rPr>
        <w:t>Исполнителем  в</w:t>
      </w:r>
      <w:proofErr w:type="gramEnd"/>
      <w:r w:rsidRPr="00C23245">
        <w:rPr>
          <w:b/>
          <w:lang w:eastAsia="zh-CN"/>
        </w:rPr>
        <w:t xml:space="preserve"> ходе оказания Услуг</w:t>
      </w:r>
    </w:p>
    <w:p w14:paraId="3AA4F9D4" w14:textId="77777777" w:rsidR="00C23245" w:rsidRPr="00C23245" w:rsidRDefault="00C23245" w:rsidP="008C4014">
      <w:pPr>
        <w:pStyle w:val="a4"/>
        <w:spacing w:after="0"/>
        <w:ind w:left="0" w:firstLine="709"/>
      </w:pPr>
      <w:r w:rsidRPr="00C23245">
        <w:t>Исполнитель не позднее 5 (пяти) рабочих дней с даты окончания оказания услуг оформляет акт об оказанных услугах. К акту об оказанных услугах Исполнителем должны быть выданы следующие документы:</w:t>
      </w:r>
    </w:p>
    <w:p w14:paraId="66111BA5" w14:textId="77777777" w:rsidR="00C23245" w:rsidRPr="00C23245" w:rsidRDefault="00C23245" w:rsidP="008C4014">
      <w:pPr>
        <w:pStyle w:val="a4"/>
        <w:spacing w:after="0"/>
        <w:ind w:left="0" w:firstLine="709"/>
      </w:pPr>
      <w:r w:rsidRPr="00C23245">
        <w:t>- счет;</w:t>
      </w:r>
    </w:p>
    <w:p w14:paraId="395E7CC8" w14:textId="77777777" w:rsidR="00C23245" w:rsidRPr="00C23245" w:rsidRDefault="00C23245" w:rsidP="008C4014">
      <w:pPr>
        <w:pStyle w:val="a4"/>
        <w:spacing w:after="0"/>
        <w:ind w:left="0" w:firstLine="709"/>
      </w:pPr>
      <w:r w:rsidRPr="00C23245">
        <w:t xml:space="preserve">- документ о приемке </w:t>
      </w:r>
      <w:r w:rsidRPr="00C23245">
        <w:rPr>
          <w:bCs/>
        </w:rPr>
        <w:t xml:space="preserve">(акт приемки </w:t>
      </w:r>
      <w:r w:rsidRPr="00C23245">
        <w:rPr>
          <w:bCs/>
          <w:color w:val="222222"/>
          <w:shd w:val="clear" w:color="auto" w:fill="FFFFFF"/>
        </w:rPr>
        <w:t>товаров, работ, услуг</w:t>
      </w:r>
      <w:r w:rsidRPr="00C23245">
        <w:rPr>
          <w:bCs/>
        </w:rPr>
        <w:t xml:space="preserve"> по форме 0510452 в редакции, утвержденной приказом Минфина России от 30.10.2023 г. № 174н);</w:t>
      </w:r>
    </w:p>
    <w:p w14:paraId="2857A336" w14:textId="359FA7C4" w:rsidR="00C23245" w:rsidRDefault="00C23245" w:rsidP="008C4014">
      <w:pPr>
        <w:pStyle w:val="a4"/>
        <w:spacing w:after="0"/>
        <w:ind w:left="0" w:firstLine="709"/>
      </w:pPr>
      <w:r w:rsidRPr="00C23245">
        <w:t>- счет-фактура при наличии;</w:t>
      </w:r>
    </w:p>
    <w:p w14:paraId="24874BF8" w14:textId="31FF4E2B" w:rsidR="00C23245" w:rsidRPr="008C4014" w:rsidRDefault="00C23245" w:rsidP="008C4014">
      <w:pPr>
        <w:spacing w:after="0"/>
        <w:ind w:firstLine="709"/>
        <w:rPr>
          <w:rFonts w:ascii="Times New Roman" w:hAnsi="Times New Roman"/>
          <w:sz w:val="24"/>
          <w:szCs w:val="24"/>
        </w:rPr>
      </w:pPr>
      <w:r>
        <w:rPr>
          <w:rFonts w:ascii="Times New Roman" w:hAnsi="Times New Roman"/>
          <w:sz w:val="24"/>
          <w:szCs w:val="24"/>
        </w:rPr>
        <w:t xml:space="preserve"> </w:t>
      </w:r>
      <w:r w:rsidRPr="008C4014">
        <w:rPr>
          <w:rFonts w:ascii="Times New Roman" w:hAnsi="Times New Roman"/>
          <w:sz w:val="24"/>
          <w:szCs w:val="24"/>
        </w:rPr>
        <w:t>- сертификаты на используемые материалы (при наличии).</w:t>
      </w:r>
    </w:p>
    <w:p w14:paraId="2C36D2F0" w14:textId="77777777" w:rsidR="009C11DF" w:rsidRPr="006C7E18" w:rsidRDefault="009C11DF" w:rsidP="009C11DF">
      <w:pPr>
        <w:widowControl w:val="0"/>
        <w:spacing w:after="0" w:line="240" w:lineRule="auto"/>
        <w:ind w:firstLine="284"/>
        <w:jc w:val="both"/>
        <w:rPr>
          <w:rFonts w:ascii="Times New Roman" w:hAnsi="Times New Roman"/>
          <w:sz w:val="24"/>
          <w:szCs w:val="24"/>
        </w:rPr>
      </w:pPr>
    </w:p>
    <w:p w14:paraId="4E470958" w14:textId="77777777" w:rsidR="009C11DF" w:rsidRPr="006C7E18" w:rsidRDefault="009C11DF" w:rsidP="00F41A4D">
      <w:pPr>
        <w:widowControl w:val="0"/>
        <w:spacing w:after="0" w:line="240" w:lineRule="auto"/>
        <w:jc w:val="both"/>
        <w:rPr>
          <w:rFonts w:ascii="Times New Roman" w:hAnsi="Times New Roman"/>
          <w:sz w:val="24"/>
          <w:szCs w:val="24"/>
        </w:rPr>
      </w:pPr>
    </w:p>
    <w:p w14:paraId="163E4BBD" w14:textId="77777777" w:rsidR="009C11DF" w:rsidRPr="006C7E18" w:rsidRDefault="009C11DF" w:rsidP="009C11DF">
      <w:pPr>
        <w:widowControl w:val="0"/>
        <w:spacing w:after="0" w:line="240" w:lineRule="auto"/>
        <w:ind w:firstLine="284"/>
        <w:jc w:val="both"/>
        <w:rPr>
          <w:rFonts w:ascii="Times New Roman" w:hAnsi="Times New Roman"/>
          <w:sz w:val="24"/>
          <w:szCs w:val="24"/>
        </w:rPr>
      </w:pPr>
    </w:p>
    <w:p w14:paraId="6EEC522C" w14:textId="77777777" w:rsidR="009C11DF" w:rsidRPr="006C7E18" w:rsidRDefault="009C11DF" w:rsidP="009C11DF">
      <w:pPr>
        <w:widowControl w:val="0"/>
        <w:spacing w:after="0" w:line="240" w:lineRule="auto"/>
        <w:ind w:firstLine="284"/>
        <w:jc w:val="both"/>
        <w:rPr>
          <w:rFonts w:ascii="Times New Roman" w:hAnsi="Times New Roman"/>
          <w:sz w:val="24"/>
          <w:szCs w:val="24"/>
        </w:rPr>
      </w:pPr>
    </w:p>
    <w:p w14:paraId="748570A3" w14:textId="77777777" w:rsidR="009C11DF" w:rsidRPr="006C7E18" w:rsidRDefault="009C11DF" w:rsidP="009C11DF">
      <w:pPr>
        <w:rPr>
          <w:rFonts w:ascii="Times New Roman" w:hAnsi="Times New Roman"/>
          <w:sz w:val="24"/>
          <w:szCs w:val="24"/>
        </w:rPr>
      </w:pPr>
      <w:r w:rsidRPr="006C7E18">
        <w:rPr>
          <w:rFonts w:ascii="Times New Roman" w:eastAsia="Times New Roman" w:hAnsi="Times New Roman"/>
          <w:sz w:val="24"/>
          <w:szCs w:val="24"/>
        </w:rPr>
        <w:br w:type="page"/>
      </w:r>
      <w:r w:rsidRPr="006C7E18">
        <w:rPr>
          <w:rFonts w:ascii="Times New Roman" w:hAnsi="Times New Roman"/>
          <w:sz w:val="24"/>
          <w:szCs w:val="24"/>
        </w:rPr>
        <w:lastRenderedPageBreak/>
        <w:t>Приложение № 1</w:t>
      </w:r>
    </w:p>
    <w:p w14:paraId="3E3F1759" w14:textId="77777777" w:rsidR="009C11DF" w:rsidRPr="006C7E18" w:rsidRDefault="009C11DF" w:rsidP="009C11DF">
      <w:pPr>
        <w:widowControl w:val="0"/>
        <w:spacing w:after="0" w:line="240" w:lineRule="auto"/>
        <w:jc w:val="both"/>
        <w:rPr>
          <w:rFonts w:ascii="Times New Roman" w:hAnsi="Times New Roman"/>
          <w:sz w:val="24"/>
          <w:szCs w:val="24"/>
        </w:rPr>
      </w:pPr>
    </w:p>
    <w:p w14:paraId="156F8E2C" w14:textId="77777777" w:rsidR="009C11DF" w:rsidRPr="006C7E18" w:rsidRDefault="009C11DF" w:rsidP="009C11DF">
      <w:pPr>
        <w:widowControl w:val="0"/>
        <w:spacing w:after="0" w:line="240" w:lineRule="auto"/>
        <w:jc w:val="both"/>
        <w:rPr>
          <w:rFonts w:ascii="Times New Roman" w:hAnsi="Times New Roman"/>
          <w:sz w:val="24"/>
          <w:szCs w:val="24"/>
        </w:rPr>
      </w:pPr>
    </w:p>
    <w:p w14:paraId="73ADE37B" w14:textId="77777777" w:rsidR="009C11DF" w:rsidRPr="006C7E18" w:rsidRDefault="009C11DF" w:rsidP="009C11DF">
      <w:pPr>
        <w:widowControl w:val="0"/>
        <w:spacing w:after="0" w:line="240" w:lineRule="auto"/>
        <w:jc w:val="center"/>
        <w:rPr>
          <w:rFonts w:ascii="Times New Roman" w:hAnsi="Times New Roman"/>
          <w:b/>
          <w:sz w:val="24"/>
          <w:szCs w:val="24"/>
        </w:rPr>
      </w:pPr>
      <w:r w:rsidRPr="006C7E18">
        <w:rPr>
          <w:rFonts w:ascii="Times New Roman" w:hAnsi="Times New Roman"/>
          <w:b/>
          <w:sz w:val="24"/>
          <w:szCs w:val="24"/>
        </w:rPr>
        <w:t>«Расчет стоимости Услуг»</w:t>
      </w:r>
    </w:p>
    <w:p w14:paraId="70FCDA0B" w14:textId="77777777" w:rsidR="009C11DF" w:rsidRPr="006C7E18" w:rsidRDefault="009C11DF" w:rsidP="009C11DF">
      <w:pPr>
        <w:widowControl w:val="0"/>
        <w:spacing w:after="0" w:line="240" w:lineRule="auto"/>
        <w:jc w:val="center"/>
        <w:rPr>
          <w:rFonts w:ascii="Times New Roman" w:hAnsi="Times New Roman"/>
          <w:b/>
          <w:sz w:val="24"/>
          <w:szCs w:val="24"/>
        </w:rPr>
      </w:pPr>
    </w:p>
    <w:tbl>
      <w:tblPr>
        <w:tblW w:w="10490" w:type="dxa"/>
        <w:tblInd w:w="-176" w:type="dxa"/>
        <w:tblLook w:val="04A0" w:firstRow="1" w:lastRow="0" w:firstColumn="1" w:lastColumn="0" w:noHBand="0" w:noVBand="1"/>
      </w:tblPr>
      <w:tblGrid>
        <w:gridCol w:w="458"/>
        <w:gridCol w:w="1889"/>
        <w:gridCol w:w="679"/>
        <w:gridCol w:w="1360"/>
        <w:gridCol w:w="1371"/>
        <w:gridCol w:w="1515"/>
        <w:gridCol w:w="1510"/>
        <w:gridCol w:w="1708"/>
      </w:tblGrid>
      <w:tr w:rsidR="006C7E18" w:rsidRPr="006C7E18" w14:paraId="0EBDC66C" w14:textId="77777777" w:rsidTr="00EA6AE1">
        <w:trPr>
          <w:trHeight w:val="925"/>
        </w:trPr>
        <w:tc>
          <w:tcPr>
            <w:tcW w:w="0" w:type="auto"/>
            <w:tcBorders>
              <w:top w:val="single" w:sz="4" w:space="0" w:color="auto"/>
              <w:left w:val="single" w:sz="4" w:space="0" w:color="auto"/>
              <w:bottom w:val="nil"/>
              <w:right w:val="single" w:sz="4" w:space="0" w:color="auto"/>
            </w:tcBorders>
            <w:vAlign w:val="center"/>
            <w:hideMark/>
          </w:tcPr>
          <w:p w14:paraId="2F45DBA5" w14:textId="77777777" w:rsidR="009C11DF" w:rsidRPr="006C7E18" w:rsidRDefault="009C11DF" w:rsidP="00EA6AE1">
            <w:pPr>
              <w:spacing w:after="0" w:line="240" w:lineRule="auto"/>
              <w:jc w:val="center"/>
              <w:rPr>
                <w:rFonts w:ascii="Times New Roman" w:eastAsia="Times New Roman" w:hAnsi="Times New Roman"/>
                <w:b/>
                <w:bCs/>
                <w:sz w:val="24"/>
                <w:szCs w:val="24"/>
                <w:lang w:eastAsia="ru-RU"/>
              </w:rPr>
            </w:pPr>
            <w:r w:rsidRPr="006C7E18">
              <w:rPr>
                <w:rFonts w:ascii="Times New Roman" w:eastAsia="Times New Roman" w:hAnsi="Times New Roman"/>
                <w:b/>
                <w:bCs/>
                <w:sz w:val="24"/>
                <w:szCs w:val="24"/>
                <w:lang w:eastAsia="ru-RU"/>
              </w:rPr>
              <w:t>№</w:t>
            </w:r>
          </w:p>
        </w:tc>
        <w:tc>
          <w:tcPr>
            <w:tcW w:w="0" w:type="auto"/>
            <w:tcBorders>
              <w:top w:val="single" w:sz="4" w:space="0" w:color="auto"/>
              <w:left w:val="nil"/>
              <w:bottom w:val="nil"/>
              <w:right w:val="single" w:sz="4" w:space="0" w:color="auto"/>
            </w:tcBorders>
            <w:vAlign w:val="center"/>
            <w:hideMark/>
          </w:tcPr>
          <w:p w14:paraId="26082854" w14:textId="77777777" w:rsidR="009C11DF" w:rsidRPr="006C7E18" w:rsidRDefault="009C11DF" w:rsidP="00EA6AE1">
            <w:pPr>
              <w:spacing w:after="0" w:line="240" w:lineRule="auto"/>
              <w:jc w:val="center"/>
              <w:rPr>
                <w:rFonts w:ascii="Times New Roman" w:eastAsia="Times New Roman" w:hAnsi="Times New Roman"/>
                <w:b/>
                <w:bCs/>
                <w:sz w:val="24"/>
                <w:szCs w:val="24"/>
                <w:lang w:eastAsia="ru-RU"/>
              </w:rPr>
            </w:pPr>
            <w:r w:rsidRPr="006C7E18">
              <w:rPr>
                <w:rFonts w:ascii="Times New Roman" w:eastAsia="Times New Roman" w:hAnsi="Times New Roman"/>
                <w:b/>
                <w:bCs/>
                <w:sz w:val="24"/>
                <w:szCs w:val="24"/>
                <w:lang w:eastAsia="ru-RU"/>
              </w:rPr>
              <w:t>Наименование услуг</w:t>
            </w:r>
          </w:p>
        </w:tc>
        <w:tc>
          <w:tcPr>
            <w:tcW w:w="0" w:type="auto"/>
            <w:tcBorders>
              <w:top w:val="single" w:sz="4" w:space="0" w:color="auto"/>
              <w:left w:val="nil"/>
              <w:bottom w:val="nil"/>
              <w:right w:val="single" w:sz="4" w:space="0" w:color="auto"/>
            </w:tcBorders>
            <w:vAlign w:val="center"/>
            <w:hideMark/>
          </w:tcPr>
          <w:p w14:paraId="21FFDAC3" w14:textId="77777777" w:rsidR="009C11DF" w:rsidRPr="006C7E18" w:rsidRDefault="009C11DF" w:rsidP="00EA6AE1">
            <w:pPr>
              <w:spacing w:after="0" w:line="240" w:lineRule="auto"/>
              <w:jc w:val="center"/>
              <w:rPr>
                <w:rFonts w:ascii="Times New Roman" w:eastAsia="Times New Roman" w:hAnsi="Times New Roman"/>
                <w:b/>
                <w:bCs/>
                <w:sz w:val="24"/>
                <w:szCs w:val="24"/>
                <w:lang w:eastAsia="ru-RU"/>
              </w:rPr>
            </w:pPr>
            <w:r w:rsidRPr="006C7E18">
              <w:rPr>
                <w:rFonts w:ascii="Times New Roman" w:eastAsia="Times New Roman" w:hAnsi="Times New Roman"/>
                <w:b/>
                <w:bCs/>
                <w:sz w:val="24"/>
                <w:szCs w:val="24"/>
                <w:lang w:eastAsia="ru-RU"/>
              </w:rPr>
              <w:t>Ед. изм.</w:t>
            </w:r>
          </w:p>
        </w:tc>
        <w:tc>
          <w:tcPr>
            <w:tcW w:w="1360" w:type="dxa"/>
            <w:tcBorders>
              <w:top w:val="single" w:sz="4" w:space="0" w:color="auto"/>
              <w:left w:val="nil"/>
              <w:bottom w:val="nil"/>
              <w:right w:val="single" w:sz="4" w:space="0" w:color="auto"/>
            </w:tcBorders>
            <w:vAlign w:val="center"/>
            <w:hideMark/>
          </w:tcPr>
          <w:p w14:paraId="6F781FD0" w14:textId="77777777" w:rsidR="009C11DF" w:rsidRPr="006C7E18" w:rsidRDefault="009C11DF" w:rsidP="00EA6AE1">
            <w:pPr>
              <w:spacing w:after="0" w:line="240" w:lineRule="auto"/>
              <w:jc w:val="center"/>
              <w:rPr>
                <w:rFonts w:ascii="Times New Roman" w:eastAsia="Times New Roman" w:hAnsi="Times New Roman"/>
                <w:b/>
                <w:bCs/>
                <w:sz w:val="24"/>
                <w:szCs w:val="24"/>
                <w:lang w:eastAsia="ru-RU"/>
              </w:rPr>
            </w:pPr>
            <w:r w:rsidRPr="006C7E18">
              <w:rPr>
                <w:rFonts w:ascii="Times New Roman" w:eastAsia="Times New Roman" w:hAnsi="Times New Roman"/>
                <w:b/>
                <w:bCs/>
                <w:sz w:val="24"/>
                <w:szCs w:val="24"/>
                <w:lang w:eastAsia="ru-RU"/>
              </w:rPr>
              <w:t>Кол-во</w:t>
            </w:r>
          </w:p>
        </w:tc>
        <w:tc>
          <w:tcPr>
            <w:tcW w:w="0" w:type="auto"/>
            <w:tcBorders>
              <w:top w:val="single" w:sz="4" w:space="0" w:color="auto"/>
              <w:left w:val="nil"/>
              <w:bottom w:val="nil"/>
              <w:right w:val="single" w:sz="4" w:space="0" w:color="auto"/>
            </w:tcBorders>
            <w:vAlign w:val="center"/>
            <w:hideMark/>
          </w:tcPr>
          <w:p w14:paraId="6E695882" w14:textId="77777777" w:rsidR="009C11DF" w:rsidRPr="006C7E18" w:rsidRDefault="009C11DF" w:rsidP="00EA6AE1">
            <w:pPr>
              <w:spacing w:after="0" w:line="240" w:lineRule="auto"/>
              <w:jc w:val="center"/>
              <w:rPr>
                <w:rFonts w:ascii="Times New Roman" w:eastAsia="Times New Roman" w:hAnsi="Times New Roman"/>
                <w:b/>
                <w:bCs/>
                <w:sz w:val="24"/>
                <w:szCs w:val="24"/>
                <w:lang w:eastAsia="ru-RU"/>
              </w:rPr>
            </w:pPr>
            <w:r w:rsidRPr="006C7E18">
              <w:rPr>
                <w:rFonts w:ascii="Times New Roman" w:eastAsia="Times New Roman" w:hAnsi="Times New Roman"/>
                <w:b/>
                <w:bCs/>
                <w:sz w:val="24"/>
                <w:szCs w:val="24"/>
                <w:lang w:eastAsia="ru-RU"/>
              </w:rPr>
              <w:t>Кратность</w:t>
            </w:r>
          </w:p>
        </w:tc>
        <w:tc>
          <w:tcPr>
            <w:tcW w:w="0" w:type="auto"/>
            <w:tcBorders>
              <w:top w:val="single" w:sz="4" w:space="0" w:color="auto"/>
              <w:left w:val="nil"/>
              <w:bottom w:val="nil"/>
              <w:right w:val="single" w:sz="4" w:space="0" w:color="auto"/>
            </w:tcBorders>
            <w:vAlign w:val="center"/>
            <w:hideMark/>
          </w:tcPr>
          <w:p w14:paraId="5A756D6F" w14:textId="318CDB55" w:rsidR="009C11DF" w:rsidRPr="006C7E18" w:rsidRDefault="009C11DF" w:rsidP="00EA6AE1">
            <w:pPr>
              <w:spacing w:after="0" w:line="240" w:lineRule="auto"/>
              <w:jc w:val="center"/>
              <w:rPr>
                <w:rFonts w:ascii="Times New Roman" w:eastAsia="Times New Roman" w:hAnsi="Times New Roman"/>
                <w:b/>
                <w:bCs/>
                <w:sz w:val="24"/>
                <w:szCs w:val="24"/>
                <w:lang w:eastAsia="ru-RU"/>
              </w:rPr>
            </w:pPr>
            <w:r w:rsidRPr="006C7E18">
              <w:rPr>
                <w:rFonts w:ascii="Times New Roman" w:eastAsia="Times New Roman" w:hAnsi="Times New Roman"/>
                <w:b/>
                <w:bCs/>
                <w:sz w:val="24"/>
                <w:szCs w:val="24"/>
                <w:lang w:eastAsia="ru-RU"/>
              </w:rPr>
              <w:t xml:space="preserve">Количество услуг в </w:t>
            </w:r>
            <w:r w:rsidR="003A619B">
              <w:rPr>
                <w:rFonts w:ascii="Times New Roman" w:eastAsia="Times New Roman" w:hAnsi="Times New Roman"/>
                <w:b/>
                <w:bCs/>
                <w:sz w:val="24"/>
                <w:szCs w:val="24"/>
                <w:lang w:eastAsia="ru-RU"/>
              </w:rPr>
              <w:t>месяц</w:t>
            </w:r>
          </w:p>
        </w:tc>
        <w:tc>
          <w:tcPr>
            <w:tcW w:w="0" w:type="auto"/>
            <w:tcBorders>
              <w:top w:val="single" w:sz="4" w:space="0" w:color="auto"/>
              <w:left w:val="nil"/>
              <w:bottom w:val="single" w:sz="4" w:space="0" w:color="auto"/>
              <w:right w:val="single" w:sz="4" w:space="0" w:color="auto"/>
            </w:tcBorders>
            <w:vAlign w:val="center"/>
            <w:hideMark/>
          </w:tcPr>
          <w:p w14:paraId="65F41F0D" w14:textId="089D7FB4" w:rsidR="009C11DF" w:rsidRPr="006C7E18" w:rsidRDefault="009C11DF" w:rsidP="00EA6AE1">
            <w:pPr>
              <w:spacing w:after="0" w:line="240" w:lineRule="auto"/>
              <w:jc w:val="center"/>
              <w:rPr>
                <w:rFonts w:ascii="Times New Roman" w:eastAsia="Times New Roman" w:hAnsi="Times New Roman"/>
                <w:b/>
                <w:bCs/>
                <w:sz w:val="24"/>
                <w:szCs w:val="24"/>
                <w:lang w:eastAsia="ru-RU"/>
              </w:rPr>
            </w:pPr>
            <w:r w:rsidRPr="006C7E18">
              <w:rPr>
                <w:rFonts w:ascii="Times New Roman" w:eastAsia="Times New Roman" w:hAnsi="Times New Roman"/>
                <w:b/>
                <w:bCs/>
                <w:sz w:val="24"/>
                <w:szCs w:val="24"/>
                <w:lang w:eastAsia="ru-RU"/>
              </w:rPr>
              <w:t>Цена за единицу услуги с НДС</w:t>
            </w:r>
            <w:r w:rsidR="004D75DB">
              <w:rPr>
                <w:rFonts w:ascii="Times New Roman" w:eastAsia="Times New Roman" w:hAnsi="Times New Roman"/>
                <w:b/>
                <w:bCs/>
                <w:sz w:val="24"/>
                <w:szCs w:val="24"/>
                <w:lang w:eastAsia="ru-RU"/>
              </w:rPr>
              <w:t>/</w:t>
            </w:r>
            <w:proofErr w:type="gramStart"/>
            <w:r w:rsidR="004D75DB">
              <w:rPr>
                <w:rFonts w:ascii="Times New Roman" w:eastAsia="Times New Roman" w:hAnsi="Times New Roman"/>
                <w:b/>
                <w:bCs/>
                <w:sz w:val="24"/>
                <w:szCs w:val="24"/>
                <w:lang w:eastAsia="ru-RU"/>
              </w:rPr>
              <w:t>НДС  не</w:t>
            </w:r>
            <w:proofErr w:type="gramEnd"/>
            <w:r w:rsidR="004D75DB">
              <w:rPr>
                <w:rFonts w:ascii="Times New Roman" w:eastAsia="Times New Roman" w:hAnsi="Times New Roman"/>
                <w:b/>
                <w:bCs/>
                <w:sz w:val="24"/>
                <w:szCs w:val="24"/>
                <w:lang w:eastAsia="ru-RU"/>
              </w:rPr>
              <w:t xml:space="preserve"> облагается</w:t>
            </w:r>
            <w:r w:rsidRPr="006C7E18">
              <w:rPr>
                <w:rFonts w:ascii="Times New Roman" w:eastAsia="Times New Roman" w:hAnsi="Times New Roman"/>
                <w:b/>
                <w:bCs/>
                <w:sz w:val="24"/>
                <w:szCs w:val="24"/>
                <w:lang w:eastAsia="ru-RU"/>
              </w:rPr>
              <w:t>, руб.</w:t>
            </w:r>
          </w:p>
        </w:tc>
        <w:tc>
          <w:tcPr>
            <w:tcW w:w="1708" w:type="dxa"/>
            <w:tcBorders>
              <w:top w:val="single" w:sz="4" w:space="0" w:color="auto"/>
              <w:left w:val="nil"/>
              <w:bottom w:val="single" w:sz="4" w:space="0" w:color="auto"/>
              <w:right w:val="single" w:sz="4" w:space="0" w:color="auto"/>
            </w:tcBorders>
            <w:vAlign w:val="center"/>
            <w:hideMark/>
          </w:tcPr>
          <w:p w14:paraId="61582CDB" w14:textId="360E37AE" w:rsidR="009C11DF" w:rsidRPr="006C7E18" w:rsidRDefault="009C11DF" w:rsidP="00EA6AE1">
            <w:pPr>
              <w:spacing w:after="0" w:line="240" w:lineRule="auto"/>
              <w:jc w:val="center"/>
              <w:rPr>
                <w:rFonts w:ascii="Times New Roman" w:eastAsia="Times New Roman" w:hAnsi="Times New Roman"/>
                <w:b/>
                <w:bCs/>
                <w:sz w:val="24"/>
                <w:szCs w:val="24"/>
                <w:lang w:eastAsia="ru-RU"/>
              </w:rPr>
            </w:pPr>
            <w:r w:rsidRPr="006C7E18">
              <w:rPr>
                <w:rFonts w:ascii="Times New Roman" w:eastAsia="Times New Roman" w:hAnsi="Times New Roman"/>
                <w:b/>
                <w:bCs/>
                <w:sz w:val="24"/>
                <w:szCs w:val="24"/>
                <w:lang w:eastAsia="ru-RU"/>
              </w:rPr>
              <w:t>Сумма с НДС</w:t>
            </w:r>
            <w:r w:rsidR="004D75DB">
              <w:rPr>
                <w:rFonts w:ascii="Times New Roman" w:eastAsia="Times New Roman" w:hAnsi="Times New Roman"/>
                <w:b/>
                <w:bCs/>
                <w:sz w:val="24"/>
                <w:szCs w:val="24"/>
                <w:lang w:eastAsia="ru-RU"/>
              </w:rPr>
              <w:t>/</w:t>
            </w:r>
            <w:proofErr w:type="gramStart"/>
            <w:r w:rsidR="004D75DB">
              <w:rPr>
                <w:rFonts w:ascii="Times New Roman" w:eastAsia="Times New Roman" w:hAnsi="Times New Roman"/>
                <w:b/>
                <w:bCs/>
                <w:sz w:val="24"/>
                <w:szCs w:val="24"/>
                <w:lang w:eastAsia="ru-RU"/>
              </w:rPr>
              <w:t>НДС  не</w:t>
            </w:r>
            <w:proofErr w:type="gramEnd"/>
            <w:r w:rsidR="004D75DB">
              <w:rPr>
                <w:rFonts w:ascii="Times New Roman" w:eastAsia="Times New Roman" w:hAnsi="Times New Roman"/>
                <w:b/>
                <w:bCs/>
                <w:sz w:val="24"/>
                <w:szCs w:val="24"/>
                <w:lang w:eastAsia="ru-RU"/>
              </w:rPr>
              <w:t xml:space="preserve"> облагается</w:t>
            </w:r>
            <w:r w:rsidRPr="006C7E18">
              <w:rPr>
                <w:rFonts w:ascii="Times New Roman" w:eastAsia="Times New Roman" w:hAnsi="Times New Roman"/>
                <w:b/>
                <w:bCs/>
                <w:sz w:val="24"/>
                <w:szCs w:val="24"/>
                <w:lang w:eastAsia="ru-RU"/>
              </w:rPr>
              <w:t xml:space="preserve">, руб. </w:t>
            </w:r>
          </w:p>
        </w:tc>
      </w:tr>
      <w:tr w:rsidR="006C7E18" w:rsidRPr="006C7E18" w14:paraId="6D7A0E0B" w14:textId="77777777" w:rsidTr="007C2FDC">
        <w:trPr>
          <w:trHeight w:val="1545"/>
        </w:trPr>
        <w:tc>
          <w:tcPr>
            <w:tcW w:w="0" w:type="auto"/>
            <w:tcBorders>
              <w:top w:val="single" w:sz="4" w:space="0" w:color="auto"/>
              <w:left w:val="single" w:sz="4" w:space="0" w:color="auto"/>
              <w:bottom w:val="single" w:sz="4" w:space="0" w:color="auto"/>
              <w:right w:val="single" w:sz="4" w:space="0" w:color="auto"/>
            </w:tcBorders>
            <w:hideMark/>
          </w:tcPr>
          <w:p w14:paraId="2171D030" w14:textId="77777777" w:rsidR="009C11DF" w:rsidRPr="006C7E18" w:rsidRDefault="009C11DF" w:rsidP="00EA6AE1">
            <w:pPr>
              <w:spacing w:after="0" w:line="240" w:lineRule="auto"/>
              <w:jc w:val="center"/>
              <w:rPr>
                <w:rFonts w:ascii="Times New Roman" w:eastAsia="Times New Roman" w:hAnsi="Times New Roman"/>
                <w:b/>
                <w:bCs/>
                <w:sz w:val="24"/>
                <w:szCs w:val="24"/>
                <w:lang w:eastAsia="ru-RU"/>
              </w:rPr>
            </w:pPr>
            <w:r w:rsidRPr="006C7E18">
              <w:rPr>
                <w:rFonts w:ascii="Times New Roman" w:eastAsia="Times New Roman" w:hAnsi="Times New Roman"/>
                <w:b/>
                <w:bCs/>
                <w:sz w:val="24"/>
                <w:szCs w:val="24"/>
                <w:lang w:eastAsia="ru-RU"/>
              </w:rPr>
              <w:t>1</w:t>
            </w:r>
          </w:p>
        </w:tc>
        <w:tc>
          <w:tcPr>
            <w:tcW w:w="0" w:type="auto"/>
            <w:tcBorders>
              <w:top w:val="single" w:sz="4" w:space="0" w:color="auto"/>
              <w:left w:val="nil"/>
              <w:bottom w:val="single" w:sz="4" w:space="0" w:color="auto"/>
              <w:right w:val="single" w:sz="4" w:space="0" w:color="auto"/>
            </w:tcBorders>
            <w:vAlign w:val="center"/>
            <w:hideMark/>
          </w:tcPr>
          <w:p w14:paraId="264C88B2" w14:textId="77777777" w:rsidR="009C11DF" w:rsidRPr="006C7E18" w:rsidRDefault="009C11DF" w:rsidP="00EA6AE1">
            <w:pPr>
              <w:spacing w:after="0" w:line="240" w:lineRule="auto"/>
              <w:jc w:val="center"/>
              <w:rPr>
                <w:rFonts w:ascii="Times New Roman" w:eastAsia="Times New Roman" w:hAnsi="Times New Roman"/>
                <w:sz w:val="24"/>
                <w:szCs w:val="24"/>
                <w:lang w:eastAsia="ru-RU"/>
              </w:rPr>
            </w:pPr>
            <w:r w:rsidRPr="006C7E18">
              <w:rPr>
                <w:rFonts w:ascii="Times New Roman" w:eastAsia="Times New Roman" w:hAnsi="Times New Roman"/>
                <w:sz w:val="24"/>
                <w:szCs w:val="24"/>
                <w:lang w:eastAsia="ru-RU"/>
              </w:rPr>
              <w:t>Комплексная уборка</w:t>
            </w:r>
          </w:p>
        </w:tc>
        <w:tc>
          <w:tcPr>
            <w:tcW w:w="0" w:type="auto"/>
            <w:tcBorders>
              <w:top w:val="single" w:sz="4" w:space="0" w:color="auto"/>
              <w:left w:val="nil"/>
              <w:bottom w:val="single" w:sz="4" w:space="0" w:color="auto"/>
              <w:right w:val="single" w:sz="4" w:space="0" w:color="auto"/>
            </w:tcBorders>
            <w:vAlign w:val="center"/>
            <w:hideMark/>
          </w:tcPr>
          <w:p w14:paraId="6124E489" w14:textId="77777777" w:rsidR="009C11DF" w:rsidRPr="006C7E18" w:rsidRDefault="009C11DF" w:rsidP="00EA6AE1">
            <w:pPr>
              <w:spacing w:after="0" w:line="240" w:lineRule="auto"/>
              <w:jc w:val="center"/>
              <w:rPr>
                <w:rFonts w:ascii="Times New Roman" w:eastAsia="Times New Roman" w:hAnsi="Times New Roman"/>
                <w:sz w:val="24"/>
                <w:szCs w:val="24"/>
                <w:lang w:eastAsia="ru-RU"/>
              </w:rPr>
            </w:pPr>
            <w:r w:rsidRPr="006C7E18">
              <w:rPr>
                <w:rFonts w:ascii="Times New Roman" w:eastAsia="Times New Roman" w:hAnsi="Times New Roman"/>
                <w:sz w:val="24"/>
                <w:szCs w:val="24"/>
                <w:lang w:eastAsia="ru-RU"/>
              </w:rPr>
              <w:t>м</w:t>
            </w:r>
            <w:r w:rsidRPr="006C7E18">
              <w:rPr>
                <w:rFonts w:ascii="Times New Roman" w:eastAsia="Times New Roman" w:hAnsi="Times New Roman"/>
                <w:sz w:val="24"/>
                <w:szCs w:val="24"/>
                <w:vertAlign w:val="superscript"/>
                <w:lang w:eastAsia="ru-RU"/>
              </w:rPr>
              <w:t>2</w:t>
            </w:r>
          </w:p>
        </w:tc>
        <w:tc>
          <w:tcPr>
            <w:tcW w:w="1360" w:type="dxa"/>
            <w:tcBorders>
              <w:top w:val="single" w:sz="4" w:space="0" w:color="auto"/>
              <w:left w:val="nil"/>
              <w:bottom w:val="single" w:sz="4" w:space="0" w:color="auto"/>
              <w:right w:val="single" w:sz="4" w:space="0" w:color="auto"/>
            </w:tcBorders>
            <w:vAlign w:val="center"/>
            <w:hideMark/>
          </w:tcPr>
          <w:p w14:paraId="5F604DBC" w14:textId="77777777" w:rsidR="009C11DF" w:rsidRPr="006C7E18" w:rsidRDefault="00B67F05" w:rsidP="00EA6AE1">
            <w:pPr>
              <w:spacing w:after="0" w:line="240" w:lineRule="auto"/>
              <w:jc w:val="center"/>
              <w:rPr>
                <w:rFonts w:ascii="Times New Roman" w:eastAsia="Times New Roman" w:hAnsi="Times New Roman"/>
                <w:sz w:val="24"/>
                <w:szCs w:val="24"/>
                <w:lang w:eastAsia="ru-RU"/>
              </w:rPr>
            </w:pPr>
            <w:r w:rsidRPr="006C7E18">
              <w:rPr>
                <w:rFonts w:ascii="Times New Roman" w:hAnsi="Times New Roman"/>
                <w:b/>
                <w:sz w:val="24"/>
                <w:szCs w:val="24"/>
              </w:rPr>
              <w:t>2862,48</w:t>
            </w:r>
          </w:p>
        </w:tc>
        <w:tc>
          <w:tcPr>
            <w:tcW w:w="0" w:type="auto"/>
            <w:tcBorders>
              <w:top w:val="single" w:sz="4" w:space="0" w:color="auto"/>
              <w:left w:val="nil"/>
              <w:bottom w:val="single" w:sz="4" w:space="0" w:color="auto"/>
              <w:right w:val="single" w:sz="4" w:space="0" w:color="auto"/>
            </w:tcBorders>
            <w:vAlign w:val="center"/>
            <w:hideMark/>
          </w:tcPr>
          <w:p w14:paraId="0C9309B4" w14:textId="77777777" w:rsidR="009C11DF" w:rsidRPr="006C7E18" w:rsidRDefault="009C11DF" w:rsidP="00EA6AE1">
            <w:pPr>
              <w:spacing w:after="0" w:line="240" w:lineRule="auto"/>
              <w:jc w:val="center"/>
              <w:rPr>
                <w:rFonts w:ascii="Times New Roman" w:eastAsia="Times New Roman" w:hAnsi="Times New Roman"/>
                <w:sz w:val="24"/>
                <w:szCs w:val="24"/>
                <w:lang w:eastAsia="ru-RU"/>
              </w:rPr>
            </w:pPr>
            <w:r w:rsidRPr="006C7E18">
              <w:rPr>
                <w:rFonts w:ascii="Times New Roman" w:eastAsia="Times New Roman" w:hAnsi="Times New Roman"/>
                <w:sz w:val="24"/>
                <w:szCs w:val="24"/>
                <w:lang w:eastAsia="ru-RU"/>
              </w:rPr>
              <w:t>22</w:t>
            </w:r>
          </w:p>
        </w:tc>
        <w:tc>
          <w:tcPr>
            <w:tcW w:w="0" w:type="auto"/>
            <w:tcBorders>
              <w:top w:val="single" w:sz="4" w:space="0" w:color="auto"/>
              <w:left w:val="nil"/>
              <w:bottom w:val="single" w:sz="4" w:space="0" w:color="auto"/>
              <w:right w:val="single" w:sz="4" w:space="0" w:color="auto"/>
            </w:tcBorders>
            <w:vAlign w:val="center"/>
            <w:hideMark/>
          </w:tcPr>
          <w:p w14:paraId="7FE80126" w14:textId="77777777" w:rsidR="009C11DF" w:rsidRPr="006C7E18" w:rsidRDefault="00B67F05" w:rsidP="00EA6AE1">
            <w:pPr>
              <w:spacing w:after="0" w:line="240" w:lineRule="auto"/>
              <w:jc w:val="center"/>
              <w:rPr>
                <w:rFonts w:ascii="Times New Roman" w:eastAsia="Times New Roman" w:hAnsi="Times New Roman"/>
                <w:sz w:val="24"/>
                <w:szCs w:val="24"/>
                <w:lang w:eastAsia="ru-RU"/>
              </w:rPr>
            </w:pPr>
            <w:r w:rsidRPr="006C7E18">
              <w:rPr>
                <w:rFonts w:ascii="Times New Roman" w:eastAsia="Times New Roman" w:hAnsi="Times New Roman"/>
                <w:sz w:val="24"/>
                <w:szCs w:val="24"/>
                <w:lang w:eastAsia="ru-RU"/>
              </w:rPr>
              <w:t>62974,56</w:t>
            </w:r>
          </w:p>
        </w:tc>
        <w:tc>
          <w:tcPr>
            <w:tcW w:w="0" w:type="auto"/>
            <w:tcBorders>
              <w:top w:val="nil"/>
              <w:left w:val="nil"/>
              <w:bottom w:val="single" w:sz="4" w:space="0" w:color="auto"/>
              <w:right w:val="single" w:sz="4" w:space="0" w:color="auto"/>
            </w:tcBorders>
            <w:noWrap/>
            <w:vAlign w:val="center"/>
            <w:hideMark/>
          </w:tcPr>
          <w:p w14:paraId="028108F1" w14:textId="77777777" w:rsidR="009C11DF" w:rsidRPr="006C7E18" w:rsidRDefault="009C11DF" w:rsidP="00EA6AE1">
            <w:pPr>
              <w:spacing w:after="0" w:line="240" w:lineRule="auto"/>
              <w:jc w:val="center"/>
              <w:rPr>
                <w:rFonts w:ascii="Times New Roman" w:eastAsia="Times New Roman" w:hAnsi="Times New Roman"/>
                <w:b/>
                <w:bCs/>
                <w:sz w:val="24"/>
                <w:szCs w:val="24"/>
                <w:lang w:eastAsia="ru-RU"/>
              </w:rPr>
            </w:pPr>
          </w:p>
        </w:tc>
        <w:tc>
          <w:tcPr>
            <w:tcW w:w="1708" w:type="dxa"/>
            <w:tcBorders>
              <w:top w:val="nil"/>
              <w:left w:val="nil"/>
              <w:bottom w:val="single" w:sz="4" w:space="0" w:color="auto"/>
              <w:right w:val="single" w:sz="4" w:space="0" w:color="auto"/>
            </w:tcBorders>
            <w:noWrap/>
            <w:vAlign w:val="center"/>
            <w:hideMark/>
          </w:tcPr>
          <w:p w14:paraId="2B40BC06" w14:textId="77777777" w:rsidR="009C11DF" w:rsidRPr="006C7E18" w:rsidRDefault="009C11DF" w:rsidP="00EA6AE1">
            <w:pPr>
              <w:spacing w:after="0" w:line="240" w:lineRule="auto"/>
              <w:jc w:val="center"/>
              <w:rPr>
                <w:rFonts w:ascii="Times New Roman" w:eastAsia="Times New Roman" w:hAnsi="Times New Roman"/>
                <w:b/>
                <w:bCs/>
                <w:sz w:val="24"/>
                <w:szCs w:val="24"/>
                <w:lang w:eastAsia="ru-RU"/>
              </w:rPr>
            </w:pPr>
          </w:p>
        </w:tc>
      </w:tr>
      <w:tr w:rsidR="006C7E18" w:rsidRPr="006C7E18" w14:paraId="397B100B" w14:textId="77777777" w:rsidTr="007C2FDC">
        <w:trPr>
          <w:trHeight w:val="1545"/>
        </w:trPr>
        <w:tc>
          <w:tcPr>
            <w:tcW w:w="0" w:type="auto"/>
            <w:tcBorders>
              <w:top w:val="nil"/>
              <w:left w:val="single" w:sz="4" w:space="0" w:color="auto"/>
              <w:bottom w:val="single" w:sz="4" w:space="0" w:color="auto"/>
              <w:right w:val="single" w:sz="4" w:space="0" w:color="auto"/>
            </w:tcBorders>
            <w:hideMark/>
          </w:tcPr>
          <w:p w14:paraId="7E79A0FF" w14:textId="77777777" w:rsidR="009C11DF" w:rsidRPr="006C7E18" w:rsidRDefault="009C11DF" w:rsidP="00EA6AE1">
            <w:pPr>
              <w:spacing w:after="0" w:line="240" w:lineRule="auto"/>
              <w:jc w:val="center"/>
              <w:rPr>
                <w:rFonts w:ascii="Times New Roman" w:eastAsia="Times New Roman" w:hAnsi="Times New Roman"/>
                <w:b/>
                <w:bCs/>
                <w:sz w:val="24"/>
                <w:szCs w:val="24"/>
                <w:lang w:eastAsia="ru-RU"/>
              </w:rPr>
            </w:pPr>
            <w:r w:rsidRPr="006C7E18">
              <w:rPr>
                <w:rFonts w:ascii="Times New Roman" w:eastAsia="Times New Roman" w:hAnsi="Times New Roman"/>
                <w:b/>
                <w:bCs/>
                <w:sz w:val="24"/>
                <w:szCs w:val="24"/>
                <w:lang w:eastAsia="ru-RU"/>
              </w:rPr>
              <w:t>2</w:t>
            </w:r>
          </w:p>
        </w:tc>
        <w:tc>
          <w:tcPr>
            <w:tcW w:w="0" w:type="auto"/>
            <w:tcBorders>
              <w:top w:val="nil"/>
              <w:left w:val="nil"/>
              <w:bottom w:val="single" w:sz="4" w:space="0" w:color="auto"/>
              <w:right w:val="single" w:sz="4" w:space="0" w:color="auto"/>
            </w:tcBorders>
            <w:vAlign w:val="center"/>
            <w:hideMark/>
          </w:tcPr>
          <w:p w14:paraId="1B225126" w14:textId="77777777" w:rsidR="009C11DF" w:rsidRPr="006C7E18" w:rsidRDefault="009C11DF" w:rsidP="00EA6AE1">
            <w:pPr>
              <w:spacing w:after="0" w:line="240" w:lineRule="auto"/>
              <w:jc w:val="center"/>
              <w:rPr>
                <w:rFonts w:ascii="Times New Roman" w:eastAsia="Times New Roman" w:hAnsi="Times New Roman"/>
                <w:sz w:val="24"/>
                <w:szCs w:val="24"/>
                <w:lang w:eastAsia="ru-RU"/>
              </w:rPr>
            </w:pPr>
            <w:r w:rsidRPr="006C7E18">
              <w:rPr>
                <w:rFonts w:ascii="Times New Roman" w:eastAsia="Times New Roman" w:hAnsi="Times New Roman"/>
                <w:sz w:val="24"/>
                <w:szCs w:val="24"/>
                <w:lang w:eastAsia="ru-RU"/>
              </w:rPr>
              <w:t>Комплексная уборка мест общего пользования в выходные и праздничные дни.</w:t>
            </w:r>
          </w:p>
        </w:tc>
        <w:tc>
          <w:tcPr>
            <w:tcW w:w="0" w:type="auto"/>
            <w:tcBorders>
              <w:top w:val="nil"/>
              <w:left w:val="nil"/>
              <w:bottom w:val="single" w:sz="4" w:space="0" w:color="auto"/>
              <w:right w:val="single" w:sz="4" w:space="0" w:color="auto"/>
            </w:tcBorders>
            <w:vAlign w:val="center"/>
            <w:hideMark/>
          </w:tcPr>
          <w:p w14:paraId="0E8FD1AF" w14:textId="77777777" w:rsidR="009C11DF" w:rsidRPr="006C7E18" w:rsidRDefault="009C11DF" w:rsidP="00EA6AE1">
            <w:pPr>
              <w:spacing w:after="0" w:line="240" w:lineRule="auto"/>
              <w:jc w:val="center"/>
              <w:rPr>
                <w:rFonts w:ascii="Times New Roman" w:eastAsia="Times New Roman" w:hAnsi="Times New Roman"/>
                <w:sz w:val="24"/>
                <w:szCs w:val="24"/>
                <w:lang w:eastAsia="ru-RU"/>
              </w:rPr>
            </w:pPr>
            <w:r w:rsidRPr="006C7E18">
              <w:rPr>
                <w:rFonts w:ascii="Times New Roman" w:eastAsia="Times New Roman" w:hAnsi="Times New Roman"/>
                <w:sz w:val="24"/>
                <w:szCs w:val="24"/>
                <w:lang w:eastAsia="ru-RU"/>
              </w:rPr>
              <w:t>м</w:t>
            </w:r>
            <w:r w:rsidRPr="006C7E18">
              <w:rPr>
                <w:rFonts w:ascii="Times New Roman" w:eastAsia="Times New Roman" w:hAnsi="Times New Roman"/>
                <w:sz w:val="24"/>
                <w:szCs w:val="24"/>
                <w:vertAlign w:val="superscript"/>
                <w:lang w:eastAsia="ru-RU"/>
              </w:rPr>
              <w:t>2</w:t>
            </w:r>
          </w:p>
        </w:tc>
        <w:tc>
          <w:tcPr>
            <w:tcW w:w="1360" w:type="dxa"/>
            <w:tcBorders>
              <w:top w:val="nil"/>
              <w:left w:val="nil"/>
              <w:bottom w:val="single" w:sz="4" w:space="0" w:color="auto"/>
              <w:right w:val="single" w:sz="4" w:space="0" w:color="auto"/>
            </w:tcBorders>
            <w:vAlign w:val="center"/>
            <w:hideMark/>
          </w:tcPr>
          <w:p w14:paraId="3E6BE6DD" w14:textId="77777777" w:rsidR="009C11DF" w:rsidRPr="006C7E18" w:rsidRDefault="002D2C7A" w:rsidP="00EA6AE1">
            <w:pPr>
              <w:spacing w:after="0" w:line="240" w:lineRule="auto"/>
              <w:jc w:val="center"/>
              <w:rPr>
                <w:rFonts w:ascii="Times New Roman" w:eastAsia="Times New Roman" w:hAnsi="Times New Roman"/>
                <w:b/>
                <w:sz w:val="24"/>
                <w:szCs w:val="24"/>
                <w:lang w:eastAsia="ru-RU"/>
              </w:rPr>
            </w:pPr>
            <w:r w:rsidRPr="006C7E18">
              <w:rPr>
                <w:rFonts w:ascii="Times New Roman" w:hAnsi="Times New Roman"/>
                <w:b/>
                <w:sz w:val="24"/>
                <w:szCs w:val="24"/>
              </w:rPr>
              <w:t>152,4</w:t>
            </w:r>
          </w:p>
        </w:tc>
        <w:tc>
          <w:tcPr>
            <w:tcW w:w="0" w:type="auto"/>
            <w:tcBorders>
              <w:top w:val="nil"/>
              <w:left w:val="nil"/>
              <w:bottom w:val="single" w:sz="4" w:space="0" w:color="auto"/>
              <w:right w:val="single" w:sz="4" w:space="0" w:color="auto"/>
            </w:tcBorders>
            <w:vAlign w:val="center"/>
            <w:hideMark/>
          </w:tcPr>
          <w:p w14:paraId="4C848048" w14:textId="77777777" w:rsidR="009C11DF" w:rsidRPr="006C7E18" w:rsidRDefault="009C11DF" w:rsidP="00EA6AE1">
            <w:pPr>
              <w:spacing w:after="0" w:line="240" w:lineRule="auto"/>
              <w:jc w:val="center"/>
              <w:rPr>
                <w:rFonts w:ascii="Times New Roman" w:eastAsia="Times New Roman" w:hAnsi="Times New Roman"/>
                <w:sz w:val="24"/>
                <w:szCs w:val="24"/>
                <w:lang w:eastAsia="ru-RU"/>
              </w:rPr>
            </w:pPr>
            <w:r w:rsidRPr="006C7E18">
              <w:rPr>
                <w:rFonts w:ascii="Times New Roman" w:eastAsia="Times New Roman" w:hAnsi="Times New Roman"/>
                <w:sz w:val="24"/>
                <w:szCs w:val="24"/>
                <w:lang w:eastAsia="ru-RU"/>
              </w:rPr>
              <w:t>8</w:t>
            </w:r>
          </w:p>
        </w:tc>
        <w:tc>
          <w:tcPr>
            <w:tcW w:w="0" w:type="auto"/>
            <w:tcBorders>
              <w:top w:val="nil"/>
              <w:left w:val="nil"/>
              <w:bottom w:val="single" w:sz="4" w:space="0" w:color="auto"/>
              <w:right w:val="single" w:sz="4" w:space="0" w:color="auto"/>
            </w:tcBorders>
            <w:vAlign w:val="center"/>
            <w:hideMark/>
          </w:tcPr>
          <w:p w14:paraId="123A1563" w14:textId="77777777" w:rsidR="009C11DF" w:rsidRPr="006C7E18" w:rsidRDefault="002D2C7A" w:rsidP="00EA6AE1">
            <w:pPr>
              <w:spacing w:after="0" w:line="240" w:lineRule="auto"/>
              <w:jc w:val="center"/>
              <w:rPr>
                <w:rFonts w:ascii="Times New Roman" w:eastAsia="Times New Roman" w:hAnsi="Times New Roman"/>
                <w:sz w:val="24"/>
                <w:szCs w:val="24"/>
                <w:lang w:eastAsia="ru-RU"/>
              </w:rPr>
            </w:pPr>
            <w:r w:rsidRPr="006C7E18">
              <w:rPr>
                <w:rFonts w:ascii="Times New Roman" w:eastAsia="Times New Roman" w:hAnsi="Times New Roman"/>
                <w:sz w:val="24"/>
                <w:szCs w:val="24"/>
                <w:lang w:eastAsia="ru-RU"/>
              </w:rPr>
              <w:t>1219,2</w:t>
            </w:r>
          </w:p>
        </w:tc>
        <w:tc>
          <w:tcPr>
            <w:tcW w:w="0" w:type="auto"/>
            <w:tcBorders>
              <w:top w:val="nil"/>
              <w:left w:val="nil"/>
              <w:bottom w:val="single" w:sz="4" w:space="0" w:color="auto"/>
              <w:right w:val="single" w:sz="4" w:space="0" w:color="auto"/>
            </w:tcBorders>
            <w:noWrap/>
            <w:vAlign w:val="center"/>
            <w:hideMark/>
          </w:tcPr>
          <w:p w14:paraId="59533887" w14:textId="77777777" w:rsidR="009C11DF" w:rsidRPr="006C7E18" w:rsidRDefault="009C11DF" w:rsidP="00EA6AE1">
            <w:pPr>
              <w:spacing w:after="0" w:line="240" w:lineRule="auto"/>
              <w:jc w:val="center"/>
              <w:rPr>
                <w:rFonts w:ascii="Times New Roman" w:eastAsia="Times New Roman" w:hAnsi="Times New Roman"/>
                <w:b/>
                <w:bCs/>
                <w:sz w:val="24"/>
                <w:szCs w:val="24"/>
                <w:lang w:eastAsia="ru-RU"/>
              </w:rPr>
            </w:pPr>
          </w:p>
        </w:tc>
        <w:tc>
          <w:tcPr>
            <w:tcW w:w="1708" w:type="dxa"/>
            <w:tcBorders>
              <w:top w:val="nil"/>
              <w:left w:val="nil"/>
              <w:bottom w:val="single" w:sz="4" w:space="0" w:color="auto"/>
              <w:right w:val="single" w:sz="4" w:space="0" w:color="auto"/>
            </w:tcBorders>
            <w:noWrap/>
            <w:vAlign w:val="center"/>
            <w:hideMark/>
          </w:tcPr>
          <w:p w14:paraId="68AC6A68" w14:textId="77777777" w:rsidR="009C11DF" w:rsidRPr="006C7E18" w:rsidRDefault="009C11DF" w:rsidP="00EA6AE1">
            <w:pPr>
              <w:spacing w:after="0" w:line="240" w:lineRule="auto"/>
              <w:jc w:val="center"/>
              <w:rPr>
                <w:rFonts w:ascii="Times New Roman" w:eastAsia="Times New Roman" w:hAnsi="Times New Roman"/>
                <w:b/>
                <w:bCs/>
                <w:sz w:val="24"/>
                <w:szCs w:val="24"/>
                <w:lang w:eastAsia="ru-RU"/>
              </w:rPr>
            </w:pPr>
          </w:p>
        </w:tc>
      </w:tr>
      <w:tr w:rsidR="006C7E18" w:rsidRPr="006C7E18" w14:paraId="5A39BDE4" w14:textId="77777777" w:rsidTr="007C2FDC">
        <w:trPr>
          <w:trHeight w:val="1050"/>
        </w:trPr>
        <w:tc>
          <w:tcPr>
            <w:tcW w:w="0" w:type="auto"/>
            <w:tcBorders>
              <w:top w:val="nil"/>
              <w:left w:val="single" w:sz="4" w:space="0" w:color="auto"/>
              <w:bottom w:val="single" w:sz="4" w:space="0" w:color="auto"/>
              <w:right w:val="single" w:sz="4" w:space="0" w:color="auto"/>
            </w:tcBorders>
            <w:hideMark/>
          </w:tcPr>
          <w:p w14:paraId="41233DED" w14:textId="2D93F066" w:rsidR="009C11DF" w:rsidRPr="006C7E18" w:rsidRDefault="004D75DB" w:rsidP="00EA6AE1">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3</w:t>
            </w:r>
          </w:p>
        </w:tc>
        <w:tc>
          <w:tcPr>
            <w:tcW w:w="0" w:type="auto"/>
            <w:tcBorders>
              <w:top w:val="nil"/>
              <w:left w:val="nil"/>
              <w:bottom w:val="single" w:sz="4" w:space="0" w:color="auto"/>
              <w:right w:val="single" w:sz="4" w:space="0" w:color="auto"/>
            </w:tcBorders>
            <w:shd w:val="clear" w:color="000000" w:fill="FFFFFF"/>
            <w:vAlign w:val="center"/>
            <w:hideMark/>
          </w:tcPr>
          <w:p w14:paraId="000B9554" w14:textId="77777777" w:rsidR="009C11DF" w:rsidRPr="006C7E18" w:rsidRDefault="009C11DF" w:rsidP="00EA6AE1">
            <w:pPr>
              <w:spacing w:after="0" w:line="240" w:lineRule="auto"/>
              <w:jc w:val="center"/>
              <w:rPr>
                <w:rFonts w:ascii="Times New Roman" w:eastAsia="Times New Roman" w:hAnsi="Times New Roman"/>
                <w:sz w:val="24"/>
                <w:szCs w:val="24"/>
                <w:lang w:eastAsia="ru-RU"/>
              </w:rPr>
            </w:pPr>
            <w:r w:rsidRPr="006C7E18">
              <w:rPr>
                <w:rFonts w:ascii="Times New Roman" w:hAnsi="Times New Roman"/>
                <w:sz w:val="24"/>
                <w:szCs w:val="24"/>
              </w:rPr>
              <w:t>Ручная уборка прилегающих территорий</w:t>
            </w:r>
          </w:p>
        </w:tc>
        <w:tc>
          <w:tcPr>
            <w:tcW w:w="0" w:type="auto"/>
            <w:tcBorders>
              <w:top w:val="nil"/>
              <w:left w:val="nil"/>
              <w:bottom w:val="single" w:sz="4" w:space="0" w:color="auto"/>
              <w:right w:val="single" w:sz="4" w:space="0" w:color="auto"/>
            </w:tcBorders>
            <w:shd w:val="clear" w:color="000000" w:fill="FFFFFF"/>
            <w:vAlign w:val="center"/>
            <w:hideMark/>
          </w:tcPr>
          <w:p w14:paraId="576C5E07" w14:textId="77777777" w:rsidR="009C11DF" w:rsidRPr="006C7E18" w:rsidRDefault="009C11DF" w:rsidP="00EA6AE1">
            <w:pPr>
              <w:spacing w:after="0" w:line="240" w:lineRule="auto"/>
              <w:jc w:val="center"/>
              <w:rPr>
                <w:rFonts w:ascii="Times New Roman" w:eastAsia="Times New Roman" w:hAnsi="Times New Roman"/>
                <w:sz w:val="24"/>
                <w:szCs w:val="24"/>
                <w:lang w:eastAsia="ru-RU"/>
              </w:rPr>
            </w:pPr>
            <w:r w:rsidRPr="006C7E18">
              <w:rPr>
                <w:rFonts w:ascii="Times New Roman" w:eastAsia="Times New Roman" w:hAnsi="Times New Roman"/>
                <w:sz w:val="24"/>
                <w:szCs w:val="24"/>
                <w:lang w:eastAsia="ru-RU"/>
              </w:rPr>
              <w:t>м²</w:t>
            </w:r>
          </w:p>
        </w:tc>
        <w:tc>
          <w:tcPr>
            <w:tcW w:w="1360" w:type="dxa"/>
            <w:tcBorders>
              <w:top w:val="nil"/>
              <w:left w:val="nil"/>
              <w:bottom w:val="single" w:sz="4" w:space="0" w:color="auto"/>
              <w:right w:val="single" w:sz="4" w:space="0" w:color="auto"/>
            </w:tcBorders>
            <w:shd w:val="clear" w:color="000000" w:fill="FFFFFF"/>
            <w:vAlign w:val="center"/>
            <w:hideMark/>
          </w:tcPr>
          <w:p w14:paraId="73601A51" w14:textId="77777777" w:rsidR="009C11DF" w:rsidRPr="006C7E18" w:rsidRDefault="006F39F9" w:rsidP="00EA6AE1">
            <w:pPr>
              <w:spacing w:after="0" w:line="240" w:lineRule="auto"/>
              <w:jc w:val="center"/>
              <w:rPr>
                <w:rFonts w:ascii="Times New Roman" w:eastAsia="Times New Roman" w:hAnsi="Times New Roman"/>
                <w:sz w:val="24"/>
                <w:szCs w:val="24"/>
                <w:lang w:eastAsia="ru-RU"/>
              </w:rPr>
            </w:pPr>
            <w:r w:rsidRPr="006C7E18">
              <w:rPr>
                <w:rFonts w:ascii="Times New Roman" w:hAnsi="Times New Roman"/>
                <w:b/>
                <w:sz w:val="24"/>
                <w:szCs w:val="24"/>
              </w:rPr>
              <w:t>3561</w:t>
            </w:r>
          </w:p>
        </w:tc>
        <w:tc>
          <w:tcPr>
            <w:tcW w:w="0" w:type="auto"/>
            <w:tcBorders>
              <w:top w:val="nil"/>
              <w:left w:val="nil"/>
              <w:bottom w:val="single" w:sz="4" w:space="0" w:color="auto"/>
              <w:right w:val="single" w:sz="4" w:space="0" w:color="auto"/>
            </w:tcBorders>
            <w:shd w:val="clear" w:color="000000" w:fill="FFFFFF"/>
            <w:vAlign w:val="center"/>
            <w:hideMark/>
          </w:tcPr>
          <w:p w14:paraId="48DE92DB" w14:textId="77777777" w:rsidR="009C11DF" w:rsidRPr="006C7E18" w:rsidRDefault="009C11DF" w:rsidP="00EA6AE1">
            <w:pPr>
              <w:spacing w:after="0" w:line="240" w:lineRule="auto"/>
              <w:jc w:val="center"/>
              <w:rPr>
                <w:rFonts w:ascii="Times New Roman" w:eastAsia="Times New Roman" w:hAnsi="Times New Roman"/>
                <w:sz w:val="24"/>
                <w:szCs w:val="24"/>
                <w:lang w:eastAsia="ru-RU"/>
              </w:rPr>
            </w:pPr>
            <w:r w:rsidRPr="006C7E18">
              <w:rPr>
                <w:rFonts w:ascii="Times New Roman" w:eastAsia="Times New Roman" w:hAnsi="Times New Roman"/>
                <w:sz w:val="24"/>
                <w:szCs w:val="24"/>
                <w:lang w:eastAsia="ru-RU"/>
              </w:rPr>
              <w:t>22</w:t>
            </w:r>
          </w:p>
        </w:tc>
        <w:tc>
          <w:tcPr>
            <w:tcW w:w="0" w:type="auto"/>
            <w:tcBorders>
              <w:top w:val="nil"/>
              <w:left w:val="nil"/>
              <w:bottom w:val="single" w:sz="4" w:space="0" w:color="auto"/>
              <w:right w:val="single" w:sz="4" w:space="0" w:color="auto"/>
            </w:tcBorders>
            <w:vAlign w:val="center"/>
            <w:hideMark/>
          </w:tcPr>
          <w:p w14:paraId="1DB4B819" w14:textId="77777777" w:rsidR="009C11DF" w:rsidRPr="006C7E18" w:rsidRDefault="006F39F9" w:rsidP="00EA6AE1">
            <w:pPr>
              <w:spacing w:after="0" w:line="240" w:lineRule="auto"/>
              <w:jc w:val="center"/>
              <w:rPr>
                <w:rFonts w:ascii="Times New Roman" w:eastAsia="Times New Roman" w:hAnsi="Times New Roman"/>
                <w:sz w:val="24"/>
                <w:szCs w:val="24"/>
                <w:lang w:eastAsia="ru-RU"/>
              </w:rPr>
            </w:pPr>
            <w:r w:rsidRPr="006C7E18">
              <w:rPr>
                <w:rFonts w:ascii="Times New Roman" w:eastAsia="Times New Roman" w:hAnsi="Times New Roman"/>
                <w:sz w:val="24"/>
                <w:szCs w:val="24"/>
                <w:lang w:eastAsia="ru-RU"/>
              </w:rPr>
              <w:t>78342</w:t>
            </w:r>
          </w:p>
        </w:tc>
        <w:tc>
          <w:tcPr>
            <w:tcW w:w="0" w:type="auto"/>
            <w:tcBorders>
              <w:top w:val="nil"/>
              <w:left w:val="nil"/>
              <w:bottom w:val="single" w:sz="4" w:space="0" w:color="auto"/>
              <w:right w:val="single" w:sz="4" w:space="0" w:color="auto"/>
            </w:tcBorders>
            <w:noWrap/>
            <w:vAlign w:val="center"/>
            <w:hideMark/>
          </w:tcPr>
          <w:p w14:paraId="39075712" w14:textId="77777777" w:rsidR="009C11DF" w:rsidRPr="006C7E18" w:rsidRDefault="009C11DF" w:rsidP="00EA6AE1">
            <w:pPr>
              <w:spacing w:after="0" w:line="240" w:lineRule="auto"/>
              <w:jc w:val="center"/>
              <w:rPr>
                <w:rFonts w:ascii="Times New Roman" w:eastAsia="Times New Roman" w:hAnsi="Times New Roman"/>
                <w:b/>
                <w:bCs/>
                <w:sz w:val="24"/>
                <w:szCs w:val="24"/>
                <w:lang w:eastAsia="ru-RU"/>
              </w:rPr>
            </w:pPr>
          </w:p>
        </w:tc>
        <w:tc>
          <w:tcPr>
            <w:tcW w:w="1708" w:type="dxa"/>
            <w:tcBorders>
              <w:top w:val="nil"/>
              <w:left w:val="nil"/>
              <w:bottom w:val="single" w:sz="4" w:space="0" w:color="auto"/>
              <w:right w:val="single" w:sz="4" w:space="0" w:color="auto"/>
            </w:tcBorders>
            <w:noWrap/>
            <w:vAlign w:val="center"/>
            <w:hideMark/>
          </w:tcPr>
          <w:p w14:paraId="69A42C05" w14:textId="77777777" w:rsidR="009C11DF" w:rsidRPr="006C7E18" w:rsidRDefault="009C11DF" w:rsidP="00EA6AE1">
            <w:pPr>
              <w:spacing w:after="0" w:line="240" w:lineRule="auto"/>
              <w:jc w:val="center"/>
              <w:rPr>
                <w:rFonts w:ascii="Times New Roman" w:eastAsia="Times New Roman" w:hAnsi="Times New Roman"/>
                <w:b/>
                <w:bCs/>
                <w:sz w:val="24"/>
                <w:szCs w:val="24"/>
                <w:lang w:eastAsia="ru-RU"/>
              </w:rPr>
            </w:pPr>
          </w:p>
        </w:tc>
      </w:tr>
      <w:tr w:rsidR="006C7E18" w:rsidRPr="006C7E18" w14:paraId="77EFD637" w14:textId="77777777" w:rsidTr="007C2FDC">
        <w:trPr>
          <w:trHeight w:val="1050"/>
        </w:trPr>
        <w:tc>
          <w:tcPr>
            <w:tcW w:w="0" w:type="auto"/>
            <w:tcBorders>
              <w:top w:val="nil"/>
              <w:left w:val="single" w:sz="4" w:space="0" w:color="auto"/>
              <w:bottom w:val="single" w:sz="4" w:space="0" w:color="auto"/>
              <w:right w:val="single" w:sz="4" w:space="0" w:color="auto"/>
            </w:tcBorders>
            <w:hideMark/>
          </w:tcPr>
          <w:p w14:paraId="7436BA41" w14:textId="1F7A52D2" w:rsidR="009C11DF" w:rsidRPr="006C7E18" w:rsidRDefault="004D75DB" w:rsidP="00EA6AE1">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4</w:t>
            </w:r>
          </w:p>
        </w:tc>
        <w:tc>
          <w:tcPr>
            <w:tcW w:w="0" w:type="auto"/>
            <w:tcBorders>
              <w:top w:val="nil"/>
              <w:left w:val="nil"/>
              <w:bottom w:val="single" w:sz="4" w:space="0" w:color="auto"/>
              <w:right w:val="single" w:sz="4" w:space="0" w:color="auto"/>
            </w:tcBorders>
            <w:shd w:val="clear" w:color="000000" w:fill="FFFFFF"/>
            <w:vAlign w:val="center"/>
            <w:hideMark/>
          </w:tcPr>
          <w:p w14:paraId="72943510" w14:textId="77777777" w:rsidR="009C11DF" w:rsidRPr="006C7E18" w:rsidRDefault="009C11DF" w:rsidP="00EA6AE1">
            <w:pPr>
              <w:spacing w:after="0" w:line="240" w:lineRule="auto"/>
              <w:jc w:val="center"/>
              <w:rPr>
                <w:rFonts w:ascii="Times New Roman" w:eastAsia="Times New Roman" w:hAnsi="Times New Roman"/>
                <w:sz w:val="24"/>
                <w:szCs w:val="24"/>
                <w:lang w:eastAsia="ru-RU"/>
              </w:rPr>
            </w:pPr>
            <w:r w:rsidRPr="006C7E18">
              <w:rPr>
                <w:rFonts w:ascii="Times New Roman" w:eastAsia="Times New Roman" w:hAnsi="Times New Roman"/>
                <w:sz w:val="24"/>
                <w:szCs w:val="24"/>
                <w:lang w:eastAsia="ru-RU"/>
              </w:rPr>
              <w:t xml:space="preserve">Уборка мусора с территории </w:t>
            </w:r>
          </w:p>
        </w:tc>
        <w:tc>
          <w:tcPr>
            <w:tcW w:w="0" w:type="auto"/>
            <w:tcBorders>
              <w:top w:val="nil"/>
              <w:left w:val="nil"/>
              <w:bottom w:val="single" w:sz="4" w:space="0" w:color="auto"/>
              <w:right w:val="single" w:sz="4" w:space="0" w:color="auto"/>
            </w:tcBorders>
            <w:shd w:val="clear" w:color="000000" w:fill="FFFFFF"/>
            <w:vAlign w:val="center"/>
            <w:hideMark/>
          </w:tcPr>
          <w:p w14:paraId="3AC4A4EB" w14:textId="77777777" w:rsidR="009C11DF" w:rsidRPr="006C7E18" w:rsidRDefault="009C11DF" w:rsidP="00EA6AE1">
            <w:pPr>
              <w:spacing w:after="0" w:line="240" w:lineRule="auto"/>
              <w:jc w:val="center"/>
              <w:rPr>
                <w:rFonts w:ascii="Times New Roman" w:eastAsia="Times New Roman" w:hAnsi="Times New Roman"/>
                <w:sz w:val="24"/>
                <w:szCs w:val="24"/>
                <w:lang w:eastAsia="ru-RU"/>
              </w:rPr>
            </w:pPr>
            <w:r w:rsidRPr="006C7E18">
              <w:rPr>
                <w:rFonts w:ascii="Times New Roman" w:eastAsia="Times New Roman" w:hAnsi="Times New Roman"/>
                <w:sz w:val="24"/>
                <w:szCs w:val="24"/>
                <w:lang w:eastAsia="ru-RU"/>
              </w:rPr>
              <w:t>м²</w:t>
            </w:r>
          </w:p>
        </w:tc>
        <w:tc>
          <w:tcPr>
            <w:tcW w:w="1360" w:type="dxa"/>
            <w:tcBorders>
              <w:top w:val="nil"/>
              <w:left w:val="nil"/>
              <w:bottom w:val="single" w:sz="4" w:space="0" w:color="auto"/>
              <w:right w:val="single" w:sz="4" w:space="0" w:color="auto"/>
            </w:tcBorders>
            <w:shd w:val="clear" w:color="000000" w:fill="FFFFFF"/>
            <w:vAlign w:val="center"/>
            <w:hideMark/>
          </w:tcPr>
          <w:p w14:paraId="24F799D3" w14:textId="77777777" w:rsidR="009C11DF" w:rsidRPr="006C7E18" w:rsidRDefault="006F39F9" w:rsidP="00EA6AE1">
            <w:pPr>
              <w:spacing w:after="0" w:line="240" w:lineRule="auto"/>
              <w:jc w:val="center"/>
              <w:rPr>
                <w:rFonts w:ascii="Times New Roman" w:eastAsia="Times New Roman" w:hAnsi="Times New Roman"/>
                <w:sz w:val="24"/>
                <w:szCs w:val="24"/>
                <w:lang w:eastAsia="ru-RU"/>
              </w:rPr>
            </w:pPr>
            <w:r w:rsidRPr="006C7E18">
              <w:rPr>
                <w:rFonts w:ascii="Times New Roman" w:eastAsia="Arial Unicode MS" w:hAnsi="Times New Roman"/>
                <w:b/>
                <w:sz w:val="24"/>
                <w:szCs w:val="24"/>
              </w:rPr>
              <w:t>3561</w:t>
            </w:r>
          </w:p>
        </w:tc>
        <w:tc>
          <w:tcPr>
            <w:tcW w:w="0" w:type="auto"/>
            <w:tcBorders>
              <w:top w:val="nil"/>
              <w:left w:val="nil"/>
              <w:bottom w:val="single" w:sz="4" w:space="0" w:color="auto"/>
              <w:right w:val="single" w:sz="4" w:space="0" w:color="auto"/>
            </w:tcBorders>
            <w:shd w:val="clear" w:color="000000" w:fill="FFFFFF"/>
            <w:vAlign w:val="center"/>
            <w:hideMark/>
          </w:tcPr>
          <w:p w14:paraId="49D4EDF2" w14:textId="77777777" w:rsidR="009C11DF" w:rsidRPr="006C7E18" w:rsidRDefault="00DC6C42" w:rsidP="00EA6AE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18</w:t>
            </w:r>
          </w:p>
        </w:tc>
        <w:tc>
          <w:tcPr>
            <w:tcW w:w="0" w:type="auto"/>
            <w:tcBorders>
              <w:top w:val="nil"/>
              <w:left w:val="nil"/>
              <w:bottom w:val="single" w:sz="4" w:space="0" w:color="auto"/>
              <w:right w:val="single" w:sz="4" w:space="0" w:color="auto"/>
            </w:tcBorders>
            <w:vAlign w:val="center"/>
            <w:hideMark/>
          </w:tcPr>
          <w:p w14:paraId="08B942E5" w14:textId="77777777" w:rsidR="009C11DF" w:rsidRPr="006C7E18" w:rsidRDefault="00DC6C42" w:rsidP="00EA6AE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64098</w:t>
            </w:r>
          </w:p>
        </w:tc>
        <w:tc>
          <w:tcPr>
            <w:tcW w:w="0" w:type="auto"/>
            <w:tcBorders>
              <w:top w:val="nil"/>
              <w:left w:val="nil"/>
              <w:bottom w:val="single" w:sz="4" w:space="0" w:color="auto"/>
              <w:right w:val="single" w:sz="4" w:space="0" w:color="auto"/>
            </w:tcBorders>
            <w:noWrap/>
            <w:vAlign w:val="center"/>
            <w:hideMark/>
          </w:tcPr>
          <w:p w14:paraId="464806D6" w14:textId="77777777" w:rsidR="009C11DF" w:rsidRPr="006C7E18" w:rsidRDefault="009C11DF" w:rsidP="00EA6AE1">
            <w:pPr>
              <w:spacing w:after="0" w:line="240" w:lineRule="auto"/>
              <w:jc w:val="center"/>
              <w:rPr>
                <w:rFonts w:ascii="Times New Roman" w:eastAsia="Times New Roman" w:hAnsi="Times New Roman"/>
                <w:b/>
                <w:bCs/>
                <w:sz w:val="24"/>
                <w:szCs w:val="24"/>
                <w:lang w:eastAsia="ru-RU"/>
              </w:rPr>
            </w:pPr>
          </w:p>
        </w:tc>
        <w:tc>
          <w:tcPr>
            <w:tcW w:w="1708" w:type="dxa"/>
            <w:tcBorders>
              <w:top w:val="nil"/>
              <w:left w:val="nil"/>
              <w:bottom w:val="single" w:sz="4" w:space="0" w:color="auto"/>
              <w:right w:val="single" w:sz="4" w:space="0" w:color="auto"/>
            </w:tcBorders>
            <w:noWrap/>
            <w:vAlign w:val="center"/>
            <w:hideMark/>
          </w:tcPr>
          <w:p w14:paraId="543B09B2" w14:textId="77777777" w:rsidR="009C11DF" w:rsidRPr="006C7E18" w:rsidRDefault="009C11DF" w:rsidP="00EA6AE1">
            <w:pPr>
              <w:spacing w:after="0" w:line="240" w:lineRule="auto"/>
              <w:jc w:val="center"/>
              <w:rPr>
                <w:rFonts w:ascii="Times New Roman" w:eastAsia="Times New Roman" w:hAnsi="Times New Roman"/>
                <w:b/>
                <w:bCs/>
                <w:sz w:val="24"/>
                <w:szCs w:val="24"/>
                <w:lang w:eastAsia="ru-RU"/>
              </w:rPr>
            </w:pPr>
          </w:p>
        </w:tc>
      </w:tr>
      <w:tr w:rsidR="006C7E18" w:rsidRPr="006C7E18" w14:paraId="10C3CFFB" w14:textId="77777777" w:rsidTr="007C2FDC">
        <w:trPr>
          <w:trHeight w:val="1050"/>
        </w:trPr>
        <w:tc>
          <w:tcPr>
            <w:tcW w:w="0" w:type="auto"/>
            <w:tcBorders>
              <w:top w:val="nil"/>
              <w:left w:val="single" w:sz="4" w:space="0" w:color="auto"/>
              <w:bottom w:val="single" w:sz="4" w:space="0" w:color="auto"/>
              <w:right w:val="single" w:sz="4" w:space="0" w:color="auto"/>
            </w:tcBorders>
            <w:hideMark/>
          </w:tcPr>
          <w:p w14:paraId="46F9F30B" w14:textId="32C80CFE" w:rsidR="009C11DF" w:rsidRPr="006C7E18" w:rsidRDefault="004D75DB" w:rsidP="00EA6AE1">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5</w:t>
            </w:r>
          </w:p>
        </w:tc>
        <w:tc>
          <w:tcPr>
            <w:tcW w:w="0" w:type="auto"/>
            <w:tcBorders>
              <w:top w:val="nil"/>
              <w:left w:val="nil"/>
              <w:bottom w:val="single" w:sz="4" w:space="0" w:color="auto"/>
              <w:right w:val="single" w:sz="4" w:space="0" w:color="auto"/>
            </w:tcBorders>
            <w:shd w:val="clear" w:color="000000" w:fill="FFFFFF"/>
            <w:vAlign w:val="center"/>
            <w:hideMark/>
          </w:tcPr>
          <w:p w14:paraId="7DEDB898" w14:textId="77777777" w:rsidR="009C11DF" w:rsidRPr="006C7E18" w:rsidRDefault="009C11DF" w:rsidP="00EA6AE1">
            <w:pPr>
              <w:spacing w:after="0" w:line="240" w:lineRule="auto"/>
              <w:jc w:val="center"/>
              <w:rPr>
                <w:rFonts w:ascii="Times New Roman" w:eastAsia="Times New Roman" w:hAnsi="Times New Roman"/>
                <w:sz w:val="24"/>
                <w:szCs w:val="24"/>
                <w:lang w:eastAsia="ru-RU"/>
              </w:rPr>
            </w:pPr>
            <w:r w:rsidRPr="006C7E18">
              <w:rPr>
                <w:rFonts w:ascii="Times New Roman" w:eastAsia="Times New Roman" w:hAnsi="Times New Roman"/>
                <w:sz w:val="24"/>
                <w:szCs w:val="24"/>
                <w:lang w:eastAsia="ru-RU"/>
              </w:rPr>
              <w:t xml:space="preserve">Уборка мусора из урн </w:t>
            </w:r>
          </w:p>
        </w:tc>
        <w:tc>
          <w:tcPr>
            <w:tcW w:w="0" w:type="auto"/>
            <w:tcBorders>
              <w:top w:val="nil"/>
              <w:left w:val="nil"/>
              <w:bottom w:val="single" w:sz="4" w:space="0" w:color="auto"/>
              <w:right w:val="single" w:sz="4" w:space="0" w:color="auto"/>
            </w:tcBorders>
            <w:shd w:val="clear" w:color="000000" w:fill="FFFFFF"/>
            <w:vAlign w:val="center"/>
            <w:hideMark/>
          </w:tcPr>
          <w:p w14:paraId="23CFA9FD" w14:textId="77777777" w:rsidR="009C11DF" w:rsidRPr="006C7E18" w:rsidRDefault="009C11DF" w:rsidP="00EA6AE1">
            <w:pPr>
              <w:spacing w:after="0" w:line="240" w:lineRule="auto"/>
              <w:jc w:val="center"/>
              <w:rPr>
                <w:rFonts w:ascii="Times New Roman" w:eastAsia="Times New Roman" w:hAnsi="Times New Roman"/>
                <w:sz w:val="24"/>
                <w:szCs w:val="24"/>
                <w:lang w:eastAsia="ru-RU"/>
              </w:rPr>
            </w:pPr>
            <w:proofErr w:type="spellStart"/>
            <w:r w:rsidRPr="006C7E18">
              <w:rPr>
                <w:rFonts w:ascii="Times New Roman" w:eastAsia="Times New Roman" w:hAnsi="Times New Roman"/>
                <w:sz w:val="24"/>
                <w:szCs w:val="24"/>
                <w:lang w:eastAsia="ru-RU"/>
              </w:rPr>
              <w:t>шт</w:t>
            </w:r>
            <w:proofErr w:type="spellEnd"/>
          </w:p>
        </w:tc>
        <w:tc>
          <w:tcPr>
            <w:tcW w:w="1360" w:type="dxa"/>
            <w:tcBorders>
              <w:top w:val="nil"/>
              <w:left w:val="nil"/>
              <w:bottom w:val="single" w:sz="4" w:space="0" w:color="auto"/>
              <w:right w:val="single" w:sz="4" w:space="0" w:color="auto"/>
            </w:tcBorders>
            <w:shd w:val="clear" w:color="000000" w:fill="FFFFFF"/>
            <w:vAlign w:val="center"/>
            <w:hideMark/>
          </w:tcPr>
          <w:p w14:paraId="70B911AB" w14:textId="77777777" w:rsidR="009C11DF" w:rsidRPr="006C7E18" w:rsidRDefault="00795BA9" w:rsidP="00EA6AE1">
            <w:pPr>
              <w:spacing w:after="0" w:line="240" w:lineRule="auto"/>
              <w:jc w:val="center"/>
              <w:rPr>
                <w:rFonts w:ascii="Times New Roman" w:eastAsia="Times New Roman" w:hAnsi="Times New Roman"/>
                <w:b/>
                <w:sz w:val="24"/>
                <w:szCs w:val="24"/>
                <w:lang w:eastAsia="ru-RU"/>
              </w:rPr>
            </w:pPr>
            <w:r w:rsidRPr="006C7E18">
              <w:rPr>
                <w:rFonts w:ascii="Times New Roman" w:eastAsia="Times New Roman" w:hAnsi="Times New Roman"/>
                <w:b/>
                <w:sz w:val="24"/>
                <w:szCs w:val="24"/>
                <w:lang w:eastAsia="ru-RU"/>
              </w:rPr>
              <w:t>12</w:t>
            </w:r>
          </w:p>
        </w:tc>
        <w:tc>
          <w:tcPr>
            <w:tcW w:w="0" w:type="auto"/>
            <w:tcBorders>
              <w:top w:val="nil"/>
              <w:left w:val="nil"/>
              <w:bottom w:val="single" w:sz="4" w:space="0" w:color="auto"/>
              <w:right w:val="single" w:sz="4" w:space="0" w:color="auto"/>
            </w:tcBorders>
            <w:shd w:val="clear" w:color="000000" w:fill="FFFFFF"/>
            <w:vAlign w:val="center"/>
            <w:hideMark/>
          </w:tcPr>
          <w:p w14:paraId="06E7C742" w14:textId="77777777" w:rsidR="009C11DF" w:rsidRPr="006C7E18" w:rsidRDefault="009C11DF" w:rsidP="00EA6AE1">
            <w:pPr>
              <w:spacing w:after="0" w:line="240" w:lineRule="auto"/>
              <w:jc w:val="center"/>
              <w:rPr>
                <w:rFonts w:ascii="Times New Roman" w:eastAsia="Times New Roman" w:hAnsi="Times New Roman"/>
                <w:sz w:val="24"/>
                <w:szCs w:val="24"/>
                <w:lang w:eastAsia="ru-RU"/>
              </w:rPr>
            </w:pPr>
            <w:r w:rsidRPr="006C7E18">
              <w:rPr>
                <w:rFonts w:ascii="Times New Roman" w:eastAsia="Times New Roman" w:hAnsi="Times New Roman"/>
                <w:sz w:val="24"/>
                <w:szCs w:val="24"/>
                <w:lang w:eastAsia="ru-RU"/>
              </w:rPr>
              <w:t>22</w:t>
            </w:r>
          </w:p>
        </w:tc>
        <w:tc>
          <w:tcPr>
            <w:tcW w:w="0" w:type="auto"/>
            <w:tcBorders>
              <w:top w:val="nil"/>
              <w:left w:val="nil"/>
              <w:bottom w:val="single" w:sz="4" w:space="0" w:color="auto"/>
              <w:right w:val="single" w:sz="4" w:space="0" w:color="auto"/>
            </w:tcBorders>
            <w:vAlign w:val="center"/>
            <w:hideMark/>
          </w:tcPr>
          <w:p w14:paraId="04D3E574" w14:textId="77777777" w:rsidR="009C11DF" w:rsidRPr="006C7E18" w:rsidRDefault="00795BA9" w:rsidP="00EA6AE1">
            <w:pPr>
              <w:spacing w:after="0" w:line="240" w:lineRule="auto"/>
              <w:jc w:val="center"/>
              <w:rPr>
                <w:rFonts w:ascii="Times New Roman" w:eastAsia="Times New Roman" w:hAnsi="Times New Roman"/>
                <w:sz w:val="24"/>
                <w:szCs w:val="24"/>
                <w:lang w:eastAsia="ru-RU"/>
              </w:rPr>
            </w:pPr>
            <w:r w:rsidRPr="006C7E18">
              <w:rPr>
                <w:rFonts w:ascii="Times New Roman" w:eastAsia="Times New Roman" w:hAnsi="Times New Roman"/>
                <w:sz w:val="24"/>
                <w:szCs w:val="24"/>
                <w:lang w:eastAsia="ru-RU"/>
              </w:rPr>
              <w:t>264</w:t>
            </w:r>
          </w:p>
        </w:tc>
        <w:tc>
          <w:tcPr>
            <w:tcW w:w="0" w:type="auto"/>
            <w:tcBorders>
              <w:top w:val="nil"/>
              <w:left w:val="nil"/>
              <w:bottom w:val="single" w:sz="4" w:space="0" w:color="auto"/>
              <w:right w:val="single" w:sz="4" w:space="0" w:color="auto"/>
            </w:tcBorders>
            <w:noWrap/>
            <w:vAlign w:val="center"/>
            <w:hideMark/>
          </w:tcPr>
          <w:p w14:paraId="501648A4" w14:textId="77777777" w:rsidR="009C11DF" w:rsidRPr="006C7E18" w:rsidRDefault="009C11DF" w:rsidP="00EA6AE1">
            <w:pPr>
              <w:spacing w:after="0" w:line="240" w:lineRule="auto"/>
              <w:jc w:val="center"/>
              <w:rPr>
                <w:rFonts w:ascii="Times New Roman" w:eastAsia="Times New Roman" w:hAnsi="Times New Roman"/>
                <w:b/>
                <w:bCs/>
                <w:sz w:val="24"/>
                <w:szCs w:val="24"/>
                <w:lang w:eastAsia="ru-RU"/>
              </w:rPr>
            </w:pPr>
          </w:p>
        </w:tc>
        <w:tc>
          <w:tcPr>
            <w:tcW w:w="1708" w:type="dxa"/>
            <w:tcBorders>
              <w:top w:val="nil"/>
              <w:left w:val="nil"/>
              <w:bottom w:val="single" w:sz="4" w:space="0" w:color="auto"/>
              <w:right w:val="single" w:sz="4" w:space="0" w:color="auto"/>
            </w:tcBorders>
            <w:noWrap/>
            <w:vAlign w:val="center"/>
            <w:hideMark/>
          </w:tcPr>
          <w:p w14:paraId="01ED8995" w14:textId="77777777" w:rsidR="009C11DF" w:rsidRPr="006C7E18" w:rsidRDefault="009C11DF" w:rsidP="00EA6AE1">
            <w:pPr>
              <w:spacing w:after="0" w:line="240" w:lineRule="auto"/>
              <w:jc w:val="center"/>
              <w:rPr>
                <w:rFonts w:ascii="Times New Roman" w:eastAsia="Times New Roman" w:hAnsi="Times New Roman"/>
                <w:b/>
                <w:bCs/>
                <w:sz w:val="24"/>
                <w:szCs w:val="24"/>
                <w:lang w:eastAsia="ru-RU"/>
              </w:rPr>
            </w:pPr>
          </w:p>
        </w:tc>
      </w:tr>
      <w:tr w:rsidR="006C7E18" w:rsidRPr="006C7E18" w14:paraId="69178E47" w14:textId="77777777" w:rsidTr="007C2FDC">
        <w:trPr>
          <w:trHeight w:val="585"/>
        </w:trPr>
        <w:tc>
          <w:tcPr>
            <w:tcW w:w="7536" w:type="dxa"/>
            <w:gridSpan w:val="6"/>
            <w:tcBorders>
              <w:top w:val="single" w:sz="4" w:space="0" w:color="auto"/>
              <w:left w:val="single" w:sz="4" w:space="0" w:color="auto"/>
              <w:bottom w:val="single" w:sz="4" w:space="0" w:color="auto"/>
              <w:right w:val="nil"/>
            </w:tcBorders>
            <w:vAlign w:val="center"/>
            <w:hideMark/>
          </w:tcPr>
          <w:p w14:paraId="430E822A" w14:textId="77777777" w:rsidR="009C11DF" w:rsidRPr="006C7E18" w:rsidRDefault="009C11DF" w:rsidP="00EA6AE1">
            <w:pPr>
              <w:spacing w:after="0" w:line="240" w:lineRule="auto"/>
              <w:jc w:val="center"/>
              <w:rPr>
                <w:rFonts w:ascii="Times New Roman" w:eastAsia="Times New Roman" w:hAnsi="Times New Roman"/>
                <w:b/>
                <w:bCs/>
                <w:sz w:val="24"/>
                <w:szCs w:val="24"/>
                <w:lang w:eastAsia="ru-RU"/>
              </w:rPr>
            </w:pPr>
            <w:r w:rsidRPr="006C7E18">
              <w:rPr>
                <w:rFonts w:ascii="Times New Roman" w:eastAsia="Times New Roman" w:hAnsi="Times New Roman"/>
                <w:b/>
                <w:bCs/>
                <w:sz w:val="24"/>
                <w:szCs w:val="24"/>
                <w:lang w:eastAsia="ru-RU"/>
              </w:rPr>
              <w:t>ИТОГ</w:t>
            </w:r>
            <w:r w:rsidR="009A7544" w:rsidRPr="006C7E18">
              <w:rPr>
                <w:rFonts w:ascii="Times New Roman" w:eastAsia="Times New Roman" w:hAnsi="Times New Roman"/>
                <w:b/>
                <w:bCs/>
                <w:sz w:val="24"/>
                <w:szCs w:val="24"/>
                <w:lang w:eastAsia="ru-RU"/>
              </w:rPr>
              <w:t>О</w:t>
            </w:r>
            <w:r w:rsidRPr="006C7E18">
              <w:rPr>
                <w:rFonts w:ascii="Times New Roman" w:eastAsia="Times New Roman" w:hAnsi="Times New Roman"/>
                <w:b/>
                <w:bCs/>
                <w:sz w:val="24"/>
                <w:szCs w:val="24"/>
                <w:lang w:eastAsia="ru-RU"/>
              </w:rPr>
              <w:t>: </w:t>
            </w:r>
          </w:p>
        </w:tc>
        <w:tc>
          <w:tcPr>
            <w:tcW w:w="0" w:type="auto"/>
            <w:tcBorders>
              <w:top w:val="nil"/>
              <w:left w:val="nil"/>
              <w:bottom w:val="single" w:sz="4" w:space="0" w:color="auto"/>
              <w:right w:val="single" w:sz="4" w:space="0" w:color="auto"/>
            </w:tcBorders>
            <w:noWrap/>
            <w:vAlign w:val="center"/>
            <w:hideMark/>
          </w:tcPr>
          <w:p w14:paraId="1EA455A9" w14:textId="77777777" w:rsidR="009C11DF" w:rsidRPr="006C7E18" w:rsidRDefault="009C11DF" w:rsidP="00EA6AE1">
            <w:pPr>
              <w:spacing w:after="0" w:line="240" w:lineRule="auto"/>
              <w:jc w:val="center"/>
              <w:rPr>
                <w:rFonts w:ascii="Times New Roman" w:eastAsia="Times New Roman" w:hAnsi="Times New Roman"/>
                <w:b/>
                <w:bCs/>
                <w:sz w:val="24"/>
                <w:szCs w:val="24"/>
                <w:lang w:eastAsia="ru-RU"/>
              </w:rPr>
            </w:pPr>
            <w:r w:rsidRPr="006C7E18">
              <w:rPr>
                <w:rFonts w:ascii="Times New Roman" w:eastAsia="Times New Roman" w:hAnsi="Times New Roman"/>
                <w:b/>
                <w:bCs/>
                <w:sz w:val="24"/>
                <w:szCs w:val="24"/>
                <w:lang w:eastAsia="ru-RU"/>
              </w:rPr>
              <w:t> </w:t>
            </w:r>
          </w:p>
        </w:tc>
        <w:tc>
          <w:tcPr>
            <w:tcW w:w="1708" w:type="dxa"/>
            <w:tcBorders>
              <w:top w:val="nil"/>
              <w:left w:val="nil"/>
              <w:bottom w:val="single" w:sz="4" w:space="0" w:color="auto"/>
              <w:right w:val="single" w:sz="4" w:space="0" w:color="auto"/>
            </w:tcBorders>
            <w:noWrap/>
            <w:vAlign w:val="center"/>
            <w:hideMark/>
          </w:tcPr>
          <w:p w14:paraId="2176E40D" w14:textId="77777777" w:rsidR="009C11DF" w:rsidRPr="006C7E18" w:rsidRDefault="009C11DF" w:rsidP="00EA6AE1">
            <w:pPr>
              <w:spacing w:after="0" w:line="240" w:lineRule="auto"/>
              <w:jc w:val="center"/>
              <w:rPr>
                <w:rFonts w:ascii="Times New Roman" w:eastAsia="Times New Roman" w:hAnsi="Times New Roman"/>
                <w:b/>
                <w:bCs/>
                <w:sz w:val="24"/>
                <w:szCs w:val="24"/>
                <w:lang w:eastAsia="ru-RU"/>
              </w:rPr>
            </w:pPr>
          </w:p>
        </w:tc>
      </w:tr>
    </w:tbl>
    <w:p w14:paraId="47BA258A" w14:textId="77777777" w:rsidR="007B4E15" w:rsidRDefault="007B4E15">
      <w:pPr>
        <w:rPr>
          <w:rFonts w:ascii="Times New Roman" w:hAnsi="Times New Roman"/>
          <w:sz w:val="24"/>
          <w:szCs w:val="24"/>
        </w:rPr>
      </w:pPr>
    </w:p>
    <w:p w14:paraId="4B3F009D" w14:textId="77777777" w:rsidR="00FD72FB" w:rsidRDefault="00FD72FB">
      <w:pPr>
        <w:rPr>
          <w:rFonts w:ascii="Times New Roman" w:hAnsi="Times New Roman"/>
          <w:sz w:val="24"/>
          <w:szCs w:val="24"/>
        </w:rPr>
      </w:pPr>
    </w:p>
    <w:p w14:paraId="76EB0E39" w14:textId="77777777" w:rsidR="00FD72FB" w:rsidRPr="006C7E18" w:rsidRDefault="00FD72FB" w:rsidP="008C4014">
      <w:pPr>
        <w:rPr>
          <w:rFonts w:ascii="Times New Roman" w:hAnsi="Times New Roman"/>
          <w:sz w:val="24"/>
          <w:szCs w:val="24"/>
        </w:rPr>
      </w:pPr>
    </w:p>
    <w:sectPr w:rsidR="00FD72FB" w:rsidRPr="006C7E18" w:rsidSect="009C11DF">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3E6371" w14:textId="77777777" w:rsidR="00D77762" w:rsidRDefault="00D77762" w:rsidP="00BF59AB">
      <w:pPr>
        <w:spacing w:after="0" w:line="240" w:lineRule="auto"/>
      </w:pPr>
      <w:r>
        <w:separator/>
      </w:r>
    </w:p>
  </w:endnote>
  <w:endnote w:type="continuationSeparator" w:id="0">
    <w:p w14:paraId="611CFE05" w14:textId="77777777" w:rsidR="00D77762" w:rsidRDefault="00D77762" w:rsidP="00BF59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7C59C" w14:textId="77777777" w:rsidR="00BF59AB" w:rsidRDefault="00BF59AB">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793102"/>
      <w:docPartObj>
        <w:docPartGallery w:val="Page Numbers (Bottom of Page)"/>
        <w:docPartUnique/>
      </w:docPartObj>
    </w:sdtPr>
    <w:sdtContent>
      <w:p w14:paraId="63C64F2C" w14:textId="77777777" w:rsidR="00BF59AB" w:rsidRDefault="00BF59AB">
        <w:pPr>
          <w:pStyle w:val="a9"/>
          <w:jc w:val="right"/>
        </w:pPr>
        <w:r>
          <w:fldChar w:fldCharType="begin"/>
        </w:r>
        <w:r>
          <w:instrText>PAGE   \* MERGEFORMAT</w:instrText>
        </w:r>
        <w:r>
          <w:fldChar w:fldCharType="separate"/>
        </w:r>
        <w:r w:rsidR="007C2FDC" w:rsidRPr="007C2FDC">
          <w:rPr>
            <w:lang w:val="ru-RU"/>
          </w:rPr>
          <w:t>21</w:t>
        </w:r>
        <w:r>
          <w:fldChar w:fldCharType="end"/>
        </w:r>
      </w:p>
    </w:sdtContent>
  </w:sdt>
  <w:p w14:paraId="49D83B4D" w14:textId="77777777" w:rsidR="00BF59AB" w:rsidRDefault="00BF59AB">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7A6A8" w14:textId="77777777" w:rsidR="00BF59AB" w:rsidRDefault="00BF59AB">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FD3E76" w14:textId="77777777" w:rsidR="00D77762" w:rsidRDefault="00D77762" w:rsidP="00BF59AB">
      <w:pPr>
        <w:spacing w:after="0" w:line="240" w:lineRule="auto"/>
      </w:pPr>
      <w:r>
        <w:separator/>
      </w:r>
    </w:p>
  </w:footnote>
  <w:footnote w:type="continuationSeparator" w:id="0">
    <w:p w14:paraId="3D473933" w14:textId="77777777" w:rsidR="00D77762" w:rsidRDefault="00D77762" w:rsidP="00BF59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5805D" w14:textId="77777777" w:rsidR="00BF59AB" w:rsidRDefault="00BF59AB">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E91F9" w14:textId="77777777" w:rsidR="00BF59AB" w:rsidRDefault="00BF59AB">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A54BE" w14:textId="77777777" w:rsidR="00BF59AB" w:rsidRDefault="00BF59AB">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00FB1"/>
    <w:multiLevelType w:val="multilevel"/>
    <w:tmpl w:val="72326444"/>
    <w:lvl w:ilvl="0">
      <w:start w:val="6"/>
      <w:numFmt w:val="decimal"/>
      <w:lvlText w:val="%1."/>
      <w:lvlJc w:val="left"/>
      <w:pPr>
        <w:ind w:left="1249" w:hanging="540"/>
      </w:pPr>
      <w:rPr>
        <w:rFonts w:hint="default"/>
      </w:rPr>
    </w:lvl>
    <w:lvl w:ilvl="1">
      <w:start w:val="6"/>
      <w:numFmt w:val="decimal"/>
      <w:lvlText w:val="%1.%2."/>
      <w:lvlJc w:val="left"/>
      <w:pPr>
        <w:ind w:left="682" w:hanging="540"/>
      </w:pPr>
      <w:rPr>
        <w:rFonts w:hint="default"/>
      </w:rPr>
    </w:lvl>
    <w:lvl w:ilvl="2">
      <w:start w:val="5"/>
      <w:numFmt w:val="decimal"/>
      <w:lvlText w:val="%1.%2.%3."/>
      <w:lvlJc w:val="left"/>
      <w:pPr>
        <w:ind w:left="1713"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 w15:restartNumberingAfterBreak="0">
    <w:nsid w:val="041E2EE7"/>
    <w:multiLevelType w:val="hybridMultilevel"/>
    <w:tmpl w:val="216696E8"/>
    <w:lvl w:ilvl="0" w:tplc="23943C3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50395034"/>
    <w:multiLevelType w:val="multilevel"/>
    <w:tmpl w:val="E616746A"/>
    <w:lvl w:ilvl="0">
      <w:start w:val="1"/>
      <w:numFmt w:val="decimal"/>
      <w:pStyle w:val="1"/>
      <w:lvlText w:val="%1."/>
      <w:lvlJc w:val="left"/>
      <w:pPr>
        <w:tabs>
          <w:tab w:val="num" w:pos="432"/>
        </w:tabs>
        <w:ind w:left="432" w:hanging="432"/>
      </w:pPr>
      <w:rPr>
        <w:rFonts w:ascii="Times New Roman" w:hAnsi="Times New Roman" w:cs="Times New Roman" w:hint="default"/>
        <w:sz w:val="26"/>
        <w:szCs w:val="26"/>
      </w:rPr>
    </w:lvl>
    <w:lvl w:ilvl="1">
      <w:start w:val="1"/>
      <w:numFmt w:val="decimal"/>
      <w:pStyle w:val="2"/>
      <w:lvlText w:val="%1.%2."/>
      <w:lvlJc w:val="left"/>
      <w:pPr>
        <w:tabs>
          <w:tab w:val="num" w:pos="756"/>
        </w:tabs>
        <w:ind w:left="756" w:hanging="576"/>
      </w:pPr>
      <w:rPr>
        <w:rFonts w:cs="Times New Roman" w:hint="default"/>
        <w:b/>
        <w:sz w:val="26"/>
        <w:szCs w:val="26"/>
      </w:rPr>
    </w:lvl>
    <w:lvl w:ilvl="2">
      <w:start w:val="1"/>
      <w:numFmt w:val="decimal"/>
      <w:lvlText w:val="8.%3."/>
      <w:lvlJc w:val="left"/>
      <w:pPr>
        <w:tabs>
          <w:tab w:val="num" w:pos="1260"/>
        </w:tabs>
        <w:ind w:left="1260" w:hanging="360"/>
      </w:pPr>
      <w:rPr>
        <w:rFonts w:cs="Times New Roman" w:hint="default"/>
        <w:sz w:val="26"/>
        <w:szCs w:val="26"/>
      </w:rPr>
    </w:lvl>
    <w:lvl w:ilvl="3">
      <w:start w:val="1"/>
      <w:numFmt w:val="decimal"/>
      <w:pStyle w:val="4"/>
      <w:lvlText w:val="%1.%2.%3.%4."/>
      <w:lvlJc w:val="left"/>
      <w:pPr>
        <w:tabs>
          <w:tab w:val="num" w:pos="1224"/>
        </w:tabs>
        <w:ind w:left="1224" w:hanging="864"/>
      </w:pPr>
      <w:rPr>
        <w:rFonts w:ascii="Times New Roman" w:hAnsi="Times New Roman" w:cs="Times New Roman" w:hint="default"/>
        <w:i w:val="0"/>
        <w:sz w:val="24"/>
        <w:szCs w:val="24"/>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pStyle w:val="6"/>
      <w:lvlText w:val="%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3" w15:restartNumberingAfterBreak="0">
    <w:nsid w:val="6E7E3993"/>
    <w:multiLevelType w:val="multilevel"/>
    <w:tmpl w:val="A6045596"/>
    <w:lvl w:ilvl="0">
      <w:start w:val="7"/>
      <w:numFmt w:val="decimal"/>
      <w:lvlText w:val="%1."/>
      <w:lvlJc w:val="left"/>
      <w:pPr>
        <w:ind w:left="1068"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1" w:hanging="72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1793" w:hanging="108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155" w:hanging="1440"/>
      </w:pPr>
      <w:rPr>
        <w:rFonts w:hint="default"/>
      </w:rPr>
    </w:lvl>
    <w:lvl w:ilvl="8">
      <w:start w:val="1"/>
      <w:numFmt w:val="decimal"/>
      <w:isLgl/>
      <w:lvlText w:val="%1.%2.%3.%4.%5.%6.%7.%8.%9."/>
      <w:lvlJc w:val="left"/>
      <w:pPr>
        <w:ind w:left="2516" w:hanging="1800"/>
      </w:pPr>
      <w:rPr>
        <w:rFonts w:hint="default"/>
      </w:rPr>
    </w:lvl>
  </w:abstractNum>
  <w:num w:numId="1" w16cid:durableId="57676250">
    <w:abstractNumId w:val="2"/>
  </w:num>
  <w:num w:numId="2" w16cid:durableId="465246220">
    <w:abstractNumId w:val="1"/>
  </w:num>
  <w:num w:numId="3" w16cid:durableId="1326275364">
    <w:abstractNumId w:val="0"/>
  </w:num>
  <w:num w:numId="4" w16cid:durableId="1352701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1DF"/>
    <w:rsid w:val="000A0B4B"/>
    <w:rsid w:val="001339E0"/>
    <w:rsid w:val="00175CEC"/>
    <w:rsid w:val="0019373B"/>
    <w:rsid w:val="001A6D0A"/>
    <w:rsid w:val="00255D35"/>
    <w:rsid w:val="002D2C7A"/>
    <w:rsid w:val="00322A3B"/>
    <w:rsid w:val="00337818"/>
    <w:rsid w:val="003A619B"/>
    <w:rsid w:val="004D2D87"/>
    <w:rsid w:val="004D75DB"/>
    <w:rsid w:val="004E7C24"/>
    <w:rsid w:val="00597873"/>
    <w:rsid w:val="005C364C"/>
    <w:rsid w:val="005D03BE"/>
    <w:rsid w:val="006702F4"/>
    <w:rsid w:val="006C7E18"/>
    <w:rsid w:val="006F39F9"/>
    <w:rsid w:val="0078186E"/>
    <w:rsid w:val="007850CC"/>
    <w:rsid w:val="00795BA9"/>
    <w:rsid w:val="007A7ACA"/>
    <w:rsid w:val="007B4E15"/>
    <w:rsid w:val="007C2FDC"/>
    <w:rsid w:val="007C3E47"/>
    <w:rsid w:val="007C5A46"/>
    <w:rsid w:val="00820851"/>
    <w:rsid w:val="0083241F"/>
    <w:rsid w:val="008C4014"/>
    <w:rsid w:val="00954872"/>
    <w:rsid w:val="009A7544"/>
    <w:rsid w:val="009C11DF"/>
    <w:rsid w:val="00A17F9D"/>
    <w:rsid w:val="00A5455E"/>
    <w:rsid w:val="00AC315F"/>
    <w:rsid w:val="00B67F05"/>
    <w:rsid w:val="00B936E7"/>
    <w:rsid w:val="00BF59AB"/>
    <w:rsid w:val="00C23245"/>
    <w:rsid w:val="00C3205C"/>
    <w:rsid w:val="00C43B74"/>
    <w:rsid w:val="00CA501A"/>
    <w:rsid w:val="00D77762"/>
    <w:rsid w:val="00DC6C42"/>
    <w:rsid w:val="00DD3A3C"/>
    <w:rsid w:val="00E56297"/>
    <w:rsid w:val="00EF0863"/>
    <w:rsid w:val="00F41A4D"/>
    <w:rsid w:val="00F47965"/>
    <w:rsid w:val="00F47D23"/>
    <w:rsid w:val="00FC1EFE"/>
    <w:rsid w:val="00FD72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11443"/>
  <w15:docId w15:val="{367DF80E-E5ED-405B-9B0D-6468D363B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C11DF"/>
    <w:rPr>
      <w:rFonts w:ascii="Calibri" w:eastAsia="Calibri" w:hAnsi="Calibri" w:cs="Times New Roman"/>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9"/>
    <w:qFormat/>
    <w:rsid w:val="009C11DF"/>
    <w:pPr>
      <w:keepNext/>
      <w:numPr>
        <w:numId w:val="1"/>
      </w:numPr>
      <w:spacing w:before="240" w:after="60" w:line="240" w:lineRule="auto"/>
      <w:jc w:val="center"/>
      <w:outlineLvl w:val="0"/>
    </w:pPr>
    <w:rPr>
      <w:rFonts w:ascii="Times New Roman" w:eastAsia="Times New Roman" w:hAnsi="Times New Roman"/>
      <w:b/>
      <w:kern w:val="28"/>
      <w:sz w:val="36"/>
      <w:szCs w:val="20"/>
      <w:lang w:val="x-none" w:eastAsia="ru-RU"/>
    </w:rPr>
  </w:style>
  <w:style w:type="paragraph" w:styleId="2">
    <w:name w:val="heading 2"/>
    <w:aliases w:val="H2,contract,h2,2,Numbered text 3,H21,H22,H23,H24,H211,H25,H212,H221,H231,H241,H2111,H26,H213,H222,H232,H242,H2112,H27,H214,H28,H29,H210,H215,H216,H217,H218,H219,H220,H2110,H223,H2113,H224,H225,H226,H227,H228,Second Level Topic,Ïîäðàçäåë"/>
    <w:basedOn w:val="a"/>
    <w:next w:val="a"/>
    <w:link w:val="20"/>
    <w:qFormat/>
    <w:rsid w:val="009C11DF"/>
    <w:pPr>
      <w:keepNext/>
      <w:numPr>
        <w:ilvl w:val="1"/>
        <w:numId w:val="1"/>
      </w:numPr>
      <w:spacing w:after="60" w:line="240" w:lineRule="auto"/>
      <w:jc w:val="center"/>
      <w:outlineLvl w:val="1"/>
    </w:pPr>
    <w:rPr>
      <w:rFonts w:ascii="Times New Roman" w:eastAsia="Times New Roman" w:hAnsi="Times New Roman"/>
      <w:b/>
      <w:sz w:val="30"/>
      <w:szCs w:val="20"/>
      <w:lang w:val="x-none" w:eastAsia="ru-RU"/>
    </w:rPr>
  </w:style>
  <w:style w:type="paragraph" w:styleId="4">
    <w:name w:val="heading 4"/>
    <w:basedOn w:val="a"/>
    <w:next w:val="a"/>
    <w:link w:val="40"/>
    <w:uiPriority w:val="99"/>
    <w:qFormat/>
    <w:rsid w:val="009C11DF"/>
    <w:pPr>
      <w:keepNext/>
      <w:numPr>
        <w:ilvl w:val="3"/>
        <w:numId w:val="1"/>
      </w:numPr>
      <w:spacing w:before="240" w:after="60" w:line="240" w:lineRule="auto"/>
      <w:jc w:val="both"/>
      <w:outlineLvl w:val="3"/>
    </w:pPr>
    <w:rPr>
      <w:rFonts w:ascii="Arial" w:eastAsia="Times New Roman" w:hAnsi="Arial"/>
      <w:sz w:val="24"/>
      <w:szCs w:val="20"/>
      <w:lang w:val="x-none" w:eastAsia="ru-RU"/>
    </w:rPr>
  </w:style>
  <w:style w:type="paragraph" w:styleId="6">
    <w:name w:val="heading 6"/>
    <w:basedOn w:val="a"/>
    <w:next w:val="a"/>
    <w:link w:val="60"/>
    <w:uiPriority w:val="99"/>
    <w:qFormat/>
    <w:rsid w:val="009C11DF"/>
    <w:pPr>
      <w:numPr>
        <w:ilvl w:val="5"/>
        <w:numId w:val="1"/>
      </w:numPr>
      <w:spacing w:before="240" w:after="60" w:line="240" w:lineRule="auto"/>
      <w:jc w:val="both"/>
      <w:outlineLvl w:val="5"/>
    </w:pPr>
    <w:rPr>
      <w:rFonts w:ascii="Times New Roman" w:eastAsia="Times New Roman" w:hAnsi="Times New Roman"/>
      <w:i/>
      <w:sz w:val="20"/>
      <w:szCs w:val="20"/>
      <w:lang w:val="x-none" w:eastAsia="ru-RU"/>
    </w:rPr>
  </w:style>
  <w:style w:type="paragraph" w:styleId="7">
    <w:name w:val="heading 7"/>
    <w:basedOn w:val="a"/>
    <w:next w:val="a"/>
    <w:link w:val="70"/>
    <w:uiPriority w:val="99"/>
    <w:qFormat/>
    <w:rsid w:val="009C11DF"/>
    <w:pPr>
      <w:numPr>
        <w:ilvl w:val="6"/>
        <w:numId w:val="1"/>
      </w:numPr>
      <w:spacing w:before="240" w:after="60" w:line="240" w:lineRule="auto"/>
      <w:jc w:val="both"/>
      <w:outlineLvl w:val="6"/>
    </w:pPr>
    <w:rPr>
      <w:rFonts w:ascii="Arial" w:eastAsia="Times New Roman" w:hAnsi="Arial"/>
      <w:sz w:val="20"/>
      <w:szCs w:val="20"/>
      <w:lang w:val="x-none" w:eastAsia="ru-RU"/>
    </w:rPr>
  </w:style>
  <w:style w:type="paragraph" w:styleId="8">
    <w:name w:val="heading 8"/>
    <w:basedOn w:val="a"/>
    <w:next w:val="a"/>
    <w:link w:val="80"/>
    <w:uiPriority w:val="99"/>
    <w:qFormat/>
    <w:rsid w:val="009C11DF"/>
    <w:pPr>
      <w:numPr>
        <w:ilvl w:val="7"/>
        <w:numId w:val="1"/>
      </w:numPr>
      <w:spacing w:before="240" w:after="60" w:line="240" w:lineRule="auto"/>
      <w:jc w:val="both"/>
      <w:outlineLvl w:val="7"/>
    </w:pPr>
    <w:rPr>
      <w:rFonts w:ascii="Arial" w:eastAsia="Times New Roman" w:hAnsi="Arial"/>
      <w:i/>
      <w:sz w:val="20"/>
      <w:szCs w:val="20"/>
      <w:lang w:val="x-none" w:eastAsia="ru-RU"/>
    </w:rPr>
  </w:style>
  <w:style w:type="paragraph" w:styleId="9">
    <w:name w:val="heading 9"/>
    <w:basedOn w:val="a"/>
    <w:next w:val="a"/>
    <w:link w:val="90"/>
    <w:uiPriority w:val="99"/>
    <w:qFormat/>
    <w:rsid w:val="009C11DF"/>
    <w:pPr>
      <w:numPr>
        <w:ilvl w:val="8"/>
        <w:numId w:val="1"/>
      </w:numPr>
      <w:spacing w:before="240" w:after="60" w:line="240" w:lineRule="auto"/>
      <w:jc w:val="both"/>
      <w:outlineLvl w:val="8"/>
    </w:pPr>
    <w:rPr>
      <w:rFonts w:ascii="Arial" w:eastAsia="Times New Roman" w:hAnsi="Arial"/>
      <w:b/>
      <w:i/>
      <w:sz w:val="18"/>
      <w:szCs w:val="20"/>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uiPriority w:val="99"/>
    <w:qFormat/>
    <w:rsid w:val="009C11DF"/>
    <w:rPr>
      <w:rFonts w:ascii="Times New Roman" w:eastAsia="Times New Roman" w:hAnsi="Times New Roman" w:cs="Times New Roman"/>
      <w:b/>
      <w:kern w:val="28"/>
      <w:sz w:val="36"/>
      <w:szCs w:val="20"/>
      <w:lang w:val="x-none" w:eastAsia="ru-RU"/>
    </w:rPr>
  </w:style>
  <w:style w:type="character" w:customStyle="1" w:styleId="20">
    <w:name w:val="Заголовок 2 Знак"/>
    <w:aliases w:val="H2 Знак,contract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basedOn w:val="a0"/>
    <w:link w:val="2"/>
    <w:rsid w:val="009C11DF"/>
    <w:rPr>
      <w:rFonts w:ascii="Times New Roman" w:eastAsia="Times New Roman" w:hAnsi="Times New Roman" w:cs="Times New Roman"/>
      <w:b/>
      <w:sz w:val="30"/>
      <w:szCs w:val="20"/>
      <w:lang w:val="x-none" w:eastAsia="ru-RU"/>
    </w:rPr>
  </w:style>
  <w:style w:type="character" w:customStyle="1" w:styleId="40">
    <w:name w:val="Заголовок 4 Знак"/>
    <w:basedOn w:val="a0"/>
    <w:link w:val="4"/>
    <w:uiPriority w:val="99"/>
    <w:rsid w:val="009C11DF"/>
    <w:rPr>
      <w:rFonts w:ascii="Arial" w:eastAsia="Times New Roman" w:hAnsi="Arial" w:cs="Times New Roman"/>
      <w:sz w:val="24"/>
      <w:szCs w:val="20"/>
      <w:lang w:val="x-none" w:eastAsia="ru-RU"/>
    </w:rPr>
  </w:style>
  <w:style w:type="character" w:customStyle="1" w:styleId="60">
    <w:name w:val="Заголовок 6 Знак"/>
    <w:basedOn w:val="a0"/>
    <w:link w:val="6"/>
    <w:uiPriority w:val="99"/>
    <w:rsid w:val="009C11DF"/>
    <w:rPr>
      <w:rFonts w:ascii="Times New Roman" w:eastAsia="Times New Roman" w:hAnsi="Times New Roman" w:cs="Times New Roman"/>
      <w:i/>
      <w:sz w:val="20"/>
      <w:szCs w:val="20"/>
      <w:lang w:val="x-none" w:eastAsia="ru-RU"/>
    </w:rPr>
  </w:style>
  <w:style w:type="character" w:customStyle="1" w:styleId="70">
    <w:name w:val="Заголовок 7 Знак"/>
    <w:basedOn w:val="a0"/>
    <w:link w:val="7"/>
    <w:uiPriority w:val="99"/>
    <w:rsid w:val="009C11DF"/>
    <w:rPr>
      <w:rFonts w:ascii="Arial" w:eastAsia="Times New Roman" w:hAnsi="Arial" w:cs="Times New Roman"/>
      <w:sz w:val="20"/>
      <w:szCs w:val="20"/>
      <w:lang w:val="x-none" w:eastAsia="ru-RU"/>
    </w:rPr>
  </w:style>
  <w:style w:type="character" w:customStyle="1" w:styleId="80">
    <w:name w:val="Заголовок 8 Знак"/>
    <w:basedOn w:val="a0"/>
    <w:link w:val="8"/>
    <w:uiPriority w:val="99"/>
    <w:rsid w:val="009C11DF"/>
    <w:rPr>
      <w:rFonts w:ascii="Arial" w:eastAsia="Times New Roman" w:hAnsi="Arial" w:cs="Times New Roman"/>
      <w:i/>
      <w:sz w:val="20"/>
      <w:szCs w:val="20"/>
      <w:lang w:val="x-none" w:eastAsia="ru-RU"/>
    </w:rPr>
  </w:style>
  <w:style w:type="character" w:customStyle="1" w:styleId="90">
    <w:name w:val="Заголовок 9 Знак"/>
    <w:basedOn w:val="a0"/>
    <w:link w:val="9"/>
    <w:uiPriority w:val="99"/>
    <w:rsid w:val="009C11DF"/>
    <w:rPr>
      <w:rFonts w:ascii="Arial" w:eastAsia="Times New Roman" w:hAnsi="Arial" w:cs="Times New Roman"/>
      <w:b/>
      <w:i/>
      <w:sz w:val="18"/>
      <w:szCs w:val="20"/>
      <w:lang w:val="x-none" w:eastAsia="ru-RU"/>
    </w:rPr>
  </w:style>
  <w:style w:type="paragraph" w:customStyle="1" w:styleId="ConsPlusNormal">
    <w:name w:val="ConsPlusNormal"/>
    <w:link w:val="ConsPlusNormal0"/>
    <w:qFormat/>
    <w:rsid w:val="009C11D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styleId="a3">
    <w:name w:val="Table Grid"/>
    <w:basedOn w:val="a1"/>
    <w:uiPriority w:val="59"/>
    <w:rsid w:val="009C11DF"/>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nsPlusNormal0">
    <w:name w:val="ConsPlusNormal Знак"/>
    <w:link w:val="ConsPlusNormal"/>
    <w:qFormat/>
    <w:rsid w:val="009C11DF"/>
    <w:rPr>
      <w:rFonts w:ascii="Arial" w:eastAsia="Times New Roman" w:hAnsi="Arial" w:cs="Arial"/>
      <w:sz w:val="20"/>
      <w:szCs w:val="20"/>
      <w:lang w:eastAsia="ru-RU"/>
    </w:rPr>
  </w:style>
  <w:style w:type="paragraph" w:styleId="a4">
    <w:name w:val="List Paragraph"/>
    <w:aliases w:val="Bullet List,FooterText,numbered"/>
    <w:basedOn w:val="a"/>
    <w:link w:val="a5"/>
    <w:uiPriority w:val="34"/>
    <w:qFormat/>
    <w:rsid w:val="009C11DF"/>
    <w:pPr>
      <w:spacing w:after="60" w:line="240" w:lineRule="auto"/>
      <w:ind w:left="720"/>
      <w:contextualSpacing/>
      <w:jc w:val="both"/>
    </w:pPr>
    <w:rPr>
      <w:rFonts w:ascii="Times New Roman" w:eastAsia="Times New Roman" w:hAnsi="Times New Roman"/>
      <w:sz w:val="24"/>
      <w:szCs w:val="24"/>
      <w:lang w:eastAsia="ru-RU"/>
    </w:rPr>
  </w:style>
  <w:style w:type="character" w:customStyle="1" w:styleId="a5">
    <w:name w:val="Абзац списка Знак"/>
    <w:aliases w:val="Bullet List Знак,FooterText Знак,numbered Знак"/>
    <w:link w:val="a4"/>
    <w:uiPriority w:val="34"/>
    <w:qFormat/>
    <w:locked/>
    <w:rsid w:val="009C11DF"/>
    <w:rPr>
      <w:rFonts w:ascii="Times New Roman" w:eastAsia="Times New Roman" w:hAnsi="Times New Roman" w:cs="Times New Roman"/>
      <w:sz w:val="24"/>
      <w:szCs w:val="24"/>
      <w:lang w:eastAsia="ru-RU"/>
    </w:rPr>
  </w:style>
  <w:style w:type="paragraph" w:styleId="a6">
    <w:name w:val="No Spacing"/>
    <w:qFormat/>
    <w:rsid w:val="009C11DF"/>
    <w:pPr>
      <w:spacing w:after="0" w:line="240" w:lineRule="auto"/>
    </w:pPr>
    <w:rPr>
      <w:rFonts w:ascii="Times New Roman" w:eastAsia="Times New Roman" w:hAnsi="Times New Roman" w:cs="Times New Roman"/>
      <w:sz w:val="20"/>
      <w:szCs w:val="20"/>
      <w:lang w:eastAsia="ru-RU"/>
    </w:rPr>
  </w:style>
  <w:style w:type="paragraph" w:styleId="a7">
    <w:name w:val="header"/>
    <w:basedOn w:val="a"/>
    <w:link w:val="a8"/>
    <w:uiPriority w:val="99"/>
    <w:rsid w:val="009C11DF"/>
    <w:pPr>
      <w:tabs>
        <w:tab w:val="center" w:pos="4153"/>
        <w:tab w:val="right" w:pos="8306"/>
      </w:tabs>
      <w:spacing w:before="120" w:after="120" w:line="240" w:lineRule="auto"/>
      <w:jc w:val="both"/>
    </w:pPr>
    <w:rPr>
      <w:rFonts w:ascii="Arial" w:eastAsia="Times New Roman" w:hAnsi="Arial"/>
      <w:noProof/>
      <w:sz w:val="24"/>
      <w:szCs w:val="20"/>
      <w:lang w:val="x-none" w:eastAsia="ru-RU"/>
    </w:rPr>
  </w:style>
  <w:style w:type="character" w:customStyle="1" w:styleId="a8">
    <w:name w:val="Верхний колонтитул Знак"/>
    <w:basedOn w:val="a0"/>
    <w:link w:val="a7"/>
    <w:uiPriority w:val="99"/>
    <w:qFormat/>
    <w:rsid w:val="009C11DF"/>
    <w:rPr>
      <w:rFonts w:ascii="Arial" w:eastAsia="Times New Roman" w:hAnsi="Arial" w:cs="Times New Roman"/>
      <w:noProof/>
      <w:sz w:val="24"/>
      <w:szCs w:val="20"/>
      <w:lang w:val="x-none" w:eastAsia="ru-RU"/>
    </w:rPr>
  </w:style>
  <w:style w:type="paragraph" w:styleId="a9">
    <w:name w:val="footer"/>
    <w:basedOn w:val="a"/>
    <w:link w:val="aa"/>
    <w:uiPriority w:val="99"/>
    <w:rsid w:val="009C11DF"/>
    <w:pPr>
      <w:tabs>
        <w:tab w:val="center" w:pos="4153"/>
        <w:tab w:val="right" w:pos="8306"/>
      </w:tabs>
      <w:spacing w:after="60" w:line="240" w:lineRule="auto"/>
      <w:jc w:val="both"/>
    </w:pPr>
    <w:rPr>
      <w:rFonts w:ascii="Times New Roman" w:eastAsia="Times New Roman" w:hAnsi="Times New Roman"/>
      <w:noProof/>
      <w:sz w:val="24"/>
      <w:szCs w:val="20"/>
      <w:lang w:val="x-none" w:eastAsia="ru-RU"/>
    </w:rPr>
  </w:style>
  <w:style w:type="character" w:customStyle="1" w:styleId="aa">
    <w:name w:val="Нижний колонтитул Знак"/>
    <w:basedOn w:val="a0"/>
    <w:link w:val="a9"/>
    <w:uiPriority w:val="99"/>
    <w:qFormat/>
    <w:rsid w:val="009C11DF"/>
    <w:rPr>
      <w:rFonts w:ascii="Times New Roman" w:eastAsia="Times New Roman" w:hAnsi="Times New Roman" w:cs="Times New Roman"/>
      <w:noProof/>
      <w:sz w:val="24"/>
      <w:szCs w:val="20"/>
      <w:lang w:val="x-none" w:eastAsia="ru-RU"/>
    </w:rPr>
  </w:style>
  <w:style w:type="paragraph" w:customStyle="1" w:styleId="BodyText21">
    <w:name w:val="Body Text 21"/>
    <w:basedOn w:val="a"/>
    <w:qFormat/>
    <w:rsid w:val="00DD3A3C"/>
    <w:pPr>
      <w:widowControl w:val="0"/>
      <w:spacing w:after="0" w:line="360" w:lineRule="auto"/>
      <w:ind w:firstLine="851"/>
      <w:jc w:val="both"/>
    </w:pPr>
    <w:rPr>
      <w:rFonts w:ascii="Arial" w:eastAsia="Times New Roman" w:hAnsi="Arial" w:cs="Arial"/>
      <w:sz w:val="24"/>
      <w:szCs w:val="24"/>
      <w:lang w:eastAsia="ru-RU"/>
    </w:rPr>
  </w:style>
  <w:style w:type="paragraph" w:styleId="ab">
    <w:name w:val="Revision"/>
    <w:hidden/>
    <w:uiPriority w:val="99"/>
    <w:semiHidden/>
    <w:rsid w:val="00C23245"/>
    <w:pPr>
      <w:spacing w:after="0" w:line="240" w:lineRule="auto"/>
    </w:pPr>
    <w:rPr>
      <w:rFonts w:ascii="Calibri" w:eastAsia="Calibri" w:hAnsi="Calibri" w:cs="Times New Roman"/>
    </w:rPr>
  </w:style>
  <w:style w:type="character" w:styleId="ac">
    <w:name w:val="annotation reference"/>
    <w:basedOn w:val="a0"/>
    <w:uiPriority w:val="99"/>
    <w:semiHidden/>
    <w:unhideWhenUsed/>
    <w:rsid w:val="00C23245"/>
    <w:rPr>
      <w:sz w:val="16"/>
      <w:szCs w:val="16"/>
    </w:rPr>
  </w:style>
  <w:style w:type="paragraph" w:styleId="ad">
    <w:name w:val="annotation text"/>
    <w:basedOn w:val="a"/>
    <w:link w:val="ae"/>
    <w:uiPriority w:val="99"/>
    <w:unhideWhenUsed/>
    <w:rsid w:val="00C23245"/>
    <w:pPr>
      <w:spacing w:line="240" w:lineRule="auto"/>
    </w:pPr>
    <w:rPr>
      <w:sz w:val="20"/>
      <w:szCs w:val="20"/>
    </w:rPr>
  </w:style>
  <w:style w:type="character" w:customStyle="1" w:styleId="ae">
    <w:name w:val="Текст примечания Знак"/>
    <w:basedOn w:val="a0"/>
    <w:link w:val="ad"/>
    <w:uiPriority w:val="99"/>
    <w:rsid w:val="00C23245"/>
    <w:rPr>
      <w:rFonts w:ascii="Calibri" w:eastAsia="Calibri" w:hAnsi="Calibri" w:cs="Times New Roman"/>
      <w:sz w:val="20"/>
      <w:szCs w:val="20"/>
    </w:rPr>
  </w:style>
  <w:style w:type="paragraph" w:styleId="af">
    <w:name w:val="annotation subject"/>
    <w:basedOn w:val="ad"/>
    <w:next w:val="ad"/>
    <w:link w:val="af0"/>
    <w:uiPriority w:val="99"/>
    <w:semiHidden/>
    <w:unhideWhenUsed/>
    <w:rsid w:val="00C23245"/>
    <w:rPr>
      <w:b/>
      <w:bCs/>
    </w:rPr>
  </w:style>
  <w:style w:type="character" w:customStyle="1" w:styleId="af0">
    <w:name w:val="Тема примечания Знак"/>
    <w:basedOn w:val="ae"/>
    <w:link w:val="af"/>
    <w:uiPriority w:val="99"/>
    <w:semiHidden/>
    <w:rsid w:val="00C23245"/>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658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FDC569-8AE9-4E4B-9FF4-AEACE0604A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21</Pages>
  <Words>8586</Words>
  <Characters>48946</Characters>
  <Application>Microsoft Office Word</Application>
  <DocSecurity>0</DocSecurity>
  <Lines>407</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Леонид В. Разомазов</dc:creator>
  <cp:lastModifiedBy>Марина Худякова</cp:lastModifiedBy>
  <cp:revision>8</cp:revision>
  <dcterms:created xsi:type="dcterms:W3CDTF">2026-08-27T10:48:00Z</dcterms:created>
  <dcterms:modified xsi:type="dcterms:W3CDTF">2026-08-27T16:02:00Z</dcterms:modified>
</cp:coreProperties>
</file>