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41" w:rsidRPr="00B57934" w:rsidRDefault="00937FF3" w:rsidP="00B845AE">
      <w:pPr>
        <w:pStyle w:val="20"/>
        <w:widowControl w:val="0"/>
        <w:tabs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</w:t>
      </w:r>
    </w:p>
    <w:p w:rsidR="00506C8D" w:rsidRPr="00506C8D" w:rsidRDefault="00506C8D" w:rsidP="00B845AE">
      <w:pPr>
        <w:pStyle w:val="ConsPlusTitle"/>
        <w:ind w:firstLine="709"/>
        <w:jc w:val="center"/>
        <w:outlineLvl w:val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з</w:t>
      </w:r>
      <w:r w:rsidRPr="00506C8D">
        <w:rPr>
          <w:rFonts w:ascii="Times New Roman" w:eastAsiaTheme="minorHAnsi" w:hAnsi="Times New Roman" w:cs="Times New Roman"/>
          <w:sz w:val="24"/>
          <w:szCs w:val="24"/>
          <w:lang w:eastAsia="en-US"/>
        </w:rPr>
        <w:t>атраты на оплату услуг по сопровождению</w:t>
      </w:r>
    </w:p>
    <w:p w:rsidR="00506C8D" w:rsidRPr="00506C8D" w:rsidRDefault="00506C8D" w:rsidP="00B845AE">
      <w:pPr>
        <w:pStyle w:val="ConsPlusTitle"/>
        <w:ind w:firstLine="709"/>
        <w:jc w:val="center"/>
        <w:outlineLvl w:val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6C8D">
        <w:rPr>
          <w:rFonts w:ascii="Times New Roman" w:eastAsiaTheme="minorHAnsi" w:hAnsi="Times New Roman" w:cs="Times New Roman"/>
          <w:sz w:val="24"/>
          <w:szCs w:val="24"/>
          <w:lang w:eastAsia="en-US"/>
        </w:rPr>
        <w:t>и приобретению иного программного обеспечения</w:t>
      </w:r>
    </w:p>
    <w:p w:rsidR="00905B0D" w:rsidRPr="00655DB6" w:rsidRDefault="00905B0D" w:rsidP="00B845AE">
      <w:pPr>
        <w:widowControl w:val="0"/>
        <w:suppressAutoHyphens w:val="0"/>
        <w:jc w:val="center"/>
        <w:rPr>
          <w:rFonts w:cs="Times New Roman"/>
        </w:rPr>
      </w:pPr>
    </w:p>
    <w:p w:rsidR="004E1241" w:rsidRPr="00B10168" w:rsidRDefault="004E1241" w:rsidP="00B845AE">
      <w:pPr>
        <w:pStyle w:val="20"/>
        <w:widowControl w:val="0"/>
        <w:tabs>
          <w:tab w:val="left" w:pos="63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845AE" w:rsidRDefault="00506C8D" w:rsidP="00B845AE">
      <w:pPr>
        <w:pStyle w:val="20"/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506C8D">
        <w:rPr>
          <w:rFonts w:ascii="Times New Roman" w:hAnsi="Times New Roman" w:cs="Times New Roman"/>
        </w:rPr>
        <w:t>На основании п</w:t>
      </w:r>
      <w:r w:rsidR="00655DB6" w:rsidRPr="00506C8D">
        <w:rPr>
          <w:rFonts w:ascii="Times New Roman" w:hAnsi="Times New Roman" w:cs="Times New Roman"/>
        </w:rPr>
        <w:t>ункт</w:t>
      </w:r>
      <w:r w:rsidRPr="00506C8D">
        <w:rPr>
          <w:rFonts w:ascii="Times New Roman" w:hAnsi="Times New Roman" w:cs="Times New Roman"/>
        </w:rPr>
        <w:t>а</w:t>
      </w:r>
      <w:r w:rsidR="00655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2A1D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4.1.2.</w:t>
      </w:r>
      <w:r w:rsidR="00655DB6">
        <w:rPr>
          <w:rFonts w:ascii="Times New Roman" w:hAnsi="Times New Roman" w:cs="Times New Roman"/>
        </w:rPr>
        <w:t xml:space="preserve"> </w:t>
      </w:r>
      <w:proofErr w:type="gramStart"/>
      <w:r w:rsidR="00655DB6">
        <w:rPr>
          <w:rFonts w:ascii="Times New Roman" w:hAnsi="Times New Roman" w:cs="Times New Roman"/>
        </w:rPr>
        <w:t>Н</w:t>
      </w:r>
      <w:r w:rsidR="00A547A2" w:rsidRPr="00406DBA">
        <w:rPr>
          <w:rFonts w:ascii="Times New Roman" w:hAnsi="Times New Roman" w:cs="Times New Roman"/>
        </w:rPr>
        <w:t>ормативны</w:t>
      </w:r>
      <w:r w:rsidR="00655DB6">
        <w:rPr>
          <w:rFonts w:ascii="Times New Roman" w:hAnsi="Times New Roman" w:cs="Times New Roman"/>
        </w:rPr>
        <w:t>х</w:t>
      </w:r>
      <w:r w:rsidR="00A547A2" w:rsidRPr="00406DBA">
        <w:rPr>
          <w:rFonts w:ascii="Times New Roman" w:hAnsi="Times New Roman" w:cs="Times New Roman"/>
        </w:rPr>
        <w:t xml:space="preserve"> затрат</w:t>
      </w:r>
      <w:r w:rsidR="008C519C">
        <w:rPr>
          <w:rFonts w:ascii="Times New Roman" w:hAnsi="Times New Roman" w:cs="Times New Roman"/>
        </w:rPr>
        <w:t xml:space="preserve"> </w:t>
      </w:r>
      <w:r w:rsidR="00A547A2" w:rsidRPr="00406DBA">
        <w:rPr>
          <w:rFonts w:ascii="Times New Roman" w:hAnsi="Times New Roman" w:cs="Times New Roman"/>
        </w:rPr>
        <w:t xml:space="preserve">на  обеспечение функций центрального аппарата Федерального агентства морского и речного транспорта, утвержденного приказом от </w:t>
      </w:r>
      <w:r w:rsidR="004C4519">
        <w:rPr>
          <w:rFonts w:ascii="Times New Roman" w:hAnsi="Times New Roman" w:cs="Times New Roman"/>
        </w:rPr>
        <w:t>18.09.2024</w:t>
      </w:r>
      <w:r w:rsidR="00A547A2" w:rsidRPr="00406DBA">
        <w:rPr>
          <w:rFonts w:ascii="Times New Roman" w:hAnsi="Times New Roman" w:cs="Times New Roman"/>
        </w:rPr>
        <w:t xml:space="preserve"> № </w:t>
      </w:r>
      <w:r w:rsidR="004C4519">
        <w:rPr>
          <w:rFonts w:ascii="Times New Roman" w:hAnsi="Times New Roman" w:cs="Times New Roman"/>
        </w:rPr>
        <w:t>118</w:t>
      </w:r>
      <w:r w:rsidR="00A547A2" w:rsidRPr="00406DBA">
        <w:rPr>
          <w:rFonts w:ascii="Times New Roman" w:hAnsi="Times New Roman" w:cs="Times New Roman"/>
        </w:rPr>
        <w:t xml:space="preserve"> «</w:t>
      </w:r>
      <w:r w:rsidR="007B03E5" w:rsidRPr="00406DBA">
        <w:rPr>
          <w:rFonts w:ascii="Times New Roman" w:hAnsi="Times New Roman" w:cs="Times New Roman"/>
        </w:rPr>
        <w:t>Об утверждении нормативных затрат</w:t>
      </w:r>
      <w:r w:rsidR="005D5AE4">
        <w:rPr>
          <w:rFonts w:ascii="Times New Roman" w:hAnsi="Times New Roman" w:cs="Times New Roman"/>
        </w:rPr>
        <w:t xml:space="preserve"> </w:t>
      </w:r>
      <w:r w:rsidR="00B845AE">
        <w:rPr>
          <w:rFonts w:ascii="Times New Roman" w:hAnsi="Times New Roman" w:cs="Times New Roman"/>
        </w:rPr>
        <w:br/>
      </w:r>
      <w:r w:rsidR="007B03E5" w:rsidRPr="00406DBA">
        <w:rPr>
          <w:rFonts w:ascii="Times New Roman" w:hAnsi="Times New Roman" w:cs="Times New Roman"/>
        </w:rPr>
        <w:t xml:space="preserve">на обеспечение функций центрального аппарата Федерального агентства </w:t>
      </w:r>
      <w:r>
        <w:rPr>
          <w:rFonts w:ascii="Times New Roman" w:hAnsi="Times New Roman" w:cs="Times New Roman"/>
        </w:rPr>
        <w:t xml:space="preserve">морского </w:t>
      </w:r>
      <w:r w:rsidR="00B845A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и речного транспорта» </w:t>
      </w:r>
      <w:r w:rsidR="00B845AE" w:rsidRPr="00B845AE">
        <w:rPr>
          <w:rFonts w:ascii="Times New Roman" w:hAnsi="Times New Roman" w:cs="Times New Roman"/>
        </w:rPr>
        <w:t>цена сопровождения иного программного обеспечения не должна превышать 600 000,00 рублей в год, цена простых (неисключительных) лицензий на использование программного обеспечения не должна превышать 500 000,00 рублей</w:t>
      </w:r>
      <w:proofErr w:type="gramEnd"/>
      <w:r w:rsidR="00B845AE" w:rsidRPr="00B845AE">
        <w:rPr>
          <w:rFonts w:ascii="Times New Roman" w:hAnsi="Times New Roman" w:cs="Times New Roman"/>
        </w:rPr>
        <w:t xml:space="preserve"> за единицу. </w:t>
      </w:r>
    </w:p>
    <w:p w:rsidR="00B845AE" w:rsidRDefault="00B845AE" w:rsidP="00B845AE">
      <w:pPr>
        <w:pStyle w:val="20"/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Получено 3 коммерчески</w:t>
      </w:r>
      <w:r w:rsidR="00F675C2">
        <w:rPr>
          <w:rFonts w:ascii="Times New Roman" w:hAnsi="Times New Roman" w:cs="Times New Roman"/>
        </w:rPr>
        <w:t>х предложения:</w:t>
      </w:r>
    </w:p>
    <w:tbl>
      <w:tblPr>
        <w:tblStyle w:val="ab"/>
        <w:tblW w:w="0" w:type="auto"/>
        <w:tblLook w:val="04A0"/>
      </w:tblPr>
      <w:tblGrid>
        <w:gridCol w:w="2153"/>
        <w:gridCol w:w="1841"/>
        <w:gridCol w:w="1841"/>
        <w:gridCol w:w="1841"/>
        <w:gridCol w:w="1895"/>
      </w:tblGrid>
      <w:tr w:rsidR="00B845AE" w:rsidTr="00B845AE">
        <w:tc>
          <w:tcPr>
            <w:tcW w:w="2153" w:type="dxa"/>
          </w:tcPr>
          <w:p w:rsidR="00B845AE" w:rsidRPr="00F675C2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75C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1" w:type="dxa"/>
          </w:tcPr>
          <w:p w:rsidR="00B845AE" w:rsidRPr="00F675C2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75C2">
              <w:rPr>
                <w:rFonts w:ascii="Times New Roman" w:hAnsi="Times New Roman" w:cs="Times New Roman"/>
                <w:b/>
              </w:rPr>
              <w:t>КП 1</w:t>
            </w:r>
          </w:p>
        </w:tc>
        <w:tc>
          <w:tcPr>
            <w:tcW w:w="1841" w:type="dxa"/>
          </w:tcPr>
          <w:p w:rsidR="00B845AE" w:rsidRPr="00F675C2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75C2">
              <w:rPr>
                <w:rFonts w:ascii="Times New Roman" w:hAnsi="Times New Roman" w:cs="Times New Roman"/>
                <w:b/>
              </w:rPr>
              <w:t>КП 2</w:t>
            </w:r>
          </w:p>
        </w:tc>
        <w:tc>
          <w:tcPr>
            <w:tcW w:w="1841" w:type="dxa"/>
          </w:tcPr>
          <w:p w:rsidR="00B845AE" w:rsidRPr="00F675C2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75C2">
              <w:rPr>
                <w:rFonts w:ascii="Times New Roman" w:hAnsi="Times New Roman" w:cs="Times New Roman"/>
                <w:b/>
              </w:rPr>
              <w:t>КП 3</w:t>
            </w:r>
          </w:p>
        </w:tc>
        <w:tc>
          <w:tcPr>
            <w:tcW w:w="1895" w:type="dxa"/>
          </w:tcPr>
          <w:p w:rsidR="00B845AE" w:rsidRPr="00F675C2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75C2">
              <w:rPr>
                <w:rFonts w:ascii="Times New Roman" w:hAnsi="Times New Roman" w:cs="Times New Roman"/>
                <w:b/>
              </w:rPr>
              <w:t>Минимальное значение</w:t>
            </w:r>
          </w:p>
        </w:tc>
      </w:tr>
      <w:tr w:rsidR="00B845AE" w:rsidTr="00B845AE">
        <w:tc>
          <w:tcPr>
            <w:tcW w:w="2153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простой (неисключительной) лицензии</w:t>
            </w:r>
          </w:p>
        </w:tc>
        <w:tc>
          <w:tcPr>
            <w:tcW w:w="1841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20 268,20</w:t>
            </w:r>
          </w:p>
        </w:tc>
        <w:tc>
          <w:tcPr>
            <w:tcW w:w="1841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17 624,52</w:t>
            </w:r>
          </w:p>
        </w:tc>
        <w:tc>
          <w:tcPr>
            <w:tcW w:w="1841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19 915,71</w:t>
            </w:r>
          </w:p>
        </w:tc>
        <w:tc>
          <w:tcPr>
            <w:tcW w:w="1895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17 624,52</w:t>
            </w:r>
          </w:p>
        </w:tc>
      </w:tr>
      <w:tr w:rsidR="00B845AE" w:rsidTr="00B845AE">
        <w:tc>
          <w:tcPr>
            <w:tcW w:w="2153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сопровождения программного обеспечения</w:t>
            </w:r>
          </w:p>
        </w:tc>
        <w:tc>
          <w:tcPr>
            <w:tcW w:w="1841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6 181,80</w:t>
            </w:r>
          </w:p>
        </w:tc>
        <w:tc>
          <w:tcPr>
            <w:tcW w:w="1841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5 375,48</w:t>
            </w:r>
          </w:p>
        </w:tc>
        <w:tc>
          <w:tcPr>
            <w:tcW w:w="1841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6 074,29</w:t>
            </w:r>
          </w:p>
        </w:tc>
        <w:tc>
          <w:tcPr>
            <w:tcW w:w="1895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5 375,48</w:t>
            </w:r>
          </w:p>
        </w:tc>
      </w:tr>
      <w:tr w:rsidR="00B845AE" w:rsidTr="00C97981">
        <w:tc>
          <w:tcPr>
            <w:tcW w:w="7676" w:type="dxa"/>
            <w:gridSpan w:val="4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95" w:type="dxa"/>
          </w:tcPr>
          <w:p w:rsidR="00B845AE" w:rsidRDefault="00B845AE" w:rsidP="00B845AE">
            <w:pPr>
              <w:pStyle w:val="20"/>
              <w:widowControl w:val="0"/>
              <w:tabs>
                <w:tab w:val="left" w:pos="63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23 000,00</w:t>
            </w:r>
          </w:p>
        </w:tc>
      </w:tr>
    </w:tbl>
    <w:p w:rsidR="00B845AE" w:rsidRDefault="00B845AE" w:rsidP="00B845AE">
      <w:pPr>
        <w:pStyle w:val="20"/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905B0D" w:rsidRPr="002D4A5A" w:rsidRDefault="00B845AE" w:rsidP="00B845AE">
      <w:pPr>
        <w:pStyle w:val="20"/>
        <w:widowControl w:val="0"/>
        <w:tabs>
          <w:tab w:val="left" w:pos="63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Стартовая цена составляет 23 000 (двадцать три тысячи) рублей 00 копеек.</w:t>
      </w:r>
    </w:p>
    <w:p w:rsidR="00905B0D" w:rsidRPr="002D4A5A" w:rsidRDefault="00905B0D" w:rsidP="00B845AE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905B0D" w:rsidRPr="002D4A5A" w:rsidRDefault="00905B0D" w:rsidP="00B845AE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905B0D" w:rsidRPr="002D4A5A" w:rsidRDefault="00905B0D" w:rsidP="00B845AE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905B0D" w:rsidRPr="002D4A5A" w:rsidRDefault="00905B0D" w:rsidP="00B845AE">
      <w:pPr>
        <w:pStyle w:val="20"/>
        <w:widowControl w:val="0"/>
        <w:tabs>
          <w:tab w:val="left" w:pos="6300"/>
        </w:tabs>
        <w:spacing w:after="0" w:line="240" w:lineRule="auto"/>
        <w:ind w:left="4820"/>
        <w:rPr>
          <w:rFonts w:ascii="Times New Roman" w:hAnsi="Times New Roman" w:cs="Times New Roman"/>
          <w:b/>
        </w:rPr>
      </w:pPr>
    </w:p>
    <w:p w:rsidR="00235B68" w:rsidRDefault="00235B68" w:rsidP="00B845AE">
      <w:pPr>
        <w:widowControl w:val="0"/>
        <w:suppressAutoHyphens w:val="0"/>
      </w:pPr>
    </w:p>
    <w:sectPr w:rsidR="00235B68" w:rsidSect="00635DE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9CB"/>
    <w:multiLevelType w:val="multilevel"/>
    <w:tmpl w:val="4A16B6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1" w:hanging="1800"/>
      </w:pPr>
      <w:rPr>
        <w:rFonts w:hint="default"/>
      </w:rPr>
    </w:lvl>
  </w:abstractNum>
  <w:abstractNum w:abstractNumId="1">
    <w:nsid w:val="19FD2CC2"/>
    <w:multiLevelType w:val="hybridMultilevel"/>
    <w:tmpl w:val="17CEA1C2"/>
    <w:lvl w:ilvl="0" w:tplc="A09A9BF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05FC0"/>
    <w:multiLevelType w:val="hybridMultilevel"/>
    <w:tmpl w:val="71E4B37C"/>
    <w:lvl w:ilvl="0" w:tplc="7080393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DA84572"/>
    <w:multiLevelType w:val="hybridMultilevel"/>
    <w:tmpl w:val="B63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E1E9C"/>
    <w:multiLevelType w:val="hybridMultilevel"/>
    <w:tmpl w:val="03D66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5B0D"/>
    <w:rsid w:val="00004E1A"/>
    <w:rsid w:val="00012B8C"/>
    <w:rsid w:val="00030B56"/>
    <w:rsid w:val="00033FC2"/>
    <w:rsid w:val="000403AE"/>
    <w:rsid w:val="00063D84"/>
    <w:rsid w:val="000B215F"/>
    <w:rsid w:val="000D6236"/>
    <w:rsid w:val="000E6346"/>
    <w:rsid w:val="00122565"/>
    <w:rsid w:val="001246B4"/>
    <w:rsid w:val="00124B5F"/>
    <w:rsid w:val="00140028"/>
    <w:rsid w:val="001428CE"/>
    <w:rsid w:val="0015044B"/>
    <w:rsid w:val="00153C06"/>
    <w:rsid w:val="00166962"/>
    <w:rsid w:val="00172A4F"/>
    <w:rsid w:val="00195D78"/>
    <w:rsid w:val="001B63B2"/>
    <w:rsid w:val="001C00F5"/>
    <w:rsid w:val="00235B68"/>
    <w:rsid w:val="00273E69"/>
    <w:rsid w:val="00275F0B"/>
    <w:rsid w:val="0028313B"/>
    <w:rsid w:val="002A1D09"/>
    <w:rsid w:val="002D4160"/>
    <w:rsid w:val="00300C75"/>
    <w:rsid w:val="00305C82"/>
    <w:rsid w:val="00311E61"/>
    <w:rsid w:val="00316747"/>
    <w:rsid w:val="003538BF"/>
    <w:rsid w:val="00356780"/>
    <w:rsid w:val="003764BD"/>
    <w:rsid w:val="003E1F1C"/>
    <w:rsid w:val="003E395D"/>
    <w:rsid w:val="003E3ED7"/>
    <w:rsid w:val="003E723C"/>
    <w:rsid w:val="0040103D"/>
    <w:rsid w:val="00406D40"/>
    <w:rsid w:val="00406DBA"/>
    <w:rsid w:val="0041022F"/>
    <w:rsid w:val="00410B2E"/>
    <w:rsid w:val="00411A10"/>
    <w:rsid w:val="00412C38"/>
    <w:rsid w:val="004377FC"/>
    <w:rsid w:val="0044266B"/>
    <w:rsid w:val="004461D4"/>
    <w:rsid w:val="00447753"/>
    <w:rsid w:val="00460978"/>
    <w:rsid w:val="00474A81"/>
    <w:rsid w:val="00481BB2"/>
    <w:rsid w:val="004877C8"/>
    <w:rsid w:val="004A78D8"/>
    <w:rsid w:val="004C4519"/>
    <w:rsid w:val="004D3D0F"/>
    <w:rsid w:val="004D4F8A"/>
    <w:rsid w:val="004E1241"/>
    <w:rsid w:val="004E2677"/>
    <w:rsid w:val="004F6C4B"/>
    <w:rsid w:val="00506C8D"/>
    <w:rsid w:val="0053403F"/>
    <w:rsid w:val="005403D3"/>
    <w:rsid w:val="0057351D"/>
    <w:rsid w:val="00581F30"/>
    <w:rsid w:val="005D5AE4"/>
    <w:rsid w:val="005F4096"/>
    <w:rsid w:val="00604A17"/>
    <w:rsid w:val="00607560"/>
    <w:rsid w:val="00617A60"/>
    <w:rsid w:val="0062135D"/>
    <w:rsid w:val="0063036A"/>
    <w:rsid w:val="00635DE1"/>
    <w:rsid w:val="0063722F"/>
    <w:rsid w:val="0064073B"/>
    <w:rsid w:val="006472AD"/>
    <w:rsid w:val="006549FD"/>
    <w:rsid w:val="00655DB6"/>
    <w:rsid w:val="006851C6"/>
    <w:rsid w:val="00713F0E"/>
    <w:rsid w:val="007278F0"/>
    <w:rsid w:val="00736FCE"/>
    <w:rsid w:val="00737258"/>
    <w:rsid w:val="0077095D"/>
    <w:rsid w:val="0077188C"/>
    <w:rsid w:val="00776CDF"/>
    <w:rsid w:val="00796FAD"/>
    <w:rsid w:val="007977E5"/>
    <w:rsid w:val="007A27DF"/>
    <w:rsid w:val="007B03E5"/>
    <w:rsid w:val="007B1A15"/>
    <w:rsid w:val="007B5684"/>
    <w:rsid w:val="007D36B1"/>
    <w:rsid w:val="007D6803"/>
    <w:rsid w:val="007E088E"/>
    <w:rsid w:val="007E69F0"/>
    <w:rsid w:val="00807A05"/>
    <w:rsid w:val="008353B3"/>
    <w:rsid w:val="008560B8"/>
    <w:rsid w:val="00862EFA"/>
    <w:rsid w:val="00882273"/>
    <w:rsid w:val="0089516F"/>
    <w:rsid w:val="008C519C"/>
    <w:rsid w:val="008C7698"/>
    <w:rsid w:val="008D2E69"/>
    <w:rsid w:val="008E6AAA"/>
    <w:rsid w:val="008E7A73"/>
    <w:rsid w:val="00905B0D"/>
    <w:rsid w:val="00916C39"/>
    <w:rsid w:val="00937FF3"/>
    <w:rsid w:val="009505FE"/>
    <w:rsid w:val="00963789"/>
    <w:rsid w:val="009750A4"/>
    <w:rsid w:val="009A1758"/>
    <w:rsid w:val="009A4587"/>
    <w:rsid w:val="009D7563"/>
    <w:rsid w:val="009E7C9F"/>
    <w:rsid w:val="009F3D4E"/>
    <w:rsid w:val="00A01DB2"/>
    <w:rsid w:val="00A037C6"/>
    <w:rsid w:val="00A0536F"/>
    <w:rsid w:val="00A3182D"/>
    <w:rsid w:val="00A4595E"/>
    <w:rsid w:val="00A47528"/>
    <w:rsid w:val="00A547A2"/>
    <w:rsid w:val="00A55D76"/>
    <w:rsid w:val="00A56623"/>
    <w:rsid w:val="00A73B57"/>
    <w:rsid w:val="00A80650"/>
    <w:rsid w:val="00AE653D"/>
    <w:rsid w:val="00AF48A6"/>
    <w:rsid w:val="00B05EA6"/>
    <w:rsid w:val="00B14FF9"/>
    <w:rsid w:val="00B518D4"/>
    <w:rsid w:val="00B57934"/>
    <w:rsid w:val="00B845AE"/>
    <w:rsid w:val="00BD42C5"/>
    <w:rsid w:val="00BE2BE9"/>
    <w:rsid w:val="00C13E22"/>
    <w:rsid w:val="00C147D9"/>
    <w:rsid w:val="00C41153"/>
    <w:rsid w:val="00C46142"/>
    <w:rsid w:val="00C532C6"/>
    <w:rsid w:val="00C53FBA"/>
    <w:rsid w:val="00C607A8"/>
    <w:rsid w:val="00CC4BF1"/>
    <w:rsid w:val="00D10415"/>
    <w:rsid w:val="00D12186"/>
    <w:rsid w:val="00D66876"/>
    <w:rsid w:val="00D76172"/>
    <w:rsid w:val="00DA44EC"/>
    <w:rsid w:val="00DB7075"/>
    <w:rsid w:val="00DB79CB"/>
    <w:rsid w:val="00DC6448"/>
    <w:rsid w:val="00DF47C7"/>
    <w:rsid w:val="00E07046"/>
    <w:rsid w:val="00E172D3"/>
    <w:rsid w:val="00E2761A"/>
    <w:rsid w:val="00E51ED2"/>
    <w:rsid w:val="00E55099"/>
    <w:rsid w:val="00E972E6"/>
    <w:rsid w:val="00EC68B1"/>
    <w:rsid w:val="00ED5BC1"/>
    <w:rsid w:val="00EF06D4"/>
    <w:rsid w:val="00EF1E8D"/>
    <w:rsid w:val="00EF20EF"/>
    <w:rsid w:val="00F35AC8"/>
    <w:rsid w:val="00F47FC7"/>
    <w:rsid w:val="00F63994"/>
    <w:rsid w:val="00F64607"/>
    <w:rsid w:val="00F675C2"/>
    <w:rsid w:val="00FA6707"/>
    <w:rsid w:val="00FA7AA4"/>
    <w:rsid w:val="00FB05D0"/>
    <w:rsid w:val="00FC60F8"/>
    <w:rsid w:val="00FF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D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905B0D"/>
    <w:rPr>
      <w:sz w:val="24"/>
      <w:szCs w:val="24"/>
    </w:rPr>
  </w:style>
  <w:style w:type="paragraph" w:styleId="20">
    <w:name w:val="Body Text 2"/>
    <w:basedOn w:val="a"/>
    <w:link w:val="2"/>
    <w:rsid w:val="00905B0D"/>
    <w:pPr>
      <w:suppressAutoHyphens w:val="0"/>
      <w:spacing w:after="120" w:line="48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link w:val="20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Body Text"/>
    <w:aliases w:val="body text,Основной текст Знак Знак,NoticeText-List,Основной текст1,Основной текст Знак Знак Знак Знак Знак Знак Знак Знак Знак Знак,Знак Знак1,Знак Знак1 Знак Знак Знак Знак Знак,Знак Знак1 Знак Знак Знак Знак Знак Знак Знак,отчет_нормаль"/>
    <w:basedOn w:val="a"/>
    <w:link w:val="1"/>
    <w:qFormat/>
    <w:rsid w:val="00905B0D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B0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">
    <w:name w:val="Основной текст Знак1"/>
    <w:aliases w:val="body text Знак,Основной текст Знак Знак Знак,NoticeText-List Знак,Основной текст1 Знак,Основной текст Знак Знак Знак Знак Знак Знак Знак Знак Знак Знак Знак,Знак Знак1 Знак,Знак Знак1 Знак Знак Знак Знак Знак Знак,отчет_нормаль Знак"/>
    <w:link w:val="a3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aliases w:val="Абзац2,Абзац 2"/>
    <w:basedOn w:val="a"/>
    <w:uiPriority w:val="34"/>
    <w:qFormat/>
    <w:rsid w:val="00905B0D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customStyle="1" w:styleId="StyleFirstline127cm">
    <w:name w:val="Style First line:  127 cm"/>
    <w:basedOn w:val="a"/>
    <w:rsid w:val="00905B0D"/>
    <w:pPr>
      <w:spacing w:before="120" w:after="0"/>
      <w:ind w:firstLine="720"/>
    </w:pPr>
    <w:rPr>
      <w:rFonts w:ascii="Arial" w:hAnsi="Arial"/>
      <w:szCs w:val="20"/>
    </w:rPr>
  </w:style>
  <w:style w:type="paragraph" w:customStyle="1" w:styleId="210">
    <w:name w:val="Основной текст 21"/>
    <w:basedOn w:val="a"/>
    <w:rsid w:val="00905B0D"/>
    <w:pPr>
      <w:spacing w:after="0" w:line="360" w:lineRule="auto"/>
      <w:jc w:val="left"/>
    </w:pPr>
    <w:rPr>
      <w:szCs w:val="20"/>
    </w:rPr>
  </w:style>
  <w:style w:type="paragraph" w:customStyle="1" w:styleId="BodyText21">
    <w:name w:val="Body Text 21"/>
    <w:basedOn w:val="a"/>
    <w:rsid w:val="00905B0D"/>
    <w:pPr>
      <w:widowControl w:val="0"/>
      <w:spacing w:after="0" w:line="360" w:lineRule="auto"/>
      <w:ind w:firstLine="720"/>
    </w:pPr>
    <w:rPr>
      <w:sz w:val="26"/>
      <w:szCs w:val="26"/>
    </w:rPr>
  </w:style>
  <w:style w:type="paragraph" w:styleId="a6">
    <w:name w:val="No Spacing"/>
    <w:link w:val="a7"/>
    <w:qFormat/>
    <w:rsid w:val="00905B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Îáû÷íûé"/>
    <w:rsid w:val="00905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9">
    <w:name w:val="Таблицы (моноширинный)"/>
    <w:basedOn w:val="a"/>
    <w:next w:val="a"/>
    <w:rsid w:val="00905B0D"/>
    <w:pPr>
      <w:widowControl w:val="0"/>
      <w:suppressAutoHyphens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905B0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pt">
    <w:name w:val="Основной текст + 11 pt"/>
    <w:basedOn w:val="a0"/>
    <w:rsid w:val="00446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tended-textshort">
    <w:name w:val="extended-text__short"/>
    <w:basedOn w:val="a0"/>
    <w:rsid w:val="0064073B"/>
  </w:style>
  <w:style w:type="character" w:customStyle="1" w:styleId="name-link">
    <w:name w:val="name-link"/>
    <w:basedOn w:val="a0"/>
    <w:rsid w:val="00C46142"/>
  </w:style>
  <w:style w:type="character" w:customStyle="1" w:styleId="6Exact">
    <w:name w:val="Основной текст (6) Exact"/>
    <w:link w:val="6"/>
    <w:locked/>
    <w:rsid w:val="004E1241"/>
    <w:rPr>
      <w:sz w:val="23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E1241"/>
    <w:pPr>
      <w:widowControl w:val="0"/>
      <w:shd w:val="clear" w:color="auto" w:fill="FFFFFF"/>
      <w:suppressAutoHyphens w:val="0"/>
      <w:spacing w:after="300" w:line="240" w:lineRule="atLeast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ConsPlusTitle">
    <w:name w:val="ConsPlusTitle"/>
    <w:rsid w:val="00A54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"/>
    <w:uiPriority w:val="99"/>
    <w:unhideWhenUsed/>
    <w:rsid w:val="00506C8D"/>
    <w:pPr>
      <w:suppressAutoHyphens w:val="0"/>
      <w:spacing w:after="0"/>
      <w:jc w:val="left"/>
    </w:pPr>
    <w:rPr>
      <w:rFonts w:eastAsiaTheme="minorHAnsi" w:cs="Times New Roman"/>
      <w:lang w:eastAsia="ru-RU"/>
    </w:rPr>
  </w:style>
  <w:style w:type="table" w:styleId="ab">
    <w:name w:val="Table Grid"/>
    <w:basedOn w:val="a1"/>
    <w:uiPriority w:val="59"/>
    <w:rsid w:val="00B8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Сасаева Ксения Алексеевна</dc:creator>
  <cp:lastModifiedBy>davydovaas</cp:lastModifiedBy>
  <cp:revision>27</cp:revision>
  <cp:lastPrinted>2024-09-24T09:06:00Z</cp:lastPrinted>
  <dcterms:created xsi:type="dcterms:W3CDTF">2020-03-26T16:57:00Z</dcterms:created>
  <dcterms:modified xsi:type="dcterms:W3CDTF">2026-06-29T12:06:00Z</dcterms:modified>
</cp:coreProperties>
</file>