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8E" w:rsidRDefault="00A362C9" w:rsidP="00587C8E">
      <w:pPr>
        <w:pStyle w:val="a3"/>
        <w:jc w:val="center"/>
        <w:rPr>
          <w:b/>
        </w:rPr>
      </w:pPr>
      <w:r w:rsidRPr="00A362C9">
        <w:rPr>
          <w:b/>
        </w:rPr>
        <w:t>ОПИСАНИЕ ОБЪЕКТА ЗАКУПКИ</w:t>
      </w:r>
      <w:r w:rsidR="00587C8E" w:rsidRPr="00A362C9">
        <w:rPr>
          <w:b/>
        </w:rPr>
        <w:t> </w:t>
      </w:r>
    </w:p>
    <w:p w:rsidR="00A362C9" w:rsidRPr="00A362C9" w:rsidRDefault="00A362C9" w:rsidP="00587C8E">
      <w:pPr>
        <w:pStyle w:val="a3"/>
        <w:jc w:val="center"/>
        <w:rPr>
          <w:b/>
        </w:rPr>
      </w:pPr>
      <w:bookmarkStart w:id="0" w:name="_GoBack"/>
      <w:bookmarkEnd w:id="0"/>
    </w:p>
    <w:tbl>
      <w:tblPr>
        <w:tblW w:w="0" w:type="auto"/>
        <w:tblInd w:w="-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765"/>
        <w:gridCol w:w="4115"/>
        <w:gridCol w:w="899"/>
        <w:gridCol w:w="584"/>
        <w:gridCol w:w="411"/>
        <w:gridCol w:w="359"/>
        <w:gridCol w:w="15"/>
        <w:gridCol w:w="1254"/>
        <w:gridCol w:w="35"/>
        <w:gridCol w:w="1225"/>
      </w:tblGrid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Наименование работ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4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8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Цена, руб.</w:t>
            </w:r>
          </w:p>
          <w:p w:rsidR="00587C8E" w:rsidRDefault="00587C8E">
            <w:pPr>
              <w:pStyle w:val="a3"/>
              <w:jc w:val="center"/>
            </w:pPr>
            <w:r>
              <w:t> 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Сумма,</w:t>
            </w:r>
          </w:p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руб.</w:t>
            </w:r>
          </w:p>
          <w:p w:rsidR="00587C8E" w:rsidRDefault="00587C8E">
            <w:pPr>
              <w:pStyle w:val="a3"/>
              <w:jc w:val="center"/>
            </w:pPr>
            <w:r>
              <w:t> 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b/>
                <w:bCs/>
                <w:color w:val="000000"/>
                <w:sz w:val="22"/>
                <w:szCs w:val="22"/>
              </w:rPr>
              <w:t>Выполнение работ по установке оборудования для передачи сигнала на пульт на объектах Заказчика, в том числе: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Усл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rPr>
                <w:rFonts w:eastAsia="Times New Roman"/>
              </w:rPr>
            </w:pPr>
            <w:r>
              <w:rPr>
                <w:rStyle w:val="docdata1"/>
                <w:rFonts w:eastAsia="Times New Roman"/>
                <w:b/>
                <w:bCs/>
                <w:color w:val="000000"/>
              </w:rPr>
              <w:t>23</w:t>
            </w:r>
            <w:r>
              <w:rPr>
                <w:rStyle w:val="a4"/>
                <w:rFonts w:eastAsia="Times New Roman"/>
              </w:rPr>
              <w:t> </w:t>
            </w:r>
            <w:r>
              <w:rPr>
                <w:rStyle w:val="a4"/>
                <w:rFonts w:eastAsia="Times New Roman"/>
                <w:color w:val="000000"/>
              </w:rPr>
              <w:t>989,00</w:t>
            </w:r>
            <w:r>
              <w:rPr>
                <w:rStyle w:val="a4"/>
                <w:rFonts w:eastAsia="Times New Roman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rPr>
                <w:rFonts w:eastAsia="Times New Roman"/>
              </w:rPr>
            </w:pPr>
            <w:r>
              <w:rPr>
                <w:rStyle w:val="docdata1"/>
                <w:rFonts w:eastAsia="Times New Roman"/>
                <w:b/>
                <w:bCs/>
                <w:color w:val="000000"/>
              </w:rPr>
              <w:t>23</w:t>
            </w:r>
            <w:r>
              <w:rPr>
                <w:rStyle w:val="a4"/>
                <w:rFonts w:eastAsia="Times New Roman"/>
              </w:rPr>
              <w:t> </w:t>
            </w:r>
            <w:r>
              <w:rPr>
                <w:rStyle w:val="a4"/>
                <w:rFonts w:eastAsia="Times New Roman"/>
                <w:color w:val="000000"/>
              </w:rPr>
              <w:t>989,00</w:t>
            </w:r>
            <w:r>
              <w:rPr>
                <w:rStyle w:val="a4"/>
                <w:rFonts w:eastAsia="Times New Roman"/>
              </w:rPr>
              <w:t> 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В</w:t>
            </w:r>
            <w:r>
              <w:t> </w:t>
            </w:r>
            <w:r>
              <w:rPr>
                <w:color w:val="000000"/>
                <w:sz w:val="22"/>
                <w:szCs w:val="22"/>
              </w:rPr>
              <w:t>котельном помещении Прачечного корпуса по адресу Архангельская обл., Приморский р-н., о. Б. Соловецкий, п. Соловецкий</w:t>
            </w:r>
          </w:p>
        </w:tc>
        <w:tc>
          <w:tcPr>
            <w:tcW w:w="52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t> 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В</w:t>
            </w:r>
            <w:r>
              <w:t> </w:t>
            </w:r>
            <w:r>
              <w:rPr>
                <w:color w:val="000000"/>
                <w:sz w:val="22"/>
                <w:szCs w:val="22"/>
              </w:rPr>
              <w:t>котельном помещении</w:t>
            </w:r>
            <w:r>
              <w:t> </w:t>
            </w:r>
            <w:r>
              <w:rPr>
                <w:color w:val="000000"/>
                <w:sz w:val="22"/>
                <w:szCs w:val="22"/>
              </w:rPr>
              <w:t>Новобратского корпуса по адресу Архангельская обл., Приморский р-н., о. Б. Соловецкий, п. Соловецкий</w:t>
            </w:r>
          </w:p>
        </w:tc>
        <w:tc>
          <w:tcPr>
            <w:tcW w:w="522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t> 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Контакт GSM-5-2 (без голоса) Панель охранно-пожарная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8960,00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8960,00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БРП 12V 5А в корпусе "Контакт" под АКБ 7Ah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5760,00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5760,00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Аккумулятор герметичный свинцово-кислотный 7,0 А/ч, 12В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1203,00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2C2D2E"/>
                <w:sz w:val="22"/>
                <w:szCs w:val="22"/>
              </w:rPr>
              <w:t>1203,00</w:t>
            </w:r>
          </w:p>
        </w:tc>
      </w:tr>
      <w:tr w:rsidR="00587C8E" w:rsidTr="00587C8E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4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</w:pPr>
            <w:r>
              <w:rPr>
                <w:color w:val="000000"/>
                <w:sz w:val="22"/>
                <w:szCs w:val="22"/>
              </w:rPr>
              <w:t>Установка и пусконаладочные работы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Усл.ед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587C8E" w:rsidRDefault="00587C8E">
            <w:pPr>
              <w:pStyle w:val="a3"/>
              <w:jc w:val="center"/>
            </w:pPr>
            <w:r>
              <w:rPr>
                <w:sz w:val="21"/>
                <w:szCs w:val="21"/>
              </w:rPr>
              <w:t>8066,00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587C8E" w:rsidRDefault="00587C8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 w:val="21"/>
                <w:szCs w:val="21"/>
              </w:rPr>
              <w:t>8066,00</w:t>
            </w:r>
          </w:p>
          <w:p w:rsidR="00587C8E" w:rsidRDefault="00587C8E">
            <w:pPr>
              <w:pStyle w:val="a3"/>
              <w:jc w:val="center"/>
            </w:pPr>
            <w:r>
              <w:t> </w:t>
            </w:r>
          </w:p>
        </w:tc>
      </w:tr>
    </w:tbl>
    <w:p w:rsidR="00587C8E" w:rsidRDefault="00587C8E" w:rsidP="00587C8E">
      <w:pPr>
        <w:rPr>
          <w:rFonts w:eastAsia="Times New Roman"/>
        </w:rPr>
      </w:pPr>
      <w:r>
        <w:rPr>
          <w:rFonts w:eastAsia="Times New Roman"/>
        </w:rPr>
        <w:t> </w:t>
      </w:r>
    </w:p>
    <w:p w:rsidR="00587C8E" w:rsidRDefault="00587C8E" w:rsidP="00587C8E">
      <w:pPr>
        <w:pStyle w:val="a3"/>
      </w:pPr>
      <w:r>
        <w:t> </w:t>
      </w:r>
    </w:p>
    <w:p w:rsidR="00665F62" w:rsidRDefault="00665F62"/>
    <w:sectPr w:rsidR="0066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C8E"/>
    <w:rsid w:val="00587C8E"/>
    <w:rsid w:val="00665F62"/>
    <w:rsid w:val="00A3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AAFCC-3C88-476E-8539-6EEA6653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C8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587C8E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87C8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7C8E"/>
    <w:pPr>
      <w:spacing w:before="100" w:beforeAutospacing="1" w:after="100" w:afterAutospacing="1"/>
    </w:pPr>
  </w:style>
  <w:style w:type="character" w:customStyle="1" w:styleId="docdata1">
    <w:name w:val="docdata1"/>
    <w:aliases w:val="docy1,v51,15511"/>
    <w:basedOn w:val="a0"/>
    <w:rsid w:val="00587C8E"/>
  </w:style>
  <w:style w:type="character" w:styleId="a4">
    <w:name w:val="Strong"/>
    <w:basedOn w:val="a0"/>
    <w:uiPriority w:val="22"/>
    <w:qFormat/>
    <w:rsid w:val="00587C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7C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7C8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7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2026-08-06T11:46:00Z</cp:lastPrinted>
  <dcterms:created xsi:type="dcterms:W3CDTF">2026-08-06T11:45:00Z</dcterms:created>
  <dcterms:modified xsi:type="dcterms:W3CDTF">2026-08-06T12:04:00Z</dcterms:modified>
</cp:coreProperties>
</file>