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7C" w:rsidRPr="0097717C" w:rsidRDefault="0097717C" w:rsidP="0097717C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</w:rPr>
      </w:pPr>
      <w:r w:rsidRPr="0097717C">
        <w:rPr>
          <w:rFonts w:ascii="Times New Roman" w:hAnsi="Times New Roman" w:cs="Times New Roman"/>
          <w:b/>
        </w:rPr>
        <w:t>Техническое задание</w:t>
      </w:r>
    </w:p>
    <w:p w:rsidR="0097717C" w:rsidRPr="0097717C" w:rsidRDefault="0097717C" w:rsidP="0097717C">
      <w:pPr>
        <w:pStyle w:val="ac"/>
        <w:spacing w:after="0" w:line="240" w:lineRule="auto"/>
        <w:rPr>
          <w:rFonts w:ascii="Times New Roman" w:hAnsi="Times New Roman" w:cs="Times New Roman"/>
          <w:b/>
        </w:rPr>
      </w:pPr>
    </w:p>
    <w:p w:rsidR="00C929EE" w:rsidRPr="00A70F46" w:rsidRDefault="004321DF" w:rsidP="0097717C">
      <w:pPr>
        <w:pStyle w:val="a4"/>
        <w:numPr>
          <w:ilvl w:val="0"/>
          <w:numId w:val="1"/>
        </w:numPr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A70F46">
        <w:rPr>
          <w:rFonts w:ascii="PT Astra Serif" w:hAnsi="PT Astra Serif" w:cs="Times New Roman"/>
          <w:b/>
          <w:sz w:val="20"/>
          <w:szCs w:val="20"/>
        </w:rPr>
        <w:t>Объект закупки:</w:t>
      </w:r>
      <w:r w:rsidR="00C929EE" w:rsidRPr="00A70F46">
        <w:rPr>
          <w:rFonts w:ascii="PT Astra Serif" w:hAnsi="PT Astra Serif" w:cs="Times New Roman"/>
          <w:sz w:val="20"/>
          <w:szCs w:val="20"/>
        </w:rPr>
        <w:t xml:space="preserve"> </w:t>
      </w:r>
      <w:r w:rsidR="006E78C2" w:rsidRPr="006E78C2">
        <w:rPr>
          <w:rFonts w:ascii="PT Astra Serif" w:hAnsi="PT Astra Serif" w:cs="Times New Roman"/>
          <w:sz w:val="20"/>
          <w:szCs w:val="20"/>
        </w:rPr>
        <w:t>поставк</w:t>
      </w:r>
      <w:r w:rsidR="0097717C">
        <w:rPr>
          <w:rFonts w:ascii="PT Astra Serif" w:hAnsi="PT Astra Serif" w:cs="Times New Roman"/>
          <w:sz w:val="20"/>
          <w:szCs w:val="20"/>
        </w:rPr>
        <w:t>а</w:t>
      </w:r>
      <w:r w:rsidR="006E78C2" w:rsidRPr="006E78C2">
        <w:rPr>
          <w:rFonts w:ascii="PT Astra Serif" w:hAnsi="PT Astra Serif" w:cs="Times New Roman"/>
          <w:sz w:val="20"/>
          <w:szCs w:val="20"/>
        </w:rPr>
        <w:t xml:space="preserve"> комплекта видеодомофона и кабеля UTP </w:t>
      </w:r>
    </w:p>
    <w:p w:rsidR="005E50F3" w:rsidRPr="00A70F46" w:rsidRDefault="005E50F3" w:rsidP="0097717C">
      <w:pPr>
        <w:pStyle w:val="a4"/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2839"/>
        <w:gridCol w:w="5215"/>
        <w:gridCol w:w="693"/>
      </w:tblGrid>
      <w:tr w:rsidR="007C0774" w:rsidRPr="00A70F46" w:rsidTr="007C0774">
        <w:trPr>
          <w:trHeight w:val="666"/>
        </w:trPr>
        <w:tc>
          <w:tcPr>
            <w:tcW w:w="701" w:type="dxa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9" w:type="dxa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15" w:type="dxa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693" w:type="dxa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Кол-во</w:t>
            </w:r>
          </w:p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(</w:t>
            </w:r>
            <w:r w:rsidRPr="00A70F46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шт.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)</w:t>
            </w:r>
          </w:p>
        </w:tc>
      </w:tr>
      <w:tr w:rsidR="007C0774" w:rsidRPr="00A70F46" w:rsidTr="007C0774">
        <w:trPr>
          <w:trHeight w:val="1320"/>
        </w:trPr>
        <w:tc>
          <w:tcPr>
            <w:tcW w:w="701" w:type="dxa"/>
            <w:vAlign w:val="center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9" w:type="dxa"/>
            <w:vAlign w:val="center"/>
          </w:tcPr>
          <w:p w:rsidR="007C0774" w:rsidRPr="00A70F46" w:rsidRDefault="007C0774" w:rsidP="0097717C">
            <w:pPr>
              <w:contextualSpacing/>
              <w:jc w:val="center"/>
              <w:rPr>
                <w:rFonts w:ascii="PT Astra Serif" w:eastAsia="Arial" w:hAnsi="PT Astra Serif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6E78C2">
              <w:rPr>
                <w:rStyle w:val="2"/>
                <w:rFonts w:ascii="PT Astra Serif" w:eastAsia="Arial" w:hAnsi="PT Astra Serif"/>
                <w:sz w:val="20"/>
                <w:szCs w:val="20"/>
              </w:rPr>
              <w:t>Витая</w:t>
            </w:r>
            <w:r>
              <w:rPr>
                <w:rStyle w:val="2"/>
                <w:rFonts w:ascii="PT Astra Serif" w:eastAsia="Arial" w:hAnsi="PT Astra Serif"/>
                <w:sz w:val="20"/>
                <w:szCs w:val="20"/>
              </w:rPr>
              <w:t xml:space="preserve"> пара U/UTP 4 пары </w:t>
            </w:r>
            <w:r w:rsidRPr="006E78C2">
              <w:rPr>
                <w:rStyle w:val="2"/>
                <w:rFonts w:ascii="PT Astra Serif" w:eastAsia="Arial" w:hAnsi="PT Astra Serif"/>
                <w:sz w:val="20"/>
                <w:szCs w:val="20"/>
              </w:rPr>
              <w:t>черный 305м бухта</w:t>
            </w:r>
          </w:p>
        </w:tc>
        <w:tc>
          <w:tcPr>
            <w:tcW w:w="5215" w:type="dxa"/>
          </w:tcPr>
          <w:p w:rsidR="007C0774" w:rsidRPr="00A70F46" w:rsidRDefault="007C0774" w:rsidP="0097717C">
            <w:pPr>
              <w:contextualSpacing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Кабель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 xml:space="preserve">Категория (TIA/EIA) 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Cat.5e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Количество пар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ab/>
              <w:t>4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Диаметр жилы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ab/>
              <w:t>0.47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 xml:space="preserve">Материал оболочки 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Полиэтилен (PE)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 xml:space="preserve">Конструкция жилы 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Однопроволочная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Материал жилы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ab/>
              <w:t>Медь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 xml:space="preserve">Способ монтажа 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Внешний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Цвет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ab/>
              <w:t>Черный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 xml:space="preserve">Диапазон рабочих температур 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от -40 до +60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Количество жил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ab/>
              <w:t>1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Длина кабеля, м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ab/>
              <w:t>305</w:t>
            </w:r>
          </w:p>
          <w:p w:rsidR="007C0774" w:rsidRPr="006E78C2" w:rsidRDefault="007C0774" w:rsidP="0097717C">
            <w:pPr>
              <w:contextualSpacing/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</w:pP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>Исполнение</w:t>
            </w:r>
            <w:r w:rsidRPr="006E78C2">
              <w:rPr>
                <w:rFonts w:ascii="PT Astra Serif" w:hAnsi="PT Astra Serif" w:cs="Arial"/>
                <w:color w:val="333333"/>
                <w:sz w:val="20"/>
                <w:szCs w:val="20"/>
                <w:shd w:val="clear" w:color="auto" w:fill="FFFFFF"/>
              </w:rPr>
              <w:tab/>
              <w:t>Внешнее</w:t>
            </w:r>
          </w:p>
          <w:p w:rsidR="007C0774" w:rsidRPr="00A70F46" w:rsidRDefault="007C0774" w:rsidP="0097717C">
            <w:pPr>
              <w:contextualSpacing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1</w:t>
            </w:r>
          </w:p>
        </w:tc>
      </w:tr>
      <w:tr w:rsidR="007C0774" w:rsidRPr="00A70F46" w:rsidTr="007C0774">
        <w:trPr>
          <w:trHeight w:val="2925"/>
        </w:trPr>
        <w:tc>
          <w:tcPr>
            <w:tcW w:w="701" w:type="dxa"/>
            <w:vAlign w:val="center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:rsidR="007C0774" w:rsidRPr="00A70F46" w:rsidRDefault="007C0774" w:rsidP="0097717C">
            <w:pPr>
              <w:contextualSpacing/>
              <w:jc w:val="center"/>
              <w:rPr>
                <w:rStyle w:val="2"/>
                <w:rFonts w:ascii="PT Astra Serif" w:eastAsia="Arial" w:hAnsi="PT Astra Serif"/>
                <w:sz w:val="20"/>
                <w:szCs w:val="20"/>
              </w:rPr>
            </w:pPr>
            <w:r w:rsidRPr="00607613">
              <w:rPr>
                <w:rStyle w:val="2"/>
                <w:rFonts w:ascii="PT Astra Serif" w:eastAsia="Arial" w:hAnsi="PT Astra Serif"/>
                <w:sz w:val="20"/>
                <w:szCs w:val="20"/>
              </w:rPr>
              <w:t>Комплект видеодомофона</w:t>
            </w:r>
          </w:p>
        </w:tc>
        <w:tc>
          <w:tcPr>
            <w:tcW w:w="5215" w:type="dxa"/>
          </w:tcPr>
          <w:p w:rsidR="007C0774" w:rsidRPr="006E78C2" w:rsidRDefault="007C0774" w:rsidP="0097717C">
            <w:pPr>
              <w:contextualSpacing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C0774" w:rsidRPr="004B0CCF" w:rsidRDefault="007C0774" w:rsidP="0097717C">
            <w:pPr>
              <w:contextualSpacing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0CCF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Комплект IP видеодомофона в составе:</w:t>
            </w:r>
          </w:p>
          <w:p w:rsidR="007C0774" w:rsidRPr="004B0CCF" w:rsidRDefault="007C0774" w:rsidP="0097717C">
            <w:pPr>
              <w:contextualSpacing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0CCF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- Монитор DS-KH6320-LE1. 7'' цветной сенсорный TFT LCD экран (1024×600); ОС Linux; TCP/IP, RTSP; 8 тревожных входов; 10/100M Ethernet (RJ-45); DC 12В/PoE (IEEE802.3af); ≤ 8 Вт; -10...+55°C (эксплуатация в помещении); накладной монтаж. Габ.размеры: 200×140×23,6 мм.</w:t>
            </w:r>
          </w:p>
          <w:p w:rsidR="007C0774" w:rsidRPr="00A70F46" w:rsidRDefault="007C0774" w:rsidP="0097717C">
            <w:pPr>
              <w:contextualSpacing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0CCF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- Вызывная панель DS-KV6113-WPE1. 2Мп HD-камера (131°); ИК-подсветка; H.264; BLC, True WDR; тампер вскрытия; 10/100M Ethernet (RJ-45); Wi-Fi; DC 12В/PoE (IEEE802.3af); ≤ 10</w:t>
            </w:r>
          </w:p>
        </w:tc>
        <w:tc>
          <w:tcPr>
            <w:tcW w:w="693" w:type="dxa"/>
            <w:vAlign w:val="center"/>
          </w:tcPr>
          <w:p w:rsidR="007C0774" w:rsidRPr="00A70F46" w:rsidRDefault="007C0774" w:rsidP="0097717C">
            <w:pPr>
              <w:contextualSpacing/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70F46">
              <w:rPr>
                <w:rFonts w:ascii="PT Astra Serif" w:eastAsia="Times New Roman" w:hAnsi="PT Astra Serif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1</w:t>
            </w:r>
          </w:p>
        </w:tc>
      </w:tr>
    </w:tbl>
    <w:p w:rsidR="00F32900" w:rsidRPr="00A70F46" w:rsidRDefault="00F32900" w:rsidP="0097717C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0524A7" w:rsidRPr="00A70F46" w:rsidRDefault="003E56B4" w:rsidP="0097717C">
      <w:pPr>
        <w:spacing w:after="0" w:line="240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A70F46">
        <w:rPr>
          <w:rFonts w:ascii="PT Astra Serif" w:hAnsi="PT Astra Serif" w:cs="Times New Roman"/>
          <w:b/>
          <w:sz w:val="20"/>
          <w:szCs w:val="20"/>
        </w:rPr>
        <w:t>2</w:t>
      </w:r>
      <w:r w:rsidR="004321DF" w:rsidRPr="00A70F46">
        <w:rPr>
          <w:rFonts w:ascii="PT Astra Serif" w:hAnsi="PT Astra Serif" w:cs="Times New Roman"/>
          <w:b/>
          <w:sz w:val="20"/>
          <w:szCs w:val="20"/>
        </w:rPr>
        <w:t>.Срок поставки:</w:t>
      </w:r>
      <w:r w:rsidR="004321DF" w:rsidRPr="00A70F46">
        <w:rPr>
          <w:rFonts w:ascii="PT Astra Serif" w:hAnsi="PT Astra Serif" w:cs="Times New Roman"/>
          <w:sz w:val="20"/>
          <w:szCs w:val="20"/>
        </w:rPr>
        <w:t xml:space="preserve"> </w:t>
      </w:r>
      <w:r w:rsidR="004321DF" w:rsidRPr="00A70F46">
        <w:rPr>
          <w:rFonts w:ascii="PT Astra Serif" w:eastAsia="Calibri" w:hAnsi="PT Astra Serif" w:cs="Times New Roman"/>
          <w:sz w:val="20"/>
          <w:szCs w:val="20"/>
        </w:rPr>
        <w:t xml:space="preserve">товар поставляется Заказчику </w:t>
      </w:r>
      <w:r w:rsidR="0081533C" w:rsidRPr="00A70F46">
        <w:rPr>
          <w:rFonts w:ascii="PT Astra Serif" w:eastAsia="Calibri" w:hAnsi="PT Astra Serif" w:cs="Times New Roman"/>
          <w:sz w:val="20"/>
          <w:szCs w:val="20"/>
        </w:rPr>
        <w:t>в полном объеме</w:t>
      </w:r>
      <w:r w:rsidR="0081533C" w:rsidRPr="00A70F46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81533C" w:rsidRPr="00A70F46">
        <w:rPr>
          <w:rFonts w:ascii="PT Astra Serif" w:eastAsia="Calibri" w:hAnsi="PT Astra Serif" w:cs="Times New Roman"/>
          <w:sz w:val="20"/>
          <w:szCs w:val="20"/>
        </w:rPr>
        <w:t xml:space="preserve">в течении </w:t>
      </w:r>
      <w:r w:rsidR="0081533C" w:rsidRPr="007C0774">
        <w:rPr>
          <w:rFonts w:ascii="PT Astra Serif" w:eastAsia="Calibri" w:hAnsi="PT Astra Serif" w:cs="Times New Roman"/>
          <w:b/>
          <w:sz w:val="20"/>
          <w:szCs w:val="20"/>
        </w:rPr>
        <w:t>14 рабочих дней</w:t>
      </w:r>
      <w:r w:rsidR="0081533C" w:rsidRPr="00A70F46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4321DF" w:rsidRPr="00A70F46">
        <w:rPr>
          <w:rFonts w:ascii="PT Astra Serif" w:eastAsia="Calibri" w:hAnsi="PT Astra Serif" w:cs="Times New Roman"/>
          <w:sz w:val="20"/>
          <w:szCs w:val="20"/>
        </w:rPr>
        <w:t>с момента п</w:t>
      </w:r>
      <w:r w:rsidR="00C43E2F" w:rsidRPr="00A70F46">
        <w:rPr>
          <w:rFonts w:ascii="PT Astra Serif" w:eastAsia="Calibri" w:hAnsi="PT Astra Serif" w:cs="Times New Roman"/>
          <w:sz w:val="20"/>
          <w:szCs w:val="20"/>
        </w:rPr>
        <w:t>одписания Контракта</w:t>
      </w:r>
      <w:r w:rsidR="0081533C">
        <w:rPr>
          <w:rFonts w:ascii="PT Astra Serif" w:eastAsia="Calibri" w:hAnsi="PT Astra Serif" w:cs="Times New Roman"/>
          <w:sz w:val="20"/>
          <w:szCs w:val="20"/>
        </w:rPr>
        <w:t>.</w:t>
      </w:r>
      <w:r w:rsidR="00C43E2F" w:rsidRPr="00A70F46">
        <w:rPr>
          <w:rFonts w:ascii="PT Astra Serif" w:eastAsia="Calibri" w:hAnsi="PT Astra Serif" w:cs="Times New Roman"/>
          <w:sz w:val="20"/>
          <w:szCs w:val="20"/>
        </w:rPr>
        <w:t xml:space="preserve"> </w:t>
      </w:r>
    </w:p>
    <w:p w:rsidR="000524A7" w:rsidRPr="00A70F46" w:rsidRDefault="003E56B4" w:rsidP="0097717C">
      <w:pPr>
        <w:autoSpaceDE w:val="0"/>
        <w:autoSpaceDN w:val="0"/>
        <w:spacing w:after="0" w:line="240" w:lineRule="auto"/>
        <w:contextualSpacing/>
        <w:rPr>
          <w:rFonts w:ascii="PT Astra Serif" w:hAnsi="PT Astra Serif" w:cs="Times New Roman"/>
          <w:b/>
          <w:sz w:val="20"/>
          <w:szCs w:val="20"/>
        </w:rPr>
      </w:pPr>
      <w:r w:rsidRPr="00A70F46">
        <w:rPr>
          <w:rFonts w:ascii="PT Astra Serif" w:hAnsi="PT Astra Serif" w:cs="Times New Roman"/>
          <w:b/>
          <w:sz w:val="20"/>
          <w:szCs w:val="20"/>
        </w:rPr>
        <w:t>3</w:t>
      </w:r>
      <w:r w:rsidR="004321DF" w:rsidRPr="00A70F46">
        <w:rPr>
          <w:rFonts w:ascii="PT Astra Serif" w:hAnsi="PT Astra Serif" w:cs="Times New Roman"/>
          <w:b/>
          <w:sz w:val="20"/>
          <w:szCs w:val="20"/>
        </w:rPr>
        <w:t>.Место поставки:</w:t>
      </w:r>
      <w:r w:rsidR="004321DF" w:rsidRPr="00A70F46">
        <w:rPr>
          <w:rFonts w:ascii="PT Astra Serif" w:hAnsi="PT Astra Serif" w:cs="Times New Roman"/>
          <w:sz w:val="20"/>
          <w:szCs w:val="20"/>
        </w:rPr>
        <w:t xml:space="preserve"> 150036, Ярославская область, г. Ярославль, ул. Хлебная, д. 12.</w:t>
      </w:r>
    </w:p>
    <w:p w:rsidR="000524A7" w:rsidRPr="00A70F46" w:rsidRDefault="004321DF" w:rsidP="0097717C">
      <w:pPr>
        <w:pStyle w:val="a4"/>
        <w:contextualSpacing/>
        <w:rPr>
          <w:rFonts w:ascii="PT Astra Serif" w:hAnsi="PT Astra Serif" w:cs="Times New Roman"/>
          <w:sz w:val="20"/>
          <w:szCs w:val="20"/>
        </w:rPr>
      </w:pPr>
      <w:r w:rsidRPr="00A70F46">
        <w:rPr>
          <w:rFonts w:ascii="PT Astra Serif" w:hAnsi="PT Astra Serif" w:cs="Times New Roman"/>
          <w:sz w:val="20"/>
          <w:szCs w:val="20"/>
        </w:rPr>
        <w:t>Получатель: ФКУ ИК-1 УФСИН России по Ярославской области</w:t>
      </w:r>
    </w:p>
    <w:p w:rsidR="000524A7" w:rsidRPr="00A70F46" w:rsidRDefault="003E56B4" w:rsidP="0097717C">
      <w:pPr>
        <w:pStyle w:val="a4"/>
        <w:contextualSpacing/>
        <w:jc w:val="both"/>
        <w:rPr>
          <w:rFonts w:ascii="PT Astra Serif" w:hAnsi="PT Astra Serif" w:cs="Times New Roman"/>
          <w:b/>
          <w:sz w:val="20"/>
          <w:szCs w:val="20"/>
        </w:rPr>
      </w:pPr>
      <w:r w:rsidRPr="00A70F46">
        <w:rPr>
          <w:rFonts w:ascii="PT Astra Serif" w:hAnsi="PT Astra Serif" w:cs="Times New Roman"/>
          <w:b/>
          <w:sz w:val="20"/>
          <w:szCs w:val="20"/>
        </w:rPr>
        <w:t>4</w:t>
      </w:r>
      <w:r w:rsidR="004321DF" w:rsidRPr="00A70F46">
        <w:rPr>
          <w:rFonts w:ascii="PT Astra Serif" w:hAnsi="PT Astra Serif" w:cs="Times New Roman"/>
          <w:b/>
          <w:sz w:val="20"/>
          <w:szCs w:val="20"/>
        </w:rPr>
        <w:t>.Условия поставки Товара:</w:t>
      </w:r>
    </w:p>
    <w:p w:rsidR="000524A7" w:rsidRPr="00A70F46" w:rsidRDefault="004321DF" w:rsidP="0097717C">
      <w:pPr>
        <w:pStyle w:val="a4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A70F46">
        <w:rPr>
          <w:rFonts w:ascii="PT Astra Serif" w:hAnsi="PT Astra Serif" w:cs="Times New Roman"/>
          <w:sz w:val="20"/>
          <w:szCs w:val="20"/>
        </w:rPr>
        <w:t>Поставщик несет риск случайной гибели или случайного повреждения Товара до его приемки Заказчиком.</w:t>
      </w:r>
    </w:p>
    <w:p w:rsidR="000524A7" w:rsidRPr="00A70F46" w:rsidRDefault="004321DF" w:rsidP="0097717C">
      <w:pPr>
        <w:pStyle w:val="a4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A70F46">
        <w:rPr>
          <w:rFonts w:ascii="PT Astra Serif" w:hAnsi="PT Astra Serif" w:cs="Times New Roman"/>
          <w:sz w:val="20"/>
          <w:szCs w:val="20"/>
        </w:rPr>
        <w:t xml:space="preserve">Поставка и разгрузка Товара осуществляется Поставщиком с 8-30 до 16-30, (с перерывом с 12-00 до 12-45), кроме выходных и праздничных дней в место указанное Заказчиком. Поставляемый Товар новый, не бывший в употреблении. Товар экологически безопасный. </w:t>
      </w:r>
    </w:p>
    <w:p w:rsidR="000524A7" w:rsidRDefault="004321DF" w:rsidP="0097717C">
      <w:pPr>
        <w:spacing w:after="0" w:line="240" w:lineRule="auto"/>
        <w:contextualSpacing/>
        <w:jc w:val="both"/>
        <w:rPr>
          <w:rFonts w:ascii="PT Astra Serif" w:hAnsi="PT Astra Serif" w:cs="Times New Roman"/>
          <w:sz w:val="20"/>
          <w:szCs w:val="20"/>
        </w:rPr>
      </w:pPr>
      <w:r w:rsidRPr="00A70F46">
        <w:rPr>
          <w:rFonts w:ascii="PT Astra Serif" w:hAnsi="PT Astra Serif" w:cs="Times New Roman"/>
          <w:sz w:val="20"/>
          <w:szCs w:val="20"/>
        </w:rPr>
        <w:t xml:space="preserve">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0524A7" w:rsidRPr="00A70F46" w:rsidRDefault="003E56B4" w:rsidP="0097717C">
      <w:pPr>
        <w:pStyle w:val="a4"/>
        <w:contextualSpacing/>
        <w:jc w:val="both"/>
        <w:rPr>
          <w:rFonts w:ascii="PT Astra Serif" w:eastAsia="Calibri" w:hAnsi="PT Astra Serif" w:cs="Times New Roman"/>
          <w:b/>
          <w:bCs/>
          <w:sz w:val="20"/>
          <w:szCs w:val="20"/>
        </w:rPr>
      </w:pPr>
      <w:r w:rsidRPr="00A70F46">
        <w:rPr>
          <w:rFonts w:ascii="PT Astra Serif" w:eastAsia="Calibri" w:hAnsi="PT Astra Serif" w:cs="Times New Roman"/>
          <w:b/>
          <w:bCs/>
          <w:sz w:val="20"/>
          <w:szCs w:val="20"/>
        </w:rPr>
        <w:t>5</w:t>
      </w:r>
      <w:r w:rsidR="004321DF" w:rsidRPr="00A70F46">
        <w:rPr>
          <w:rFonts w:ascii="PT Astra Serif" w:eastAsia="Calibri" w:hAnsi="PT Astra Serif" w:cs="Times New Roman"/>
          <w:b/>
          <w:bCs/>
          <w:sz w:val="20"/>
          <w:szCs w:val="20"/>
        </w:rPr>
        <w:t>. Требования к гарантии качества товара:</w:t>
      </w:r>
    </w:p>
    <w:p w:rsidR="000524A7" w:rsidRPr="007755BC" w:rsidRDefault="004321DF" w:rsidP="0097717C">
      <w:pPr>
        <w:pStyle w:val="a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0F46">
        <w:rPr>
          <w:rFonts w:ascii="PT Astra Serif" w:eastAsia="Calibri" w:hAnsi="PT Astra Serif" w:cs="Times New Roman"/>
          <w:sz w:val="20"/>
          <w:szCs w:val="20"/>
        </w:rPr>
        <w:t xml:space="preserve">Поставщик гарантирует, что Товар передается свободным от прав третьих лиц и не является предметом залога, ареста или иного обременения. </w:t>
      </w:r>
      <w:bookmarkStart w:id="0" w:name="_GoBack"/>
      <w:r w:rsidRPr="007755BC">
        <w:rPr>
          <w:rFonts w:ascii="Times New Roman" w:eastAsia="Calibri" w:hAnsi="Times New Roman" w:cs="Times New Roman"/>
          <w:sz w:val="20"/>
          <w:szCs w:val="20"/>
        </w:rPr>
        <w:t>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</w:t>
      </w:r>
      <w:r w:rsidR="0097717C" w:rsidRPr="007755BC">
        <w:rPr>
          <w:rFonts w:ascii="Times New Roman" w:hAnsi="Times New Roman" w:cs="Times New Roman"/>
          <w:sz w:val="20"/>
          <w:szCs w:val="20"/>
        </w:rPr>
        <w:t xml:space="preserve"> </w:t>
      </w:r>
      <w:r w:rsidR="0097717C" w:rsidRPr="007755BC">
        <w:rPr>
          <w:rFonts w:ascii="Times New Roman" w:hAnsi="Times New Roman" w:cs="Times New Roman"/>
          <w:sz w:val="20"/>
          <w:szCs w:val="20"/>
        </w:rPr>
        <w:t>Гарантийный срок не менее 12 месяцев с момента передачи товара Заказчику.</w:t>
      </w:r>
    </w:p>
    <w:p w:rsidR="003E56B4" w:rsidRPr="007755BC" w:rsidRDefault="003E56B4" w:rsidP="0097717C">
      <w:pPr>
        <w:pStyle w:val="a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55BC">
        <w:rPr>
          <w:rFonts w:ascii="Times New Roman" w:eastAsia="Calibri" w:hAnsi="Times New Roman" w:cs="Times New Roman"/>
          <w:b/>
          <w:sz w:val="20"/>
          <w:szCs w:val="20"/>
        </w:rPr>
        <w:t xml:space="preserve">6. Требования к упаковке и маркировке товара: </w:t>
      </w:r>
    </w:p>
    <w:bookmarkEnd w:id="0"/>
    <w:p w:rsidR="003E56B4" w:rsidRPr="00A70F46" w:rsidRDefault="003E56B4" w:rsidP="0097717C">
      <w:pPr>
        <w:pStyle w:val="a4"/>
        <w:contextualSpacing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A70F46">
        <w:rPr>
          <w:rFonts w:ascii="PT Astra Serif" w:eastAsia="Calibri" w:hAnsi="PT Astra Serif" w:cs="Times New Roman"/>
          <w:sz w:val="20"/>
          <w:szCs w:val="20"/>
        </w:rPr>
        <w:t>6.1.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3E56B4" w:rsidRPr="00A70F46" w:rsidRDefault="003E56B4" w:rsidP="0097717C">
      <w:pPr>
        <w:pStyle w:val="a4"/>
        <w:contextualSpacing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A70F46">
        <w:rPr>
          <w:rFonts w:ascii="PT Astra Serif" w:eastAsia="Calibri" w:hAnsi="PT Astra Serif" w:cs="Times New Roman"/>
          <w:sz w:val="20"/>
          <w:szCs w:val="20"/>
        </w:rPr>
        <w:t xml:space="preserve">6.2. Поставщик должен обеспечить упаковку Товара, способную предотвратить его повреждение или порчу во время транспортировки к Месту доставки. </w:t>
      </w:r>
    </w:p>
    <w:p w:rsidR="003E56B4" w:rsidRPr="00A70F46" w:rsidRDefault="003E56B4" w:rsidP="0097717C">
      <w:pPr>
        <w:pStyle w:val="a4"/>
        <w:contextualSpacing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A70F46">
        <w:rPr>
          <w:rFonts w:ascii="PT Astra Serif" w:eastAsia="Calibri" w:hAnsi="PT Astra Serif" w:cs="Times New Roman"/>
          <w:sz w:val="20"/>
          <w:szCs w:val="20"/>
        </w:rPr>
        <w:t>6.3. Вся упаковка должна соответствовать требованиям законодательства Российской Федерации.</w:t>
      </w:r>
    </w:p>
    <w:p w:rsidR="003E56B4" w:rsidRPr="00A70F46" w:rsidRDefault="003E56B4" w:rsidP="0097717C">
      <w:pPr>
        <w:pStyle w:val="a4"/>
        <w:contextualSpacing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A70F46">
        <w:rPr>
          <w:rFonts w:ascii="PT Astra Serif" w:eastAsia="Calibri" w:hAnsi="PT Astra Serif" w:cs="Times New Roman"/>
          <w:sz w:val="20"/>
          <w:szCs w:val="20"/>
        </w:rPr>
        <w:t>6.4. Поставщик обязан обеспечить в соответствии с требованиями законодательства Российской Федерации надлежащие условия хранения,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:rsidR="003E56B4" w:rsidRPr="00A70F46" w:rsidRDefault="003E56B4" w:rsidP="0097717C">
      <w:pPr>
        <w:pStyle w:val="a4"/>
        <w:contextualSpacing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A70F46">
        <w:rPr>
          <w:rFonts w:ascii="PT Astra Serif" w:eastAsia="Calibri" w:hAnsi="PT Astra Serif" w:cs="Times New Roman"/>
          <w:sz w:val="20"/>
          <w:szCs w:val="20"/>
        </w:rPr>
        <w:lastRenderedPageBreak/>
        <w:t>6.5. Товар поставляется в таре или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 Упаковка должна быть прочной, сухой, без нарушения целостности, со специальной маркировкой, обеспечивать сохранность товара при перевозке и хранении, выполнении погрузочно-разгрузочных работ. На упаковке каждой единицы товара должна быть указана информация, предусмотренная законодательством РФ.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0524A7" w:rsidRPr="00A70F46" w:rsidRDefault="000524A7" w:rsidP="0097717C">
      <w:pPr>
        <w:pStyle w:val="a4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0524A7" w:rsidRDefault="000524A7">
      <w:pPr>
        <w:shd w:val="clear" w:color="auto" w:fill="FFFFFF"/>
        <w:spacing w:before="4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sectPr w:rsidR="000524A7" w:rsidSect="0070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F53" w:rsidRDefault="00B51F53" w:rsidP="00F32900">
      <w:pPr>
        <w:spacing w:after="0" w:line="240" w:lineRule="auto"/>
      </w:pPr>
      <w:r>
        <w:separator/>
      </w:r>
    </w:p>
  </w:endnote>
  <w:endnote w:type="continuationSeparator" w:id="0">
    <w:p w:rsidR="00B51F53" w:rsidRDefault="00B51F53" w:rsidP="00F3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F53" w:rsidRDefault="00B51F53" w:rsidP="00F32900">
      <w:pPr>
        <w:spacing w:after="0" w:line="240" w:lineRule="auto"/>
      </w:pPr>
      <w:r>
        <w:separator/>
      </w:r>
    </w:p>
  </w:footnote>
  <w:footnote w:type="continuationSeparator" w:id="0">
    <w:p w:rsidR="00B51F53" w:rsidRDefault="00B51F53" w:rsidP="00F3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A7"/>
    <w:rsid w:val="0002382C"/>
    <w:rsid w:val="000524A7"/>
    <w:rsid w:val="000633E0"/>
    <w:rsid w:val="000900D6"/>
    <w:rsid w:val="000A63F5"/>
    <w:rsid w:val="000C3D61"/>
    <w:rsid w:val="000F4029"/>
    <w:rsid w:val="00162BC3"/>
    <w:rsid w:val="001A180D"/>
    <w:rsid w:val="00227360"/>
    <w:rsid w:val="00261D50"/>
    <w:rsid w:val="00263884"/>
    <w:rsid w:val="002B4DAA"/>
    <w:rsid w:val="00314A5F"/>
    <w:rsid w:val="003E56B4"/>
    <w:rsid w:val="003F1372"/>
    <w:rsid w:val="004321DF"/>
    <w:rsid w:val="00445AEC"/>
    <w:rsid w:val="0045796B"/>
    <w:rsid w:val="004B0CCF"/>
    <w:rsid w:val="004D2A2E"/>
    <w:rsid w:val="004E01B9"/>
    <w:rsid w:val="004F1371"/>
    <w:rsid w:val="004F6C68"/>
    <w:rsid w:val="0055418B"/>
    <w:rsid w:val="005677D4"/>
    <w:rsid w:val="005834CC"/>
    <w:rsid w:val="005B60D2"/>
    <w:rsid w:val="005E50F3"/>
    <w:rsid w:val="00607613"/>
    <w:rsid w:val="00635B7B"/>
    <w:rsid w:val="006C4691"/>
    <w:rsid w:val="006D243B"/>
    <w:rsid w:val="006D2694"/>
    <w:rsid w:val="006E78C2"/>
    <w:rsid w:val="00700D14"/>
    <w:rsid w:val="007755BC"/>
    <w:rsid w:val="007C0774"/>
    <w:rsid w:val="00814231"/>
    <w:rsid w:val="0081533C"/>
    <w:rsid w:val="008356FA"/>
    <w:rsid w:val="00857205"/>
    <w:rsid w:val="00896ADD"/>
    <w:rsid w:val="008B056A"/>
    <w:rsid w:val="008B0CCE"/>
    <w:rsid w:val="008D35CD"/>
    <w:rsid w:val="008E30AC"/>
    <w:rsid w:val="008F2DB4"/>
    <w:rsid w:val="00902B9F"/>
    <w:rsid w:val="0097717C"/>
    <w:rsid w:val="00A513B9"/>
    <w:rsid w:val="00A70F46"/>
    <w:rsid w:val="00A90169"/>
    <w:rsid w:val="00AD21DA"/>
    <w:rsid w:val="00AF411A"/>
    <w:rsid w:val="00B51F53"/>
    <w:rsid w:val="00BC687A"/>
    <w:rsid w:val="00C148FC"/>
    <w:rsid w:val="00C43E2F"/>
    <w:rsid w:val="00C9195B"/>
    <w:rsid w:val="00C929EE"/>
    <w:rsid w:val="00CE19D5"/>
    <w:rsid w:val="00CE490B"/>
    <w:rsid w:val="00D813DB"/>
    <w:rsid w:val="00E67869"/>
    <w:rsid w:val="00E81A22"/>
    <w:rsid w:val="00F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A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2900"/>
  </w:style>
  <w:style w:type="paragraph" w:styleId="aa">
    <w:name w:val="footer"/>
    <w:basedOn w:val="a"/>
    <w:link w:val="ab"/>
    <w:uiPriority w:val="99"/>
    <w:unhideWhenUsed/>
    <w:rsid w:val="00F3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2900"/>
  </w:style>
  <w:style w:type="paragraph" w:styleId="ac">
    <w:name w:val="List Paragraph"/>
    <w:basedOn w:val="a"/>
    <w:uiPriority w:val="34"/>
    <w:qFormat/>
    <w:rsid w:val="0097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2024-02-06T12:11:00Z</dcterms:created>
  <dcterms:modified xsi:type="dcterms:W3CDTF">2026-05-27T13:43:00Z</dcterms:modified>
  <cp:version>0900.0000.01</cp:version>
</cp:coreProperties>
</file>