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D923B" w14:textId="527F8A97" w:rsidR="00C604EE" w:rsidRDefault="00C604EE" w:rsidP="001A0D68">
      <w:pPr>
        <w:spacing w:after="0" w:line="240" w:lineRule="auto"/>
        <w:rPr>
          <w:rFonts w:ascii="Times New Roman" w:eastAsia="Times New Roman" w:hAnsi="Times New Roman" w:cs="Times New Roman"/>
          <w:b/>
          <w:bCs/>
          <w:lang w:eastAsia="ru-RU"/>
        </w:rPr>
      </w:pPr>
    </w:p>
    <w:p w14:paraId="5CEAEE9A" w14:textId="301DB0D9" w:rsidR="001A0D68" w:rsidRPr="000B4B6C" w:rsidRDefault="001A0D68" w:rsidP="006A1791">
      <w:pPr>
        <w:pStyle w:val="ConsNonformat"/>
        <w:widowControl/>
        <w:ind w:left="652" w:right="-2" w:hangingChars="295" w:hanging="652"/>
        <w:jc w:val="center"/>
        <w:rPr>
          <w:rFonts w:ascii="Times New Roman" w:hAnsi="Times New Roman"/>
          <w:b/>
          <w:sz w:val="22"/>
          <w:szCs w:val="22"/>
        </w:rPr>
      </w:pPr>
      <w:r w:rsidRPr="000B4B6C">
        <w:rPr>
          <w:rFonts w:ascii="Times New Roman" w:hAnsi="Times New Roman"/>
          <w:b/>
          <w:sz w:val="22"/>
          <w:szCs w:val="22"/>
        </w:rPr>
        <w:t xml:space="preserve">КОНТРАКТ № </w:t>
      </w:r>
      <w:r w:rsidR="00EF0D2E" w:rsidRPr="000B4B6C">
        <w:rPr>
          <w:rFonts w:ascii="Times New Roman" w:eastAsia="Times New Roman" w:hAnsi="Times New Roman"/>
          <w:b/>
          <w:bCs/>
          <w:sz w:val="22"/>
          <w:szCs w:val="22"/>
        </w:rPr>
        <w:t>_________</w:t>
      </w:r>
    </w:p>
    <w:p w14:paraId="0F686157" w14:textId="77777777" w:rsidR="00FE71DC" w:rsidRPr="000B4B6C" w:rsidRDefault="00FE71DC" w:rsidP="00FE71DC">
      <w:pPr>
        <w:spacing w:after="0" w:line="240" w:lineRule="auto"/>
        <w:jc w:val="center"/>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об оказании услуг связи юридическому лицу, финансируемому из соответствующего бюджета</w:t>
      </w:r>
    </w:p>
    <w:p w14:paraId="326AED92" w14:textId="12A7FBD9" w:rsidR="00FE71DC" w:rsidRPr="000B4B6C" w:rsidRDefault="00FE71DC" w:rsidP="00FE71DC">
      <w:pPr>
        <w:spacing w:after="0" w:line="240" w:lineRule="auto"/>
        <w:rPr>
          <w:rFonts w:ascii="Times New Roman" w:eastAsia="Times New Roman" w:hAnsi="Times New Roman" w:cs="Times New Roman"/>
          <w:lang w:eastAsia="ru-RU"/>
        </w:rPr>
      </w:pPr>
    </w:p>
    <w:tbl>
      <w:tblPr>
        <w:tblW w:w="5000" w:type="pct"/>
        <w:jc w:val="center"/>
        <w:tblLook w:val="04A0" w:firstRow="1" w:lastRow="0" w:firstColumn="1" w:lastColumn="0" w:noHBand="0" w:noVBand="1"/>
      </w:tblPr>
      <w:tblGrid>
        <w:gridCol w:w="5213"/>
        <w:gridCol w:w="5275"/>
      </w:tblGrid>
      <w:tr w:rsidR="001A0D68" w:rsidRPr="000B4B6C" w14:paraId="50D2ADC1" w14:textId="77777777" w:rsidTr="001A0D68">
        <w:trPr>
          <w:jc w:val="center"/>
        </w:trPr>
        <w:tc>
          <w:tcPr>
            <w:tcW w:w="2485" w:type="pct"/>
          </w:tcPr>
          <w:p w14:paraId="1DFE630C" w14:textId="505D756B" w:rsidR="001A0D68" w:rsidRPr="000B4B6C" w:rsidRDefault="00AE22F7" w:rsidP="001A0D68">
            <w:pPr>
              <w:pStyle w:val="ConsNonformat"/>
              <w:widowControl/>
              <w:ind w:left="649" w:right="-2" w:hangingChars="295" w:hanging="649"/>
              <w:rPr>
                <w:rFonts w:ascii="Times New Roman" w:hAnsi="Times New Roman"/>
                <w:sz w:val="22"/>
                <w:szCs w:val="22"/>
              </w:rPr>
            </w:pPr>
            <w:r w:rsidRPr="000B4B6C">
              <w:rPr>
                <w:rFonts w:ascii="Times New Roman" w:hAnsi="Times New Roman"/>
                <w:sz w:val="22"/>
                <w:szCs w:val="22"/>
              </w:rPr>
              <w:t>г. Ульяновск</w:t>
            </w:r>
          </w:p>
        </w:tc>
        <w:tc>
          <w:tcPr>
            <w:tcW w:w="2515" w:type="pct"/>
          </w:tcPr>
          <w:p w14:paraId="432A8239" w14:textId="77504686" w:rsidR="001A0D68" w:rsidRPr="000B4B6C" w:rsidRDefault="001A0D68" w:rsidP="00527BB6">
            <w:pPr>
              <w:pStyle w:val="ConsNonformat"/>
              <w:widowControl/>
              <w:ind w:left="649" w:right="-2" w:hangingChars="295" w:hanging="649"/>
              <w:jc w:val="right"/>
              <w:rPr>
                <w:rFonts w:ascii="Times New Roman" w:hAnsi="Times New Roman"/>
                <w:sz w:val="22"/>
                <w:szCs w:val="22"/>
              </w:rPr>
            </w:pPr>
            <w:r w:rsidRPr="000B4B6C">
              <w:rPr>
                <w:rFonts w:ascii="Times New Roman" w:eastAsia="Times New Roman" w:hAnsi="Times New Roman"/>
                <w:sz w:val="22"/>
                <w:szCs w:val="22"/>
                <w:lang w:eastAsia="ru-RU"/>
              </w:rPr>
              <w:t>«___»_____________20</w:t>
            </w:r>
            <w:r w:rsidR="00527BB6">
              <w:rPr>
                <w:rFonts w:ascii="Times New Roman" w:eastAsia="Times New Roman" w:hAnsi="Times New Roman"/>
                <w:sz w:val="22"/>
                <w:szCs w:val="22"/>
                <w:lang w:eastAsia="ru-RU"/>
              </w:rPr>
              <w:t xml:space="preserve">26 </w:t>
            </w:r>
            <w:r w:rsidRPr="000B4B6C">
              <w:rPr>
                <w:rFonts w:ascii="Times New Roman" w:eastAsia="Times New Roman" w:hAnsi="Times New Roman"/>
                <w:sz w:val="22"/>
                <w:szCs w:val="22"/>
                <w:lang w:eastAsia="ru-RU"/>
              </w:rPr>
              <w:t>г.</w:t>
            </w:r>
          </w:p>
        </w:tc>
      </w:tr>
    </w:tbl>
    <w:p w14:paraId="23A40AC8" w14:textId="1920098D" w:rsidR="001A0D68" w:rsidRPr="000B4B6C" w:rsidRDefault="001A0D68" w:rsidP="00FE71DC">
      <w:pPr>
        <w:spacing w:after="0" w:line="240" w:lineRule="auto"/>
        <w:rPr>
          <w:rFonts w:ascii="Times New Roman" w:eastAsia="Times New Roman" w:hAnsi="Times New Roman" w:cs="Times New Roman"/>
          <w:lang w:eastAsia="ru-RU"/>
        </w:rPr>
      </w:pPr>
    </w:p>
    <w:p w14:paraId="467C6E4C" w14:textId="5DAE83DB" w:rsidR="00FE71DC" w:rsidRPr="000B4B6C" w:rsidRDefault="00EF0D2E" w:rsidP="00FE71DC">
      <w:pPr>
        <w:suppressAutoHyphen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b/>
          <w:bCs/>
          <w:lang w:eastAsia="ru-RU"/>
        </w:rPr>
        <w:t>________________</w:t>
      </w:r>
      <w:r w:rsidR="00FE71DC" w:rsidRPr="000B4B6C">
        <w:rPr>
          <w:rFonts w:ascii="Times New Roman" w:eastAsia="Times New Roman" w:hAnsi="Times New Roman" w:cs="Times New Roman"/>
          <w:lang w:eastAsia="ru-RU"/>
        </w:rPr>
        <w:t xml:space="preserve">, именуемое в дальнейшем </w:t>
      </w:r>
      <w:r w:rsidR="00FE71DC" w:rsidRPr="000B4B6C">
        <w:rPr>
          <w:rFonts w:ascii="Times New Roman" w:eastAsia="Times New Roman" w:hAnsi="Times New Roman" w:cs="Times New Roman"/>
          <w:b/>
          <w:bCs/>
          <w:lang w:eastAsia="ru-RU"/>
        </w:rPr>
        <w:t>«Оператор</w:t>
      </w:r>
      <w:r w:rsidR="00FE71DC" w:rsidRPr="000B4B6C">
        <w:rPr>
          <w:rFonts w:ascii="Times New Roman" w:eastAsia="Times New Roman" w:hAnsi="Times New Roman" w:cs="Times New Roman"/>
          <w:lang w:eastAsia="ru-RU"/>
        </w:rPr>
        <w:t xml:space="preserve">», в лице </w:t>
      </w:r>
      <w:r w:rsidRPr="000B4B6C">
        <w:rPr>
          <w:rFonts w:ascii="Times New Roman" w:eastAsia="Times New Roman" w:hAnsi="Times New Roman" w:cs="Times New Roman"/>
          <w:lang w:eastAsia="ru-RU"/>
        </w:rPr>
        <w:t>___________________________</w:t>
      </w:r>
      <w:r w:rsidR="00DE6650" w:rsidRPr="000B4B6C">
        <w:rPr>
          <w:rFonts w:ascii="Times New Roman" w:eastAsia="Times New Roman" w:hAnsi="Times New Roman" w:cs="Times New Roman"/>
          <w:lang w:eastAsia="ru-RU"/>
        </w:rPr>
        <w:t xml:space="preserve">, действующего на основании </w:t>
      </w:r>
      <w:r w:rsidRPr="000B4B6C">
        <w:rPr>
          <w:rFonts w:ascii="Times New Roman" w:eastAsia="Times New Roman" w:hAnsi="Times New Roman" w:cs="Times New Roman"/>
          <w:lang w:eastAsia="ru-RU"/>
        </w:rPr>
        <w:t>_____________________</w:t>
      </w:r>
      <w:r w:rsidR="00DE6650" w:rsidRPr="000B4B6C">
        <w:rPr>
          <w:rFonts w:ascii="Times New Roman" w:eastAsia="Times New Roman" w:hAnsi="Times New Roman" w:cs="Times New Roman"/>
          <w:lang w:eastAsia="ru-RU"/>
        </w:rPr>
        <w:t>.</w:t>
      </w:r>
      <w:r w:rsidR="001A0D68" w:rsidRPr="000B4B6C">
        <w:rPr>
          <w:rFonts w:ascii="Times New Roman" w:eastAsia="Times New Roman" w:hAnsi="Times New Roman" w:cs="Times New Roman"/>
          <w:lang w:eastAsia="ru-RU"/>
        </w:rPr>
        <w:t>,</w:t>
      </w:r>
      <w:r w:rsidR="00FE71DC" w:rsidRPr="000B4B6C">
        <w:rPr>
          <w:rFonts w:ascii="Times New Roman" w:eastAsia="Times New Roman" w:hAnsi="Times New Roman" w:cs="Times New Roman"/>
          <w:lang w:eastAsia="ru-RU"/>
        </w:rPr>
        <w:t xml:space="preserve"> с одной стороны, и </w:t>
      </w:r>
      <w:r w:rsidR="008D41BA" w:rsidRPr="000B4B6C">
        <w:rPr>
          <w:rFonts w:ascii="Times New Roman" w:eastAsia="Times New Roman" w:hAnsi="Times New Roman" w:cs="Times New Roman"/>
          <w:b/>
          <w:lang w:eastAsia="ru-RU"/>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 Ульянова» (ФГБОУ ВО «</w:t>
      </w:r>
      <w:proofErr w:type="spellStart"/>
      <w:r w:rsidR="008D41BA" w:rsidRPr="000B4B6C">
        <w:rPr>
          <w:rFonts w:ascii="Times New Roman" w:eastAsia="Times New Roman" w:hAnsi="Times New Roman" w:cs="Times New Roman"/>
          <w:b/>
          <w:lang w:eastAsia="ru-RU"/>
        </w:rPr>
        <w:t>УлГПУ</w:t>
      </w:r>
      <w:proofErr w:type="spellEnd"/>
      <w:r w:rsidR="008D41BA" w:rsidRPr="000B4B6C">
        <w:rPr>
          <w:rFonts w:ascii="Times New Roman" w:eastAsia="Times New Roman" w:hAnsi="Times New Roman" w:cs="Times New Roman"/>
          <w:b/>
          <w:lang w:eastAsia="ru-RU"/>
        </w:rPr>
        <w:t xml:space="preserve"> им </w:t>
      </w:r>
      <w:r w:rsidR="002B38F4" w:rsidRPr="000B4B6C">
        <w:rPr>
          <w:rFonts w:ascii="Times New Roman" w:eastAsia="Times New Roman" w:hAnsi="Times New Roman" w:cs="Times New Roman"/>
          <w:b/>
          <w:lang w:eastAsia="ru-RU"/>
        </w:rPr>
        <w:t xml:space="preserve">    </w:t>
      </w:r>
      <w:r w:rsidR="008D41BA" w:rsidRPr="000B4B6C">
        <w:rPr>
          <w:rFonts w:ascii="Times New Roman" w:eastAsia="Times New Roman" w:hAnsi="Times New Roman" w:cs="Times New Roman"/>
          <w:b/>
          <w:lang w:eastAsia="ru-RU"/>
        </w:rPr>
        <w:t>И.Н. Ульянова»)</w:t>
      </w:r>
      <w:r w:rsidR="00FE71DC" w:rsidRPr="000B4B6C">
        <w:rPr>
          <w:rFonts w:ascii="Times New Roman" w:eastAsia="Times New Roman" w:hAnsi="Times New Roman" w:cs="Times New Roman"/>
          <w:lang w:eastAsia="ru-RU"/>
        </w:rPr>
        <w:t>, именуем</w:t>
      </w:r>
      <w:r w:rsidR="001A0D68" w:rsidRPr="000B4B6C">
        <w:rPr>
          <w:rFonts w:ascii="Times New Roman" w:eastAsia="Times New Roman" w:hAnsi="Times New Roman" w:cs="Times New Roman"/>
          <w:lang w:eastAsia="ru-RU"/>
        </w:rPr>
        <w:t>ое</w:t>
      </w:r>
      <w:r w:rsidR="00FE71DC" w:rsidRPr="000B4B6C">
        <w:rPr>
          <w:rFonts w:ascii="Times New Roman" w:eastAsia="Times New Roman" w:hAnsi="Times New Roman" w:cs="Times New Roman"/>
          <w:lang w:eastAsia="ru-RU"/>
        </w:rPr>
        <w:t xml:space="preserve"> в дальнейшем «</w:t>
      </w:r>
      <w:r w:rsidR="00FE71DC" w:rsidRPr="000B4B6C">
        <w:rPr>
          <w:rFonts w:ascii="Times New Roman" w:eastAsia="Times New Roman" w:hAnsi="Times New Roman" w:cs="Times New Roman"/>
          <w:b/>
          <w:bCs/>
          <w:lang w:eastAsia="ru-RU"/>
        </w:rPr>
        <w:t>Абонент</w:t>
      </w:r>
      <w:r w:rsidR="00FE71DC" w:rsidRPr="000B4B6C">
        <w:rPr>
          <w:rFonts w:ascii="Times New Roman" w:eastAsia="Times New Roman" w:hAnsi="Times New Roman" w:cs="Times New Roman"/>
          <w:lang w:eastAsia="ru-RU"/>
        </w:rPr>
        <w:t xml:space="preserve">», в лице </w:t>
      </w:r>
      <w:r w:rsidRPr="000B4B6C">
        <w:rPr>
          <w:rFonts w:ascii="Times New Roman" w:eastAsia="Times New Roman" w:hAnsi="Times New Roman" w:cs="Times New Roman"/>
          <w:lang w:eastAsia="ru-RU"/>
        </w:rPr>
        <w:t>__________________</w:t>
      </w:r>
      <w:r w:rsidR="008D41BA" w:rsidRPr="000B4B6C">
        <w:rPr>
          <w:rFonts w:ascii="Times New Roman" w:eastAsia="Times New Roman" w:hAnsi="Times New Roman" w:cs="Times New Roman"/>
          <w:lang w:eastAsia="ru-RU"/>
        </w:rPr>
        <w:t xml:space="preserve">, действующего на основании </w:t>
      </w:r>
      <w:r w:rsidRPr="000B4B6C">
        <w:rPr>
          <w:rFonts w:ascii="Times New Roman" w:eastAsia="Times New Roman" w:hAnsi="Times New Roman" w:cs="Times New Roman"/>
          <w:lang w:eastAsia="ru-RU"/>
        </w:rPr>
        <w:t>____________________</w:t>
      </w:r>
      <w:r w:rsidR="00FE71DC" w:rsidRPr="000B4B6C">
        <w:rPr>
          <w:rFonts w:ascii="Times New Roman" w:eastAsia="Times New Roman" w:hAnsi="Times New Roman" w:cs="Times New Roman"/>
          <w:lang w:eastAsia="ru-RU"/>
        </w:rPr>
        <w:t>,</w:t>
      </w:r>
      <w:r w:rsidR="00527BB6">
        <w:rPr>
          <w:rFonts w:ascii="Times New Roman" w:eastAsia="Times New Roman" w:hAnsi="Times New Roman" w:cs="Times New Roman"/>
          <w:lang w:eastAsia="ru-RU"/>
        </w:rPr>
        <w:t xml:space="preserve"> </w:t>
      </w:r>
      <w:bookmarkStart w:id="0" w:name="_GoBack"/>
      <w:bookmarkEnd w:id="0"/>
      <w:r w:rsidRPr="000B4B6C">
        <w:rPr>
          <w:rFonts w:ascii="Times New Roman" w:eastAsia="Times New Roman" w:hAnsi="Times New Roman" w:cs="Times New Roman"/>
          <w:lang w:eastAsia="ru-RU"/>
        </w:rPr>
        <w:t>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_____________, заключили настоящий Контракт (далее – Контракт) о нижеследующем:</w:t>
      </w:r>
    </w:p>
    <w:p w14:paraId="2EA020F1" w14:textId="77777777" w:rsidR="00FE71DC" w:rsidRPr="000B4B6C" w:rsidRDefault="00FE71DC" w:rsidP="00FE71DC">
      <w:pPr>
        <w:suppressAutoHyphens/>
        <w:spacing w:after="0" w:line="240" w:lineRule="auto"/>
        <w:ind w:firstLine="567"/>
        <w:jc w:val="both"/>
        <w:rPr>
          <w:rFonts w:ascii="Times New Roman" w:eastAsia="Times New Roman" w:hAnsi="Times New Roman" w:cs="Times New Roman"/>
          <w:lang w:eastAsia="ru-RU"/>
        </w:rPr>
      </w:pPr>
    </w:p>
    <w:p w14:paraId="501C9464" w14:textId="77777777" w:rsidR="00FE71DC" w:rsidRPr="000B4B6C" w:rsidRDefault="00FE71DC" w:rsidP="00FE71DC">
      <w:pPr>
        <w:numPr>
          <w:ilvl w:val="0"/>
          <w:numId w:val="1"/>
        </w:numPr>
        <w:spacing w:after="0" w:line="240" w:lineRule="auto"/>
        <w:jc w:val="center"/>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Предмет Контракта</w:t>
      </w:r>
    </w:p>
    <w:p w14:paraId="3DE679E1" w14:textId="7725542C"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1.</w:t>
      </w:r>
      <w:r w:rsidR="00EF0D2E" w:rsidRPr="000B4B6C">
        <w:rPr>
          <w:rFonts w:ascii="Times New Roman" w:eastAsia="Times New Roman" w:hAnsi="Times New Roman" w:cs="Times New Roman"/>
          <w:lang w:eastAsia="ru-RU"/>
        </w:rPr>
        <w:t>1</w:t>
      </w:r>
      <w:r w:rsidRPr="000B4B6C">
        <w:rPr>
          <w:rFonts w:ascii="Times New Roman" w:eastAsia="Times New Roman" w:hAnsi="Times New Roman" w:cs="Times New Roman"/>
          <w:lang w:eastAsia="ru-RU"/>
        </w:rPr>
        <w:t xml:space="preserve">. В соответствии с условиями настоящего Контракта Оператор обязуется оказывать Абоненту </w:t>
      </w:r>
      <w:r w:rsidRPr="000B4B6C">
        <w:rPr>
          <w:rFonts w:ascii="Times New Roman" w:eastAsia="Times New Roman" w:hAnsi="Times New Roman" w:cs="Times New Roman"/>
          <w:b/>
          <w:lang w:eastAsia="ru-RU"/>
        </w:rPr>
        <w:t>услуги</w:t>
      </w:r>
      <w:r w:rsidR="00863A65">
        <w:rPr>
          <w:rFonts w:ascii="Times New Roman" w:eastAsia="Times New Roman" w:hAnsi="Times New Roman" w:cs="Times New Roman"/>
          <w:b/>
          <w:lang w:eastAsia="ru-RU"/>
        </w:rPr>
        <w:t xml:space="preserve"> </w:t>
      </w:r>
      <w:r w:rsidR="00EF0D2E" w:rsidRPr="000B4B6C">
        <w:rPr>
          <w:rFonts w:ascii="Times New Roman" w:eastAsia="Times New Roman" w:hAnsi="Times New Roman" w:cs="Times New Roman"/>
          <w:b/>
          <w:lang w:eastAsia="ru-RU"/>
        </w:rPr>
        <w:t>по предоставлению доступа к сети Интернет</w:t>
      </w:r>
      <w:r w:rsidR="00863A65">
        <w:rPr>
          <w:rFonts w:ascii="Times New Roman" w:eastAsia="Times New Roman" w:hAnsi="Times New Roman" w:cs="Times New Roman"/>
          <w:b/>
          <w:lang w:eastAsia="ru-RU"/>
        </w:rPr>
        <w:t xml:space="preserve"> на 2026 год (резервный радиоканал)</w:t>
      </w:r>
      <w:r w:rsidR="00EF0D2E" w:rsidRPr="000B4B6C">
        <w:rPr>
          <w:rFonts w:ascii="Times New Roman" w:eastAsia="Times New Roman" w:hAnsi="Times New Roman" w:cs="Times New Roman"/>
          <w:b/>
          <w:lang w:eastAsia="ru-RU"/>
        </w:rPr>
        <w:t xml:space="preserve"> </w:t>
      </w:r>
      <w:r w:rsidRPr="000B4B6C">
        <w:rPr>
          <w:rFonts w:ascii="Times New Roman" w:eastAsia="Times New Roman" w:hAnsi="Times New Roman" w:cs="Times New Roman"/>
          <w:lang w:eastAsia="ru-RU"/>
        </w:rPr>
        <w:t xml:space="preserve">(далее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14:paraId="28348A19" w14:textId="235BB441" w:rsidR="00E91874" w:rsidRPr="000B4B6C" w:rsidRDefault="00E91874" w:rsidP="00CB713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1.</w:t>
      </w:r>
      <w:r w:rsidR="000B4B6C">
        <w:rPr>
          <w:rFonts w:ascii="Times New Roman" w:eastAsia="Times New Roman" w:hAnsi="Times New Roman" w:cs="Times New Roman"/>
          <w:lang w:eastAsia="ru-RU"/>
        </w:rPr>
        <w:t>2</w:t>
      </w:r>
      <w:r w:rsidRPr="000B4B6C">
        <w:rPr>
          <w:rFonts w:ascii="Times New Roman" w:eastAsia="Times New Roman" w:hAnsi="Times New Roman" w:cs="Times New Roman"/>
          <w:lang w:eastAsia="ru-RU"/>
        </w:rPr>
        <w:t xml:space="preserve">. </w:t>
      </w:r>
      <w:r w:rsidR="006E2D30" w:rsidRPr="000B4B6C">
        <w:rPr>
          <w:rFonts w:ascii="Times New Roman" w:eastAsia="Times New Roman" w:hAnsi="Times New Roman" w:cs="Times New Roman"/>
          <w:lang w:eastAsia="ru-RU"/>
        </w:rPr>
        <w:t>Срок оказания услуг: с «0</w:t>
      </w:r>
      <w:r w:rsidR="00C84EA1" w:rsidRPr="000B4B6C">
        <w:rPr>
          <w:rFonts w:ascii="Times New Roman" w:eastAsia="Times New Roman" w:hAnsi="Times New Roman" w:cs="Times New Roman"/>
          <w:lang w:eastAsia="ru-RU"/>
        </w:rPr>
        <w:t>1</w:t>
      </w:r>
      <w:r w:rsidRPr="000B4B6C">
        <w:rPr>
          <w:rFonts w:ascii="Times New Roman" w:eastAsia="Times New Roman" w:hAnsi="Times New Roman" w:cs="Times New Roman"/>
          <w:lang w:eastAsia="ru-RU"/>
        </w:rPr>
        <w:t xml:space="preserve">» </w:t>
      </w:r>
      <w:r w:rsidR="00863A65">
        <w:rPr>
          <w:rFonts w:ascii="Times New Roman" w:eastAsia="Times New Roman" w:hAnsi="Times New Roman" w:cs="Times New Roman"/>
          <w:lang w:eastAsia="ru-RU"/>
        </w:rPr>
        <w:t>июля</w:t>
      </w:r>
      <w:r w:rsidRPr="000B4B6C">
        <w:rPr>
          <w:rFonts w:ascii="Times New Roman" w:eastAsia="Times New Roman" w:hAnsi="Times New Roman" w:cs="Times New Roman"/>
          <w:lang w:eastAsia="ru-RU"/>
        </w:rPr>
        <w:t xml:space="preserve"> 202</w:t>
      </w:r>
      <w:r w:rsidR="008908FF">
        <w:rPr>
          <w:rFonts w:ascii="Times New Roman" w:eastAsia="Times New Roman" w:hAnsi="Times New Roman" w:cs="Times New Roman"/>
          <w:lang w:eastAsia="ru-RU"/>
        </w:rPr>
        <w:t>6</w:t>
      </w:r>
      <w:r w:rsidR="00863A65">
        <w:rPr>
          <w:rFonts w:ascii="Times New Roman" w:eastAsia="Times New Roman" w:hAnsi="Times New Roman" w:cs="Times New Roman"/>
          <w:lang w:eastAsia="ru-RU"/>
        </w:rPr>
        <w:t xml:space="preserve"> </w:t>
      </w:r>
      <w:r w:rsidRPr="000B4B6C">
        <w:rPr>
          <w:rFonts w:ascii="Times New Roman" w:eastAsia="Times New Roman" w:hAnsi="Times New Roman" w:cs="Times New Roman"/>
          <w:lang w:eastAsia="ru-RU"/>
        </w:rPr>
        <w:t xml:space="preserve">г. по </w:t>
      </w:r>
      <w:r w:rsidR="000B4B6C">
        <w:rPr>
          <w:rFonts w:ascii="Times New Roman" w:eastAsia="Times New Roman" w:hAnsi="Times New Roman" w:cs="Times New Roman"/>
          <w:lang w:eastAsia="ru-RU"/>
        </w:rPr>
        <w:t>«</w:t>
      </w:r>
      <w:r w:rsidRPr="000B4B6C">
        <w:rPr>
          <w:rFonts w:ascii="Times New Roman" w:eastAsia="Times New Roman" w:hAnsi="Times New Roman" w:cs="Times New Roman"/>
          <w:lang w:eastAsia="ru-RU"/>
        </w:rPr>
        <w:t>31</w:t>
      </w:r>
      <w:r w:rsidR="000B4B6C">
        <w:rPr>
          <w:rFonts w:ascii="Times New Roman" w:eastAsia="Times New Roman" w:hAnsi="Times New Roman" w:cs="Times New Roman"/>
          <w:lang w:eastAsia="ru-RU"/>
        </w:rPr>
        <w:t>»</w:t>
      </w:r>
      <w:r w:rsidRPr="000B4B6C">
        <w:rPr>
          <w:rFonts w:ascii="Times New Roman" w:eastAsia="Times New Roman" w:hAnsi="Times New Roman" w:cs="Times New Roman"/>
          <w:lang w:eastAsia="ru-RU"/>
        </w:rPr>
        <w:t xml:space="preserve"> декабря 202</w:t>
      </w:r>
      <w:r w:rsidR="008908FF">
        <w:rPr>
          <w:rFonts w:ascii="Times New Roman" w:eastAsia="Times New Roman" w:hAnsi="Times New Roman" w:cs="Times New Roman"/>
          <w:lang w:eastAsia="ru-RU"/>
        </w:rPr>
        <w:t>6</w:t>
      </w:r>
      <w:r w:rsidR="00863A65">
        <w:rPr>
          <w:rFonts w:ascii="Times New Roman" w:eastAsia="Times New Roman" w:hAnsi="Times New Roman" w:cs="Times New Roman"/>
          <w:lang w:eastAsia="ru-RU"/>
        </w:rPr>
        <w:t xml:space="preserve"> </w:t>
      </w:r>
      <w:r w:rsidRPr="000B4B6C">
        <w:rPr>
          <w:rFonts w:ascii="Times New Roman" w:eastAsia="Times New Roman" w:hAnsi="Times New Roman" w:cs="Times New Roman"/>
          <w:lang w:eastAsia="ru-RU"/>
        </w:rPr>
        <w:t>г.</w:t>
      </w:r>
    </w:p>
    <w:p w14:paraId="54E5C9E0" w14:textId="77777777" w:rsidR="00F341BF" w:rsidRPr="000B4B6C" w:rsidRDefault="00F341BF" w:rsidP="00FE71DC">
      <w:pPr>
        <w:autoSpaceDE w:val="0"/>
        <w:autoSpaceDN w:val="0"/>
        <w:adjustRightInd w:val="0"/>
        <w:spacing w:after="0" w:line="240" w:lineRule="auto"/>
        <w:jc w:val="both"/>
        <w:rPr>
          <w:rFonts w:ascii="Times New Roman" w:eastAsia="Times New Roman" w:hAnsi="Times New Roman" w:cs="Times New Roman"/>
          <w:lang w:eastAsia="ru-RU"/>
        </w:rPr>
      </w:pPr>
    </w:p>
    <w:p w14:paraId="24DFF16E" w14:textId="33AE4507" w:rsidR="00FE71DC" w:rsidRPr="000B4B6C" w:rsidRDefault="00FE71DC" w:rsidP="00FE71DC">
      <w:pPr>
        <w:spacing w:after="0" w:line="240" w:lineRule="auto"/>
        <w:jc w:val="center"/>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2. Права и обязанности Сторон</w:t>
      </w:r>
    </w:p>
    <w:p w14:paraId="3E3DC308" w14:textId="77777777" w:rsidR="00FE71DC" w:rsidRPr="000B4B6C" w:rsidRDefault="00FE71DC" w:rsidP="00CB7131">
      <w:pPr>
        <w:spacing w:after="0" w:line="240" w:lineRule="auto"/>
        <w:ind w:firstLine="567"/>
        <w:jc w:val="both"/>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2.1. Оператор обязан:</w:t>
      </w:r>
    </w:p>
    <w:p w14:paraId="626FDAFA"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2.1.1. Оказывать Абоненту Услуги в соответствии с законодательством РФ, лицензиями, настоящим Контрактом.</w:t>
      </w:r>
    </w:p>
    <w:p w14:paraId="78309730" w14:textId="77777777" w:rsidR="00FE71DC" w:rsidRPr="000B4B6C" w:rsidRDefault="00FE71DC" w:rsidP="00CB7131">
      <w:pPr>
        <w:spacing w:after="0" w:line="240" w:lineRule="auto"/>
        <w:ind w:firstLine="567"/>
        <w:jc w:val="both"/>
        <w:rPr>
          <w:rFonts w:ascii="Times New Roman" w:eastAsia="Times New Roman" w:hAnsi="Times New Roman" w:cs="Times New Roman"/>
          <w:b/>
          <w:bCs/>
          <w:lang w:eastAsia="ru-RU"/>
        </w:rPr>
      </w:pPr>
      <w:r w:rsidRPr="000B4B6C">
        <w:rPr>
          <w:rFonts w:ascii="Times New Roman" w:eastAsia="Times New Roman" w:hAnsi="Times New Roman" w:cs="Times New Roman"/>
          <w:lang w:eastAsia="ru-RU"/>
        </w:rPr>
        <w:t>2.1.2. Вести учет оказываемых Услуг</w:t>
      </w:r>
      <w:r w:rsidRPr="000B4B6C">
        <w:rPr>
          <w:rFonts w:ascii="Times New Roman" w:eastAsia="Times New Roman" w:hAnsi="Times New Roman" w:cs="Times New Roman"/>
          <w:b/>
          <w:bCs/>
          <w:lang w:eastAsia="ru-RU"/>
        </w:rPr>
        <w:t xml:space="preserve">. </w:t>
      </w:r>
    </w:p>
    <w:p w14:paraId="7B24FBA1"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w:t>
      </w:r>
      <w:r w:rsidRPr="000B4B6C">
        <w:rPr>
          <w:rFonts w:ascii="Times New Roman" w:eastAsia="Times New Roman" w:hAnsi="Times New Roman" w:cs="Times New Roman"/>
          <w:color w:val="00B050"/>
          <w:lang w:eastAsia="ru-RU"/>
        </w:rPr>
        <w:t xml:space="preserve"> </w:t>
      </w:r>
      <w:r w:rsidRPr="000B4B6C">
        <w:rPr>
          <w:rFonts w:ascii="Times New Roman" w:eastAsia="Times New Roman" w:hAnsi="Times New Roman" w:cs="Times New Roman"/>
          <w:lang w:eastAsia="ru-RU"/>
        </w:rPr>
        <w:t xml:space="preserve">с действующими тарифами Оператора. </w:t>
      </w:r>
    </w:p>
    <w:p w14:paraId="54D63E9B" w14:textId="4BEE146C"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w:t>
      </w:r>
      <w:r w:rsidR="00E95916" w:rsidRPr="000B4B6C">
        <w:rPr>
          <w:rFonts w:ascii="Times New Roman" w:eastAsia="Times New Roman" w:hAnsi="Times New Roman" w:cs="Times New Roman"/>
          <w:lang w:eastAsia="ru-RU"/>
        </w:rPr>
        <w:t>рифицируемых, не менее чем за 7</w:t>
      </w:r>
      <w:r w:rsidRPr="000B4B6C">
        <w:rPr>
          <w:rFonts w:ascii="Times New Roman" w:eastAsia="Times New Roman" w:hAnsi="Times New Roman" w:cs="Times New Roman"/>
          <w:lang w:eastAsia="ru-RU"/>
        </w:rPr>
        <w:t xml:space="preserve">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14:paraId="3A2CA889" w14:textId="7EECE7BF" w:rsidR="00FE71DC" w:rsidRPr="000B4B6C" w:rsidRDefault="00FE71DC" w:rsidP="00CB7131">
      <w:pPr>
        <w:spacing w:after="0" w:line="240" w:lineRule="auto"/>
        <w:ind w:firstLine="567"/>
        <w:jc w:val="both"/>
        <w:rPr>
          <w:rFonts w:ascii="Times New Roman" w:eastAsia="Times New Roman" w:hAnsi="Times New Roman" w:cs="Times New Roman"/>
          <w:b/>
          <w:bCs/>
          <w:lang w:eastAsia="ru-RU"/>
        </w:rPr>
      </w:pPr>
      <w:r w:rsidRPr="000B4B6C">
        <w:rPr>
          <w:rFonts w:ascii="Times New Roman" w:eastAsia="Times New Roman" w:hAnsi="Times New Roman" w:cs="Times New Roman"/>
          <w:lang w:eastAsia="ru-RU"/>
        </w:rPr>
        <w:t xml:space="preserve">2.1.5. Оформлять и направлять Акты начала оказания услуг и Акты </w:t>
      </w:r>
      <w:r w:rsidR="0073364E" w:rsidRPr="000B4B6C">
        <w:rPr>
          <w:rFonts w:ascii="Times New Roman" w:eastAsia="Times New Roman" w:hAnsi="Times New Roman" w:cs="Times New Roman"/>
          <w:lang w:eastAsia="ru-RU"/>
        </w:rPr>
        <w:t>выполненных работ (</w:t>
      </w:r>
      <w:r w:rsidRPr="000B4B6C">
        <w:rPr>
          <w:rFonts w:ascii="Times New Roman" w:eastAsia="Times New Roman" w:hAnsi="Times New Roman" w:cs="Times New Roman"/>
          <w:lang w:eastAsia="ru-RU"/>
        </w:rPr>
        <w:t>оказанных услуг</w:t>
      </w:r>
      <w:r w:rsidR="0073364E" w:rsidRPr="000B4B6C">
        <w:rPr>
          <w:rFonts w:ascii="Times New Roman" w:eastAsia="Times New Roman" w:hAnsi="Times New Roman" w:cs="Times New Roman"/>
          <w:lang w:eastAsia="ru-RU"/>
        </w:rPr>
        <w:t>)</w:t>
      </w:r>
      <w:r w:rsidRPr="000B4B6C">
        <w:rPr>
          <w:rFonts w:ascii="Times New Roman" w:eastAsia="Times New Roman" w:hAnsi="Times New Roman" w:cs="Times New Roman"/>
          <w:lang w:eastAsia="ru-RU"/>
        </w:rPr>
        <w:t xml:space="preserve"> Абоненту (далее совместно именуемые – Акты).</w:t>
      </w:r>
      <w:r w:rsidRPr="000B4B6C">
        <w:rPr>
          <w:rFonts w:ascii="Times New Roman" w:eastAsia="Times New Roman" w:hAnsi="Times New Roman" w:cs="Times New Roman"/>
          <w:b/>
          <w:bCs/>
          <w:lang w:eastAsia="ru-RU"/>
        </w:rPr>
        <w:t xml:space="preserve">  </w:t>
      </w:r>
    </w:p>
    <w:p w14:paraId="451CB503" w14:textId="36C7829E" w:rsidR="004A0EB1" w:rsidRPr="000B4B6C" w:rsidRDefault="00FE71DC" w:rsidP="00CB7131">
      <w:pPr>
        <w:spacing w:after="0" w:line="240" w:lineRule="auto"/>
        <w:ind w:firstLine="567"/>
        <w:jc w:val="both"/>
        <w:rPr>
          <w:rFonts w:ascii="Times New Roman" w:eastAsia="Times New Roman" w:hAnsi="Times New Roman" w:cs="Times New Roman"/>
          <w:bCs/>
          <w:lang w:eastAsia="ru-RU"/>
        </w:rPr>
      </w:pPr>
      <w:r w:rsidRPr="000B4B6C">
        <w:rPr>
          <w:rFonts w:ascii="Times New Roman" w:eastAsia="Times New Roman" w:hAnsi="Times New Roman" w:cs="Times New Roman"/>
          <w:bCs/>
          <w:lang w:eastAsia="ru-RU"/>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65D10DB7" w14:textId="00DABA04" w:rsidR="00FE71DC" w:rsidRPr="000B4B6C" w:rsidRDefault="00FE71DC" w:rsidP="00CB7131">
      <w:pPr>
        <w:spacing w:after="0" w:line="240" w:lineRule="auto"/>
        <w:ind w:firstLine="567"/>
        <w:jc w:val="both"/>
        <w:rPr>
          <w:rFonts w:ascii="Times New Roman" w:eastAsia="Times New Roman" w:hAnsi="Times New Roman" w:cs="Times New Roman"/>
          <w:bCs/>
          <w:lang w:eastAsia="ru-RU"/>
        </w:rPr>
      </w:pPr>
      <w:r w:rsidRPr="000B4B6C">
        <w:rPr>
          <w:rFonts w:ascii="Times New Roman" w:eastAsia="Times New Roman" w:hAnsi="Times New Roman" w:cs="Times New Roman"/>
          <w:bCs/>
          <w:lang w:eastAsia="ru-RU"/>
        </w:rPr>
        <w:t>2.1.7. Оповещать Абонента о проведении ремонтно-настроечных и профилактических работах на сетях</w:t>
      </w:r>
      <w:r w:rsidRPr="000B4B6C">
        <w:rPr>
          <w:rFonts w:ascii="Times New Roman" w:hAnsi="Times New Roman" w:cs="Times New Roman"/>
        </w:rPr>
        <w:t xml:space="preserve"> </w:t>
      </w:r>
      <w:r w:rsidRPr="000B4B6C">
        <w:rPr>
          <w:rFonts w:ascii="Times New Roman" w:eastAsia="Times New Roman" w:hAnsi="Times New Roman" w:cs="Times New Roman"/>
          <w:bCs/>
          <w:lang w:eastAsia="ru-RU"/>
        </w:rPr>
        <w:t xml:space="preserve">любыми доступными способами, в </w:t>
      </w:r>
      <w:proofErr w:type="spellStart"/>
      <w:r w:rsidRPr="000B4B6C">
        <w:rPr>
          <w:rFonts w:ascii="Times New Roman" w:eastAsia="Times New Roman" w:hAnsi="Times New Roman" w:cs="Times New Roman"/>
          <w:bCs/>
          <w:lang w:eastAsia="ru-RU"/>
        </w:rPr>
        <w:t>т.ч</w:t>
      </w:r>
      <w:proofErr w:type="spellEnd"/>
      <w:r w:rsidRPr="000B4B6C">
        <w:rPr>
          <w:rFonts w:ascii="Times New Roman" w:eastAsia="Times New Roman" w:hAnsi="Times New Roman" w:cs="Times New Roman"/>
          <w:bCs/>
          <w:lang w:eastAsia="ru-RU"/>
        </w:rPr>
        <w:t xml:space="preserve">. путем размещения информации </w:t>
      </w:r>
      <w:r w:rsidR="00CB7131">
        <w:rPr>
          <w:rFonts w:ascii="Times New Roman" w:eastAsia="Times New Roman" w:hAnsi="Times New Roman" w:cs="Times New Roman"/>
          <w:bCs/>
          <w:lang w:eastAsia="ru-RU"/>
        </w:rPr>
        <w:t>на сайте Оператора.</w:t>
      </w:r>
    </w:p>
    <w:p w14:paraId="20081547" w14:textId="77777777" w:rsidR="00FE71DC" w:rsidRPr="000B4B6C" w:rsidRDefault="00FE71DC" w:rsidP="00CB7131">
      <w:pPr>
        <w:tabs>
          <w:tab w:val="left" w:pos="0"/>
        </w:tabs>
        <w:spacing w:after="0" w:line="240" w:lineRule="auto"/>
        <w:ind w:firstLine="567"/>
        <w:jc w:val="both"/>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2.2. Оператор имеет право:</w:t>
      </w:r>
    </w:p>
    <w:p w14:paraId="7124F891"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2.2.1. В одностороннем порядке путем направления Абоненту письменного уведомления вносить изменения в п.8</w:t>
      </w:r>
      <w:r w:rsidR="00715526" w:rsidRPr="000B4B6C">
        <w:rPr>
          <w:rFonts w:ascii="Times New Roman" w:eastAsia="Times New Roman" w:hAnsi="Times New Roman" w:cs="Times New Roman"/>
          <w:lang w:eastAsia="ru-RU"/>
        </w:rPr>
        <w:t>.1.</w:t>
      </w:r>
      <w:r w:rsidRPr="000B4B6C">
        <w:rPr>
          <w:rFonts w:ascii="Times New Roman" w:eastAsia="Times New Roman" w:hAnsi="Times New Roman" w:cs="Times New Roman"/>
          <w:lang w:eastAsia="ru-RU"/>
        </w:rPr>
        <w:t xml:space="preserve"> настоящего Контракта, в срок не превышающий 10 (десять) календарных дней с даты введения в действие соответствующих изменений.</w:t>
      </w:r>
    </w:p>
    <w:p w14:paraId="3260C039" w14:textId="77777777" w:rsidR="00FE71DC" w:rsidRPr="000B4B6C" w:rsidRDefault="00FE71DC" w:rsidP="00CB713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2.2.2. Требовать от Абонента исполнения обязательств по настоящему Контракту, в </w:t>
      </w:r>
      <w:proofErr w:type="spellStart"/>
      <w:r w:rsidRPr="000B4B6C">
        <w:rPr>
          <w:rFonts w:ascii="Times New Roman" w:eastAsia="Times New Roman" w:hAnsi="Times New Roman" w:cs="Times New Roman"/>
          <w:lang w:eastAsia="ru-RU"/>
        </w:rPr>
        <w:t>т.ч</w:t>
      </w:r>
      <w:proofErr w:type="spellEnd"/>
      <w:r w:rsidRPr="000B4B6C">
        <w:rPr>
          <w:rFonts w:ascii="Times New Roman" w:eastAsia="Times New Roman" w:hAnsi="Times New Roman" w:cs="Times New Roman"/>
          <w:lang w:eastAsia="ru-RU"/>
        </w:rPr>
        <w:t>. неисполненных перед Оператором денежных обязательств.</w:t>
      </w:r>
    </w:p>
    <w:p w14:paraId="57F1FD80" w14:textId="47B1E720" w:rsidR="00FE71DC" w:rsidRPr="000B4B6C" w:rsidRDefault="00FE71DC" w:rsidP="00CB713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Pr="000B4B6C">
        <w:rPr>
          <w:rFonts w:ascii="Times New Roman" w:hAnsi="Times New Roman" w:cs="Times New Roman"/>
        </w:rPr>
        <w:t xml:space="preserve"> </w:t>
      </w:r>
      <w:r w:rsidR="00760FD1" w:rsidRPr="000B4B6C">
        <w:rPr>
          <w:rFonts w:ascii="Times New Roman" w:eastAsia="Times New Roman" w:hAnsi="Times New Roman" w:cs="Times New Roman"/>
          <w:lang w:eastAsia="ru-RU"/>
        </w:rPr>
        <w:t xml:space="preserve">от 07.07.2003 </w:t>
      </w:r>
      <w:r w:rsidRPr="000B4B6C">
        <w:rPr>
          <w:rFonts w:ascii="Times New Roman" w:eastAsia="Times New Roman" w:hAnsi="Times New Roman" w:cs="Times New Roman"/>
          <w:lang w:eastAsia="ru-RU"/>
        </w:rPr>
        <w:t xml:space="preserve">№126-ФЗ «О связи». Приостановление оказания Услуг в данном случае не распространяется в соответствии с Постановлением Правительства РФ </w:t>
      </w:r>
      <w:r w:rsidR="006863CE" w:rsidRPr="000B4B6C">
        <w:rPr>
          <w:rFonts w:ascii="Times New Roman" w:hAnsi="Times New Roman" w:cs="Times New Roman"/>
        </w:rPr>
        <w:t xml:space="preserve">от 20.05.2022 г. № 921 </w:t>
      </w:r>
      <w:r w:rsidRPr="000B4B6C">
        <w:rPr>
          <w:rFonts w:ascii="Times New Roman" w:eastAsia="Times New Roman" w:hAnsi="Times New Roman" w:cs="Times New Roman"/>
          <w:lang w:eastAsia="ru-RU"/>
        </w:rPr>
        <w:t xml:space="preserve">на следующих приоритетных пользователей: Министерство обороны РФ, МВД РФ, МЧС РФ, ФСБ РФ, ФСО РФ, СВР РФ, Минюст РФ, находящиеся в их ведении службы и агентства, а также координационные органы всех уровней единой государственной системы предупреждения и ликвидации чрезвычайных ситуаций. </w:t>
      </w:r>
    </w:p>
    <w:p w14:paraId="2F0024EB" w14:textId="77777777" w:rsidR="00FE71DC" w:rsidRPr="000B4B6C" w:rsidRDefault="00FE71DC" w:rsidP="00CB7131">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w:t>
      </w:r>
      <w:r w:rsidRPr="000B4B6C">
        <w:rPr>
          <w:rFonts w:ascii="Times New Roman" w:eastAsia="Times New Roman" w:hAnsi="Times New Roman" w:cs="Times New Roman"/>
          <w:lang w:eastAsia="ru-RU"/>
        </w:rPr>
        <w:lastRenderedPageBreak/>
        <w:t xml:space="preserve">устранения нарушения или предоставления документов, подтверждающих оплату Оператору стоимости оказанных Услуг. Приостановление оказания Услуг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33950657" w14:textId="77777777" w:rsidR="00FE71DC" w:rsidRPr="000B4B6C" w:rsidRDefault="00FE71DC" w:rsidP="00CB7131">
      <w:pPr>
        <w:tabs>
          <w:tab w:val="left" w:pos="687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4F224412" w14:textId="621EEA04" w:rsidR="00E91874" w:rsidRPr="00CB7131" w:rsidRDefault="00E91874" w:rsidP="00CB7131">
      <w:pPr>
        <w:tabs>
          <w:tab w:val="left" w:pos="6875"/>
        </w:tabs>
        <w:autoSpaceDE w:val="0"/>
        <w:autoSpaceDN w:val="0"/>
        <w:adjustRightInd w:val="0"/>
        <w:spacing w:after="0" w:line="240" w:lineRule="auto"/>
        <w:ind w:firstLine="567"/>
        <w:jc w:val="both"/>
        <w:rPr>
          <w:rFonts w:ascii="Times New Roman" w:hAnsi="Times New Roman" w:cs="Times New Roman"/>
        </w:rPr>
      </w:pPr>
      <w:r w:rsidRPr="000B4B6C">
        <w:rPr>
          <w:rFonts w:ascii="Times New Roman" w:hAnsi="Times New Roman" w:cs="Times New Roman"/>
        </w:rPr>
        <w:t>2.2.6.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14:paraId="1029CC70" w14:textId="77777777" w:rsidR="00FE71DC" w:rsidRPr="000B4B6C" w:rsidRDefault="00FE71DC" w:rsidP="00CB7131">
      <w:pPr>
        <w:spacing w:after="0" w:line="240" w:lineRule="auto"/>
        <w:ind w:firstLine="567"/>
        <w:jc w:val="both"/>
        <w:rPr>
          <w:rFonts w:ascii="Times New Roman" w:eastAsia="Times New Roman" w:hAnsi="Times New Roman" w:cs="Times New Roman"/>
          <w:b/>
          <w:lang w:eastAsia="ru-RU"/>
        </w:rPr>
      </w:pPr>
      <w:r w:rsidRPr="000B4B6C">
        <w:rPr>
          <w:rFonts w:ascii="Times New Roman" w:eastAsia="Times New Roman" w:hAnsi="Times New Roman" w:cs="Times New Roman"/>
          <w:b/>
          <w:lang w:eastAsia="ru-RU"/>
        </w:rPr>
        <w:t>2.3.</w:t>
      </w:r>
      <w:r w:rsidRPr="000B4B6C">
        <w:rPr>
          <w:rFonts w:ascii="Times New Roman" w:eastAsia="Times New Roman" w:hAnsi="Times New Roman" w:cs="Times New Roman"/>
          <w:b/>
          <w:bCs/>
          <w:lang w:eastAsia="ru-RU"/>
        </w:rPr>
        <w:t xml:space="preserve"> </w:t>
      </w:r>
      <w:r w:rsidRPr="000B4B6C">
        <w:rPr>
          <w:rFonts w:ascii="Times New Roman" w:eastAsia="Times New Roman" w:hAnsi="Times New Roman" w:cs="Times New Roman"/>
          <w:b/>
          <w:lang w:eastAsia="ru-RU"/>
        </w:rPr>
        <w:t>Абонент обязан:</w:t>
      </w:r>
    </w:p>
    <w:p w14:paraId="2E949B16"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2.3.1. </w:t>
      </w:r>
      <w:r w:rsidR="00C20864" w:rsidRPr="000B4B6C">
        <w:rPr>
          <w:rFonts w:ascii="Times New Roman" w:eastAsia="Times New Roman" w:hAnsi="Times New Roman" w:cs="Times New Roman"/>
          <w:lang w:eastAsia="ru-RU"/>
        </w:rPr>
        <w:t xml:space="preserve">Пользоваться услугами исключительно в пределах установленных лимитов бюджетных обязательств. </w:t>
      </w:r>
      <w:r w:rsidRPr="000B4B6C">
        <w:rPr>
          <w:rFonts w:ascii="Times New Roman" w:eastAsia="Times New Roman" w:hAnsi="Times New Roman" w:cs="Times New Roman"/>
          <w:lang w:eastAsia="ru-RU"/>
        </w:rPr>
        <w:t xml:space="preserve">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14:paraId="160E6FE4" w14:textId="6684FAB1" w:rsidR="00C20864" w:rsidRPr="000B4B6C" w:rsidRDefault="00C20864"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В </w:t>
      </w:r>
      <w:r w:rsidRPr="003C4C79">
        <w:rPr>
          <w:rFonts w:ascii="Times New Roman" w:eastAsia="Times New Roman" w:hAnsi="Times New Roman" w:cs="Times New Roman"/>
          <w:lang w:eastAsia="ru-RU"/>
        </w:rPr>
        <w:t>случае</w:t>
      </w:r>
      <w:r w:rsidRPr="000B4B6C">
        <w:rPr>
          <w:rFonts w:ascii="Times New Roman" w:eastAsia="Times New Roman" w:hAnsi="Times New Roman" w:cs="Times New Roman"/>
          <w:lang w:eastAsia="ru-RU"/>
        </w:rPr>
        <w:t xml:space="preserve"> возникновения риска увеличения цены Контракта, указанной </w:t>
      </w:r>
      <w:r w:rsidRPr="003C4C79">
        <w:rPr>
          <w:rFonts w:ascii="Times New Roman" w:eastAsia="Times New Roman" w:hAnsi="Times New Roman" w:cs="Times New Roman"/>
          <w:lang w:eastAsia="ru-RU"/>
        </w:rPr>
        <w:t xml:space="preserve">в п. </w:t>
      </w:r>
      <w:r w:rsidR="003C4C79" w:rsidRPr="003C4C79">
        <w:rPr>
          <w:rFonts w:ascii="Times New Roman" w:eastAsia="Times New Roman" w:hAnsi="Times New Roman" w:cs="Times New Roman"/>
          <w:lang w:eastAsia="ru-RU"/>
        </w:rPr>
        <w:t>3.1</w:t>
      </w:r>
      <w:r w:rsidRPr="003C4C79">
        <w:rPr>
          <w:rFonts w:ascii="Times New Roman" w:eastAsia="Times New Roman" w:hAnsi="Times New Roman" w:cs="Times New Roman"/>
          <w:lang w:eastAsia="ru-RU"/>
        </w:rPr>
        <w:t>.</w:t>
      </w:r>
      <w:r w:rsidRPr="000B4B6C">
        <w:rPr>
          <w:rFonts w:ascii="Times New Roman" w:eastAsia="Times New Roman" w:hAnsi="Times New Roman" w:cs="Times New Roman"/>
          <w:lang w:eastAsia="ru-RU"/>
        </w:rPr>
        <w:t xml:space="preserve">  Контракта, в связи с увеличением объема потребляемых услуг, инициировать</w:t>
      </w:r>
      <w:r w:rsidR="00FE6D09" w:rsidRPr="000B4B6C">
        <w:rPr>
          <w:rFonts w:ascii="Times New Roman" w:eastAsia="Times New Roman" w:hAnsi="Times New Roman" w:cs="Times New Roman"/>
          <w:lang w:eastAsia="ru-RU"/>
        </w:rPr>
        <w:t xml:space="preserve"> заключение дополнительного соглашения или </w:t>
      </w:r>
      <w:r w:rsidRPr="000B4B6C">
        <w:rPr>
          <w:rFonts w:ascii="Times New Roman" w:eastAsia="Times New Roman" w:hAnsi="Times New Roman" w:cs="Times New Roman"/>
          <w:lang w:eastAsia="ru-RU"/>
        </w:rPr>
        <w:t>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42E72996" w14:textId="7523EA93"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2.3.2. Письменно уведомлять Оператора об изменении наименования юридического лица, юридического и почтового адреса А</w:t>
      </w:r>
      <w:r w:rsidR="00700A55" w:rsidRPr="000B4B6C">
        <w:rPr>
          <w:rFonts w:ascii="Times New Roman" w:eastAsia="Times New Roman" w:hAnsi="Times New Roman" w:cs="Times New Roman"/>
          <w:lang w:eastAsia="ru-RU"/>
        </w:rPr>
        <w:t>бонента в срок, не превышающий 3</w:t>
      </w:r>
      <w:r w:rsidRPr="000B4B6C">
        <w:rPr>
          <w:rFonts w:ascii="Times New Roman" w:eastAsia="Times New Roman" w:hAnsi="Times New Roman" w:cs="Times New Roman"/>
          <w:lang w:eastAsia="ru-RU"/>
        </w:rPr>
        <w:t>0 (</w:t>
      </w:r>
      <w:r w:rsidR="00700A55" w:rsidRPr="000B4B6C">
        <w:rPr>
          <w:rFonts w:ascii="Times New Roman" w:eastAsia="Times New Roman" w:hAnsi="Times New Roman" w:cs="Times New Roman"/>
          <w:lang w:eastAsia="ru-RU"/>
        </w:rPr>
        <w:t>тридцати</w:t>
      </w:r>
      <w:r w:rsidRPr="000B4B6C">
        <w:rPr>
          <w:rFonts w:ascii="Times New Roman" w:eastAsia="Times New Roman" w:hAnsi="Times New Roman" w:cs="Times New Roman"/>
          <w:lang w:eastAsia="ru-RU"/>
        </w:rPr>
        <w:t xml:space="preserve">)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w:t>
      </w:r>
      <w:r w:rsidR="00C20864" w:rsidRPr="000B4B6C">
        <w:rPr>
          <w:rFonts w:ascii="Times New Roman" w:eastAsia="Times New Roman" w:hAnsi="Times New Roman" w:cs="Times New Roman"/>
          <w:lang w:eastAsia="ru-RU"/>
        </w:rPr>
        <w:t xml:space="preserve">по реквизитам, указанным </w:t>
      </w:r>
      <w:r w:rsidRPr="000B4B6C">
        <w:rPr>
          <w:rFonts w:ascii="Times New Roman" w:eastAsia="Times New Roman" w:hAnsi="Times New Roman" w:cs="Times New Roman"/>
          <w:lang w:eastAsia="ru-RU"/>
        </w:rPr>
        <w:t>в</w:t>
      </w:r>
      <w:r w:rsidR="00FE6D09" w:rsidRPr="000B4B6C">
        <w:rPr>
          <w:rFonts w:ascii="Times New Roman" w:eastAsia="Times New Roman" w:hAnsi="Times New Roman" w:cs="Times New Roman"/>
          <w:lang w:eastAsia="ru-RU"/>
        </w:rPr>
        <w:t xml:space="preserve"> </w:t>
      </w:r>
      <w:r w:rsidR="00FE6D09" w:rsidRPr="003C001A">
        <w:rPr>
          <w:rFonts w:ascii="Times New Roman" w:eastAsia="Times New Roman" w:hAnsi="Times New Roman" w:cs="Times New Roman"/>
          <w:lang w:eastAsia="ru-RU"/>
        </w:rPr>
        <w:t xml:space="preserve">разделе </w:t>
      </w:r>
      <w:r w:rsidR="002B38F4" w:rsidRPr="003C001A">
        <w:rPr>
          <w:rFonts w:ascii="Times New Roman" w:eastAsia="Times New Roman" w:hAnsi="Times New Roman" w:cs="Times New Roman"/>
          <w:lang w:eastAsia="ru-RU"/>
        </w:rPr>
        <w:t>8</w:t>
      </w:r>
      <w:r w:rsidRPr="003C001A">
        <w:rPr>
          <w:rFonts w:ascii="Times New Roman" w:eastAsia="Times New Roman" w:hAnsi="Times New Roman" w:cs="Times New Roman"/>
          <w:lang w:eastAsia="ru-RU"/>
        </w:rPr>
        <w:t xml:space="preserve"> Контракта</w:t>
      </w:r>
      <w:r w:rsidRPr="000B4B6C">
        <w:rPr>
          <w:rFonts w:ascii="Times New Roman" w:eastAsia="Times New Roman" w:hAnsi="Times New Roman" w:cs="Times New Roman"/>
          <w:lang w:eastAsia="ru-RU"/>
        </w:rPr>
        <w:t>. Уведомление должно быть подписано лицом, уполномоченным на внесение изменений в Контракт.</w:t>
      </w:r>
    </w:p>
    <w:p w14:paraId="39333C54"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2.3.3. Извещать Оператора обо всех случаях перерывов связи в предоставляемых Абоненту Услугах.</w:t>
      </w:r>
    </w:p>
    <w:p w14:paraId="7D9E3E60" w14:textId="77777777" w:rsidR="00FE71DC" w:rsidRPr="000B4B6C" w:rsidRDefault="00FE71DC" w:rsidP="00CB7131">
      <w:pPr>
        <w:spacing w:after="0" w:line="240" w:lineRule="auto"/>
        <w:ind w:firstLine="567"/>
        <w:jc w:val="both"/>
        <w:rPr>
          <w:rFonts w:ascii="Times New Roman" w:eastAsia="Times New Roman" w:hAnsi="Times New Roman" w:cs="Times New Roman"/>
          <w:b/>
          <w:bCs/>
          <w:lang w:eastAsia="ru-RU"/>
        </w:rPr>
      </w:pPr>
      <w:r w:rsidRPr="000B4B6C">
        <w:rPr>
          <w:rFonts w:ascii="Times New Roman" w:eastAsia="Times New Roman" w:hAnsi="Times New Roman" w:cs="Times New Roman"/>
          <w:lang w:eastAsia="ru-RU"/>
        </w:rPr>
        <w:t xml:space="preserve">2.3.4. Принимать Услуги и возвращать Оператору подписанные со своей стороны уполномоченными лицами оригиналы Актов в течение 10 (десяти) </w:t>
      </w:r>
      <w:r w:rsidR="00385D77" w:rsidRPr="000B4B6C">
        <w:rPr>
          <w:rFonts w:ascii="Times New Roman" w:eastAsia="Times New Roman" w:hAnsi="Times New Roman" w:cs="Times New Roman"/>
          <w:lang w:eastAsia="ru-RU"/>
        </w:rPr>
        <w:t>календарных</w:t>
      </w:r>
      <w:r w:rsidRPr="000B4B6C">
        <w:rPr>
          <w:rFonts w:ascii="Times New Roman" w:eastAsia="Times New Roman" w:hAnsi="Times New Roman" w:cs="Times New Roman"/>
          <w:lang w:eastAsia="ru-RU"/>
        </w:rPr>
        <w:t xml:space="preserve"> дней с момента получения. В том случае если в течение 10 (десяти) </w:t>
      </w:r>
      <w:r w:rsidR="0079370F" w:rsidRPr="000B4B6C">
        <w:rPr>
          <w:rFonts w:ascii="Times New Roman" w:eastAsia="Times New Roman" w:hAnsi="Times New Roman" w:cs="Times New Roman"/>
          <w:lang w:eastAsia="ru-RU"/>
        </w:rPr>
        <w:t>календарных</w:t>
      </w:r>
      <w:r w:rsidRPr="000B4B6C">
        <w:rPr>
          <w:rFonts w:ascii="Times New Roman" w:eastAsia="Times New Roman" w:hAnsi="Times New Roman" w:cs="Times New Roman"/>
          <w:lang w:eastAsia="ru-RU"/>
        </w:rPr>
        <w:t xml:space="preserve"> дней со дня </w:t>
      </w:r>
      <w:r w:rsidRPr="000B4B6C">
        <w:rPr>
          <w:rFonts w:ascii="Times New Roman" w:eastAsia="Times New Roman" w:hAnsi="Times New Roman" w:cs="Times New Roman"/>
          <w:bCs/>
          <w:lang w:eastAsia="ru-RU"/>
        </w:rPr>
        <w:t xml:space="preserve">начала оказания Услуг </w:t>
      </w:r>
      <w:r w:rsidRPr="000B4B6C">
        <w:rPr>
          <w:rFonts w:ascii="Times New Roman" w:eastAsia="Times New Roman" w:hAnsi="Times New Roman" w:cs="Times New Roman"/>
          <w:lang w:eastAsia="ru-RU"/>
        </w:rPr>
        <w:t>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w:t>
      </w:r>
      <w:r w:rsidR="00BD57D2" w:rsidRPr="000B4B6C">
        <w:rPr>
          <w:rFonts w:ascii="Times New Roman" w:eastAsia="Times New Roman" w:hAnsi="Times New Roman" w:cs="Times New Roman"/>
          <w:lang w:eastAsia="ru-RU"/>
        </w:rPr>
        <w:t>,</w:t>
      </w:r>
      <w:r w:rsidRPr="000B4B6C">
        <w:rPr>
          <w:rFonts w:ascii="Times New Roman" w:eastAsia="Times New Roman" w:hAnsi="Times New Roman" w:cs="Times New Roman"/>
          <w:lang w:eastAsia="ru-RU"/>
        </w:rPr>
        <w:t xml:space="preserve"> Оператор вправе требовать оплату счетов на суммы, указанные в Актах, а Абонент обязан оплачивать эти счета в соответствии с условиями Контракта.  </w:t>
      </w:r>
    </w:p>
    <w:p w14:paraId="3ACBDD3D"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2.3.5. В рабочее время обеспечить беспрепятственный доступ работников Оператора</w:t>
      </w:r>
      <w:r w:rsidRPr="000B4B6C">
        <w:rPr>
          <w:rFonts w:ascii="Times New Roman" w:eastAsia="Times New Roman" w:hAnsi="Times New Roman" w:cs="Times New Roman"/>
          <w:b/>
          <w:bCs/>
          <w:lang w:eastAsia="ru-RU"/>
        </w:rPr>
        <w:t xml:space="preserve">, </w:t>
      </w:r>
      <w:r w:rsidRPr="000B4B6C">
        <w:rPr>
          <w:rFonts w:ascii="Times New Roman" w:eastAsia="Times New Roman" w:hAnsi="Times New Roman" w:cs="Times New Roman"/>
          <w:lang w:eastAsia="ru-RU"/>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39F34A72"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rsidR="000E5766" w:rsidRPr="000B4B6C">
        <w:rPr>
          <w:rFonts w:ascii="Times New Roman" w:hAnsi="Times New Roman" w:cs="Times New Roman"/>
        </w:rPr>
        <w:t xml:space="preserve"> </w:t>
      </w:r>
      <w:r w:rsidR="000E5766" w:rsidRPr="000B4B6C">
        <w:rPr>
          <w:rFonts w:ascii="Times New Roman" w:eastAsia="Times New Roman" w:hAnsi="Times New Roman" w:cs="Times New Roman"/>
          <w:lang w:eastAsia="ru-RU"/>
        </w:rPr>
        <w:t>доступа к сети местной телефонной связи</w:t>
      </w:r>
      <w:r w:rsidRPr="000B4B6C">
        <w:rPr>
          <w:rFonts w:ascii="Times New Roman" w:eastAsia="Times New Roman" w:hAnsi="Times New Roman" w:cs="Times New Roman"/>
          <w:lang w:eastAsia="ru-RU"/>
        </w:rPr>
        <w:t xml:space="preserve"> и стоимость оказанных Услуг в размере, предусмотренном действующими на момент их оказания тарифами Оператора. Оплата должна быть произведена в течение </w:t>
      </w:r>
      <w:r w:rsidR="000E5766" w:rsidRPr="000B4B6C">
        <w:rPr>
          <w:rFonts w:ascii="Times New Roman" w:eastAsia="Times New Roman" w:hAnsi="Times New Roman" w:cs="Times New Roman"/>
          <w:lang w:eastAsia="ru-RU"/>
        </w:rPr>
        <w:t xml:space="preserve">10 (десяти) </w:t>
      </w:r>
      <w:r w:rsidRPr="000B4B6C">
        <w:rPr>
          <w:rFonts w:ascii="Times New Roman" w:eastAsia="Times New Roman" w:hAnsi="Times New Roman" w:cs="Times New Roman"/>
          <w:lang w:eastAsia="ru-RU"/>
        </w:rPr>
        <w:t xml:space="preserve">рабочих дней с момента </w:t>
      </w:r>
      <w:r w:rsidR="000E5766" w:rsidRPr="000B4B6C">
        <w:rPr>
          <w:rFonts w:ascii="Times New Roman" w:eastAsia="Times New Roman" w:hAnsi="Times New Roman" w:cs="Times New Roman"/>
          <w:lang w:eastAsia="ru-RU"/>
        </w:rPr>
        <w:t>выставления счета</w:t>
      </w:r>
      <w:r w:rsidRPr="000B4B6C">
        <w:rPr>
          <w:rFonts w:ascii="Times New Roman" w:eastAsia="Times New Roman" w:hAnsi="Times New Roman" w:cs="Times New Roman"/>
          <w:lang w:eastAsia="ru-RU"/>
        </w:rPr>
        <w:t xml:space="preserve"> Оператор</w:t>
      </w:r>
      <w:r w:rsidR="000E5766" w:rsidRPr="000B4B6C">
        <w:rPr>
          <w:rFonts w:ascii="Times New Roman" w:eastAsia="Times New Roman" w:hAnsi="Times New Roman" w:cs="Times New Roman"/>
          <w:lang w:eastAsia="ru-RU"/>
        </w:rPr>
        <w:t>ом</w:t>
      </w:r>
      <w:r w:rsidRPr="000B4B6C">
        <w:rPr>
          <w:rFonts w:ascii="Times New Roman" w:eastAsia="Times New Roman" w:hAnsi="Times New Roman" w:cs="Times New Roman"/>
          <w:lang w:eastAsia="ru-RU"/>
        </w:rPr>
        <w:t xml:space="preserve">. </w:t>
      </w:r>
    </w:p>
    <w:p w14:paraId="457BD6B9"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2.3.7. Обеспечить наличие пользовательского (оконечного) оборудования, подлежащего подключению к абонентской линии.</w:t>
      </w:r>
    </w:p>
    <w:p w14:paraId="3AE952D8"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241C07EE" w14:textId="77777777" w:rsidR="00FE71DC" w:rsidRPr="000B4B6C" w:rsidRDefault="00FE71DC" w:rsidP="00CB7131">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6268F8AB" w14:textId="77777777" w:rsidR="00FE71DC" w:rsidRPr="000B4B6C" w:rsidRDefault="00FE71DC" w:rsidP="00CB7131">
      <w:pPr>
        <w:numPr>
          <w:ilvl w:val="2"/>
          <w:numId w:val="2"/>
        </w:numPr>
        <w:tabs>
          <w:tab w:val="left" w:pos="0"/>
          <w:tab w:val="left" w:pos="54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0B4B6C">
        <w:rPr>
          <w:rFonts w:ascii="Times New Roman" w:eastAsia="Times New Roman" w:hAnsi="Times New Roman" w:cs="Times New Roman"/>
          <w:lang w:val="en-US" w:eastAsia="ru-RU"/>
        </w:rPr>
        <w:t>IP</w:t>
      </w:r>
      <w:r w:rsidRPr="000B4B6C">
        <w:rPr>
          <w:rFonts w:ascii="Times New Roman" w:eastAsia="Times New Roman" w:hAnsi="Times New Roman" w:cs="Times New Roman"/>
          <w:lang w:eastAsia="ru-RU"/>
        </w:rPr>
        <w:t>-телефонии и т.п.</w:t>
      </w:r>
    </w:p>
    <w:p w14:paraId="25EA3E51" w14:textId="226D93E9" w:rsidR="00EA7451" w:rsidRPr="003C4C79" w:rsidRDefault="00FE71DC" w:rsidP="005E3EF3">
      <w:pPr>
        <w:numPr>
          <w:ilvl w:val="2"/>
          <w:numId w:val="2"/>
        </w:numPr>
        <w:tabs>
          <w:tab w:val="left" w:pos="0"/>
          <w:tab w:val="left" w:pos="54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2A9F12F2" w14:textId="77777777" w:rsidR="00FE71DC" w:rsidRPr="000B4B6C" w:rsidRDefault="00FE71DC" w:rsidP="003C4C79">
      <w:pPr>
        <w:spacing w:after="0" w:line="240" w:lineRule="auto"/>
        <w:ind w:firstLine="567"/>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2.4. Абонент имеет право:</w:t>
      </w:r>
    </w:p>
    <w:p w14:paraId="33A69612" w14:textId="77777777" w:rsidR="00FE71DC" w:rsidRPr="000B4B6C" w:rsidRDefault="00FE71DC"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2.4.1. Получать от Оператора</w:t>
      </w:r>
      <w:r w:rsidRPr="000B4B6C">
        <w:rPr>
          <w:rFonts w:ascii="Times New Roman" w:eastAsia="Times New Roman" w:hAnsi="Times New Roman" w:cs="Times New Roman"/>
          <w:b/>
          <w:bCs/>
          <w:lang w:eastAsia="ru-RU"/>
        </w:rPr>
        <w:t xml:space="preserve"> </w:t>
      </w:r>
      <w:r w:rsidRPr="000B4B6C">
        <w:rPr>
          <w:rFonts w:ascii="Times New Roman" w:eastAsia="Times New Roman" w:hAnsi="Times New Roman" w:cs="Times New Roman"/>
          <w:lang w:eastAsia="ru-RU"/>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14:paraId="18D8074F" w14:textId="77777777" w:rsidR="00FE71DC" w:rsidRPr="000B4B6C" w:rsidRDefault="00FE71DC"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2.4.2. Требовать устранения неисправностей, препятствующих пользованию Услугами, в сроки, установленные действующими нормативными актами.</w:t>
      </w:r>
    </w:p>
    <w:p w14:paraId="329D2237" w14:textId="77777777" w:rsidR="00FE71DC" w:rsidRPr="000B4B6C" w:rsidRDefault="00FE71DC"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2.4.3. Запрашивать у Оператора направление в адрес Абонента Актов оказанных услуг.</w:t>
      </w:r>
    </w:p>
    <w:p w14:paraId="51365A84" w14:textId="77777777" w:rsidR="00FE71DC" w:rsidRPr="000B4B6C" w:rsidRDefault="00FE71DC" w:rsidP="00FE71DC">
      <w:pPr>
        <w:spacing w:after="0" w:line="240" w:lineRule="auto"/>
        <w:jc w:val="both"/>
        <w:rPr>
          <w:rFonts w:ascii="Times New Roman" w:eastAsia="Times New Roman" w:hAnsi="Times New Roman" w:cs="Times New Roman"/>
          <w:b/>
          <w:bCs/>
          <w:lang w:eastAsia="ru-RU"/>
        </w:rPr>
      </w:pPr>
    </w:p>
    <w:p w14:paraId="2D3B5F2F" w14:textId="6D0D587E" w:rsidR="00FE71DC" w:rsidRPr="000B4B6C" w:rsidRDefault="00FE71DC" w:rsidP="005315AC">
      <w:pPr>
        <w:spacing w:after="0" w:line="240" w:lineRule="auto"/>
        <w:jc w:val="center"/>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 xml:space="preserve">3. </w:t>
      </w:r>
      <w:r w:rsidR="00AF706A" w:rsidRPr="000B4B6C">
        <w:rPr>
          <w:rFonts w:ascii="Times New Roman" w:eastAsia="Times New Roman" w:hAnsi="Times New Roman" w:cs="Times New Roman"/>
          <w:b/>
          <w:lang w:eastAsia="ru-RU"/>
        </w:rPr>
        <w:t>Цена Контракта и порядок расчётов</w:t>
      </w:r>
    </w:p>
    <w:p w14:paraId="738466B6" w14:textId="78AD5CCA" w:rsidR="000B4B6C" w:rsidRDefault="00EF0D2E" w:rsidP="003C4C79">
      <w:pPr>
        <w:spacing w:after="0"/>
        <w:ind w:firstLine="567"/>
        <w:jc w:val="both"/>
        <w:rPr>
          <w:rFonts w:ascii="Times New Roman" w:eastAsia="Times New Roman" w:hAnsi="Times New Roman" w:cs="Times New Roman"/>
          <w:bCs/>
          <w:lang w:eastAsia="ru-RU"/>
        </w:rPr>
      </w:pPr>
      <w:r w:rsidRPr="000B4B6C">
        <w:rPr>
          <w:rFonts w:ascii="Times New Roman" w:eastAsia="Times New Roman" w:hAnsi="Times New Roman" w:cs="Times New Roman"/>
          <w:lang w:eastAsia="ru-RU"/>
        </w:rPr>
        <w:t xml:space="preserve">3.1. </w:t>
      </w:r>
      <w:r w:rsidRPr="000B4B6C">
        <w:rPr>
          <w:rFonts w:ascii="Times New Roman" w:eastAsia="MS Mincho" w:hAnsi="Times New Roman" w:cs="Times New Roman"/>
          <w:lang w:eastAsia="ru-RU"/>
        </w:rPr>
        <w:t>Цена Контракта составляет</w:t>
      </w:r>
      <w:r w:rsidR="000B4B6C" w:rsidRPr="000B4B6C">
        <w:rPr>
          <w:rFonts w:ascii="Times New Roman" w:eastAsia="MS Mincho" w:hAnsi="Times New Roman" w:cs="Times New Roman"/>
          <w:lang w:eastAsia="ru-RU"/>
        </w:rPr>
        <w:t xml:space="preserve">: </w:t>
      </w:r>
      <w:r w:rsidR="000B4B6C" w:rsidRPr="000B4B6C">
        <w:rPr>
          <w:rFonts w:ascii="Times New Roman" w:eastAsia="MS Mincho" w:hAnsi="Times New Roman" w:cs="Times New Roman"/>
          <w:b/>
          <w:lang w:eastAsia="ru-RU"/>
        </w:rPr>
        <w:t xml:space="preserve">_________ (______________________) рублей __ копеек, </w:t>
      </w:r>
      <w:r w:rsidR="000B4B6C" w:rsidRPr="000B4B6C">
        <w:rPr>
          <w:rFonts w:ascii="Times New Roman" w:eastAsia="Times New Roman" w:hAnsi="Times New Roman" w:cs="Times New Roman"/>
          <w:bCs/>
          <w:lang w:eastAsia="ru-RU"/>
        </w:rPr>
        <w:t>в том числе НДС ___% - ______ рублей (_________________) __ копеек.</w:t>
      </w:r>
    </w:p>
    <w:p w14:paraId="1839B9DE" w14:textId="2EEE1A3A" w:rsidR="000B4B6C" w:rsidRPr="000B4B6C" w:rsidRDefault="000B4B6C" w:rsidP="003C4C79">
      <w:pPr>
        <w:spacing w:after="0"/>
        <w:ind w:firstLine="567"/>
        <w:jc w:val="both"/>
        <w:rPr>
          <w:rFonts w:ascii="Times New Roman" w:eastAsia="Times New Roman" w:hAnsi="Times New Roman" w:cs="Times New Roman"/>
          <w:bCs/>
          <w:lang w:eastAsia="ru-RU"/>
        </w:rPr>
      </w:pPr>
      <w:r w:rsidRPr="000B4B6C">
        <w:rPr>
          <w:rFonts w:ascii="Times New Roman" w:eastAsia="Times New Roman" w:hAnsi="Times New Roman" w:cs="Times New Roman"/>
          <w:bCs/>
          <w:i/>
          <w:lang w:eastAsia="ru-RU"/>
        </w:rPr>
        <w:t xml:space="preserve">(в случае, если </w:t>
      </w:r>
      <w:r>
        <w:rPr>
          <w:rFonts w:ascii="Times New Roman" w:eastAsia="Times New Roman" w:hAnsi="Times New Roman" w:cs="Times New Roman"/>
          <w:bCs/>
          <w:i/>
          <w:lang w:eastAsia="ru-RU"/>
        </w:rPr>
        <w:t>Оператор</w:t>
      </w:r>
      <w:r w:rsidRPr="000B4B6C">
        <w:rPr>
          <w:rFonts w:ascii="Times New Roman" w:eastAsia="Times New Roman" w:hAnsi="Times New Roman" w:cs="Times New Roman"/>
          <w:bCs/>
          <w:i/>
          <w:lang w:eastAsia="ru-RU"/>
        </w:rPr>
        <w:t xml:space="preserve">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14:paraId="062B23A5" w14:textId="71015C35"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Сумма, подлежащая уплате </w:t>
      </w:r>
      <w:r w:rsidR="000B4B6C">
        <w:rPr>
          <w:rFonts w:ascii="Times New Roman" w:eastAsia="Times New Roman" w:hAnsi="Times New Roman" w:cs="Times New Roman"/>
          <w:lang w:eastAsia="ru-RU"/>
        </w:rPr>
        <w:t>Абонентом</w:t>
      </w:r>
      <w:r w:rsidRPr="000B4B6C">
        <w:rPr>
          <w:rFonts w:ascii="Times New Roman" w:eastAsia="Times New Roman" w:hAnsi="Times New Roman" w:cs="Times New Roman"/>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C4C79">
        <w:rPr>
          <w:rFonts w:ascii="Times New Roman" w:eastAsia="Times New Roman" w:hAnsi="Times New Roman" w:cs="Times New Roman"/>
          <w:lang w:eastAsia="ru-RU"/>
        </w:rPr>
        <w:t>Абонентом</w:t>
      </w:r>
      <w:r w:rsidRPr="000B4B6C">
        <w:rPr>
          <w:rFonts w:ascii="Times New Roman" w:eastAsia="Times New Roman" w:hAnsi="Times New Roman" w:cs="Times New Roman"/>
          <w:lang w:eastAsia="ru-RU"/>
        </w:rPr>
        <w:t>.</w:t>
      </w:r>
    </w:p>
    <w:p w14:paraId="40031D4D" w14:textId="7CD98106"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3.2. Цена Контракта включает в себя все расходы, связанные с выполнением </w:t>
      </w:r>
      <w:r w:rsidR="000B4B6C">
        <w:rPr>
          <w:rFonts w:ascii="Times New Roman" w:eastAsia="Times New Roman" w:hAnsi="Times New Roman" w:cs="Times New Roman"/>
          <w:lang w:eastAsia="ru-RU"/>
        </w:rPr>
        <w:t>Оператором</w:t>
      </w:r>
      <w:r w:rsidRPr="000B4B6C">
        <w:rPr>
          <w:rFonts w:ascii="Times New Roman" w:eastAsia="Times New Roman" w:hAnsi="Times New Roman" w:cs="Times New Roman"/>
          <w:lang w:eastAsia="ru-RU"/>
        </w:rPr>
        <w:t xml:space="preserve"> обязательств по Контракту, в том числе налоги, сборы и другие обязательные платежи, которые </w:t>
      </w:r>
      <w:r w:rsidR="000B4B6C">
        <w:rPr>
          <w:rFonts w:ascii="Times New Roman" w:eastAsia="Times New Roman" w:hAnsi="Times New Roman" w:cs="Times New Roman"/>
          <w:lang w:eastAsia="ru-RU"/>
        </w:rPr>
        <w:t>Оператор</w:t>
      </w:r>
      <w:r w:rsidRPr="000B4B6C">
        <w:rPr>
          <w:rFonts w:ascii="Times New Roman" w:eastAsia="Times New Roman" w:hAnsi="Times New Roman" w:cs="Times New Roman"/>
          <w:lang w:eastAsia="ru-RU"/>
        </w:rPr>
        <w:t xml:space="preserve"> должен выплатить в связи с выполнением обязательств по Контракту в соответствии с законодательством Российской Федерации.</w:t>
      </w:r>
    </w:p>
    <w:p w14:paraId="10C45EE2" w14:textId="56A20BD1" w:rsidR="000B4B6C" w:rsidRPr="000B4B6C" w:rsidRDefault="000B4B6C"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5287DAD4" w14:textId="77777777"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3.3. Цена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14:paraId="40E2D846" w14:textId="6A062F99" w:rsidR="00EF0D2E" w:rsidRPr="000B4B6C" w:rsidRDefault="00EF0D2E" w:rsidP="003C4C79">
      <w:pPr>
        <w:spacing w:after="0" w:line="240" w:lineRule="auto"/>
        <w:ind w:firstLine="567"/>
        <w:jc w:val="both"/>
        <w:rPr>
          <w:rFonts w:ascii="Times New Roman" w:eastAsia="MS Mincho" w:hAnsi="Times New Roman" w:cs="Times New Roman"/>
          <w:lang w:eastAsia="ru-RU"/>
        </w:rPr>
      </w:pPr>
      <w:r w:rsidRPr="000B4B6C">
        <w:rPr>
          <w:rFonts w:ascii="Times New Roman" w:eastAsia="Times New Roman" w:hAnsi="Times New Roman" w:cs="Times New Roman"/>
          <w:lang w:eastAsia="ru-RU"/>
        </w:rPr>
        <w:t>3.4.</w:t>
      </w:r>
      <w:r w:rsidRPr="000B4B6C">
        <w:rPr>
          <w:rFonts w:ascii="Times New Roman" w:eastAsia="MS Mincho" w:hAnsi="Times New Roman" w:cs="Times New Roman"/>
          <w:lang w:eastAsia="ru-RU"/>
        </w:rPr>
        <w:t xml:space="preserve"> Оплата производится </w:t>
      </w:r>
      <w:r w:rsidRPr="000B4B6C">
        <w:rPr>
          <w:rFonts w:ascii="Times New Roman" w:eastAsia="MS Mincho" w:hAnsi="Times New Roman" w:cs="Times New Roman"/>
          <w:b/>
          <w:lang w:eastAsia="ru-RU"/>
        </w:rPr>
        <w:t>в течение 7 (семи) рабочих дней</w:t>
      </w:r>
      <w:r w:rsidRPr="000B4B6C">
        <w:rPr>
          <w:rFonts w:ascii="Times New Roman" w:eastAsia="MS Mincho" w:hAnsi="Times New Roman" w:cs="Times New Roman"/>
          <w:lang w:eastAsia="ru-RU"/>
        </w:rPr>
        <w:t xml:space="preserve"> с даты подписания </w:t>
      </w:r>
      <w:r w:rsidR="000B4B6C">
        <w:rPr>
          <w:rFonts w:ascii="Times New Roman" w:eastAsia="MS Mincho" w:hAnsi="Times New Roman" w:cs="Times New Roman"/>
          <w:lang w:eastAsia="ru-RU"/>
        </w:rPr>
        <w:t>Абонентом</w:t>
      </w:r>
      <w:r w:rsidRPr="000B4B6C">
        <w:rPr>
          <w:rFonts w:ascii="Times New Roman" w:eastAsia="MS Mincho" w:hAnsi="Times New Roman" w:cs="Times New Roman"/>
          <w:lang w:eastAsia="ru-RU"/>
        </w:rPr>
        <w:t xml:space="preserve"> документа (</w:t>
      </w:r>
      <w:proofErr w:type="spellStart"/>
      <w:r w:rsidRPr="000B4B6C">
        <w:rPr>
          <w:rFonts w:ascii="Times New Roman" w:eastAsia="MS Mincho" w:hAnsi="Times New Roman" w:cs="Times New Roman"/>
          <w:lang w:eastAsia="ru-RU"/>
        </w:rPr>
        <w:t>ов</w:t>
      </w:r>
      <w:proofErr w:type="spellEnd"/>
      <w:r w:rsidRPr="000B4B6C">
        <w:rPr>
          <w:rFonts w:ascii="Times New Roman" w:eastAsia="MS Mincho" w:hAnsi="Times New Roman" w:cs="Times New Roman"/>
          <w:lang w:eastAsia="ru-RU"/>
        </w:rPr>
        <w:t xml:space="preserve">) о приёмке, предусмотренного пунктом </w:t>
      </w:r>
      <w:r w:rsidR="005315AC">
        <w:rPr>
          <w:rFonts w:ascii="Times New Roman" w:eastAsia="MS Mincho" w:hAnsi="Times New Roman" w:cs="Times New Roman"/>
          <w:lang w:eastAsia="ru-RU"/>
        </w:rPr>
        <w:t>3</w:t>
      </w:r>
      <w:r w:rsidR="003C4C79">
        <w:rPr>
          <w:rFonts w:ascii="Times New Roman" w:eastAsia="MS Mincho" w:hAnsi="Times New Roman" w:cs="Times New Roman"/>
          <w:lang w:eastAsia="ru-RU"/>
        </w:rPr>
        <w:t>.2</w:t>
      </w:r>
      <w:r w:rsidRPr="000B4B6C">
        <w:rPr>
          <w:rFonts w:ascii="Times New Roman" w:eastAsia="MS Mincho" w:hAnsi="Times New Roman" w:cs="Times New Roman"/>
          <w:lang w:eastAsia="ru-RU"/>
        </w:rPr>
        <w:t>. настоящего Контракта.</w:t>
      </w:r>
    </w:p>
    <w:p w14:paraId="598FC66D" w14:textId="7B47810B"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MS Mincho" w:hAnsi="Times New Roman" w:cs="Times New Roman"/>
          <w:lang w:eastAsia="ru-RU"/>
        </w:rPr>
        <w:t xml:space="preserve">3.5. </w:t>
      </w:r>
      <w:r w:rsidRPr="000B4B6C">
        <w:rPr>
          <w:rFonts w:ascii="Times New Roman" w:eastAsia="Times New Roman" w:hAnsi="Times New Roman" w:cs="Times New Roman"/>
          <w:lang w:eastAsia="ru-RU"/>
        </w:rPr>
        <w:t xml:space="preserve">Оплата осуществляется по безналичному расчёту платёжными поручениями путём перечисления </w:t>
      </w:r>
      <w:r w:rsidR="000B4B6C">
        <w:rPr>
          <w:rFonts w:ascii="Times New Roman" w:eastAsia="Times New Roman" w:hAnsi="Times New Roman" w:cs="Times New Roman"/>
          <w:lang w:eastAsia="ru-RU"/>
        </w:rPr>
        <w:t>Абонентом</w:t>
      </w:r>
      <w:r w:rsidRPr="000B4B6C">
        <w:rPr>
          <w:rFonts w:ascii="Times New Roman" w:eastAsia="Times New Roman" w:hAnsi="Times New Roman" w:cs="Times New Roman"/>
          <w:lang w:eastAsia="ru-RU"/>
        </w:rPr>
        <w:t xml:space="preserve"> денежных средств на расчётный счёт </w:t>
      </w:r>
      <w:r w:rsidR="000B4B6C">
        <w:rPr>
          <w:rFonts w:ascii="Times New Roman" w:eastAsia="Times New Roman" w:hAnsi="Times New Roman" w:cs="Times New Roman"/>
          <w:lang w:eastAsia="ru-RU"/>
        </w:rPr>
        <w:t>Оператора</w:t>
      </w:r>
      <w:r w:rsidRPr="000B4B6C">
        <w:rPr>
          <w:rFonts w:ascii="Times New Roman" w:eastAsia="Times New Roman" w:hAnsi="Times New Roman" w:cs="Times New Roman"/>
          <w:lang w:eastAsia="ru-RU"/>
        </w:rPr>
        <w:t>.</w:t>
      </w:r>
    </w:p>
    <w:p w14:paraId="7BBC2AFF" w14:textId="2F5E2891"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MS Mincho" w:hAnsi="Times New Roman" w:cs="Times New Roman"/>
          <w:lang w:eastAsia="ru-RU"/>
        </w:rPr>
        <w:t xml:space="preserve">3.6. </w:t>
      </w:r>
      <w:r w:rsidRPr="000B4B6C">
        <w:rPr>
          <w:rFonts w:ascii="Times New Roman" w:eastAsia="Times New Roman" w:hAnsi="Times New Roman" w:cs="Times New Roman"/>
          <w:lang w:eastAsia="ru-RU"/>
        </w:rPr>
        <w:t xml:space="preserve">Обязанности </w:t>
      </w:r>
      <w:r w:rsidR="000B4B6C">
        <w:rPr>
          <w:rFonts w:ascii="Times New Roman" w:eastAsia="Times New Roman" w:hAnsi="Times New Roman" w:cs="Times New Roman"/>
          <w:lang w:eastAsia="ru-RU"/>
        </w:rPr>
        <w:t>Абонента</w:t>
      </w:r>
      <w:r w:rsidRPr="000B4B6C">
        <w:rPr>
          <w:rFonts w:ascii="Times New Roman" w:eastAsia="Times New Roman" w:hAnsi="Times New Roman" w:cs="Times New Roman"/>
          <w:lang w:eastAsia="ru-RU"/>
        </w:rPr>
        <w:t xml:space="preserve"> по оплате считаются исполненными после списания денежных средств с расчётного счёта </w:t>
      </w:r>
      <w:r w:rsidR="000B4B6C">
        <w:rPr>
          <w:rFonts w:ascii="Times New Roman" w:eastAsia="Times New Roman" w:hAnsi="Times New Roman" w:cs="Times New Roman"/>
          <w:lang w:eastAsia="ru-RU"/>
        </w:rPr>
        <w:t>Абонента</w:t>
      </w:r>
      <w:r w:rsidRPr="000B4B6C">
        <w:rPr>
          <w:rFonts w:ascii="Times New Roman" w:eastAsia="Times New Roman" w:hAnsi="Times New Roman" w:cs="Times New Roman"/>
          <w:lang w:eastAsia="ru-RU"/>
        </w:rPr>
        <w:t>.</w:t>
      </w:r>
    </w:p>
    <w:p w14:paraId="7CCA6BF3" w14:textId="500A744F" w:rsidR="00EF0D2E" w:rsidRPr="000B4B6C" w:rsidRDefault="00EF0D2E"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MS Mincho" w:hAnsi="Times New Roman" w:cs="Times New Roman"/>
          <w:lang w:eastAsia="ru-RU"/>
        </w:rPr>
        <w:t>3.7.</w:t>
      </w:r>
      <w:r w:rsidRPr="000B4B6C">
        <w:rPr>
          <w:rFonts w:ascii="Times New Roman" w:eastAsia="Times New Roman" w:hAnsi="Times New Roman" w:cs="Times New Roman"/>
          <w:lang w:eastAsia="ru-RU"/>
        </w:rPr>
        <w:t xml:space="preserve"> В случае неисполнения или ненадлежащего исполнения </w:t>
      </w:r>
      <w:r w:rsidR="000B4B6C">
        <w:rPr>
          <w:rFonts w:ascii="Times New Roman" w:eastAsia="Times New Roman" w:hAnsi="Times New Roman" w:cs="Times New Roman"/>
          <w:lang w:eastAsia="ru-RU"/>
        </w:rPr>
        <w:t>Оператором</w:t>
      </w:r>
      <w:r w:rsidRPr="000B4B6C">
        <w:rPr>
          <w:rFonts w:ascii="Times New Roman" w:eastAsia="Times New Roman" w:hAnsi="Times New Roman" w:cs="Times New Roman"/>
          <w:lang w:eastAsia="ru-RU"/>
        </w:rPr>
        <w:t xml:space="preserve"> обязательств, предусмотренных настоящим Контрактом, </w:t>
      </w:r>
      <w:r w:rsidR="000B4B6C">
        <w:rPr>
          <w:rFonts w:ascii="Times New Roman" w:eastAsia="Times New Roman" w:hAnsi="Times New Roman" w:cs="Times New Roman"/>
          <w:lang w:eastAsia="ru-RU"/>
        </w:rPr>
        <w:t>Абонент</w:t>
      </w:r>
      <w:r w:rsidRPr="000B4B6C">
        <w:rPr>
          <w:rFonts w:ascii="Times New Roman" w:eastAsia="Times New Roman" w:hAnsi="Times New Roman" w:cs="Times New Roman"/>
          <w:lang w:eastAsia="ru-RU"/>
        </w:rPr>
        <w:t xml:space="preserve"> осуществляет оплату Контракта путём выплаты </w:t>
      </w:r>
      <w:r w:rsidR="000B4B6C">
        <w:rPr>
          <w:rFonts w:ascii="Times New Roman" w:eastAsia="Times New Roman" w:hAnsi="Times New Roman" w:cs="Times New Roman"/>
          <w:lang w:eastAsia="ru-RU"/>
        </w:rPr>
        <w:t>Оператору</w:t>
      </w:r>
      <w:r w:rsidRPr="000B4B6C">
        <w:rPr>
          <w:rFonts w:ascii="Times New Roman" w:eastAsia="Times New Roman" w:hAnsi="Times New Roman" w:cs="Times New Roman"/>
          <w:lang w:eastAsia="ru-RU"/>
        </w:rPr>
        <w:t xml:space="preserve"> суммы, уменьшенной на сумму неустойки (пеней, штрафов).</w:t>
      </w:r>
    </w:p>
    <w:p w14:paraId="7C9C3818" w14:textId="55BF8E76" w:rsidR="00EF0D2E" w:rsidRPr="000B4B6C" w:rsidRDefault="00EF0D2E" w:rsidP="003C4C79">
      <w:pPr>
        <w:spacing w:after="0" w:line="240" w:lineRule="auto"/>
        <w:ind w:firstLine="567"/>
        <w:jc w:val="both"/>
        <w:rPr>
          <w:rFonts w:ascii="Times New Roman" w:eastAsia="Times New Roman" w:hAnsi="Times New Roman" w:cs="Times New Roman"/>
          <w:b/>
          <w:lang w:eastAsia="ru-RU"/>
        </w:rPr>
      </w:pPr>
      <w:r w:rsidRPr="000B4B6C">
        <w:rPr>
          <w:rFonts w:ascii="Times New Roman" w:eastAsia="Times New Roman" w:hAnsi="Times New Roman" w:cs="Times New Roman"/>
          <w:lang w:eastAsia="ru-RU"/>
        </w:rPr>
        <w:t xml:space="preserve">3.8. Источник финансирования: </w:t>
      </w:r>
      <w:r w:rsidR="008908FF">
        <w:rPr>
          <w:rFonts w:ascii="Times New Roman" w:eastAsia="Times New Roman" w:hAnsi="Times New Roman" w:cs="Times New Roman"/>
          <w:b/>
          <w:lang w:eastAsia="ru-RU"/>
        </w:rPr>
        <w:t xml:space="preserve">средства </w:t>
      </w:r>
      <w:r w:rsidR="003C4C79">
        <w:rPr>
          <w:rFonts w:ascii="Times New Roman" w:eastAsia="Times New Roman" w:hAnsi="Times New Roman" w:cs="Times New Roman"/>
          <w:b/>
          <w:lang w:eastAsia="ru-RU"/>
        </w:rPr>
        <w:t xml:space="preserve">от </w:t>
      </w:r>
      <w:r w:rsidR="008908FF">
        <w:rPr>
          <w:rFonts w:ascii="Times New Roman" w:eastAsia="Times New Roman" w:hAnsi="Times New Roman" w:cs="Times New Roman"/>
          <w:b/>
          <w:lang w:eastAsia="ru-RU"/>
        </w:rPr>
        <w:t>приносящ</w:t>
      </w:r>
      <w:r w:rsidR="003C4C79">
        <w:rPr>
          <w:rFonts w:ascii="Times New Roman" w:eastAsia="Times New Roman" w:hAnsi="Times New Roman" w:cs="Times New Roman"/>
          <w:b/>
          <w:lang w:eastAsia="ru-RU"/>
        </w:rPr>
        <w:t xml:space="preserve">ей </w:t>
      </w:r>
      <w:r w:rsidR="008908FF">
        <w:rPr>
          <w:rFonts w:ascii="Times New Roman" w:eastAsia="Times New Roman" w:hAnsi="Times New Roman" w:cs="Times New Roman"/>
          <w:b/>
          <w:lang w:eastAsia="ru-RU"/>
        </w:rPr>
        <w:t>доход деятельност</w:t>
      </w:r>
      <w:r w:rsidR="003C4C79">
        <w:rPr>
          <w:rFonts w:ascii="Times New Roman" w:eastAsia="Times New Roman" w:hAnsi="Times New Roman" w:cs="Times New Roman"/>
          <w:b/>
          <w:lang w:eastAsia="ru-RU"/>
        </w:rPr>
        <w:t>и</w:t>
      </w:r>
      <w:r w:rsidR="008908FF">
        <w:rPr>
          <w:rFonts w:ascii="Times New Roman" w:eastAsia="Times New Roman" w:hAnsi="Times New Roman" w:cs="Times New Roman"/>
          <w:b/>
          <w:lang w:eastAsia="ru-RU"/>
        </w:rPr>
        <w:t xml:space="preserve">. </w:t>
      </w:r>
    </w:p>
    <w:p w14:paraId="4E89AE2A" w14:textId="77777777" w:rsidR="00EF0D2E" w:rsidRPr="000B4B6C" w:rsidRDefault="00EF0D2E" w:rsidP="00FE71DC">
      <w:pPr>
        <w:tabs>
          <w:tab w:val="num" w:pos="0"/>
        </w:tabs>
        <w:spacing w:after="0" w:line="240" w:lineRule="auto"/>
        <w:jc w:val="center"/>
        <w:rPr>
          <w:rFonts w:ascii="Times New Roman" w:eastAsia="Times New Roman" w:hAnsi="Times New Roman" w:cs="Times New Roman"/>
          <w:lang w:eastAsia="ru-RU"/>
        </w:rPr>
      </w:pPr>
    </w:p>
    <w:p w14:paraId="7C002729" w14:textId="77777777" w:rsidR="00FE71DC" w:rsidRPr="000B4B6C" w:rsidRDefault="00FE71DC" w:rsidP="00FE71DC">
      <w:pPr>
        <w:tabs>
          <w:tab w:val="num" w:pos="0"/>
        </w:tabs>
        <w:spacing w:after="0" w:line="240" w:lineRule="auto"/>
        <w:jc w:val="center"/>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4. Ответственность Сторон. Условия изменения и расторжения Контракта. Прочие условия</w:t>
      </w:r>
    </w:p>
    <w:p w14:paraId="2CEB58A4"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14:paraId="5BB45216"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14:paraId="2FBDECE9"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4367519" w14:textId="4D761811"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а) 1 000 рублей, если цена Контракта не превышает 3 млн. рублей (включительно);</w:t>
      </w:r>
    </w:p>
    <w:p w14:paraId="5836FA60" w14:textId="4686304C"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б) 5 000 рублей, если цена Контракта составляет от 3 млн. рублей до 50 млн. рублей (включительно);</w:t>
      </w:r>
    </w:p>
    <w:p w14:paraId="50301ADA" w14:textId="24F7B192"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в) 10 000 рублей, если цена Контракта составляет от 50 млн. рублей до 100 млн. рублей (включительно);</w:t>
      </w:r>
    </w:p>
    <w:p w14:paraId="6082FF33" w14:textId="4D63FF56"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г) 100 000 рублей, если цена Контракта превышает 100 млн. рублей.</w:t>
      </w:r>
    </w:p>
    <w:p w14:paraId="1C8537D9"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14:paraId="3DBC3E06"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14:paraId="79A43CE0"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2CC04F44"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68ADC123" w14:textId="10476328"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а) 10 процентов цены Контракта (этапа) в случае, если цена Контракта (этапа) не превышает 3 млн. рублей;</w:t>
      </w:r>
    </w:p>
    <w:p w14:paraId="6CD748F5" w14:textId="1DB3B200"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1A16D8C4" w14:textId="11C073E2"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7986911F" w14:textId="1F2A5C53"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3A7A3BC3" w14:textId="3724B0F9"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7E537816" w14:textId="15A60B9D"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6332D26F" w14:textId="1E1840A2"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2FBFE2A3" w14:textId="23743BFA"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6F6659C9" w14:textId="3D2DB758"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и) 0,1 процента цены Контракта (этапа) в случае, если цена Контракта (этапа) превышает 10 млрд. рублей.</w:t>
      </w:r>
    </w:p>
    <w:p w14:paraId="448F544D"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14:paraId="49A1F78C" w14:textId="1DDF766D"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а) 1 000 рублей, если цена Контракта не превышает 3 млн. рублей;</w:t>
      </w:r>
    </w:p>
    <w:p w14:paraId="65A28D13" w14:textId="20CEE3B4"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б) 5 000 рублей, если цена Контракта составляет от 3 млн. рублей до 50 млн. рублей (включительно);</w:t>
      </w:r>
    </w:p>
    <w:p w14:paraId="280AFC3A" w14:textId="3C023B65"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в) 10 000 рублей, если цена Контракта составляет от 50 млн. рублей до 100 млн. рублей (включительно);</w:t>
      </w:r>
    </w:p>
    <w:p w14:paraId="487B0D3E" w14:textId="3CAD64B6"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г) 100 000 рублей, если цена Контракта превышает 100 млн. рублей.</w:t>
      </w:r>
    </w:p>
    <w:p w14:paraId="33B7EB00"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14:paraId="31BF32EC" w14:textId="77777777" w:rsidR="00B65BD5" w:rsidRPr="000B4B6C" w:rsidRDefault="00B65BD5" w:rsidP="003C4C79">
      <w:pPr>
        <w:tabs>
          <w:tab w:val="num" w:pos="0"/>
        </w:tabs>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114BFF" w14:textId="77777777" w:rsidR="00F85604" w:rsidRPr="000B4B6C" w:rsidRDefault="00F85604" w:rsidP="003C4C79">
      <w:pPr>
        <w:widowControl w:val="0"/>
        <w:autoSpaceDE w:val="0"/>
        <w:autoSpaceDN w:val="0"/>
        <w:adjustRightInd w:val="0"/>
        <w:spacing w:before="120" w:after="120" w:line="240" w:lineRule="auto"/>
        <w:ind w:firstLine="567"/>
        <w:contextualSpacing/>
        <w:jc w:val="both"/>
        <w:outlineLvl w:val="1"/>
        <w:rPr>
          <w:rFonts w:ascii="Times New Roman" w:hAnsi="Times New Roman" w:cs="Times New Roman"/>
          <w:b/>
        </w:rPr>
      </w:pPr>
      <w:r w:rsidRPr="000B4B6C">
        <w:rPr>
          <w:rFonts w:ascii="Times New Roman" w:hAnsi="Times New Roman" w:cs="Times New Roman"/>
        </w:rPr>
        <w:t>4.</w:t>
      </w:r>
      <w:r w:rsidR="00B65BD5" w:rsidRPr="000B4B6C">
        <w:rPr>
          <w:rFonts w:ascii="Times New Roman" w:hAnsi="Times New Roman" w:cs="Times New Roman"/>
        </w:rPr>
        <w:t>9</w:t>
      </w:r>
      <w:r w:rsidRPr="000B4B6C">
        <w:rPr>
          <w:rFonts w:ascii="Times New Roman" w:hAnsi="Times New Roman" w:cs="Times New Roman"/>
          <w:b/>
        </w:rPr>
        <w:t xml:space="preserve">. </w:t>
      </w:r>
      <w:r w:rsidRPr="000B4B6C">
        <w:rPr>
          <w:rFonts w:ascii="Times New Roman" w:eastAsia="Times New Roman" w:hAnsi="Times New Roman" w:cs="Times New Roman"/>
          <w:lang w:eastAsia="ru-RU"/>
        </w:rPr>
        <w:t>Оператор не несет ответственности за содержание информации, передаваемой Абонентом по сетям электросвязи.</w:t>
      </w:r>
    </w:p>
    <w:p w14:paraId="500DC113" w14:textId="63F9EEA9" w:rsidR="00F85604" w:rsidRPr="000B4B6C" w:rsidRDefault="00F85604"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w:t>
      </w:r>
      <w:r w:rsidR="00B65BD5" w:rsidRPr="000B4B6C">
        <w:rPr>
          <w:rFonts w:ascii="Times New Roman" w:eastAsia="Times New Roman" w:hAnsi="Times New Roman" w:cs="Times New Roman"/>
          <w:lang w:eastAsia="ru-RU"/>
        </w:rPr>
        <w:t>0</w:t>
      </w:r>
      <w:r w:rsidRPr="000B4B6C">
        <w:rPr>
          <w:rFonts w:ascii="Times New Roman" w:eastAsia="Times New Roman" w:hAnsi="Times New Roman" w:cs="Times New Roman"/>
          <w:lang w:eastAsia="ru-RU"/>
        </w:rPr>
        <w:t>.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r w:rsidR="00D13581" w:rsidRPr="000B4B6C">
        <w:rPr>
          <w:rFonts w:ascii="Times New Roman" w:eastAsia="Times New Roman" w:hAnsi="Times New Roman" w:cs="Times New Roman"/>
          <w:lang w:eastAsia="ru-RU"/>
        </w:rPr>
        <w:t xml:space="preserve"> </w:t>
      </w:r>
      <w:r w:rsidRPr="000B4B6C">
        <w:rPr>
          <w:rFonts w:ascii="Times New Roman" w:eastAsia="Times New Roman" w:hAnsi="Times New Roman" w:cs="Times New Roman"/>
          <w:lang w:eastAsia="ru-RU"/>
        </w:rPr>
        <w:t>В</w:t>
      </w:r>
      <w:r w:rsidR="00265E1A" w:rsidRPr="000B4B6C">
        <w:rPr>
          <w:rFonts w:ascii="Times New Roman" w:eastAsia="Times New Roman" w:hAnsi="Times New Roman" w:cs="Times New Roman"/>
          <w:lang w:eastAsia="ru-RU"/>
        </w:rPr>
        <w:t xml:space="preserve"> </w:t>
      </w:r>
      <w:r w:rsidRPr="000B4B6C">
        <w:rPr>
          <w:rFonts w:ascii="Times New Roman" w:eastAsia="Times New Roman" w:hAnsi="Times New Roman" w:cs="Times New Roman"/>
          <w:lang w:eastAsia="ru-RU"/>
        </w:rPr>
        <w:t xml:space="preserve">случае если споры и разногласия не урегулированы в претензионном порядке в сроки, определенные в настоящем пункте, </w:t>
      </w:r>
      <w:r w:rsidR="00B349BA" w:rsidRPr="000B4B6C">
        <w:rPr>
          <w:rFonts w:ascii="Times New Roman" w:eastAsia="Times New Roman" w:hAnsi="Times New Roman" w:cs="Times New Roman"/>
          <w:lang w:eastAsia="ru-RU"/>
        </w:rPr>
        <w:t>спор</w:t>
      </w:r>
      <w:r w:rsidR="006D4AAA" w:rsidRPr="000B4B6C">
        <w:rPr>
          <w:rFonts w:ascii="Times New Roman" w:eastAsia="Times New Roman" w:hAnsi="Times New Roman" w:cs="Times New Roman"/>
          <w:lang w:eastAsia="ru-RU"/>
        </w:rPr>
        <w:t xml:space="preserve"> подлеж</w:t>
      </w:r>
      <w:r w:rsidR="00B349BA" w:rsidRPr="000B4B6C">
        <w:rPr>
          <w:rFonts w:ascii="Times New Roman" w:eastAsia="Times New Roman" w:hAnsi="Times New Roman" w:cs="Times New Roman"/>
          <w:lang w:eastAsia="ru-RU"/>
        </w:rPr>
        <w:t>и</w:t>
      </w:r>
      <w:r w:rsidR="006D4AAA" w:rsidRPr="000B4B6C">
        <w:rPr>
          <w:rFonts w:ascii="Times New Roman" w:eastAsia="Times New Roman" w:hAnsi="Times New Roman" w:cs="Times New Roman"/>
          <w:lang w:eastAsia="ru-RU"/>
        </w:rPr>
        <w:t xml:space="preserve">т </w:t>
      </w:r>
      <w:r w:rsidR="00734728" w:rsidRPr="000B4B6C">
        <w:rPr>
          <w:rFonts w:ascii="Times New Roman" w:eastAsia="Times New Roman" w:hAnsi="Times New Roman" w:cs="Times New Roman"/>
          <w:lang w:eastAsia="ru-RU"/>
        </w:rPr>
        <w:t>разрешению</w:t>
      </w:r>
      <w:r w:rsidR="006D4AAA" w:rsidRPr="000B4B6C">
        <w:rPr>
          <w:rFonts w:ascii="Times New Roman" w:eastAsia="Times New Roman" w:hAnsi="Times New Roman" w:cs="Times New Roman"/>
          <w:lang w:eastAsia="ru-RU"/>
        </w:rPr>
        <w:t xml:space="preserve"> в порядке, предусмотренном законодательством Российской Федерации в Арбитражном суде Ульяновской области</w:t>
      </w:r>
      <w:r w:rsidRPr="000B4B6C">
        <w:rPr>
          <w:rFonts w:ascii="Times New Roman" w:eastAsia="Times New Roman" w:hAnsi="Times New Roman" w:cs="Times New Roman"/>
          <w:lang w:eastAsia="ru-RU"/>
        </w:rPr>
        <w:t>.</w:t>
      </w:r>
      <w:r w:rsidRPr="000B4B6C">
        <w:rPr>
          <w:rFonts w:ascii="Times New Roman" w:eastAsia="Times New Roman" w:hAnsi="Times New Roman" w:cs="Times New Roman"/>
          <w:i/>
          <w:lang w:eastAsia="ru-RU"/>
        </w:rPr>
        <w:t xml:space="preserve"> </w:t>
      </w:r>
    </w:p>
    <w:p w14:paraId="45F9F90A" w14:textId="62FD7DD8" w:rsidR="00F85604" w:rsidRPr="000B4B6C" w:rsidRDefault="00F85604"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w:t>
      </w:r>
      <w:r w:rsidR="00B65BD5" w:rsidRPr="000B4B6C">
        <w:rPr>
          <w:rFonts w:ascii="Times New Roman" w:eastAsia="Times New Roman" w:hAnsi="Times New Roman" w:cs="Times New Roman"/>
          <w:lang w:eastAsia="ru-RU"/>
        </w:rPr>
        <w:t>1</w:t>
      </w:r>
      <w:r w:rsidRPr="000B4B6C">
        <w:rPr>
          <w:rFonts w:ascii="Times New Roman" w:eastAsia="Times New Roman" w:hAnsi="Times New Roman" w:cs="Times New Roman"/>
          <w:lang w:eastAsia="ru-RU"/>
        </w:rPr>
        <w:t xml:space="preserve">. </w:t>
      </w:r>
      <w:r w:rsidR="00563295" w:rsidRPr="000B4B6C">
        <w:rPr>
          <w:rFonts w:ascii="Times New Roman" w:eastAsia="Times New Roman" w:hAnsi="Times New Roman" w:cs="Times New Roman"/>
          <w:lang w:eastAsia="ru-RU"/>
        </w:rPr>
        <w:t xml:space="preserve">Подписанием </w:t>
      </w:r>
      <w:r w:rsidR="000B4B6C">
        <w:rPr>
          <w:rFonts w:ascii="Times New Roman" w:eastAsia="Times New Roman" w:hAnsi="Times New Roman" w:cs="Times New Roman"/>
          <w:lang w:eastAsia="ru-RU"/>
        </w:rPr>
        <w:t>Контракта</w:t>
      </w:r>
      <w:r w:rsidR="00563295" w:rsidRPr="000B4B6C">
        <w:rPr>
          <w:rFonts w:ascii="Times New Roman" w:eastAsia="Times New Roman" w:hAnsi="Times New Roman" w:cs="Times New Roman"/>
          <w:lang w:eastAsia="ru-RU"/>
        </w:rPr>
        <w:t xml:space="preserve">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w:t>
      </w:r>
      <w:proofErr w:type="spellStart"/>
      <w:r w:rsidR="00563295" w:rsidRPr="000B4B6C">
        <w:rPr>
          <w:rFonts w:ascii="Times New Roman" w:eastAsia="Times New Roman" w:hAnsi="Times New Roman" w:cs="Times New Roman"/>
          <w:lang w:eastAsia="ru-RU"/>
        </w:rPr>
        <w:t>т.ч</w:t>
      </w:r>
      <w:proofErr w:type="spellEnd"/>
      <w:r w:rsidR="00563295" w:rsidRPr="000B4B6C">
        <w:rPr>
          <w:rFonts w:ascii="Times New Roman" w:eastAsia="Times New Roman" w:hAnsi="Times New Roman" w:cs="Times New Roman"/>
          <w:lang w:eastAsia="ru-RU"/>
        </w:rPr>
        <w:t xml:space="preserve">. предусмотренная п.17 и </w:t>
      </w:r>
      <w:r w:rsidR="00666424" w:rsidRPr="000B4B6C">
        <w:rPr>
          <w:rFonts w:ascii="Times New Roman" w:eastAsia="Times New Roman" w:hAnsi="Times New Roman" w:cs="Times New Roman"/>
          <w:lang w:eastAsia="ru-RU"/>
        </w:rPr>
        <w:t xml:space="preserve"> </w:t>
      </w:r>
      <w:r w:rsidR="00563295" w:rsidRPr="000B4B6C">
        <w:rPr>
          <w:rFonts w:ascii="Times New Roman" w:eastAsia="Times New Roman" w:hAnsi="Times New Roman" w:cs="Times New Roman"/>
          <w:lang w:eastAsia="ru-RU"/>
        </w:rPr>
        <w:t xml:space="preserve">п. 57 Правил оказания услуг телефонной связи (утв. Постановлением Правительства РФ № 1342 от 09.12.2014г.), п. 17  Правил оказания </w:t>
      </w:r>
      <w:proofErr w:type="spellStart"/>
      <w:r w:rsidR="00563295" w:rsidRPr="000B4B6C">
        <w:rPr>
          <w:rFonts w:ascii="Times New Roman" w:eastAsia="Times New Roman" w:hAnsi="Times New Roman" w:cs="Times New Roman"/>
          <w:lang w:eastAsia="ru-RU"/>
        </w:rPr>
        <w:t>телематических</w:t>
      </w:r>
      <w:proofErr w:type="spellEnd"/>
      <w:r w:rsidR="00563295" w:rsidRPr="000B4B6C">
        <w:rPr>
          <w:rFonts w:ascii="Times New Roman" w:eastAsia="Times New Roman" w:hAnsi="Times New Roman" w:cs="Times New Roman"/>
          <w:lang w:eastAsia="ru-RU"/>
        </w:rPr>
        <w:t xml:space="preserve"> услуг связи (утв. Постановлением Правительства РФ № 2607  от 31.12.2021г.), </w:t>
      </w:r>
      <w:r w:rsidR="000B4B6C">
        <w:rPr>
          <w:rFonts w:ascii="Times New Roman" w:eastAsia="Times New Roman" w:hAnsi="Times New Roman" w:cs="Times New Roman"/>
          <w:lang w:eastAsia="ru-RU"/>
        </w:rPr>
        <w:t xml:space="preserve"> </w:t>
      </w:r>
      <w:r w:rsidR="00563295" w:rsidRPr="000B4B6C">
        <w:rPr>
          <w:rFonts w:ascii="Times New Roman" w:eastAsia="Times New Roman" w:hAnsi="Times New Roman" w:cs="Times New Roman"/>
          <w:lang w:eastAsia="ru-RU"/>
        </w:rPr>
        <w:t>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785 от 22 декабря 2006г.).</w:t>
      </w:r>
    </w:p>
    <w:p w14:paraId="6B695EDF" w14:textId="42543E17" w:rsidR="00F731F5" w:rsidRPr="000B4B6C" w:rsidRDefault="00E91874"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 xml:space="preserve">4.11.1. Авторизация в сервисе «Личный кабинет юридических лиц» по ссылке: </w:t>
      </w:r>
      <w:r w:rsidR="000B4B6C">
        <w:rPr>
          <w:rFonts w:ascii="Times New Roman" w:eastAsia="Times New Roman" w:hAnsi="Times New Roman" w:cs="Times New Roman"/>
          <w:lang w:eastAsia="ru-RU"/>
        </w:rPr>
        <w:t>________</w:t>
      </w:r>
    </w:p>
    <w:p w14:paraId="5A099052" w14:textId="77777777" w:rsidR="005808C5" w:rsidRPr="005808C5" w:rsidRDefault="00F85604" w:rsidP="005808C5">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w:t>
      </w:r>
      <w:r w:rsidR="00B65BD5" w:rsidRPr="000B4B6C">
        <w:rPr>
          <w:rFonts w:ascii="Times New Roman" w:eastAsia="Times New Roman" w:hAnsi="Times New Roman" w:cs="Times New Roman"/>
          <w:lang w:eastAsia="ru-RU"/>
        </w:rPr>
        <w:t>2</w:t>
      </w:r>
      <w:r w:rsidRPr="000B4B6C">
        <w:rPr>
          <w:rFonts w:ascii="Times New Roman" w:eastAsia="Times New Roman" w:hAnsi="Times New Roman" w:cs="Times New Roman"/>
          <w:lang w:eastAsia="ru-RU"/>
        </w:rPr>
        <w:t xml:space="preserve">. </w:t>
      </w:r>
      <w:r w:rsidR="005808C5" w:rsidRPr="005808C5">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F28C35" w14:textId="7777777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1) при снижении цены Контракта без изменения предусмотренных Контрактом объема услуг, качества оказываемой услуги и иных условий Контракта;</w:t>
      </w:r>
    </w:p>
    <w:p w14:paraId="62F98EBD" w14:textId="7777777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29CE473E" w14:textId="0DA77C76" w:rsidR="0021746E"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3) в случаях, предусмотренных пунктом 6 статьи 161 Бюджетного кодекса Российской Федерации, при уменьшении ранее доведенных до </w:t>
      </w:r>
      <w:r>
        <w:rPr>
          <w:rFonts w:ascii="Times New Roman" w:eastAsia="Times New Roman" w:hAnsi="Times New Roman" w:cs="Times New Roman"/>
          <w:lang w:eastAsia="ru-RU"/>
        </w:rPr>
        <w:t>Абонента</w:t>
      </w:r>
      <w:r w:rsidRPr="005808C5">
        <w:rPr>
          <w:rFonts w:ascii="Times New Roman" w:eastAsia="Times New Roman" w:hAnsi="Times New Roman" w:cs="Times New Roman"/>
          <w:lang w:eastAsia="ru-RU"/>
        </w:rPr>
        <w:t xml:space="preserve"> как получателя бюджетных средств лимитов бюджетных обязательств. При этом </w:t>
      </w:r>
      <w:r>
        <w:rPr>
          <w:rFonts w:ascii="Times New Roman" w:eastAsia="Times New Roman" w:hAnsi="Times New Roman" w:cs="Times New Roman"/>
          <w:lang w:eastAsia="ru-RU"/>
        </w:rPr>
        <w:t>Абонент</w:t>
      </w:r>
      <w:r w:rsidRPr="005808C5">
        <w:rPr>
          <w:rFonts w:ascii="Times New Roman" w:eastAsia="Times New Roman" w:hAnsi="Times New Roman" w:cs="Times New Roman"/>
          <w:lang w:eastAsia="ru-RU"/>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48535590" w14:textId="77777777" w:rsidR="00F85604" w:rsidRPr="000B4B6C" w:rsidRDefault="00F85604"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w:t>
      </w:r>
      <w:r w:rsidR="00B65BD5" w:rsidRPr="000B4B6C">
        <w:rPr>
          <w:rFonts w:ascii="Times New Roman" w:eastAsia="Times New Roman" w:hAnsi="Times New Roman" w:cs="Times New Roman"/>
          <w:lang w:eastAsia="ru-RU"/>
        </w:rPr>
        <w:t>3</w:t>
      </w:r>
      <w:r w:rsidRPr="000B4B6C">
        <w:rPr>
          <w:rFonts w:ascii="Times New Roman" w:eastAsia="Times New Roman" w:hAnsi="Times New Roman" w:cs="Times New Roman"/>
          <w:lang w:eastAsia="ru-RU"/>
        </w:rPr>
        <w:t xml:space="preserve">.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14:paraId="7A7D069F" w14:textId="3E93104E" w:rsidR="00924841" w:rsidRPr="000B4B6C" w:rsidRDefault="00924841" w:rsidP="003C4C79">
      <w:pPr>
        <w:spacing w:after="0" w:line="240" w:lineRule="auto"/>
        <w:ind w:firstLine="567"/>
        <w:jc w:val="both"/>
        <w:rPr>
          <w:rFonts w:ascii="Times New Roman" w:eastAsia="Times New Roman" w:hAnsi="Times New Roman" w:cs="Times New Roman"/>
          <w:lang w:eastAsia="ru-RU"/>
        </w:rPr>
      </w:pPr>
      <w:r w:rsidRPr="000B4B6C">
        <w:rPr>
          <w:rFonts w:ascii="Times New Roman" w:eastAsia="Times New Roman" w:hAnsi="Times New Roman" w:cs="Times New Roman"/>
          <w:lang w:eastAsia="ru-RU"/>
        </w:rPr>
        <w:t>4.1</w:t>
      </w:r>
      <w:r w:rsidR="005808C5">
        <w:rPr>
          <w:rFonts w:ascii="Times New Roman" w:eastAsia="Times New Roman" w:hAnsi="Times New Roman" w:cs="Times New Roman"/>
          <w:lang w:eastAsia="ru-RU"/>
        </w:rPr>
        <w:t>4</w:t>
      </w:r>
      <w:r w:rsidRPr="000B4B6C">
        <w:rPr>
          <w:rFonts w:ascii="Times New Roman" w:eastAsia="Times New Roman" w:hAnsi="Times New Roman" w:cs="Times New Roman"/>
          <w:lang w:eastAsia="ru-RU"/>
        </w:rPr>
        <w:t xml:space="preserve">. </w:t>
      </w:r>
      <w:r w:rsidR="0021746E" w:rsidRPr="0021746E">
        <w:rPr>
          <w:rFonts w:ascii="Times New Roman" w:eastAsia="Times New Roman" w:hAnsi="Times New Roman" w:cs="Times New Roman"/>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21746E" w:rsidRPr="0021746E">
        <w:t xml:space="preserve"> </w:t>
      </w:r>
      <w:r w:rsidR="0021746E" w:rsidRPr="0021746E">
        <w:rPr>
          <w:rFonts w:ascii="Times New Roman" w:eastAsia="Times New Roman" w:hAnsi="Times New Roman" w:cs="Times New Roman"/>
          <w:lang w:eastAsia="ru-RU"/>
        </w:rPr>
        <w:t>Расторжение настоящего Контракта в случае одностороннего отказа от исполнения одной из его Сторон осуществляется с соблюдением требований частей 8 - 16, 19 - 23 статьи 95 Федерального закона от 5 апреля 2013 г. № 44-ФЗ № 44-ФЗ «О контрактной системе в сфере закупок товаров, работ, услуг для обеспечения государственных и муниципальных нужд».</w:t>
      </w:r>
    </w:p>
    <w:p w14:paraId="5266B652" w14:textId="77777777" w:rsidR="000B4B6C" w:rsidRPr="000B4B6C" w:rsidRDefault="000B4B6C" w:rsidP="00924841">
      <w:pPr>
        <w:spacing w:after="0" w:line="240" w:lineRule="auto"/>
        <w:jc w:val="both"/>
        <w:rPr>
          <w:rFonts w:ascii="Times New Roman" w:eastAsia="Times New Roman" w:hAnsi="Times New Roman" w:cs="Times New Roman"/>
          <w:lang w:eastAsia="ru-RU"/>
        </w:rPr>
      </w:pPr>
    </w:p>
    <w:p w14:paraId="7B4998D8" w14:textId="6890E277" w:rsidR="000B4B6C" w:rsidRPr="000B4B6C" w:rsidRDefault="005315AC" w:rsidP="000B4B6C">
      <w:pPr>
        <w:spacing w:after="0" w:line="240" w:lineRule="auto"/>
        <w:ind w:firstLine="708"/>
        <w:jc w:val="center"/>
        <w:rPr>
          <w:rFonts w:ascii="Times New Roman" w:eastAsia="Times New Roman" w:hAnsi="Times New Roman" w:cs="Times New Roman"/>
          <w:lang w:eastAsia="ru-RU"/>
        </w:rPr>
      </w:pPr>
      <w:r w:rsidRPr="005315AC">
        <w:rPr>
          <w:rFonts w:ascii="Times New Roman" w:eastAsia="Times New Roman" w:hAnsi="Times New Roman" w:cs="Times New Roman"/>
          <w:b/>
          <w:lang w:eastAsia="ru-RU"/>
        </w:rPr>
        <w:t>5</w:t>
      </w:r>
      <w:r w:rsidR="000B4B6C" w:rsidRPr="000B4B6C">
        <w:rPr>
          <w:rFonts w:ascii="Times New Roman" w:eastAsia="Times New Roman" w:hAnsi="Times New Roman" w:cs="Times New Roman"/>
          <w:b/>
          <w:lang w:eastAsia="ru-RU"/>
        </w:rPr>
        <w:t>. Порядок сдачи и приемки оказанных услуг</w:t>
      </w:r>
    </w:p>
    <w:p w14:paraId="51798CA1" w14:textId="17F7FE23" w:rsidR="000B4B6C" w:rsidRPr="000B4B6C" w:rsidRDefault="005315AC"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B4B6C" w:rsidRPr="000B4B6C">
        <w:rPr>
          <w:rFonts w:ascii="Times New Roman" w:eastAsia="Times New Roman" w:hAnsi="Times New Roman" w:cs="Times New Roman"/>
          <w:lang w:eastAsia="ru-RU"/>
        </w:rPr>
        <w:t xml:space="preserve">.1. После оказания услуг </w:t>
      </w:r>
      <w:r w:rsidR="0021746E">
        <w:rPr>
          <w:rFonts w:ascii="Times New Roman" w:eastAsia="Times New Roman" w:hAnsi="Times New Roman" w:cs="Times New Roman"/>
          <w:lang w:eastAsia="ru-RU"/>
        </w:rPr>
        <w:t>Оператор</w:t>
      </w:r>
      <w:r w:rsidR="000B4B6C" w:rsidRPr="000B4B6C">
        <w:rPr>
          <w:rFonts w:ascii="Times New Roman" w:eastAsia="Times New Roman" w:hAnsi="Times New Roman" w:cs="Times New Roman"/>
          <w:lang w:eastAsia="ru-RU"/>
        </w:rPr>
        <w:t xml:space="preserve"> представляет </w:t>
      </w:r>
      <w:r w:rsidR="000B4B6C">
        <w:rPr>
          <w:rFonts w:ascii="Times New Roman" w:eastAsia="Times New Roman" w:hAnsi="Times New Roman" w:cs="Times New Roman"/>
          <w:lang w:eastAsia="ru-RU"/>
        </w:rPr>
        <w:t>Абоненту</w:t>
      </w:r>
      <w:r w:rsidR="000B4B6C" w:rsidRPr="000B4B6C">
        <w:rPr>
          <w:rFonts w:ascii="Times New Roman" w:eastAsia="Times New Roman" w:hAnsi="Times New Roman" w:cs="Times New Roman"/>
          <w:lang w:eastAsia="ru-RU"/>
        </w:rPr>
        <w:t xml:space="preserve"> </w:t>
      </w:r>
      <w:r w:rsidR="0021746E" w:rsidRPr="0021746E">
        <w:rPr>
          <w:rFonts w:ascii="Times New Roman" w:eastAsia="Times New Roman" w:hAnsi="Times New Roman" w:cs="Times New Roman"/>
          <w:lang w:eastAsia="ru-RU"/>
        </w:rPr>
        <w:t>акт оказанных услуг, универсальный передаточный док</w:t>
      </w:r>
      <w:r w:rsidR="0021746E">
        <w:rPr>
          <w:rFonts w:ascii="Times New Roman" w:eastAsia="Times New Roman" w:hAnsi="Times New Roman" w:cs="Times New Roman"/>
          <w:lang w:eastAsia="ru-RU"/>
        </w:rPr>
        <w:t>умент (УПД), счет-фактуру, счет</w:t>
      </w:r>
      <w:r w:rsidR="000B4B6C" w:rsidRPr="000B4B6C">
        <w:rPr>
          <w:rFonts w:ascii="Times New Roman" w:eastAsia="Times New Roman" w:hAnsi="Times New Roman" w:cs="Times New Roman"/>
          <w:lang w:eastAsia="ru-RU"/>
        </w:rPr>
        <w:t>.</w:t>
      </w:r>
    </w:p>
    <w:p w14:paraId="3F14E790" w14:textId="07EEFCE1" w:rsidR="000B4B6C" w:rsidRPr="000B4B6C" w:rsidRDefault="005315AC"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B4B6C" w:rsidRPr="000B4B6C">
        <w:rPr>
          <w:rFonts w:ascii="Times New Roman" w:eastAsia="Times New Roman" w:hAnsi="Times New Roman" w:cs="Times New Roman"/>
          <w:lang w:eastAsia="ru-RU"/>
        </w:rPr>
        <w:t xml:space="preserve">.2. </w:t>
      </w:r>
      <w:r w:rsidR="000B4B6C">
        <w:rPr>
          <w:rFonts w:ascii="Times New Roman" w:eastAsia="Times New Roman" w:hAnsi="Times New Roman" w:cs="Times New Roman"/>
          <w:lang w:eastAsia="ru-RU"/>
        </w:rPr>
        <w:t>Абонент</w:t>
      </w:r>
      <w:r w:rsidR="000B4B6C" w:rsidRPr="000B4B6C">
        <w:rPr>
          <w:rFonts w:ascii="Times New Roman" w:eastAsia="Times New Roman" w:hAnsi="Times New Roman" w:cs="Times New Roman"/>
          <w:lang w:eastAsia="ru-RU"/>
        </w:rPr>
        <w:t xml:space="preserve"> </w:t>
      </w:r>
      <w:r w:rsidR="000B4B6C" w:rsidRPr="000B4B6C">
        <w:rPr>
          <w:rFonts w:ascii="Times New Roman" w:eastAsia="Times New Roman" w:hAnsi="Times New Roman" w:cs="Times New Roman"/>
          <w:b/>
          <w:lang w:eastAsia="ru-RU"/>
        </w:rPr>
        <w:t>в течение 5 (пяти) рабочих дней</w:t>
      </w:r>
      <w:r w:rsidR="000B4B6C" w:rsidRPr="000B4B6C">
        <w:rPr>
          <w:rFonts w:ascii="Times New Roman" w:eastAsia="Times New Roman" w:hAnsi="Times New Roman" w:cs="Times New Roman"/>
          <w:lang w:eastAsia="ru-RU"/>
        </w:rPr>
        <w:t xml:space="preserve"> с даты получения акта оказанных услуг производит проверку соответствия состава и качества оказанных </w:t>
      </w:r>
      <w:r w:rsidR="000B4B6C">
        <w:rPr>
          <w:rFonts w:ascii="Times New Roman" w:eastAsia="Times New Roman" w:hAnsi="Times New Roman" w:cs="Times New Roman"/>
          <w:lang w:eastAsia="ru-RU"/>
        </w:rPr>
        <w:t>Оператором</w:t>
      </w:r>
      <w:r w:rsidR="000B4B6C" w:rsidRPr="000B4B6C">
        <w:rPr>
          <w:rFonts w:ascii="Times New Roman" w:eastAsia="Times New Roman" w:hAnsi="Times New Roman" w:cs="Times New Roman"/>
          <w:lang w:eastAsia="ru-RU"/>
        </w:rPr>
        <w:t xml:space="preserve"> услуг требованиям технического задания и в случае отсутствия претензий к оказанным услугам подписывает акт оказанных услуг.</w:t>
      </w:r>
    </w:p>
    <w:p w14:paraId="20044872" w14:textId="39120F28" w:rsidR="000B4B6C" w:rsidRPr="000B4B6C" w:rsidRDefault="005315AC"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5</w:t>
      </w:r>
      <w:r w:rsidR="000B4B6C" w:rsidRPr="005808C5">
        <w:rPr>
          <w:rFonts w:ascii="Times New Roman" w:eastAsia="Times New Roman" w:hAnsi="Times New Roman" w:cs="Times New Roman"/>
          <w:lang w:eastAsia="ru-RU"/>
        </w:rPr>
        <w:t xml:space="preserve">.3. </w:t>
      </w:r>
      <w:r w:rsidR="0021746E" w:rsidRPr="005808C5">
        <w:rPr>
          <w:rFonts w:ascii="Times New Roman" w:eastAsia="Times New Roman" w:hAnsi="Times New Roman" w:cs="Times New Roman"/>
          <w:lang w:eastAsia="ru-RU"/>
        </w:rPr>
        <w:t>Для</w:t>
      </w:r>
      <w:r w:rsidR="0021746E" w:rsidRPr="0021746E">
        <w:rPr>
          <w:rFonts w:ascii="Times New Roman" w:eastAsia="Times New Roman" w:hAnsi="Times New Roman" w:cs="Times New Roman"/>
          <w:lang w:eastAsia="ru-RU"/>
        </w:rPr>
        <w:t xml:space="preserve"> проверки предоставленных </w:t>
      </w:r>
      <w:r w:rsidR="0021746E">
        <w:rPr>
          <w:rFonts w:ascii="Times New Roman" w:eastAsia="Times New Roman" w:hAnsi="Times New Roman" w:cs="Times New Roman"/>
          <w:lang w:eastAsia="ru-RU"/>
        </w:rPr>
        <w:t>Оператором</w:t>
      </w:r>
      <w:r w:rsidR="0021746E" w:rsidRPr="0021746E">
        <w:rPr>
          <w:rFonts w:ascii="Times New Roman" w:eastAsia="Times New Roman" w:hAnsi="Times New Roman" w:cs="Times New Roman"/>
          <w:lang w:eastAsia="ru-RU"/>
        </w:rPr>
        <w:t xml:space="preserve"> результатов оказанных услуг, предусмотренных Контрактом, в части их соответствия условиям Контракта </w:t>
      </w:r>
      <w:r w:rsidR="0021746E">
        <w:rPr>
          <w:rFonts w:ascii="Times New Roman" w:eastAsia="Times New Roman" w:hAnsi="Times New Roman" w:cs="Times New Roman"/>
          <w:lang w:eastAsia="ru-RU"/>
        </w:rPr>
        <w:t xml:space="preserve">Абонент </w:t>
      </w:r>
      <w:r w:rsidR="0021746E" w:rsidRPr="0021746E">
        <w:rPr>
          <w:rFonts w:ascii="Times New Roman" w:eastAsia="Times New Roman" w:hAnsi="Times New Roman" w:cs="Times New Roman"/>
          <w:lang w:eastAsia="ru-RU"/>
        </w:rPr>
        <w:t xml:space="preserve">обязан провести экспертизу. Экспертиза результатов услуг, предусмотренных Контрактом, может проводиться </w:t>
      </w:r>
      <w:r w:rsidR="005808C5">
        <w:rPr>
          <w:rFonts w:ascii="Times New Roman" w:eastAsia="Times New Roman" w:hAnsi="Times New Roman" w:cs="Times New Roman"/>
          <w:lang w:eastAsia="ru-RU"/>
        </w:rPr>
        <w:t>Абонентом</w:t>
      </w:r>
      <w:r w:rsidR="0021746E" w:rsidRPr="0021746E">
        <w:rPr>
          <w:rFonts w:ascii="Times New Roman" w:eastAsia="Times New Roman" w:hAnsi="Times New Roman" w:cs="Times New Roman"/>
          <w:lang w:eastAsia="ru-RU"/>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F5BFBAE" w14:textId="04DC477A" w:rsidR="000B4B6C" w:rsidRPr="000B4B6C" w:rsidRDefault="005315AC"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B4B6C" w:rsidRPr="000B4B6C">
        <w:rPr>
          <w:rFonts w:ascii="Times New Roman" w:eastAsia="Times New Roman" w:hAnsi="Times New Roman" w:cs="Times New Roman"/>
          <w:lang w:eastAsia="ru-RU"/>
        </w:rPr>
        <w:t xml:space="preserve">.4. В случае наличия претензий к содержанию и качеству оказанных услуг </w:t>
      </w:r>
      <w:r>
        <w:rPr>
          <w:rFonts w:ascii="Times New Roman" w:eastAsia="Times New Roman" w:hAnsi="Times New Roman" w:cs="Times New Roman"/>
          <w:lang w:eastAsia="ru-RU"/>
        </w:rPr>
        <w:t>Абонент</w:t>
      </w:r>
      <w:r w:rsidR="000B4B6C" w:rsidRPr="000B4B6C">
        <w:rPr>
          <w:rFonts w:ascii="Times New Roman" w:eastAsia="Times New Roman" w:hAnsi="Times New Roman" w:cs="Times New Roman"/>
          <w:lang w:eastAsia="ru-RU"/>
        </w:rPr>
        <w:t xml:space="preserve"> направляет </w:t>
      </w:r>
      <w:r>
        <w:rPr>
          <w:rFonts w:ascii="Times New Roman" w:eastAsia="Times New Roman" w:hAnsi="Times New Roman" w:cs="Times New Roman"/>
          <w:lang w:eastAsia="ru-RU"/>
        </w:rPr>
        <w:t>Оператору</w:t>
      </w:r>
      <w:r w:rsidR="000B4B6C" w:rsidRPr="000B4B6C">
        <w:rPr>
          <w:rFonts w:ascii="Times New Roman" w:eastAsia="Times New Roman" w:hAnsi="Times New Roman" w:cs="Times New Roman"/>
          <w:lang w:eastAsia="ru-RU"/>
        </w:rPr>
        <w:t xml:space="preserve"> мотивированный отказ от подписания акта оказанных услуг.</w:t>
      </w:r>
    </w:p>
    <w:p w14:paraId="66D319E0" w14:textId="038999D6" w:rsidR="000B4B6C" w:rsidRPr="000B4B6C" w:rsidRDefault="005315AC"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B4B6C" w:rsidRPr="000B4B6C">
        <w:rPr>
          <w:rFonts w:ascii="Times New Roman" w:eastAsia="Times New Roman" w:hAnsi="Times New Roman" w:cs="Times New Roman"/>
          <w:lang w:eastAsia="ru-RU"/>
        </w:rPr>
        <w:t xml:space="preserve">.5. В случае необходимости проверки качества оказанных услуг </w:t>
      </w:r>
      <w:r>
        <w:rPr>
          <w:rFonts w:ascii="Times New Roman" w:eastAsia="Times New Roman" w:hAnsi="Times New Roman" w:cs="Times New Roman"/>
          <w:lang w:eastAsia="ru-RU"/>
        </w:rPr>
        <w:t>Абонент</w:t>
      </w:r>
      <w:r w:rsidR="000B4B6C" w:rsidRPr="000B4B6C">
        <w:rPr>
          <w:rFonts w:ascii="Times New Roman" w:eastAsia="Times New Roman" w:hAnsi="Times New Roman" w:cs="Times New Roman"/>
          <w:lang w:eastAsia="ru-RU"/>
        </w:rPr>
        <w:t xml:space="preserve"> имеет право направить специалистов-экспертов, а </w:t>
      </w:r>
      <w:r>
        <w:rPr>
          <w:rFonts w:ascii="Times New Roman" w:eastAsia="Times New Roman" w:hAnsi="Times New Roman" w:cs="Times New Roman"/>
          <w:lang w:eastAsia="ru-RU"/>
        </w:rPr>
        <w:t>Оператор</w:t>
      </w:r>
      <w:r w:rsidR="000B4B6C" w:rsidRPr="000B4B6C">
        <w:rPr>
          <w:rFonts w:ascii="Times New Roman" w:eastAsia="Times New Roman" w:hAnsi="Times New Roman" w:cs="Times New Roman"/>
          <w:lang w:eastAsia="ru-RU"/>
        </w:rPr>
        <w:t xml:space="preserve"> обязан обеспечить необходимые условия для их работы.</w:t>
      </w:r>
    </w:p>
    <w:p w14:paraId="4E8C1ED9" w14:textId="17790730"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5.6</w:t>
      </w:r>
      <w:r w:rsidRPr="005808C5">
        <w:rPr>
          <w:rFonts w:ascii="Times New Roman" w:eastAsia="Times New Roman" w:hAnsi="Times New Roman" w:cs="Times New Roman"/>
          <w:lang w:eastAsia="ru-RU"/>
        </w:rPr>
        <w:t xml:space="preserve">. В случае, если настоящий Контракт не размещен в единой информационной системе, </w:t>
      </w:r>
      <w:r>
        <w:rPr>
          <w:rFonts w:ascii="Times New Roman" w:eastAsia="Times New Roman" w:hAnsi="Times New Roman" w:cs="Times New Roman"/>
          <w:lang w:eastAsia="ru-RU"/>
        </w:rPr>
        <w:t>Абонент</w:t>
      </w:r>
      <w:r w:rsidRPr="005808C5">
        <w:rPr>
          <w:rFonts w:ascii="Times New Roman" w:eastAsia="Times New Roman" w:hAnsi="Times New Roman" w:cs="Times New Roman"/>
          <w:lang w:eastAsia="ru-RU"/>
        </w:rPr>
        <w:t xml:space="preserve"> оформляет акт приемки товаров, работ, услуг по форме ОКУД 0510452 в следующих случаях:</w:t>
      </w:r>
    </w:p>
    <w:p w14:paraId="70884B90" w14:textId="7777777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по факту приемки услуг;</w:t>
      </w:r>
    </w:p>
    <w:p w14:paraId="37C7C042" w14:textId="067B1B7A"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 в случае наличия претензий к содержанию и качеству услуг дополнительно к мотивированному отказу от приемки услуг в соответствии с п. </w:t>
      </w:r>
      <w:r>
        <w:rPr>
          <w:rFonts w:ascii="Times New Roman" w:eastAsia="Times New Roman" w:hAnsi="Times New Roman" w:cs="Times New Roman"/>
          <w:lang w:eastAsia="ru-RU"/>
        </w:rPr>
        <w:t>5.4</w:t>
      </w:r>
      <w:r w:rsidRPr="005808C5">
        <w:rPr>
          <w:rFonts w:ascii="Times New Roman" w:eastAsia="Times New Roman" w:hAnsi="Times New Roman" w:cs="Times New Roman"/>
          <w:lang w:eastAsia="ru-RU"/>
        </w:rPr>
        <w:t xml:space="preserve"> настоящего Контракта. После устранения недостатков, послуживших основанием для отказа от приемки услуг, </w:t>
      </w:r>
      <w:r>
        <w:rPr>
          <w:rFonts w:ascii="Times New Roman" w:eastAsia="Times New Roman" w:hAnsi="Times New Roman" w:cs="Times New Roman"/>
          <w:lang w:eastAsia="ru-RU"/>
        </w:rPr>
        <w:t>Абонент</w:t>
      </w:r>
      <w:r w:rsidRPr="005808C5">
        <w:rPr>
          <w:rFonts w:ascii="Times New Roman" w:eastAsia="Times New Roman" w:hAnsi="Times New Roman" w:cs="Times New Roman"/>
          <w:lang w:eastAsia="ru-RU"/>
        </w:rPr>
        <w:t xml:space="preserve"> оформляет и подписывает акт приемки товаров, работ, услуг по форме ОКУД 0510452.</w:t>
      </w:r>
    </w:p>
    <w:p w14:paraId="05278204" w14:textId="353D4A92"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В случае, если настоящий Контракт размещен в единой информационной системе, </w:t>
      </w:r>
      <w:r>
        <w:rPr>
          <w:rFonts w:ascii="Times New Roman" w:eastAsia="Times New Roman" w:hAnsi="Times New Roman" w:cs="Times New Roman"/>
          <w:lang w:eastAsia="ru-RU"/>
        </w:rPr>
        <w:t>Абонент</w:t>
      </w:r>
      <w:r w:rsidRPr="005808C5">
        <w:rPr>
          <w:rFonts w:ascii="Times New Roman" w:eastAsia="Times New Roman" w:hAnsi="Times New Roman" w:cs="Times New Roman"/>
          <w:lang w:eastAsia="ru-RU"/>
        </w:rPr>
        <w:t xml:space="preserve"> оформляет акт приемки товаров, работ, услуг по форме ОКУД 0510452 только в случаях наличия претензий к содержанию и качеству услуг, дополнительно к мотивированному отказу от приемки услуг в соответствии с п. </w:t>
      </w:r>
      <w:r>
        <w:rPr>
          <w:rFonts w:ascii="Times New Roman" w:eastAsia="Times New Roman" w:hAnsi="Times New Roman" w:cs="Times New Roman"/>
          <w:lang w:eastAsia="ru-RU"/>
        </w:rPr>
        <w:t>5.4</w:t>
      </w:r>
      <w:r w:rsidRPr="005808C5">
        <w:rPr>
          <w:rFonts w:ascii="Times New Roman" w:eastAsia="Times New Roman" w:hAnsi="Times New Roman" w:cs="Times New Roman"/>
          <w:lang w:eastAsia="ru-RU"/>
        </w:rPr>
        <w:t xml:space="preserve"> настоящего Контракта. После устранения недостатков, послуживших основанием для отказа от приемки услуг, </w:t>
      </w:r>
      <w:r>
        <w:rPr>
          <w:rFonts w:ascii="Times New Roman" w:eastAsia="Times New Roman" w:hAnsi="Times New Roman" w:cs="Times New Roman"/>
          <w:lang w:eastAsia="ru-RU"/>
        </w:rPr>
        <w:t>Абонент</w:t>
      </w:r>
      <w:r w:rsidRPr="005808C5">
        <w:rPr>
          <w:rFonts w:ascii="Times New Roman" w:eastAsia="Times New Roman" w:hAnsi="Times New Roman" w:cs="Times New Roman"/>
          <w:lang w:eastAsia="ru-RU"/>
        </w:rPr>
        <w:t xml:space="preserve"> оформляет и подписывает акт приемки товаров, работ, услуг по форме ОКУД 0510452.</w:t>
      </w:r>
    </w:p>
    <w:p w14:paraId="6D817374" w14:textId="1FBD76A2" w:rsidR="00FE71DC"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5.7</w:t>
      </w:r>
      <w:r w:rsidRPr="005808C5">
        <w:rPr>
          <w:rFonts w:ascii="Times New Roman" w:eastAsia="Times New Roman" w:hAnsi="Times New Roman" w:cs="Times New Roman"/>
          <w:lang w:eastAsia="ru-RU"/>
        </w:rPr>
        <w:t xml:space="preserve">. Услуги считаются осуществленными после подписания </w:t>
      </w:r>
      <w:r>
        <w:rPr>
          <w:rFonts w:ascii="Times New Roman" w:eastAsia="Times New Roman" w:hAnsi="Times New Roman" w:cs="Times New Roman"/>
          <w:lang w:eastAsia="ru-RU"/>
        </w:rPr>
        <w:t>Абонентом</w:t>
      </w:r>
      <w:r w:rsidRPr="005808C5">
        <w:rPr>
          <w:rFonts w:ascii="Times New Roman" w:eastAsia="Times New Roman" w:hAnsi="Times New Roman" w:cs="Times New Roman"/>
          <w:lang w:eastAsia="ru-RU"/>
        </w:rPr>
        <w:t xml:space="preserve"> документов, указанных в п. </w:t>
      </w:r>
      <w:r>
        <w:rPr>
          <w:rFonts w:ascii="Times New Roman" w:eastAsia="Times New Roman" w:hAnsi="Times New Roman" w:cs="Times New Roman"/>
          <w:lang w:eastAsia="ru-RU"/>
        </w:rPr>
        <w:t>5</w:t>
      </w:r>
      <w:r w:rsidRPr="005808C5">
        <w:rPr>
          <w:rFonts w:ascii="Times New Roman" w:eastAsia="Times New Roman" w:hAnsi="Times New Roman" w:cs="Times New Roman"/>
          <w:lang w:eastAsia="ru-RU"/>
        </w:rPr>
        <w:t>.1 настоящего Контракта.</w:t>
      </w:r>
    </w:p>
    <w:p w14:paraId="1D0FCCDA" w14:textId="77777777" w:rsidR="005808C5" w:rsidRDefault="005808C5" w:rsidP="005808C5">
      <w:pPr>
        <w:spacing w:after="0" w:line="240" w:lineRule="auto"/>
        <w:jc w:val="both"/>
        <w:rPr>
          <w:rFonts w:ascii="Times New Roman" w:eastAsia="Times New Roman" w:hAnsi="Times New Roman" w:cs="Times New Roman"/>
          <w:i/>
          <w:iCs/>
          <w:lang w:eastAsia="ru-RU"/>
        </w:rPr>
      </w:pPr>
    </w:p>
    <w:p w14:paraId="6144539D" w14:textId="7E9994D1" w:rsidR="005808C5" w:rsidRPr="005808C5" w:rsidRDefault="005808C5" w:rsidP="005808C5">
      <w:pPr>
        <w:spacing w:after="0" w:line="240" w:lineRule="auto"/>
        <w:ind w:firstLine="708"/>
        <w:jc w:val="center"/>
        <w:rPr>
          <w:rFonts w:ascii="Times New Roman" w:eastAsia="MS Mincho" w:hAnsi="Times New Roman" w:cs="Times New Roman"/>
          <w:b/>
          <w:bCs/>
          <w:lang w:eastAsia="ru-RU"/>
        </w:rPr>
      </w:pPr>
      <w:r>
        <w:rPr>
          <w:rFonts w:ascii="Times New Roman" w:eastAsia="MS Mincho" w:hAnsi="Times New Roman" w:cs="Times New Roman"/>
          <w:b/>
          <w:bCs/>
          <w:lang w:eastAsia="ru-RU"/>
        </w:rPr>
        <w:t>6</w:t>
      </w:r>
      <w:r w:rsidRPr="005808C5">
        <w:rPr>
          <w:rFonts w:ascii="Times New Roman" w:eastAsia="MS Mincho" w:hAnsi="Times New Roman" w:cs="Times New Roman"/>
          <w:b/>
          <w:bCs/>
          <w:lang w:eastAsia="ru-RU"/>
        </w:rPr>
        <w:t>. Антикоррупционная оговорка</w:t>
      </w:r>
    </w:p>
    <w:p w14:paraId="15489657" w14:textId="44D74ECD" w:rsidR="005808C5" w:rsidRPr="005808C5" w:rsidRDefault="005808C5" w:rsidP="005808C5">
      <w:pPr>
        <w:spacing w:after="0" w:line="240" w:lineRule="auto"/>
        <w:ind w:firstLine="567"/>
        <w:jc w:val="both"/>
        <w:rPr>
          <w:rFonts w:ascii="Times New Roman" w:eastAsia="MS Mincho" w:hAnsi="Times New Roman" w:cs="Times New Roman"/>
          <w:lang w:eastAsia="ru-RU"/>
        </w:rPr>
      </w:pPr>
      <w:r>
        <w:rPr>
          <w:rFonts w:ascii="Times New Roman" w:eastAsia="MS Mincho" w:hAnsi="Times New Roman" w:cs="Times New Roman"/>
          <w:lang w:eastAsia="ru-RU"/>
        </w:rPr>
        <w:t>6</w:t>
      </w:r>
      <w:r w:rsidRPr="005808C5">
        <w:rPr>
          <w:rFonts w:ascii="Times New Roman" w:eastAsia="MS Mincho" w:hAnsi="Times New Roman" w:cs="Times New Roman"/>
          <w:lang w:eastAsia="ru-RU"/>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14:paraId="1CBC3517" w14:textId="6E5BC78A" w:rsidR="005808C5" w:rsidRPr="005808C5" w:rsidRDefault="005808C5" w:rsidP="005808C5">
      <w:pPr>
        <w:spacing w:after="0" w:line="240" w:lineRule="auto"/>
        <w:ind w:firstLine="567"/>
        <w:jc w:val="both"/>
        <w:rPr>
          <w:rFonts w:ascii="Times New Roman" w:eastAsia="MS Mincho" w:hAnsi="Times New Roman" w:cs="Times New Roman"/>
          <w:lang w:eastAsia="ru-RU"/>
        </w:rPr>
      </w:pPr>
      <w:r>
        <w:rPr>
          <w:rFonts w:ascii="Times New Roman" w:eastAsia="MS Mincho" w:hAnsi="Times New Roman" w:cs="Times New Roman"/>
          <w:lang w:eastAsia="ru-RU"/>
        </w:rPr>
        <w:t>6</w:t>
      </w:r>
      <w:r w:rsidRPr="005808C5">
        <w:rPr>
          <w:rFonts w:ascii="Times New Roman" w:eastAsia="MS Mincho" w:hAnsi="Times New Roman" w:cs="Times New Roman"/>
          <w:lang w:eastAsia="ru-RU"/>
        </w:rPr>
        <w:t xml:space="preserve">.2. В случае возникновения у одной из Сторон подозрений, что произошло или может произойти нарушение каких-либо положений п. </w:t>
      </w:r>
      <w:r>
        <w:rPr>
          <w:rFonts w:ascii="Times New Roman" w:eastAsia="MS Mincho" w:hAnsi="Times New Roman" w:cs="Times New Roman"/>
          <w:lang w:eastAsia="ru-RU"/>
        </w:rPr>
        <w:t>6</w:t>
      </w:r>
      <w:r w:rsidRPr="005808C5">
        <w:rPr>
          <w:rFonts w:ascii="Times New Roman" w:eastAsia="MS Mincho" w:hAnsi="Times New Roman" w:cs="Times New Roman"/>
          <w:lang w:eastAsia="ru-RU"/>
        </w:rPr>
        <w:t xml:space="preserve">.1. настоящего Контракта, она обязуется уведомить об этом другую Сторону в письменной форме. </w:t>
      </w:r>
    </w:p>
    <w:p w14:paraId="7B4D70A5" w14:textId="530DD910" w:rsidR="005808C5" w:rsidRPr="005808C5" w:rsidRDefault="005808C5" w:rsidP="005808C5">
      <w:pPr>
        <w:spacing w:after="0" w:line="240" w:lineRule="auto"/>
        <w:ind w:firstLine="567"/>
        <w:jc w:val="both"/>
        <w:rPr>
          <w:rFonts w:ascii="Times New Roman" w:eastAsia="MS Mincho" w:hAnsi="Times New Roman" w:cs="Times New Roman"/>
          <w:lang w:eastAsia="ru-RU"/>
        </w:rPr>
      </w:pPr>
      <w:r w:rsidRPr="005808C5">
        <w:rPr>
          <w:rFonts w:ascii="Times New Roman" w:eastAsia="MS Mincho" w:hAnsi="Times New Roman" w:cs="Times New Roman"/>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w:t>
      </w:r>
      <w:r>
        <w:rPr>
          <w:rFonts w:ascii="Times New Roman" w:eastAsia="MS Mincho" w:hAnsi="Times New Roman" w:cs="Times New Roman"/>
          <w:lang w:eastAsia="ru-RU"/>
        </w:rPr>
        <w:t>6</w:t>
      </w:r>
      <w:r w:rsidRPr="005808C5">
        <w:rPr>
          <w:rFonts w:ascii="Times New Roman" w:eastAsia="MS Mincho" w:hAnsi="Times New Roman" w:cs="Times New Roman"/>
          <w:lang w:eastAsia="ru-RU"/>
        </w:rPr>
        <w:t xml:space="preserve">.1.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14:paraId="64E75A1B" w14:textId="0AADAA5E" w:rsidR="005808C5" w:rsidRPr="005808C5" w:rsidRDefault="005808C5" w:rsidP="005808C5">
      <w:pPr>
        <w:spacing w:after="0" w:line="240" w:lineRule="auto"/>
        <w:ind w:firstLine="567"/>
        <w:jc w:val="both"/>
        <w:rPr>
          <w:rFonts w:ascii="Times New Roman" w:eastAsia="MS Mincho" w:hAnsi="Times New Roman" w:cs="Times New Roman"/>
          <w:lang w:eastAsia="ru-RU"/>
        </w:rPr>
      </w:pPr>
      <w:r>
        <w:rPr>
          <w:rFonts w:ascii="Times New Roman" w:eastAsia="MS Mincho" w:hAnsi="Times New Roman" w:cs="Times New Roman"/>
          <w:lang w:eastAsia="ru-RU"/>
        </w:rPr>
        <w:t>6</w:t>
      </w:r>
      <w:r w:rsidRPr="005808C5">
        <w:rPr>
          <w:rFonts w:ascii="Times New Roman" w:eastAsia="MS Mincho" w:hAnsi="Times New Roman" w:cs="Times New Roman"/>
          <w:lang w:eastAsia="ru-RU"/>
        </w:rPr>
        <w:t>.3.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14:paraId="1A78BADE" w14:textId="5CE5A70C" w:rsidR="005808C5" w:rsidRPr="005808C5" w:rsidRDefault="005808C5" w:rsidP="005808C5">
      <w:pPr>
        <w:spacing w:after="0" w:line="240" w:lineRule="auto"/>
        <w:ind w:firstLine="567"/>
        <w:jc w:val="both"/>
        <w:rPr>
          <w:rFonts w:ascii="Times New Roman" w:eastAsia="MS Mincho" w:hAnsi="Times New Roman" w:cs="Times New Roman"/>
          <w:lang w:eastAsia="ru-RU"/>
        </w:rPr>
      </w:pPr>
      <w:r>
        <w:rPr>
          <w:rFonts w:ascii="Times New Roman" w:eastAsia="MS Mincho" w:hAnsi="Times New Roman" w:cs="Times New Roman"/>
          <w:lang w:eastAsia="ru-RU"/>
        </w:rPr>
        <w:t>6</w:t>
      </w:r>
      <w:r w:rsidRPr="005808C5">
        <w:rPr>
          <w:rFonts w:ascii="Times New Roman" w:eastAsia="MS Mincho" w:hAnsi="Times New Roman" w:cs="Times New Roman"/>
          <w:lang w:eastAsia="ru-RU"/>
        </w:rPr>
        <w:t>.4. В случае нарушения одной Стороной обязательств воздерживаться от запрещенных в п. 9.1.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280A775A" w14:textId="77777777" w:rsidR="005808C5" w:rsidRDefault="005808C5" w:rsidP="005808C5">
      <w:pPr>
        <w:spacing w:after="0" w:line="240" w:lineRule="auto"/>
        <w:jc w:val="both"/>
        <w:rPr>
          <w:rFonts w:ascii="Times New Roman" w:eastAsia="Times New Roman" w:hAnsi="Times New Roman" w:cs="Times New Roman"/>
          <w:i/>
          <w:iCs/>
          <w:lang w:eastAsia="ru-RU"/>
        </w:rPr>
      </w:pPr>
    </w:p>
    <w:p w14:paraId="02726E6A" w14:textId="229DC7DF" w:rsidR="005808C5" w:rsidRPr="005808C5" w:rsidRDefault="005808C5" w:rsidP="005808C5">
      <w:pPr>
        <w:spacing w:after="0" w:line="240" w:lineRule="auto"/>
        <w:jc w:val="center"/>
        <w:rPr>
          <w:rFonts w:ascii="Times New Roman" w:eastAsia="Times New Roman" w:hAnsi="Times New Roman" w:cs="Times New Roman"/>
          <w:b/>
          <w:caps/>
          <w:lang w:eastAsia="ru-RU"/>
        </w:rPr>
      </w:pPr>
      <w:r>
        <w:rPr>
          <w:rFonts w:ascii="Times New Roman" w:eastAsia="Times New Roman" w:hAnsi="Times New Roman" w:cs="Times New Roman"/>
          <w:b/>
          <w:lang w:eastAsia="ru-RU"/>
        </w:rPr>
        <w:t>7</w:t>
      </w:r>
      <w:r w:rsidRPr="005808C5">
        <w:rPr>
          <w:rFonts w:ascii="Times New Roman" w:eastAsia="Times New Roman" w:hAnsi="Times New Roman" w:cs="Times New Roman"/>
          <w:b/>
          <w:lang w:eastAsia="ru-RU"/>
        </w:rPr>
        <w:t>. Заключительные положения</w:t>
      </w:r>
    </w:p>
    <w:p w14:paraId="7B028875" w14:textId="79D5476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.1. Контракт составлен в форме электронного документа, подписанного усиленными электронными подписями Сторон.</w:t>
      </w:r>
    </w:p>
    <w:p w14:paraId="2B39FA4D" w14:textId="412C5608"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.2. 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Уведомление вступает в силу в день получения его лицом, которому оно адресовано, если иное не установлено законом или настоящим Контрактом.</w:t>
      </w:r>
    </w:p>
    <w:p w14:paraId="6A4427DF" w14:textId="7286622C" w:rsidR="005808C5" w:rsidRPr="005808C5" w:rsidRDefault="005808C5" w:rsidP="005808C5">
      <w:pPr>
        <w:spacing w:after="0" w:line="240" w:lineRule="auto"/>
        <w:ind w:firstLine="567"/>
        <w:jc w:val="both"/>
        <w:rPr>
          <w:rFonts w:ascii="Times New Roman" w:eastAsia="Times New Roman" w:hAnsi="Times New Roman" w:cs="Times New Roman"/>
          <w:i/>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 xml:space="preserve">.3. </w:t>
      </w:r>
      <w:r w:rsidRPr="005808C5">
        <w:rPr>
          <w:rFonts w:ascii="Times New Roman" w:eastAsia="Times New Roman" w:hAnsi="Times New Roman" w:cs="Times New Roman"/>
          <w:lang w:eastAsia="ru-RU"/>
        </w:rPr>
        <w:t xml:space="preserve">Настоящий Контракт вступает в силу с момента подписания его Сторонами и действует по </w:t>
      </w:r>
      <w:r w:rsidRPr="005808C5">
        <w:rPr>
          <w:rFonts w:ascii="Times New Roman" w:eastAsia="Times New Roman" w:hAnsi="Times New Roman" w:cs="Times New Roman"/>
          <w:b/>
          <w:lang w:eastAsia="ru-RU"/>
        </w:rPr>
        <w:t>«31» декабря 2026 г</w:t>
      </w:r>
      <w:r w:rsidRPr="005808C5">
        <w:rPr>
          <w:rFonts w:ascii="Times New Roman" w:eastAsia="Times New Roman" w:hAnsi="Times New Roman" w:cs="Times New Roman"/>
          <w:lang w:eastAsia="ru-RU"/>
        </w:rPr>
        <w:t xml:space="preserve">., а в части оплаты Услуг до полного исполнения Сторонами своих обязательств. </w:t>
      </w:r>
    </w:p>
    <w:p w14:paraId="53BA964A" w14:textId="155DBE20"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.4. Окончание срока действия Контракта не освобождает Стороны от ответственности за его нарушение.</w:t>
      </w:r>
    </w:p>
    <w:p w14:paraId="38246D86" w14:textId="4B2DF9B0"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.5. 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 Иные изменения и дополнения к настоящему Контракту, не противоречащие законодательству Российской Федерации, осуществляются путем заключения Сторонами в форме электронного документа дополнительных соглашений к Контракту, которые являются его неотъемлемой частью.</w:t>
      </w:r>
    </w:p>
    <w:p w14:paraId="688A82F2" w14:textId="5E3FAF29"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акт оказанных услуг, универсальный передаточный документ, акт сверки взаимных расчетов, счет на оплату) следующими способами:</w:t>
      </w:r>
    </w:p>
    <w:p w14:paraId="24CE72E1" w14:textId="5A1312A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14:paraId="1F19E9F9" w14:textId="53304A4D"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 xml:space="preserve">.6.2. Посредством направления сканированных копий документов на адреса электронной почты, указанные в пункте </w:t>
      </w: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 xml:space="preserve">.8 или разделе </w:t>
      </w:r>
      <w:r>
        <w:rPr>
          <w:rFonts w:ascii="Times New Roman" w:eastAsia="Times New Roman" w:hAnsi="Times New Roman" w:cs="Times New Roman"/>
          <w:lang w:eastAsia="ru-RU"/>
        </w:rPr>
        <w:t>8</w:t>
      </w:r>
      <w:r w:rsidRPr="005808C5">
        <w:rPr>
          <w:rFonts w:ascii="Times New Roman" w:eastAsia="Times New Roman" w:hAnsi="Times New Roman" w:cs="Times New Roman"/>
          <w:lang w:eastAsia="ru-RU"/>
        </w:rPr>
        <w:t xml:space="preserve">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14:paraId="4031ACD4" w14:textId="41821480"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.7. Во всем, что не предусмотрено настоящим Контрактом, стороны руководствуются законодательством Российской Федерации.</w:t>
      </w:r>
    </w:p>
    <w:p w14:paraId="4CC023C5" w14:textId="189950E3" w:rsidR="005808C5" w:rsidRPr="005808C5" w:rsidRDefault="005808C5" w:rsidP="005808C5">
      <w:pPr>
        <w:spacing w:after="0" w:line="240" w:lineRule="auto"/>
        <w:ind w:firstLine="567"/>
        <w:jc w:val="both"/>
        <w:rPr>
          <w:rFonts w:ascii="Times New Roman" w:eastAsia="Times New Roman" w:hAnsi="Times New Roman" w:cs="Times New Roman"/>
          <w:color w:val="2C2D2E"/>
          <w:lang w:eastAsia="ru-RU"/>
        </w:rPr>
      </w:pPr>
      <w:r>
        <w:rPr>
          <w:rFonts w:ascii="Times New Roman" w:eastAsia="Times New Roman" w:hAnsi="Times New Roman" w:cs="Times New Roman"/>
          <w:color w:val="000000"/>
          <w:spacing w:val="-2"/>
          <w:lang w:eastAsia="ru-RU"/>
        </w:rPr>
        <w:t>7</w:t>
      </w:r>
      <w:r w:rsidRPr="005808C5">
        <w:rPr>
          <w:rFonts w:ascii="Times New Roman" w:eastAsia="Times New Roman" w:hAnsi="Times New Roman" w:cs="Times New Roman"/>
          <w:color w:val="000000"/>
          <w:spacing w:val="-2"/>
          <w:lang w:eastAsia="ru-RU"/>
        </w:rPr>
        <w:t>.8. Стороны обязуются назначить ответственных за координацию и выполнение настоящего Контракта для решения организационных вопросов:</w:t>
      </w:r>
    </w:p>
    <w:p w14:paraId="022925D8" w14:textId="6FBC823C" w:rsidR="005808C5" w:rsidRPr="005808C5" w:rsidRDefault="005808C5" w:rsidP="005808C5">
      <w:pPr>
        <w:widowControl w:val="0"/>
        <w:autoSpaceDE w:val="0"/>
        <w:autoSpaceDN w:val="0"/>
        <w:adjustRightInd w:val="0"/>
        <w:spacing w:after="0" w:line="235" w:lineRule="auto"/>
        <w:ind w:firstLine="567"/>
        <w:jc w:val="both"/>
        <w:rPr>
          <w:rFonts w:ascii="Times New Roman" w:eastAsia="Times New Roman" w:hAnsi="Times New Roman" w:cs="Times New Roman"/>
          <w:b/>
          <w:color w:val="000000"/>
          <w:spacing w:val="-2"/>
          <w:lang w:eastAsia="ru-RU"/>
        </w:rPr>
      </w:pPr>
      <w:r w:rsidRPr="005808C5">
        <w:rPr>
          <w:rFonts w:ascii="Times New Roman" w:eastAsia="Times New Roman" w:hAnsi="Times New Roman" w:cs="Times New Roman"/>
          <w:b/>
          <w:color w:val="000000"/>
          <w:spacing w:val="-2"/>
          <w:lang w:eastAsia="ru-RU"/>
        </w:rPr>
        <w:t xml:space="preserve">Со стороны Заказчика: </w:t>
      </w:r>
      <w:r w:rsidRPr="005808C5">
        <w:rPr>
          <w:rFonts w:ascii="Times New Roman" w:eastAsia="Times New Roman" w:hAnsi="Times New Roman" w:cs="Times New Roman"/>
          <w:b/>
          <w:color w:val="000000"/>
          <w:spacing w:val="-2"/>
          <w:lang w:eastAsia="ru-RU"/>
        </w:rPr>
        <w:t>Шабанов Евгений Владимирович, тел.: 8 (8422) 44-30-79, e-</w:t>
      </w:r>
      <w:proofErr w:type="spellStart"/>
      <w:r w:rsidRPr="005808C5">
        <w:rPr>
          <w:rFonts w:ascii="Times New Roman" w:eastAsia="Times New Roman" w:hAnsi="Times New Roman" w:cs="Times New Roman"/>
          <w:b/>
          <w:color w:val="000000"/>
          <w:spacing w:val="-2"/>
          <w:lang w:eastAsia="ru-RU"/>
        </w:rPr>
        <w:t>mail</w:t>
      </w:r>
      <w:proofErr w:type="spellEnd"/>
      <w:r w:rsidRPr="005808C5">
        <w:rPr>
          <w:rFonts w:ascii="Times New Roman" w:eastAsia="Times New Roman" w:hAnsi="Times New Roman" w:cs="Times New Roman"/>
          <w:b/>
          <w:color w:val="000000"/>
          <w:spacing w:val="-2"/>
          <w:lang w:eastAsia="ru-RU"/>
        </w:rPr>
        <w:t>: cit@ulspu.ru.</w:t>
      </w:r>
    </w:p>
    <w:p w14:paraId="7F9D8ACF" w14:textId="2AEC0FAA" w:rsidR="005808C5" w:rsidRPr="005808C5" w:rsidRDefault="005808C5" w:rsidP="005808C5">
      <w:pPr>
        <w:widowControl w:val="0"/>
        <w:autoSpaceDE w:val="0"/>
        <w:autoSpaceDN w:val="0"/>
        <w:adjustRightInd w:val="0"/>
        <w:spacing w:after="0" w:line="235"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808C5">
        <w:rPr>
          <w:rFonts w:ascii="Times New Roman" w:eastAsia="Times New Roman" w:hAnsi="Times New Roman" w:cs="Times New Roman"/>
          <w:lang w:eastAsia="ru-RU"/>
        </w:rPr>
        <w:t>9. Приложения, указанные в настоящем</w:t>
      </w:r>
      <w:r w:rsidRPr="005808C5">
        <w:rPr>
          <w:rFonts w:ascii="Times New Roman" w:eastAsia="MS Mincho" w:hAnsi="Times New Roman" w:cs="Times New Roman"/>
          <w:lang w:eastAsia="ru-RU"/>
        </w:rPr>
        <w:t xml:space="preserve"> Контракт</w:t>
      </w:r>
      <w:r w:rsidRPr="005808C5">
        <w:rPr>
          <w:rFonts w:ascii="Times New Roman" w:eastAsia="Times New Roman" w:hAnsi="Times New Roman" w:cs="Times New Roman"/>
          <w:lang w:eastAsia="ru-RU"/>
        </w:rPr>
        <w:t xml:space="preserve">е, являются его неотъемлемой частью: </w:t>
      </w:r>
    </w:p>
    <w:p w14:paraId="59E32202" w14:textId="77777777" w:rsidR="005808C5" w:rsidRPr="005808C5"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Приложение № 1 – Спецификация;</w:t>
      </w:r>
    </w:p>
    <w:p w14:paraId="0AFCDF57" w14:textId="3D21C613" w:rsidR="00965D00" w:rsidRPr="000B4B6C" w:rsidRDefault="005808C5" w:rsidP="005808C5">
      <w:pPr>
        <w:spacing w:after="0" w:line="240" w:lineRule="auto"/>
        <w:ind w:firstLine="567"/>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Приложение № 2 – Техническое задание.</w:t>
      </w:r>
    </w:p>
    <w:tbl>
      <w:tblPr>
        <w:tblW w:w="10490" w:type="dxa"/>
        <w:tblInd w:w="20" w:type="dxa"/>
        <w:tblLayout w:type="fixed"/>
        <w:tblCellMar>
          <w:left w:w="15" w:type="dxa"/>
          <w:right w:w="15" w:type="dxa"/>
        </w:tblCellMar>
        <w:tblLook w:val="0000" w:firstRow="0" w:lastRow="0" w:firstColumn="0" w:lastColumn="0" w:noHBand="0" w:noVBand="0"/>
      </w:tblPr>
      <w:tblGrid>
        <w:gridCol w:w="20"/>
        <w:gridCol w:w="5245"/>
        <w:gridCol w:w="5210"/>
        <w:gridCol w:w="15"/>
      </w:tblGrid>
      <w:tr w:rsidR="00FA716E" w:rsidRPr="000B4B6C" w14:paraId="60BE4363" w14:textId="77777777" w:rsidTr="005808C5">
        <w:trPr>
          <w:trHeight w:val="20"/>
        </w:trPr>
        <w:tc>
          <w:tcPr>
            <w:tcW w:w="10490" w:type="dxa"/>
            <w:gridSpan w:val="4"/>
            <w:shd w:val="clear" w:color="auto" w:fill="FFFFFF"/>
            <w:vAlign w:val="center"/>
          </w:tcPr>
          <w:p w14:paraId="61A3B75D" w14:textId="10E27B1D" w:rsidR="00965D00" w:rsidRPr="000B4B6C" w:rsidRDefault="00965D00" w:rsidP="003C4C79">
            <w:pPr>
              <w:widowControl w:val="0"/>
              <w:autoSpaceDE w:val="0"/>
              <w:autoSpaceDN w:val="0"/>
              <w:adjustRightInd w:val="0"/>
              <w:spacing w:after="0" w:line="240" w:lineRule="auto"/>
              <w:ind w:right="57"/>
              <w:jc w:val="center"/>
              <w:rPr>
                <w:rFonts w:ascii="Times New Roman" w:eastAsia="Times New Roman" w:hAnsi="Times New Roman" w:cs="Times New Roman"/>
                <w:lang w:eastAsia="ru-RU"/>
              </w:rPr>
            </w:pPr>
          </w:p>
        </w:tc>
      </w:tr>
      <w:tr w:rsidR="00FE71DC" w:rsidRPr="000B4B6C" w14:paraId="7BBA2B3C" w14:textId="77777777" w:rsidTr="005808C5">
        <w:trPr>
          <w:trHeight w:val="269"/>
        </w:trPr>
        <w:tc>
          <w:tcPr>
            <w:tcW w:w="10490" w:type="dxa"/>
            <w:gridSpan w:val="4"/>
            <w:shd w:val="clear" w:color="auto" w:fill="FFFFFF"/>
          </w:tcPr>
          <w:p w14:paraId="5DC4FAAA" w14:textId="36718B8C" w:rsidR="00FE71DC" w:rsidRPr="000B4B6C" w:rsidRDefault="003C4C79" w:rsidP="00A3404E">
            <w:pPr>
              <w:keepNext/>
              <w:widowControl w:val="0"/>
              <w:autoSpaceDE w:val="0"/>
              <w:autoSpaceDN w:val="0"/>
              <w:adjustRightInd w:val="0"/>
              <w:spacing w:after="0" w:line="240" w:lineRule="auto"/>
              <w:ind w:right="5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FE71DC" w:rsidRPr="000B4B6C">
              <w:rPr>
                <w:rFonts w:ascii="Times New Roman" w:eastAsia="Times New Roman" w:hAnsi="Times New Roman" w:cs="Times New Roman"/>
                <w:b/>
                <w:bCs/>
                <w:lang w:eastAsia="ru-RU"/>
              </w:rPr>
              <w:t>. </w:t>
            </w:r>
            <w:r w:rsidR="005808C5" w:rsidRPr="005808C5">
              <w:rPr>
                <w:rFonts w:ascii="Times New Roman" w:eastAsia="Times New Roman" w:hAnsi="Times New Roman" w:cs="Times New Roman"/>
                <w:b/>
                <w:bCs/>
                <w:lang w:eastAsia="ru-RU"/>
              </w:rPr>
              <w:t>Юридические адреса, банковские реквизиты и подписи Сторон</w:t>
            </w:r>
          </w:p>
          <w:p w14:paraId="7E2C11F7" w14:textId="22E59D01" w:rsidR="00C35C90" w:rsidRPr="000B4B6C" w:rsidRDefault="00C35C90" w:rsidP="00965D00">
            <w:pPr>
              <w:keepNext/>
              <w:widowControl w:val="0"/>
              <w:autoSpaceDE w:val="0"/>
              <w:autoSpaceDN w:val="0"/>
              <w:adjustRightInd w:val="0"/>
              <w:spacing w:after="0" w:line="240" w:lineRule="auto"/>
              <w:ind w:right="57"/>
              <w:rPr>
                <w:rFonts w:ascii="Times New Roman" w:eastAsia="Times New Roman" w:hAnsi="Times New Roman" w:cs="Times New Roman"/>
                <w:lang w:eastAsia="ru-RU"/>
              </w:rPr>
            </w:pPr>
          </w:p>
        </w:tc>
      </w:tr>
      <w:tr w:rsidR="00C35C90" w:rsidRPr="003C4C79" w14:paraId="32591133" w14:textId="77777777" w:rsidTr="005808C5">
        <w:tblPrEx>
          <w:tblCellMar>
            <w:left w:w="108" w:type="dxa"/>
            <w:right w:w="108" w:type="dxa"/>
          </w:tblCellMar>
          <w:tblLook w:val="00A0" w:firstRow="1" w:lastRow="0" w:firstColumn="1" w:lastColumn="0" w:noHBand="0" w:noVBand="0"/>
        </w:tblPrEx>
        <w:trPr>
          <w:gridBefore w:val="1"/>
          <w:gridAfter w:val="1"/>
          <w:wBefore w:w="20" w:type="dxa"/>
          <w:wAfter w:w="15" w:type="dxa"/>
        </w:trPr>
        <w:tc>
          <w:tcPr>
            <w:tcW w:w="5245" w:type="dxa"/>
          </w:tcPr>
          <w:p w14:paraId="21780115" w14:textId="77777777" w:rsidR="005808C5" w:rsidRDefault="005808C5" w:rsidP="005808C5">
            <w:pPr>
              <w:widowControl w:val="0"/>
              <w:autoSpaceDE w:val="0"/>
              <w:autoSpaceDN w:val="0"/>
              <w:adjustRightInd w:val="0"/>
              <w:spacing w:after="0" w:line="240" w:lineRule="auto"/>
              <w:rPr>
                <w:rFonts w:ascii="Times New Roman" w:eastAsia="Times New Roman" w:hAnsi="Times New Roman" w:cs="Times New Roman"/>
                <w:b/>
                <w:bCs/>
                <w:lang w:eastAsia="ru-RU"/>
              </w:rPr>
            </w:pPr>
            <w:r w:rsidRPr="005808C5">
              <w:rPr>
                <w:rFonts w:ascii="Times New Roman" w:eastAsia="Times New Roman" w:hAnsi="Times New Roman" w:cs="Times New Roman"/>
                <w:b/>
                <w:bCs/>
                <w:lang w:eastAsia="ru-RU"/>
              </w:rPr>
              <w:t xml:space="preserve">Абонент: </w:t>
            </w:r>
          </w:p>
          <w:p w14:paraId="56793788" w14:textId="13CE42D8" w:rsidR="005808C5" w:rsidRPr="000B4B6C" w:rsidRDefault="005808C5" w:rsidP="005808C5">
            <w:pPr>
              <w:widowControl w:val="0"/>
              <w:autoSpaceDE w:val="0"/>
              <w:autoSpaceDN w:val="0"/>
              <w:adjustRightInd w:val="0"/>
              <w:spacing w:after="0" w:line="240" w:lineRule="auto"/>
              <w:rPr>
                <w:rFonts w:ascii="Times New Roman" w:eastAsia="Times New Roman" w:hAnsi="Times New Roman" w:cs="Times New Roman"/>
                <w:b/>
                <w:bCs/>
                <w:lang w:eastAsia="ru-RU"/>
              </w:rPr>
            </w:pPr>
            <w:r w:rsidRPr="000B4B6C">
              <w:rPr>
                <w:rFonts w:ascii="Times New Roman" w:eastAsia="Times New Roman" w:hAnsi="Times New Roman" w:cs="Times New Roman"/>
                <w:b/>
                <w:bCs/>
                <w:lang w:eastAsia="ru-RU"/>
              </w:rPr>
              <w:t>ФГБОУ ВО «</w:t>
            </w:r>
            <w:proofErr w:type="spellStart"/>
            <w:r w:rsidRPr="000B4B6C">
              <w:rPr>
                <w:rFonts w:ascii="Times New Roman" w:eastAsia="Times New Roman" w:hAnsi="Times New Roman" w:cs="Times New Roman"/>
                <w:b/>
                <w:bCs/>
                <w:lang w:eastAsia="ru-RU"/>
              </w:rPr>
              <w:t>УлГПУ</w:t>
            </w:r>
            <w:proofErr w:type="spellEnd"/>
            <w:r w:rsidRPr="000B4B6C">
              <w:rPr>
                <w:rFonts w:ascii="Times New Roman" w:eastAsia="Times New Roman" w:hAnsi="Times New Roman" w:cs="Times New Roman"/>
                <w:b/>
                <w:bCs/>
                <w:lang w:eastAsia="ru-RU"/>
              </w:rPr>
              <w:t> им. И.Н. Ульянова»</w:t>
            </w:r>
          </w:p>
          <w:p w14:paraId="44F3FBCF"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Юр. адрес: 432000, </w:t>
            </w:r>
            <w:proofErr w:type="spellStart"/>
            <w:r w:rsidRPr="005808C5">
              <w:rPr>
                <w:rFonts w:ascii="Times New Roman" w:eastAsia="Times New Roman" w:hAnsi="Times New Roman" w:cs="Times New Roman"/>
                <w:lang w:eastAsia="ru-RU"/>
              </w:rPr>
              <w:t>г.о</w:t>
            </w:r>
            <w:proofErr w:type="spellEnd"/>
            <w:r w:rsidRPr="005808C5">
              <w:rPr>
                <w:rFonts w:ascii="Times New Roman" w:eastAsia="Times New Roman" w:hAnsi="Times New Roman" w:cs="Times New Roman"/>
                <w:lang w:eastAsia="ru-RU"/>
              </w:rPr>
              <w:t xml:space="preserve">. город Ульяновск, </w:t>
            </w:r>
          </w:p>
          <w:p w14:paraId="5F101AD9"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г. Ульяновск, пл. Ленина, </w:t>
            </w:r>
            <w:proofErr w:type="spellStart"/>
            <w:r w:rsidRPr="005808C5">
              <w:rPr>
                <w:rFonts w:ascii="Times New Roman" w:eastAsia="Times New Roman" w:hAnsi="Times New Roman" w:cs="Times New Roman"/>
                <w:lang w:eastAsia="ru-RU"/>
              </w:rPr>
              <w:t>зд</w:t>
            </w:r>
            <w:proofErr w:type="spellEnd"/>
            <w:r w:rsidRPr="005808C5">
              <w:rPr>
                <w:rFonts w:ascii="Times New Roman" w:eastAsia="Times New Roman" w:hAnsi="Times New Roman" w:cs="Times New Roman"/>
                <w:lang w:eastAsia="ru-RU"/>
              </w:rPr>
              <w:t>. 4/5</w:t>
            </w:r>
          </w:p>
          <w:p w14:paraId="07E2F132"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Почт. адрес: 432071, г. Ульяновск, пл. Ленина, д. 4/5 ИНН 7325001698 КПП 732501001</w:t>
            </w:r>
          </w:p>
          <w:p w14:paraId="284BB008"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УФК по Ульяновской области</w:t>
            </w:r>
          </w:p>
          <w:p w14:paraId="7AACE477"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Л/с 20686U26980</w:t>
            </w:r>
          </w:p>
          <w:p w14:paraId="55C5A6F6"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Номер счета получателя (к/с) 03214643000000016800</w:t>
            </w:r>
          </w:p>
          <w:p w14:paraId="1AA2FD6B"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Банк получателя ОКЦ № 5 Волго-Вятского ГУ Банка России //УФК по Ульяновской области </w:t>
            </w:r>
          </w:p>
          <w:p w14:paraId="79E0A15F"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г. Ульяновск </w:t>
            </w:r>
          </w:p>
          <w:p w14:paraId="399BBFDC"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БИК 017308101</w:t>
            </w:r>
          </w:p>
          <w:p w14:paraId="271C28A0"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Номер счета банка получателя (ЕКС)</w:t>
            </w:r>
          </w:p>
          <w:p w14:paraId="7E4F4376"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5808C5">
              <w:rPr>
                <w:rFonts w:ascii="Times New Roman" w:eastAsia="Times New Roman" w:hAnsi="Times New Roman" w:cs="Times New Roman"/>
                <w:lang w:val="en-US" w:eastAsia="ru-RU"/>
              </w:rPr>
              <w:t>40102810645370000061</w:t>
            </w:r>
          </w:p>
          <w:p w14:paraId="41DBEEB1"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5808C5">
              <w:rPr>
                <w:rFonts w:ascii="Times New Roman" w:eastAsia="Times New Roman" w:hAnsi="Times New Roman" w:cs="Times New Roman"/>
                <w:lang w:val="en-US" w:eastAsia="ru-RU"/>
              </w:rPr>
              <w:t>E-mail: aukcion@ulspu.ru</w:t>
            </w:r>
          </w:p>
          <w:p w14:paraId="2D60DAA3"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5808C5">
              <w:rPr>
                <w:rFonts w:ascii="Times New Roman" w:eastAsia="Times New Roman" w:hAnsi="Times New Roman" w:cs="Times New Roman"/>
                <w:lang w:eastAsia="ru-RU"/>
              </w:rPr>
              <w:t>Тел</w:t>
            </w:r>
            <w:r w:rsidRPr="005808C5">
              <w:rPr>
                <w:rFonts w:ascii="Times New Roman" w:eastAsia="Times New Roman" w:hAnsi="Times New Roman" w:cs="Times New Roman"/>
                <w:lang w:val="en-US" w:eastAsia="ru-RU"/>
              </w:rPr>
              <w:t>: 8(8422) 67-49-57</w:t>
            </w:r>
          </w:p>
          <w:p w14:paraId="77B06CFD"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46521494"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5EC568B"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66C0F819"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13FABC9D" w14:textId="77777777"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15228B3C" w14:textId="47ED4EA9" w:rsidR="005808C5"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 xml:space="preserve">____________________ / </w:t>
            </w:r>
            <w:r>
              <w:rPr>
                <w:rFonts w:ascii="Times New Roman" w:eastAsia="Times New Roman" w:hAnsi="Times New Roman" w:cs="Times New Roman"/>
                <w:lang w:eastAsia="ru-RU"/>
              </w:rPr>
              <w:t>_______________</w:t>
            </w:r>
            <w:r w:rsidRPr="005808C5">
              <w:rPr>
                <w:rFonts w:ascii="Times New Roman" w:eastAsia="Times New Roman" w:hAnsi="Times New Roman" w:cs="Times New Roman"/>
                <w:lang w:eastAsia="ru-RU"/>
              </w:rPr>
              <w:t xml:space="preserve"> / </w:t>
            </w:r>
          </w:p>
          <w:p w14:paraId="4863EB77" w14:textId="4117D4F8" w:rsidR="00C35C90" w:rsidRPr="005808C5" w:rsidRDefault="005808C5" w:rsidP="005808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808C5">
              <w:rPr>
                <w:rFonts w:ascii="Times New Roman" w:eastAsia="Times New Roman" w:hAnsi="Times New Roman" w:cs="Times New Roman"/>
                <w:lang w:eastAsia="ru-RU"/>
              </w:rPr>
              <w:t>МП</w:t>
            </w:r>
          </w:p>
        </w:tc>
        <w:tc>
          <w:tcPr>
            <w:tcW w:w="5210" w:type="dxa"/>
          </w:tcPr>
          <w:p w14:paraId="22EB87E7" w14:textId="041F1536" w:rsidR="00C35C90" w:rsidRPr="000B4B6C" w:rsidRDefault="005808C5" w:rsidP="00C35C90">
            <w:pPr>
              <w:spacing w:after="0" w:line="240" w:lineRule="auto"/>
              <w:jc w:val="both"/>
              <w:rPr>
                <w:rFonts w:ascii="Times New Roman" w:eastAsia="Times New Roman" w:hAnsi="Times New Roman" w:cs="Times New Roman"/>
                <w:b/>
                <w:bCs/>
                <w:lang w:eastAsia="ru-RU"/>
              </w:rPr>
            </w:pPr>
            <w:r w:rsidRPr="005808C5">
              <w:rPr>
                <w:rFonts w:ascii="Times New Roman" w:eastAsia="Times New Roman" w:hAnsi="Times New Roman" w:cs="Times New Roman"/>
                <w:b/>
                <w:bCs/>
                <w:lang w:eastAsia="ru-RU"/>
              </w:rPr>
              <w:t>Оператор:</w:t>
            </w:r>
          </w:p>
          <w:p w14:paraId="02DEA47D" w14:textId="4851DF90" w:rsidR="00C35C90" w:rsidRPr="000B4B6C" w:rsidRDefault="00C35C90" w:rsidP="006A1791">
            <w:pPr>
              <w:spacing w:after="0" w:line="240" w:lineRule="auto"/>
              <w:jc w:val="both"/>
              <w:rPr>
                <w:rFonts w:ascii="Times New Roman" w:eastAsia="Times New Roman" w:hAnsi="Times New Roman" w:cs="Times New Roman"/>
                <w:lang w:val="en-US" w:eastAsia="ru-RU"/>
              </w:rPr>
            </w:pPr>
          </w:p>
        </w:tc>
      </w:tr>
    </w:tbl>
    <w:p w14:paraId="4DF996CC" w14:textId="7105E071" w:rsidR="00D446EA" w:rsidRDefault="00D446EA" w:rsidP="005E4479">
      <w:pPr>
        <w:spacing w:after="0" w:line="240" w:lineRule="auto"/>
        <w:rPr>
          <w:rFonts w:ascii="Times New Roman" w:hAnsi="Times New Roman" w:cs="Times New Roman"/>
          <w:b/>
        </w:rPr>
      </w:pPr>
    </w:p>
    <w:p w14:paraId="39387F2D" w14:textId="77777777" w:rsidR="001E5E34" w:rsidRDefault="001E5E34" w:rsidP="005E4479">
      <w:pPr>
        <w:spacing w:after="0" w:line="240" w:lineRule="auto"/>
        <w:rPr>
          <w:rFonts w:ascii="Times New Roman" w:hAnsi="Times New Roman" w:cs="Times New Roman"/>
          <w:b/>
        </w:rPr>
      </w:pPr>
    </w:p>
    <w:p w14:paraId="4773BD5C" w14:textId="77777777" w:rsidR="001E5E34" w:rsidRDefault="001E5E34" w:rsidP="005E4479">
      <w:pPr>
        <w:spacing w:after="0" w:line="240" w:lineRule="auto"/>
        <w:rPr>
          <w:rFonts w:ascii="Times New Roman" w:hAnsi="Times New Roman" w:cs="Times New Roman"/>
          <w:b/>
        </w:rPr>
      </w:pPr>
    </w:p>
    <w:p w14:paraId="3E344E5C" w14:textId="77777777" w:rsidR="001E5E34" w:rsidRDefault="001E5E34" w:rsidP="005E4479">
      <w:pPr>
        <w:spacing w:after="0" w:line="240" w:lineRule="auto"/>
        <w:rPr>
          <w:rFonts w:ascii="Times New Roman" w:hAnsi="Times New Roman" w:cs="Times New Roman"/>
          <w:b/>
        </w:rPr>
      </w:pPr>
    </w:p>
    <w:p w14:paraId="77AEF463" w14:textId="77777777" w:rsidR="001E5E34" w:rsidRDefault="001E5E34" w:rsidP="005E4479">
      <w:pPr>
        <w:spacing w:after="0" w:line="240" w:lineRule="auto"/>
        <w:rPr>
          <w:rFonts w:ascii="Times New Roman" w:hAnsi="Times New Roman" w:cs="Times New Roman"/>
          <w:b/>
        </w:rPr>
      </w:pPr>
    </w:p>
    <w:p w14:paraId="0DE2796C" w14:textId="77777777" w:rsidR="001E5E34" w:rsidRDefault="001E5E34" w:rsidP="005E4479">
      <w:pPr>
        <w:spacing w:after="0" w:line="240" w:lineRule="auto"/>
        <w:rPr>
          <w:rFonts w:ascii="Times New Roman" w:hAnsi="Times New Roman" w:cs="Times New Roman"/>
          <w:b/>
        </w:rPr>
      </w:pPr>
    </w:p>
    <w:p w14:paraId="4458D6A9" w14:textId="77777777" w:rsidR="001E5E34" w:rsidRDefault="001E5E34" w:rsidP="005E4479">
      <w:pPr>
        <w:spacing w:after="0" w:line="240" w:lineRule="auto"/>
        <w:rPr>
          <w:rFonts w:ascii="Times New Roman" w:hAnsi="Times New Roman" w:cs="Times New Roman"/>
          <w:b/>
        </w:rPr>
      </w:pPr>
    </w:p>
    <w:p w14:paraId="1F2FF49A" w14:textId="77777777" w:rsidR="001E5E34" w:rsidRDefault="001E5E34" w:rsidP="005E4479">
      <w:pPr>
        <w:spacing w:after="0" w:line="240" w:lineRule="auto"/>
        <w:rPr>
          <w:rFonts w:ascii="Times New Roman" w:hAnsi="Times New Roman" w:cs="Times New Roman"/>
          <w:b/>
        </w:rPr>
      </w:pPr>
    </w:p>
    <w:p w14:paraId="0DC77E4E" w14:textId="77777777" w:rsidR="001E5E34" w:rsidRDefault="001E5E34" w:rsidP="005E4479">
      <w:pPr>
        <w:spacing w:after="0" w:line="240" w:lineRule="auto"/>
        <w:rPr>
          <w:rFonts w:ascii="Times New Roman" w:hAnsi="Times New Roman" w:cs="Times New Roman"/>
          <w:b/>
        </w:rPr>
      </w:pPr>
    </w:p>
    <w:p w14:paraId="39453F51" w14:textId="77777777" w:rsidR="001E5E34" w:rsidRDefault="001E5E34" w:rsidP="005E4479">
      <w:pPr>
        <w:spacing w:after="0" w:line="240" w:lineRule="auto"/>
        <w:rPr>
          <w:rFonts w:ascii="Times New Roman" w:hAnsi="Times New Roman" w:cs="Times New Roman"/>
          <w:b/>
        </w:rPr>
      </w:pPr>
    </w:p>
    <w:p w14:paraId="309ADD1E" w14:textId="77777777" w:rsidR="001E5E34" w:rsidRDefault="001E5E34" w:rsidP="005E4479">
      <w:pPr>
        <w:spacing w:after="0" w:line="240" w:lineRule="auto"/>
        <w:rPr>
          <w:rFonts w:ascii="Times New Roman" w:hAnsi="Times New Roman" w:cs="Times New Roman"/>
          <w:b/>
        </w:rPr>
      </w:pPr>
    </w:p>
    <w:p w14:paraId="4021A7CF" w14:textId="77777777" w:rsidR="001E5E34" w:rsidRDefault="001E5E34" w:rsidP="005E4479">
      <w:pPr>
        <w:spacing w:after="0" w:line="240" w:lineRule="auto"/>
        <w:rPr>
          <w:rFonts w:ascii="Times New Roman" w:hAnsi="Times New Roman" w:cs="Times New Roman"/>
          <w:b/>
        </w:rPr>
      </w:pPr>
    </w:p>
    <w:p w14:paraId="3378CE33" w14:textId="77777777" w:rsidR="001E5E34" w:rsidRDefault="001E5E34" w:rsidP="005E4479">
      <w:pPr>
        <w:spacing w:after="0" w:line="240" w:lineRule="auto"/>
        <w:rPr>
          <w:rFonts w:ascii="Times New Roman" w:hAnsi="Times New Roman" w:cs="Times New Roman"/>
          <w:b/>
        </w:rPr>
      </w:pPr>
    </w:p>
    <w:p w14:paraId="759977CC" w14:textId="77777777" w:rsidR="005808C5" w:rsidRDefault="005808C5" w:rsidP="005E4479">
      <w:pPr>
        <w:spacing w:after="0" w:line="240" w:lineRule="auto"/>
        <w:rPr>
          <w:rFonts w:ascii="Times New Roman" w:hAnsi="Times New Roman" w:cs="Times New Roman"/>
          <w:b/>
        </w:rPr>
      </w:pPr>
    </w:p>
    <w:p w14:paraId="587AA3AD" w14:textId="77777777" w:rsidR="001E5E34" w:rsidRPr="001E5E34" w:rsidRDefault="001E5E34" w:rsidP="001E5E34">
      <w:pPr>
        <w:spacing w:after="0" w:line="240" w:lineRule="auto"/>
        <w:jc w:val="right"/>
        <w:rPr>
          <w:rFonts w:ascii="Times New Roman" w:eastAsia="Times New Roman" w:hAnsi="Times New Roman" w:cs="Times New Roman"/>
          <w:szCs w:val="23"/>
          <w:lang w:eastAsia="ru-RU"/>
        </w:rPr>
      </w:pPr>
      <w:r w:rsidRPr="001E5E34">
        <w:rPr>
          <w:rFonts w:ascii="Times New Roman" w:eastAsia="Times New Roman" w:hAnsi="Times New Roman" w:cs="Times New Roman"/>
          <w:bCs/>
          <w:szCs w:val="23"/>
          <w:lang w:eastAsia="ru-RU"/>
        </w:rPr>
        <w:t>Пр</w:t>
      </w:r>
      <w:r w:rsidRPr="001E5E34">
        <w:rPr>
          <w:rFonts w:ascii="Times New Roman" w:eastAsia="Times New Roman" w:hAnsi="Times New Roman" w:cs="Times New Roman"/>
          <w:szCs w:val="23"/>
          <w:lang w:eastAsia="ru-RU"/>
        </w:rPr>
        <w:t>иложение № 1</w:t>
      </w:r>
    </w:p>
    <w:p w14:paraId="73E60327" w14:textId="77777777" w:rsidR="001E5E34" w:rsidRPr="001E5E34" w:rsidRDefault="001E5E34" w:rsidP="001E5E34">
      <w:pPr>
        <w:spacing w:after="0" w:line="240" w:lineRule="auto"/>
        <w:jc w:val="right"/>
        <w:rPr>
          <w:rFonts w:ascii="Times New Roman" w:eastAsia="Times New Roman" w:hAnsi="Times New Roman" w:cs="Times New Roman"/>
          <w:szCs w:val="23"/>
          <w:lang w:eastAsia="ru-RU"/>
        </w:rPr>
      </w:pPr>
      <w:r w:rsidRPr="001E5E34">
        <w:rPr>
          <w:rFonts w:ascii="Times New Roman" w:eastAsia="Times New Roman" w:hAnsi="Times New Roman" w:cs="Times New Roman"/>
          <w:szCs w:val="23"/>
          <w:lang w:eastAsia="ru-RU"/>
        </w:rPr>
        <w:tab/>
        <w:t>к Контракту №__________</w:t>
      </w:r>
    </w:p>
    <w:p w14:paraId="5A13F12B" w14:textId="5AECDF16" w:rsidR="001E5E34" w:rsidRPr="001E5E34" w:rsidRDefault="005808C5" w:rsidP="001E5E34">
      <w:pPr>
        <w:spacing w:after="0" w:line="240" w:lineRule="auto"/>
        <w:jc w:val="right"/>
        <w:rPr>
          <w:rFonts w:ascii="Times New Roman" w:eastAsia="Times New Roman" w:hAnsi="Times New Roman" w:cs="Times New Roman"/>
          <w:szCs w:val="23"/>
          <w:lang w:eastAsia="ru-RU"/>
        </w:rPr>
      </w:pPr>
      <w:r>
        <w:rPr>
          <w:rFonts w:ascii="Times New Roman" w:eastAsia="Times New Roman" w:hAnsi="Times New Roman" w:cs="Times New Roman"/>
          <w:szCs w:val="23"/>
          <w:lang w:eastAsia="ru-RU"/>
        </w:rPr>
        <w:t>от «__» __________2026</w:t>
      </w:r>
      <w:r w:rsidR="001E5E34" w:rsidRPr="001E5E34">
        <w:rPr>
          <w:rFonts w:ascii="Times New Roman" w:eastAsia="Times New Roman" w:hAnsi="Times New Roman" w:cs="Times New Roman"/>
          <w:szCs w:val="23"/>
          <w:lang w:eastAsia="ru-RU"/>
        </w:rPr>
        <w:t xml:space="preserve"> г.</w:t>
      </w:r>
    </w:p>
    <w:p w14:paraId="4A17DE28" w14:textId="77777777" w:rsidR="001E5E34" w:rsidRPr="001E5E34" w:rsidRDefault="001E5E34" w:rsidP="001E5E34">
      <w:pPr>
        <w:spacing w:after="0" w:line="240" w:lineRule="auto"/>
        <w:jc w:val="right"/>
        <w:rPr>
          <w:rFonts w:ascii="Times New Roman" w:eastAsia="Times New Roman" w:hAnsi="Times New Roman" w:cs="Times New Roman"/>
          <w:szCs w:val="23"/>
          <w:lang w:eastAsia="ru-RU"/>
        </w:rPr>
      </w:pPr>
    </w:p>
    <w:p w14:paraId="10B26EB7" w14:textId="77777777" w:rsidR="001E5E34" w:rsidRPr="001E5E34" w:rsidRDefault="001E5E34" w:rsidP="001E5E34">
      <w:pPr>
        <w:keepNext/>
        <w:keepLines/>
        <w:widowControl w:val="0"/>
        <w:tabs>
          <w:tab w:val="left" w:pos="1035"/>
          <w:tab w:val="left" w:pos="6240"/>
        </w:tabs>
        <w:suppressAutoHyphens/>
        <w:spacing w:after="0" w:line="240" w:lineRule="auto"/>
        <w:jc w:val="center"/>
        <w:rPr>
          <w:rFonts w:ascii="Times New Roman" w:eastAsia="Times New Roman" w:hAnsi="Times New Roman" w:cs="Times New Roman"/>
          <w:b/>
          <w:kern w:val="2"/>
          <w:szCs w:val="23"/>
          <w:lang w:eastAsia="ar-SA"/>
        </w:rPr>
      </w:pPr>
      <w:r w:rsidRPr="001E5E34">
        <w:rPr>
          <w:rFonts w:ascii="Times New Roman" w:eastAsia="Times New Roman" w:hAnsi="Times New Roman" w:cs="Times New Roman"/>
          <w:b/>
          <w:kern w:val="2"/>
          <w:szCs w:val="23"/>
          <w:lang w:eastAsia="ar-SA"/>
        </w:rPr>
        <w:t>Спецификация</w:t>
      </w:r>
    </w:p>
    <w:p w14:paraId="284E0F37" w14:textId="77777777" w:rsidR="001E5E34" w:rsidRPr="001E5E34" w:rsidRDefault="001E5E34" w:rsidP="001E5E34">
      <w:pPr>
        <w:keepNext/>
        <w:keepLines/>
        <w:widowControl w:val="0"/>
        <w:tabs>
          <w:tab w:val="left" w:pos="1035"/>
          <w:tab w:val="left" w:pos="6240"/>
        </w:tabs>
        <w:suppressAutoHyphens/>
        <w:spacing w:after="0" w:line="240" w:lineRule="auto"/>
        <w:jc w:val="center"/>
        <w:rPr>
          <w:rFonts w:ascii="Times New Roman" w:eastAsia="Times New Roman" w:hAnsi="Times New Roman" w:cs="Times New Roman"/>
          <w:b/>
          <w:kern w:val="2"/>
          <w:szCs w:val="23"/>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883"/>
        <w:gridCol w:w="1033"/>
        <w:gridCol w:w="905"/>
        <w:gridCol w:w="1450"/>
        <w:gridCol w:w="1612"/>
      </w:tblGrid>
      <w:tr w:rsidR="001E5E34" w:rsidRPr="001E5E34" w14:paraId="663181D9" w14:textId="77777777" w:rsidTr="0093604D">
        <w:trPr>
          <w:trHeight w:val="142"/>
          <w:jc w:val="center"/>
        </w:trPr>
        <w:tc>
          <w:tcPr>
            <w:tcW w:w="284" w:type="pct"/>
            <w:tcBorders>
              <w:top w:val="single" w:sz="4" w:space="0" w:color="auto"/>
              <w:left w:val="single" w:sz="4" w:space="0" w:color="auto"/>
              <w:bottom w:val="single" w:sz="4" w:space="0" w:color="auto"/>
              <w:right w:val="single" w:sz="4" w:space="0" w:color="auto"/>
            </w:tcBorders>
            <w:vAlign w:val="center"/>
          </w:tcPr>
          <w:p w14:paraId="55AA7550" w14:textId="77777777" w:rsidR="001E5E34" w:rsidRPr="001E5E34" w:rsidRDefault="001E5E34" w:rsidP="001E5E34">
            <w:pPr>
              <w:spacing w:after="0"/>
              <w:rPr>
                <w:rFonts w:ascii="Times New Roman" w:eastAsia="Times New Roman" w:hAnsi="Times New Roman" w:cs="Times New Roman"/>
                <w:b/>
                <w:szCs w:val="23"/>
              </w:rPr>
            </w:pPr>
            <w:r w:rsidRPr="001E5E34">
              <w:rPr>
                <w:rFonts w:ascii="Times New Roman" w:eastAsia="Times New Roman" w:hAnsi="Times New Roman" w:cs="Times New Roman"/>
                <w:b/>
                <w:szCs w:val="23"/>
              </w:rPr>
              <w:t>№</w:t>
            </w:r>
          </w:p>
          <w:p w14:paraId="07637115" w14:textId="77777777" w:rsidR="001E5E34" w:rsidRPr="001E5E34" w:rsidRDefault="001E5E34" w:rsidP="001E5E34">
            <w:pPr>
              <w:spacing w:after="0"/>
              <w:jc w:val="center"/>
              <w:rPr>
                <w:rFonts w:ascii="Times New Roman" w:eastAsia="Times New Roman" w:hAnsi="Times New Roman" w:cs="Times New Roman"/>
                <w:b/>
                <w:szCs w:val="23"/>
              </w:rPr>
            </w:pPr>
            <w:r w:rsidRPr="001E5E34">
              <w:rPr>
                <w:rFonts w:ascii="Times New Roman" w:eastAsia="Times New Roman" w:hAnsi="Times New Roman" w:cs="Times New Roman"/>
                <w:b/>
                <w:szCs w:val="23"/>
              </w:rPr>
              <w:t>п/п</w:t>
            </w:r>
          </w:p>
        </w:tc>
        <w:tc>
          <w:tcPr>
            <w:tcW w:w="2330" w:type="pct"/>
            <w:tcBorders>
              <w:top w:val="single" w:sz="4" w:space="0" w:color="auto"/>
              <w:left w:val="single" w:sz="4" w:space="0" w:color="auto"/>
              <w:bottom w:val="single" w:sz="4" w:space="0" w:color="auto"/>
              <w:right w:val="single" w:sz="4" w:space="0" w:color="auto"/>
            </w:tcBorders>
            <w:vAlign w:val="center"/>
            <w:hideMark/>
          </w:tcPr>
          <w:p w14:paraId="0CF5DF24" w14:textId="77777777" w:rsidR="001E5E34" w:rsidRPr="001E5E34" w:rsidRDefault="001E5E34" w:rsidP="001E5E34">
            <w:pPr>
              <w:spacing w:after="0" w:line="240" w:lineRule="auto"/>
              <w:jc w:val="center"/>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Наименование услуги</w:t>
            </w:r>
          </w:p>
        </w:tc>
        <w:tc>
          <w:tcPr>
            <w:tcW w:w="493" w:type="pct"/>
            <w:tcBorders>
              <w:top w:val="single" w:sz="4" w:space="0" w:color="auto"/>
              <w:left w:val="single" w:sz="4" w:space="0" w:color="auto"/>
              <w:bottom w:val="single" w:sz="4" w:space="0" w:color="auto"/>
              <w:right w:val="single" w:sz="4" w:space="0" w:color="auto"/>
            </w:tcBorders>
            <w:vAlign w:val="center"/>
          </w:tcPr>
          <w:p w14:paraId="4F7E1782" w14:textId="77777777" w:rsidR="001E5E34" w:rsidRPr="001E5E34" w:rsidRDefault="001E5E34" w:rsidP="001E5E34">
            <w:pPr>
              <w:spacing w:after="0" w:line="240" w:lineRule="auto"/>
              <w:jc w:val="center"/>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Ед. изм.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3358AF3E" w14:textId="77777777" w:rsidR="001E5E34" w:rsidRPr="001E5E34" w:rsidRDefault="001E5E34" w:rsidP="001E5E34">
            <w:pPr>
              <w:spacing w:after="0" w:line="240" w:lineRule="auto"/>
              <w:jc w:val="center"/>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Кол-во</w:t>
            </w:r>
          </w:p>
        </w:tc>
        <w:tc>
          <w:tcPr>
            <w:tcW w:w="692" w:type="pct"/>
            <w:tcBorders>
              <w:top w:val="single" w:sz="4" w:space="0" w:color="auto"/>
              <w:left w:val="single" w:sz="4" w:space="0" w:color="auto"/>
              <w:bottom w:val="single" w:sz="4" w:space="0" w:color="auto"/>
              <w:right w:val="single" w:sz="4" w:space="0" w:color="auto"/>
            </w:tcBorders>
            <w:vAlign w:val="center"/>
          </w:tcPr>
          <w:p w14:paraId="6C47AF45" w14:textId="77777777" w:rsidR="001E5E34" w:rsidRPr="001E5E34" w:rsidRDefault="001E5E34" w:rsidP="001E5E34">
            <w:pPr>
              <w:spacing w:after="0" w:line="240" w:lineRule="auto"/>
              <w:jc w:val="center"/>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Цена за ед., руб.</w:t>
            </w:r>
          </w:p>
        </w:tc>
        <w:tc>
          <w:tcPr>
            <w:tcW w:w="769" w:type="pct"/>
            <w:tcBorders>
              <w:top w:val="single" w:sz="4" w:space="0" w:color="auto"/>
              <w:left w:val="single" w:sz="4" w:space="0" w:color="auto"/>
              <w:bottom w:val="single" w:sz="4" w:space="0" w:color="auto"/>
              <w:right w:val="single" w:sz="4" w:space="0" w:color="auto"/>
            </w:tcBorders>
            <w:vAlign w:val="center"/>
          </w:tcPr>
          <w:p w14:paraId="151BCA6D" w14:textId="77777777" w:rsidR="001E5E34" w:rsidRPr="001E5E34" w:rsidRDefault="001E5E34" w:rsidP="001E5E34">
            <w:pPr>
              <w:spacing w:after="0" w:line="240" w:lineRule="auto"/>
              <w:jc w:val="center"/>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Сумма, руб.</w:t>
            </w:r>
          </w:p>
        </w:tc>
      </w:tr>
      <w:tr w:rsidR="001E5E34" w:rsidRPr="001E5E34" w14:paraId="35320C00" w14:textId="77777777" w:rsidTr="0093604D">
        <w:trPr>
          <w:trHeight w:val="115"/>
          <w:jc w:val="center"/>
        </w:trPr>
        <w:tc>
          <w:tcPr>
            <w:tcW w:w="284" w:type="pct"/>
            <w:tcBorders>
              <w:top w:val="single" w:sz="4" w:space="0" w:color="auto"/>
              <w:left w:val="single" w:sz="4" w:space="0" w:color="auto"/>
              <w:bottom w:val="single" w:sz="4" w:space="0" w:color="auto"/>
              <w:right w:val="single" w:sz="4" w:space="0" w:color="auto"/>
            </w:tcBorders>
          </w:tcPr>
          <w:p w14:paraId="144F6243" w14:textId="77777777" w:rsidR="001E5E34" w:rsidRPr="001E5E34" w:rsidRDefault="001E5E34" w:rsidP="001E5E34">
            <w:pPr>
              <w:spacing w:after="0"/>
              <w:jc w:val="center"/>
              <w:rPr>
                <w:rFonts w:ascii="Times New Roman" w:eastAsia="Times New Roman" w:hAnsi="Times New Roman" w:cs="Times New Roman"/>
                <w:szCs w:val="23"/>
              </w:rPr>
            </w:pPr>
            <w:r w:rsidRPr="001E5E34">
              <w:rPr>
                <w:rFonts w:ascii="Times New Roman" w:eastAsia="Times New Roman" w:hAnsi="Times New Roman" w:cs="Times New Roman"/>
                <w:szCs w:val="23"/>
              </w:rPr>
              <w:t>1</w:t>
            </w:r>
          </w:p>
        </w:tc>
        <w:tc>
          <w:tcPr>
            <w:tcW w:w="2330" w:type="pct"/>
            <w:tcBorders>
              <w:top w:val="nil"/>
              <w:left w:val="nil"/>
              <w:bottom w:val="single" w:sz="8" w:space="0" w:color="000000"/>
              <w:right w:val="single" w:sz="8" w:space="0" w:color="000000"/>
            </w:tcBorders>
            <w:shd w:val="clear" w:color="auto" w:fill="auto"/>
            <w:vAlign w:val="center"/>
          </w:tcPr>
          <w:p w14:paraId="4479648E" w14:textId="43B46078" w:rsidR="001E5E34" w:rsidRPr="001E5E34" w:rsidRDefault="001E5E34" w:rsidP="00123EDA">
            <w:pPr>
              <w:spacing w:after="160" w:line="259" w:lineRule="auto"/>
              <w:rPr>
                <w:rFonts w:ascii="Times New Roman" w:eastAsia="Calibri" w:hAnsi="Times New Roman" w:cs="Times New Roman"/>
                <w:color w:val="000000"/>
              </w:rPr>
            </w:pPr>
            <w:r w:rsidRPr="001E5E34">
              <w:rPr>
                <w:rFonts w:ascii="Times New Roman" w:eastAsia="Calibri" w:hAnsi="Times New Roman" w:cs="Times New Roman"/>
                <w:color w:val="000000"/>
              </w:rPr>
              <w:t xml:space="preserve">Услуги </w:t>
            </w:r>
            <w:proofErr w:type="spellStart"/>
            <w:r w:rsidRPr="001E5E34">
              <w:rPr>
                <w:rFonts w:ascii="Times New Roman" w:eastAsia="Calibri" w:hAnsi="Times New Roman" w:cs="Times New Roman"/>
                <w:color w:val="000000"/>
              </w:rPr>
              <w:t>интернет-провайдеров</w:t>
            </w:r>
            <w:proofErr w:type="spellEnd"/>
            <w:r w:rsidRPr="001E5E34">
              <w:rPr>
                <w:rFonts w:ascii="Times New Roman" w:eastAsia="Calibri" w:hAnsi="Times New Roman" w:cs="Times New Roman"/>
                <w:color w:val="000000"/>
              </w:rPr>
              <w:t>, главный корпус, пл. Ленина, дом 4/5, те</w:t>
            </w:r>
            <w:r w:rsidR="00123EDA">
              <w:rPr>
                <w:rFonts w:ascii="Times New Roman" w:eastAsia="Calibri" w:hAnsi="Times New Roman" w:cs="Times New Roman"/>
                <w:color w:val="000000"/>
              </w:rPr>
              <w:t>х</w:t>
            </w:r>
            <w:r w:rsidRPr="001E5E34">
              <w:rPr>
                <w:rFonts w:ascii="Times New Roman" w:eastAsia="Calibri" w:hAnsi="Times New Roman" w:cs="Times New Roman"/>
                <w:color w:val="000000"/>
              </w:rPr>
              <w:t xml:space="preserve">нология </w:t>
            </w:r>
            <w:r w:rsidR="00123EDA">
              <w:rPr>
                <w:rFonts w:ascii="Times New Roman" w:eastAsia="Calibri" w:hAnsi="Times New Roman" w:cs="Times New Roman"/>
                <w:color w:val="000000"/>
              </w:rPr>
              <w:t>р</w:t>
            </w:r>
            <w:r w:rsidR="00123EDA" w:rsidRPr="00123EDA">
              <w:rPr>
                <w:rFonts w:ascii="Times New Roman" w:eastAsia="Calibri" w:hAnsi="Times New Roman" w:cs="Times New Roman"/>
                <w:color w:val="000000"/>
              </w:rPr>
              <w:t>адиомост 802.</w:t>
            </w:r>
            <w:proofErr w:type="gramStart"/>
            <w:r w:rsidR="00123EDA" w:rsidRPr="00123EDA">
              <w:rPr>
                <w:rFonts w:ascii="Times New Roman" w:eastAsia="Calibri" w:hAnsi="Times New Roman" w:cs="Times New Roman"/>
                <w:color w:val="000000"/>
              </w:rPr>
              <w:t>11</w:t>
            </w:r>
            <w:proofErr w:type="gramEnd"/>
            <w:r w:rsidR="00123EDA" w:rsidRPr="00123EDA">
              <w:rPr>
                <w:rFonts w:ascii="Times New Roman" w:eastAsia="Calibri" w:hAnsi="Times New Roman" w:cs="Times New Roman"/>
                <w:color w:val="000000"/>
              </w:rPr>
              <w:t xml:space="preserve"> а/n, 5</w:t>
            </w:r>
            <w:r w:rsidR="00123EDA">
              <w:rPr>
                <w:rFonts w:ascii="Times New Roman" w:eastAsia="Calibri" w:hAnsi="Times New Roman" w:cs="Times New Roman"/>
                <w:color w:val="000000"/>
              </w:rPr>
              <w:t xml:space="preserve"> </w:t>
            </w:r>
            <w:r w:rsidR="00123EDA" w:rsidRPr="00123EDA">
              <w:rPr>
                <w:rFonts w:ascii="Times New Roman" w:eastAsia="Calibri" w:hAnsi="Times New Roman" w:cs="Times New Roman"/>
                <w:color w:val="000000"/>
              </w:rPr>
              <w:t>ГГц, 2x2 MIMO 2T2R</w:t>
            </w:r>
            <w:r w:rsidR="00123EDA">
              <w:rPr>
                <w:rFonts w:ascii="Times New Roman" w:eastAsia="Calibri" w:hAnsi="Times New Roman" w:cs="Times New Roman"/>
                <w:color w:val="000000"/>
              </w:rPr>
              <w:t>, 10 Мбит/с</w:t>
            </w:r>
          </w:p>
        </w:tc>
        <w:tc>
          <w:tcPr>
            <w:tcW w:w="493" w:type="pct"/>
            <w:tcBorders>
              <w:top w:val="single" w:sz="4" w:space="0" w:color="auto"/>
              <w:left w:val="single" w:sz="4" w:space="0" w:color="auto"/>
              <w:bottom w:val="single" w:sz="4" w:space="0" w:color="auto"/>
              <w:right w:val="single" w:sz="4" w:space="0" w:color="auto"/>
            </w:tcBorders>
          </w:tcPr>
          <w:p w14:paraId="0013689E" w14:textId="77777777" w:rsidR="001E5E34" w:rsidRPr="001E5E34" w:rsidRDefault="001E5E34" w:rsidP="001E5E34">
            <w:pPr>
              <w:spacing w:after="0"/>
              <w:jc w:val="center"/>
              <w:rPr>
                <w:rFonts w:ascii="Times New Roman" w:eastAsia="Times New Roman" w:hAnsi="Times New Roman" w:cs="Times New Roman"/>
                <w:szCs w:val="23"/>
              </w:rPr>
            </w:pPr>
            <w:r w:rsidRPr="001E5E34">
              <w:rPr>
                <w:rFonts w:ascii="Times New Roman" w:eastAsia="Times New Roman" w:hAnsi="Times New Roman" w:cs="Times New Roman"/>
                <w:szCs w:val="23"/>
              </w:rPr>
              <w:t>Мес.</w:t>
            </w:r>
          </w:p>
        </w:tc>
        <w:tc>
          <w:tcPr>
            <w:tcW w:w="432" w:type="pct"/>
            <w:tcBorders>
              <w:top w:val="single" w:sz="4" w:space="0" w:color="auto"/>
              <w:left w:val="single" w:sz="4" w:space="0" w:color="auto"/>
              <w:bottom w:val="single" w:sz="4" w:space="0" w:color="auto"/>
              <w:right w:val="single" w:sz="4" w:space="0" w:color="auto"/>
            </w:tcBorders>
          </w:tcPr>
          <w:p w14:paraId="03A11E63" w14:textId="7D514AC7" w:rsidR="001E5E34" w:rsidRPr="001E5E34" w:rsidRDefault="00123EDA" w:rsidP="001E5E34">
            <w:pPr>
              <w:spacing w:after="0"/>
              <w:jc w:val="center"/>
              <w:rPr>
                <w:rFonts w:ascii="Times New Roman" w:eastAsia="Times New Roman" w:hAnsi="Times New Roman" w:cs="Times New Roman"/>
                <w:szCs w:val="23"/>
              </w:rPr>
            </w:pPr>
            <w:r>
              <w:rPr>
                <w:rFonts w:ascii="Times New Roman" w:eastAsia="Times New Roman" w:hAnsi="Times New Roman" w:cs="Times New Roman"/>
                <w:szCs w:val="23"/>
              </w:rPr>
              <w:t>6</w:t>
            </w:r>
          </w:p>
        </w:tc>
        <w:tc>
          <w:tcPr>
            <w:tcW w:w="692" w:type="pct"/>
            <w:tcBorders>
              <w:top w:val="single" w:sz="4" w:space="0" w:color="auto"/>
              <w:left w:val="single" w:sz="4" w:space="0" w:color="auto"/>
              <w:bottom w:val="single" w:sz="4" w:space="0" w:color="auto"/>
              <w:right w:val="single" w:sz="4" w:space="0" w:color="auto"/>
            </w:tcBorders>
          </w:tcPr>
          <w:p w14:paraId="57177D27" w14:textId="77777777" w:rsidR="001E5E34" w:rsidRPr="001E5E34" w:rsidRDefault="001E5E34" w:rsidP="001E5E34">
            <w:pPr>
              <w:spacing w:after="0"/>
              <w:jc w:val="center"/>
              <w:rPr>
                <w:rFonts w:ascii="Times New Roman" w:eastAsia="Times New Roman" w:hAnsi="Times New Roman" w:cs="Times New Roman"/>
                <w:szCs w:val="23"/>
              </w:rPr>
            </w:pPr>
          </w:p>
        </w:tc>
        <w:tc>
          <w:tcPr>
            <w:tcW w:w="769" w:type="pct"/>
            <w:tcBorders>
              <w:top w:val="single" w:sz="4" w:space="0" w:color="auto"/>
              <w:left w:val="single" w:sz="4" w:space="0" w:color="auto"/>
              <w:bottom w:val="single" w:sz="4" w:space="0" w:color="auto"/>
              <w:right w:val="single" w:sz="4" w:space="0" w:color="auto"/>
            </w:tcBorders>
          </w:tcPr>
          <w:p w14:paraId="3B2929B6" w14:textId="77777777" w:rsidR="001E5E34" w:rsidRPr="001E5E34" w:rsidRDefault="001E5E34" w:rsidP="001E5E34">
            <w:pPr>
              <w:spacing w:after="0"/>
              <w:jc w:val="center"/>
              <w:rPr>
                <w:rFonts w:ascii="Times New Roman" w:eastAsia="Times New Roman" w:hAnsi="Times New Roman" w:cs="Times New Roman"/>
                <w:szCs w:val="23"/>
              </w:rPr>
            </w:pPr>
          </w:p>
        </w:tc>
      </w:tr>
      <w:tr w:rsidR="001E5E34" w:rsidRPr="001E5E34" w14:paraId="3C6B5484" w14:textId="77777777" w:rsidTr="0093604D">
        <w:trPr>
          <w:trHeight w:val="115"/>
          <w:jc w:val="center"/>
        </w:trPr>
        <w:tc>
          <w:tcPr>
            <w:tcW w:w="4231" w:type="pct"/>
            <w:gridSpan w:val="5"/>
            <w:tcBorders>
              <w:top w:val="single" w:sz="4" w:space="0" w:color="auto"/>
              <w:left w:val="single" w:sz="4" w:space="0" w:color="auto"/>
              <w:bottom w:val="single" w:sz="4" w:space="0" w:color="auto"/>
              <w:right w:val="single" w:sz="4" w:space="0" w:color="auto"/>
            </w:tcBorders>
          </w:tcPr>
          <w:p w14:paraId="3A691FEC" w14:textId="77777777" w:rsidR="001E5E34" w:rsidRPr="001E5E34" w:rsidRDefault="001E5E34" w:rsidP="001E5E34">
            <w:pPr>
              <w:spacing w:after="0"/>
              <w:rPr>
                <w:rFonts w:ascii="Times New Roman" w:eastAsia="Times New Roman" w:hAnsi="Times New Roman" w:cs="Times New Roman"/>
                <w:szCs w:val="23"/>
              </w:rPr>
            </w:pPr>
            <w:r w:rsidRPr="001E5E34">
              <w:rPr>
                <w:rFonts w:ascii="Times New Roman" w:eastAsia="Times New Roman" w:hAnsi="Times New Roman" w:cs="Times New Roman"/>
                <w:szCs w:val="23"/>
              </w:rPr>
              <w:t>Итого:</w:t>
            </w:r>
          </w:p>
        </w:tc>
        <w:tc>
          <w:tcPr>
            <w:tcW w:w="769" w:type="pct"/>
            <w:tcBorders>
              <w:top w:val="single" w:sz="4" w:space="0" w:color="auto"/>
              <w:left w:val="single" w:sz="4" w:space="0" w:color="auto"/>
              <w:bottom w:val="single" w:sz="4" w:space="0" w:color="auto"/>
              <w:right w:val="single" w:sz="4" w:space="0" w:color="auto"/>
            </w:tcBorders>
          </w:tcPr>
          <w:p w14:paraId="6DFA751A" w14:textId="77777777" w:rsidR="001E5E34" w:rsidRPr="001E5E34" w:rsidRDefault="001E5E34" w:rsidP="001E5E34">
            <w:pPr>
              <w:spacing w:after="0"/>
              <w:jc w:val="center"/>
              <w:rPr>
                <w:rFonts w:ascii="Times New Roman" w:eastAsia="Times New Roman" w:hAnsi="Times New Roman" w:cs="Times New Roman"/>
                <w:szCs w:val="23"/>
              </w:rPr>
            </w:pPr>
          </w:p>
        </w:tc>
      </w:tr>
    </w:tbl>
    <w:p w14:paraId="7C961F58" w14:textId="77777777" w:rsidR="001E5E34" w:rsidRPr="001E5E34" w:rsidRDefault="001E5E34" w:rsidP="001E5E34">
      <w:pPr>
        <w:widowControl w:val="0"/>
        <w:autoSpaceDE w:val="0"/>
        <w:autoSpaceDN w:val="0"/>
        <w:adjustRightInd w:val="0"/>
        <w:spacing w:after="0" w:line="240" w:lineRule="auto"/>
        <w:jc w:val="center"/>
        <w:rPr>
          <w:rFonts w:ascii="Times New Roman" w:eastAsia="Times New Roman" w:hAnsi="Times New Roman" w:cs="Times New Roman"/>
          <w:b/>
          <w:szCs w:val="23"/>
          <w:lang w:eastAsia="ru-RU"/>
        </w:rPr>
      </w:pPr>
    </w:p>
    <w:p w14:paraId="263D798B" w14:textId="77777777" w:rsidR="001E5E34" w:rsidRPr="001E5E34" w:rsidRDefault="001E5E34" w:rsidP="001E5E34">
      <w:pPr>
        <w:widowControl w:val="0"/>
        <w:autoSpaceDE w:val="0"/>
        <w:autoSpaceDN w:val="0"/>
        <w:adjustRightInd w:val="0"/>
        <w:spacing w:after="0" w:line="240" w:lineRule="auto"/>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Всего: ________________ (_______________) рублей ___ копеек, в том числе НДС ___% - ______ рублей (_________________) __ копеек.</w:t>
      </w:r>
    </w:p>
    <w:p w14:paraId="1F6C85AA" w14:textId="70751EBB" w:rsidR="001E5E34" w:rsidRPr="001E5E34" w:rsidRDefault="00123EDA" w:rsidP="001E5E34">
      <w:pPr>
        <w:spacing w:after="0" w:line="240" w:lineRule="auto"/>
        <w:ind w:firstLine="851"/>
        <w:jc w:val="both"/>
        <w:rPr>
          <w:rFonts w:ascii="Times New Roman" w:eastAsia="Times New Roman" w:hAnsi="Times New Roman" w:cs="Times New Roman"/>
          <w:bCs/>
          <w:i/>
          <w:szCs w:val="23"/>
          <w:lang w:eastAsia="ru-RU"/>
        </w:rPr>
      </w:pPr>
      <w:r>
        <w:rPr>
          <w:rFonts w:ascii="Times New Roman" w:eastAsia="Times New Roman" w:hAnsi="Times New Roman" w:cs="Times New Roman"/>
          <w:bCs/>
          <w:i/>
          <w:szCs w:val="23"/>
          <w:lang w:eastAsia="ru-RU"/>
        </w:rPr>
        <w:t xml:space="preserve">(в случае, если Оператор </w:t>
      </w:r>
      <w:r w:rsidR="001E5E34" w:rsidRPr="001E5E34">
        <w:rPr>
          <w:rFonts w:ascii="Times New Roman" w:eastAsia="Times New Roman" w:hAnsi="Times New Roman" w:cs="Times New Roman"/>
          <w:bCs/>
          <w:i/>
          <w:szCs w:val="23"/>
          <w:lang w:eastAsia="ru-RU"/>
        </w:rPr>
        <w:t>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14:paraId="21509F21" w14:textId="77777777" w:rsidR="001E5E34" w:rsidRPr="001E5E34" w:rsidRDefault="001E5E34" w:rsidP="001E5E34">
      <w:pPr>
        <w:widowControl w:val="0"/>
        <w:autoSpaceDE w:val="0"/>
        <w:autoSpaceDN w:val="0"/>
        <w:adjustRightInd w:val="0"/>
        <w:spacing w:after="0" w:line="240" w:lineRule="auto"/>
        <w:rPr>
          <w:rFonts w:ascii="Times New Roman" w:eastAsia="Times New Roman" w:hAnsi="Times New Roman" w:cs="Times New Roman"/>
          <w:b/>
          <w:szCs w:val="23"/>
          <w:lang w:eastAsia="ru-RU"/>
        </w:rPr>
      </w:pPr>
    </w:p>
    <w:p w14:paraId="2CF57CB2" w14:textId="77777777" w:rsidR="001E5E34" w:rsidRPr="001E5E34" w:rsidRDefault="001E5E34" w:rsidP="001E5E34">
      <w:pPr>
        <w:widowControl w:val="0"/>
        <w:autoSpaceDE w:val="0"/>
        <w:autoSpaceDN w:val="0"/>
        <w:adjustRightInd w:val="0"/>
        <w:spacing w:after="0" w:line="240" w:lineRule="auto"/>
        <w:rPr>
          <w:rFonts w:ascii="Times New Roman" w:eastAsia="Times New Roman" w:hAnsi="Times New Roman" w:cs="Times New Roman"/>
          <w:b/>
          <w:szCs w:val="23"/>
          <w:lang w:eastAsia="ru-RU"/>
        </w:rPr>
      </w:pPr>
    </w:p>
    <w:p w14:paraId="60BD8BFC" w14:textId="77777777" w:rsidR="001E5E34" w:rsidRPr="001E5E34" w:rsidRDefault="001E5E34" w:rsidP="001E5E34">
      <w:pPr>
        <w:widowControl w:val="0"/>
        <w:autoSpaceDE w:val="0"/>
        <w:autoSpaceDN w:val="0"/>
        <w:adjustRightInd w:val="0"/>
        <w:spacing w:after="0" w:line="240" w:lineRule="auto"/>
        <w:rPr>
          <w:rFonts w:ascii="Times New Roman" w:eastAsia="Times New Roman" w:hAnsi="Times New Roman" w:cs="Times New Roman"/>
          <w:b/>
          <w:szCs w:val="23"/>
          <w:lang w:eastAsia="ru-RU"/>
        </w:rPr>
      </w:pPr>
    </w:p>
    <w:p w14:paraId="62B01BC9" w14:textId="77777777" w:rsidR="001E5E34" w:rsidRPr="001E5E34" w:rsidRDefault="001E5E34" w:rsidP="001E5E34">
      <w:pPr>
        <w:widowControl w:val="0"/>
        <w:autoSpaceDE w:val="0"/>
        <w:autoSpaceDN w:val="0"/>
        <w:adjustRightInd w:val="0"/>
        <w:spacing w:after="0" w:line="240" w:lineRule="auto"/>
        <w:jc w:val="center"/>
        <w:rPr>
          <w:rFonts w:ascii="Times New Roman" w:eastAsia="Times New Roman" w:hAnsi="Times New Roman" w:cs="Times New Roman"/>
          <w:b/>
          <w:szCs w:val="23"/>
          <w:lang w:eastAsia="ru-RU"/>
        </w:rPr>
      </w:pPr>
    </w:p>
    <w:tbl>
      <w:tblPr>
        <w:tblW w:w="9498" w:type="dxa"/>
        <w:tblInd w:w="108" w:type="dxa"/>
        <w:tblLayout w:type="fixed"/>
        <w:tblLook w:val="04A0" w:firstRow="1" w:lastRow="0" w:firstColumn="1" w:lastColumn="0" w:noHBand="0" w:noVBand="1"/>
      </w:tblPr>
      <w:tblGrid>
        <w:gridCol w:w="5245"/>
        <w:gridCol w:w="4253"/>
      </w:tblGrid>
      <w:tr w:rsidR="001E5E34" w:rsidRPr="001E5E34" w14:paraId="168750CF" w14:textId="77777777" w:rsidTr="0093604D">
        <w:tc>
          <w:tcPr>
            <w:tcW w:w="5245" w:type="dxa"/>
          </w:tcPr>
          <w:p w14:paraId="1926D4AD" w14:textId="77777777" w:rsidR="001E5E34" w:rsidRPr="001E5E34" w:rsidRDefault="001E5E34" w:rsidP="001E5E34">
            <w:pPr>
              <w:suppressAutoHyphens/>
              <w:spacing w:after="0" w:line="240" w:lineRule="auto"/>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 xml:space="preserve">Абонент:  </w:t>
            </w:r>
          </w:p>
          <w:p w14:paraId="01B99E7C" w14:textId="77777777" w:rsidR="001E5E34" w:rsidRPr="001E5E34" w:rsidRDefault="001E5E34" w:rsidP="001E5E34">
            <w:pPr>
              <w:suppressAutoHyphens/>
              <w:spacing w:after="0" w:line="240" w:lineRule="auto"/>
              <w:rPr>
                <w:rFonts w:ascii="Times New Roman" w:eastAsia="Times New Roman" w:hAnsi="Times New Roman" w:cs="Times New Roman"/>
                <w:b/>
                <w:szCs w:val="23"/>
                <w:lang w:eastAsia="ru-RU"/>
              </w:rPr>
            </w:pPr>
          </w:p>
          <w:p w14:paraId="49019FE9" w14:textId="77777777" w:rsidR="001E5E34" w:rsidRPr="001E5E34" w:rsidRDefault="001E5E34" w:rsidP="001E5E34">
            <w:pPr>
              <w:suppressAutoHyphens/>
              <w:spacing w:after="0" w:line="240" w:lineRule="auto"/>
              <w:rPr>
                <w:rFonts w:ascii="Times New Roman" w:eastAsia="Times New Roman" w:hAnsi="Times New Roman" w:cs="Times New Roman"/>
                <w:b/>
                <w:szCs w:val="23"/>
                <w:lang w:eastAsia="ru-RU"/>
              </w:rPr>
            </w:pPr>
          </w:p>
          <w:p w14:paraId="5E609592" w14:textId="77777777" w:rsidR="001E5E34" w:rsidRPr="001E5E34" w:rsidRDefault="001E5E34" w:rsidP="001E5E34">
            <w:pPr>
              <w:suppressAutoHyphens/>
              <w:spacing w:after="0" w:line="240" w:lineRule="auto"/>
              <w:rPr>
                <w:rFonts w:ascii="Times New Roman" w:eastAsia="Times New Roman" w:hAnsi="Times New Roman" w:cs="Times New Roman"/>
                <w:bCs/>
                <w:szCs w:val="23"/>
                <w:lang w:eastAsia="ru-RU"/>
              </w:rPr>
            </w:pPr>
          </w:p>
          <w:p w14:paraId="3A56F069" w14:textId="77777777" w:rsidR="001E5E34" w:rsidRPr="001E5E34" w:rsidRDefault="001E5E34" w:rsidP="001E5E34">
            <w:pPr>
              <w:suppressAutoHyphens/>
              <w:spacing w:after="0" w:line="240" w:lineRule="auto"/>
              <w:rPr>
                <w:rFonts w:ascii="Times New Roman" w:eastAsia="Times New Roman" w:hAnsi="Times New Roman" w:cs="Times New Roman"/>
                <w:bCs/>
                <w:szCs w:val="23"/>
                <w:lang w:eastAsia="ru-RU"/>
              </w:rPr>
            </w:pPr>
          </w:p>
          <w:p w14:paraId="3451B4FA" w14:textId="77777777" w:rsidR="001E5E34" w:rsidRPr="001E5E34" w:rsidRDefault="001E5E34" w:rsidP="001E5E34">
            <w:pPr>
              <w:spacing w:after="0" w:line="240" w:lineRule="auto"/>
              <w:jc w:val="both"/>
              <w:rPr>
                <w:rFonts w:ascii="Times New Roman" w:eastAsia="Times New Roman" w:hAnsi="Times New Roman" w:cs="Times New Roman"/>
                <w:bCs/>
                <w:szCs w:val="23"/>
                <w:lang w:eastAsia="ru-RU"/>
              </w:rPr>
            </w:pPr>
            <w:r w:rsidRPr="001E5E34">
              <w:rPr>
                <w:rFonts w:ascii="Times New Roman" w:eastAsia="Times New Roman" w:hAnsi="Times New Roman" w:cs="Times New Roman"/>
                <w:bCs/>
                <w:szCs w:val="23"/>
                <w:lang w:eastAsia="ru-RU"/>
              </w:rPr>
              <w:t xml:space="preserve">__________________ / _________________ / </w:t>
            </w:r>
          </w:p>
          <w:p w14:paraId="3D98A393" w14:textId="77777777" w:rsidR="001E5E34" w:rsidRPr="001E5E34" w:rsidRDefault="001E5E34" w:rsidP="001E5E34">
            <w:pPr>
              <w:spacing w:after="0" w:line="240" w:lineRule="auto"/>
              <w:jc w:val="both"/>
              <w:rPr>
                <w:rFonts w:ascii="Times New Roman" w:eastAsia="Times New Roman" w:hAnsi="Times New Roman" w:cs="Times New Roman"/>
                <w:szCs w:val="23"/>
                <w:lang w:eastAsia="ru-RU"/>
              </w:rPr>
            </w:pPr>
            <w:r w:rsidRPr="001E5E34">
              <w:rPr>
                <w:rFonts w:ascii="Times New Roman" w:eastAsia="Times New Roman" w:hAnsi="Times New Roman" w:cs="Times New Roman"/>
                <w:bCs/>
                <w:szCs w:val="23"/>
                <w:lang w:eastAsia="ru-RU"/>
              </w:rPr>
              <w:t>МП</w:t>
            </w:r>
          </w:p>
        </w:tc>
        <w:tc>
          <w:tcPr>
            <w:tcW w:w="4253" w:type="dxa"/>
          </w:tcPr>
          <w:p w14:paraId="23C8268E" w14:textId="77777777" w:rsidR="001E5E34" w:rsidRPr="001E5E34" w:rsidRDefault="001E5E34" w:rsidP="001E5E34">
            <w:pPr>
              <w:spacing w:after="0" w:line="240" w:lineRule="auto"/>
              <w:jc w:val="both"/>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 xml:space="preserve">Оператор: </w:t>
            </w:r>
          </w:p>
          <w:p w14:paraId="507BDB7E" w14:textId="77777777" w:rsidR="001E5E34" w:rsidRPr="001E5E34" w:rsidRDefault="001E5E34" w:rsidP="001E5E34">
            <w:pPr>
              <w:spacing w:after="0" w:line="240" w:lineRule="auto"/>
              <w:jc w:val="both"/>
              <w:rPr>
                <w:rFonts w:ascii="Times New Roman" w:eastAsia="Times New Roman" w:hAnsi="Times New Roman" w:cs="Times New Roman"/>
                <w:b/>
                <w:szCs w:val="23"/>
                <w:lang w:eastAsia="ru-RU"/>
              </w:rPr>
            </w:pPr>
          </w:p>
          <w:p w14:paraId="3AA05CAC" w14:textId="77777777" w:rsidR="001E5E34" w:rsidRPr="001E5E34" w:rsidRDefault="001E5E34" w:rsidP="001E5E34">
            <w:pPr>
              <w:spacing w:after="0" w:line="240" w:lineRule="auto"/>
              <w:jc w:val="both"/>
              <w:rPr>
                <w:rFonts w:ascii="Times New Roman" w:eastAsia="Times New Roman" w:hAnsi="Times New Roman" w:cs="Times New Roman"/>
                <w:b/>
                <w:szCs w:val="23"/>
                <w:lang w:eastAsia="ru-RU"/>
              </w:rPr>
            </w:pPr>
          </w:p>
          <w:p w14:paraId="350FFB8A" w14:textId="77777777" w:rsidR="001E5E34" w:rsidRPr="001E5E34" w:rsidRDefault="001E5E34" w:rsidP="001E5E34">
            <w:pPr>
              <w:spacing w:after="0" w:line="240" w:lineRule="auto"/>
              <w:jc w:val="both"/>
              <w:rPr>
                <w:rFonts w:ascii="Times New Roman" w:eastAsia="Times New Roman" w:hAnsi="Times New Roman" w:cs="Times New Roman"/>
                <w:b/>
                <w:szCs w:val="23"/>
                <w:lang w:eastAsia="ru-RU"/>
              </w:rPr>
            </w:pPr>
          </w:p>
          <w:p w14:paraId="4131BACB" w14:textId="77777777" w:rsidR="001E5E34" w:rsidRPr="001E5E34" w:rsidRDefault="001E5E34" w:rsidP="001E5E34">
            <w:pPr>
              <w:spacing w:after="0" w:line="240" w:lineRule="auto"/>
              <w:jc w:val="both"/>
              <w:rPr>
                <w:rFonts w:ascii="Times New Roman" w:eastAsia="Times New Roman" w:hAnsi="Times New Roman" w:cs="Times New Roman"/>
                <w:b/>
                <w:szCs w:val="23"/>
                <w:lang w:eastAsia="ru-RU"/>
              </w:rPr>
            </w:pPr>
          </w:p>
          <w:p w14:paraId="2BD7D989" w14:textId="77777777" w:rsidR="001E5E34" w:rsidRPr="001E5E34" w:rsidRDefault="001E5E34" w:rsidP="001E5E34">
            <w:pPr>
              <w:spacing w:after="0" w:line="240" w:lineRule="auto"/>
              <w:jc w:val="both"/>
              <w:rPr>
                <w:rFonts w:ascii="Times New Roman" w:eastAsia="Calibri" w:hAnsi="Times New Roman" w:cs="Times New Roman"/>
                <w:szCs w:val="23"/>
              </w:rPr>
            </w:pPr>
            <w:r w:rsidRPr="001E5E34">
              <w:rPr>
                <w:rFonts w:ascii="Times New Roman" w:eastAsia="Times New Roman" w:hAnsi="Times New Roman" w:cs="Times New Roman"/>
                <w:szCs w:val="23"/>
                <w:lang w:eastAsia="ru-RU"/>
              </w:rPr>
              <w:t>__________________/_______________ /</w:t>
            </w:r>
          </w:p>
          <w:p w14:paraId="12C123CE" w14:textId="77777777" w:rsidR="001E5E34" w:rsidRPr="001E5E34" w:rsidRDefault="001E5E34" w:rsidP="001E5E34">
            <w:pPr>
              <w:spacing w:after="0" w:line="240" w:lineRule="auto"/>
              <w:jc w:val="both"/>
              <w:rPr>
                <w:rFonts w:ascii="Times New Roman" w:eastAsia="Times New Roman" w:hAnsi="Times New Roman" w:cs="Times New Roman"/>
                <w:szCs w:val="23"/>
                <w:lang w:eastAsia="ru-RU"/>
              </w:rPr>
            </w:pPr>
            <w:r w:rsidRPr="001E5E34">
              <w:rPr>
                <w:rFonts w:ascii="Times New Roman" w:eastAsia="Calibri" w:hAnsi="Times New Roman" w:cs="Times New Roman"/>
                <w:szCs w:val="23"/>
              </w:rPr>
              <w:t>МП</w:t>
            </w:r>
          </w:p>
        </w:tc>
      </w:tr>
    </w:tbl>
    <w:p w14:paraId="6033C6CD" w14:textId="77777777" w:rsidR="001E5E34" w:rsidRPr="001E5E34" w:rsidRDefault="001E5E34" w:rsidP="001E5E34">
      <w:pPr>
        <w:spacing w:after="0" w:line="240" w:lineRule="auto"/>
        <w:jc w:val="both"/>
        <w:rPr>
          <w:rFonts w:ascii="Times New Roman" w:eastAsia="Times New Roman" w:hAnsi="Times New Roman" w:cs="Times New Roman"/>
          <w:bCs/>
          <w:sz w:val="23"/>
          <w:szCs w:val="23"/>
          <w:lang w:eastAsia="ru-RU"/>
        </w:rPr>
      </w:pPr>
    </w:p>
    <w:p w14:paraId="3C8B42E9" w14:textId="77777777" w:rsidR="001E5E34" w:rsidRDefault="001E5E34" w:rsidP="005E4479">
      <w:pPr>
        <w:spacing w:after="0" w:line="240" w:lineRule="auto"/>
        <w:rPr>
          <w:rFonts w:ascii="Times New Roman" w:hAnsi="Times New Roman" w:cs="Times New Roman"/>
          <w:b/>
        </w:rPr>
      </w:pPr>
    </w:p>
    <w:p w14:paraId="3D5E89C1" w14:textId="77777777" w:rsidR="001E5E34" w:rsidRDefault="001E5E34" w:rsidP="005E4479">
      <w:pPr>
        <w:spacing w:after="0" w:line="240" w:lineRule="auto"/>
        <w:rPr>
          <w:rFonts w:ascii="Times New Roman" w:hAnsi="Times New Roman" w:cs="Times New Roman"/>
          <w:b/>
        </w:rPr>
      </w:pPr>
    </w:p>
    <w:p w14:paraId="6ED77E70" w14:textId="77777777" w:rsidR="001E5E34" w:rsidRDefault="001E5E34" w:rsidP="005E4479">
      <w:pPr>
        <w:spacing w:after="0" w:line="240" w:lineRule="auto"/>
        <w:rPr>
          <w:rFonts w:ascii="Times New Roman" w:hAnsi="Times New Roman" w:cs="Times New Roman"/>
          <w:b/>
        </w:rPr>
      </w:pPr>
    </w:p>
    <w:p w14:paraId="5C1A79E9" w14:textId="77777777" w:rsidR="001E5E34" w:rsidRDefault="001E5E34" w:rsidP="005E4479">
      <w:pPr>
        <w:spacing w:after="0" w:line="240" w:lineRule="auto"/>
        <w:rPr>
          <w:rFonts w:ascii="Times New Roman" w:hAnsi="Times New Roman" w:cs="Times New Roman"/>
          <w:b/>
        </w:rPr>
      </w:pPr>
    </w:p>
    <w:p w14:paraId="7EC3B6C8" w14:textId="77777777" w:rsidR="001E5E34" w:rsidRDefault="001E5E34" w:rsidP="005E4479">
      <w:pPr>
        <w:spacing w:after="0" w:line="240" w:lineRule="auto"/>
        <w:rPr>
          <w:rFonts w:ascii="Times New Roman" w:hAnsi="Times New Roman" w:cs="Times New Roman"/>
          <w:b/>
        </w:rPr>
      </w:pPr>
    </w:p>
    <w:p w14:paraId="35482060" w14:textId="77777777" w:rsidR="001E5E34" w:rsidRDefault="001E5E34" w:rsidP="005E4479">
      <w:pPr>
        <w:spacing w:after="0" w:line="240" w:lineRule="auto"/>
        <w:rPr>
          <w:rFonts w:ascii="Times New Roman" w:hAnsi="Times New Roman" w:cs="Times New Roman"/>
          <w:b/>
        </w:rPr>
      </w:pPr>
    </w:p>
    <w:p w14:paraId="2B0ED752" w14:textId="77777777" w:rsidR="001E5E34" w:rsidRDefault="001E5E34" w:rsidP="005E4479">
      <w:pPr>
        <w:spacing w:after="0" w:line="240" w:lineRule="auto"/>
        <w:rPr>
          <w:rFonts w:ascii="Times New Roman" w:hAnsi="Times New Roman" w:cs="Times New Roman"/>
          <w:b/>
        </w:rPr>
      </w:pPr>
    </w:p>
    <w:p w14:paraId="73673376" w14:textId="77777777" w:rsidR="001E5E34" w:rsidRDefault="001E5E34" w:rsidP="005E4479">
      <w:pPr>
        <w:spacing w:after="0" w:line="240" w:lineRule="auto"/>
        <w:rPr>
          <w:rFonts w:ascii="Times New Roman" w:hAnsi="Times New Roman" w:cs="Times New Roman"/>
          <w:b/>
        </w:rPr>
      </w:pPr>
    </w:p>
    <w:p w14:paraId="592E2B6E" w14:textId="77777777" w:rsidR="001E5E34" w:rsidRDefault="001E5E34" w:rsidP="005E4479">
      <w:pPr>
        <w:spacing w:after="0" w:line="240" w:lineRule="auto"/>
        <w:rPr>
          <w:rFonts w:ascii="Times New Roman" w:hAnsi="Times New Roman" w:cs="Times New Roman"/>
          <w:b/>
        </w:rPr>
      </w:pPr>
    </w:p>
    <w:p w14:paraId="5B44F4A6" w14:textId="77777777" w:rsidR="001E5E34" w:rsidRDefault="001E5E34" w:rsidP="005E4479">
      <w:pPr>
        <w:spacing w:after="0" w:line="240" w:lineRule="auto"/>
        <w:rPr>
          <w:rFonts w:ascii="Times New Roman" w:hAnsi="Times New Roman" w:cs="Times New Roman"/>
          <w:b/>
        </w:rPr>
      </w:pPr>
    </w:p>
    <w:p w14:paraId="5828D73B" w14:textId="77777777" w:rsidR="00123EDA" w:rsidRDefault="00123EDA" w:rsidP="005E4479">
      <w:pPr>
        <w:spacing w:after="0" w:line="240" w:lineRule="auto"/>
        <w:rPr>
          <w:rFonts w:ascii="Times New Roman" w:hAnsi="Times New Roman" w:cs="Times New Roman"/>
          <w:b/>
        </w:rPr>
      </w:pPr>
    </w:p>
    <w:p w14:paraId="31D5D078" w14:textId="77777777" w:rsidR="00123EDA" w:rsidRDefault="00123EDA" w:rsidP="005E4479">
      <w:pPr>
        <w:spacing w:after="0" w:line="240" w:lineRule="auto"/>
        <w:rPr>
          <w:rFonts w:ascii="Times New Roman" w:hAnsi="Times New Roman" w:cs="Times New Roman"/>
          <w:b/>
        </w:rPr>
      </w:pPr>
    </w:p>
    <w:p w14:paraId="72AB63DB" w14:textId="77777777" w:rsidR="00123EDA" w:rsidRDefault="00123EDA" w:rsidP="005E4479">
      <w:pPr>
        <w:spacing w:after="0" w:line="240" w:lineRule="auto"/>
        <w:rPr>
          <w:rFonts w:ascii="Times New Roman" w:hAnsi="Times New Roman" w:cs="Times New Roman"/>
          <w:b/>
        </w:rPr>
      </w:pPr>
    </w:p>
    <w:p w14:paraId="3422C7B7" w14:textId="77777777" w:rsidR="00123EDA" w:rsidRDefault="00123EDA" w:rsidP="005E4479">
      <w:pPr>
        <w:spacing w:after="0" w:line="240" w:lineRule="auto"/>
        <w:rPr>
          <w:rFonts w:ascii="Times New Roman" w:hAnsi="Times New Roman" w:cs="Times New Roman"/>
          <w:b/>
        </w:rPr>
      </w:pPr>
    </w:p>
    <w:p w14:paraId="35547466" w14:textId="77777777" w:rsidR="00123EDA" w:rsidRDefault="00123EDA" w:rsidP="005E4479">
      <w:pPr>
        <w:spacing w:after="0" w:line="240" w:lineRule="auto"/>
        <w:rPr>
          <w:rFonts w:ascii="Times New Roman" w:hAnsi="Times New Roman" w:cs="Times New Roman"/>
          <w:b/>
        </w:rPr>
      </w:pPr>
    </w:p>
    <w:p w14:paraId="04023A62" w14:textId="77777777" w:rsidR="00123EDA" w:rsidRDefault="00123EDA" w:rsidP="005E4479">
      <w:pPr>
        <w:spacing w:after="0" w:line="240" w:lineRule="auto"/>
        <w:rPr>
          <w:rFonts w:ascii="Times New Roman" w:hAnsi="Times New Roman" w:cs="Times New Roman"/>
          <w:b/>
        </w:rPr>
      </w:pPr>
    </w:p>
    <w:p w14:paraId="64868675" w14:textId="77777777" w:rsidR="00123EDA" w:rsidRDefault="00123EDA" w:rsidP="005E4479">
      <w:pPr>
        <w:spacing w:after="0" w:line="240" w:lineRule="auto"/>
        <w:rPr>
          <w:rFonts w:ascii="Times New Roman" w:hAnsi="Times New Roman" w:cs="Times New Roman"/>
          <w:b/>
        </w:rPr>
      </w:pPr>
    </w:p>
    <w:p w14:paraId="17E133F0" w14:textId="77777777" w:rsidR="00123EDA" w:rsidRDefault="00123EDA" w:rsidP="005E4479">
      <w:pPr>
        <w:spacing w:after="0" w:line="240" w:lineRule="auto"/>
        <w:rPr>
          <w:rFonts w:ascii="Times New Roman" w:hAnsi="Times New Roman" w:cs="Times New Roman"/>
          <w:b/>
        </w:rPr>
      </w:pPr>
    </w:p>
    <w:p w14:paraId="35923436" w14:textId="77777777" w:rsidR="00123EDA" w:rsidRDefault="00123EDA" w:rsidP="005E4479">
      <w:pPr>
        <w:spacing w:after="0" w:line="240" w:lineRule="auto"/>
        <w:rPr>
          <w:rFonts w:ascii="Times New Roman" w:hAnsi="Times New Roman" w:cs="Times New Roman"/>
          <w:b/>
        </w:rPr>
      </w:pPr>
    </w:p>
    <w:p w14:paraId="44E9D408" w14:textId="77777777" w:rsidR="00123EDA" w:rsidRDefault="00123EDA" w:rsidP="005E4479">
      <w:pPr>
        <w:spacing w:after="0" w:line="240" w:lineRule="auto"/>
        <w:rPr>
          <w:rFonts w:ascii="Times New Roman" w:hAnsi="Times New Roman" w:cs="Times New Roman"/>
          <w:b/>
        </w:rPr>
      </w:pPr>
    </w:p>
    <w:p w14:paraId="59781DA2" w14:textId="77777777" w:rsidR="00123EDA" w:rsidRDefault="00123EDA" w:rsidP="005E4479">
      <w:pPr>
        <w:spacing w:after="0" w:line="240" w:lineRule="auto"/>
        <w:rPr>
          <w:rFonts w:ascii="Times New Roman" w:hAnsi="Times New Roman" w:cs="Times New Roman"/>
          <w:b/>
        </w:rPr>
      </w:pPr>
    </w:p>
    <w:p w14:paraId="7015AAD0" w14:textId="77777777" w:rsidR="00123EDA" w:rsidRDefault="00123EDA" w:rsidP="005E4479">
      <w:pPr>
        <w:spacing w:after="0" w:line="240" w:lineRule="auto"/>
        <w:rPr>
          <w:rFonts w:ascii="Times New Roman" w:hAnsi="Times New Roman" w:cs="Times New Roman"/>
          <w:b/>
        </w:rPr>
      </w:pPr>
    </w:p>
    <w:p w14:paraId="0A46DB09" w14:textId="77777777" w:rsidR="00123EDA" w:rsidRDefault="00123EDA" w:rsidP="005E4479">
      <w:pPr>
        <w:spacing w:after="0" w:line="240" w:lineRule="auto"/>
        <w:rPr>
          <w:rFonts w:ascii="Times New Roman" w:hAnsi="Times New Roman" w:cs="Times New Roman"/>
          <w:b/>
        </w:rPr>
      </w:pPr>
    </w:p>
    <w:p w14:paraId="5B4DAA48" w14:textId="77777777" w:rsidR="00123EDA" w:rsidRDefault="00123EDA" w:rsidP="005E4479">
      <w:pPr>
        <w:spacing w:after="0" w:line="240" w:lineRule="auto"/>
        <w:rPr>
          <w:rFonts w:ascii="Times New Roman" w:hAnsi="Times New Roman" w:cs="Times New Roman"/>
          <w:b/>
        </w:rPr>
      </w:pPr>
    </w:p>
    <w:p w14:paraId="4D8A66F8" w14:textId="77777777" w:rsidR="00123EDA" w:rsidRDefault="00123EDA" w:rsidP="005E4479">
      <w:pPr>
        <w:spacing w:after="0" w:line="240" w:lineRule="auto"/>
        <w:rPr>
          <w:rFonts w:ascii="Times New Roman" w:hAnsi="Times New Roman" w:cs="Times New Roman"/>
          <w:b/>
        </w:rPr>
      </w:pPr>
    </w:p>
    <w:p w14:paraId="519D17A0" w14:textId="77777777" w:rsidR="00123EDA" w:rsidRDefault="00123EDA" w:rsidP="005E4479">
      <w:pPr>
        <w:spacing w:after="0" w:line="240" w:lineRule="auto"/>
        <w:rPr>
          <w:rFonts w:ascii="Times New Roman" w:hAnsi="Times New Roman" w:cs="Times New Roman"/>
          <w:b/>
        </w:rPr>
      </w:pPr>
    </w:p>
    <w:p w14:paraId="12A045AC" w14:textId="77777777" w:rsidR="00123EDA" w:rsidRDefault="00123EDA" w:rsidP="005E4479">
      <w:pPr>
        <w:spacing w:after="0" w:line="240" w:lineRule="auto"/>
        <w:rPr>
          <w:rFonts w:ascii="Times New Roman" w:hAnsi="Times New Roman" w:cs="Times New Roman"/>
          <w:b/>
        </w:rPr>
      </w:pPr>
    </w:p>
    <w:p w14:paraId="299D8438" w14:textId="77777777" w:rsidR="00123EDA" w:rsidRDefault="00123EDA" w:rsidP="005E4479">
      <w:pPr>
        <w:spacing w:after="0" w:line="240" w:lineRule="auto"/>
        <w:rPr>
          <w:rFonts w:ascii="Times New Roman" w:hAnsi="Times New Roman" w:cs="Times New Roman"/>
          <w:b/>
        </w:rPr>
      </w:pPr>
    </w:p>
    <w:p w14:paraId="18D03877" w14:textId="77777777" w:rsidR="00BE623D" w:rsidRPr="00BE623D" w:rsidRDefault="00BE623D" w:rsidP="00BE623D">
      <w:pPr>
        <w:spacing w:after="0" w:line="240" w:lineRule="auto"/>
        <w:jc w:val="right"/>
        <w:rPr>
          <w:rFonts w:ascii="Times New Roman" w:eastAsia="Calibri" w:hAnsi="Times New Roman" w:cs="Times New Roman"/>
        </w:rPr>
      </w:pPr>
      <w:r w:rsidRPr="00BE623D">
        <w:rPr>
          <w:rFonts w:ascii="Times New Roman" w:eastAsia="Calibri" w:hAnsi="Times New Roman" w:cs="Times New Roman"/>
        </w:rPr>
        <w:t>Приложение № 2</w:t>
      </w:r>
    </w:p>
    <w:p w14:paraId="0712EDD3" w14:textId="77777777" w:rsidR="00BE623D" w:rsidRPr="00BE623D" w:rsidRDefault="00BE623D" w:rsidP="00BE623D">
      <w:pPr>
        <w:spacing w:after="0" w:line="240" w:lineRule="auto"/>
        <w:jc w:val="right"/>
        <w:rPr>
          <w:rFonts w:ascii="Times New Roman" w:eastAsia="Calibri" w:hAnsi="Times New Roman" w:cs="Times New Roman"/>
        </w:rPr>
      </w:pPr>
      <w:r w:rsidRPr="00BE623D">
        <w:rPr>
          <w:rFonts w:ascii="Times New Roman" w:eastAsia="Calibri" w:hAnsi="Times New Roman" w:cs="Times New Roman"/>
        </w:rPr>
        <w:t xml:space="preserve"> к Контракту № _________ </w:t>
      </w:r>
    </w:p>
    <w:p w14:paraId="65B9FEDA" w14:textId="0D2B8130" w:rsidR="00BE623D" w:rsidRPr="00BE623D" w:rsidRDefault="00123EDA" w:rsidP="00123EDA">
      <w:pPr>
        <w:spacing w:after="0" w:line="240" w:lineRule="auto"/>
        <w:jc w:val="right"/>
        <w:rPr>
          <w:rFonts w:ascii="Times New Roman" w:eastAsia="Calibri" w:hAnsi="Times New Roman" w:cs="Times New Roman"/>
          <w:sz w:val="28"/>
          <w:szCs w:val="28"/>
        </w:rPr>
      </w:pPr>
      <w:r w:rsidRPr="00123EDA">
        <w:rPr>
          <w:rFonts w:ascii="Times New Roman" w:eastAsia="Calibri" w:hAnsi="Times New Roman" w:cs="Times New Roman"/>
        </w:rPr>
        <w:t>от «__» __________2026 г.</w:t>
      </w:r>
    </w:p>
    <w:p w14:paraId="2B72DA9F" w14:textId="77777777" w:rsidR="00BE623D" w:rsidRPr="00BE623D" w:rsidRDefault="00BE623D" w:rsidP="00BE623D">
      <w:pPr>
        <w:spacing w:after="0" w:line="240" w:lineRule="auto"/>
        <w:jc w:val="center"/>
        <w:rPr>
          <w:rFonts w:ascii="Times New Roman" w:eastAsia="Calibri" w:hAnsi="Times New Roman" w:cs="Times New Roman"/>
          <w:sz w:val="24"/>
          <w:szCs w:val="24"/>
        </w:rPr>
      </w:pPr>
    </w:p>
    <w:p w14:paraId="7039CF0A" w14:textId="77777777" w:rsidR="00BE623D" w:rsidRPr="00123EDA" w:rsidRDefault="00BE623D" w:rsidP="00BE623D">
      <w:pPr>
        <w:spacing w:after="0" w:line="240" w:lineRule="auto"/>
        <w:jc w:val="center"/>
        <w:rPr>
          <w:rFonts w:ascii="Times New Roman" w:eastAsia="Calibri" w:hAnsi="Times New Roman" w:cs="Times New Roman"/>
          <w:b/>
          <w:szCs w:val="24"/>
        </w:rPr>
      </w:pPr>
      <w:r w:rsidRPr="00123EDA">
        <w:rPr>
          <w:rFonts w:ascii="Times New Roman" w:eastAsia="Calibri" w:hAnsi="Times New Roman" w:cs="Times New Roman"/>
          <w:b/>
          <w:szCs w:val="24"/>
        </w:rPr>
        <w:t>Техническое задание</w:t>
      </w:r>
    </w:p>
    <w:p w14:paraId="74C8A532" w14:textId="77777777" w:rsidR="00BE623D" w:rsidRPr="00123EDA" w:rsidRDefault="00BE623D" w:rsidP="00BE623D">
      <w:pPr>
        <w:spacing w:after="0" w:line="240" w:lineRule="auto"/>
        <w:jc w:val="center"/>
        <w:rPr>
          <w:rFonts w:ascii="Times New Roman" w:eastAsia="Calibri" w:hAnsi="Times New Roman" w:cs="Times New Roman"/>
          <w:szCs w:val="24"/>
        </w:rPr>
      </w:pPr>
    </w:p>
    <w:p w14:paraId="2C9BF2B9" w14:textId="77777777" w:rsidR="00123EDA" w:rsidRPr="00123EDA" w:rsidRDefault="00123EDA" w:rsidP="00123EDA">
      <w:pPr>
        <w:pStyle w:val="aff2"/>
        <w:ind w:firstLine="567"/>
        <w:jc w:val="both"/>
        <w:rPr>
          <w:rFonts w:ascii="Times New Roman" w:hAnsi="Times New Roman" w:cs="Times New Roman"/>
          <w:lang w:eastAsia="ru-RU"/>
        </w:rPr>
      </w:pPr>
      <w:r w:rsidRPr="00123EDA">
        <w:rPr>
          <w:rFonts w:ascii="Times New Roman" w:hAnsi="Times New Roman" w:cs="Times New Roman"/>
          <w:lang w:eastAsia="ru-RU"/>
        </w:rPr>
        <w:t xml:space="preserve">Технические показатели и нормы для всех точек подключения: абонентский интерфейс - </w:t>
      </w:r>
      <w:r w:rsidRPr="00123EDA">
        <w:rPr>
          <w:rFonts w:ascii="Times New Roman" w:hAnsi="Times New Roman" w:cs="Times New Roman"/>
          <w:lang w:val="en-US" w:eastAsia="ru-RU"/>
        </w:rPr>
        <w:t>Ethernet</w:t>
      </w:r>
      <w:r w:rsidRPr="00123EDA">
        <w:rPr>
          <w:rFonts w:ascii="Times New Roman" w:hAnsi="Times New Roman" w:cs="Times New Roman"/>
          <w:lang w:eastAsia="ru-RU"/>
        </w:rPr>
        <w:t xml:space="preserve">; протоколы передачи данных - </w:t>
      </w:r>
      <w:r w:rsidRPr="00123EDA">
        <w:rPr>
          <w:rFonts w:ascii="Times New Roman" w:hAnsi="Times New Roman" w:cs="Times New Roman"/>
          <w:lang w:val="en-US" w:eastAsia="ru-RU"/>
        </w:rPr>
        <w:t>TCP</w:t>
      </w:r>
      <w:r w:rsidRPr="00123EDA">
        <w:rPr>
          <w:rFonts w:ascii="Times New Roman" w:hAnsi="Times New Roman" w:cs="Times New Roman"/>
          <w:lang w:eastAsia="ru-RU"/>
        </w:rPr>
        <w:t>/</w:t>
      </w:r>
      <w:r w:rsidRPr="00123EDA">
        <w:rPr>
          <w:rFonts w:ascii="Times New Roman" w:hAnsi="Times New Roman" w:cs="Times New Roman"/>
          <w:lang w:val="en-US" w:eastAsia="ru-RU"/>
        </w:rPr>
        <w:t>IP</w:t>
      </w:r>
      <w:r w:rsidRPr="00123EDA">
        <w:rPr>
          <w:rFonts w:ascii="Times New Roman" w:hAnsi="Times New Roman" w:cs="Times New Roman"/>
          <w:lang w:eastAsia="ru-RU"/>
        </w:rPr>
        <w:t xml:space="preserve">, </w:t>
      </w:r>
      <w:proofErr w:type="spellStart"/>
      <w:r w:rsidRPr="00123EDA">
        <w:rPr>
          <w:rFonts w:ascii="Times New Roman" w:hAnsi="Times New Roman" w:cs="Times New Roman"/>
          <w:lang w:val="en-US" w:eastAsia="ru-RU"/>
        </w:rPr>
        <w:t>PPPoE</w:t>
      </w:r>
      <w:proofErr w:type="spellEnd"/>
      <w:r w:rsidRPr="00123EDA">
        <w:rPr>
          <w:rFonts w:ascii="Times New Roman" w:hAnsi="Times New Roman" w:cs="Times New Roman"/>
          <w:lang w:eastAsia="ru-RU"/>
        </w:rPr>
        <w:t>; полоса пропускания до 100 Мбит/с (</w:t>
      </w:r>
      <w:r w:rsidRPr="00123EDA">
        <w:rPr>
          <w:rFonts w:ascii="Times New Roman" w:hAnsi="Times New Roman" w:cs="Times New Roman"/>
          <w:lang w:val="en-US" w:eastAsia="ru-RU"/>
        </w:rPr>
        <w:t>OFDM</w:t>
      </w:r>
      <w:r w:rsidRPr="00123EDA">
        <w:rPr>
          <w:rFonts w:ascii="Times New Roman" w:hAnsi="Times New Roman" w:cs="Times New Roman"/>
          <w:lang w:eastAsia="ru-RU"/>
        </w:rPr>
        <w:t xml:space="preserve">); средняя сетевая задержка* не более 200 </w:t>
      </w:r>
      <w:proofErr w:type="spellStart"/>
      <w:r w:rsidRPr="00123EDA">
        <w:rPr>
          <w:rFonts w:ascii="Times New Roman" w:hAnsi="Times New Roman" w:cs="Times New Roman"/>
          <w:lang w:eastAsia="ru-RU"/>
        </w:rPr>
        <w:t>мсек</w:t>
      </w:r>
      <w:proofErr w:type="spellEnd"/>
      <w:r w:rsidRPr="00123EDA">
        <w:rPr>
          <w:rFonts w:ascii="Times New Roman" w:hAnsi="Times New Roman" w:cs="Times New Roman"/>
          <w:lang w:eastAsia="ru-RU"/>
        </w:rPr>
        <w:t xml:space="preserve">, при отклонении не более 50 </w:t>
      </w:r>
      <w:proofErr w:type="spellStart"/>
      <w:r w:rsidRPr="00123EDA">
        <w:rPr>
          <w:rFonts w:ascii="Times New Roman" w:hAnsi="Times New Roman" w:cs="Times New Roman"/>
          <w:lang w:eastAsia="ru-RU"/>
        </w:rPr>
        <w:t>мсек</w:t>
      </w:r>
      <w:proofErr w:type="spellEnd"/>
      <w:r w:rsidRPr="00123EDA">
        <w:rPr>
          <w:rFonts w:ascii="Times New Roman" w:hAnsi="Times New Roman" w:cs="Times New Roman"/>
          <w:lang w:eastAsia="ru-RU"/>
        </w:rPr>
        <w:t>; коэффициент потери пакетов* - не более 0,05.</w:t>
      </w:r>
    </w:p>
    <w:p w14:paraId="75BB788C" w14:textId="77777777" w:rsidR="00123EDA" w:rsidRPr="00123EDA" w:rsidRDefault="00123EDA" w:rsidP="00123EDA">
      <w:pPr>
        <w:pStyle w:val="aff2"/>
        <w:ind w:firstLine="567"/>
        <w:jc w:val="both"/>
        <w:rPr>
          <w:rFonts w:ascii="Times New Roman" w:hAnsi="Times New Roman" w:cs="Times New Roman"/>
          <w:lang w:eastAsia="ru-RU"/>
        </w:rPr>
      </w:pPr>
      <w:r w:rsidRPr="00123EDA">
        <w:rPr>
          <w:rFonts w:ascii="Times New Roman" w:hAnsi="Times New Roman" w:cs="Times New Roman"/>
          <w:lang w:eastAsia="ru-RU"/>
        </w:rPr>
        <w:t>Адреса подключений с указанием скорости доступа к услуге связи.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340"/>
        <w:gridCol w:w="2976"/>
        <w:gridCol w:w="2552"/>
      </w:tblGrid>
      <w:tr w:rsidR="00123EDA" w:rsidRPr="00123EDA" w14:paraId="3C5F83C2" w14:textId="77777777" w:rsidTr="00123EDA">
        <w:tc>
          <w:tcPr>
            <w:tcW w:w="617" w:type="dxa"/>
          </w:tcPr>
          <w:p w14:paraId="340C8ECB" w14:textId="77777777" w:rsidR="00123EDA" w:rsidRPr="00123EDA" w:rsidRDefault="00123EDA" w:rsidP="00123EDA">
            <w:pPr>
              <w:pStyle w:val="aff2"/>
              <w:jc w:val="center"/>
              <w:rPr>
                <w:rFonts w:ascii="Times New Roman" w:hAnsi="Times New Roman" w:cs="Times New Roman"/>
                <w:b/>
                <w:lang w:eastAsia="ru-RU"/>
              </w:rPr>
            </w:pPr>
            <w:r w:rsidRPr="00123EDA">
              <w:rPr>
                <w:rFonts w:ascii="Times New Roman" w:hAnsi="Times New Roman" w:cs="Times New Roman"/>
                <w:b/>
                <w:lang w:eastAsia="ru-RU"/>
              </w:rPr>
              <w:t>№</w:t>
            </w:r>
          </w:p>
          <w:p w14:paraId="60CEC601" w14:textId="77777777" w:rsidR="00123EDA" w:rsidRPr="00123EDA" w:rsidRDefault="00123EDA" w:rsidP="00123EDA">
            <w:pPr>
              <w:pStyle w:val="aff2"/>
              <w:jc w:val="center"/>
              <w:rPr>
                <w:rFonts w:ascii="Times New Roman" w:hAnsi="Times New Roman" w:cs="Times New Roman"/>
                <w:b/>
                <w:lang w:eastAsia="ru-RU"/>
              </w:rPr>
            </w:pPr>
            <w:r w:rsidRPr="00123EDA">
              <w:rPr>
                <w:rFonts w:ascii="Times New Roman" w:hAnsi="Times New Roman" w:cs="Times New Roman"/>
                <w:b/>
                <w:lang w:eastAsia="ru-RU"/>
              </w:rPr>
              <w:t>п/п</w:t>
            </w:r>
          </w:p>
        </w:tc>
        <w:tc>
          <w:tcPr>
            <w:tcW w:w="4340" w:type="dxa"/>
          </w:tcPr>
          <w:p w14:paraId="778F0068" w14:textId="77777777" w:rsidR="00123EDA" w:rsidRPr="00123EDA" w:rsidRDefault="00123EDA" w:rsidP="00123EDA">
            <w:pPr>
              <w:pStyle w:val="aff2"/>
              <w:jc w:val="center"/>
              <w:rPr>
                <w:rFonts w:ascii="Times New Roman" w:hAnsi="Times New Roman" w:cs="Times New Roman"/>
                <w:b/>
                <w:lang w:eastAsia="ru-RU"/>
              </w:rPr>
            </w:pPr>
            <w:r w:rsidRPr="00123EDA">
              <w:rPr>
                <w:rFonts w:ascii="Times New Roman" w:hAnsi="Times New Roman" w:cs="Times New Roman"/>
                <w:b/>
                <w:lang w:eastAsia="ru-RU"/>
              </w:rPr>
              <w:t>Адрес</w:t>
            </w:r>
          </w:p>
        </w:tc>
        <w:tc>
          <w:tcPr>
            <w:tcW w:w="2976" w:type="dxa"/>
          </w:tcPr>
          <w:p w14:paraId="440F9323" w14:textId="77777777" w:rsidR="00123EDA" w:rsidRPr="00123EDA" w:rsidRDefault="00123EDA" w:rsidP="00123EDA">
            <w:pPr>
              <w:pStyle w:val="aff2"/>
              <w:jc w:val="center"/>
              <w:rPr>
                <w:rFonts w:ascii="Times New Roman" w:hAnsi="Times New Roman" w:cs="Times New Roman"/>
                <w:b/>
                <w:lang w:eastAsia="ru-RU"/>
              </w:rPr>
            </w:pPr>
            <w:r w:rsidRPr="00123EDA">
              <w:rPr>
                <w:rFonts w:ascii="Times New Roman" w:hAnsi="Times New Roman" w:cs="Times New Roman"/>
                <w:b/>
                <w:lang w:eastAsia="ru-RU"/>
              </w:rPr>
              <w:t>Технология подключения</w:t>
            </w:r>
          </w:p>
        </w:tc>
        <w:tc>
          <w:tcPr>
            <w:tcW w:w="2552" w:type="dxa"/>
          </w:tcPr>
          <w:p w14:paraId="248C7B36" w14:textId="77777777" w:rsidR="00123EDA" w:rsidRPr="00123EDA" w:rsidRDefault="00123EDA" w:rsidP="00123EDA">
            <w:pPr>
              <w:pStyle w:val="aff2"/>
              <w:jc w:val="center"/>
              <w:rPr>
                <w:rFonts w:ascii="Times New Roman" w:hAnsi="Times New Roman" w:cs="Times New Roman"/>
                <w:b/>
                <w:lang w:eastAsia="ru-RU"/>
              </w:rPr>
            </w:pPr>
            <w:r w:rsidRPr="00123EDA">
              <w:rPr>
                <w:rFonts w:ascii="Times New Roman" w:hAnsi="Times New Roman" w:cs="Times New Roman"/>
                <w:b/>
                <w:lang w:eastAsia="ru-RU"/>
              </w:rPr>
              <w:t>Скорость доступа (не менее) с НДС</w:t>
            </w:r>
          </w:p>
        </w:tc>
      </w:tr>
      <w:tr w:rsidR="00123EDA" w:rsidRPr="00123EDA" w14:paraId="6F415427" w14:textId="77777777" w:rsidTr="00123EDA">
        <w:tc>
          <w:tcPr>
            <w:tcW w:w="617" w:type="dxa"/>
          </w:tcPr>
          <w:p w14:paraId="374E8BB5" w14:textId="25596810" w:rsidR="00123EDA" w:rsidRPr="00123EDA" w:rsidRDefault="00123EDA" w:rsidP="00123EDA">
            <w:pPr>
              <w:pStyle w:val="aff2"/>
              <w:jc w:val="center"/>
              <w:rPr>
                <w:rFonts w:ascii="Times New Roman" w:hAnsi="Times New Roman" w:cs="Times New Roman"/>
                <w:lang w:eastAsia="ru-RU"/>
              </w:rPr>
            </w:pPr>
            <w:r>
              <w:rPr>
                <w:rFonts w:ascii="Times New Roman" w:hAnsi="Times New Roman" w:cs="Times New Roman"/>
                <w:lang w:eastAsia="ru-RU"/>
              </w:rPr>
              <w:t>1</w:t>
            </w:r>
          </w:p>
        </w:tc>
        <w:tc>
          <w:tcPr>
            <w:tcW w:w="4340" w:type="dxa"/>
          </w:tcPr>
          <w:p w14:paraId="5B527D9D" w14:textId="77777777" w:rsidR="00123EDA" w:rsidRPr="00123EDA" w:rsidRDefault="00123EDA" w:rsidP="00123EDA">
            <w:pPr>
              <w:pStyle w:val="aff2"/>
              <w:jc w:val="both"/>
              <w:rPr>
                <w:rFonts w:ascii="Times New Roman" w:hAnsi="Times New Roman" w:cs="Times New Roman"/>
                <w:lang w:eastAsia="ru-RU"/>
              </w:rPr>
            </w:pPr>
            <w:r w:rsidRPr="00123EDA">
              <w:rPr>
                <w:rFonts w:ascii="Times New Roman" w:hAnsi="Times New Roman" w:cs="Times New Roman"/>
                <w:lang w:eastAsia="ru-RU"/>
              </w:rPr>
              <w:t>Ульяновск, площадь Ленина, дом 4/5</w:t>
            </w:r>
          </w:p>
        </w:tc>
        <w:tc>
          <w:tcPr>
            <w:tcW w:w="2976" w:type="dxa"/>
          </w:tcPr>
          <w:p w14:paraId="06A9C83B" w14:textId="77777777" w:rsidR="00123EDA" w:rsidRPr="00123EDA" w:rsidRDefault="00123EDA" w:rsidP="00123EDA">
            <w:pPr>
              <w:pStyle w:val="aff2"/>
              <w:jc w:val="both"/>
              <w:rPr>
                <w:rFonts w:ascii="Times New Roman" w:hAnsi="Times New Roman" w:cs="Times New Roman"/>
                <w:lang w:eastAsia="ru-RU"/>
              </w:rPr>
            </w:pPr>
            <w:r w:rsidRPr="00123EDA">
              <w:rPr>
                <w:rFonts w:ascii="Times New Roman" w:hAnsi="Times New Roman" w:cs="Times New Roman"/>
                <w:lang w:eastAsia="ru-RU"/>
              </w:rPr>
              <w:t>Радиомост 802.</w:t>
            </w:r>
            <w:proofErr w:type="gramStart"/>
            <w:r w:rsidRPr="00123EDA">
              <w:rPr>
                <w:rFonts w:ascii="Times New Roman" w:hAnsi="Times New Roman" w:cs="Times New Roman"/>
                <w:lang w:eastAsia="ru-RU"/>
              </w:rPr>
              <w:t>11</w:t>
            </w:r>
            <w:proofErr w:type="gramEnd"/>
            <w:r w:rsidRPr="00123EDA">
              <w:rPr>
                <w:rFonts w:ascii="Times New Roman" w:hAnsi="Times New Roman" w:cs="Times New Roman"/>
                <w:lang w:eastAsia="ru-RU"/>
              </w:rPr>
              <w:t xml:space="preserve"> а/</w:t>
            </w:r>
            <w:r w:rsidRPr="00123EDA">
              <w:rPr>
                <w:rFonts w:ascii="Times New Roman" w:hAnsi="Times New Roman" w:cs="Times New Roman"/>
                <w:lang w:val="en-US" w:eastAsia="ru-RU"/>
              </w:rPr>
              <w:t>n</w:t>
            </w:r>
            <w:r w:rsidRPr="00123EDA">
              <w:rPr>
                <w:rFonts w:ascii="Times New Roman" w:hAnsi="Times New Roman" w:cs="Times New Roman"/>
                <w:lang w:eastAsia="ru-RU"/>
              </w:rPr>
              <w:t>, 5ГГц, 2</w:t>
            </w:r>
            <w:r w:rsidRPr="00123EDA">
              <w:rPr>
                <w:rFonts w:ascii="Times New Roman" w:hAnsi="Times New Roman" w:cs="Times New Roman"/>
                <w:lang w:val="en-US" w:eastAsia="ru-RU"/>
              </w:rPr>
              <w:t>x</w:t>
            </w:r>
            <w:r w:rsidRPr="00123EDA">
              <w:rPr>
                <w:rFonts w:ascii="Times New Roman" w:hAnsi="Times New Roman" w:cs="Times New Roman"/>
                <w:lang w:eastAsia="ru-RU"/>
              </w:rPr>
              <w:t xml:space="preserve">2 </w:t>
            </w:r>
            <w:r w:rsidRPr="00123EDA">
              <w:rPr>
                <w:rFonts w:ascii="Times New Roman" w:hAnsi="Times New Roman" w:cs="Times New Roman"/>
                <w:lang w:val="en-US" w:eastAsia="ru-RU"/>
              </w:rPr>
              <w:t>MIMO</w:t>
            </w:r>
            <w:r w:rsidRPr="00123EDA">
              <w:rPr>
                <w:rFonts w:ascii="Times New Roman" w:hAnsi="Times New Roman" w:cs="Times New Roman"/>
                <w:lang w:eastAsia="ru-RU"/>
              </w:rPr>
              <w:t xml:space="preserve"> 2</w:t>
            </w:r>
            <w:r w:rsidRPr="00123EDA">
              <w:rPr>
                <w:rFonts w:ascii="Times New Roman" w:hAnsi="Times New Roman" w:cs="Times New Roman"/>
                <w:lang w:val="en-US" w:eastAsia="ru-RU"/>
              </w:rPr>
              <w:t>T</w:t>
            </w:r>
            <w:r w:rsidRPr="00123EDA">
              <w:rPr>
                <w:rFonts w:ascii="Times New Roman" w:hAnsi="Times New Roman" w:cs="Times New Roman"/>
                <w:lang w:eastAsia="ru-RU"/>
              </w:rPr>
              <w:t>2</w:t>
            </w:r>
            <w:r w:rsidRPr="00123EDA">
              <w:rPr>
                <w:rFonts w:ascii="Times New Roman" w:hAnsi="Times New Roman" w:cs="Times New Roman"/>
                <w:lang w:val="en-US" w:eastAsia="ru-RU"/>
              </w:rPr>
              <w:t>R</w:t>
            </w:r>
          </w:p>
        </w:tc>
        <w:tc>
          <w:tcPr>
            <w:tcW w:w="2552" w:type="dxa"/>
          </w:tcPr>
          <w:p w14:paraId="3A732AE5" w14:textId="77777777" w:rsidR="00123EDA" w:rsidRPr="00123EDA" w:rsidRDefault="00123EDA" w:rsidP="00123EDA">
            <w:pPr>
              <w:pStyle w:val="aff2"/>
              <w:jc w:val="both"/>
              <w:rPr>
                <w:rFonts w:ascii="Times New Roman" w:hAnsi="Times New Roman" w:cs="Times New Roman"/>
                <w:lang w:eastAsia="ru-RU"/>
              </w:rPr>
            </w:pPr>
            <w:r w:rsidRPr="00123EDA">
              <w:rPr>
                <w:rFonts w:ascii="Times New Roman" w:hAnsi="Times New Roman" w:cs="Times New Roman"/>
                <w:lang w:eastAsia="ru-RU"/>
              </w:rPr>
              <w:t>≥ 10</w:t>
            </w:r>
            <w:r w:rsidRPr="00123EDA">
              <w:rPr>
                <w:rFonts w:ascii="Times New Roman" w:hAnsi="Times New Roman" w:cs="Times New Roman"/>
                <w:lang w:val="en-US" w:eastAsia="ru-RU"/>
              </w:rPr>
              <w:t xml:space="preserve"> </w:t>
            </w:r>
            <w:r w:rsidRPr="00123EDA">
              <w:rPr>
                <w:rFonts w:ascii="Times New Roman" w:hAnsi="Times New Roman" w:cs="Times New Roman"/>
                <w:lang w:eastAsia="ru-RU"/>
              </w:rPr>
              <w:t>Мбит/с</w:t>
            </w:r>
          </w:p>
        </w:tc>
      </w:tr>
    </w:tbl>
    <w:p w14:paraId="38464884" w14:textId="77777777" w:rsidR="00123EDA" w:rsidRPr="00123EDA" w:rsidRDefault="00123EDA" w:rsidP="00123EDA">
      <w:pPr>
        <w:pStyle w:val="aff2"/>
        <w:jc w:val="both"/>
        <w:rPr>
          <w:rFonts w:ascii="Times New Roman" w:hAnsi="Times New Roman" w:cs="Times New Roman"/>
          <w:lang w:eastAsia="ru-RU"/>
        </w:rPr>
      </w:pPr>
      <w:r w:rsidRPr="00123EDA">
        <w:rPr>
          <w:rFonts w:ascii="Times New Roman" w:hAnsi="Times New Roman" w:cs="Times New Roman"/>
          <w:lang w:eastAsia="ru-RU"/>
        </w:rPr>
        <w:tab/>
        <w:t>Необходимо указать возможность использования ранее проложенных линий связи (оптоволокна / телефонная линия / станции радиосвязи), а при невозможности указать стоимость по прокладке линий связи по каждому адресу. Все затраты по прокладке линий связи Поставщик осуществляет за свой счёт.</w:t>
      </w:r>
    </w:p>
    <w:p w14:paraId="7B58BC9A" w14:textId="77777777" w:rsidR="00123EDA" w:rsidRPr="00123EDA" w:rsidRDefault="00123EDA" w:rsidP="00123EDA">
      <w:pPr>
        <w:pStyle w:val="aff2"/>
        <w:jc w:val="both"/>
        <w:rPr>
          <w:rFonts w:ascii="Times New Roman" w:hAnsi="Times New Roman" w:cs="Times New Roman"/>
          <w:lang w:eastAsia="ru-RU"/>
        </w:rPr>
      </w:pPr>
      <w:r w:rsidRPr="00123EDA">
        <w:rPr>
          <w:rFonts w:ascii="Times New Roman" w:hAnsi="Times New Roman" w:cs="Times New Roman"/>
          <w:lang w:eastAsia="ru-RU"/>
        </w:rPr>
        <w:tab/>
        <w:t xml:space="preserve">Поставщик услуг (Оператор) должен предоставлять в аренду собственное оборудование по преобразованию радио сигналов в </w:t>
      </w:r>
      <w:proofErr w:type="spellStart"/>
      <w:r w:rsidRPr="00123EDA">
        <w:rPr>
          <w:rFonts w:ascii="Times New Roman" w:hAnsi="Times New Roman" w:cs="Times New Roman"/>
          <w:lang w:eastAsia="ru-RU"/>
        </w:rPr>
        <w:t>Ethernet</w:t>
      </w:r>
      <w:proofErr w:type="spellEnd"/>
      <w:r w:rsidRPr="00123EDA">
        <w:rPr>
          <w:rFonts w:ascii="Times New Roman" w:hAnsi="Times New Roman" w:cs="Times New Roman"/>
          <w:lang w:eastAsia="ru-RU"/>
        </w:rPr>
        <w:t xml:space="preserve"> LAN </w:t>
      </w:r>
      <w:r w:rsidRPr="00123EDA">
        <w:rPr>
          <w:rFonts w:ascii="Times New Roman" w:hAnsi="Times New Roman" w:cs="Times New Roman"/>
          <w:lang w:val="en-US" w:eastAsia="ru-RU"/>
        </w:rPr>
        <w:t>UTP</w:t>
      </w:r>
      <w:r w:rsidRPr="00123EDA">
        <w:rPr>
          <w:rFonts w:ascii="Times New Roman" w:hAnsi="Times New Roman" w:cs="Times New Roman"/>
          <w:lang w:eastAsia="ru-RU"/>
        </w:rPr>
        <w:t xml:space="preserve"> на весь срок договора и в случае поломки оборудования заменить его за свой счёт.</w:t>
      </w:r>
    </w:p>
    <w:p w14:paraId="1648592F" w14:textId="77777777" w:rsidR="00123EDA" w:rsidRPr="00123EDA" w:rsidRDefault="00123EDA" w:rsidP="00123EDA">
      <w:pPr>
        <w:pStyle w:val="aff2"/>
        <w:ind w:firstLine="708"/>
        <w:jc w:val="both"/>
        <w:rPr>
          <w:rFonts w:ascii="Times New Roman" w:hAnsi="Times New Roman" w:cs="Times New Roman"/>
          <w:lang w:eastAsia="ru-RU"/>
        </w:rPr>
      </w:pPr>
      <w:r w:rsidRPr="00123EDA">
        <w:rPr>
          <w:rFonts w:ascii="Times New Roman" w:hAnsi="Times New Roman" w:cs="Times New Roman"/>
          <w:lang w:eastAsia="ru-RU"/>
        </w:rPr>
        <w:t xml:space="preserve">Стоимость услуг включает в себя ежемесячную плату за услуги, включающую абонентскую плату и плату за потребленные услуги. </w:t>
      </w:r>
    </w:p>
    <w:p w14:paraId="70920FA7" w14:textId="77777777" w:rsidR="00123EDA" w:rsidRPr="00123EDA" w:rsidRDefault="00123EDA" w:rsidP="00123EDA">
      <w:pPr>
        <w:pStyle w:val="aff2"/>
        <w:ind w:firstLine="708"/>
        <w:jc w:val="both"/>
        <w:rPr>
          <w:rFonts w:ascii="Times New Roman" w:hAnsi="Times New Roman" w:cs="Times New Roman"/>
          <w:lang w:eastAsia="ru-RU"/>
        </w:rPr>
      </w:pPr>
      <w:r w:rsidRPr="00123EDA">
        <w:rPr>
          <w:rFonts w:ascii="Times New Roman" w:hAnsi="Times New Roman" w:cs="Times New Roman"/>
          <w:lang w:eastAsia="ru-RU"/>
        </w:rPr>
        <w:t>Оплата выставленного счета в срок, указанный в счете, но не позднее 20-го числа месяца, следующего за отчетным. Моментом оплаты считается дата поступления денежных средств на расчетный счет Оператора.</w:t>
      </w:r>
    </w:p>
    <w:p w14:paraId="2E6F609F" w14:textId="31DF4E54" w:rsidR="00123EDA" w:rsidRPr="00123EDA" w:rsidRDefault="00123EDA" w:rsidP="00123EDA">
      <w:pPr>
        <w:pStyle w:val="aff2"/>
        <w:ind w:firstLine="708"/>
        <w:jc w:val="both"/>
        <w:rPr>
          <w:rFonts w:ascii="Times New Roman" w:hAnsi="Times New Roman" w:cs="Times New Roman"/>
          <w:lang w:eastAsia="ru-RU"/>
        </w:rPr>
      </w:pPr>
      <w:r w:rsidRPr="00123EDA">
        <w:rPr>
          <w:rFonts w:ascii="Times New Roman" w:hAnsi="Times New Roman" w:cs="Times New Roman"/>
          <w:lang w:eastAsia="ru-RU"/>
        </w:rPr>
        <w:t>Срок (период) оказания услуг, выполнения работ: с 01.07.2026 по 31.12.2026</w:t>
      </w:r>
      <w:r>
        <w:rPr>
          <w:rFonts w:ascii="Times New Roman" w:hAnsi="Times New Roman" w:cs="Times New Roman"/>
          <w:lang w:eastAsia="ru-RU"/>
        </w:rPr>
        <w:t>.</w:t>
      </w:r>
    </w:p>
    <w:p w14:paraId="6C5DC150" w14:textId="36170808" w:rsidR="00BE623D" w:rsidRPr="00123EDA" w:rsidRDefault="00BE623D" w:rsidP="00BE623D">
      <w:pPr>
        <w:spacing w:line="240" w:lineRule="auto"/>
        <w:rPr>
          <w:rFonts w:ascii="Times New Roman" w:eastAsia="Calibri" w:hAnsi="Times New Roman" w:cs="Times New Roman"/>
          <w:szCs w:val="24"/>
        </w:rPr>
      </w:pPr>
    </w:p>
    <w:tbl>
      <w:tblPr>
        <w:tblW w:w="9498" w:type="dxa"/>
        <w:tblInd w:w="108" w:type="dxa"/>
        <w:tblLayout w:type="fixed"/>
        <w:tblLook w:val="04A0" w:firstRow="1" w:lastRow="0" w:firstColumn="1" w:lastColumn="0" w:noHBand="0" w:noVBand="1"/>
      </w:tblPr>
      <w:tblGrid>
        <w:gridCol w:w="5245"/>
        <w:gridCol w:w="4253"/>
      </w:tblGrid>
      <w:tr w:rsidR="00BE623D" w:rsidRPr="001E5E34" w14:paraId="61C8A4C7" w14:textId="77777777" w:rsidTr="0093604D">
        <w:tc>
          <w:tcPr>
            <w:tcW w:w="5245" w:type="dxa"/>
          </w:tcPr>
          <w:p w14:paraId="601C615D" w14:textId="77777777" w:rsidR="00BE623D" w:rsidRPr="001E5E34" w:rsidRDefault="00BE623D" w:rsidP="0093604D">
            <w:pPr>
              <w:suppressAutoHyphens/>
              <w:spacing w:after="0" w:line="240" w:lineRule="auto"/>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 xml:space="preserve">Абонент:  </w:t>
            </w:r>
          </w:p>
          <w:p w14:paraId="3BD0050D" w14:textId="77777777" w:rsidR="00BE623D" w:rsidRPr="001E5E34" w:rsidRDefault="00BE623D" w:rsidP="0093604D">
            <w:pPr>
              <w:suppressAutoHyphens/>
              <w:spacing w:after="0" w:line="240" w:lineRule="auto"/>
              <w:rPr>
                <w:rFonts w:ascii="Times New Roman" w:eastAsia="Times New Roman" w:hAnsi="Times New Roman" w:cs="Times New Roman"/>
                <w:b/>
                <w:szCs w:val="23"/>
                <w:lang w:eastAsia="ru-RU"/>
              </w:rPr>
            </w:pPr>
          </w:p>
          <w:p w14:paraId="365E9C83" w14:textId="77777777" w:rsidR="00BE623D" w:rsidRPr="001E5E34" w:rsidRDefault="00BE623D" w:rsidP="0093604D">
            <w:pPr>
              <w:suppressAutoHyphens/>
              <w:spacing w:after="0" w:line="240" w:lineRule="auto"/>
              <w:rPr>
                <w:rFonts w:ascii="Times New Roman" w:eastAsia="Times New Roman" w:hAnsi="Times New Roman" w:cs="Times New Roman"/>
                <w:b/>
                <w:szCs w:val="23"/>
                <w:lang w:eastAsia="ru-RU"/>
              </w:rPr>
            </w:pPr>
          </w:p>
          <w:p w14:paraId="66A730CB" w14:textId="77777777" w:rsidR="00BE623D" w:rsidRPr="001E5E34" w:rsidRDefault="00BE623D" w:rsidP="0093604D">
            <w:pPr>
              <w:suppressAutoHyphens/>
              <w:spacing w:after="0" w:line="240" w:lineRule="auto"/>
              <w:rPr>
                <w:rFonts w:ascii="Times New Roman" w:eastAsia="Times New Roman" w:hAnsi="Times New Roman" w:cs="Times New Roman"/>
                <w:bCs/>
                <w:szCs w:val="23"/>
                <w:lang w:eastAsia="ru-RU"/>
              </w:rPr>
            </w:pPr>
          </w:p>
          <w:p w14:paraId="3707C878" w14:textId="77777777" w:rsidR="00BE623D" w:rsidRPr="001E5E34" w:rsidRDefault="00BE623D" w:rsidP="0093604D">
            <w:pPr>
              <w:suppressAutoHyphens/>
              <w:spacing w:after="0" w:line="240" w:lineRule="auto"/>
              <w:rPr>
                <w:rFonts w:ascii="Times New Roman" w:eastAsia="Times New Roman" w:hAnsi="Times New Roman" w:cs="Times New Roman"/>
                <w:bCs/>
                <w:szCs w:val="23"/>
                <w:lang w:eastAsia="ru-RU"/>
              </w:rPr>
            </w:pPr>
          </w:p>
          <w:p w14:paraId="40A26C93" w14:textId="77777777" w:rsidR="00BE623D" w:rsidRPr="001E5E34" w:rsidRDefault="00BE623D" w:rsidP="0093604D">
            <w:pPr>
              <w:spacing w:after="0" w:line="240" w:lineRule="auto"/>
              <w:jc w:val="both"/>
              <w:rPr>
                <w:rFonts w:ascii="Times New Roman" w:eastAsia="Times New Roman" w:hAnsi="Times New Roman" w:cs="Times New Roman"/>
                <w:bCs/>
                <w:szCs w:val="23"/>
                <w:lang w:eastAsia="ru-RU"/>
              </w:rPr>
            </w:pPr>
            <w:r w:rsidRPr="001E5E34">
              <w:rPr>
                <w:rFonts w:ascii="Times New Roman" w:eastAsia="Times New Roman" w:hAnsi="Times New Roman" w:cs="Times New Roman"/>
                <w:bCs/>
                <w:szCs w:val="23"/>
                <w:lang w:eastAsia="ru-RU"/>
              </w:rPr>
              <w:t xml:space="preserve">__________________ / _________________ / </w:t>
            </w:r>
          </w:p>
          <w:p w14:paraId="322C1A18" w14:textId="77777777" w:rsidR="00BE623D" w:rsidRPr="001E5E34" w:rsidRDefault="00BE623D" w:rsidP="0093604D">
            <w:pPr>
              <w:spacing w:after="0" w:line="240" w:lineRule="auto"/>
              <w:jc w:val="both"/>
              <w:rPr>
                <w:rFonts w:ascii="Times New Roman" w:eastAsia="Times New Roman" w:hAnsi="Times New Roman" w:cs="Times New Roman"/>
                <w:szCs w:val="23"/>
                <w:lang w:eastAsia="ru-RU"/>
              </w:rPr>
            </w:pPr>
            <w:r w:rsidRPr="001E5E34">
              <w:rPr>
                <w:rFonts w:ascii="Times New Roman" w:eastAsia="Times New Roman" w:hAnsi="Times New Roman" w:cs="Times New Roman"/>
                <w:bCs/>
                <w:szCs w:val="23"/>
                <w:lang w:eastAsia="ru-RU"/>
              </w:rPr>
              <w:t>МП</w:t>
            </w:r>
          </w:p>
        </w:tc>
        <w:tc>
          <w:tcPr>
            <w:tcW w:w="4253" w:type="dxa"/>
          </w:tcPr>
          <w:p w14:paraId="60F1EAA0" w14:textId="77777777" w:rsidR="00BE623D" w:rsidRPr="001E5E34" w:rsidRDefault="00BE623D" w:rsidP="0093604D">
            <w:pPr>
              <w:spacing w:after="0" w:line="240" w:lineRule="auto"/>
              <w:jc w:val="both"/>
              <w:rPr>
                <w:rFonts w:ascii="Times New Roman" w:eastAsia="Times New Roman" w:hAnsi="Times New Roman" w:cs="Times New Roman"/>
                <w:b/>
                <w:szCs w:val="23"/>
                <w:lang w:eastAsia="ru-RU"/>
              </w:rPr>
            </w:pPr>
            <w:r w:rsidRPr="001E5E34">
              <w:rPr>
                <w:rFonts w:ascii="Times New Roman" w:eastAsia="Times New Roman" w:hAnsi="Times New Roman" w:cs="Times New Roman"/>
                <w:b/>
                <w:szCs w:val="23"/>
                <w:lang w:eastAsia="ru-RU"/>
              </w:rPr>
              <w:t xml:space="preserve">Оператор: </w:t>
            </w:r>
          </w:p>
          <w:p w14:paraId="3BC2E925" w14:textId="77777777" w:rsidR="00BE623D" w:rsidRPr="001E5E34" w:rsidRDefault="00BE623D" w:rsidP="0093604D">
            <w:pPr>
              <w:spacing w:after="0" w:line="240" w:lineRule="auto"/>
              <w:jc w:val="both"/>
              <w:rPr>
                <w:rFonts w:ascii="Times New Roman" w:eastAsia="Times New Roman" w:hAnsi="Times New Roman" w:cs="Times New Roman"/>
                <w:b/>
                <w:szCs w:val="23"/>
                <w:lang w:eastAsia="ru-RU"/>
              </w:rPr>
            </w:pPr>
          </w:p>
          <w:p w14:paraId="3F77154C" w14:textId="77777777" w:rsidR="00BE623D" w:rsidRPr="001E5E34" w:rsidRDefault="00BE623D" w:rsidP="0093604D">
            <w:pPr>
              <w:spacing w:after="0" w:line="240" w:lineRule="auto"/>
              <w:jc w:val="both"/>
              <w:rPr>
                <w:rFonts w:ascii="Times New Roman" w:eastAsia="Times New Roman" w:hAnsi="Times New Roman" w:cs="Times New Roman"/>
                <w:b/>
                <w:szCs w:val="23"/>
                <w:lang w:eastAsia="ru-RU"/>
              </w:rPr>
            </w:pPr>
          </w:p>
          <w:p w14:paraId="5678CAD1" w14:textId="77777777" w:rsidR="00BE623D" w:rsidRPr="001E5E34" w:rsidRDefault="00BE623D" w:rsidP="0093604D">
            <w:pPr>
              <w:spacing w:after="0" w:line="240" w:lineRule="auto"/>
              <w:jc w:val="both"/>
              <w:rPr>
                <w:rFonts w:ascii="Times New Roman" w:eastAsia="Times New Roman" w:hAnsi="Times New Roman" w:cs="Times New Roman"/>
                <w:b/>
                <w:szCs w:val="23"/>
                <w:lang w:eastAsia="ru-RU"/>
              </w:rPr>
            </w:pPr>
          </w:p>
          <w:p w14:paraId="73099554" w14:textId="77777777" w:rsidR="00BE623D" w:rsidRPr="001E5E34" w:rsidRDefault="00BE623D" w:rsidP="0093604D">
            <w:pPr>
              <w:spacing w:after="0" w:line="240" w:lineRule="auto"/>
              <w:jc w:val="both"/>
              <w:rPr>
                <w:rFonts w:ascii="Times New Roman" w:eastAsia="Times New Roman" w:hAnsi="Times New Roman" w:cs="Times New Roman"/>
                <w:b/>
                <w:szCs w:val="23"/>
                <w:lang w:eastAsia="ru-RU"/>
              </w:rPr>
            </w:pPr>
          </w:p>
          <w:p w14:paraId="51B2BCD0" w14:textId="77777777" w:rsidR="00BE623D" w:rsidRPr="001E5E34" w:rsidRDefault="00BE623D" w:rsidP="0093604D">
            <w:pPr>
              <w:spacing w:after="0" w:line="240" w:lineRule="auto"/>
              <w:jc w:val="both"/>
              <w:rPr>
                <w:rFonts w:ascii="Times New Roman" w:eastAsia="Calibri" w:hAnsi="Times New Roman" w:cs="Times New Roman"/>
                <w:szCs w:val="23"/>
              </w:rPr>
            </w:pPr>
            <w:r w:rsidRPr="001E5E34">
              <w:rPr>
                <w:rFonts w:ascii="Times New Roman" w:eastAsia="Times New Roman" w:hAnsi="Times New Roman" w:cs="Times New Roman"/>
                <w:szCs w:val="23"/>
                <w:lang w:eastAsia="ru-RU"/>
              </w:rPr>
              <w:t>__________________/_______________ /</w:t>
            </w:r>
          </w:p>
          <w:p w14:paraId="510256CC" w14:textId="77777777" w:rsidR="00BE623D" w:rsidRPr="001E5E34" w:rsidRDefault="00BE623D" w:rsidP="0093604D">
            <w:pPr>
              <w:spacing w:after="0" w:line="240" w:lineRule="auto"/>
              <w:jc w:val="both"/>
              <w:rPr>
                <w:rFonts w:ascii="Times New Roman" w:eastAsia="Times New Roman" w:hAnsi="Times New Roman" w:cs="Times New Roman"/>
                <w:szCs w:val="23"/>
                <w:lang w:eastAsia="ru-RU"/>
              </w:rPr>
            </w:pPr>
            <w:r w:rsidRPr="001E5E34">
              <w:rPr>
                <w:rFonts w:ascii="Times New Roman" w:eastAsia="Calibri" w:hAnsi="Times New Roman" w:cs="Times New Roman"/>
                <w:szCs w:val="23"/>
              </w:rPr>
              <w:t>МП</w:t>
            </w:r>
          </w:p>
        </w:tc>
      </w:tr>
    </w:tbl>
    <w:p w14:paraId="696649DF" w14:textId="77777777" w:rsidR="00BE623D" w:rsidRPr="001E5E34" w:rsidRDefault="00BE623D" w:rsidP="00BE623D">
      <w:pPr>
        <w:spacing w:after="0" w:line="240" w:lineRule="auto"/>
        <w:jc w:val="both"/>
        <w:rPr>
          <w:rFonts w:ascii="Times New Roman" w:eastAsia="Times New Roman" w:hAnsi="Times New Roman" w:cs="Times New Roman"/>
          <w:bCs/>
          <w:sz w:val="23"/>
          <w:szCs w:val="23"/>
          <w:lang w:eastAsia="ru-RU"/>
        </w:rPr>
      </w:pPr>
    </w:p>
    <w:p w14:paraId="142CD937" w14:textId="77777777" w:rsidR="00BE623D" w:rsidRDefault="00BE623D" w:rsidP="00BE623D">
      <w:pPr>
        <w:spacing w:after="0" w:line="240" w:lineRule="auto"/>
        <w:rPr>
          <w:rFonts w:ascii="Times New Roman" w:hAnsi="Times New Roman" w:cs="Times New Roman"/>
          <w:b/>
        </w:rPr>
      </w:pPr>
    </w:p>
    <w:p w14:paraId="1795C75C" w14:textId="77777777" w:rsidR="00BE623D" w:rsidRDefault="00BE623D" w:rsidP="00BE623D">
      <w:pPr>
        <w:spacing w:after="0" w:line="240" w:lineRule="auto"/>
        <w:rPr>
          <w:rFonts w:ascii="Times New Roman" w:hAnsi="Times New Roman" w:cs="Times New Roman"/>
          <w:b/>
        </w:rPr>
      </w:pPr>
    </w:p>
    <w:p w14:paraId="63CE00B6" w14:textId="77777777" w:rsidR="00BE623D" w:rsidRPr="00BE623D" w:rsidRDefault="00BE623D" w:rsidP="00BE623D">
      <w:pPr>
        <w:rPr>
          <w:rFonts w:ascii="Times New Roman" w:eastAsia="Calibri" w:hAnsi="Times New Roman" w:cs="Times New Roman"/>
          <w:sz w:val="23"/>
          <w:szCs w:val="23"/>
        </w:rPr>
      </w:pPr>
    </w:p>
    <w:p w14:paraId="70FE409F" w14:textId="77777777" w:rsidR="00BE623D" w:rsidRPr="00BE623D" w:rsidRDefault="00BE623D" w:rsidP="00BE623D">
      <w:pPr>
        <w:rPr>
          <w:rFonts w:ascii="Times New Roman" w:eastAsia="Calibri" w:hAnsi="Times New Roman" w:cs="Times New Roman"/>
          <w:sz w:val="23"/>
          <w:szCs w:val="23"/>
        </w:rPr>
      </w:pPr>
    </w:p>
    <w:p w14:paraId="6502134A" w14:textId="77777777" w:rsidR="00BE623D" w:rsidRPr="00BE623D" w:rsidRDefault="00BE623D" w:rsidP="00BE623D">
      <w:pPr>
        <w:spacing w:after="160" w:line="259" w:lineRule="auto"/>
        <w:rPr>
          <w:rFonts w:ascii="Calibri" w:eastAsia="Calibri" w:hAnsi="Calibri" w:cs="Times New Roman"/>
        </w:rPr>
      </w:pPr>
    </w:p>
    <w:p w14:paraId="7F6A6E66" w14:textId="77777777" w:rsidR="001E5E34" w:rsidRPr="000B4B6C" w:rsidRDefault="001E5E34" w:rsidP="005E4479">
      <w:pPr>
        <w:spacing w:after="0" w:line="240" w:lineRule="auto"/>
        <w:rPr>
          <w:rFonts w:ascii="Times New Roman" w:hAnsi="Times New Roman" w:cs="Times New Roman"/>
          <w:b/>
        </w:rPr>
      </w:pPr>
    </w:p>
    <w:sectPr w:rsidR="001E5E34" w:rsidRPr="000B4B6C" w:rsidSect="005808C5">
      <w:headerReference w:type="even" r:id="rId11"/>
      <w:footerReference w:type="even" r:id="rId12"/>
      <w:footerReference w:type="default" r:id="rId13"/>
      <w:pgSz w:w="11906" w:h="16838" w:code="9"/>
      <w:pgMar w:top="851" w:right="567" w:bottom="851" w:left="851"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9720" w14:textId="77777777" w:rsidR="00051B9F" w:rsidRDefault="00051B9F" w:rsidP="007E3DE8">
      <w:pPr>
        <w:spacing w:after="0" w:line="240" w:lineRule="auto"/>
      </w:pPr>
      <w:r>
        <w:separator/>
      </w:r>
    </w:p>
  </w:endnote>
  <w:endnote w:type="continuationSeparator" w:id="0">
    <w:p w14:paraId="58B0AE9B" w14:textId="77777777" w:rsidR="00051B9F" w:rsidRDefault="00051B9F" w:rsidP="007E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8B51" w14:textId="77777777" w:rsidR="00DC472F" w:rsidRDefault="00DC472F" w:rsidP="001A758E">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B2C8B07" w14:textId="77777777" w:rsidR="00DC472F" w:rsidRDefault="00DC472F" w:rsidP="001A75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80E0" w14:textId="63B0DF7E" w:rsidR="00DC472F" w:rsidRDefault="00DC472F" w:rsidP="005808C5">
    <w:pPr>
      <w:pStyle w:val="a4"/>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98F84" w14:textId="77777777" w:rsidR="00051B9F" w:rsidRDefault="00051B9F" w:rsidP="007E3DE8">
      <w:pPr>
        <w:spacing w:after="0" w:line="240" w:lineRule="auto"/>
      </w:pPr>
      <w:r>
        <w:separator/>
      </w:r>
    </w:p>
  </w:footnote>
  <w:footnote w:type="continuationSeparator" w:id="0">
    <w:p w14:paraId="4013DA0C" w14:textId="77777777" w:rsidR="00051B9F" w:rsidRDefault="00051B9F" w:rsidP="007E3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46607" w14:textId="77777777" w:rsidR="00DC472F" w:rsidRDefault="00DC472F" w:rsidP="001A75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2AF1FD" w14:textId="77777777" w:rsidR="00DC472F" w:rsidRDefault="00DC47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1B7"/>
    <w:multiLevelType w:val="hybridMultilevel"/>
    <w:tmpl w:val="0CC2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E3AF1"/>
    <w:multiLevelType w:val="hybridMultilevel"/>
    <w:tmpl w:val="CD585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624FE"/>
    <w:multiLevelType w:val="hybridMultilevel"/>
    <w:tmpl w:val="BBB0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8E0CDC"/>
    <w:multiLevelType w:val="hybridMultilevel"/>
    <w:tmpl w:val="B052A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6075B"/>
    <w:multiLevelType w:val="hybridMultilevel"/>
    <w:tmpl w:val="B1605F84"/>
    <w:lvl w:ilvl="0" w:tplc="49BC0C62">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
    <w:nsid w:val="1F485760"/>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E0872"/>
    <w:multiLevelType w:val="hybridMultilevel"/>
    <w:tmpl w:val="50E82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F0831"/>
    <w:multiLevelType w:val="hybridMultilevel"/>
    <w:tmpl w:val="C51690AE"/>
    <w:lvl w:ilvl="0" w:tplc="DE3ADEB4">
      <w:start w:val="1"/>
      <w:numFmt w:val="bullet"/>
      <w:pStyle w:val="a"/>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8E85232"/>
    <w:multiLevelType w:val="hybridMultilevel"/>
    <w:tmpl w:val="D1AA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2610D"/>
    <w:multiLevelType w:val="hybridMultilevel"/>
    <w:tmpl w:val="381E6A28"/>
    <w:lvl w:ilvl="0" w:tplc="F2BE0208">
      <w:start w:val="1"/>
      <w:numFmt w:val="decimal"/>
      <w:lvlText w:val="%1."/>
      <w:lvlJc w:val="left"/>
      <w:pPr>
        <w:tabs>
          <w:tab w:val="num" w:pos="720"/>
        </w:tabs>
        <w:ind w:left="720" w:hanging="360"/>
      </w:pPr>
      <w:rPr>
        <w:rFonts w:hint="default"/>
      </w:rPr>
    </w:lvl>
    <w:lvl w:ilvl="1" w:tplc="4524E9F6">
      <w:numFmt w:val="none"/>
      <w:lvlText w:val=""/>
      <w:lvlJc w:val="left"/>
      <w:pPr>
        <w:tabs>
          <w:tab w:val="num" w:pos="360"/>
        </w:tabs>
      </w:pPr>
    </w:lvl>
    <w:lvl w:ilvl="2" w:tplc="465A4106">
      <w:numFmt w:val="none"/>
      <w:lvlText w:val=""/>
      <w:lvlJc w:val="left"/>
      <w:pPr>
        <w:tabs>
          <w:tab w:val="num" w:pos="360"/>
        </w:tabs>
      </w:pPr>
    </w:lvl>
    <w:lvl w:ilvl="3" w:tplc="EB22FAFC">
      <w:numFmt w:val="none"/>
      <w:lvlText w:val=""/>
      <w:lvlJc w:val="left"/>
      <w:pPr>
        <w:tabs>
          <w:tab w:val="num" w:pos="360"/>
        </w:tabs>
      </w:pPr>
    </w:lvl>
    <w:lvl w:ilvl="4" w:tplc="25384A66">
      <w:numFmt w:val="none"/>
      <w:lvlText w:val=""/>
      <w:lvlJc w:val="left"/>
      <w:pPr>
        <w:tabs>
          <w:tab w:val="num" w:pos="360"/>
        </w:tabs>
      </w:pPr>
    </w:lvl>
    <w:lvl w:ilvl="5" w:tplc="BA306FA8">
      <w:numFmt w:val="none"/>
      <w:lvlText w:val=""/>
      <w:lvlJc w:val="left"/>
      <w:pPr>
        <w:tabs>
          <w:tab w:val="num" w:pos="360"/>
        </w:tabs>
      </w:pPr>
    </w:lvl>
    <w:lvl w:ilvl="6" w:tplc="0D720A50">
      <w:numFmt w:val="none"/>
      <w:lvlText w:val=""/>
      <w:lvlJc w:val="left"/>
      <w:pPr>
        <w:tabs>
          <w:tab w:val="num" w:pos="360"/>
        </w:tabs>
      </w:pPr>
    </w:lvl>
    <w:lvl w:ilvl="7" w:tplc="DF6CC3E4">
      <w:numFmt w:val="none"/>
      <w:lvlText w:val=""/>
      <w:lvlJc w:val="left"/>
      <w:pPr>
        <w:tabs>
          <w:tab w:val="num" w:pos="360"/>
        </w:tabs>
      </w:pPr>
    </w:lvl>
    <w:lvl w:ilvl="8" w:tplc="A6E2CFC0">
      <w:numFmt w:val="none"/>
      <w:lvlText w:val=""/>
      <w:lvlJc w:val="left"/>
      <w:pPr>
        <w:tabs>
          <w:tab w:val="num" w:pos="360"/>
        </w:tabs>
      </w:pPr>
    </w:lvl>
  </w:abstractNum>
  <w:abstractNum w:abstractNumId="10">
    <w:nsid w:val="3AE805DC"/>
    <w:multiLevelType w:val="hybridMultilevel"/>
    <w:tmpl w:val="08F01874"/>
    <w:lvl w:ilvl="0" w:tplc="69BCD4F8">
      <w:start w:val="1"/>
      <w:numFmt w:val="decimal"/>
      <w:lvlText w:val="%1."/>
      <w:lvlJc w:val="left"/>
      <w:pPr>
        <w:tabs>
          <w:tab w:val="num" w:pos="720"/>
        </w:tabs>
        <w:ind w:left="720" w:hanging="360"/>
      </w:pPr>
      <w:rPr>
        <w:rFonts w:hint="default"/>
      </w:rPr>
    </w:lvl>
    <w:lvl w:ilvl="1" w:tplc="DCA41542">
      <w:numFmt w:val="none"/>
      <w:lvlText w:val=""/>
      <w:lvlJc w:val="left"/>
      <w:pPr>
        <w:tabs>
          <w:tab w:val="num" w:pos="360"/>
        </w:tabs>
      </w:pPr>
    </w:lvl>
    <w:lvl w:ilvl="2" w:tplc="C7F6AAEC">
      <w:numFmt w:val="none"/>
      <w:lvlText w:val=""/>
      <w:lvlJc w:val="left"/>
      <w:pPr>
        <w:tabs>
          <w:tab w:val="num" w:pos="360"/>
        </w:tabs>
      </w:pPr>
    </w:lvl>
    <w:lvl w:ilvl="3" w:tplc="8D9407C8">
      <w:numFmt w:val="none"/>
      <w:lvlText w:val=""/>
      <w:lvlJc w:val="left"/>
      <w:pPr>
        <w:tabs>
          <w:tab w:val="num" w:pos="360"/>
        </w:tabs>
      </w:pPr>
    </w:lvl>
    <w:lvl w:ilvl="4" w:tplc="05083DBC">
      <w:numFmt w:val="none"/>
      <w:lvlText w:val=""/>
      <w:lvlJc w:val="left"/>
      <w:pPr>
        <w:tabs>
          <w:tab w:val="num" w:pos="360"/>
        </w:tabs>
      </w:pPr>
    </w:lvl>
    <w:lvl w:ilvl="5" w:tplc="DD06E02A">
      <w:numFmt w:val="none"/>
      <w:lvlText w:val=""/>
      <w:lvlJc w:val="left"/>
      <w:pPr>
        <w:tabs>
          <w:tab w:val="num" w:pos="360"/>
        </w:tabs>
      </w:pPr>
    </w:lvl>
    <w:lvl w:ilvl="6" w:tplc="2D42845E">
      <w:numFmt w:val="none"/>
      <w:lvlText w:val=""/>
      <w:lvlJc w:val="left"/>
      <w:pPr>
        <w:tabs>
          <w:tab w:val="num" w:pos="360"/>
        </w:tabs>
      </w:pPr>
    </w:lvl>
    <w:lvl w:ilvl="7" w:tplc="9ABE1052">
      <w:numFmt w:val="none"/>
      <w:lvlText w:val=""/>
      <w:lvlJc w:val="left"/>
      <w:pPr>
        <w:tabs>
          <w:tab w:val="num" w:pos="360"/>
        </w:tabs>
      </w:pPr>
    </w:lvl>
    <w:lvl w:ilvl="8" w:tplc="9F1C772C">
      <w:numFmt w:val="none"/>
      <w:lvlText w:val=""/>
      <w:lvlJc w:val="left"/>
      <w:pPr>
        <w:tabs>
          <w:tab w:val="num" w:pos="360"/>
        </w:tabs>
      </w:pPr>
    </w:lvl>
  </w:abstractNum>
  <w:abstractNum w:abstractNumId="11">
    <w:nsid w:val="3F95038B"/>
    <w:multiLevelType w:val="hybridMultilevel"/>
    <w:tmpl w:val="27A2EA2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5409F9"/>
    <w:multiLevelType w:val="hybridMultilevel"/>
    <w:tmpl w:val="71FA16F0"/>
    <w:lvl w:ilvl="0" w:tplc="C9D0A646">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43AF6541"/>
    <w:multiLevelType w:val="multilevel"/>
    <w:tmpl w:val="79E00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1E4520"/>
    <w:multiLevelType w:val="hybridMultilevel"/>
    <w:tmpl w:val="532C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75399B"/>
    <w:multiLevelType w:val="multilevel"/>
    <w:tmpl w:val="1C02E59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5EA400E4"/>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3A2EB1"/>
    <w:multiLevelType w:val="hybridMultilevel"/>
    <w:tmpl w:val="039A673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8">
    <w:nsid w:val="7C2F7B84"/>
    <w:multiLevelType w:val="hybridMultilevel"/>
    <w:tmpl w:val="75802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13"/>
  </w:num>
  <w:num w:numId="4">
    <w:abstractNumId w:val="12"/>
  </w:num>
  <w:num w:numId="5">
    <w:abstractNumId w:val="4"/>
  </w:num>
  <w:num w:numId="6">
    <w:abstractNumId w:val="7"/>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
  </w:num>
  <w:num w:numId="12">
    <w:abstractNumId w:val="3"/>
  </w:num>
  <w:num w:numId="13">
    <w:abstractNumId w:val="16"/>
  </w:num>
  <w:num w:numId="14">
    <w:abstractNumId w:val="5"/>
  </w:num>
  <w:num w:numId="15">
    <w:abstractNumId w:val="15"/>
  </w:num>
  <w:num w:numId="16">
    <w:abstractNumId w:val="17"/>
  </w:num>
  <w:num w:numId="17">
    <w:abstractNumId w:val="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EC"/>
    <w:rsid w:val="000010A6"/>
    <w:rsid w:val="00003A36"/>
    <w:rsid w:val="0000466E"/>
    <w:rsid w:val="00010593"/>
    <w:rsid w:val="000110D6"/>
    <w:rsid w:val="000126E6"/>
    <w:rsid w:val="000147B4"/>
    <w:rsid w:val="000154A3"/>
    <w:rsid w:val="00017345"/>
    <w:rsid w:val="00023939"/>
    <w:rsid w:val="00024DAA"/>
    <w:rsid w:val="00025CCF"/>
    <w:rsid w:val="00025EFE"/>
    <w:rsid w:val="0003026F"/>
    <w:rsid w:val="00031BE8"/>
    <w:rsid w:val="000326A4"/>
    <w:rsid w:val="000357DD"/>
    <w:rsid w:val="000370C1"/>
    <w:rsid w:val="0004035B"/>
    <w:rsid w:val="0004193C"/>
    <w:rsid w:val="00043397"/>
    <w:rsid w:val="000510B6"/>
    <w:rsid w:val="00051B9F"/>
    <w:rsid w:val="00054502"/>
    <w:rsid w:val="000551A0"/>
    <w:rsid w:val="00055C56"/>
    <w:rsid w:val="00057AA3"/>
    <w:rsid w:val="00061940"/>
    <w:rsid w:val="00061E03"/>
    <w:rsid w:val="00062736"/>
    <w:rsid w:val="000639C2"/>
    <w:rsid w:val="00067007"/>
    <w:rsid w:val="00070A9B"/>
    <w:rsid w:val="00071F99"/>
    <w:rsid w:val="00073CBA"/>
    <w:rsid w:val="000823E0"/>
    <w:rsid w:val="00084FED"/>
    <w:rsid w:val="00086347"/>
    <w:rsid w:val="00087D24"/>
    <w:rsid w:val="00090537"/>
    <w:rsid w:val="00091039"/>
    <w:rsid w:val="0009128D"/>
    <w:rsid w:val="000914FA"/>
    <w:rsid w:val="0009179C"/>
    <w:rsid w:val="00091DBA"/>
    <w:rsid w:val="000922B5"/>
    <w:rsid w:val="00093196"/>
    <w:rsid w:val="00095898"/>
    <w:rsid w:val="00095EAC"/>
    <w:rsid w:val="00096BD7"/>
    <w:rsid w:val="00096F22"/>
    <w:rsid w:val="000974BC"/>
    <w:rsid w:val="000A1CEF"/>
    <w:rsid w:val="000A2BA2"/>
    <w:rsid w:val="000A432A"/>
    <w:rsid w:val="000A5251"/>
    <w:rsid w:val="000A5CA4"/>
    <w:rsid w:val="000A7C81"/>
    <w:rsid w:val="000B15D2"/>
    <w:rsid w:val="000B4203"/>
    <w:rsid w:val="000B4B6C"/>
    <w:rsid w:val="000B4EC4"/>
    <w:rsid w:val="000C0834"/>
    <w:rsid w:val="000C2D34"/>
    <w:rsid w:val="000C6B59"/>
    <w:rsid w:val="000D4334"/>
    <w:rsid w:val="000D777C"/>
    <w:rsid w:val="000E014F"/>
    <w:rsid w:val="000E1FF0"/>
    <w:rsid w:val="000E2D4B"/>
    <w:rsid w:val="000E32B0"/>
    <w:rsid w:val="000E4CF7"/>
    <w:rsid w:val="000E4DDC"/>
    <w:rsid w:val="000E5766"/>
    <w:rsid w:val="000E6863"/>
    <w:rsid w:val="000F697B"/>
    <w:rsid w:val="00100269"/>
    <w:rsid w:val="00102C1F"/>
    <w:rsid w:val="001051BC"/>
    <w:rsid w:val="00105DAD"/>
    <w:rsid w:val="00105EEE"/>
    <w:rsid w:val="00106EA2"/>
    <w:rsid w:val="001079F1"/>
    <w:rsid w:val="001111A4"/>
    <w:rsid w:val="00111B16"/>
    <w:rsid w:val="00111D1C"/>
    <w:rsid w:val="00111D8A"/>
    <w:rsid w:val="00116C46"/>
    <w:rsid w:val="00116E92"/>
    <w:rsid w:val="001226F4"/>
    <w:rsid w:val="00122F3F"/>
    <w:rsid w:val="001238DE"/>
    <w:rsid w:val="00123EDA"/>
    <w:rsid w:val="00131047"/>
    <w:rsid w:val="001313CC"/>
    <w:rsid w:val="0013177F"/>
    <w:rsid w:val="0013412B"/>
    <w:rsid w:val="00134673"/>
    <w:rsid w:val="001358B0"/>
    <w:rsid w:val="001377A8"/>
    <w:rsid w:val="00142D3B"/>
    <w:rsid w:val="0014697C"/>
    <w:rsid w:val="00147164"/>
    <w:rsid w:val="00152717"/>
    <w:rsid w:val="0015760F"/>
    <w:rsid w:val="001608F5"/>
    <w:rsid w:val="00160B98"/>
    <w:rsid w:val="001642AC"/>
    <w:rsid w:val="00166B2D"/>
    <w:rsid w:val="00170741"/>
    <w:rsid w:val="00176CEA"/>
    <w:rsid w:val="001777AA"/>
    <w:rsid w:val="001824F2"/>
    <w:rsid w:val="00184A24"/>
    <w:rsid w:val="001851B0"/>
    <w:rsid w:val="001860C0"/>
    <w:rsid w:val="001868FD"/>
    <w:rsid w:val="00195184"/>
    <w:rsid w:val="0019557E"/>
    <w:rsid w:val="00195D83"/>
    <w:rsid w:val="00197E27"/>
    <w:rsid w:val="001A00FC"/>
    <w:rsid w:val="001A0D68"/>
    <w:rsid w:val="001A52D6"/>
    <w:rsid w:val="001A5C6D"/>
    <w:rsid w:val="001A6D9E"/>
    <w:rsid w:val="001A758E"/>
    <w:rsid w:val="001A75C7"/>
    <w:rsid w:val="001B14C4"/>
    <w:rsid w:val="001B1CA7"/>
    <w:rsid w:val="001B1F87"/>
    <w:rsid w:val="001B239C"/>
    <w:rsid w:val="001B3FDA"/>
    <w:rsid w:val="001B4229"/>
    <w:rsid w:val="001B7E3B"/>
    <w:rsid w:val="001C22C4"/>
    <w:rsid w:val="001C4A6E"/>
    <w:rsid w:val="001C4E92"/>
    <w:rsid w:val="001D0408"/>
    <w:rsid w:val="001D0666"/>
    <w:rsid w:val="001D2A67"/>
    <w:rsid w:val="001D3EBA"/>
    <w:rsid w:val="001D4093"/>
    <w:rsid w:val="001D7958"/>
    <w:rsid w:val="001D7DF3"/>
    <w:rsid w:val="001E06B5"/>
    <w:rsid w:val="001E3549"/>
    <w:rsid w:val="001E4574"/>
    <w:rsid w:val="001E5E34"/>
    <w:rsid w:val="001F07B4"/>
    <w:rsid w:val="001F1414"/>
    <w:rsid w:val="001F205E"/>
    <w:rsid w:val="001F2F7C"/>
    <w:rsid w:val="001F39E5"/>
    <w:rsid w:val="001F4833"/>
    <w:rsid w:val="002061A0"/>
    <w:rsid w:val="00210004"/>
    <w:rsid w:val="002118BA"/>
    <w:rsid w:val="0021251E"/>
    <w:rsid w:val="00212F5D"/>
    <w:rsid w:val="00216A86"/>
    <w:rsid w:val="0021746E"/>
    <w:rsid w:val="0021792E"/>
    <w:rsid w:val="002207C3"/>
    <w:rsid w:val="00223F98"/>
    <w:rsid w:val="002269DB"/>
    <w:rsid w:val="00230B8A"/>
    <w:rsid w:val="00236E3C"/>
    <w:rsid w:val="00243CCE"/>
    <w:rsid w:val="00243FB1"/>
    <w:rsid w:val="0024522F"/>
    <w:rsid w:val="0025197A"/>
    <w:rsid w:val="00253057"/>
    <w:rsid w:val="00254E3A"/>
    <w:rsid w:val="0025682B"/>
    <w:rsid w:val="00265E1A"/>
    <w:rsid w:val="00272BD1"/>
    <w:rsid w:val="002755D0"/>
    <w:rsid w:val="00275A08"/>
    <w:rsid w:val="00276A76"/>
    <w:rsid w:val="00281981"/>
    <w:rsid w:val="00283B7B"/>
    <w:rsid w:val="0028767C"/>
    <w:rsid w:val="002907A0"/>
    <w:rsid w:val="002908C9"/>
    <w:rsid w:val="002913F8"/>
    <w:rsid w:val="00291431"/>
    <w:rsid w:val="0029494D"/>
    <w:rsid w:val="00295B57"/>
    <w:rsid w:val="002A0814"/>
    <w:rsid w:val="002A2023"/>
    <w:rsid w:val="002A41AA"/>
    <w:rsid w:val="002A4EDA"/>
    <w:rsid w:val="002A50EC"/>
    <w:rsid w:val="002A5C94"/>
    <w:rsid w:val="002A6235"/>
    <w:rsid w:val="002A7CD3"/>
    <w:rsid w:val="002B10EF"/>
    <w:rsid w:val="002B18C5"/>
    <w:rsid w:val="002B38F4"/>
    <w:rsid w:val="002B53F9"/>
    <w:rsid w:val="002B5E3F"/>
    <w:rsid w:val="002B61E9"/>
    <w:rsid w:val="002B6DF2"/>
    <w:rsid w:val="002B7361"/>
    <w:rsid w:val="002B7524"/>
    <w:rsid w:val="002C076D"/>
    <w:rsid w:val="002C14B4"/>
    <w:rsid w:val="002C1864"/>
    <w:rsid w:val="002C267C"/>
    <w:rsid w:val="002C2DCE"/>
    <w:rsid w:val="002C3738"/>
    <w:rsid w:val="002C49F6"/>
    <w:rsid w:val="002C4BA2"/>
    <w:rsid w:val="002C7EDD"/>
    <w:rsid w:val="002D0654"/>
    <w:rsid w:val="002D6470"/>
    <w:rsid w:val="002E064E"/>
    <w:rsid w:val="002E2807"/>
    <w:rsid w:val="002E48F7"/>
    <w:rsid w:val="002E525F"/>
    <w:rsid w:val="002E541E"/>
    <w:rsid w:val="002F15B0"/>
    <w:rsid w:val="002F35A9"/>
    <w:rsid w:val="002F605D"/>
    <w:rsid w:val="003056EE"/>
    <w:rsid w:val="00306566"/>
    <w:rsid w:val="00307618"/>
    <w:rsid w:val="003115F8"/>
    <w:rsid w:val="003139C7"/>
    <w:rsid w:val="0031612C"/>
    <w:rsid w:val="0032143E"/>
    <w:rsid w:val="00323D01"/>
    <w:rsid w:val="00323FB6"/>
    <w:rsid w:val="0032451E"/>
    <w:rsid w:val="00325541"/>
    <w:rsid w:val="003264F0"/>
    <w:rsid w:val="003266CE"/>
    <w:rsid w:val="0032693D"/>
    <w:rsid w:val="003304AA"/>
    <w:rsid w:val="00330D4C"/>
    <w:rsid w:val="00332562"/>
    <w:rsid w:val="00333E97"/>
    <w:rsid w:val="00342BFA"/>
    <w:rsid w:val="00346078"/>
    <w:rsid w:val="00346600"/>
    <w:rsid w:val="003476A1"/>
    <w:rsid w:val="00352168"/>
    <w:rsid w:val="00355207"/>
    <w:rsid w:val="00363C19"/>
    <w:rsid w:val="0036459B"/>
    <w:rsid w:val="00364659"/>
    <w:rsid w:val="00366CD6"/>
    <w:rsid w:val="0036745F"/>
    <w:rsid w:val="00373AE3"/>
    <w:rsid w:val="003749C1"/>
    <w:rsid w:val="00375D99"/>
    <w:rsid w:val="00381225"/>
    <w:rsid w:val="003813C4"/>
    <w:rsid w:val="00382163"/>
    <w:rsid w:val="0038415F"/>
    <w:rsid w:val="0038473A"/>
    <w:rsid w:val="00384B66"/>
    <w:rsid w:val="00385839"/>
    <w:rsid w:val="00385D77"/>
    <w:rsid w:val="00386FBB"/>
    <w:rsid w:val="0038768B"/>
    <w:rsid w:val="0039295F"/>
    <w:rsid w:val="003941AE"/>
    <w:rsid w:val="00394D46"/>
    <w:rsid w:val="00397294"/>
    <w:rsid w:val="00397356"/>
    <w:rsid w:val="003A0F55"/>
    <w:rsid w:val="003A3541"/>
    <w:rsid w:val="003A5ACF"/>
    <w:rsid w:val="003A5D3E"/>
    <w:rsid w:val="003A7ADA"/>
    <w:rsid w:val="003B0030"/>
    <w:rsid w:val="003B0C6F"/>
    <w:rsid w:val="003B1016"/>
    <w:rsid w:val="003B12A0"/>
    <w:rsid w:val="003B2476"/>
    <w:rsid w:val="003B6C78"/>
    <w:rsid w:val="003B6DEC"/>
    <w:rsid w:val="003C001A"/>
    <w:rsid w:val="003C0688"/>
    <w:rsid w:val="003C08C2"/>
    <w:rsid w:val="003C115B"/>
    <w:rsid w:val="003C1B2C"/>
    <w:rsid w:val="003C20EC"/>
    <w:rsid w:val="003C35DE"/>
    <w:rsid w:val="003C4C79"/>
    <w:rsid w:val="003C60CE"/>
    <w:rsid w:val="003C6805"/>
    <w:rsid w:val="003C7613"/>
    <w:rsid w:val="003D029A"/>
    <w:rsid w:val="003D054E"/>
    <w:rsid w:val="003D34F7"/>
    <w:rsid w:val="003D4BC4"/>
    <w:rsid w:val="003E1275"/>
    <w:rsid w:val="003E191A"/>
    <w:rsid w:val="003E39E0"/>
    <w:rsid w:val="003E4093"/>
    <w:rsid w:val="003E73E3"/>
    <w:rsid w:val="003F1754"/>
    <w:rsid w:val="003F38C6"/>
    <w:rsid w:val="003F3E15"/>
    <w:rsid w:val="003F4A03"/>
    <w:rsid w:val="003F65C1"/>
    <w:rsid w:val="0040062A"/>
    <w:rsid w:val="00404DB1"/>
    <w:rsid w:val="00406DB8"/>
    <w:rsid w:val="00411076"/>
    <w:rsid w:val="00411514"/>
    <w:rsid w:val="00411D69"/>
    <w:rsid w:val="0041206E"/>
    <w:rsid w:val="00414635"/>
    <w:rsid w:val="00414C9E"/>
    <w:rsid w:val="00420ADC"/>
    <w:rsid w:val="00425203"/>
    <w:rsid w:val="00425493"/>
    <w:rsid w:val="004271D6"/>
    <w:rsid w:val="00433F3C"/>
    <w:rsid w:val="00436A73"/>
    <w:rsid w:val="00436F6D"/>
    <w:rsid w:val="00437D84"/>
    <w:rsid w:val="004405D5"/>
    <w:rsid w:val="00443B3B"/>
    <w:rsid w:val="0044435F"/>
    <w:rsid w:val="00444A3B"/>
    <w:rsid w:val="00446267"/>
    <w:rsid w:val="00447F42"/>
    <w:rsid w:val="00454104"/>
    <w:rsid w:val="00454404"/>
    <w:rsid w:val="00456B01"/>
    <w:rsid w:val="00456B64"/>
    <w:rsid w:val="00460196"/>
    <w:rsid w:val="00465626"/>
    <w:rsid w:val="00466CDB"/>
    <w:rsid w:val="00467DB4"/>
    <w:rsid w:val="0047044B"/>
    <w:rsid w:val="00470948"/>
    <w:rsid w:val="00471E28"/>
    <w:rsid w:val="004734B1"/>
    <w:rsid w:val="00480541"/>
    <w:rsid w:val="00480CC3"/>
    <w:rsid w:val="0048189C"/>
    <w:rsid w:val="0048253D"/>
    <w:rsid w:val="00483582"/>
    <w:rsid w:val="00484F37"/>
    <w:rsid w:val="00485A55"/>
    <w:rsid w:val="00485B2E"/>
    <w:rsid w:val="004864DD"/>
    <w:rsid w:val="00487FC7"/>
    <w:rsid w:val="00490CB6"/>
    <w:rsid w:val="00493B81"/>
    <w:rsid w:val="0049667D"/>
    <w:rsid w:val="00496917"/>
    <w:rsid w:val="00496C6A"/>
    <w:rsid w:val="004A0EB1"/>
    <w:rsid w:val="004A38C1"/>
    <w:rsid w:val="004A5B47"/>
    <w:rsid w:val="004A5F2D"/>
    <w:rsid w:val="004B0142"/>
    <w:rsid w:val="004B0376"/>
    <w:rsid w:val="004B0B8E"/>
    <w:rsid w:val="004B4FFB"/>
    <w:rsid w:val="004B548D"/>
    <w:rsid w:val="004C17AB"/>
    <w:rsid w:val="004C2C79"/>
    <w:rsid w:val="004C3439"/>
    <w:rsid w:val="004C43D9"/>
    <w:rsid w:val="004C59D4"/>
    <w:rsid w:val="004C6BB6"/>
    <w:rsid w:val="004C6C54"/>
    <w:rsid w:val="004D135E"/>
    <w:rsid w:val="004D18B2"/>
    <w:rsid w:val="004D2536"/>
    <w:rsid w:val="004D422F"/>
    <w:rsid w:val="004D6AE8"/>
    <w:rsid w:val="004E1C1F"/>
    <w:rsid w:val="004E1F31"/>
    <w:rsid w:val="004E2FE6"/>
    <w:rsid w:val="004E4AA4"/>
    <w:rsid w:val="004E581D"/>
    <w:rsid w:val="004E7063"/>
    <w:rsid w:val="004F082F"/>
    <w:rsid w:val="004F1135"/>
    <w:rsid w:val="004F1AFE"/>
    <w:rsid w:val="004F2F72"/>
    <w:rsid w:val="004F6273"/>
    <w:rsid w:val="0050754B"/>
    <w:rsid w:val="0051018C"/>
    <w:rsid w:val="00510F3A"/>
    <w:rsid w:val="005121C0"/>
    <w:rsid w:val="00516218"/>
    <w:rsid w:val="005206E7"/>
    <w:rsid w:val="00520832"/>
    <w:rsid w:val="00522A9F"/>
    <w:rsid w:val="00522E32"/>
    <w:rsid w:val="00526B23"/>
    <w:rsid w:val="005275C5"/>
    <w:rsid w:val="0052761D"/>
    <w:rsid w:val="00527BB6"/>
    <w:rsid w:val="00527BD4"/>
    <w:rsid w:val="005315AC"/>
    <w:rsid w:val="00532211"/>
    <w:rsid w:val="00535C16"/>
    <w:rsid w:val="00540A59"/>
    <w:rsid w:val="00541AA9"/>
    <w:rsid w:val="00542FBC"/>
    <w:rsid w:val="005436F8"/>
    <w:rsid w:val="005451D6"/>
    <w:rsid w:val="00550039"/>
    <w:rsid w:val="00550DB0"/>
    <w:rsid w:val="00551D8B"/>
    <w:rsid w:val="0055334A"/>
    <w:rsid w:val="00557CC3"/>
    <w:rsid w:val="005600BF"/>
    <w:rsid w:val="005624B5"/>
    <w:rsid w:val="00563295"/>
    <w:rsid w:val="00564095"/>
    <w:rsid w:val="005712E8"/>
    <w:rsid w:val="00572620"/>
    <w:rsid w:val="0057477D"/>
    <w:rsid w:val="00577A17"/>
    <w:rsid w:val="005808C5"/>
    <w:rsid w:val="00580EC0"/>
    <w:rsid w:val="00581370"/>
    <w:rsid w:val="00581B0C"/>
    <w:rsid w:val="005826DD"/>
    <w:rsid w:val="00582B98"/>
    <w:rsid w:val="00582F38"/>
    <w:rsid w:val="00584A26"/>
    <w:rsid w:val="0058605D"/>
    <w:rsid w:val="00586315"/>
    <w:rsid w:val="00587641"/>
    <w:rsid w:val="00592602"/>
    <w:rsid w:val="005926FB"/>
    <w:rsid w:val="005950F0"/>
    <w:rsid w:val="0059640B"/>
    <w:rsid w:val="005A06D0"/>
    <w:rsid w:val="005A0E04"/>
    <w:rsid w:val="005A2896"/>
    <w:rsid w:val="005A72CA"/>
    <w:rsid w:val="005B04F1"/>
    <w:rsid w:val="005B2DA7"/>
    <w:rsid w:val="005B3C32"/>
    <w:rsid w:val="005B7A52"/>
    <w:rsid w:val="005C039A"/>
    <w:rsid w:val="005C0DE3"/>
    <w:rsid w:val="005C2EF3"/>
    <w:rsid w:val="005C6DBE"/>
    <w:rsid w:val="005D13AC"/>
    <w:rsid w:val="005D19AC"/>
    <w:rsid w:val="005D502B"/>
    <w:rsid w:val="005D5D9E"/>
    <w:rsid w:val="005D6CD0"/>
    <w:rsid w:val="005E0050"/>
    <w:rsid w:val="005E2B4A"/>
    <w:rsid w:val="005E3329"/>
    <w:rsid w:val="005E3EF3"/>
    <w:rsid w:val="005E4479"/>
    <w:rsid w:val="005E52C4"/>
    <w:rsid w:val="005F49C6"/>
    <w:rsid w:val="005F5587"/>
    <w:rsid w:val="005F596E"/>
    <w:rsid w:val="005F5C7D"/>
    <w:rsid w:val="005F61E9"/>
    <w:rsid w:val="005F6722"/>
    <w:rsid w:val="005F762A"/>
    <w:rsid w:val="00600B38"/>
    <w:rsid w:val="006061E6"/>
    <w:rsid w:val="00606622"/>
    <w:rsid w:val="006120F7"/>
    <w:rsid w:val="006133EA"/>
    <w:rsid w:val="006163A0"/>
    <w:rsid w:val="0061642E"/>
    <w:rsid w:val="00621979"/>
    <w:rsid w:val="006221C5"/>
    <w:rsid w:val="00622E0C"/>
    <w:rsid w:val="00623283"/>
    <w:rsid w:val="006236A2"/>
    <w:rsid w:val="00624643"/>
    <w:rsid w:val="00632246"/>
    <w:rsid w:val="00632F51"/>
    <w:rsid w:val="00635712"/>
    <w:rsid w:val="00640A74"/>
    <w:rsid w:val="0064262C"/>
    <w:rsid w:val="0064530D"/>
    <w:rsid w:val="00645609"/>
    <w:rsid w:val="0065529F"/>
    <w:rsid w:val="00655A7A"/>
    <w:rsid w:val="006573FD"/>
    <w:rsid w:val="00663488"/>
    <w:rsid w:val="00663709"/>
    <w:rsid w:val="00665647"/>
    <w:rsid w:val="00666424"/>
    <w:rsid w:val="00670EC2"/>
    <w:rsid w:val="0067213A"/>
    <w:rsid w:val="00674F8C"/>
    <w:rsid w:val="006800EC"/>
    <w:rsid w:val="00685A8B"/>
    <w:rsid w:val="006863CE"/>
    <w:rsid w:val="006867F9"/>
    <w:rsid w:val="006902CA"/>
    <w:rsid w:val="00692F44"/>
    <w:rsid w:val="006A1791"/>
    <w:rsid w:val="006A494F"/>
    <w:rsid w:val="006A49AF"/>
    <w:rsid w:val="006A7378"/>
    <w:rsid w:val="006B343A"/>
    <w:rsid w:val="006B388C"/>
    <w:rsid w:val="006B3B2A"/>
    <w:rsid w:val="006B528B"/>
    <w:rsid w:val="006B66A5"/>
    <w:rsid w:val="006B703F"/>
    <w:rsid w:val="006B752C"/>
    <w:rsid w:val="006C0A54"/>
    <w:rsid w:val="006C1C7F"/>
    <w:rsid w:val="006C2CFF"/>
    <w:rsid w:val="006C5014"/>
    <w:rsid w:val="006C5B56"/>
    <w:rsid w:val="006C79B1"/>
    <w:rsid w:val="006D0B83"/>
    <w:rsid w:val="006D2B21"/>
    <w:rsid w:val="006D2E73"/>
    <w:rsid w:val="006D4AAA"/>
    <w:rsid w:val="006D634B"/>
    <w:rsid w:val="006E0443"/>
    <w:rsid w:val="006E144C"/>
    <w:rsid w:val="006E2D30"/>
    <w:rsid w:val="006E617A"/>
    <w:rsid w:val="006E7803"/>
    <w:rsid w:val="00700A55"/>
    <w:rsid w:val="00702B9C"/>
    <w:rsid w:val="0070353D"/>
    <w:rsid w:val="00704C6F"/>
    <w:rsid w:val="00707F96"/>
    <w:rsid w:val="00710053"/>
    <w:rsid w:val="007112BE"/>
    <w:rsid w:val="0071133F"/>
    <w:rsid w:val="00711570"/>
    <w:rsid w:val="00712AEE"/>
    <w:rsid w:val="00714781"/>
    <w:rsid w:val="00715251"/>
    <w:rsid w:val="00715526"/>
    <w:rsid w:val="007178FF"/>
    <w:rsid w:val="00717E9E"/>
    <w:rsid w:val="0072388D"/>
    <w:rsid w:val="00724526"/>
    <w:rsid w:val="00727F81"/>
    <w:rsid w:val="00731FCB"/>
    <w:rsid w:val="00732878"/>
    <w:rsid w:val="0073364E"/>
    <w:rsid w:val="007338C6"/>
    <w:rsid w:val="00734728"/>
    <w:rsid w:val="007354EC"/>
    <w:rsid w:val="007357F2"/>
    <w:rsid w:val="0074078B"/>
    <w:rsid w:val="00741084"/>
    <w:rsid w:val="007419B3"/>
    <w:rsid w:val="00745FF2"/>
    <w:rsid w:val="00747506"/>
    <w:rsid w:val="00756079"/>
    <w:rsid w:val="00760FD1"/>
    <w:rsid w:val="007647F7"/>
    <w:rsid w:val="00765B22"/>
    <w:rsid w:val="00766196"/>
    <w:rsid w:val="00772198"/>
    <w:rsid w:val="00773C3F"/>
    <w:rsid w:val="007816E2"/>
    <w:rsid w:val="007823FD"/>
    <w:rsid w:val="0079300A"/>
    <w:rsid w:val="0079370F"/>
    <w:rsid w:val="007939C3"/>
    <w:rsid w:val="007956E4"/>
    <w:rsid w:val="00797211"/>
    <w:rsid w:val="007A30C4"/>
    <w:rsid w:val="007A427A"/>
    <w:rsid w:val="007A538E"/>
    <w:rsid w:val="007B1F52"/>
    <w:rsid w:val="007B4019"/>
    <w:rsid w:val="007B589C"/>
    <w:rsid w:val="007B7E76"/>
    <w:rsid w:val="007C04FF"/>
    <w:rsid w:val="007C11D5"/>
    <w:rsid w:val="007C58E7"/>
    <w:rsid w:val="007C6D63"/>
    <w:rsid w:val="007C7ED5"/>
    <w:rsid w:val="007D2439"/>
    <w:rsid w:val="007D35EA"/>
    <w:rsid w:val="007D55DA"/>
    <w:rsid w:val="007D78DB"/>
    <w:rsid w:val="007E0909"/>
    <w:rsid w:val="007E1EF7"/>
    <w:rsid w:val="007E256B"/>
    <w:rsid w:val="007E3DE8"/>
    <w:rsid w:val="007E430E"/>
    <w:rsid w:val="007F5994"/>
    <w:rsid w:val="007F613B"/>
    <w:rsid w:val="007F76B9"/>
    <w:rsid w:val="008002A5"/>
    <w:rsid w:val="00800B77"/>
    <w:rsid w:val="00801EAC"/>
    <w:rsid w:val="00802EC2"/>
    <w:rsid w:val="0080328A"/>
    <w:rsid w:val="0080356B"/>
    <w:rsid w:val="008040C5"/>
    <w:rsid w:val="0080479C"/>
    <w:rsid w:val="00804D87"/>
    <w:rsid w:val="00806402"/>
    <w:rsid w:val="0081254A"/>
    <w:rsid w:val="00813E69"/>
    <w:rsid w:val="00816360"/>
    <w:rsid w:val="00817AE4"/>
    <w:rsid w:val="00823726"/>
    <w:rsid w:val="008249DC"/>
    <w:rsid w:val="00825A77"/>
    <w:rsid w:val="008270FF"/>
    <w:rsid w:val="00827DDA"/>
    <w:rsid w:val="00831E4B"/>
    <w:rsid w:val="008336EB"/>
    <w:rsid w:val="00833A39"/>
    <w:rsid w:val="00835183"/>
    <w:rsid w:val="0083735B"/>
    <w:rsid w:val="00837A36"/>
    <w:rsid w:val="008418B1"/>
    <w:rsid w:val="00842830"/>
    <w:rsid w:val="00842B28"/>
    <w:rsid w:val="00843179"/>
    <w:rsid w:val="00845E46"/>
    <w:rsid w:val="00845FB6"/>
    <w:rsid w:val="0084757B"/>
    <w:rsid w:val="008529A0"/>
    <w:rsid w:val="008537A2"/>
    <w:rsid w:val="008552C6"/>
    <w:rsid w:val="00856DDA"/>
    <w:rsid w:val="00862772"/>
    <w:rsid w:val="00862AE4"/>
    <w:rsid w:val="00863A65"/>
    <w:rsid w:val="008642B2"/>
    <w:rsid w:val="008674A8"/>
    <w:rsid w:val="008677C2"/>
    <w:rsid w:val="008720E4"/>
    <w:rsid w:val="00876568"/>
    <w:rsid w:val="00876778"/>
    <w:rsid w:val="0088024A"/>
    <w:rsid w:val="008814EB"/>
    <w:rsid w:val="00882C8C"/>
    <w:rsid w:val="00884EC9"/>
    <w:rsid w:val="00887204"/>
    <w:rsid w:val="008908FF"/>
    <w:rsid w:val="00891758"/>
    <w:rsid w:val="00893FBB"/>
    <w:rsid w:val="008948B7"/>
    <w:rsid w:val="00897019"/>
    <w:rsid w:val="008A257C"/>
    <w:rsid w:val="008A2802"/>
    <w:rsid w:val="008A3532"/>
    <w:rsid w:val="008B075C"/>
    <w:rsid w:val="008B4ABE"/>
    <w:rsid w:val="008B4CEE"/>
    <w:rsid w:val="008C4142"/>
    <w:rsid w:val="008C4857"/>
    <w:rsid w:val="008C69B3"/>
    <w:rsid w:val="008D1F9F"/>
    <w:rsid w:val="008D2C34"/>
    <w:rsid w:val="008D41BA"/>
    <w:rsid w:val="008D48E1"/>
    <w:rsid w:val="008D6C7D"/>
    <w:rsid w:val="008D6E3D"/>
    <w:rsid w:val="008E0279"/>
    <w:rsid w:val="008E4D77"/>
    <w:rsid w:val="008E4EBC"/>
    <w:rsid w:val="008E5909"/>
    <w:rsid w:val="008F2B1F"/>
    <w:rsid w:val="008F3B8E"/>
    <w:rsid w:val="008F3E0E"/>
    <w:rsid w:val="008F5E99"/>
    <w:rsid w:val="0090149A"/>
    <w:rsid w:val="00901EBF"/>
    <w:rsid w:val="0090255E"/>
    <w:rsid w:val="00903069"/>
    <w:rsid w:val="00905019"/>
    <w:rsid w:val="00905FBD"/>
    <w:rsid w:val="00906386"/>
    <w:rsid w:val="00910754"/>
    <w:rsid w:val="00910D0F"/>
    <w:rsid w:val="00910D64"/>
    <w:rsid w:val="00910FD9"/>
    <w:rsid w:val="00912937"/>
    <w:rsid w:val="00912EC2"/>
    <w:rsid w:val="009145E1"/>
    <w:rsid w:val="0091469B"/>
    <w:rsid w:val="00914D79"/>
    <w:rsid w:val="00916E71"/>
    <w:rsid w:val="00917EA2"/>
    <w:rsid w:val="00920665"/>
    <w:rsid w:val="0092209F"/>
    <w:rsid w:val="00922796"/>
    <w:rsid w:val="00924841"/>
    <w:rsid w:val="00927D04"/>
    <w:rsid w:val="009312AB"/>
    <w:rsid w:val="00941AE5"/>
    <w:rsid w:val="00942F73"/>
    <w:rsid w:val="00943BF8"/>
    <w:rsid w:val="0094673C"/>
    <w:rsid w:val="00946919"/>
    <w:rsid w:val="00946C22"/>
    <w:rsid w:val="00947D0C"/>
    <w:rsid w:val="0095080C"/>
    <w:rsid w:val="009518D0"/>
    <w:rsid w:val="0095285F"/>
    <w:rsid w:val="009532CB"/>
    <w:rsid w:val="00954C62"/>
    <w:rsid w:val="009553CD"/>
    <w:rsid w:val="00961979"/>
    <w:rsid w:val="009624C5"/>
    <w:rsid w:val="009648F8"/>
    <w:rsid w:val="00964ECD"/>
    <w:rsid w:val="00965D00"/>
    <w:rsid w:val="0096648C"/>
    <w:rsid w:val="00972BC6"/>
    <w:rsid w:val="00972F28"/>
    <w:rsid w:val="00973AEA"/>
    <w:rsid w:val="00973C07"/>
    <w:rsid w:val="009772CD"/>
    <w:rsid w:val="009800E8"/>
    <w:rsid w:val="00980CB0"/>
    <w:rsid w:val="00981F1D"/>
    <w:rsid w:val="00985942"/>
    <w:rsid w:val="00985CB4"/>
    <w:rsid w:val="009919AB"/>
    <w:rsid w:val="009925F1"/>
    <w:rsid w:val="009954A6"/>
    <w:rsid w:val="009A4B09"/>
    <w:rsid w:val="009A6276"/>
    <w:rsid w:val="009A735B"/>
    <w:rsid w:val="009B1EDE"/>
    <w:rsid w:val="009B706F"/>
    <w:rsid w:val="009B7566"/>
    <w:rsid w:val="009B7631"/>
    <w:rsid w:val="009C147D"/>
    <w:rsid w:val="009C1FCB"/>
    <w:rsid w:val="009C2349"/>
    <w:rsid w:val="009C2CA7"/>
    <w:rsid w:val="009C6521"/>
    <w:rsid w:val="009C6B31"/>
    <w:rsid w:val="009C7F13"/>
    <w:rsid w:val="009D3345"/>
    <w:rsid w:val="009D689D"/>
    <w:rsid w:val="009E35A7"/>
    <w:rsid w:val="009E418E"/>
    <w:rsid w:val="009E60CE"/>
    <w:rsid w:val="009E7D3A"/>
    <w:rsid w:val="009F0A81"/>
    <w:rsid w:val="009F23D5"/>
    <w:rsid w:val="009F3047"/>
    <w:rsid w:val="009F3949"/>
    <w:rsid w:val="00A0067E"/>
    <w:rsid w:val="00A00AB0"/>
    <w:rsid w:val="00A019C2"/>
    <w:rsid w:val="00A01C9D"/>
    <w:rsid w:val="00A024D6"/>
    <w:rsid w:val="00A07423"/>
    <w:rsid w:val="00A22218"/>
    <w:rsid w:val="00A24839"/>
    <w:rsid w:val="00A24A59"/>
    <w:rsid w:val="00A256A8"/>
    <w:rsid w:val="00A2675A"/>
    <w:rsid w:val="00A27E30"/>
    <w:rsid w:val="00A31F54"/>
    <w:rsid w:val="00A3404E"/>
    <w:rsid w:val="00A34FE4"/>
    <w:rsid w:val="00A40A64"/>
    <w:rsid w:val="00A41A0B"/>
    <w:rsid w:val="00A4600C"/>
    <w:rsid w:val="00A46941"/>
    <w:rsid w:val="00A51303"/>
    <w:rsid w:val="00A51373"/>
    <w:rsid w:val="00A517CA"/>
    <w:rsid w:val="00A51A35"/>
    <w:rsid w:val="00A52E55"/>
    <w:rsid w:val="00A535A0"/>
    <w:rsid w:val="00A56A23"/>
    <w:rsid w:val="00A57330"/>
    <w:rsid w:val="00A613FC"/>
    <w:rsid w:val="00A63828"/>
    <w:rsid w:val="00A662E1"/>
    <w:rsid w:val="00A71EAA"/>
    <w:rsid w:val="00A72D3E"/>
    <w:rsid w:val="00A74FF1"/>
    <w:rsid w:val="00A77071"/>
    <w:rsid w:val="00A80D85"/>
    <w:rsid w:val="00A822E3"/>
    <w:rsid w:val="00A84A47"/>
    <w:rsid w:val="00A8587C"/>
    <w:rsid w:val="00A85CE6"/>
    <w:rsid w:val="00A911D3"/>
    <w:rsid w:val="00A93D39"/>
    <w:rsid w:val="00A95FA6"/>
    <w:rsid w:val="00A962C6"/>
    <w:rsid w:val="00A973EA"/>
    <w:rsid w:val="00A97F35"/>
    <w:rsid w:val="00AA0DA4"/>
    <w:rsid w:val="00AA4D58"/>
    <w:rsid w:val="00AB117F"/>
    <w:rsid w:val="00AB13D9"/>
    <w:rsid w:val="00AB17A6"/>
    <w:rsid w:val="00AB3012"/>
    <w:rsid w:val="00AB4B2C"/>
    <w:rsid w:val="00AB50E0"/>
    <w:rsid w:val="00AB6757"/>
    <w:rsid w:val="00AC11FC"/>
    <w:rsid w:val="00AC6F56"/>
    <w:rsid w:val="00AC7E8C"/>
    <w:rsid w:val="00AD0211"/>
    <w:rsid w:val="00AD0A79"/>
    <w:rsid w:val="00AD0B0D"/>
    <w:rsid w:val="00AD1AE3"/>
    <w:rsid w:val="00AD343E"/>
    <w:rsid w:val="00AD5DBA"/>
    <w:rsid w:val="00AE22F7"/>
    <w:rsid w:val="00AE259A"/>
    <w:rsid w:val="00AE261A"/>
    <w:rsid w:val="00AE2A22"/>
    <w:rsid w:val="00AE4DDB"/>
    <w:rsid w:val="00AF67AE"/>
    <w:rsid w:val="00AF706A"/>
    <w:rsid w:val="00AF7250"/>
    <w:rsid w:val="00AF7437"/>
    <w:rsid w:val="00AF7D27"/>
    <w:rsid w:val="00AF7F57"/>
    <w:rsid w:val="00B010EE"/>
    <w:rsid w:val="00B018A2"/>
    <w:rsid w:val="00B0198C"/>
    <w:rsid w:val="00B022C8"/>
    <w:rsid w:val="00B02715"/>
    <w:rsid w:val="00B04738"/>
    <w:rsid w:val="00B06970"/>
    <w:rsid w:val="00B07278"/>
    <w:rsid w:val="00B155C5"/>
    <w:rsid w:val="00B17258"/>
    <w:rsid w:val="00B22669"/>
    <w:rsid w:val="00B240B4"/>
    <w:rsid w:val="00B2646E"/>
    <w:rsid w:val="00B267E6"/>
    <w:rsid w:val="00B272A5"/>
    <w:rsid w:val="00B339F0"/>
    <w:rsid w:val="00B349BA"/>
    <w:rsid w:val="00B36456"/>
    <w:rsid w:val="00B40D9A"/>
    <w:rsid w:val="00B443D8"/>
    <w:rsid w:val="00B45707"/>
    <w:rsid w:val="00B45FA8"/>
    <w:rsid w:val="00B50A65"/>
    <w:rsid w:val="00B51602"/>
    <w:rsid w:val="00B52F00"/>
    <w:rsid w:val="00B53B7B"/>
    <w:rsid w:val="00B55D20"/>
    <w:rsid w:val="00B55F5C"/>
    <w:rsid w:val="00B56D24"/>
    <w:rsid w:val="00B576C2"/>
    <w:rsid w:val="00B615E8"/>
    <w:rsid w:val="00B621A9"/>
    <w:rsid w:val="00B6334E"/>
    <w:rsid w:val="00B658ED"/>
    <w:rsid w:val="00B65BD5"/>
    <w:rsid w:val="00B66056"/>
    <w:rsid w:val="00B719DA"/>
    <w:rsid w:val="00B751FB"/>
    <w:rsid w:val="00B75972"/>
    <w:rsid w:val="00B77668"/>
    <w:rsid w:val="00B81E3B"/>
    <w:rsid w:val="00B8302C"/>
    <w:rsid w:val="00B83094"/>
    <w:rsid w:val="00B84D32"/>
    <w:rsid w:val="00B84E51"/>
    <w:rsid w:val="00B877E2"/>
    <w:rsid w:val="00B91A94"/>
    <w:rsid w:val="00B9363D"/>
    <w:rsid w:val="00BA1D9C"/>
    <w:rsid w:val="00BA74C2"/>
    <w:rsid w:val="00BB14BA"/>
    <w:rsid w:val="00BB43B6"/>
    <w:rsid w:val="00BB65C7"/>
    <w:rsid w:val="00BB662F"/>
    <w:rsid w:val="00BB665B"/>
    <w:rsid w:val="00BC0EE7"/>
    <w:rsid w:val="00BC2FE2"/>
    <w:rsid w:val="00BC3893"/>
    <w:rsid w:val="00BC3ABB"/>
    <w:rsid w:val="00BC4B64"/>
    <w:rsid w:val="00BC5FFE"/>
    <w:rsid w:val="00BD3200"/>
    <w:rsid w:val="00BD44CA"/>
    <w:rsid w:val="00BD57D2"/>
    <w:rsid w:val="00BD7A2A"/>
    <w:rsid w:val="00BD7F1A"/>
    <w:rsid w:val="00BE024D"/>
    <w:rsid w:val="00BE19D4"/>
    <w:rsid w:val="00BE5489"/>
    <w:rsid w:val="00BE623D"/>
    <w:rsid w:val="00BE6957"/>
    <w:rsid w:val="00BF2B50"/>
    <w:rsid w:val="00BF569D"/>
    <w:rsid w:val="00BF6A96"/>
    <w:rsid w:val="00BF6CEE"/>
    <w:rsid w:val="00C0386C"/>
    <w:rsid w:val="00C03C59"/>
    <w:rsid w:val="00C04A84"/>
    <w:rsid w:val="00C06B8E"/>
    <w:rsid w:val="00C07A2C"/>
    <w:rsid w:val="00C10EFB"/>
    <w:rsid w:val="00C161F7"/>
    <w:rsid w:val="00C17EB3"/>
    <w:rsid w:val="00C20864"/>
    <w:rsid w:val="00C21E31"/>
    <w:rsid w:val="00C233D6"/>
    <w:rsid w:val="00C246AB"/>
    <w:rsid w:val="00C25BF1"/>
    <w:rsid w:val="00C25E88"/>
    <w:rsid w:val="00C260F1"/>
    <w:rsid w:val="00C275FB"/>
    <w:rsid w:val="00C30109"/>
    <w:rsid w:val="00C335EA"/>
    <w:rsid w:val="00C35C90"/>
    <w:rsid w:val="00C36348"/>
    <w:rsid w:val="00C372DC"/>
    <w:rsid w:val="00C420B6"/>
    <w:rsid w:val="00C51A85"/>
    <w:rsid w:val="00C51FAD"/>
    <w:rsid w:val="00C52023"/>
    <w:rsid w:val="00C521C8"/>
    <w:rsid w:val="00C53088"/>
    <w:rsid w:val="00C53844"/>
    <w:rsid w:val="00C5698C"/>
    <w:rsid w:val="00C57253"/>
    <w:rsid w:val="00C604EE"/>
    <w:rsid w:val="00C63429"/>
    <w:rsid w:val="00C63F66"/>
    <w:rsid w:val="00C64077"/>
    <w:rsid w:val="00C65349"/>
    <w:rsid w:val="00C678E8"/>
    <w:rsid w:val="00C700E2"/>
    <w:rsid w:val="00C72F3F"/>
    <w:rsid w:val="00C738AF"/>
    <w:rsid w:val="00C77E2D"/>
    <w:rsid w:val="00C84D6D"/>
    <w:rsid w:val="00C84EA1"/>
    <w:rsid w:val="00C906F6"/>
    <w:rsid w:val="00C92230"/>
    <w:rsid w:val="00C9397A"/>
    <w:rsid w:val="00C939EF"/>
    <w:rsid w:val="00C93F7B"/>
    <w:rsid w:val="00C97B3F"/>
    <w:rsid w:val="00CA182F"/>
    <w:rsid w:val="00CA4E07"/>
    <w:rsid w:val="00CA5BFC"/>
    <w:rsid w:val="00CB20E5"/>
    <w:rsid w:val="00CB4EEF"/>
    <w:rsid w:val="00CB5DBA"/>
    <w:rsid w:val="00CB7131"/>
    <w:rsid w:val="00CB7DCB"/>
    <w:rsid w:val="00CC016F"/>
    <w:rsid w:val="00CC0D5E"/>
    <w:rsid w:val="00CC36E7"/>
    <w:rsid w:val="00CD3193"/>
    <w:rsid w:val="00CD4196"/>
    <w:rsid w:val="00CD485A"/>
    <w:rsid w:val="00CD53C0"/>
    <w:rsid w:val="00CD55CE"/>
    <w:rsid w:val="00CE0E14"/>
    <w:rsid w:val="00CE2D18"/>
    <w:rsid w:val="00CE30E1"/>
    <w:rsid w:val="00CE3E58"/>
    <w:rsid w:val="00CE3E61"/>
    <w:rsid w:val="00CE486E"/>
    <w:rsid w:val="00CF5963"/>
    <w:rsid w:val="00D0440A"/>
    <w:rsid w:val="00D11F0E"/>
    <w:rsid w:val="00D11F83"/>
    <w:rsid w:val="00D1292B"/>
    <w:rsid w:val="00D12ADF"/>
    <w:rsid w:val="00D13581"/>
    <w:rsid w:val="00D14737"/>
    <w:rsid w:val="00D20559"/>
    <w:rsid w:val="00D205BB"/>
    <w:rsid w:val="00D20DC0"/>
    <w:rsid w:val="00D2512B"/>
    <w:rsid w:val="00D264DC"/>
    <w:rsid w:val="00D32F76"/>
    <w:rsid w:val="00D35DEC"/>
    <w:rsid w:val="00D36108"/>
    <w:rsid w:val="00D409B9"/>
    <w:rsid w:val="00D4160C"/>
    <w:rsid w:val="00D42048"/>
    <w:rsid w:val="00D446EA"/>
    <w:rsid w:val="00D50069"/>
    <w:rsid w:val="00D51C1A"/>
    <w:rsid w:val="00D526C1"/>
    <w:rsid w:val="00D527BD"/>
    <w:rsid w:val="00D572F7"/>
    <w:rsid w:val="00D57F55"/>
    <w:rsid w:val="00D631E8"/>
    <w:rsid w:val="00D71942"/>
    <w:rsid w:val="00D71BDE"/>
    <w:rsid w:val="00D73AF1"/>
    <w:rsid w:val="00D74084"/>
    <w:rsid w:val="00D74729"/>
    <w:rsid w:val="00D7532E"/>
    <w:rsid w:val="00D81A3A"/>
    <w:rsid w:val="00D84734"/>
    <w:rsid w:val="00D84780"/>
    <w:rsid w:val="00D8570F"/>
    <w:rsid w:val="00D87F79"/>
    <w:rsid w:val="00D92862"/>
    <w:rsid w:val="00D92E2E"/>
    <w:rsid w:val="00DA2F08"/>
    <w:rsid w:val="00DA39EE"/>
    <w:rsid w:val="00DA60E9"/>
    <w:rsid w:val="00DA642E"/>
    <w:rsid w:val="00DB2447"/>
    <w:rsid w:val="00DC2C28"/>
    <w:rsid w:val="00DC2FBB"/>
    <w:rsid w:val="00DC3B59"/>
    <w:rsid w:val="00DC472F"/>
    <w:rsid w:val="00DD18C5"/>
    <w:rsid w:val="00DD2D8A"/>
    <w:rsid w:val="00DD3FEB"/>
    <w:rsid w:val="00DE28E9"/>
    <w:rsid w:val="00DE29BF"/>
    <w:rsid w:val="00DE438B"/>
    <w:rsid w:val="00DE574F"/>
    <w:rsid w:val="00DE5AA2"/>
    <w:rsid w:val="00DE5C34"/>
    <w:rsid w:val="00DE6650"/>
    <w:rsid w:val="00DE670E"/>
    <w:rsid w:val="00DE6F93"/>
    <w:rsid w:val="00DF0ADA"/>
    <w:rsid w:val="00E034B3"/>
    <w:rsid w:val="00E07909"/>
    <w:rsid w:val="00E10731"/>
    <w:rsid w:val="00E113F7"/>
    <w:rsid w:val="00E12B22"/>
    <w:rsid w:val="00E1683C"/>
    <w:rsid w:val="00E209E8"/>
    <w:rsid w:val="00E21508"/>
    <w:rsid w:val="00E223DD"/>
    <w:rsid w:val="00E23F57"/>
    <w:rsid w:val="00E24351"/>
    <w:rsid w:val="00E30499"/>
    <w:rsid w:val="00E33459"/>
    <w:rsid w:val="00E37372"/>
    <w:rsid w:val="00E37AB1"/>
    <w:rsid w:val="00E37BB3"/>
    <w:rsid w:val="00E4106C"/>
    <w:rsid w:val="00E412A9"/>
    <w:rsid w:val="00E41BD0"/>
    <w:rsid w:val="00E42B96"/>
    <w:rsid w:val="00E448D4"/>
    <w:rsid w:val="00E52D96"/>
    <w:rsid w:val="00E540B2"/>
    <w:rsid w:val="00E541D6"/>
    <w:rsid w:val="00E5556B"/>
    <w:rsid w:val="00E660B0"/>
    <w:rsid w:val="00E66A7E"/>
    <w:rsid w:val="00E71D2F"/>
    <w:rsid w:val="00E75C11"/>
    <w:rsid w:val="00E75D16"/>
    <w:rsid w:val="00E75E96"/>
    <w:rsid w:val="00E75EF3"/>
    <w:rsid w:val="00E76420"/>
    <w:rsid w:val="00E81539"/>
    <w:rsid w:val="00E83C39"/>
    <w:rsid w:val="00E873A8"/>
    <w:rsid w:val="00E90566"/>
    <w:rsid w:val="00E914D8"/>
    <w:rsid w:val="00E91874"/>
    <w:rsid w:val="00E93328"/>
    <w:rsid w:val="00E95916"/>
    <w:rsid w:val="00E96ADA"/>
    <w:rsid w:val="00EA0036"/>
    <w:rsid w:val="00EA1D90"/>
    <w:rsid w:val="00EA4309"/>
    <w:rsid w:val="00EA5562"/>
    <w:rsid w:val="00EA7451"/>
    <w:rsid w:val="00EB02C9"/>
    <w:rsid w:val="00EB0424"/>
    <w:rsid w:val="00EB0A37"/>
    <w:rsid w:val="00EB1569"/>
    <w:rsid w:val="00EB674E"/>
    <w:rsid w:val="00EB7402"/>
    <w:rsid w:val="00EC0E61"/>
    <w:rsid w:val="00EC2455"/>
    <w:rsid w:val="00EC3875"/>
    <w:rsid w:val="00EC3B94"/>
    <w:rsid w:val="00EC3EF5"/>
    <w:rsid w:val="00EC456B"/>
    <w:rsid w:val="00EC6DD5"/>
    <w:rsid w:val="00EC7510"/>
    <w:rsid w:val="00ED4FA4"/>
    <w:rsid w:val="00ED76E5"/>
    <w:rsid w:val="00ED7B0C"/>
    <w:rsid w:val="00ED7D2A"/>
    <w:rsid w:val="00ED7F98"/>
    <w:rsid w:val="00EE00E6"/>
    <w:rsid w:val="00EE16F6"/>
    <w:rsid w:val="00EE3B57"/>
    <w:rsid w:val="00EE458C"/>
    <w:rsid w:val="00EE4997"/>
    <w:rsid w:val="00EE53C1"/>
    <w:rsid w:val="00EE7C25"/>
    <w:rsid w:val="00EF0D2E"/>
    <w:rsid w:val="00EF1472"/>
    <w:rsid w:val="00EF2F49"/>
    <w:rsid w:val="00EF459A"/>
    <w:rsid w:val="00EF7EE7"/>
    <w:rsid w:val="00F04087"/>
    <w:rsid w:val="00F0591D"/>
    <w:rsid w:val="00F05FCF"/>
    <w:rsid w:val="00F065AC"/>
    <w:rsid w:val="00F073D0"/>
    <w:rsid w:val="00F1120A"/>
    <w:rsid w:val="00F1142A"/>
    <w:rsid w:val="00F121D3"/>
    <w:rsid w:val="00F128E2"/>
    <w:rsid w:val="00F15C4C"/>
    <w:rsid w:val="00F21E01"/>
    <w:rsid w:val="00F22555"/>
    <w:rsid w:val="00F2264F"/>
    <w:rsid w:val="00F230AB"/>
    <w:rsid w:val="00F23144"/>
    <w:rsid w:val="00F31F93"/>
    <w:rsid w:val="00F334F3"/>
    <w:rsid w:val="00F341BF"/>
    <w:rsid w:val="00F373C4"/>
    <w:rsid w:val="00F43A2E"/>
    <w:rsid w:val="00F45BC4"/>
    <w:rsid w:val="00F5031B"/>
    <w:rsid w:val="00F51301"/>
    <w:rsid w:val="00F51893"/>
    <w:rsid w:val="00F546E2"/>
    <w:rsid w:val="00F557E7"/>
    <w:rsid w:val="00F60CA1"/>
    <w:rsid w:val="00F67412"/>
    <w:rsid w:val="00F731F5"/>
    <w:rsid w:val="00F76D66"/>
    <w:rsid w:val="00F7722C"/>
    <w:rsid w:val="00F77A64"/>
    <w:rsid w:val="00F838EE"/>
    <w:rsid w:val="00F85604"/>
    <w:rsid w:val="00F9324D"/>
    <w:rsid w:val="00F9331E"/>
    <w:rsid w:val="00F9350C"/>
    <w:rsid w:val="00F94893"/>
    <w:rsid w:val="00F95BC2"/>
    <w:rsid w:val="00FA139B"/>
    <w:rsid w:val="00FA18FA"/>
    <w:rsid w:val="00FA2930"/>
    <w:rsid w:val="00FA4944"/>
    <w:rsid w:val="00FA5658"/>
    <w:rsid w:val="00FA6DF6"/>
    <w:rsid w:val="00FA716E"/>
    <w:rsid w:val="00FA728C"/>
    <w:rsid w:val="00FB24F5"/>
    <w:rsid w:val="00FB426A"/>
    <w:rsid w:val="00FB42B8"/>
    <w:rsid w:val="00FB77E5"/>
    <w:rsid w:val="00FC0BDE"/>
    <w:rsid w:val="00FC187A"/>
    <w:rsid w:val="00FD234C"/>
    <w:rsid w:val="00FD333F"/>
    <w:rsid w:val="00FD7CC6"/>
    <w:rsid w:val="00FE38B2"/>
    <w:rsid w:val="00FE3E2F"/>
    <w:rsid w:val="00FE603D"/>
    <w:rsid w:val="00FE6D09"/>
    <w:rsid w:val="00FE71DC"/>
    <w:rsid w:val="00FE723A"/>
    <w:rsid w:val="00FF1AE3"/>
    <w:rsid w:val="00FF1F5E"/>
    <w:rsid w:val="00FF1FCE"/>
    <w:rsid w:val="00FF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4847"/>
  <w15:docId w15:val="{BCB20679-E0D0-7C46-9F7E-D060832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1,h1,Header 1,H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
    <w:name w:val="heading 2"/>
    <w:basedOn w:val="a0"/>
    <w:next w:val="a0"/>
    <w:link w:val="20"/>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6">
    <w:name w:val="heading 6"/>
    <w:basedOn w:val="a0"/>
    <w:next w:val="a0"/>
    <w:link w:val="60"/>
    <w:uiPriority w:val="9"/>
    <w:semiHidden/>
    <w:unhideWhenUsed/>
    <w:qFormat/>
    <w:rsid w:val="00DC47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35DEC"/>
    <w:pPr>
      <w:tabs>
        <w:tab w:val="center" w:pos="4677"/>
        <w:tab w:val="right" w:pos="9355"/>
      </w:tabs>
      <w:spacing w:after="0" w:line="240" w:lineRule="auto"/>
    </w:pPr>
  </w:style>
  <w:style w:type="character" w:customStyle="1" w:styleId="a5">
    <w:name w:val="Нижний колонтитул Знак"/>
    <w:basedOn w:val="a1"/>
    <w:link w:val="a4"/>
    <w:uiPriority w:val="99"/>
    <w:rsid w:val="00D35DEC"/>
  </w:style>
  <w:style w:type="paragraph" w:styleId="a6">
    <w:name w:val="header"/>
    <w:basedOn w:val="a0"/>
    <w:link w:val="a7"/>
    <w:unhideWhenUsed/>
    <w:rsid w:val="00D35DEC"/>
    <w:pPr>
      <w:tabs>
        <w:tab w:val="center" w:pos="4677"/>
        <w:tab w:val="right" w:pos="9355"/>
      </w:tabs>
      <w:spacing w:after="0" w:line="240" w:lineRule="auto"/>
    </w:pPr>
  </w:style>
  <w:style w:type="character" w:customStyle="1" w:styleId="a7">
    <w:name w:val="Верхний колонтитул Знак"/>
    <w:basedOn w:val="a1"/>
    <w:link w:val="a6"/>
    <w:rsid w:val="00D35DEC"/>
  </w:style>
  <w:style w:type="character" w:styleId="a8">
    <w:name w:val="page number"/>
    <w:basedOn w:val="a1"/>
    <w:rsid w:val="00D35DEC"/>
  </w:style>
  <w:style w:type="paragraph" w:styleId="a9">
    <w:name w:val="Balloon Text"/>
    <w:basedOn w:val="a0"/>
    <w:link w:val="aa"/>
    <w:uiPriority w:val="99"/>
    <w:semiHidden/>
    <w:unhideWhenUsed/>
    <w:rsid w:val="007419B3"/>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419B3"/>
    <w:rPr>
      <w:rFonts w:ascii="Tahoma" w:hAnsi="Tahoma" w:cs="Tahoma"/>
      <w:sz w:val="16"/>
      <w:szCs w:val="16"/>
    </w:rPr>
  </w:style>
  <w:style w:type="table" w:styleId="ab">
    <w:name w:val="Table Grid"/>
    <w:basedOn w:val="a2"/>
    <w:uiPriority w:val="39"/>
    <w:rsid w:val="00F31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FE71DC"/>
    <w:pPr>
      <w:spacing w:after="0" w:line="240" w:lineRule="auto"/>
    </w:pPr>
  </w:style>
  <w:style w:type="paragraph" w:styleId="ad">
    <w:name w:val="Body Text Indent"/>
    <w:basedOn w:val="a0"/>
    <w:link w:val="ae"/>
    <w:rsid w:val="008E4EB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8E4EBC"/>
    <w:rPr>
      <w:rFonts w:ascii="Times New Roman" w:eastAsia="Times New Roman" w:hAnsi="Times New Roman" w:cs="Times New Roman"/>
      <w:sz w:val="24"/>
      <w:szCs w:val="24"/>
      <w:lang w:eastAsia="ru-RU"/>
    </w:rPr>
  </w:style>
  <w:style w:type="paragraph" w:customStyle="1" w:styleId="af">
    <w:name w:val="Стиль"/>
    <w:basedOn w:val="a0"/>
    <w:rsid w:val="008E4EBC"/>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1"/>
    <w:uiPriority w:val="99"/>
    <w:semiHidden/>
    <w:unhideWhenUsed/>
    <w:rsid w:val="00C20864"/>
    <w:rPr>
      <w:sz w:val="16"/>
      <w:szCs w:val="16"/>
    </w:rPr>
  </w:style>
  <w:style w:type="paragraph" w:styleId="af1">
    <w:name w:val="annotation text"/>
    <w:basedOn w:val="a0"/>
    <w:link w:val="af2"/>
    <w:uiPriority w:val="99"/>
    <w:semiHidden/>
    <w:unhideWhenUsed/>
    <w:rsid w:val="00C20864"/>
    <w:pPr>
      <w:spacing w:line="240" w:lineRule="auto"/>
    </w:pPr>
    <w:rPr>
      <w:sz w:val="20"/>
      <w:szCs w:val="20"/>
    </w:rPr>
  </w:style>
  <w:style w:type="character" w:customStyle="1" w:styleId="af2">
    <w:name w:val="Текст примечания Знак"/>
    <w:basedOn w:val="a1"/>
    <w:link w:val="af1"/>
    <w:uiPriority w:val="99"/>
    <w:semiHidden/>
    <w:rsid w:val="00C20864"/>
    <w:rPr>
      <w:sz w:val="20"/>
      <w:szCs w:val="20"/>
    </w:rPr>
  </w:style>
  <w:style w:type="paragraph" w:styleId="af3">
    <w:name w:val="annotation subject"/>
    <w:basedOn w:val="af1"/>
    <w:next w:val="af1"/>
    <w:link w:val="af4"/>
    <w:uiPriority w:val="99"/>
    <w:semiHidden/>
    <w:unhideWhenUsed/>
    <w:rsid w:val="00C20864"/>
    <w:rPr>
      <w:b/>
      <w:bCs/>
    </w:rPr>
  </w:style>
  <w:style w:type="character" w:customStyle="1" w:styleId="af4">
    <w:name w:val="Тема примечания Знак"/>
    <w:basedOn w:val="af2"/>
    <w:link w:val="af3"/>
    <w:uiPriority w:val="99"/>
    <w:semiHidden/>
    <w:rsid w:val="00C20864"/>
    <w:rPr>
      <w:b/>
      <w:bCs/>
      <w:sz w:val="20"/>
      <w:szCs w:val="20"/>
    </w:rPr>
  </w:style>
  <w:style w:type="character" w:styleId="af5">
    <w:name w:val="Hyperlink"/>
    <w:basedOn w:val="a1"/>
    <w:uiPriority w:val="99"/>
    <w:unhideWhenUsed/>
    <w:rsid w:val="00800B77"/>
    <w:rPr>
      <w:color w:val="0000FF" w:themeColor="hyperlink"/>
      <w:u w:val="single"/>
    </w:rPr>
  </w:style>
  <w:style w:type="paragraph" w:styleId="af6">
    <w:name w:val="List Paragraph"/>
    <w:basedOn w:val="a0"/>
    <w:uiPriority w:val="34"/>
    <w:qFormat/>
    <w:rsid w:val="00C65349"/>
    <w:pPr>
      <w:ind w:left="720"/>
      <w:contextualSpacing/>
    </w:pPr>
  </w:style>
  <w:style w:type="character" w:customStyle="1" w:styleId="10">
    <w:name w:val="Заголовок 1 Знак"/>
    <w:aliases w:val="1 Знак,h1 Знак,Header 1 Знак,H1 Знак"/>
    <w:basedOn w:val="a1"/>
    <w:link w:val="1"/>
    <w:rsid w:val="00CE486E"/>
    <w:rPr>
      <w:rFonts w:ascii="Times New Roman" w:eastAsia="MS Mincho" w:hAnsi="Times New Roman" w:cs="Times New Roman"/>
      <w:b/>
      <w:bCs/>
      <w:caps/>
      <w:sz w:val="24"/>
      <w:szCs w:val="24"/>
      <w:lang w:eastAsia="ru-RU"/>
    </w:rPr>
  </w:style>
  <w:style w:type="character" w:customStyle="1" w:styleId="20">
    <w:name w:val="Заголовок 2 Знак"/>
    <w:basedOn w:val="a1"/>
    <w:link w:val="2"/>
    <w:rsid w:val="00CE486E"/>
    <w:rPr>
      <w:rFonts w:ascii="Arial" w:eastAsia="MS Mincho" w:hAnsi="Arial" w:cs="Arial"/>
      <w:b/>
      <w:bCs/>
      <w:i/>
      <w:iCs/>
      <w:sz w:val="28"/>
      <w:szCs w:val="28"/>
      <w:lang w:eastAsia="ru-RU"/>
    </w:rPr>
  </w:style>
  <w:style w:type="character" w:customStyle="1" w:styleId="70">
    <w:name w:val="Заголовок 7 Знак"/>
    <w:basedOn w:val="a1"/>
    <w:link w:val="7"/>
    <w:rsid w:val="00CE486E"/>
    <w:rPr>
      <w:rFonts w:ascii="Times New Roman" w:eastAsia="MS Mincho" w:hAnsi="Times New Roman" w:cs="Times New Roman"/>
      <w:sz w:val="24"/>
      <w:szCs w:val="24"/>
      <w:lang w:eastAsia="ru-RU"/>
    </w:rPr>
  </w:style>
  <w:style w:type="paragraph" w:customStyle="1" w:styleId="af7">
    <w:name w:val="!Основной"/>
    <w:link w:val="af8"/>
    <w:rsid w:val="00CE486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8">
    <w:name w:val="!Основной Знак"/>
    <w:link w:val="af7"/>
    <w:locked/>
    <w:rsid w:val="00CE486E"/>
    <w:rPr>
      <w:rFonts w:ascii="Times New Roman" w:eastAsia="MS Mincho" w:hAnsi="Times New Roman" w:cs="Times New Roman"/>
      <w:sz w:val="24"/>
      <w:szCs w:val="24"/>
      <w:lang w:eastAsia="ru-RU"/>
    </w:rPr>
  </w:style>
  <w:style w:type="paragraph" w:customStyle="1" w:styleId="af9">
    <w:name w:val="Приложение №"/>
    <w:basedOn w:val="a0"/>
    <w:next w:val="af7"/>
    <w:autoRedefine/>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1">
    <w:name w:val="заголовок 6"/>
    <w:basedOn w:val="a0"/>
    <w:rsid w:val="00CE486E"/>
    <w:pPr>
      <w:keepNext/>
      <w:widowControl w:val="0"/>
      <w:tabs>
        <w:tab w:val="left" w:leader="underscore" w:pos="9639"/>
      </w:tabs>
      <w:autoSpaceDE w:val="0"/>
      <w:autoSpaceDN w:val="0"/>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rsid w:val="00CE486E"/>
    <w:pPr>
      <w:numPr>
        <w:numId w:val="6"/>
      </w:numPr>
      <w:tabs>
        <w:tab w:val="clear" w:pos="360"/>
        <w:tab w:val="num" w:pos="720"/>
        <w:tab w:val="left" w:pos="851"/>
      </w:tabs>
      <w:ind w:left="720"/>
      <w:jc w:val="both"/>
    </w:pPr>
    <w:rPr>
      <w:rFonts w:ascii="Times New Roman" w:eastAsia="MS Mincho" w:hAnsi="Times New Roman" w:cs="Times New Roman"/>
      <w:sz w:val="26"/>
      <w:szCs w:val="26"/>
      <w:lang w:eastAsia="ru-RU"/>
    </w:rPr>
  </w:style>
  <w:style w:type="paragraph" w:styleId="afb">
    <w:name w:val="footnote text"/>
    <w:basedOn w:val="a0"/>
    <w:link w:val="afc"/>
    <w:semiHidden/>
    <w:rsid w:val="00CE486E"/>
    <w:pPr>
      <w:spacing w:after="0" w:line="240" w:lineRule="auto"/>
    </w:pPr>
    <w:rPr>
      <w:rFonts w:ascii="Times New Roman" w:eastAsia="MS Mincho" w:hAnsi="Times New Roman" w:cs="Times New Roman"/>
      <w:sz w:val="20"/>
      <w:szCs w:val="20"/>
      <w:lang w:eastAsia="ru-RU"/>
    </w:rPr>
  </w:style>
  <w:style w:type="character" w:customStyle="1" w:styleId="afc">
    <w:name w:val="Текст сноски Знак"/>
    <w:basedOn w:val="a1"/>
    <w:link w:val="afb"/>
    <w:semiHidden/>
    <w:rsid w:val="00CE486E"/>
    <w:rPr>
      <w:rFonts w:ascii="Times New Roman" w:eastAsia="MS Mincho" w:hAnsi="Times New Roman" w:cs="Times New Roman"/>
      <w:sz w:val="20"/>
      <w:szCs w:val="20"/>
      <w:lang w:eastAsia="ru-RU"/>
    </w:rPr>
  </w:style>
  <w:style w:type="character" w:styleId="afd">
    <w:name w:val="footnote reference"/>
    <w:rsid w:val="00CE486E"/>
    <w:rPr>
      <w:vertAlign w:val="superscript"/>
    </w:rPr>
  </w:style>
  <w:style w:type="paragraph" w:styleId="afe">
    <w:name w:val="Normal (Web)"/>
    <w:basedOn w:val="a0"/>
    <w:uiPriority w:val="99"/>
    <w:semiHidden/>
    <w:unhideWhenUsed/>
    <w:rsid w:val="00CE486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2"/>
    <w:uiPriority w:val="59"/>
    <w:rsid w:val="00CE48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Plain Text"/>
    <w:basedOn w:val="a0"/>
    <w:link w:val="aff"/>
    <w:uiPriority w:val="99"/>
    <w:semiHidden/>
    <w:unhideWhenUsed/>
    <w:rsid w:val="00CE486E"/>
    <w:pPr>
      <w:spacing w:after="0" w:line="240" w:lineRule="auto"/>
    </w:pPr>
    <w:rPr>
      <w:rFonts w:ascii="Consolas" w:hAnsi="Consolas"/>
      <w:sz w:val="21"/>
      <w:szCs w:val="21"/>
    </w:rPr>
  </w:style>
  <w:style w:type="character" w:customStyle="1" w:styleId="aff">
    <w:name w:val="Текст Знак"/>
    <w:basedOn w:val="a1"/>
    <w:link w:val="afa"/>
    <w:uiPriority w:val="99"/>
    <w:semiHidden/>
    <w:rsid w:val="00CE486E"/>
    <w:rPr>
      <w:rFonts w:ascii="Consolas" w:hAnsi="Consolas"/>
      <w:sz w:val="21"/>
      <w:szCs w:val="21"/>
    </w:rPr>
  </w:style>
  <w:style w:type="paragraph" w:styleId="aff0">
    <w:name w:val="Body Text"/>
    <w:basedOn w:val="a0"/>
    <w:link w:val="aff1"/>
    <w:uiPriority w:val="99"/>
    <w:unhideWhenUsed/>
    <w:rsid w:val="00CE486E"/>
    <w:pPr>
      <w:spacing w:after="120"/>
    </w:pPr>
  </w:style>
  <w:style w:type="character" w:customStyle="1" w:styleId="aff1">
    <w:name w:val="Основной текст Знак"/>
    <w:basedOn w:val="a1"/>
    <w:link w:val="aff0"/>
    <w:uiPriority w:val="99"/>
    <w:rsid w:val="00CE486E"/>
  </w:style>
  <w:style w:type="paragraph" w:customStyle="1" w:styleId="ConsNonformat">
    <w:name w:val="ConsNonformat"/>
    <w:rsid w:val="001A0D68"/>
    <w:pPr>
      <w:widowControl w:val="0"/>
      <w:suppressAutoHyphens/>
      <w:spacing w:after="0" w:line="240" w:lineRule="auto"/>
    </w:pPr>
    <w:rPr>
      <w:rFonts w:ascii="Courier New" w:eastAsia="Arial" w:hAnsi="Courier New" w:cs="Times New Roman"/>
      <w:sz w:val="20"/>
      <w:szCs w:val="20"/>
      <w:lang w:eastAsia="ar-SA"/>
    </w:rPr>
  </w:style>
  <w:style w:type="character" w:customStyle="1" w:styleId="60">
    <w:name w:val="Заголовок 6 Знак"/>
    <w:basedOn w:val="a1"/>
    <w:link w:val="6"/>
    <w:uiPriority w:val="9"/>
    <w:semiHidden/>
    <w:rsid w:val="00DC472F"/>
    <w:rPr>
      <w:rFonts w:asciiTheme="majorHAnsi" w:eastAsiaTheme="majorEastAsia" w:hAnsiTheme="majorHAnsi" w:cstheme="majorBidi"/>
      <w:i/>
      <w:iCs/>
      <w:color w:val="243F60" w:themeColor="accent1" w:themeShade="7F"/>
    </w:rPr>
  </w:style>
  <w:style w:type="paragraph" w:styleId="aff2">
    <w:name w:val="No Spacing"/>
    <w:uiPriority w:val="1"/>
    <w:qFormat/>
    <w:rsid w:val="00123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05792">
      <w:bodyDiv w:val="1"/>
      <w:marLeft w:val="0"/>
      <w:marRight w:val="0"/>
      <w:marTop w:val="0"/>
      <w:marBottom w:val="0"/>
      <w:divBdr>
        <w:top w:val="none" w:sz="0" w:space="0" w:color="auto"/>
        <w:left w:val="none" w:sz="0" w:space="0" w:color="auto"/>
        <w:bottom w:val="none" w:sz="0" w:space="0" w:color="auto"/>
        <w:right w:val="none" w:sz="0" w:space="0" w:color="auto"/>
      </w:divBdr>
    </w:div>
    <w:div w:id="344288198">
      <w:bodyDiv w:val="1"/>
      <w:marLeft w:val="0"/>
      <w:marRight w:val="0"/>
      <w:marTop w:val="0"/>
      <w:marBottom w:val="0"/>
      <w:divBdr>
        <w:top w:val="none" w:sz="0" w:space="0" w:color="auto"/>
        <w:left w:val="none" w:sz="0" w:space="0" w:color="auto"/>
        <w:bottom w:val="none" w:sz="0" w:space="0" w:color="auto"/>
        <w:right w:val="none" w:sz="0" w:space="0" w:color="auto"/>
      </w:divBdr>
    </w:div>
    <w:div w:id="857349759">
      <w:bodyDiv w:val="1"/>
      <w:marLeft w:val="0"/>
      <w:marRight w:val="0"/>
      <w:marTop w:val="0"/>
      <w:marBottom w:val="0"/>
      <w:divBdr>
        <w:top w:val="none" w:sz="0" w:space="0" w:color="auto"/>
        <w:left w:val="none" w:sz="0" w:space="0" w:color="auto"/>
        <w:bottom w:val="none" w:sz="0" w:space="0" w:color="auto"/>
        <w:right w:val="none" w:sz="0" w:space="0" w:color="auto"/>
      </w:divBdr>
    </w:div>
    <w:div w:id="1391492913">
      <w:bodyDiv w:val="1"/>
      <w:marLeft w:val="0"/>
      <w:marRight w:val="0"/>
      <w:marTop w:val="0"/>
      <w:marBottom w:val="0"/>
      <w:divBdr>
        <w:top w:val="none" w:sz="0" w:space="0" w:color="auto"/>
        <w:left w:val="none" w:sz="0" w:space="0" w:color="auto"/>
        <w:bottom w:val="none" w:sz="0" w:space="0" w:color="auto"/>
        <w:right w:val="none" w:sz="0" w:space="0" w:color="auto"/>
      </w:divBdr>
    </w:div>
    <w:div w:id="1809083838">
      <w:bodyDiv w:val="1"/>
      <w:marLeft w:val="0"/>
      <w:marRight w:val="0"/>
      <w:marTop w:val="0"/>
      <w:marBottom w:val="0"/>
      <w:divBdr>
        <w:top w:val="none" w:sz="0" w:space="0" w:color="auto"/>
        <w:left w:val="none" w:sz="0" w:space="0" w:color="auto"/>
        <w:bottom w:val="none" w:sz="0" w:space="0" w:color="auto"/>
        <w:right w:val="none" w:sz="0" w:space="0" w:color="auto"/>
      </w:divBdr>
    </w:div>
    <w:div w:id="20834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6" ma:contentTypeDescription="Создание документа." ma:contentTypeScope="" ma:versionID="3a7c5fba21ab20ac6d371525792e25e2">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2fc8172e8d0284ce2f0aeaaa67314c8"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05.10.2022 от Пушкина Ирина Вадимовна </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xmlns="http://schemas.microsoft.com/office/infopath/2007/PartnerControls">
          <TermName xmlns="http://schemas.microsoft.com/office/infopath/2007/PartnerControls">Федеральный контент</TermName>
          <TermId xmlns="http://schemas.microsoft.com/office/infopath/2007/PartnerControls">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xmlns="http://schemas.microsoft.com/office/infopath/2007/PartnerControls">
          <TermName xmlns="http://schemas.microsoft.com/office/infopath/2007/PartnerControls">3К</TermName>
          <TermId xmlns="http://schemas.microsoft.com/office/infopath/2007/PartnerControls">7dac49d7-e08e-4a79-b286-f46e87945e0a</TermId>
        </TermInfo>
        <TermInfo xmlns="http://schemas.microsoft.com/office/infopath/2007/PartnerControls">
          <TermName xmlns="http://schemas.microsoft.com/office/infopath/2007/PartnerControls">МСП</TermName>
          <TermId xmlns="http://schemas.microsoft.com/office/infopath/2007/PartnerControls">9de0d368-4fad-44d0-92cd-e0d356dd941d</TermId>
        </TermInfo>
      </Terms>
    </deffc682bd444eeabf6613730e938d4a>
    <n9f964987f8343db8d5af0288392322d xmlns="32cebe72-cd0e-4a9e-9142-065be1c56be5">
      <Terms xmlns="http://schemas.microsoft.com/office/infopath/2007/PartnerControls">
        <TermInfo xmlns="http://schemas.microsoft.com/office/infopath/2007/PartnerControls">
          <TermName xmlns="http://schemas.microsoft.com/office/infopath/2007/PartnerControls">Базовая роль</TermName>
          <TermId xmlns="http://schemas.microsoft.com/office/infopath/2007/PartnerControls">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2.xml><?xml version="1.0" encoding="utf-8"?>
<ds:datastoreItem xmlns:ds="http://schemas.openxmlformats.org/officeDocument/2006/customXml" ds:itemID="{9732A4D3-C8E0-4AF7-96E3-8537EABD0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0324A-9EDB-48ED-9939-4EA7ECA738C6}">
  <ds:schemaRefs>
    <ds:schemaRef ds:uri="http://schemas.microsoft.com/office/2006/metadata/properties"/>
    <ds:schemaRef ds:uri="http://schemas.microsoft.com/office/infopath/2007/PartnerControls"/>
    <ds:schemaRef ds:uri="32cebe72-cd0e-4a9e-9142-065be1c56be5"/>
    <ds:schemaRef ds:uri="bc12c847-1da7-47d8-809f-61e1c0bd82ba"/>
  </ds:schemaRefs>
</ds:datastoreItem>
</file>

<file path=customXml/itemProps4.xml><?xml version="1.0" encoding="utf-8"?>
<ds:datastoreItem xmlns:ds="http://schemas.openxmlformats.org/officeDocument/2006/customXml" ds:itemID="{8761F1BE-EED2-4AC7-B945-316DE694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4913</Words>
  <Characters>28007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 на комплекс услуг связи B2G</vt:lpstr>
    </vt:vector>
  </TitlesOfParts>
  <Company>Utel</Company>
  <LinksUpToDate>false</LinksUpToDate>
  <CharactersWithSpaces>32855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 на комплекс услуг связи B2G</dc:title>
  <dc:creator>Ермакова Ирина Александровна</dc:creator>
  <cp:lastModifiedBy>Портнова Ольга Александровна</cp:lastModifiedBy>
  <cp:revision>8</cp:revision>
  <cp:lastPrinted>2024-12-27T12:17:00Z</cp:lastPrinted>
  <dcterms:created xsi:type="dcterms:W3CDTF">2025-12-25T10:17:00Z</dcterms:created>
  <dcterms:modified xsi:type="dcterms:W3CDTF">2026-06-26T10:07:00Z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TaxKeyword">
    <vt:lpwstr/>
  </property>
  <property fmtid="{D5CDD505-2E9C-101B-9397-08002B2CF9AE}" pid="4" name="Regions1">
    <vt:lpwstr>239;#Федеральный контент|08d6a144-115e-4e3e-b379-48d33df03e00</vt:lpwstr>
  </property>
  <property fmtid="{D5CDD505-2E9C-101B-9397-08002B2CF9AE}" pid="5" name="Role12">
    <vt:lpwstr>236;#Базовая роль|7925d7bc-3ff2-4ae9-949f-6035127e3b16</vt:lpwstr>
  </property>
  <property fmtid="{D5CDD505-2E9C-101B-9397-08002B2CF9AE}" pid="6" name="CustomerCategories1">
    <vt:lpwstr>7;#3К|7dac49d7-e08e-4a79-b286-f46e87945e0a;#237;#МСП|9de0d368-4fad-44d0-92cd-e0d356dd941d</vt:lpwstr>
  </property>
  <property fmtid="{D5CDD505-2E9C-101B-9397-08002B2CF9AE}" pid="7" name="Product">
    <vt:lpwstr/>
  </property>
</Properties>
</file>