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5C9" w:rsidRPr="001E05C9" w:rsidRDefault="001E05C9" w:rsidP="001E05C9">
      <w:pPr>
        <w:jc w:val="center"/>
        <w:rPr>
          <w:b/>
          <w:sz w:val="24"/>
          <w:szCs w:val="24"/>
        </w:rPr>
      </w:pPr>
      <w:r w:rsidRPr="001E05C9">
        <w:rPr>
          <w:b/>
          <w:sz w:val="24"/>
          <w:szCs w:val="24"/>
        </w:rPr>
        <w:t>Госуда</w:t>
      </w:r>
      <w:r w:rsidR="00441BF6">
        <w:rPr>
          <w:b/>
          <w:sz w:val="24"/>
          <w:szCs w:val="24"/>
        </w:rPr>
        <w:t>рственный контракт №_____</w:t>
      </w:r>
    </w:p>
    <w:p w:rsidR="001E05C9" w:rsidRPr="001E05C9" w:rsidRDefault="001E05C9" w:rsidP="001E05C9">
      <w:pPr>
        <w:jc w:val="center"/>
        <w:rPr>
          <w:b/>
          <w:sz w:val="24"/>
          <w:szCs w:val="24"/>
        </w:rPr>
      </w:pPr>
      <w:r w:rsidRPr="001E05C9">
        <w:rPr>
          <w:b/>
          <w:sz w:val="24"/>
          <w:szCs w:val="24"/>
        </w:rPr>
        <w:t>заключенный от имени Российской Федерации</w:t>
      </w:r>
    </w:p>
    <w:p w:rsidR="001E05C9" w:rsidRPr="001E05C9" w:rsidRDefault="001E05C9" w:rsidP="001E05C9">
      <w:pPr>
        <w:jc w:val="center"/>
        <w:rPr>
          <w:b/>
          <w:sz w:val="24"/>
          <w:szCs w:val="24"/>
        </w:rPr>
      </w:pPr>
    </w:p>
    <w:p w:rsidR="001E05C9" w:rsidRPr="001E05C9" w:rsidRDefault="001E05C9" w:rsidP="001E05C9">
      <w:pPr>
        <w:rPr>
          <w:sz w:val="24"/>
          <w:szCs w:val="24"/>
        </w:rPr>
      </w:pPr>
      <w:r w:rsidRPr="001E05C9">
        <w:rPr>
          <w:sz w:val="24"/>
          <w:szCs w:val="24"/>
        </w:rPr>
        <w:t>г. Тюмень                                                                                            «___» ____________  2026 г.</w:t>
      </w:r>
    </w:p>
    <w:p w:rsidR="001E05C9" w:rsidRPr="001E05C9" w:rsidRDefault="001E05C9" w:rsidP="001E05C9">
      <w:pPr>
        <w:ind w:firstLine="708"/>
        <w:jc w:val="both"/>
        <w:rPr>
          <w:b/>
          <w:sz w:val="24"/>
          <w:szCs w:val="24"/>
        </w:rPr>
      </w:pPr>
    </w:p>
    <w:p w:rsidR="001E05C9" w:rsidRPr="001E05C9" w:rsidRDefault="001E05C9" w:rsidP="001E05C9">
      <w:pPr>
        <w:shd w:val="clear" w:color="auto" w:fill="FFFFFF"/>
        <w:tabs>
          <w:tab w:val="left" w:leader="underscore" w:pos="-1620"/>
        </w:tabs>
        <w:ind w:firstLine="709"/>
        <w:jc w:val="both"/>
        <w:rPr>
          <w:sz w:val="24"/>
          <w:szCs w:val="24"/>
        </w:rPr>
      </w:pPr>
      <w:r w:rsidRPr="001E05C9">
        <w:rPr>
          <w:sz w:val="24"/>
          <w:szCs w:val="24"/>
        </w:rPr>
        <w:t xml:space="preserve">Федеральное казенное учреждение </w:t>
      </w:r>
      <w:r w:rsidRPr="001E05C9">
        <w:rPr>
          <w:color w:val="000000"/>
          <w:sz w:val="24"/>
          <w:szCs w:val="24"/>
        </w:rPr>
        <w:t xml:space="preserve">«База материально-технического </w:t>
      </w:r>
      <w:r w:rsidRPr="001E05C9">
        <w:rPr>
          <w:color w:val="000000"/>
          <w:sz w:val="24"/>
          <w:szCs w:val="24"/>
        </w:rPr>
        <w:br/>
        <w:t>и военного снабжения</w:t>
      </w:r>
      <w:r w:rsidRPr="001E05C9">
        <w:rPr>
          <w:sz w:val="24"/>
          <w:szCs w:val="24"/>
        </w:rPr>
        <w:t xml:space="preserve"> Управления Федеральной службы исполнения наказаний </w:t>
      </w:r>
      <w:r w:rsidRPr="001E05C9">
        <w:rPr>
          <w:sz w:val="24"/>
          <w:szCs w:val="24"/>
        </w:rPr>
        <w:br/>
        <w:t>по Тюменской области», именуемое в дальнейшем «Государственный заказчик», выступающее от имени Р</w:t>
      </w:r>
      <w:r w:rsidR="00E6506C">
        <w:rPr>
          <w:sz w:val="24"/>
          <w:szCs w:val="24"/>
        </w:rPr>
        <w:t>оссийской Федерации, в лице</w:t>
      </w:r>
      <w:r w:rsidRPr="001E05C9">
        <w:rPr>
          <w:sz w:val="24"/>
          <w:szCs w:val="24"/>
        </w:rPr>
        <w:t xml:space="preserve"> начальника </w:t>
      </w:r>
      <w:r w:rsidR="00E6506C">
        <w:rPr>
          <w:sz w:val="24"/>
          <w:szCs w:val="24"/>
        </w:rPr>
        <w:t>Бутакова Алексея Геннадьевича</w:t>
      </w:r>
      <w:r w:rsidRPr="001E05C9">
        <w:rPr>
          <w:sz w:val="24"/>
          <w:szCs w:val="24"/>
        </w:rPr>
        <w:t xml:space="preserve">, действующего на основании </w:t>
      </w:r>
      <w:r w:rsidR="00E6506C">
        <w:rPr>
          <w:sz w:val="24"/>
          <w:szCs w:val="24"/>
        </w:rPr>
        <w:t>Устава</w:t>
      </w:r>
      <w:r w:rsidRPr="001E05C9">
        <w:rPr>
          <w:sz w:val="24"/>
          <w:szCs w:val="24"/>
        </w:rPr>
        <w:t xml:space="preserve">, именуемое в дальнейшем «Государственный заказчик», с одной стороны, </w:t>
      </w:r>
    </w:p>
    <w:p w:rsidR="001E05C9" w:rsidRPr="001E05C9" w:rsidRDefault="001E05C9" w:rsidP="001E05C9">
      <w:pPr>
        <w:shd w:val="clear" w:color="auto" w:fill="FFFFFF"/>
        <w:tabs>
          <w:tab w:val="left" w:pos="709"/>
          <w:tab w:val="left" w:pos="3478"/>
        </w:tabs>
        <w:suppressAutoHyphens/>
        <w:spacing w:after="200" w:line="100" w:lineRule="atLeast"/>
        <w:jc w:val="both"/>
        <w:rPr>
          <w:rFonts w:eastAsia="Arial"/>
          <w:iCs/>
          <w:sz w:val="24"/>
          <w:szCs w:val="24"/>
          <w:lang w:eastAsia="ar-SA"/>
        </w:rPr>
      </w:pPr>
      <w:r w:rsidRPr="001E05C9">
        <w:rPr>
          <w:rFonts w:eastAsia="Arial"/>
          <w:iCs/>
          <w:sz w:val="24"/>
          <w:szCs w:val="24"/>
          <w:lang w:eastAsia="ar-SA"/>
        </w:rPr>
        <w:tab/>
      </w:r>
      <w:r w:rsidR="000C2256" w:rsidRPr="000C2256">
        <w:rPr>
          <w:rFonts w:eastAsia="Arial"/>
          <w:iCs/>
          <w:sz w:val="24"/>
          <w:szCs w:val="24"/>
          <w:lang w:eastAsia="ar-SA"/>
        </w:rPr>
        <w:t>и общество с ограниченной ответственностью ТК «КАН-ТЭРРИЯ» (далее – ООО ТК «КАН-ТЭРРИЯ») именуемое в дальнейшем «Поставщик», в лице директора Логунова Олега Николаевича, действующего на основании Устава, с другой стороны, заключили настоящий «Государственный контракт» (далее Контракт) о нижеследующем</w:t>
      </w:r>
      <w:r w:rsidRPr="001E05C9">
        <w:rPr>
          <w:rFonts w:eastAsia="Arial"/>
          <w:iCs/>
          <w:sz w:val="24"/>
          <w:szCs w:val="24"/>
          <w:lang w:eastAsia="ar-SA"/>
        </w:rPr>
        <w:t>:</w:t>
      </w:r>
    </w:p>
    <w:p w:rsidR="001E05C9" w:rsidRPr="001E05C9" w:rsidRDefault="001E05C9" w:rsidP="001E05C9">
      <w:pPr>
        <w:widowControl w:val="0"/>
        <w:autoSpaceDE w:val="0"/>
        <w:autoSpaceDN w:val="0"/>
        <w:adjustRightInd w:val="0"/>
        <w:ind w:firstLine="720"/>
        <w:jc w:val="center"/>
        <w:outlineLvl w:val="0"/>
        <w:rPr>
          <w:b/>
          <w:sz w:val="24"/>
          <w:szCs w:val="24"/>
        </w:rPr>
      </w:pPr>
      <w:r w:rsidRPr="001E05C9">
        <w:rPr>
          <w:b/>
          <w:sz w:val="24"/>
          <w:szCs w:val="24"/>
        </w:rPr>
        <w:t>I. Предмет Контракта</w:t>
      </w:r>
    </w:p>
    <w:p w:rsidR="001E05C9" w:rsidRPr="001E05C9" w:rsidRDefault="001E05C9" w:rsidP="001E05C9">
      <w:pPr>
        <w:keepNext/>
        <w:shd w:val="clear" w:color="auto" w:fill="FFFFFF"/>
        <w:spacing w:before="240" w:after="60"/>
        <w:jc w:val="both"/>
        <w:outlineLvl w:val="0"/>
        <w:rPr>
          <w:rFonts w:eastAsia="Calibri"/>
          <w:bCs/>
          <w:kern w:val="32"/>
          <w:sz w:val="24"/>
          <w:szCs w:val="24"/>
        </w:rPr>
      </w:pPr>
      <w:r w:rsidRPr="001E05C9">
        <w:rPr>
          <w:rFonts w:eastAsia="Calibri"/>
          <w:bCs/>
          <w:kern w:val="32"/>
          <w:sz w:val="24"/>
          <w:szCs w:val="24"/>
        </w:rPr>
        <w:t xml:space="preserve">         </w:t>
      </w:r>
      <w:r w:rsidRPr="001E05C9">
        <w:rPr>
          <w:rFonts w:eastAsia="Calibri"/>
          <w:bCs/>
          <w:kern w:val="32"/>
          <w:sz w:val="24"/>
          <w:szCs w:val="24"/>
          <w:lang w:val="x-none"/>
        </w:rPr>
        <w:t xml:space="preserve">1.1. Поставщик обязуется поставить </w:t>
      </w:r>
      <w:r w:rsidRPr="001E05C9">
        <w:rPr>
          <w:rFonts w:eastAsia="Calibri"/>
          <w:bCs/>
          <w:kern w:val="32"/>
          <w:sz w:val="24"/>
          <w:szCs w:val="24"/>
        </w:rPr>
        <w:t>хозяйственный инвентарь,                                санитарно-гигиенические изделия (ОКПД2/КТРУ: 22.19.60.119/22.19.60.119-00000020, 20</w:t>
      </w:r>
      <w:r w:rsidR="00B30E04">
        <w:rPr>
          <w:rFonts w:eastAsia="Calibri"/>
          <w:bCs/>
          <w:kern w:val="32"/>
          <w:sz w:val="24"/>
          <w:szCs w:val="24"/>
        </w:rPr>
        <w:t>.41.32.114/20.41.32.114-00000003</w:t>
      </w:r>
      <w:r w:rsidRPr="001E05C9">
        <w:rPr>
          <w:rFonts w:eastAsia="Calibri"/>
          <w:bCs/>
          <w:kern w:val="32"/>
          <w:sz w:val="24"/>
          <w:szCs w:val="24"/>
        </w:rPr>
        <w:t>, 13.92.29.110/13.92.29.110-00000001, 17.22</w:t>
      </w:r>
      <w:r w:rsidR="00B30E04">
        <w:rPr>
          <w:rFonts w:eastAsia="Calibri"/>
          <w:bCs/>
          <w:kern w:val="32"/>
          <w:sz w:val="24"/>
          <w:szCs w:val="24"/>
        </w:rPr>
        <w:t xml:space="preserve">.11.110/17.22.11.110-00000004) </w:t>
      </w:r>
      <w:r w:rsidRPr="001E05C9">
        <w:rPr>
          <w:rFonts w:eastAsia="Calibri"/>
          <w:bCs/>
          <w:kern w:val="32"/>
          <w:sz w:val="24"/>
          <w:szCs w:val="24"/>
          <w:lang w:val="x-none"/>
        </w:rPr>
        <w:t xml:space="preserve">(далее - Товар), а Заказчик обязуется принять и оплатить Товар в порядке и на условиях, </w:t>
      </w:r>
      <w:r w:rsidRPr="001E05C9">
        <w:rPr>
          <w:rFonts w:eastAsia="Calibri"/>
          <w:bCs/>
          <w:kern w:val="32"/>
          <w:sz w:val="24"/>
          <w:szCs w:val="24"/>
        </w:rPr>
        <w:t>п</w:t>
      </w:r>
      <w:r w:rsidRPr="001E05C9">
        <w:rPr>
          <w:rFonts w:eastAsia="Calibri"/>
          <w:bCs/>
          <w:kern w:val="32"/>
          <w:sz w:val="24"/>
          <w:szCs w:val="24"/>
          <w:lang w:val="x-none"/>
        </w:rPr>
        <w:t>предусмотренном Контрактом.</w:t>
      </w:r>
    </w:p>
    <w:p w:rsidR="001E05C9" w:rsidRPr="001E05C9" w:rsidRDefault="001E05C9" w:rsidP="001E05C9">
      <w:pPr>
        <w:widowControl w:val="0"/>
        <w:autoSpaceDE w:val="0"/>
        <w:autoSpaceDN w:val="0"/>
        <w:adjustRightInd w:val="0"/>
        <w:ind w:firstLine="540"/>
        <w:jc w:val="both"/>
        <w:rPr>
          <w:sz w:val="24"/>
          <w:szCs w:val="24"/>
        </w:rPr>
      </w:pPr>
      <w:bookmarkStart w:id="0" w:name="P44"/>
      <w:bookmarkEnd w:id="0"/>
      <w:r w:rsidRPr="001E05C9">
        <w:rPr>
          <w:sz w:val="24"/>
          <w:szCs w:val="24"/>
        </w:rPr>
        <w:t>1.2. Наименование, количество и иные характеристики поставляемого Товара указаны в спецификации (</w:t>
      </w:r>
      <w:hyperlink r:id="rId9" w:history="1">
        <w:r w:rsidRPr="001E05C9">
          <w:rPr>
            <w:color w:val="000000"/>
            <w:sz w:val="24"/>
            <w:szCs w:val="24"/>
          </w:rPr>
          <w:t>приложение</w:t>
        </w:r>
      </w:hyperlink>
      <w:r w:rsidRPr="001E05C9">
        <w:rPr>
          <w:color w:val="000000"/>
          <w:sz w:val="24"/>
          <w:szCs w:val="24"/>
        </w:rPr>
        <w:t xml:space="preserve"> </w:t>
      </w:r>
      <w:r w:rsidRPr="001E05C9">
        <w:rPr>
          <w:sz w:val="24"/>
          <w:szCs w:val="24"/>
        </w:rPr>
        <w:t>№1 к настоящему Контракту), являющейся неотъемлемой частью Контракта.</w:t>
      </w:r>
      <w:bookmarkStart w:id="1" w:name="P46"/>
      <w:bookmarkEnd w:id="1"/>
    </w:p>
    <w:p w:rsidR="001E05C9" w:rsidRPr="001E05C9" w:rsidRDefault="001E05C9" w:rsidP="001E05C9">
      <w:pPr>
        <w:widowControl w:val="0"/>
        <w:autoSpaceDE w:val="0"/>
        <w:autoSpaceDN w:val="0"/>
        <w:adjustRightInd w:val="0"/>
        <w:ind w:firstLine="540"/>
        <w:jc w:val="both"/>
        <w:rPr>
          <w:sz w:val="24"/>
          <w:szCs w:val="24"/>
        </w:rPr>
      </w:pPr>
    </w:p>
    <w:p w:rsidR="001E05C9" w:rsidRPr="001E05C9" w:rsidRDefault="001E05C9" w:rsidP="001E05C9">
      <w:pPr>
        <w:widowControl w:val="0"/>
        <w:autoSpaceDE w:val="0"/>
        <w:autoSpaceDN w:val="0"/>
        <w:adjustRightInd w:val="0"/>
        <w:ind w:firstLine="540"/>
        <w:jc w:val="center"/>
        <w:rPr>
          <w:b/>
          <w:sz w:val="24"/>
          <w:szCs w:val="24"/>
        </w:rPr>
      </w:pPr>
      <w:r w:rsidRPr="001E05C9">
        <w:rPr>
          <w:b/>
          <w:sz w:val="24"/>
          <w:szCs w:val="24"/>
        </w:rPr>
        <w:t>II. Цена Контракта и порядок расчетов</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 xml:space="preserve">2.1. Цена Контракта составляет </w:t>
      </w:r>
      <w:r w:rsidR="00CC3783" w:rsidRPr="00CC3783">
        <w:rPr>
          <w:sz w:val="24"/>
          <w:szCs w:val="24"/>
        </w:rPr>
        <w:t>3 366,85</w:t>
      </w:r>
      <w:r w:rsidRPr="001E05C9">
        <w:rPr>
          <w:sz w:val="24"/>
          <w:szCs w:val="24"/>
        </w:rPr>
        <w:t xml:space="preserve"> (</w:t>
      </w:r>
      <w:r w:rsidR="00B30E04">
        <w:rPr>
          <w:sz w:val="24"/>
          <w:szCs w:val="24"/>
        </w:rPr>
        <w:t>три</w:t>
      </w:r>
      <w:r w:rsidRPr="001E05C9">
        <w:rPr>
          <w:sz w:val="24"/>
          <w:szCs w:val="24"/>
        </w:rPr>
        <w:t xml:space="preserve"> тысяч</w:t>
      </w:r>
      <w:r w:rsidR="00B30E04">
        <w:rPr>
          <w:sz w:val="24"/>
          <w:szCs w:val="24"/>
        </w:rPr>
        <w:t>и</w:t>
      </w:r>
      <w:r w:rsidRPr="001E05C9">
        <w:rPr>
          <w:sz w:val="24"/>
          <w:szCs w:val="24"/>
        </w:rPr>
        <w:t xml:space="preserve"> </w:t>
      </w:r>
      <w:r w:rsidR="00B30E04">
        <w:rPr>
          <w:sz w:val="24"/>
          <w:szCs w:val="24"/>
        </w:rPr>
        <w:t>триста</w:t>
      </w:r>
      <w:r w:rsidR="00E6506C">
        <w:rPr>
          <w:sz w:val="24"/>
          <w:szCs w:val="24"/>
        </w:rPr>
        <w:t xml:space="preserve"> </w:t>
      </w:r>
      <w:r w:rsidR="00CC3783">
        <w:rPr>
          <w:sz w:val="24"/>
          <w:szCs w:val="24"/>
        </w:rPr>
        <w:t>шестьдесят шесть</w:t>
      </w:r>
      <w:r w:rsidR="00EA2A5B">
        <w:rPr>
          <w:sz w:val="24"/>
          <w:szCs w:val="24"/>
        </w:rPr>
        <w:t>) рублей</w:t>
      </w:r>
      <w:r w:rsidRPr="001E05C9">
        <w:rPr>
          <w:sz w:val="24"/>
          <w:szCs w:val="24"/>
        </w:rPr>
        <w:t xml:space="preserve"> </w:t>
      </w:r>
      <w:r w:rsidR="00EA2A5B">
        <w:rPr>
          <w:sz w:val="24"/>
          <w:szCs w:val="24"/>
        </w:rPr>
        <w:t>8</w:t>
      </w:r>
      <w:r w:rsidR="00CC3783">
        <w:rPr>
          <w:sz w:val="24"/>
          <w:szCs w:val="24"/>
        </w:rPr>
        <w:t>5</w:t>
      </w:r>
      <w:r w:rsidRPr="001E05C9">
        <w:rPr>
          <w:sz w:val="24"/>
          <w:szCs w:val="24"/>
        </w:rPr>
        <w:t xml:space="preserve"> копеек, в том числе НДС 22% - </w:t>
      </w:r>
      <w:r w:rsidR="00B30E04" w:rsidRPr="00B30E04">
        <w:rPr>
          <w:sz w:val="24"/>
          <w:szCs w:val="24"/>
        </w:rPr>
        <w:t>60</w:t>
      </w:r>
      <w:r w:rsidR="00CC3783">
        <w:rPr>
          <w:sz w:val="24"/>
          <w:szCs w:val="24"/>
        </w:rPr>
        <w:t>7</w:t>
      </w:r>
      <w:r w:rsidR="00EA2A5B">
        <w:rPr>
          <w:sz w:val="24"/>
          <w:szCs w:val="24"/>
        </w:rPr>
        <w:t>,</w:t>
      </w:r>
      <w:r w:rsidR="00CC3783">
        <w:rPr>
          <w:sz w:val="24"/>
          <w:szCs w:val="24"/>
        </w:rPr>
        <w:t>14</w:t>
      </w:r>
      <w:r w:rsidR="00DC5E28">
        <w:rPr>
          <w:sz w:val="24"/>
          <w:szCs w:val="24"/>
        </w:rPr>
        <w:t xml:space="preserve"> (</w:t>
      </w:r>
      <w:r w:rsidR="00B30E04">
        <w:rPr>
          <w:sz w:val="24"/>
          <w:szCs w:val="24"/>
        </w:rPr>
        <w:t xml:space="preserve">шестьсот </w:t>
      </w:r>
      <w:r w:rsidR="00CC3783">
        <w:rPr>
          <w:sz w:val="24"/>
          <w:szCs w:val="24"/>
        </w:rPr>
        <w:t>семь</w:t>
      </w:r>
      <w:r w:rsidR="00E6506C">
        <w:rPr>
          <w:sz w:val="24"/>
          <w:szCs w:val="24"/>
        </w:rPr>
        <w:t>) рубл</w:t>
      </w:r>
      <w:r w:rsidR="00CC3783">
        <w:rPr>
          <w:sz w:val="24"/>
          <w:szCs w:val="24"/>
        </w:rPr>
        <w:t>ей</w:t>
      </w:r>
      <w:r w:rsidR="00E6506C">
        <w:rPr>
          <w:sz w:val="24"/>
          <w:szCs w:val="24"/>
        </w:rPr>
        <w:t xml:space="preserve"> </w:t>
      </w:r>
      <w:r w:rsidR="00CC3783">
        <w:rPr>
          <w:sz w:val="24"/>
          <w:szCs w:val="24"/>
        </w:rPr>
        <w:t>14</w:t>
      </w:r>
      <w:r w:rsidR="00DC5E28">
        <w:rPr>
          <w:sz w:val="24"/>
          <w:szCs w:val="24"/>
        </w:rPr>
        <w:t xml:space="preserve"> копе</w:t>
      </w:r>
      <w:r w:rsidR="00EA2A5B">
        <w:rPr>
          <w:sz w:val="24"/>
          <w:szCs w:val="24"/>
        </w:rPr>
        <w:t>ек</w:t>
      </w:r>
      <w:r w:rsidRPr="001E05C9">
        <w:rPr>
          <w:sz w:val="24"/>
          <w:szCs w:val="24"/>
        </w:rPr>
        <w:t>.</w:t>
      </w:r>
    </w:p>
    <w:p w:rsidR="001E05C9" w:rsidRPr="001E05C9" w:rsidRDefault="001E05C9" w:rsidP="001E05C9">
      <w:pPr>
        <w:jc w:val="both"/>
        <w:rPr>
          <w:sz w:val="24"/>
          <w:szCs w:val="24"/>
          <w:lang w:eastAsia="ar-SA"/>
        </w:rPr>
      </w:pPr>
      <w:r w:rsidRPr="001E05C9">
        <w:rPr>
          <w:sz w:val="24"/>
          <w:szCs w:val="24"/>
          <w:lang w:eastAsia="ar-SA"/>
        </w:rPr>
        <w:t xml:space="preserve">         2.2. Сумма, подлежащая  уплате заказчиком </w:t>
      </w:r>
      <w:r w:rsidRPr="001E05C9">
        <w:rPr>
          <w:bCs/>
          <w:iCs/>
          <w:sz w:val="24"/>
          <w:szCs w:val="24"/>
        </w:rPr>
        <w:t>Поставщику</w:t>
      </w:r>
      <w:r w:rsidRPr="001E05C9">
        <w:rPr>
          <w:sz w:val="24"/>
          <w:szCs w:val="24"/>
          <w:lang w:eastAsia="ar-SA"/>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Pr="001E05C9">
        <w:rPr>
          <w:sz w:val="24"/>
          <w:szCs w:val="24"/>
        </w:rPr>
        <w:t>настоящего</w:t>
      </w:r>
      <w:r w:rsidRPr="001E05C9">
        <w:rPr>
          <w:sz w:val="24"/>
          <w:szCs w:val="24"/>
          <w:lang w:eastAsia="ar-SA"/>
        </w:rPr>
        <w:t xml:space="preserve">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 xml:space="preserve">2.3. </w:t>
      </w:r>
      <w:proofErr w:type="gramStart"/>
      <w:r w:rsidRPr="001E05C9">
        <w:rPr>
          <w:sz w:val="24"/>
          <w:szCs w:val="24"/>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1E05C9">
          <w:rPr>
            <w:color w:val="000000"/>
            <w:sz w:val="24"/>
            <w:szCs w:val="24"/>
          </w:rPr>
          <w:t>законом</w:t>
        </w:r>
      </w:hyperlink>
      <w:r w:rsidRPr="001E05C9">
        <w:rPr>
          <w:color w:val="000000"/>
          <w:sz w:val="24"/>
          <w:szCs w:val="24"/>
        </w:rPr>
        <w:t xml:space="preserve"> от 5 апреля 2013 г. № 44-ФЗ «О контрактной системе в сфере закупок товаров, работ, услуг для обеспечения государственных </w:t>
      </w:r>
      <w:r w:rsidRPr="001E05C9">
        <w:rPr>
          <w:sz w:val="24"/>
          <w:szCs w:val="24"/>
        </w:rPr>
        <w:t>и муниципальных нужд» Контрактом.</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bookmarkStart w:id="2" w:name="P58"/>
      <w:bookmarkEnd w:id="2"/>
    </w:p>
    <w:p w:rsidR="001E05C9" w:rsidRPr="001E05C9" w:rsidRDefault="001E05C9" w:rsidP="001E05C9">
      <w:pPr>
        <w:widowControl w:val="0"/>
        <w:autoSpaceDE w:val="0"/>
        <w:autoSpaceDN w:val="0"/>
        <w:adjustRightInd w:val="0"/>
        <w:ind w:firstLine="540"/>
        <w:jc w:val="both"/>
        <w:rPr>
          <w:color w:val="000000"/>
          <w:sz w:val="24"/>
          <w:szCs w:val="24"/>
        </w:rPr>
      </w:pPr>
      <w:r w:rsidRPr="001E05C9">
        <w:rPr>
          <w:sz w:val="24"/>
          <w:szCs w:val="24"/>
        </w:rPr>
        <w:t xml:space="preserve">2.5. Источник финансирования Контракта – </w:t>
      </w:r>
      <w:r w:rsidRPr="001E05C9">
        <w:rPr>
          <w:color w:val="000000"/>
          <w:sz w:val="24"/>
          <w:szCs w:val="24"/>
        </w:rPr>
        <w:t>федеральный бюджет.</w:t>
      </w:r>
    </w:p>
    <w:p w:rsidR="001E05C9" w:rsidRPr="001E05C9" w:rsidRDefault="001E05C9" w:rsidP="001E05C9">
      <w:pPr>
        <w:widowControl w:val="0"/>
        <w:autoSpaceDE w:val="0"/>
        <w:autoSpaceDN w:val="0"/>
        <w:adjustRightInd w:val="0"/>
        <w:ind w:firstLine="540"/>
        <w:jc w:val="both"/>
        <w:rPr>
          <w:color w:val="000000"/>
          <w:sz w:val="24"/>
          <w:szCs w:val="24"/>
        </w:rPr>
      </w:pPr>
      <w:bookmarkStart w:id="3" w:name="P79"/>
      <w:bookmarkEnd w:id="3"/>
      <w:r w:rsidRPr="001E05C9">
        <w:rPr>
          <w:color w:val="000000"/>
          <w:sz w:val="24"/>
          <w:szCs w:val="24"/>
        </w:rPr>
        <w:t xml:space="preserve">2.6. Расчеты между Заказчиком и Поставщиком производятся не позднее 10 (десяти) рабочих дней </w:t>
      </w:r>
      <w:proofErr w:type="gramStart"/>
      <w:r w:rsidRPr="001E05C9">
        <w:rPr>
          <w:bCs/>
          <w:iCs/>
          <w:color w:val="000000"/>
          <w:sz w:val="24"/>
          <w:szCs w:val="24"/>
        </w:rPr>
        <w:t>с даты подписания</w:t>
      </w:r>
      <w:proofErr w:type="gramEnd"/>
      <w:r w:rsidRPr="001E05C9">
        <w:rPr>
          <w:bCs/>
          <w:iCs/>
          <w:color w:val="000000"/>
          <w:sz w:val="24"/>
          <w:szCs w:val="24"/>
        </w:rPr>
        <w:t xml:space="preserve"> Заказчиком акта приема-передачи Товара</w:t>
      </w:r>
      <w:r w:rsidRPr="001E05C9">
        <w:rPr>
          <w:color w:val="000000"/>
          <w:sz w:val="24"/>
          <w:szCs w:val="24"/>
        </w:rPr>
        <w:t>.</w:t>
      </w:r>
    </w:p>
    <w:p w:rsidR="001E05C9" w:rsidRPr="001E05C9" w:rsidRDefault="001E05C9" w:rsidP="001E05C9">
      <w:pPr>
        <w:widowControl w:val="0"/>
        <w:autoSpaceDE w:val="0"/>
        <w:autoSpaceDN w:val="0"/>
        <w:adjustRightInd w:val="0"/>
        <w:ind w:firstLine="540"/>
        <w:jc w:val="both"/>
        <w:rPr>
          <w:sz w:val="24"/>
          <w:szCs w:val="24"/>
        </w:rPr>
      </w:pPr>
      <w:r w:rsidRPr="001E05C9">
        <w:rPr>
          <w:color w:val="000000"/>
          <w:sz w:val="24"/>
          <w:szCs w:val="24"/>
        </w:rPr>
        <w:t xml:space="preserve">2.7. Оплата по Контракту осуществляется по безналичному расчету платежными </w:t>
      </w:r>
      <w:r w:rsidRPr="001E05C9">
        <w:rPr>
          <w:sz w:val="24"/>
          <w:szCs w:val="24"/>
        </w:rPr>
        <w:t xml:space="preserve">поручениями путем перечисления Заказчиком денежных средств на расчетный счет </w:t>
      </w:r>
      <w:r w:rsidRPr="001E05C9">
        <w:rPr>
          <w:sz w:val="24"/>
          <w:szCs w:val="24"/>
        </w:rPr>
        <w:lastRenderedPageBreak/>
        <w:t xml:space="preserve">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rsidR="001E05C9" w:rsidRPr="001E05C9" w:rsidRDefault="001E05C9" w:rsidP="001E05C9">
      <w:pPr>
        <w:widowControl w:val="0"/>
        <w:autoSpaceDE w:val="0"/>
        <w:autoSpaceDN w:val="0"/>
        <w:adjustRightInd w:val="0"/>
        <w:ind w:firstLine="720"/>
        <w:jc w:val="both"/>
        <w:rPr>
          <w:sz w:val="24"/>
          <w:szCs w:val="24"/>
        </w:rPr>
      </w:pPr>
    </w:p>
    <w:p w:rsidR="001E05C9" w:rsidRPr="001E05C9" w:rsidRDefault="001E05C9" w:rsidP="001E05C9">
      <w:pPr>
        <w:widowControl w:val="0"/>
        <w:autoSpaceDE w:val="0"/>
        <w:autoSpaceDN w:val="0"/>
        <w:adjustRightInd w:val="0"/>
        <w:ind w:firstLine="720"/>
        <w:jc w:val="center"/>
        <w:outlineLvl w:val="0"/>
        <w:rPr>
          <w:b/>
          <w:sz w:val="24"/>
          <w:szCs w:val="24"/>
        </w:rPr>
      </w:pPr>
      <w:r w:rsidRPr="001E05C9">
        <w:rPr>
          <w:b/>
          <w:sz w:val="24"/>
          <w:szCs w:val="24"/>
        </w:rPr>
        <w:t xml:space="preserve">III. Порядок, сроки и условия поставки и приемки Товара </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3.1. Поставщик самостоятельно доставляет Товар Заказчику по адресу:</w:t>
      </w:r>
      <w:r w:rsidRPr="001E05C9">
        <w:rPr>
          <w:spacing w:val="-6"/>
          <w:kern w:val="2"/>
          <w:sz w:val="24"/>
          <w:szCs w:val="24"/>
        </w:rPr>
        <w:t xml:space="preserve"> г. Тюмень,              ул. Механизаторов 71, стр.17 (ФКУ </w:t>
      </w:r>
      <w:proofErr w:type="spellStart"/>
      <w:r w:rsidRPr="001E05C9">
        <w:rPr>
          <w:spacing w:val="-6"/>
          <w:kern w:val="2"/>
          <w:sz w:val="24"/>
          <w:szCs w:val="24"/>
        </w:rPr>
        <w:t>БМТиВС</w:t>
      </w:r>
      <w:proofErr w:type="spellEnd"/>
      <w:r w:rsidRPr="001E05C9">
        <w:rPr>
          <w:spacing w:val="-6"/>
          <w:kern w:val="2"/>
          <w:sz w:val="24"/>
          <w:szCs w:val="24"/>
        </w:rPr>
        <w:t xml:space="preserve"> УФСИН России по Тюменской области) </w:t>
      </w:r>
      <w:r w:rsidRPr="001E05C9">
        <w:rPr>
          <w:bCs/>
          <w:iCs/>
          <w:sz w:val="24"/>
          <w:szCs w:val="24"/>
        </w:rPr>
        <w:t xml:space="preserve">(далее - место доставки), в течение 14 рабочих дней </w:t>
      </w:r>
      <w:proofErr w:type="gramStart"/>
      <w:r w:rsidRPr="001E05C9">
        <w:rPr>
          <w:bCs/>
          <w:iCs/>
          <w:sz w:val="24"/>
          <w:szCs w:val="24"/>
        </w:rPr>
        <w:t>с даты заключения</w:t>
      </w:r>
      <w:proofErr w:type="gramEnd"/>
      <w:r w:rsidRPr="001E05C9">
        <w:rPr>
          <w:bCs/>
          <w:iCs/>
          <w:sz w:val="24"/>
          <w:szCs w:val="24"/>
        </w:rPr>
        <w:t xml:space="preserve"> контракта</w:t>
      </w:r>
      <w:r w:rsidRPr="001E05C9">
        <w:rPr>
          <w:sz w:val="24"/>
          <w:szCs w:val="24"/>
        </w:rPr>
        <w:t>.</w:t>
      </w:r>
    </w:p>
    <w:p w:rsidR="001E05C9" w:rsidRPr="001E05C9" w:rsidRDefault="001E05C9" w:rsidP="001E05C9">
      <w:pPr>
        <w:autoSpaceDE w:val="0"/>
        <w:autoSpaceDN w:val="0"/>
        <w:adjustRightInd w:val="0"/>
        <w:ind w:firstLine="540"/>
        <w:jc w:val="both"/>
        <w:rPr>
          <w:bCs/>
          <w:iCs/>
          <w:sz w:val="24"/>
          <w:szCs w:val="24"/>
        </w:rPr>
      </w:pPr>
      <w:bookmarkStart w:id="4" w:name="Par64"/>
      <w:bookmarkEnd w:id="4"/>
      <w:r w:rsidRPr="001E05C9">
        <w:rPr>
          <w:bCs/>
          <w:iCs/>
          <w:sz w:val="24"/>
          <w:szCs w:val="24"/>
        </w:rPr>
        <w:t xml:space="preserve">Поставщик не менее чем за 2 (Два) </w:t>
      </w:r>
      <w:hyperlink w:anchor="Par372" w:history="1"/>
      <w:r w:rsidRPr="001E05C9">
        <w:rPr>
          <w:bCs/>
          <w:iCs/>
          <w:sz w:val="24"/>
          <w:szCs w:val="24"/>
        </w:rPr>
        <w:t>календарных дня до осуществления поставки Товара направляет в адрес Заказчика уведомление о времени и дате доставки Товара в место доставки.</w:t>
      </w:r>
    </w:p>
    <w:p w:rsidR="001E05C9" w:rsidRPr="001E05C9" w:rsidRDefault="001E05C9" w:rsidP="001E05C9">
      <w:pPr>
        <w:autoSpaceDE w:val="0"/>
        <w:autoSpaceDN w:val="0"/>
        <w:adjustRightInd w:val="0"/>
        <w:ind w:firstLine="540"/>
        <w:jc w:val="both"/>
        <w:rPr>
          <w:bCs/>
          <w:iCs/>
          <w:sz w:val="24"/>
          <w:szCs w:val="24"/>
        </w:rPr>
      </w:pPr>
      <w:bookmarkStart w:id="5" w:name="Par67"/>
      <w:bookmarkEnd w:id="5"/>
      <w:r w:rsidRPr="001E05C9">
        <w:rPr>
          <w:bCs/>
          <w:iCs/>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E05C9" w:rsidRPr="001E05C9" w:rsidRDefault="001E05C9" w:rsidP="001E05C9">
      <w:pPr>
        <w:autoSpaceDE w:val="0"/>
        <w:autoSpaceDN w:val="0"/>
        <w:adjustRightInd w:val="0"/>
        <w:ind w:firstLine="540"/>
        <w:jc w:val="both"/>
        <w:rPr>
          <w:bCs/>
          <w:iCs/>
          <w:color w:val="000000"/>
          <w:sz w:val="24"/>
          <w:szCs w:val="24"/>
        </w:rPr>
      </w:pPr>
      <w:r w:rsidRPr="001E05C9">
        <w:rPr>
          <w:bCs/>
          <w:iCs/>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1E05C9">
          <w:rPr>
            <w:bCs/>
            <w:iCs/>
            <w:color w:val="000000"/>
            <w:sz w:val="24"/>
            <w:szCs w:val="24"/>
          </w:rPr>
          <w:t>законом</w:t>
        </w:r>
      </w:hyperlink>
      <w:r w:rsidRPr="001E05C9">
        <w:rPr>
          <w:bCs/>
          <w:iCs/>
          <w:color w:val="00000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E05C9" w:rsidRPr="001E05C9" w:rsidRDefault="001E05C9" w:rsidP="001E05C9">
      <w:pPr>
        <w:autoSpaceDE w:val="0"/>
        <w:autoSpaceDN w:val="0"/>
        <w:adjustRightInd w:val="0"/>
        <w:ind w:firstLine="540"/>
        <w:jc w:val="both"/>
        <w:rPr>
          <w:bCs/>
          <w:iCs/>
          <w:color w:val="000000"/>
          <w:sz w:val="24"/>
          <w:szCs w:val="24"/>
        </w:rPr>
      </w:pPr>
      <w:bookmarkStart w:id="6" w:name="Par71"/>
      <w:bookmarkEnd w:id="6"/>
      <w:r w:rsidRPr="001E05C9">
        <w:rPr>
          <w:bCs/>
          <w:iCs/>
          <w:color w:val="000000"/>
          <w:sz w:val="24"/>
          <w:szCs w:val="24"/>
        </w:rPr>
        <w:t>3.5. При отсутствии у Заказчика претензий по количеству и качеству поставленного Товара Заказчик в течение 20 (двадцать)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1E05C9" w:rsidRPr="001E05C9" w:rsidRDefault="001E05C9" w:rsidP="001E05C9">
      <w:pPr>
        <w:autoSpaceDE w:val="0"/>
        <w:autoSpaceDN w:val="0"/>
        <w:adjustRightInd w:val="0"/>
        <w:ind w:firstLine="540"/>
        <w:jc w:val="both"/>
        <w:rPr>
          <w:bCs/>
          <w:iCs/>
          <w:sz w:val="24"/>
          <w:szCs w:val="24"/>
        </w:rPr>
      </w:pPr>
      <w:r w:rsidRPr="001E05C9">
        <w:rPr>
          <w:bCs/>
          <w:iCs/>
          <w:color w:val="000000"/>
          <w:sz w:val="24"/>
          <w:szCs w:val="24"/>
        </w:rPr>
        <w:t xml:space="preserve">3.6. </w:t>
      </w:r>
      <w:proofErr w:type="gramStart"/>
      <w:r w:rsidRPr="001E05C9">
        <w:rPr>
          <w:bCs/>
          <w:iCs/>
          <w:color w:val="000000"/>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71" w:history="1">
        <w:r w:rsidRPr="001E05C9">
          <w:rPr>
            <w:bCs/>
            <w:iCs/>
            <w:color w:val="000000"/>
            <w:sz w:val="24"/>
            <w:szCs w:val="24"/>
          </w:rPr>
          <w:t>пункте 3.5</w:t>
        </w:r>
      </w:hyperlink>
      <w:r w:rsidRPr="001E05C9">
        <w:rPr>
          <w:bCs/>
          <w:iCs/>
          <w:color w:val="000000"/>
          <w:sz w:val="24"/>
          <w:szCs w:val="24"/>
        </w:rPr>
        <w:t xml:space="preserve"> Контракта, отказывает в приемке Товара, направляя Поставщику мотивированный отказ от приемки</w:t>
      </w:r>
      <w:r w:rsidRPr="001E05C9">
        <w:rPr>
          <w:bCs/>
          <w:iCs/>
          <w:sz w:val="24"/>
          <w:szCs w:val="24"/>
        </w:rPr>
        <w:t xml:space="preserve"> Товара с перечнем выявленных недостатков и указанием</w:t>
      </w:r>
      <w:proofErr w:type="gramEnd"/>
      <w:r w:rsidRPr="001E05C9">
        <w:rPr>
          <w:bCs/>
          <w:iCs/>
          <w:sz w:val="24"/>
          <w:szCs w:val="24"/>
        </w:rPr>
        <w:t xml:space="preserve"> сроков их устранения.</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1" w:history="1">
        <w:r w:rsidRPr="001E05C9">
          <w:rPr>
            <w:bCs/>
            <w:iCs/>
            <w:color w:val="000000"/>
            <w:sz w:val="24"/>
            <w:szCs w:val="24"/>
          </w:rPr>
          <w:t>пункте 3.5</w:t>
        </w:r>
      </w:hyperlink>
      <w:r w:rsidRPr="001E05C9">
        <w:rPr>
          <w:bCs/>
          <w:iCs/>
          <w:color w:val="000000"/>
          <w:sz w:val="24"/>
          <w:szCs w:val="24"/>
        </w:rPr>
        <w:t xml:space="preserve"> Контра</w:t>
      </w:r>
      <w:r w:rsidRPr="001E05C9">
        <w:rPr>
          <w:bCs/>
          <w:iCs/>
          <w:sz w:val="24"/>
          <w:szCs w:val="24"/>
        </w:rPr>
        <w:t>кта.</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E05C9" w:rsidRDefault="001E05C9" w:rsidP="001E05C9">
      <w:pPr>
        <w:autoSpaceDE w:val="0"/>
        <w:autoSpaceDN w:val="0"/>
        <w:adjustRightInd w:val="0"/>
        <w:ind w:firstLine="540"/>
        <w:jc w:val="both"/>
        <w:rPr>
          <w:bCs/>
          <w:iCs/>
          <w:sz w:val="24"/>
          <w:szCs w:val="24"/>
        </w:rPr>
      </w:pPr>
    </w:p>
    <w:p w:rsidR="00C831FA" w:rsidRPr="001E05C9" w:rsidRDefault="00C831FA" w:rsidP="001E05C9">
      <w:pPr>
        <w:autoSpaceDE w:val="0"/>
        <w:autoSpaceDN w:val="0"/>
        <w:adjustRightInd w:val="0"/>
        <w:ind w:firstLine="540"/>
        <w:jc w:val="both"/>
        <w:rPr>
          <w:bCs/>
          <w:iCs/>
          <w:sz w:val="24"/>
          <w:szCs w:val="24"/>
        </w:rPr>
      </w:pPr>
    </w:p>
    <w:p w:rsidR="001E05C9" w:rsidRPr="001E05C9" w:rsidRDefault="001E05C9" w:rsidP="001E05C9">
      <w:pPr>
        <w:widowControl w:val="0"/>
        <w:autoSpaceDE w:val="0"/>
        <w:autoSpaceDN w:val="0"/>
        <w:adjustRightInd w:val="0"/>
        <w:ind w:firstLine="720"/>
        <w:jc w:val="center"/>
        <w:outlineLvl w:val="0"/>
        <w:rPr>
          <w:b/>
          <w:sz w:val="24"/>
          <w:szCs w:val="24"/>
        </w:rPr>
      </w:pPr>
      <w:r w:rsidRPr="001E05C9">
        <w:rPr>
          <w:b/>
          <w:sz w:val="24"/>
          <w:szCs w:val="24"/>
        </w:rPr>
        <w:lastRenderedPageBreak/>
        <w:t>IV. Взаимодействие Сторон</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 xml:space="preserve">4.1. Поставщик обязан: </w:t>
      </w:r>
    </w:p>
    <w:p w:rsidR="001E05C9" w:rsidRPr="001E05C9" w:rsidRDefault="001E05C9" w:rsidP="001E05C9">
      <w:pPr>
        <w:widowControl w:val="0"/>
        <w:autoSpaceDE w:val="0"/>
        <w:autoSpaceDN w:val="0"/>
        <w:adjustRightInd w:val="0"/>
        <w:ind w:firstLine="540"/>
        <w:jc w:val="both"/>
        <w:rPr>
          <w:sz w:val="24"/>
          <w:szCs w:val="24"/>
        </w:rPr>
      </w:pPr>
      <w:bookmarkStart w:id="7" w:name="P117"/>
      <w:bookmarkEnd w:id="7"/>
      <w:r w:rsidRPr="001E05C9">
        <w:rPr>
          <w:sz w:val="24"/>
          <w:szCs w:val="24"/>
        </w:rPr>
        <w:t>4.1.1. поставить Товар в порядке, количестве, в срок и на условиях, предусмотренных Контрактом и Спецификацией (Приложение №1 к Контракту);</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1E05C9" w:rsidRPr="001E05C9" w:rsidRDefault="001E05C9" w:rsidP="001E05C9">
      <w:pPr>
        <w:widowControl w:val="0"/>
        <w:autoSpaceDE w:val="0"/>
        <w:autoSpaceDN w:val="0"/>
        <w:adjustRightInd w:val="0"/>
        <w:ind w:firstLine="540"/>
        <w:jc w:val="both"/>
        <w:rPr>
          <w:sz w:val="24"/>
          <w:szCs w:val="24"/>
        </w:rPr>
      </w:pPr>
      <w:proofErr w:type="gramStart"/>
      <w:r w:rsidRPr="001E05C9">
        <w:rPr>
          <w:sz w:val="24"/>
          <w:szCs w:val="24"/>
        </w:rPr>
        <w:t>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1E05C9">
        <w:rPr>
          <w:sz w:val="24"/>
          <w:szCs w:val="24"/>
        </w:rPr>
        <w:t xml:space="preserve"> использованием иных сре</w:t>
      </w:r>
      <w:proofErr w:type="gramStart"/>
      <w:r w:rsidRPr="001E05C9">
        <w:rPr>
          <w:sz w:val="24"/>
          <w:szCs w:val="24"/>
        </w:rPr>
        <w:t>дств св</w:t>
      </w:r>
      <w:proofErr w:type="gramEnd"/>
      <w:r w:rsidRPr="001E05C9">
        <w:rPr>
          <w:sz w:val="24"/>
          <w:szCs w:val="24"/>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1E05C9" w:rsidRPr="001E05C9" w:rsidRDefault="001E05C9" w:rsidP="001E05C9">
      <w:pPr>
        <w:widowControl w:val="0"/>
        <w:autoSpaceDE w:val="0"/>
        <w:autoSpaceDN w:val="0"/>
        <w:adjustRightInd w:val="0"/>
        <w:ind w:firstLine="540"/>
        <w:jc w:val="both"/>
        <w:rPr>
          <w:sz w:val="24"/>
          <w:szCs w:val="24"/>
        </w:rPr>
      </w:pPr>
      <w:bookmarkStart w:id="8" w:name="P129"/>
      <w:bookmarkStart w:id="9" w:name="P133"/>
      <w:bookmarkEnd w:id="8"/>
      <w:bookmarkEnd w:id="9"/>
      <w:r w:rsidRPr="001E05C9">
        <w:rPr>
          <w:sz w:val="24"/>
          <w:szCs w:val="24"/>
        </w:rPr>
        <w:t>4.1.6.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E05C9" w:rsidRPr="001E05C9" w:rsidRDefault="001E05C9" w:rsidP="001E05C9">
      <w:pPr>
        <w:widowControl w:val="0"/>
        <w:autoSpaceDE w:val="0"/>
        <w:autoSpaceDN w:val="0"/>
        <w:adjustRightInd w:val="0"/>
        <w:ind w:firstLine="540"/>
        <w:jc w:val="both"/>
        <w:rPr>
          <w:sz w:val="24"/>
          <w:szCs w:val="24"/>
        </w:rPr>
      </w:pPr>
      <w:bookmarkStart w:id="10" w:name="P134"/>
      <w:bookmarkStart w:id="11" w:name="P139"/>
      <w:bookmarkStart w:id="12" w:name="P149"/>
      <w:bookmarkEnd w:id="10"/>
      <w:bookmarkEnd w:id="11"/>
      <w:bookmarkEnd w:id="12"/>
      <w:r w:rsidRPr="001E05C9">
        <w:rPr>
          <w:sz w:val="24"/>
          <w:szCs w:val="24"/>
        </w:rPr>
        <w:t>4.2. Поставщик вправе:</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4.2.1. требовать от Заказчика произвести приемку Товара в порядке и в сроки, предусмотренные Контрактом;</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E05C9" w:rsidRPr="001E05C9" w:rsidRDefault="001E05C9" w:rsidP="001E05C9">
      <w:pPr>
        <w:autoSpaceDE w:val="0"/>
        <w:autoSpaceDN w:val="0"/>
        <w:adjustRightInd w:val="0"/>
        <w:jc w:val="both"/>
        <w:rPr>
          <w:sz w:val="24"/>
          <w:szCs w:val="24"/>
        </w:rPr>
      </w:pPr>
      <w:r w:rsidRPr="001E05C9">
        <w:rPr>
          <w:sz w:val="24"/>
          <w:szCs w:val="24"/>
        </w:rPr>
        <w:t xml:space="preserve">        4.2.3. принять решение об одностороннем отказе от исполнения Контракта в соответствии с гражданским законодательством; </w:t>
      </w:r>
    </w:p>
    <w:p w:rsidR="001E05C9" w:rsidRPr="001E05C9" w:rsidRDefault="001E05C9" w:rsidP="001E05C9">
      <w:pPr>
        <w:autoSpaceDE w:val="0"/>
        <w:autoSpaceDN w:val="0"/>
        <w:adjustRightInd w:val="0"/>
        <w:jc w:val="both"/>
        <w:rPr>
          <w:bCs/>
          <w:iCs/>
          <w:color w:val="000000"/>
          <w:sz w:val="24"/>
          <w:szCs w:val="24"/>
        </w:rPr>
      </w:pPr>
      <w:r w:rsidRPr="001E05C9">
        <w:rPr>
          <w:bCs/>
          <w:iCs/>
          <w:sz w:val="24"/>
          <w:szCs w:val="24"/>
        </w:rPr>
        <w:t xml:space="preserve">        4.2.4. требовать возмещения убытков, уплаты неустоек (штрафов, пеней) в </w:t>
      </w:r>
      <w:r w:rsidRPr="001E05C9">
        <w:rPr>
          <w:bCs/>
          <w:iCs/>
          <w:color w:val="000000"/>
          <w:sz w:val="24"/>
          <w:szCs w:val="24"/>
        </w:rPr>
        <w:t xml:space="preserve">соответствии с </w:t>
      </w:r>
      <w:hyperlink w:anchor="Par132" w:history="1">
        <w:r w:rsidRPr="001E05C9">
          <w:rPr>
            <w:bCs/>
            <w:iCs/>
            <w:color w:val="000000"/>
            <w:sz w:val="24"/>
            <w:szCs w:val="24"/>
          </w:rPr>
          <w:t>разделом VI</w:t>
        </w:r>
      </w:hyperlink>
      <w:r w:rsidRPr="001E05C9">
        <w:rPr>
          <w:bCs/>
          <w:iCs/>
          <w:color w:val="000000"/>
          <w:sz w:val="24"/>
          <w:szCs w:val="24"/>
        </w:rPr>
        <w:t xml:space="preserve"> Контракта;</w:t>
      </w:r>
    </w:p>
    <w:p w:rsidR="001E05C9" w:rsidRPr="001E05C9" w:rsidRDefault="001E05C9" w:rsidP="001E05C9">
      <w:pPr>
        <w:autoSpaceDE w:val="0"/>
        <w:autoSpaceDN w:val="0"/>
        <w:adjustRightInd w:val="0"/>
        <w:ind w:firstLine="540"/>
        <w:jc w:val="both"/>
        <w:rPr>
          <w:bCs/>
          <w:iCs/>
          <w:sz w:val="24"/>
          <w:szCs w:val="24"/>
        </w:rPr>
      </w:pPr>
      <w:proofErr w:type="gramStart"/>
      <w:r w:rsidRPr="001E05C9">
        <w:rPr>
          <w:bCs/>
          <w:iCs/>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1E05C9">
          <w:rPr>
            <w:bCs/>
            <w:iCs/>
            <w:color w:val="000000"/>
            <w:sz w:val="24"/>
            <w:szCs w:val="24"/>
          </w:rPr>
          <w:t>частью 6 статьи 14</w:t>
        </w:r>
      </w:hyperlink>
      <w:r w:rsidRPr="001E05C9">
        <w:rPr>
          <w:bCs/>
          <w:iCs/>
          <w:color w:val="000000"/>
          <w:sz w:val="24"/>
          <w:szCs w:val="24"/>
        </w:rPr>
        <w:t xml:space="preserve"> Федерального закона от 5 апреля 2013 </w:t>
      </w:r>
      <w:r w:rsidRPr="001E05C9">
        <w:rPr>
          <w:bCs/>
          <w:iCs/>
          <w:sz w:val="24"/>
          <w:szCs w:val="24"/>
        </w:rPr>
        <w:t>г.           № 44-ФЗ «О контрактной системе</w:t>
      </w:r>
      <w:proofErr w:type="gramEnd"/>
      <w:r w:rsidRPr="001E05C9">
        <w:rPr>
          <w:bCs/>
          <w:iCs/>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1E05C9" w:rsidRPr="001E05C9" w:rsidRDefault="001E05C9" w:rsidP="001E05C9">
      <w:pPr>
        <w:widowControl w:val="0"/>
        <w:autoSpaceDE w:val="0"/>
        <w:autoSpaceDN w:val="0"/>
        <w:adjustRightInd w:val="0"/>
        <w:ind w:firstLine="540"/>
        <w:jc w:val="both"/>
        <w:rPr>
          <w:sz w:val="24"/>
          <w:szCs w:val="24"/>
        </w:rPr>
      </w:pPr>
      <w:bookmarkStart w:id="13" w:name="P162"/>
      <w:bookmarkStart w:id="14" w:name="P164"/>
      <w:bookmarkEnd w:id="13"/>
      <w:bookmarkEnd w:id="14"/>
      <w:r w:rsidRPr="001E05C9">
        <w:rPr>
          <w:sz w:val="24"/>
          <w:szCs w:val="24"/>
        </w:rPr>
        <w:t>4.3. Заказчик обязуется:</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 xml:space="preserve">4.3.1. обеспечить своевременную приемку и оплату поставленного Товара надлежащего качества в </w:t>
      </w:r>
      <w:proofErr w:type="gramStart"/>
      <w:r w:rsidRPr="001E05C9">
        <w:rPr>
          <w:sz w:val="24"/>
          <w:szCs w:val="24"/>
        </w:rPr>
        <w:t>порядке</w:t>
      </w:r>
      <w:proofErr w:type="gramEnd"/>
      <w:r w:rsidRPr="001E05C9">
        <w:rPr>
          <w:sz w:val="24"/>
          <w:szCs w:val="24"/>
        </w:rPr>
        <w:t xml:space="preserve"> и сроки, предусмотренные Контрактом;</w:t>
      </w:r>
    </w:p>
    <w:p w:rsidR="001E05C9" w:rsidRPr="001E05C9" w:rsidRDefault="001E05C9" w:rsidP="001E05C9">
      <w:pPr>
        <w:widowControl w:val="0"/>
        <w:autoSpaceDE w:val="0"/>
        <w:autoSpaceDN w:val="0"/>
        <w:adjustRightInd w:val="0"/>
        <w:ind w:firstLine="540"/>
        <w:jc w:val="both"/>
        <w:rPr>
          <w:sz w:val="24"/>
          <w:szCs w:val="24"/>
        </w:rPr>
      </w:pPr>
      <w:proofErr w:type="gramStart"/>
      <w:r w:rsidRPr="001E05C9">
        <w:rPr>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E05C9">
        <w:rPr>
          <w:sz w:val="24"/>
          <w:szCs w:val="24"/>
        </w:rPr>
        <w:t xml:space="preserve"> стать победителем определения поставщика; </w:t>
      </w:r>
    </w:p>
    <w:p w:rsidR="001E05C9" w:rsidRPr="001E05C9" w:rsidRDefault="001E05C9" w:rsidP="001E05C9">
      <w:pPr>
        <w:widowControl w:val="0"/>
        <w:autoSpaceDE w:val="0"/>
        <w:autoSpaceDN w:val="0"/>
        <w:adjustRightInd w:val="0"/>
        <w:ind w:firstLine="540"/>
        <w:jc w:val="both"/>
        <w:rPr>
          <w:sz w:val="24"/>
          <w:szCs w:val="24"/>
        </w:rPr>
      </w:pPr>
      <w:proofErr w:type="gramStart"/>
      <w:r w:rsidRPr="001E05C9">
        <w:rPr>
          <w:sz w:val="24"/>
          <w:szCs w:val="24"/>
        </w:rPr>
        <w:t xml:space="preserve">4.3.3. в случае принятия решения об одностороннем отказе от исполнения Контракта </w:t>
      </w:r>
      <w:r w:rsidRPr="001E05C9">
        <w:rPr>
          <w:sz w:val="24"/>
          <w:szCs w:val="24"/>
        </w:rPr>
        <w:lastRenderedPageBreak/>
        <w:t>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1E05C9">
        <w:rPr>
          <w:sz w:val="24"/>
          <w:szCs w:val="24"/>
        </w:rPr>
        <w:t xml:space="preserve"> иных сре</w:t>
      </w:r>
      <w:proofErr w:type="gramStart"/>
      <w:r w:rsidRPr="001E05C9">
        <w:rPr>
          <w:sz w:val="24"/>
          <w:szCs w:val="24"/>
        </w:rPr>
        <w:t>дств св</w:t>
      </w:r>
      <w:proofErr w:type="gramEnd"/>
      <w:r w:rsidRPr="001E05C9">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1E05C9" w:rsidRPr="001E05C9" w:rsidRDefault="001E05C9" w:rsidP="001E05C9">
      <w:pPr>
        <w:widowControl w:val="0"/>
        <w:autoSpaceDE w:val="0"/>
        <w:autoSpaceDN w:val="0"/>
        <w:adjustRightInd w:val="0"/>
        <w:ind w:firstLine="540"/>
        <w:jc w:val="both"/>
        <w:rPr>
          <w:color w:val="000000"/>
          <w:sz w:val="24"/>
          <w:szCs w:val="24"/>
        </w:rPr>
      </w:pPr>
      <w:r w:rsidRPr="001E05C9">
        <w:rPr>
          <w:sz w:val="24"/>
          <w:szCs w:val="24"/>
        </w:rPr>
        <w:t xml:space="preserve">4.3.4. требовать уплаты </w:t>
      </w:r>
      <w:r w:rsidRPr="001E05C9">
        <w:rPr>
          <w:color w:val="000000"/>
          <w:sz w:val="24"/>
          <w:szCs w:val="24"/>
        </w:rPr>
        <w:t xml:space="preserve">неустоек (штрафов, пеней) в соответствии с </w:t>
      </w:r>
      <w:hyperlink w:anchor="P227" w:history="1">
        <w:r w:rsidRPr="001E05C9">
          <w:rPr>
            <w:color w:val="000000"/>
            <w:sz w:val="24"/>
            <w:szCs w:val="24"/>
          </w:rPr>
          <w:t>разделом VI</w:t>
        </w:r>
      </w:hyperlink>
      <w:r w:rsidRPr="001E05C9">
        <w:rPr>
          <w:color w:val="000000"/>
          <w:sz w:val="24"/>
          <w:szCs w:val="24"/>
        </w:rPr>
        <w:t xml:space="preserve"> Контракта;</w:t>
      </w:r>
    </w:p>
    <w:p w:rsidR="001E05C9" w:rsidRPr="001E05C9" w:rsidRDefault="001E05C9" w:rsidP="001E05C9">
      <w:pPr>
        <w:widowControl w:val="0"/>
        <w:autoSpaceDE w:val="0"/>
        <w:autoSpaceDN w:val="0"/>
        <w:adjustRightInd w:val="0"/>
        <w:ind w:firstLine="540"/>
        <w:jc w:val="both"/>
        <w:rPr>
          <w:color w:val="000000"/>
          <w:sz w:val="24"/>
          <w:szCs w:val="24"/>
        </w:rPr>
      </w:pPr>
      <w:r w:rsidRPr="001E05C9">
        <w:rPr>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1E05C9">
          <w:rPr>
            <w:color w:val="000000"/>
            <w:sz w:val="24"/>
            <w:szCs w:val="24"/>
          </w:rPr>
          <w:t>законом</w:t>
        </w:r>
      </w:hyperlink>
      <w:r w:rsidRPr="001E05C9">
        <w:rPr>
          <w:color w:val="00000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E05C9" w:rsidRPr="001E05C9" w:rsidRDefault="001E05C9" w:rsidP="001E05C9">
      <w:pPr>
        <w:widowControl w:val="0"/>
        <w:autoSpaceDE w:val="0"/>
        <w:autoSpaceDN w:val="0"/>
        <w:adjustRightInd w:val="0"/>
        <w:ind w:firstLine="540"/>
        <w:jc w:val="both"/>
        <w:rPr>
          <w:color w:val="000000"/>
          <w:sz w:val="24"/>
          <w:szCs w:val="24"/>
        </w:rPr>
      </w:pPr>
      <w:r w:rsidRPr="001E05C9">
        <w:rPr>
          <w:color w:val="000000"/>
          <w:sz w:val="24"/>
          <w:szCs w:val="24"/>
        </w:rPr>
        <w:t>4.4. Заказчик вправе:</w:t>
      </w:r>
    </w:p>
    <w:p w:rsidR="001E05C9" w:rsidRPr="001E05C9" w:rsidRDefault="001E05C9" w:rsidP="001E05C9">
      <w:pPr>
        <w:widowControl w:val="0"/>
        <w:autoSpaceDE w:val="0"/>
        <w:autoSpaceDN w:val="0"/>
        <w:adjustRightInd w:val="0"/>
        <w:ind w:firstLine="540"/>
        <w:jc w:val="both"/>
        <w:rPr>
          <w:color w:val="000000"/>
          <w:sz w:val="24"/>
          <w:szCs w:val="24"/>
        </w:rPr>
      </w:pPr>
      <w:r w:rsidRPr="001E05C9">
        <w:rPr>
          <w:color w:val="000000"/>
          <w:sz w:val="24"/>
          <w:szCs w:val="24"/>
        </w:rPr>
        <w:t>4.4.1. требовать от Поставщика надлежащего исполнения обязательств по Контракту;</w:t>
      </w:r>
    </w:p>
    <w:p w:rsidR="001E05C9" w:rsidRPr="001E05C9" w:rsidRDefault="001E05C9" w:rsidP="001E05C9">
      <w:pPr>
        <w:widowControl w:val="0"/>
        <w:autoSpaceDE w:val="0"/>
        <w:autoSpaceDN w:val="0"/>
        <w:adjustRightInd w:val="0"/>
        <w:ind w:firstLine="540"/>
        <w:jc w:val="both"/>
        <w:rPr>
          <w:color w:val="000000"/>
          <w:sz w:val="24"/>
          <w:szCs w:val="24"/>
        </w:rPr>
      </w:pPr>
      <w:r w:rsidRPr="001E05C9">
        <w:rPr>
          <w:color w:val="000000"/>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1E05C9" w:rsidRPr="001E05C9" w:rsidRDefault="001E05C9" w:rsidP="001E05C9">
      <w:pPr>
        <w:widowControl w:val="0"/>
        <w:autoSpaceDE w:val="0"/>
        <w:autoSpaceDN w:val="0"/>
        <w:adjustRightInd w:val="0"/>
        <w:ind w:firstLine="540"/>
        <w:jc w:val="both"/>
        <w:rPr>
          <w:color w:val="000000"/>
          <w:sz w:val="24"/>
          <w:szCs w:val="24"/>
        </w:rPr>
      </w:pPr>
      <w:r w:rsidRPr="001E05C9">
        <w:rPr>
          <w:color w:val="000000"/>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1E05C9" w:rsidRPr="001E05C9" w:rsidRDefault="001E05C9" w:rsidP="001E05C9">
      <w:pPr>
        <w:widowControl w:val="0"/>
        <w:autoSpaceDE w:val="0"/>
        <w:autoSpaceDN w:val="0"/>
        <w:adjustRightInd w:val="0"/>
        <w:ind w:firstLine="540"/>
        <w:jc w:val="both"/>
        <w:rPr>
          <w:color w:val="000000"/>
          <w:sz w:val="24"/>
          <w:szCs w:val="24"/>
        </w:rPr>
      </w:pPr>
      <w:r w:rsidRPr="001E05C9">
        <w:rPr>
          <w:color w:val="000000"/>
          <w:sz w:val="24"/>
          <w:szCs w:val="24"/>
        </w:rPr>
        <w:t xml:space="preserve">4.4.4. требовать возмещения убытков в соответствии с </w:t>
      </w:r>
      <w:hyperlink w:anchor="P227" w:history="1">
        <w:r w:rsidRPr="001E05C9">
          <w:rPr>
            <w:color w:val="000000"/>
            <w:sz w:val="24"/>
            <w:szCs w:val="24"/>
          </w:rPr>
          <w:t>разделом VI</w:t>
        </w:r>
      </w:hyperlink>
      <w:r w:rsidRPr="001E05C9">
        <w:rPr>
          <w:color w:val="000000"/>
          <w:sz w:val="24"/>
          <w:szCs w:val="24"/>
        </w:rPr>
        <w:t xml:space="preserve"> Контракта, причиненных по вине Поставщика;</w:t>
      </w:r>
    </w:p>
    <w:p w:rsidR="001E05C9" w:rsidRPr="001E05C9" w:rsidRDefault="001E05C9" w:rsidP="001E05C9">
      <w:pPr>
        <w:widowControl w:val="0"/>
        <w:autoSpaceDE w:val="0"/>
        <w:autoSpaceDN w:val="0"/>
        <w:adjustRightInd w:val="0"/>
        <w:ind w:firstLine="540"/>
        <w:jc w:val="both"/>
        <w:rPr>
          <w:sz w:val="24"/>
          <w:szCs w:val="24"/>
        </w:rPr>
      </w:pPr>
      <w:r w:rsidRPr="001E05C9">
        <w:rPr>
          <w:color w:val="000000"/>
          <w:sz w:val="24"/>
          <w:szCs w:val="24"/>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1E05C9">
          <w:rPr>
            <w:color w:val="000000"/>
            <w:sz w:val="24"/>
            <w:szCs w:val="24"/>
          </w:rPr>
          <w:t>законом</w:t>
        </w:r>
      </w:hyperlink>
      <w:r w:rsidRPr="001E05C9">
        <w:rPr>
          <w:color w:val="000000"/>
          <w:sz w:val="24"/>
          <w:szCs w:val="24"/>
        </w:rPr>
        <w:t xml:space="preserve">                           от 5 апреля </w:t>
      </w:r>
      <w:r w:rsidRPr="001E05C9">
        <w:rPr>
          <w:sz w:val="24"/>
          <w:szCs w:val="24"/>
        </w:rPr>
        <w:t xml:space="preserve">2013 г. № 44-ФЗ «О контрактной системе в сфере закупок товаров, работ, услуг для обеспечения государственных и муниципальных нужд»; </w:t>
      </w:r>
    </w:p>
    <w:p w:rsidR="001E05C9" w:rsidRPr="001E05C9" w:rsidRDefault="001E05C9" w:rsidP="001E05C9">
      <w:pPr>
        <w:widowControl w:val="0"/>
        <w:autoSpaceDE w:val="0"/>
        <w:autoSpaceDN w:val="0"/>
        <w:adjustRightInd w:val="0"/>
        <w:ind w:firstLine="540"/>
        <w:jc w:val="both"/>
        <w:rPr>
          <w:sz w:val="24"/>
          <w:szCs w:val="24"/>
        </w:rPr>
      </w:pPr>
      <w:bookmarkStart w:id="15" w:name="P190"/>
      <w:bookmarkEnd w:id="15"/>
      <w:r w:rsidRPr="001E05C9">
        <w:rPr>
          <w:sz w:val="24"/>
          <w:szCs w:val="24"/>
        </w:rPr>
        <w:t>4.4.6. отказаться от приемки и оплаты Товара, не соответствующего условиям Контракта;</w:t>
      </w:r>
    </w:p>
    <w:p w:rsidR="001E05C9" w:rsidRPr="001E05C9" w:rsidRDefault="001E05C9" w:rsidP="001E05C9">
      <w:pPr>
        <w:widowControl w:val="0"/>
        <w:autoSpaceDE w:val="0"/>
        <w:autoSpaceDN w:val="0"/>
        <w:adjustRightInd w:val="0"/>
        <w:ind w:firstLine="540"/>
        <w:jc w:val="both"/>
        <w:rPr>
          <w:sz w:val="24"/>
          <w:szCs w:val="24"/>
        </w:rPr>
      </w:pPr>
      <w:bookmarkStart w:id="16" w:name="P193"/>
      <w:bookmarkEnd w:id="16"/>
      <w:r w:rsidRPr="001E05C9">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1E05C9" w:rsidRPr="001E05C9" w:rsidRDefault="001E05C9" w:rsidP="001E05C9">
      <w:pPr>
        <w:widowControl w:val="0"/>
        <w:autoSpaceDE w:val="0"/>
        <w:autoSpaceDN w:val="0"/>
        <w:adjustRightInd w:val="0"/>
        <w:ind w:firstLine="540"/>
        <w:jc w:val="both"/>
        <w:rPr>
          <w:sz w:val="24"/>
          <w:szCs w:val="24"/>
        </w:rPr>
      </w:pPr>
      <w:bookmarkStart w:id="17" w:name="P195"/>
      <w:bookmarkEnd w:id="17"/>
      <w:r w:rsidRPr="001E05C9">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E05C9" w:rsidRPr="001E05C9" w:rsidRDefault="001E05C9" w:rsidP="001E05C9">
      <w:pPr>
        <w:widowControl w:val="0"/>
        <w:autoSpaceDE w:val="0"/>
        <w:autoSpaceDN w:val="0"/>
        <w:adjustRightInd w:val="0"/>
        <w:ind w:firstLine="720"/>
        <w:jc w:val="both"/>
        <w:rPr>
          <w:sz w:val="24"/>
          <w:szCs w:val="24"/>
        </w:rPr>
      </w:pPr>
    </w:p>
    <w:p w:rsidR="001E05C9" w:rsidRPr="001E05C9" w:rsidRDefault="001E05C9" w:rsidP="001E05C9">
      <w:pPr>
        <w:widowControl w:val="0"/>
        <w:autoSpaceDE w:val="0"/>
        <w:autoSpaceDN w:val="0"/>
        <w:adjustRightInd w:val="0"/>
        <w:ind w:firstLine="720"/>
        <w:jc w:val="center"/>
        <w:outlineLvl w:val="0"/>
        <w:rPr>
          <w:b/>
          <w:sz w:val="24"/>
          <w:szCs w:val="24"/>
        </w:rPr>
      </w:pPr>
      <w:r w:rsidRPr="001E05C9">
        <w:rPr>
          <w:b/>
          <w:sz w:val="24"/>
          <w:szCs w:val="24"/>
        </w:rPr>
        <w:t xml:space="preserve">V. Качество Товара </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 xml:space="preserve">5.1. Поставщик гарантирует, что поставляемый Товар соответствует требованиям, установленным Контрактом. </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5.3. Товар должен быть упакован и замаркирован в соответствии с действующими стандартами.</w:t>
      </w:r>
    </w:p>
    <w:p w:rsidR="001E05C9" w:rsidRPr="001E05C9" w:rsidRDefault="001E05C9" w:rsidP="001E05C9">
      <w:pPr>
        <w:widowControl w:val="0"/>
        <w:autoSpaceDE w:val="0"/>
        <w:autoSpaceDN w:val="0"/>
        <w:adjustRightInd w:val="0"/>
        <w:ind w:firstLine="540"/>
        <w:jc w:val="both"/>
        <w:rPr>
          <w:sz w:val="24"/>
          <w:szCs w:val="24"/>
        </w:rPr>
      </w:pPr>
      <w:r w:rsidRPr="001E05C9">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E05C9" w:rsidRPr="001E05C9" w:rsidRDefault="001E05C9" w:rsidP="001E05C9">
      <w:pPr>
        <w:widowControl w:val="0"/>
        <w:autoSpaceDE w:val="0"/>
        <w:autoSpaceDN w:val="0"/>
        <w:adjustRightInd w:val="0"/>
        <w:ind w:firstLine="540"/>
        <w:jc w:val="both"/>
        <w:rPr>
          <w:bCs/>
          <w:iCs/>
          <w:sz w:val="24"/>
          <w:szCs w:val="24"/>
        </w:rPr>
      </w:pPr>
      <w:bookmarkStart w:id="18" w:name="P219"/>
      <w:bookmarkEnd w:id="18"/>
      <w:r w:rsidRPr="001E05C9">
        <w:rPr>
          <w:sz w:val="24"/>
          <w:szCs w:val="24"/>
        </w:rPr>
        <w:t>5.4.</w:t>
      </w:r>
      <w:r w:rsidRPr="001E05C9">
        <w:rPr>
          <w:bCs/>
          <w:iCs/>
          <w:sz w:val="24"/>
          <w:szCs w:val="24"/>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1E05C9" w:rsidRDefault="001E05C9" w:rsidP="001E05C9">
      <w:pPr>
        <w:autoSpaceDE w:val="0"/>
        <w:autoSpaceDN w:val="0"/>
        <w:adjustRightInd w:val="0"/>
        <w:ind w:firstLine="540"/>
        <w:jc w:val="both"/>
        <w:rPr>
          <w:bCs/>
          <w:iCs/>
          <w:sz w:val="24"/>
          <w:szCs w:val="24"/>
        </w:rPr>
      </w:pPr>
      <w:r w:rsidRPr="001E05C9">
        <w:rPr>
          <w:bCs/>
          <w:iCs/>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C831FA" w:rsidRPr="001E05C9" w:rsidRDefault="00C831FA" w:rsidP="001E05C9">
      <w:pPr>
        <w:autoSpaceDE w:val="0"/>
        <w:autoSpaceDN w:val="0"/>
        <w:adjustRightInd w:val="0"/>
        <w:ind w:firstLine="540"/>
        <w:jc w:val="both"/>
        <w:rPr>
          <w:bCs/>
          <w:iCs/>
          <w:sz w:val="24"/>
          <w:szCs w:val="24"/>
        </w:rPr>
      </w:pPr>
    </w:p>
    <w:p w:rsidR="001E05C9" w:rsidRPr="001E05C9" w:rsidRDefault="001E05C9" w:rsidP="001E05C9">
      <w:pPr>
        <w:widowControl w:val="0"/>
        <w:autoSpaceDE w:val="0"/>
        <w:autoSpaceDN w:val="0"/>
        <w:adjustRightInd w:val="0"/>
        <w:ind w:firstLine="720"/>
        <w:jc w:val="center"/>
        <w:outlineLvl w:val="0"/>
        <w:rPr>
          <w:b/>
          <w:sz w:val="24"/>
          <w:szCs w:val="24"/>
        </w:rPr>
      </w:pPr>
      <w:bookmarkStart w:id="19" w:name="P227"/>
      <w:bookmarkEnd w:id="19"/>
      <w:r w:rsidRPr="001E05C9">
        <w:rPr>
          <w:b/>
          <w:sz w:val="24"/>
          <w:szCs w:val="24"/>
        </w:rPr>
        <w:lastRenderedPageBreak/>
        <w:t>VI. Ответственность Сторон</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E05C9" w:rsidRPr="001E05C9" w:rsidRDefault="001E05C9" w:rsidP="001E05C9">
      <w:pPr>
        <w:autoSpaceDE w:val="0"/>
        <w:autoSpaceDN w:val="0"/>
        <w:adjustRightInd w:val="0"/>
        <w:ind w:firstLine="540"/>
        <w:jc w:val="both"/>
        <w:rPr>
          <w:bCs/>
          <w:iCs/>
          <w:sz w:val="24"/>
          <w:szCs w:val="24"/>
        </w:rPr>
      </w:pPr>
      <w:bookmarkStart w:id="20" w:name="Par136"/>
      <w:bookmarkEnd w:id="20"/>
      <w:r w:rsidRPr="001E05C9">
        <w:rPr>
          <w:bCs/>
          <w:iCs/>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E05C9" w:rsidRPr="001E05C9" w:rsidRDefault="001E05C9" w:rsidP="001E05C9">
      <w:pPr>
        <w:adjustRightInd w:val="0"/>
        <w:ind w:firstLine="540"/>
        <w:contextualSpacing/>
        <w:jc w:val="both"/>
        <w:rPr>
          <w:rFonts w:eastAsia="Calibri"/>
          <w:sz w:val="24"/>
          <w:szCs w:val="24"/>
          <w:lang w:val="x-none" w:eastAsia="en-US"/>
        </w:rPr>
      </w:pPr>
      <w:r w:rsidRPr="001E05C9">
        <w:rPr>
          <w:bCs/>
          <w:iCs/>
          <w:sz w:val="24"/>
          <w:szCs w:val="24"/>
          <w:lang w:val="x-none" w:eastAsia="x-none"/>
        </w:rPr>
        <w:t xml:space="preserve">6.4. </w:t>
      </w:r>
      <w:bookmarkStart w:id="21" w:name="Par138"/>
      <w:bookmarkEnd w:id="21"/>
      <w:r w:rsidRPr="001E05C9">
        <w:rPr>
          <w:rFonts w:eastAsia="Calibri"/>
          <w:sz w:val="24"/>
          <w:szCs w:val="24"/>
          <w:lang w:val="x-none" w:eastAsia="x-none"/>
        </w:rPr>
        <w:t xml:space="preserve">За каждый факт неисполнения или ненадлежащего исполнения </w:t>
      </w:r>
      <w:r w:rsidRPr="001E05C9">
        <w:rPr>
          <w:sz w:val="24"/>
          <w:szCs w:val="24"/>
          <w:lang w:val="x-none" w:eastAsia="x-none"/>
        </w:rPr>
        <w:t>«</w:t>
      </w:r>
      <w:r w:rsidRPr="001E05C9">
        <w:rPr>
          <w:rFonts w:eastAsia="Calibri"/>
          <w:sz w:val="24"/>
          <w:szCs w:val="24"/>
          <w:lang w:eastAsia="en-US"/>
        </w:rPr>
        <w:t>Поставщиком</w:t>
      </w:r>
      <w:r w:rsidRPr="001E05C9">
        <w:rPr>
          <w:sz w:val="24"/>
          <w:szCs w:val="24"/>
          <w:lang w:val="x-none" w:eastAsia="x-none"/>
        </w:rPr>
        <w:t>»</w:t>
      </w:r>
      <w:r w:rsidRPr="001E05C9">
        <w:rPr>
          <w:rFonts w:eastAsia="Calibri"/>
          <w:sz w:val="24"/>
          <w:szCs w:val="24"/>
          <w:lang w:val="x-none" w:eastAsia="x-none"/>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размере - 10 (десять) процентов цены «Контракта» (этапа), что составляет </w:t>
      </w:r>
      <w:r w:rsidR="00C831FA">
        <w:rPr>
          <w:rFonts w:eastAsia="Calibri"/>
          <w:sz w:val="24"/>
          <w:szCs w:val="24"/>
          <w:lang w:eastAsia="x-none"/>
        </w:rPr>
        <w:t>33</w:t>
      </w:r>
      <w:r w:rsidR="0013348C">
        <w:rPr>
          <w:rFonts w:eastAsia="Calibri"/>
          <w:sz w:val="24"/>
          <w:szCs w:val="24"/>
          <w:lang w:eastAsia="x-none"/>
        </w:rPr>
        <w:t>6</w:t>
      </w:r>
      <w:r w:rsidR="00C831FA">
        <w:rPr>
          <w:rFonts w:eastAsia="Calibri"/>
          <w:sz w:val="24"/>
          <w:szCs w:val="24"/>
          <w:lang w:eastAsia="x-none"/>
        </w:rPr>
        <w:t>,</w:t>
      </w:r>
      <w:r w:rsidR="0013348C">
        <w:rPr>
          <w:rFonts w:eastAsia="Calibri"/>
          <w:sz w:val="24"/>
          <w:szCs w:val="24"/>
          <w:lang w:eastAsia="x-none"/>
        </w:rPr>
        <w:t>68</w:t>
      </w:r>
      <w:r w:rsidRPr="001E05C9">
        <w:rPr>
          <w:rFonts w:eastAsia="Calibri"/>
          <w:sz w:val="24"/>
          <w:szCs w:val="24"/>
          <w:lang w:eastAsia="x-none"/>
        </w:rPr>
        <w:t xml:space="preserve"> </w:t>
      </w:r>
      <w:r w:rsidRPr="001E05C9">
        <w:rPr>
          <w:rFonts w:eastAsia="Calibri"/>
          <w:sz w:val="24"/>
          <w:szCs w:val="24"/>
          <w:lang w:val="x-none" w:eastAsia="x-none"/>
        </w:rPr>
        <w:t>(</w:t>
      </w:r>
      <w:r w:rsidR="00C831FA">
        <w:rPr>
          <w:rFonts w:eastAsia="Calibri"/>
          <w:sz w:val="24"/>
          <w:szCs w:val="24"/>
          <w:lang w:eastAsia="x-none"/>
        </w:rPr>
        <w:t xml:space="preserve">триста тридцать </w:t>
      </w:r>
      <w:r w:rsidR="0013348C">
        <w:rPr>
          <w:rFonts w:eastAsia="Calibri"/>
          <w:sz w:val="24"/>
          <w:szCs w:val="24"/>
          <w:lang w:eastAsia="x-none"/>
        </w:rPr>
        <w:t>шесть</w:t>
      </w:r>
      <w:r w:rsidR="004010CB">
        <w:rPr>
          <w:rFonts w:eastAsia="Calibri"/>
          <w:sz w:val="24"/>
          <w:szCs w:val="24"/>
          <w:lang w:eastAsia="x-none"/>
        </w:rPr>
        <w:t>)</w:t>
      </w:r>
      <w:r w:rsidRPr="001E05C9">
        <w:rPr>
          <w:rFonts w:eastAsia="Calibri"/>
          <w:sz w:val="24"/>
          <w:szCs w:val="24"/>
          <w:lang w:val="x-none" w:eastAsia="x-none"/>
        </w:rPr>
        <w:t xml:space="preserve"> </w:t>
      </w:r>
      <w:r w:rsidR="004010CB">
        <w:rPr>
          <w:rFonts w:eastAsia="Calibri"/>
          <w:sz w:val="24"/>
          <w:szCs w:val="24"/>
          <w:lang w:eastAsia="x-none"/>
        </w:rPr>
        <w:t>рубл</w:t>
      </w:r>
      <w:r w:rsidR="0013348C">
        <w:rPr>
          <w:rFonts w:eastAsia="Calibri"/>
          <w:sz w:val="24"/>
          <w:szCs w:val="24"/>
          <w:lang w:eastAsia="x-none"/>
        </w:rPr>
        <w:t>ей</w:t>
      </w:r>
      <w:r w:rsidRPr="001E05C9">
        <w:rPr>
          <w:rFonts w:eastAsia="Calibri"/>
          <w:sz w:val="24"/>
          <w:szCs w:val="24"/>
          <w:lang w:val="x-none" w:eastAsia="x-none"/>
        </w:rPr>
        <w:t xml:space="preserve"> </w:t>
      </w:r>
      <w:r w:rsidR="0013348C">
        <w:rPr>
          <w:rFonts w:eastAsia="Calibri"/>
          <w:sz w:val="24"/>
          <w:szCs w:val="24"/>
          <w:lang w:eastAsia="x-none"/>
        </w:rPr>
        <w:t>68</w:t>
      </w:r>
      <w:r w:rsidRPr="001E05C9">
        <w:rPr>
          <w:rFonts w:eastAsia="Calibri"/>
          <w:sz w:val="24"/>
          <w:szCs w:val="24"/>
          <w:lang w:val="x-none" w:eastAsia="x-none"/>
        </w:rPr>
        <w:t xml:space="preserve"> коп</w:t>
      </w:r>
      <w:r w:rsidRPr="001E05C9">
        <w:rPr>
          <w:rFonts w:eastAsia="Calibri"/>
          <w:sz w:val="24"/>
          <w:szCs w:val="24"/>
          <w:lang w:eastAsia="x-none"/>
        </w:rPr>
        <w:t>еек</w:t>
      </w:r>
      <w:r w:rsidRPr="001E05C9">
        <w:rPr>
          <w:rFonts w:eastAsia="Calibri"/>
          <w:sz w:val="24"/>
          <w:szCs w:val="24"/>
          <w:lang w:val="x-none" w:eastAsia="x-none"/>
        </w:rPr>
        <w:t>.</w:t>
      </w:r>
    </w:p>
    <w:p w:rsidR="001E05C9" w:rsidRPr="001E05C9" w:rsidRDefault="001E05C9" w:rsidP="001E05C9">
      <w:pPr>
        <w:autoSpaceDE w:val="0"/>
        <w:autoSpaceDN w:val="0"/>
        <w:adjustRightInd w:val="0"/>
        <w:ind w:firstLine="540"/>
        <w:jc w:val="both"/>
        <w:rPr>
          <w:bCs/>
          <w:iCs/>
          <w:color w:val="000000"/>
          <w:sz w:val="24"/>
          <w:szCs w:val="24"/>
        </w:rPr>
      </w:pPr>
      <w:r w:rsidRPr="001E05C9">
        <w:rPr>
          <w:bCs/>
          <w:iCs/>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w:t>
      </w:r>
      <w:r w:rsidRPr="001E05C9">
        <w:rPr>
          <w:bCs/>
          <w:iCs/>
          <w:color w:val="000000"/>
          <w:sz w:val="24"/>
          <w:szCs w:val="24"/>
        </w:rPr>
        <w:t xml:space="preserve">в соответствии с </w:t>
      </w:r>
      <w:hyperlink r:id="rId15" w:history="1">
        <w:r w:rsidRPr="001E05C9">
          <w:rPr>
            <w:bCs/>
            <w:iCs/>
            <w:color w:val="000000"/>
            <w:sz w:val="24"/>
            <w:szCs w:val="24"/>
          </w:rPr>
          <w:t>Правилами</w:t>
        </w:r>
      </w:hyperlink>
      <w:r w:rsidRPr="001E05C9">
        <w:rPr>
          <w:bCs/>
          <w:iCs/>
          <w:color w:val="000000"/>
          <w:sz w:val="24"/>
          <w:szCs w:val="24"/>
        </w:rPr>
        <w:t xml:space="preserve"> и составляет 1000,00  (тысяча) рублей.</w:t>
      </w:r>
      <w:bookmarkStart w:id="22" w:name="Par139"/>
      <w:bookmarkEnd w:id="22"/>
      <w:r w:rsidRPr="001E05C9">
        <w:rPr>
          <w:bCs/>
          <w:iCs/>
          <w:strike/>
          <w:color w:val="000000"/>
          <w:sz w:val="24"/>
          <w:szCs w:val="24"/>
        </w:rPr>
        <w:t xml:space="preserve"> </w:t>
      </w:r>
    </w:p>
    <w:p w:rsidR="001E05C9" w:rsidRPr="001E05C9" w:rsidRDefault="001E05C9" w:rsidP="001E05C9">
      <w:pPr>
        <w:autoSpaceDE w:val="0"/>
        <w:autoSpaceDN w:val="0"/>
        <w:adjustRightInd w:val="0"/>
        <w:ind w:firstLine="540"/>
        <w:jc w:val="both"/>
        <w:rPr>
          <w:bCs/>
          <w:iCs/>
          <w:sz w:val="24"/>
          <w:szCs w:val="24"/>
        </w:rPr>
      </w:pPr>
      <w:bookmarkStart w:id="23" w:name="Par140"/>
      <w:bookmarkEnd w:id="23"/>
      <w:r w:rsidRPr="001E05C9">
        <w:rPr>
          <w:bCs/>
          <w:iCs/>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E05C9" w:rsidRPr="001E05C9" w:rsidRDefault="001E05C9" w:rsidP="001E05C9">
      <w:pPr>
        <w:autoSpaceDE w:val="0"/>
        <w:autoSpaceDN w:val="0"/>
        <w:adjustRightInd w:val="0"/>
        <w:ind w:firstLine="540"/>
        <w:jc w:val="both"/>
        <w:rPr>
          <w:bCs/>
          <w:iCs/>
          <w:color w:val="000000"/>
          <w:sz w:val="24"/>
          <w:szCs w:val="24"/>
        </w:rPr>
      </w:pPr>
      <w:r w:rsidRPr="001E05C9">
        <w:rPr>
          <w:bCs/>
          <w:iCs/>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r w:rsidRPr="001E05C9">
        <w:rPr>
          <w:bCs/>
          <w:iCs/>
          <w:color w:val="000000"/>
          <w:sz w:val="24"/>
          <w:szCs w:val="24"/>
        </w:rPr>
        <w:t xml:space="preserve">соответствии с </w:t>
      </w:r>
      <w:hyperlink r:id="rId16" w:history="1">
        <w:r w:rsidRPr="001E05C9">
          <w:rPr>
            <w:bCs/>
            <w:iCs/>
            <w:color w:val="000000"/>
            <w:sz w:val="24"/>
            <w:szCs w:val="24"/>
          </w:rPr>
          <w:t>Правилами</w:t>
        </w:r>
      </w:hyperlink>
      <w:r w:rsidRPr="001E05C9">
        <w:rPr>
          <w:bCs/>
          <w:iCs/>
          <w:color w:val="000000"/>
          <w:sz w:val="24"/>
          <w:szCs w:val="24"/>
        </w:rPr>
        <w:t xml:space="preserve"> и составляет 1000,00  (тысяча)  рублей </w:t>
      </w:r>
      <w:bookmarkStart w:id="24" w:name="Par143"/>
      <w:bookmarkEnd w:id="24"/>
    </w:p>
    <w:p w:rsidR="001E05C9" w:rsidRPr="001E05C9" w:rsidRDefault="001E05C9" w:rsidP="001E05C9">
      <w:pPr>
        <w:autoSpaceDE w:val="0"/>
        <w:autoSpaceDN w:val="0"/>
        <w:adjustRightInd w:val="0"/>
        <w:ind w:firstLine="540"/>
        <w:jc w:val="both"/>
        <w:rPr>
          <w:bCs/>
          <w:iCs/>
          <w:color w:val="000000"/>
          <w:sz w:val="24"/>
          <w:szCs w:val="24"/>
        </w:rPr>
      </w:pPr>
      <w:r w:rsidRPr="001E05C9">
        <w:rPr>
          <w:bCs/>
          <w:iCs/>
          <w:color w:val="000000"/>
          <w:sz w:val="24"/>
          <w:szCs w:val="24"/>
        </w:rP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ar163" w:history="1">
        <w:r w:rsidRPr="001E05C9">
          <w:rPr>
            <w:bCs/>
            <w:iCs/>
            <w:color w:val="000000"/>
            <w:sz w:val="24"/>
            <w:szCs w:val="24"/>
          </w:rPr>
          <w:t>пунктом 7.8</w:t>
        </w:r>
      </w:hyperlink>
      <w:r w:rsidRPr="001E05C9">
        <w:rPr>
          <w:bCs/>
          <w:iCs/>
          <w:color w:val="000000"/>
          <w:sz w:val="24"/>
          <w:szCs w:val="24"/>
        </w:rPr>
        <w:t xml:space="preserve"> Контракта, начисляется пеня в размере, определенном в порядке, установленном в соответствии с </w:t>
      </w:r>
      <w:hyperlink w:anchor="Par136" w:history="1">
        <w:r w:rsidRPr="001E05C9">
          <w:rPr>
            <w:bCs/>
            <w:iCs/>
            <w:color w:val="000000"/>
            <w:sz w:val="24"/>
            <w:szCs w:val="24"/>
          </w:rPr>
          <w:t>пунктом 6.3</w:t>
        </w:r>
      </w:hyperlink>
      <w:r w:rsidRPr="001E05C9">
        <w:rPr>
          <w:bCs/>
          <w:iCs/>
          <w:color w:val="000000"/>
          <w:sz w:val="24"/>
          <w:szCs w:val="24"/>
        </w:rPr>
        <w:t xml:space="preserve"> Контракта.</w:t>
      </w:r>
    </w:p>
    <w:p w:rsidR="001E05C9" w:rsidRPr="001E05C9" w:rsidRDefault="001E05C9" w:rsidP="001E05C9">
      <w:pPr>
        <w:autoSpaceDE w:val="0"/>
        <w:autoSpaceDN w:val="0"/>
        <w:adjustRightInd w:val="0"/>
        <w:ind w:firstLine="540"/>
        <w:jc w:val="both"/>
        <w:rPr>
          <w:bCs/>
          <w:iCs/>
          <w:sz w:val="24"/>
          <w:szCs w:val="24"/>
        </w:rPr>
      </w:pPr>
      <w:r w:rsidRPr="001E05C9">
        <w:rPr>
          <w:bCs/>
          <w:iCs/>
          <w:color w:val="000000"/>
          <w:sz w:val="24"/>
          <w:szCs w:val="24"/>
        </w:rPr>
        <w:t xml:space="preserve">6.12. Применение неустойки (штрафа, пени) не освобождает Стороны от </w:t>
      </w:r>
      <w:r w:rsidRPr="001E05C9">
        <w:rPr>
          <w:bCs/>
          <w:iCs/>
          <w:sz w:val="24"/>
          <w:szCs w:val="24"/>
        </w:rPr>
        <w:t>исполнения обязательств по Контракту.</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E05C9" w:rsidRPr="001E05C9" w:rsidRDefault="001E05C9" w:rsidP="001E05C9">
      <w:pPr>
        <w:autoSpaceDE w:val="0"/>
        <w:autoSpaceDN w:val="0"/>
        <w:adjustRightInd w:val="0"/>
        <w:ind w:firstLine="540"/>
        <w:jc w:val="both"/>
        <w:rPr>
          <w:bCs/>
          <w:iCs/>
          <w:sz w:val="24"/>
          <w:szCs w:val="24"/>
        </w:rPr>
      </w:pPr>
      <w:r w:rsidRPr="001E05C9">
        <w:rPr>
          <w:bCs/>
          <w:iCs/>
          <w:sz w:val="24"/>
          <w:szCs w:val="24"/>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E05C9" w:rsidRPr="001E05C9" w:rsidRDefault="001E05C9" w:rsidP="001E05C9">
      <w:pPr>
        <w:widowControl w:val="0"/>
        <w:autoSpaceDE w:val="0"/>
        <w:autoSpaceDN w:val="0"/>
        <w:adjustRightInd w:val="0"/>
        <w:ind w:firstLine="720"/>
        <w:jc w:val="center"/>
        <w:outlineLvl w:val="1"/>
        <w:rPr>
          <w:rFonts w:cs="Arial"/>
          <w:sz w:val="26"/>
          <w:szCs w:val="26"/>
        </w:rPr>
      </w:pPr>
    </w:p>
    <w:p w:rsidR="001E05C9" w:rsidRPr="001E05C9" w:rsidRDefault="001E05C9" w:rsidP="001E05C9">
      <w:pPr>
        <w:widowControl w:val="0"/>
        <w:autoSpaceDE w:val="0"/>
        <w:autoSpaceDN w:val="0"/>
        <w:adjustRightInd w:val="0"/>
        <w:ind w:firstLine="720"/>
        <w:jc w:val="center"/>
        <w:outlineLvl w:val="1"/>
        <w:rPr>
          <w:b/>
          <w:sz w:val="24"/>
          <w:szCs w:val="24"/>
        </w:rPr>
      </w:pPr>
      <w:r w:rsidRPr="001E05C9">
        <w:rPr>
          <w:b/>
          <w:sz w:val="24"/>
          <w:szCs w:val="24"/>
        </w:rPr>
        <w:lastRenderedPageBreak/>
        <w:t>VII. Обеспечение исполнения Контракта</w:t>
      </w:r>
    </w:p>
    <w:p w:rsidR="001E05C9" w:rsidRPr="001E05C9" w:rsidRDefault="001E05C9" w:rsidP="001E05C9">
      <w:pPr>
        <w:widowControl w:val="0"/>
        <w:autoSpaceDE w:val="0"/>
        <w:autoSpaceDN w:val="0"/>
        <w:adjustRightInd w:val="0"/>
        <w:ind w:firstLine="708"/>
        <w:outlineLvl w:val="1"/>
        <w:rPr>
          <w:sz w:val="24"/>
          <w:szCs w:val="24"/>
        </w:rPr>
      </w:pPr>
      <w:r w:rsidRPr="001E05C9">
        <w:rPr>
          <w:sz w:val="24"/>
          <w:szCs w:val="24"/>
        </w:rPr>
        <w:t>7.1. Обеспечение исполнения Контракта не устанавливается.</w:t>
      </w:r>
    </w:p>
    <w:p w:rsidR="001E05C9" w:rsidRPr="001E05C9" w:rsidRDefault="001E05C9" w:rsidP="001E05C9">
      <w:pPr>
        <w:widowControl w:val="0"/>
        <w:autoSpaceDE w:val="0"/>
        <w:autoSpaceDN w:val="0"/>
        <w:adjustRightInd w:val="0"/>
        <w:ind w:firstLine="720"/>
        <w:jc w:val="center"/>
        <w:outlineLvl w:val="1"/>
        <w:rPr>
          <w:b/>
          <w:sz w:val="24"/>
          <w:szCs w:val="24"/>
        </w:rPr>
      </w:pPr>
      <w:bookmarkStart w:id="25" w:name="P1581"/>
      <w:bookmarkStart w:id="26" w:name="P1587"/>
      <w:bookmarkEnd w:id="25"/>
      <w:bookmarkEnd w:id="26"/>
    </w:p>
    <w:p w:rsidR="001E05C9" w:rsidRPr="001E05C9" w:rsidRDefault="001E05C9" w:rsidP="001E05C9">
      <w:pPr>
        <w:widowControl w:val="0"/>
        <w:autoSpaceDE w:val="0"/>
        <w:autoSpaceDN w:val="0"/>
        <w:adjustRightInd w:val="0"/>
        <w:ind w:firstLine="720"/>
        <w:jc w:val="center"/>
        <w:outlineLvl w:val="1"/>
        <w:rPr>
          <w:b/>
          <w:sz w:val="24"/>
          <w:szCs w:val="24"/>
        </w:rPr>
      </w:pPr>
      <w:r w:rsidRPr="001E05C9">
        <w:rPr>
          <w:b/>
          <w:sz w:val="24"/>
          <w:szCs w:val="24"/>
        </w:rPr>
        <w:t xml:space="preserve">VIII. Обеспечение гарантийных обязательств </w:t>
      </w:r>
    </w:p>
    <w:p w:rsidR="001E05C9" w:rsidRPr="001E05C9" w:rsidRDefault="001E05C9" w:rsidP="001E05C9">
      <w:pPr>
        <w:widowControl w:val="0"/>
        <w:autoSpaceDE w:val="0"/>
        <w:autoSpaceDN w:val="0"/>
        <w:adjustRightInd w:val="0"/>
        <w:ind w:firstLine="708"/>
        <w:jc w:val="both"/>
        <w:rPr>
          <w:sz w:val="24"/>
          <w:szCs w:val="24"/>
        </w:rPr>
      </w:pPr>
      <w:r w:rsidRPr="001E05C9">
        <w:rPr>
          <w:sz w:val="24"/>
          <w:szCs w:val="24"/>
        </w:rPr>
        <w:t>8.1. Обеспечение гарантийных обязательств не устанавливается.</w:t>
      </w:r>
    </w:p>
    <w:p w:rsidR="001E05C9" w:rsidRPr="001E05C9" w:rsidRDefault="001E05C9" w:rsidP="001E05C9">
      <w:pPr>
        <w:widowControl w:val="0"/>
        <w:autoSpaceDE w:val="0"/>
        <w:autoSpaceDN w:val="0"/>
        <w:adjustRightInd w:val="0"/>
        <w:ind w:firstLine="720"/>
        <w:jc w:val="both"/>
        <w:rPr>
          <w:sz w:val="24"/>
          <w:szCs w:val="24"/>
        </w:rPr>
      </w:pPr>
    </w:p>
    <w:p w:rsidR="001E05C9" w:rsidRPr="001E05C9" w:rsidRDefault="001E05C9" w:rsidP="001E05C9">
      <w:pPr>
        <w:widowControl w:val="0"/>
        <w:autoSpaceDE w:val="0"/>
        <w:autoSpaceDN w:val="0"/>
        <w:adjustRightInd w:val="0"/>
        <w:ind w:firstLine="720"/>
        <w:jc w:val="center"/>
        <w:outlineLvl w:val="1"/>
        <w:rPr>
          <w:b/>
          <w:sz w:val="24"/>
          <w:szCs w:val="24"/>
        </w:rPr>
      </w:pPr>
      <w:bookmarkStart w:id="27" w:name="P1600"/>
      <w:bookmarkEnd w:id="27"/>
      <w:r w:rsidRPr="001E05C9">
        <w:rPr>
          <w:b/>
          <w:sz w:val="24"/>
          <w:szCs w:val="24"/>
        </w:rPr>
        <w:t xml:space="preserve">IX. Исключительные права </w:t>
      </w:r>
    </w:p>
    <w:p w:rsidR="001E05C9" w:rsidRPr="001E05C9" w:rsidRDefault="001E05C9" w:rsidP="001E05C9">
      <w:pPr>
        <w:widowControl w:val="0"/>
        <w:autoSpaceDE w:val="0"/>
        <w:autoSpaceDN w:val="0"/>
        <w:adjustRightInd w:val="0"/>
        <w:ind w:firstLine="709"/>
        <w:jc w:val="both"/>
        <w:outlineLvl w:val="1"/>
        <w:rPr>
          <w:sz w:val="24"/>
          <w:szCs w:val="24"/>
        </w:rPr>
      </w:pPr>
      <w:r w:rsidRPr="001E05C9">
        <w:rPr>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1E05C9" w:rsidRPr="001E05C9" w:rsidRDefault="001E05C9" w:rsidP="001E05C9">
      <w:pPr>
        <w:widowControl w:val="0"/>
        <w:autoSpaceDE w:val="0"/>
        <w:autoSpaceDN w:val="0"/>
        <w:adjustRightInd w:val="0"/>
        <w:ind w:firstLine="709"/>
        <w:jc w:val="both"/>
        <w:rPr>
          <w:rFonts w:cs="Arial"/>
          <w:sz w:val="24"/>
          <w:szCs w:val="24"/>
        </w:rPr>
      </w:pPr>
      <w:r w:rsidRPr="001E05C9">
        <w:rPr>
          <w:rFonts w:cs="Arial"/>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E05C9" w:rsidRPr="001E05C9" w:rsidRDefault="001E05C9" w:rsidP="001E05C9">
      <w:pPr>
        <w:autoSpaceDE w:val="0"/>
        <w:autoSpaceDN w:val="0"/>
        <w:adjustRightInd w:val="0"/>
        <w:jc w:val="center"/>
        <w:outlineLvl w:val="0"/>
        <w:rPr>
          <w:bCs/>
          <w:iCs/>
          <w:sz w:val="24"/>
          <w:szCs w:val="24"/>
        </w:rPr>
      </w:pPr>
    </w:p>
    <w:p w:rsidR="001E05C9" w:rsidRPr="001E05C9" w:rsidRDefault="001E05C9" w:rsidP="001E05C9">
      <w:pPr>
        <w:widowControl w:val="0"/>
        <w:autoSpaceDE w:val="0"/>
        <w:autoSpaceDN w:val="0"/>
        <w:adjustRightInd w:val="0"/>
        <w:ind w:firstLine="720"/>
        <w:jc w:val="center"/>
        <w:outlineLvl w:val="1"/>
        <w:rPr>
          <w:rFonts w:cs="Arial"/>
          <w:b/>
          <w:sz w:val="24"/>
          <w:szCs w:val="24"/>
        </w:rPr>
      </w:pPr>
      <w:r w:rsidRPr="001E05C9">
        <w:rPr>
          <w:rFonts w:cs="Arial"/>
          <w:b/>
          <w:sz w:val="24"/>
          <w:szCs w:val="24"/>
        </w:rPr>
        <w:t>X. Обстоятельства непреодолимой силы</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w:t>
      </w:r>
      <w:r w:rsidRPr="001E05C9">
        <w:rPr>
          <w:rFonts w:cs="Arial"/>
          <w:sz w:val="24"/>
          <w:szCs w:val="24"/>
        </w:rPr>
        <w:b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 xml:space="preserve">10.4. Подтверждением наличия обстоятельств непреодолимой силы </w:t>
      </w:r>
      <w:r w:rsidRPr="001E05C9">
        <w:rPr>
          <w:rFonts w:cs="Arial"/>
          <w:sz w:val="24"/>
          <w:szCs w:val="24"/>
        </w:rPr>
        <w:br/>
        <w:t>и их продолжительности является письменное свидетельство уполномоченных органов или уполномоченных организаций.</w:t>
      </w:r>
    </w:p>
    <w:p w:rsidR="001E05C9" w:rsidRPr="001E05C9" w:rsidRDefault="001E05C9" w:rsidP="001E05C9">
      <w:pPr>
        <w:widowControl w:val="0"/>
        <w:autoSpaceDE w:val="0"/>
        <w:autoSpaceDN w:val="0"/>
        <w:adjustRightInd w:val="0"/>
        <w:ind w:firstLine="720"/>
        <w:jc w:val="both"/>
        <w:rPr>
          <w:rFonts w:ascii="Arial" w:hAnsi="Arial" w:cs="Arial"/>
          <w:sz w:val="24"/>
          <w:szCs w:val="24"/>
        </w:rPr>
      </w:pPr>
    </w:p>
    <w:p w:rsidR="001E05C9" w:rsidRPr="001E05C9" w:rsidRDefault="001E05C9" w:rsidP="001E05C9">
      <w:pPr>
        <w:widowControl w:val="0"/>
        <w:autoSpaceDE w:val="0"/>
        <w:autoSpaceDN w:val="0"/>
        <w:adjustRightInd w:val="0"/>
        <w:ind w:firstLine="720"/>
        <w:jc w:val="center"/>
        <w:outlineLvl w:val="1"/>
        <w:rPr>
          <w:rFonts w:cs="Arial"/>
          <w:b/>
          <w:sz w:val="24"/>
          <w:szCs w:val="24"/>
        </w:rPr>
      </w:pPr>
      <w:r w:rsidRPr="001E05C9">
        <w:rPr>
          <w:rFonts w:cs="Arial"/>
          <w:b/>
          <w:sz w:val="24"/>
          <w:szCs w:val="24"/>
        </w:rPr>
        <w:t>XI. Рассмотрение и разрешение споров</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 xml:space="preserve">11.1. Все споры и разногласия, которые могут возникнуть из Контракта между Сторонами, будут разрешаться путем переговоров, в том числе </w:t>
      </w:r>
      <w:r w:rsidRPr="001E05C9">
        <w:rPr>
          <w:rFonts w:cs="Arial"/>
          <w:sz w:val="24"/>
          <w:szCs w:val="24"/>
        </w:rPr>
        <w:br/>
        <w:t>в претензионном порядке.</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11.3.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 xml:space="preserve">11.4. При </w:t>
      </w:r>
      <w:proofErr w:type="spellStart"/>
      <w:r w:rsidRPr="001E05C9">
        <w:rPr>
          <w:rFonts w:cs="Arial"/>
          <w:sz w:val="24"/>
          <w:szCs w:val="24"/>
        </w:rPr>
        <w:t>неурегулировании</w:t>
      </w:r>
      <w:proofErr w:type="spellEnd"/>
      <w:r w:rsidRPr="001E05C9">
        <w:rPr>
          <w:rFonts w:cs="Arial"/>
          <w:sz w:val="24"/>
          <w:szCs w:val="24"/>
        </w:rPr>
        <w:t xml:space="preserve"> Сторонами спора в досудебном порядке, спор разрешается в судебном порядке.</w:t>
      </w:r>
    </w:p>
    <w:p w:rsidR="001E05C9" w:rsidRPr="001E05C9" w:rsidRDefault="001E05C9" w:rsidP="001E05C9">
      <w:pPr>
        <w:widowControl w:val="0"/>
        <w:autoSpaceDE w:val="0"/>
        <w:autoSpaceDN w:val="0"/>
        <w:adjustRightInd w:val="0"/>
        <w:ind w:firstLine="708"/>
        <w:jc w:val="both"/>
        <w:rPr>
          <w:rFonts w:cs="Arial"/>
          <w:sz w:val="24"/>
          <w:szCs w:val="24"/>
        </w:rPr>
      </w:pPr>
    </w:p>
    <w:p w:rsidR="001E05C9" w:rsidRPr="001E05C9" w:rsidRDefault="001E05C9" w:rsidP="001E05C9">
      <w:pPr>
        <w:widowControl w:val="0"/>
        <w:autoSpaceDE w:val="0"/>
        <w:autoSpaceDN w:val="0"/>
        <w:adjustRightInd w:val="0"/>
        <w:ind w:firstLine="720"/>
        <w:jc w:val="center"/>
        <w:outlineLvl w:val="1"/>
        <w:rPr>
          <w:rFonts w:cs="Arial"/>
          <w:b/>
          <w:sz w:val="24"/>
          <w:szCs w:val="24"/>
        </w:rPr>
      </w:pPr>
      <w:r w:rsidRPr="001E05C9">
        <w:rPr>
          <w:rFonts w:cs="Arial"/>
          <w:b/>
          <w:sz w:val="24"/>
          <w:szCs w:val="24"/>
        </w:rPr>
        <w:t>XII. Срок действия и порядок расторжения Контракта</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12.1. Контра</w:t>
      </w:r>
      <w:proofErr w:type="gramStart"/>
      <w:r w:rsidRPr="001E05C9">
        <w:rPr>
          <w:rFonts w:cs="Arial"/>
          <w:sz w:val="24"/>
          <w:szCs w:val="24"/>
        </w:rPr>
        <w:t>кт вст</w:t>
      </w:r>
      <w:proofErr w:type="gramEnd"/>
      <w:r w:rsidRPr="001E05C9">
        <w:rPr>
          <w:rFonts w:cs="Arial"/>
          <w:sz w:val="24"/>
          <w:szCs w:val="24"/>
        </w:rPr>
        <w:t xml:space="preserve">упает в силу с момента его подписания обеими Сторонами </w:t>
      </w:r>
      <w:r w:rsidRPr="001E05C9">
        <w:rPr>
          <w:rFonts w:cs="Arial"/>
          <w:sz w:val="24"/>
          <w:szCs w:val="24"/>
        </w:rPr>
        <w:br/>
        <w:t>и действует по 3</w:t>
      </w:r>
      <w:r w:rsidR="00323A80">
        <w:rPr>
          <w:rFonts w:cs="Arial"/>
          <w:sz w:val="24"/>
          <w:szCs w:val="24"/>
        </w:rPr>
        <w:t>0</w:t>
      </w:r>
      <w:r w:rsidRPr="001E05C9">
        <w:rPr>
          <w:rFonts w:cs="Arial"/>
          <w:sz w:val="24"/>
          <w:szCs w:val="24"/>
        </w:rPr>
        <w:t xml:space="preserve"> </w:t>
      </w:r>
      <w:r w:rsidR="00323A80">
        <w:rPr>
          <w:rFonts w:cs="Arial"/>
          <w:sz w:val="24"/>
          <w:szCs w:val="24"/>
        </w:rPr>
        <w:t>декабря</w:t>
      </w:r>
      <w:r w:rsidRPr="001E05C9">
        <w:rPr>
          <w:rFonts w:cs="Arial"/>
          <w:sz w:val="24"/>
          <w:szCs w:val="24"/>
        </w:rPr>
        <w:t xml:space="preserve">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lastRenderedPageBreak/>
        <w:t xml:space="preserve">12.2. </w:t>
      </w:r>
      <w:proofErr w:type="gramStart"/>
      <w:r w:rsidRPr="001E05C9">
        <w:rPr>
          <w:rFonts w:cs="Arial"/>
          <w:sz w:val="24"/>
          <w:szCs w:val="24"/>
        </w:rPr>
        <w:t xml:space="preserve">Расторжение Контракта допускается по соглашению Сторон, </w:t>
      </w:r>
      <w:r w:rsidRPr="001E05C9">
        <w:rPr>
          <w:rFonts w:cs="Arial"/>
          <w:sz w:val="24"/>
          <w:szCs w:val="24"/>
        </w:rPr>
        <w:b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1E05C9">
          <w:rPr>
            <w:rFonts w:cs="Arial"/>
            <w:color w:val="0000FF"/>
            <w:sz w:val="24"/>
            <w:szCs w:val="24"/>
          </w:rPr>
          <w:t>частями 9</w:t>
        </w:r>
      </w:hyperlink>
      <w:r w:rsidRPr="001E05C9">
        <w:rPr>
          <w:rFonts w:cs="Arial"/>
          <w:sz w:val="24"/>
          <w:szCs w:val="24"/>
        </w:rPr>
        <w:t xml:space="preserve"> - </w:t>
      </w:r>
      <w:hyperlink r:id="rId18" w:history="1">
        <w:r w:rsidRPr="001E05C9">
          <w:rPr>
            <w:rFonts w:cs="Arial"/>
            <w:color w:val="0000FF"/>
            <w:sz w:val="24"/>
            <w:szCs w:val="24"/>
          </w:rPr>
          <w:t>23 статьи 95</w:t>
        </w:r>
      </w:hyperlink>
      <w:r w:rsidRPr="001E05C9">
        <w:rPr>
          <w:rFonts w:cs="Arial"/>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1E05C9" w:rsidRPr="001E05C9" w:rsidRDefault="001E05C9" w:rsidP="001E05C9">
      <w:pPr>
        <w:widowControl w:val="0"/>
        <w:autoSpaceDE w:val="0"/>
        <w:autoSpaceDN w:val="0"/>
        <w:adjustRightInd w:val="0"/>
        <w:ind w:firstLine="708"/>
        <w:jc w:val="both"/>
        <w:rPr>
          <w:rFonts w:cs="Arial"/>
          <w:sz w:val="24"/>
          <w:szCs w:val="24"/>
        </w:rPr>
      </w:pPr>
    </w:p>
    <w:p w:rsidR="001E05C9" w:rsidRPr="001E05C9" w:rsidRDefault="001E05C9" w:rsidP="001E05C9">
      <w:pPr>
        <w:widowControl w:val="0"/>
        <w:autoSpaceDE w:val="0"/>
        <w:autoSpaceDN w:val="0"/>
        <w:adjustRightInd w:val="0"/>
        <w:ind w:firstLine="720"/>
        <w:jc w:val="center"/>
        <w:outlineLvl w:val="1"/>
        <w:rPr>
          <w:rFonts w:cs="Arial"/>
          <w:b/>
          <w:sz w:val="24"/>
          <w:szCs w:val="24"/>
        </w:rPr>
      </w:pPr>
      <w:r w:rsidRPr="001E05C9">
        <w:rPr>
          <w:rFonts w:cs="Arial"/>
          <w:b/>
          <w:sz w:val="24"/>
          <w:szCs w:val="24"/>
        </w:rPr>
        <w:t xml:space="preserve">XIII. Прочие положения </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13.1. Во всем, что не предусмотрено Контрактом, Стороны руководствуются законодательством Российской Федерации.</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sidRPr="001E05C9">
        <w:rPr>
          <w:rFonts w:cs="Arial"/>
          <w:sz w:val="24"/>
          <w:szCs w:val="24"/>
        </w:rPr>
        <w:br/>
        <w:t>к Контракту, которые являются его неотъемлемой частью.</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 xml:space="preserve">13.4. Изменение условий Контракта при его исполнении не допускается, </w:t>
      </w:r>
      <w:r w:rsidRPr="001E05C9">
        <w:rPr>
          <w:rFonts w:cs="Arial"/>
          <w:sz w:val="24"/>
          <w:szCs w:val="24"/>
        </w:rPr>
        <w:br/>
        <w:t xml:space="preserve">за исключением случаев, предусмотренных </w:t>
      </w:r>
      <w:hyperlink r:id="rId19" w:history="1">
        <w:r w:rsidRPr="001E05C9">
          <w:rPr>
            <w:rFonts w:cs="Arial"/>
            <w:color w:val="0000FF"/>
            <w:sz w:val="24"/>
            <w:szCs w:val="24"/>
          </w:rPr>
          <w:t>статьей 95</w:t>
        </w:r>
      </w:hyperlink>
      <w:r w:rsidRPr="001E05C9">
        <w:rPr>
          <w:rFonts w:cs="Arial"/>
          <w:sz w:val="24"/>
          <w:szCs w:val="24"/>
        </w:rPr>
        <w:t xml:space="preserve"> Федерального закона </w:t>
      </w:r>
      <w:r w:rsidRPr="001E05C9">
        <w:rPr>
          <w:rFonts w:cs="Arial"/>
          <w:sz w:val="24"/>
          <w:szCs w:val="24"/>
        </w:rPr>
        <w:br/>
        <w:t>от 5 апреля 2013 г. № 44-ФЗ «О контрактной системе в сфере закупок товаров, работ, услуг для обеспечения государственных и муниципальных нужд».</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 xml:space="preserve">13.5. При исполнении Контракта не допускается перемена Поставщика, </w:t>
      </w:r>
      <w:r w:rsidRPr="001E05C9">
        <w:rPr>
          <w:rFonts w:cs="Arial"/>
          <w:sz w:val="24"/>
          <w:szCs w:val="24"/>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rsidR="001E05C9" w:rsidRPr="001E05C9" w:rsidRDefault="001E05C9" w:rsidP="001E05C9">
      <w:pPr>
        <w:widowControl w:val="0"/>
        <w:autoSpaceDE w:val="0"/>
        <w:autoSpaceDN w:val="0"/>
        <w:adjustRightInd w:val="0"/>
        <w:ind w:firstLine="708"/>
        <w:jc w:val="both"/>
        <w:rPr>
          <w:rFonts w:cs="Arial"/>
          <w:sz w:val="24"/>
          <w:szCs w:val="24"/>
        </w:rPr>
      </w:pPr>
      <w:r w:rsidRPr="001E05C9">
        <w:rPr>
          <w:rFonts w:cs="Arial"/>
          <w:sz w:val="24"/>
          <w:szCs w:val="24"/>
        </w:rPr>
        <w:t>13.7</w:t>
      </w:r>
      <w:r w:rsidRPr="001E05C9">
        <w:rPr>
          <w:sz w:val="24"/>
          <w:szCs w:val="24"/>
        </w:rPr>
        <w:t xml:space="preserve">. Настоящий Контракт составлен в форме электронного документа, подписанного </w:t>
      </w:r>
      <w:r w:rsidRPr="001E05C9">
        <w:rPr>
          <w:rFonts w:eastAsia="Calibri"/>
          <w:sz w:val="24"/>
          <w:szCs w:val="24"/>
        </w:rPr>
        <w:t xml:space="preserve">усиленными электронными подписями </w:t>
      </w:r>
      <w:r w:rsidRPr="001E05C9">
        <w:rPr>
          <w:sz w:val="24"/>
          <w:szCs w:val="24"/>
        </w:rPr>
        <w:t>Сторон.</w:t>
      </w:r>
    </w:p>
    <w:p w:rsidR="001E05C9" w:rsidRPr="001E05C9" w:rsidRDefault="001E05C9" w:rsidP="001E05C9">
      <w:pPr>
        <w:widowControl w:val="0"/>
        <w:autoSpaceDE w:val="0"/>
        <w:autoSpaceDN w:val="0"/>
        <w:adjustRightInd w:val="0"/>
        <w:ind w:firstLine="720"/>
        <w:jc w:val="center"/>
        <w:outlineLvl w:val="1"/>
        <w:rPr>
          <w:rFonts w:cs="Arial"/>
          <w:b/>
          <w:sz w:val="24"/>
          <w:szCs w:val="24"/>
        </w:rPr>
      </w:pPr>
    </w:p>
    <w:p w:rsidR="001E05C9" w:rsidRPr="001E05C9" w:rsidRDefault="001E05C9" w:rsidP="001E05C9">
      <w:pPr>
        <w:widowControl w:val="0"/>
        <w:autoSpaceDE w:val="0"/>
        <w:autoSpaceDN w:val="0"/>
        <w:adjustRightInd w:val="0"/>
        <w:ind w:firstLine="720"/>
        <w:jc w:val="center"/>
        <w:outlineLvl w:val="1"/>
        <w:rPr>
          <w:rFonts w:cs="Arial"/>
          <w:b/>
          <w:sz w:val="24"/>
          <w:szCs w:val="24"/>
        </w:rPr>
      </w:pPr>
      <w:r w:rsidRPr="001E05C9">
        <w:rPr>
          <w:rFonts w:cs="Arial"/>
          <w:b/>
          <w:sz w:val="24"/>
          <w:szCs w:val="24"/>
        </w:rPr>
        <w:t>XIV. Перечень приложений</w:t>
      </w:r>
    </w:p>
    <w:p w:rsidR="001E05C9" w:rsidRPr="001E05C9" w:rsidRDefault="001E05C9" w:rsidP="001E05C9">
      <w:pPr>
        <w:widowControl w:val="0"/>
        <w:autoSpaceDE w:val="0"/>
        <w:autoSpaceDN w:val="0"/>
        <w:adjustRightInd w:val="0"/>
        <w:ind w:firstLine="720"/>
        <w:outlineLvl w:val="1"/>
        <w:rPr>
          <w:rFonts w:cs="Arial"/>
          <w:sz w:val="24"/>
          <w:szCs w:val="24"/>
        </w:rPr>
      </w:pPr>
      <w:r w:rsidRPr="001E05C9">
        <w:rPr>
          <w:rFonts w:cs="Arial"/>
          <w:sz w:val="24"/>
          <w:szCs w:val="24"/>
        </w:rPr>
        <w:t>14.1. Неотъемлемой частью Контракта является следующее приложение:</w:t>
      </w:r>
    </w:p>
    <w:p w:rsidR="001E05C9" w:rsidRPr="001E05C9" w:rsidRDefault="001E05C9" w:rsidP="001E05C9">
      <w:pPr>
        <w:widowControl w:val="0"/>
        <w:autoSpaceDE w:val="0"/>
        <w:autoSpaceDN w:val="0"/>
        <w:adjustRightInd w:val="0"/>
        <w:spacing w:before="220"/>
        <w:jc w:val="both"/>
        <w:rPr>
          <w:rFonts w:cs="Arial"/>
          <w:sz w:val="24"/>
          <w:szCs w:val="24"/>
        </w:rPr>
      </w:pPr>
      <w:r w:rsidRPr="001E05C9">
        <w:rPr>
          <w:rFonts w:cs="Arial"/>
          <w:sz w:val="24"/>
          <w:szCs w:val="24"/>
        </w:rPr>
        <w:t>Спецификация (приложение № 1).</w:t>
      </w:r>
      <w:bookmarkStart w:id="29" w:name="P1639"/>
      <w:bookmarkStart w:id="30" w:name="P1645"/>
      <w:bookmarkEnd w:id="29"/>
      <w:bookmarkEnd w:id="30"/>
    </w:p>
    <w:p w:rsidR="001E05C9" w:rsidRPr="001E05C9" w:rsidRDefault="001E05C9" w:rsidP="001E05C9">
      <w:pPr>
        <w:widowControl w:val="0"/>
        <w:autoSpaceDE w:val="0"/>
        <w:autoSpaceDN w:val="0"/>
        <w:adjustRightInd w:val="0"/>
        <w:spacing w:before="220"/>
        <w:jc w:val="both"/>
        <w:rPr>
          <w:rFonts w:cs="Arial"/>
          <w:sz w:val="24"/>
          <w:szCs w:val="24"/>
        </w:rPr>
      </w:pPr>
    </w:p>
    <w:p w:rsidR="001E05C9" w:rsidRPr="001E05C9" w:rsidRDefault="001E05C9" w:rsidP="001E05C9">
      <w:pPr>
        <w:widowControl w:val="0"/>
        <w:autoSpaceDE w:val="0"/>
        <w:autoSpaceDN w:val="0"/>
        <w:adjustRightInd w:val="0"/>
        <w:ind w:firstLine="720"/>
        <w:jc w:val="center"/>
        <w:outlineLvl w:val="1"/>
        <w:rPr>
          <w:rFonts w:cs="Arial"/>
          <w:b/>
          <w:sz w:val="26"/>
          <w:szCs w:val="26"/>
        </w:rPr>
      </w:pPr>
      <w:r w:rsidRPr="001E05C9">
        <w:rPr>
          <w:rFonts w:cs="Arial"/>
          <w:b/>
          <w:sz w:val="26"/>
          <w:szCs w:val="26"/>
        </w:rPr>
        <w:t>XV. Адреса и банковские реквизиты Сторон</w:t>
      </w:r>
    </w:p>
    <w:p w:rsidR="001E05C9" w:rsidRPr="001E05C9" w:rsidRDefault="001E05C9" w:rsidP="001E05C9">
      <w:pPr>
        <w:widowControl w:val="0"/>
        <w:autoSpaceDE w:val="0"/>
        <w:autoSpaceDN w:val="0"/>
        <w:adjustRightInd w:val="0"/>
        <w:ind w:firstLine="720"/>
        <w:jc w:val="both"/>
        <w:rPr>
          <w:rFonts w:cs="Arial"/>
          <w:sz w:val="26"/>
          <w:szCs w:val="26"/>
        </w:rPr>
      </w:pPr>
    </w:p>
    <w:tbl>
      <w:tblPr>
        <w:tblW w:w="9999" w:type="pct"/>
        <w:tblLook w:val="00A0" w:firstRow="1" w:lastRow="0" w:firstColumn="1" w:lastColumn="0" w:noHBand="0" w:noVBand="0"/>
      </w:tblPr>
      <w:tblGrid>
        <w:gridCol w:w="4855"/>
        <w:gridCol w:w="4855"/>
        <w:gridCol w:w="4856"/>
        <w:gridCol w:w="4856"/>
      </w:tblGrid>
      <w:tr w:rsidR="001E05C9" w:rsidRPr="001E05C9" w:rsidTr="002544DA">
        <w:trPr>
          <w:trHeight w:val="372"/>
        </w:trPr>
        <w:tc>
          <w:tcPr>
            <w:tcW w:w="1250" w:type="pct"/>
          </w:tcPr>
          <w:p w:rsidR="001E05C9" w:rsidRPr="001E05C9" w:rsidRDefault="001E05C9" w:rsidP="001E05C9">
            <w:pPr>
              <w:tabs>
                <w:tab w:val="right" w:pos="9355"/>
              </w:tabs>
              <w:ind w:right="959"/>
              <w:rPr>
                <w:b/>
                <w:sz w:val="24"/>
                <w:szCs w:val="24"/>
              </w:rPr>
            </w:pPr>
            <w:r w:rsidRPr="001E05C9">
              <w:rPr>
                <w:b/>
                <w:sz w:val="24"/>
                <w:szCs w:val="24"/>
              </w:rPr>
              <w:t>Государственный заказчик</w:t>
            </w:r>
          </w:p>
          <w:p w:rsidR="001E05C9" w:rsidRPr="001E05C9" w:rsidRDefault="001E05C9" w:rsidP="001E05C9">
            <w:pPr>
              <w:ind w:right="959"/>
              <w:rPr>
                <w:sz w:val="24"/>
                <w:szCs w:val="24"/>
              </w:rPr>
            </w:pPr>
            <w:r w:rsidRPr="001E05C9">
              <w:rPr>
                <w:sz w:val="24"/>
                <w:szCs w:val="24"/>
              </w:rPr>
              <w:t xml:space="preserve">Федеральное казенное учреждение </w:t>
            </w:r>
            <w:r w:rsidRPr="001E05C9">
              <w:rPr>
                <w:sz w:val="24"/>
                <w:szCs w:val="24"/>
              </w:rPr>
              <w:br/>
              <w:t xml:space="preserve">«База материально-технического </w:t>
            </w:r>
            <w:r w:rsidRPr="001E05C9">
              <w:rPr>
                <w:sz w:val="24"/>
                <w:szCs w:val="24"/>
              </w:rPr>
              <w:br/>
              <w:t xml:space="preserve">и военного снабжения </w:t>
            </w:r>
          </w:p>
          <w:p w:rsidR="001E05C9" w:rsidRPr="001E05C9" w:rsidRDefault="001E05C9" w:rsidP="001E05C9">
            <w:pPr>
              <w:ind w:right="959"/>
              <w:rPr>
                <w:sz w:val="24"/>
                <w:szCs w:val="24"/>
              </w:rPr>
            </w:pPr>
            <w:r w:rsidRPr="001E05C9">
              <w:rPr>
                <w:sz w:val="24"/>
                <w:szCs w:val="24"/>
              </w:rPr>
              <w:t xml:space="preserve">Управления </w:t>
            </w:r>
            <w:proofErr w:type="gramStart"/>
            <w:r w:rsidRPr="001E05C9">
              <w:rPr>
                <w:sz w:val="24"/>
                <w:szCs w:val="24"/>
              </w:rPr>
              <w:t>Федеральной</w:t>
            </w:r>
            <w:proofErr w:type="gramEnd"/>
            <w:r w:rsidRPr="001E05C9">
              <w:rPr>
                <w:sz w:val="24"/>
                <w:szCs w:val="24"/>
              </w:rPr>
              <w:t xml:space="preserve"> </w:t>
            </w:r>
          </w:p>
          <w:p w:rsidR="001E05C9" w:rsidRPr="001E05C9" w:rsidRDefault="001E05C9" w:rsidP="001E05C9">
            <w:pPr>
              <w:ind w:right="959"/>
              <w:rPr>
                <w:sz w:val="24"/>
                <w:szCs w:val="24"/>
              </w:rPr>
            </w:pPr>
            <w:r w:rsidRPr="001E05C9">
              <w:rPr>
                <w:sz w:val="24"/>
                <w:szCs w:val="24"/>
              </w:rPr>
              <w:t xml:space="preserve">службы исполнения наказаний </w:t>
            </w:r>
          </w:p>
          <w:p w:rsidR="001E05C9" w:rsidRPr="001E05C9" w:rsidRDefault="001E05C9" w:rsidP="001E05C9">
            <w:pPr>
              <w:ind w:right="959"/>
              <w:rPr>
                <w:sz w:val="24"/>
                <w:szCs w:val="24"/>
              </w:rPr>
            </w:pPr>
            <w:r w:rsidRPr="001E05C9">
              <w:rPr>
                <w:sz w:val="24"/>
                <w:szCs w:val="24"/>
              </w:rPr>
              <w:t>по Тюменской области»</w:t>
            </w:r>
          </w:p>
        </w:tc>
        <w:tc>
          <w:tcPr>
            <w:tcW w:w="1250" w:type="pct"/>
          </w:tcPr>
          <w:p w:rsidR="001E05C9" w:rsidRPr="001E05C9" w:rsidRDefault="001E05C9" w:rsidP="001E05C9">
            <w:pPr>
              <w:jc w:val="both"/>
              <w:rPr>
                <w:b/>
                <w:sz w:val="24"/>
                <w:szCs w:val="24"/>
              </w:rPr>
            </w:pPr>
            <w:r w:rsidRPr="001E05C9">
              <w:rPr>
                <w:b/>
                <w:sz w:val="24"/>
                <w:szCs w:val="24"/>
              </w:rPr>
              <w:t xml:space="preserve">Поставщик </w:t>
            </w:r>
          </w:p>
          <w:p w:rsidR="00323A80" w:rsidRPr="00323A80" w:rsidRDefault="00323A80" w:rsidP="00323A80">
            <w:pPr>
              <w:rPr>
                <w:sz w:val="24"/>
                <w:szCs w:val="24"/>
              </w:rPr>
            </w:pPr>
            <w:r w:rsidRPr="00323A80">
              <w:rPr>
                <w:sz w:val="24"/>
                <w:szCs w:val="24"/>
              </w:rPr>
              <w:t xml:space="preserve">Поставщик </w:t>
            </w:r>
          </w:p>
          <w:p w:rsidR="001E05C9" w:rsidRPr="001E05C9" w:rsidRDefault="00323A80" w:rsidP="00323A80">
            <w:pPr>
              <w:rPr>
                <w:sz w:val="24"/>
                <w:szCs w:val="24"/>
                <w:highlight w:val="yellow"/>
              </w:rPr>
            </w:pPr>
            <w:r>
              <w:rPr>
                <w:sz w:val="24"/>
                <w:szCs w:val="24"/>
              </w:rPr>
              <w:t>ООО ТК «КАН-ТЭРРИЯ</w:t>
            </w:r>
            <w:r w:rsidR="00DC0BDF" w:rsidRPr="00DC0BDF">
              <w:rPr>
                <w:sz w:val="24"/>
                <w:szCs w:val="24"/>
              </w:rPr>
              <w:t>»</w:t>
            </w:r>
          </w:p>
        </w:tc>
        <w:tc>
          <w:tcPr>
            <w:tcW w:w="1250" w:type="pct"/>
          </w:tcPr>
          <w:p w:rsidR="001E05C9" w:rsidRPr="001E05C9" w:rsidRDefault="001E05C9" w:rsidP="001E05C9">
            <w:pPr>
              <w:rPr>
                <w:b/>
                <w:sz w:val="24"/>
                <w:szCs w:val="24"/>
              </w:rPr>
            </w:pPr>
          </w:p>
        </w:tc>
        <w:tc>
          <w:tcPr>
            <w:tcW w:w="1250" w:type="pct"/>
          </w:tcPr>
          <w:p w:rsidR="001E05C9" w:rsidRPr="001E05C9" w:rsidRDefault="001E05C9" w:rsidP="001E05C9">
            <w:pPr>
              <w:rPr>
                <w:b/>
                <w:sz w:val="24"/>
                <w:szCs w:val="24"/>
              </w:rPr>
            </w:pPr>
            <w:r w:rsidRPr="001E05C9">
              <w:rPr>
                <w:b/>
                <w:sz w:val="24"/>
                <w:szCs w:val="24"/>
              </w:rPr>
              <w:t>«Поставщик»</w:t>
            </w:r>
          </w:p>
        </w:tc>
      </w:tr>
      <w:tr w:rsidR="001E05C9" w:rsidRPr="001E05C9" w:rsidTr="002544DA">
        <w:trPr>
          <w:trHeight w:val="4021"/>
        </w:trPr>
        <w:tc>
          <w:tcPr>
            <w:tcW w:w="1250" w:type="pct"/>
          </w:tcPr>
          <w:p w:rsidR="001E05C9" w:rsidRPr="001E05C9" w:rsidRDefault="001E05C9" w:rsidP="001E05C9">
            <w:pPr>
              <w:ind w:right="959"/>
              <w:jc w:val="both"/>
              <w:rPr>
                <w:sz w:val="24"/>
                <w:szCs w:val="24"/>
              </w:rPr>
            </w:pPr>
            <w:r w:rsidRPr="001E05C9">
              <w:rPr>
                <w:sz w:val="24"/>
                <w:szCs w:val="24"/>
              </w:rPr>
              <w:lastRenderedPageBreak/>
              <w:t xml:space="preserve">Адрес юридический: 625017, г. Тюмень, </w:t>
            </w:r>
          </w:p>
          <w:p w:rsidR="001E05C9" w:rsidRPr="001E05C9" w:rsidRDefault="001E05C9" w:rsidP="001E05C9">
            <w:pPr>
              <w:ind w:right="959"/>
              <w:jc w:val="both"/>
              <w:rPr>
                <w:sz w:val="24"/>
                <w:szCs w:val="24"/>
              </w:rPr>
            </w:pPr>
            <w:r w:rsidRPr="001E05C9">
              <w:rPr>
                <w:sz w:val="24"/>
                <w:szCs w:val="24"/>
              </w:rPr>
              <w:t>ул. Механизаторов, 71 стр. 17</w:t>
            </w:r>
          </w:p>
          <w:p w:rsidR="001E05C9" w:rsidRPr="001E05C9" w:rsidRDefault="001E05C9" w:rsidP="001E05C9">
            <w:pPr>
              <w:ind w:right="959"/>
              <w:jc w:val="both"/>
              <w:rPr>
                <w:sz w:val="24"/>
                <w:szCs w:val="24"/>
              </w:rPr>
            </w:pPr>
            <w:r w:rsidRPr="001E05C9">
              <w:rPr>
                <w:sz w:val="24"/>
                <w:szCs w:val="24"/>
              </w:rPr>
              <w:t>Тел. 8(3452)58-22-91</w:t>
            </w:r>
          </w:p>
          <w:p w:rsidR="001E05C9" w:rsidRPr="001E05C9" w:rsidRDefault="001E05C9" w:rsidP="001E05C9">
            <w:pPr>
              <w:ind w:right="959"/>
              <w:jc w:val="both"/>
              <w:rPr>
                <w:sz w:val="24"/>
                <w:szCs w:val="24"/>
              </w:rPr>
            </w:pPr>
            <w:r w:rsidRPr="001E05C9">
              <w:rPr>
                <w:sz w:val="24"/>
                <w:szCs w:val="24"/>
              </w:rPr>
              <w:t xml:space="preserve">Адрес  почтовый: 625017, г. Тюмень, </w:t>
            </w:r>
          </w:p>
          <w:p w:rsidR="001E05C9" w:rsidRPr="001E05C9" w:rsidRDefault="001E05C9" w:rsidP="001E05C9">
            <w:pPr>
              <w:ind w:right="959"/>
              <w:jc w:val="both"/>
              <w:rPr>
                <w:sz w:val="24"/>
                <w:szCs w:val="24"/>
              </w:rPr>
            </w:pPr>
            <w:r w:rsidRPr="001E05C9">
              <w:rPr>
                <w:sz w:val="24"/>
                <w:szCs w:val="24"/>
              </w:rPr>
              <w:t>ул. Механизаторов, 71 стр. 17</w:t>
            </w:r>
          </w:p>
          <w:p w:rsidR="001E05C9" w:rsidRPr="001E05C9" w:rsidRDefault="001E05C9" w:rsidP="001E05C9">
            <w:pPr>
              <w:ind w:right="959"/>
              <w:jc w:val="both"/>
              <w:rPr>
                <w:sz w:val="24"/>
                <w:szCs w:val="24"/>
              </w:rPr>
            </w:pPr>
            <w:r w:rsidRPr="001E05C9">
              <w:rPr>
                <w:sz w:val="24"/>
                <w:szCs w:val="24"/>
              </w:rPr>
              <w:t>Банковские реквизиты:</w:t>
            </w:r>
          </w:p>
          <w:p w:rsidR="001E05C9" w:rsidRPr="001E05C9" w:rsidRDefault="001E05C9" w:rsidP="001E05C9">
            <w:pPr>
              <w:ind w:right="959"/>
              <w:jc w:val="both"/>
              <w:rPr>
                <w:sz w:val="24"/>
                <w:szCs w:val="24"/>
              </w:rPr>
            </w:pPr>
            <w:r w:rsidRPr="001E05C9">
              <w:rPr>
                <w:sz w:val="24"/>
                <w:szCs w:val="24"/>
              </w:rPr>
              <w:t xml:space="preserve">Получатель: </w:t>
            </w:r>
          </w:p>
          <w:p w:rsidR="001E05C9" w:rsidRPr="001E05C9" w:rsidRDefault="001E05C9" w:rsidP="001E05C9">
            <w:pPr>
              <w:ind w:right="959"/>
              <w:jc w:val="both"/>
              <w:rPr>
                <w:sz w:val="24"/>
                <w:szCs w:val="24"/>
              </w:rPr>
            </w:pPr>
            <w:r w:rsidRPr="001E05C9">
              <w:rPr>
                <w:sz w:val="24"/>
                <w:szCs w:val="24"/>
              </w:rPr>
              <w:t>УФК ПО НОВОСИБИРСКОЙ ОБЛАСТИ (ФКУ БМТИВС УФСИН РОССИИ ПО ТЮМЕНСКОЙ ОБЛАСТИ)</w:t>
            </w:r>
          </w:p>
          <w:p w:rsidR="00323A80" w:rsidRDefault="00323A80" w:rsidP="001E05C9">
            <w:pPr>
              <w:ind w:right="959"/>
              <w:jc w:val="both"/>
              <w:rPr>
                <w:sz w:val="24"/>
                <w:szCs w:val="24"/>
              </w:rPr>
            </w:pPr>
            <w:r w:rsidRPr="00323A80">
              <w:rPr>
                <w:sz w:val="24"/>
                <w:szCs w:val="24"/>
              </w:rPr>
              <w:t xml:space="preserve">Банк получателя: ОКЦ №1 </w:t>
            </w:r>
            <w:proofErr w:type="spellStart"/>
            <w:r w:rsidRPr="00323A80">
              <w:rPr>
                <w:sz w:val="24"/>
                <w:szCs w:val="24"/>
              </w:rPr>
              <w:t>СибГУ</w:t>
            </w:r>
            <w:proofErr w:type="spellEnd"/>
            <w:r w:rsidRPr="00323A80">
              <w:rPr>
                <w:sz w:val="24"/>
                <w:szCs w:val="24"/>
              </w:rPr>
              <w:t xml:space="preserve"> БАНКА РОССИИ// УФК по Новосибирской области, </w:t>
            </w:r>
            <w:proofErr w:type="spellStart"/>
            <w:r w:rsidRPr="00323A80">
              <w:rPr>
                <w:sz w:val="24"/>
                <w:szCs w:val="24"/>
              </w:rPr>
              <w:t>г</w:t>
            </w:r>
            <w:proofErr w:type="gramStart"/>
            <w:r w:rsidRPr="00323A80">
              <w:rPr>
                <w:sz w:val="24"/>
                <w:szCs w:val="24"/>
              </w:rPr>
              <w:t>.Н</w:t>
            </w:r>
            <w:proofErr w:type="gramEnd"/>
            <w:r w:rsidRPr="00323A80">
              <w:rPr>
                <w:sz w:val="24"/>
                <w:szCs w:val="24"/>
              </w:rPr>
              <w:t>овосибирск</w:t>
            </w:r>
            <w:proofErr w:type="spellEnd"/>
            <w:r w:rsidRPr="00323A80">
              <w:rPr>
                <w:sz w:val="24"/>
                <w:szCs w:val="24"/>
              </w:rPr>
              <w:t xml:space="preserve"> </w:t>
            </w:r>
          </w:p>
          <w:p w:rsidR="001E05C9" w:rsidRPr="001E05C9" w:rsidRDefault="001E05C9" w:rsidP="001E05C9">
            <w:pPr>
              <w:ind w:right="959"/>
              <w:jc w:val="both"/>
              <w:rPr>
                <w:sz w:val="24"/>
                <w:szCs w:val="24"/>
              </w:rPr>
            </w:pPr>
            <w:proofErr w:type="gramStart"/>
            <w:r w:rsidRPr="001E05C9">
              <w:rPr>
                <w:sz w:val="24"/>
                <w:szCs w:val="24"/>
              </w:rPr>
              <w:t>р</w:t>
            </w:r>
            <w:proofErr w:type="gramEnd"/>
            <w:r w:rsidRPr="001E05C9">
              <w:rPr>
                <w:sz w:val="24"/>
                <w:szCs w:val="24"/>
              </w:rPr>
              <w:t>/с 03211643000000015114</w:t>
            </w:r>
          </w:p>
          <w:p w:rsidR="001E05C9" w:rsidRPr="001E05C9" w:rsidRDefault="001E05C9" w:rsidP="001E05C9">
            <w:pPr>
              <w:ind w:right="959"/>
              <w:jc w:val="both"/>
              <w:rPr>
                <w:sz w:val="24"/>
                <w:szCs w:val="24"/>
              </w:rPr>
            </w:pPr>
            <w:r w:rsidRPr="001E05C9">
              <w:rPr>
                <w:sz w:val="24"/>
                <w:szCs w:val="24"/>
              </w:rPr>
              <w:t>к/с 40102810445370000043</w:t>
            </w:r>
          </w:p>
          <w:p w:rsidR="001E05C9" w:rsidRPr="001E05C9" w:rsidRDefault="001E05C9" w:rsidP="001E05C9">
            <w:pPr>
              <w:ind w:right="959"/>
              <w:jc w:val="both"/>
              <w:rPr>
                <w:sz w:val="24"/>
                <w:szCs w:val="24"/>
              </w:rPr>
            </w:pPr>
            <w:r w:rsidRPr="001E05C9">
              <w:rPr>
                <w:sz w:val="24"/>
                <w:szCs w:val="24"/>
              </w:rPr>
              <w:t>БИК 015004950</w:t>
            </w:r>
          </w:p>
          <w:p w:rsidR="001E05C9" w:rsidRPr="001E05C9" w:rsidRDefault="001E05C9" w:rsidP="001E05C9">
            <w:pPr>
              <w:ind w:right="959"/>
              <w:jc w:val="both"/>
              <w:rPr>
                <w:sz w:val="24"/>
                <w:szCs w:val="24"/>
              </w:rPr>
            </w:pPr>
            <w:r w:rsidRPr="001E05C9">
              <w:rPr>
                <w:sz w:val="24"/>
                <w:szCs w:val="24"/>
              </w:rPr>
              <w:t>ИНН 6634009283</w:t>
            </w:r>
          </w:p>
          <w:p w:rsidR="001E05C9" w:rsidRPr="001E05C9" w:rsidRDefault="001E05C9" w:rsidP="001E05C9">
            <w:pPr>
              <w:ind w:right="959"/>
              <w:jc w:val="both"/>
              <w:rPr>
                <w:sz w:val="24"/>
                <w:szCs w:val="24"/>
              </w:rPr>
            </w:pPr>
            <w:r w:rsidRPr="001E05C9">
              <w:rPr>
                <w:sz w:val="24"/>
                <w:szCs w:val="24"/>
              </w:rPr>
              <w:t>КПП 720301001</w:t>
            </w:r>
          </w:p>
          <w:p w:rsidR="001E05C9" w:rsidRPr="001E05C9" w:rsidRDefault="001E05C9" w:rsidP="001E05C9">
            <w:pPr>
              <w:ind w:right="959"/>
              <w:jc w:val="both"/>
              <w:rPr>
                <w:sz w:val="24"/>
                <w:szCs w:val="24"/>
              </w:rPr>
            </w:pPr>
            <w:r w:rsidRPr="001E05C9">
              <w:rPr>
                <w:sz w:val="24"/>
                <w:szCs w:val="24"/>
              </w:rPr>
              <w:t>ОКПО 08820091</w:t>
            </w:r>
          </w:p>
          <w:p w:rsidR="001E05C9" w:rsidRPr="001E05C9" w:rsidRDefault="001E05C9" w:rsidP="001E05C9">
            <w:pPr>
              <w:ind w:right="959"/>
              <w:jc w:val="both"/>
              <w:rPr>
                <w:sz w:val="24"/>
                <w:szCs w:val="24"/>
              </w:rPr>
            </w:pPr>
            <w:r w:rsidRPr="001E05C9">
              <w:rPr>
                <w:sz w:val="24"/>
                <w:szCs w:val="24"/>
              </w:rPr>
              <w:t>ОКТМО 71701000001</w:t>
            </w:r>
          </w:p>
          <w:p w:rsidR="001E05C9" w:rsidRPr="001E05C9" w:rsidRDefault="001E05C9" w:rsidP="001E05C9">
            <w:pPr>
              <w:ind w:right="959"/>
              <w:jc w:val="both"/>
              <w:rPr>
                <w:sz w:val="24"/>
                <w:szCs w:val="24"/>
              </w:rPr>
            </w:pPr>
            <w:r w:rsidRPr="001E05C9">
              <w:rPr>
                <w:sz w:val="24"/>
                <w:szCs w:val="24"/>
              </w:rPr>
              <w:t>ОКФС 12</w:t>
            </w:r>
          </w:p>
          <w:p w:rsidR="001E05C9" w:rsidRPr="001E05C9" w:rsidRDefault="001E05C9" w:rsidP="001E05C9">
            <w:pPr>
              <w:ind w:right="959"/>
              <w:jc w:val="both"/>
              <w:rPr>
                <w:sz w:val="24"/>
                <w:szCs w:val="24"/>
              </w:rPr>
            </w:pPr>
            <w:r w:rsidRPr="001E05C9">
              <w:rPr>
                <w:sz w:val="24"/>
                <w:szCs w:val="24"/>
              </w:rPr>
              <w:t>Электронный адрес:</w:t>
            </w:r>
          </w:p>
          <w:p w:rsidR="001E05C9" w:rsidRPr="001E05C9" w:rsidRDefault="001E05C9" w:rsidP="001E05C9">
            <w:pPr>
              <w:ind w:right="959"/>
              <w:jc w:val="both"/>
              <w:rPr>
                <w:sz w:val="24"/>
                <w:szCs w:val="24"/>
              </w:rPr>
            </w:pPr>
            <w:r w:rsidRPr="001E05C9">
              <w:rPr>
                <w:sz w:val="24"/>
                <w:szCs w:val="24"/>
              </w:rPr>
              <w:t>zbfsintymen@mail.ru</w:t>
            </w:r>
          </w:p>
          <w:p w:rsidR="001E05C9" w:rsidRPr="001E05C9" w:rsidRDefault="001E05C9" w:rsidP="001E05C9">
            <w:pPr>
              <w:tabs>
                <w:tab w:val="left" w:pos="1725"/>
              </w:tabs>
              <w:ind w:right="959"/>
              <w:rPr>
                <w:sz w:val="24"/>
                <w:szCs w:val="24"/>
              </w:rPr>
            </w:pPr>
            <w:r w:rsidRPr="001E05C9">
              <w:rPr>
                <w:sz w:val="24"/>
                <w:szCs w:val="24"/>
              </w:rPr>
              <w:t>Дата постановки на учет в налоговом органе: 08.02.2018</w:t>
            </w:r>
          </w:p>
        </w:tc>
        <w:tc>
          <w:tcPr>
            <w:tcW w:w="1250" w:type="pct"/>
          </w:tcPr>
          <w:p w:rsidR="00323A80" w:rsidRPr="00323A80" w:rsidRDefault="00323A80" w:rsidP="00323A80">
            <w:pPr>
              <w:jc w:val="both"/>
              <w:rPr>
                <w:sz w:val="24"/>
                <w:szCs w:val="24"/>
              </w:rPr>
            </w:pPr>
            <w:r w:rsidRPr="00323A80">
              <w:rPr>
                <w:sz w:val="24"/>
                <w:szCs w:val="24"/>
              </w:rPr>
              <w:t xml:space="preserve">ОГРН 1097232001459 </w:t>
            </w:r>
          </w:p>
          <w:p w:rsidR="00323A80" w:rsidRPr="00323A80" w:rsidRDefault="00323A80" w:rsidP="00323A80">
            <w:pPr>
              <w:jc w:val="both"/>
              <w:rPr>
                <w:sz w:val="24"/>
                <w:szCs w:val="24"/>
              </w:rPr>
            </w:pPr>
            <w:r w:rsidRPr="00323A80">
              <w:rPr>
                <w:sz w:val="24"/>
                <w:szCs w:val="24"/>
              </w:rPr>
              <w:t>ИНН 7203229198</w:t>
            </w:r>
          </w:p>
          <w:p w:rsidR="00323A80" w:rsidRPr="00323A80" w:rsidRDefault="00323A80" w:rsidP="00323A80">
            <w:pPr>
              <w:jc w:val="both"/>
              <w:rPr>
                <w:sz w:val="24"/>
                <w:szCs w:val="24"/>
              </w:rPr>
            </w:pPr>
            <w:r w:rsidRPr="00323A80">
              <w:rPr>
                <w:sz w:val="24"/>
                <w:szCs w:val="24"/>
              </w:rPr>
              <w:t>КПП 720301001</w:t>
            </w:r>
          </w:p>
          <w:p w:rsidR="00323A80" w:rsidRPr="00323A80" w:rsidRDefault="00323A80" w:rsidP="00323A80">
            <w:pPr>
              <w:jc w:val="both"/>
              <w:rPr>
                <w:sz w:val="24"/>
                <w:szCs w:val="24"/>
              </w:rPr>
            </w:pPr>
            <w:r w:rsidRPr="00323A80">
              <w:rPr>
                <w:sz w:val="24"/>
                <w:szCs w:val="24"/>
              </w:rPr>
              <w:t>ОКОНХ 71211</w:t>
            </w:r>
          </w:p>
          <w:p w:rsidR="00323A80" w:rsidRPr="00323A80" w:rsidRDefault="00323A80" w:rsidP="00323A80">
            <w:pPr>
              <w:jc w:val="both"/>
              <w:rPr>
                <w:sz w:val="24"/>
                <w:szCs w:val="24"/>
              </w:rPr>
            </w:pPr>
            <w:r w:rsidRPr="00323A80">
              <w:rPr>
                <w:sz w:val="24"/>
                <w:szCs w:val="24"/>
              </w:rPr>
              <w:t>Код ОКПО 89416443</w:t>
            </w:r>
          </w:p>
          <w:p w:rsidR="00323A80" w:rsidRPr="00323A80" w:rsidRDefault="00323A80" w:rsidP="00323A80">
            <w:pPr>
              <w:jc w:val="both"/>
              <w:rPr>
                <w:sz w:val="24"/>
                <w:szCs w:val="24"/>
              </w:rPr>
            </w:pPr>
            <w:r w:rsidRPr="00323A80">
              <w:rPr>
                <w:sz w:val="24"/>
                <w:szCs w:val="24"/>
              </w:rPr>
              <w:t>ОКАТО 71401372000</w:t>
            </w:r>
          </w:p>
          <w:p w:rsidR="00323A80" w:rsidRPr="00323A80" w:rsidRDefault="00323A80" w:rsidP="00323A80">
            <w:pPr>
              <w:jc w:val="both"/>
              <w:rPr>
                <w:sz w:val="24"/>
                <w:szCs w:val="24"/>
              </w:rPr>
            </w:pPr>
            <w:r w:rsidRPr="00323A80">
              <w:rPr>
                <w:sz w:val="24"/>
                <w:szCs w:val="24"/>
              </w:rPr>
              <w:t>ОКТМО 71701000</w:t>
            </w:r>
          </w:p>
          <w:p w:rsidR="00323A80" w:rsidRPr="00323A80" w:rsidRDefault="00323A80" w:rsidP="00323A80">
            <w:pPr>
              <w:jc w:val="both"/>
              <w:rPr>
                <w:sz w:val="24"/>
                <w:szCs w:val="24"/>
              </w:rPr>
            </w:pPr>
            <w:r w:rsidRPr="00323A80">
              <w:rPr>
                <w:sz w:val="24"/>
                <w:szCs w:val="24"/>
              </w:rPr>
              <w:t>ОКОГУ 4210014</w:t>
            </w:r>
          </w:p>
          <w:p w:rsidR="00323A80" w:rsidRPr="00323A80" w:rsidRDefault="00323A80" w:rsidP="00323A80">
            <w:pPr>
              <w:jc w:val="both"/>
              <w:rPr>
                <w:sz w:val="24"/>
                <w:szCs w:val="24"/>
              </w:rPr>
            </w:pPr>
            <w:r w:rsidRPr="00323A80">
              <w:rPr>
                <w:sz w:val="24"/>
                <w:szCs w:val="24"/>
              </w:rPr>
              <w:t>ОКОПФ 12300</w:t>
            </w:r>
          </w:p>
          <w:p w:rsidR="00323A80" w:rsidRPr="00323A80" w:rsidRDefault="00323A80" w:rsidP="00323A80">
            <w:pPr>
              <w:jc w:val="both"/>
              <w:rPr>
                <w:sz w:val="24"/>
                <w:szCs w:val="24"/>
              </w:rPr>
            </w:pPr>
            <w:r w:rsidRPr="00323A80">
              <w:rPr>
                <w:sz w:val="24"/>
                <w:szCs w:val="24"/>
              </w:rPr>
              <w:t>ОКФС 16</w:t>
            </w:r>
          </w:p>
          <w:p w:rsidR="00323A80" w:rsidRPr="00323A80" w:rsidRDefault="00323A80" w:rsidP="00323A80">
            <w:pPr>
              <w:jc w:val="both"/>
              <w:rPr>
                <w:sz w:val="24"/>
                <w:szCs w:val="24"/>
              </w:rPr>
            </w:pPr>
            <w:r w:rsidRPr="00323A80">
              <w:rPr>
                <w:sz w:val="24"/>
                <w:szCs w:val="24"/>
              </w:rPr>
              <w:t>Межрайонная инспекция Федеральной налоговой службы № 14 по Тюменской области 26 января 2009 г.</w:t>
            </w:r>
          </w:p>
          <w:p w:rsidR="00323A80" w:rsidRPr="00323A80" w:rsidRDefault="00323A80" w:rsidP="00323A80">
            <w:pPr>
              <w:jc w:val="both"/>
              <w:rPr>
                <w:sz w:val="24"/>
                <w:szCs w:val="24"/>
              </w:rPr>
            </w:pPr>
            <w:r w:rsidRPr="00323A80">
              <w:rPr>
                <w:sz w:val="24"/>
                <w:szCs w:val="24"/>
              </w:rPr>
              <w:t xml:space="preserve">Юридический адрес: 625005, Тюменская Область, г. Тюмень, ул. Щербакова, д. 88/3 </w:t>
            </w:r>
          </w:p>
          <w:p w:rsidR="00323A80" w:rsidRPr="00323A80" w:rsidRDefault="00323A80" w:rsidP="00323A80">
            <w:pPr>
              <w:jc w:val="both"/>
              <w:rPr>
                <w:sz w:val="24"/>
                <w:szCs w:val="24"/>
              </w:rPr>
            </w:pPr>
            <w:r w:rsidRPr="00323A80">
              <w:rPr>
                <w:sz w:val="24"/>
                <w:szCs w:val="24"/>
              </w:rPr>
              <w:t xml:space="preserve">Почтовый адрес: 625005, Тюменская Область, г. Тюмень, ул. Щербакова, д. 88/3 </w:t>
            </w:r>
          </w:p>
          <w:p w:rsidR="00323A80" w:rsidRPr="00323A80" w:rsidRDefault="00323A80" w:rsidP="00323A80">
            <w:pPr>
              <w:jc w:val="both"/>
              <w:rPr>
                <w:sz w:val="24"/>
                <w:szCs w:val="24"/>
              </w:rPr>
            </w:pPr>
            <w:r w:rsidRPr="00323A80">
              <w:rPr>
                <w:sz w:val="24"/>
                <w:szCs w:val="24"/>
              </w:rPr>
              <w:t>Тел. +7 (3452) 51-50-48</w:t>
            </w:r>
          </w:p>
          <w:p w:rsidR="00323A80" w:rsidRPr="00323A80" w:rsidRDefault="00323A80" w:rsidP="00323A80">
            <w:pPr>
              <w:jc w:val="both"/>
              <w:rPr>
                <w:sz w:val="24"/>
                <w:szCs w:val="24"/>
              </w:rPr>
            </w:pPr>
            <w:r w:rsidRPr="00323A80">
              <w:rPr>
                <w:sz w:val="24"/>
                <w:szCs w:val="24"/>
              </w:rPr>
              <w:t>Банковские реквизиты:</w:t>
            </w:r>
          </w:p>
          <w:p w:rsidR="00323A80" w:rsidRPr="00323A80" w:rsidRDefault="00323A80" w:rsidP="00323A80">
            <w:pPr>
              <w:jc w:val="both"/>
              <w:rPr>
                <w:sz w:val="24"/>
                <w:szCs w:val="24"/>
              </w:rPr>
            </w:pPr>
            <w:r w:rsidRPr="00323A80">
              <w:rPr>
                <w:sz w:val="24"/>
                <w:szCs w:val="24"/>
              </w:rPr>
              <w:t xml:space="preserve">Западно-Сибирское отделение № 8647 </w:t>
            </w:r>
          </w:p>
          <w:p w:rsidR="00323A80" w:rsidRPr="00323A80" w:rsidRDefault="00323A80" w:rsidP="00323A80">
            <w:pPr>
              <w:jc w:val="both"/>
              <w:rPr>
                <w:sz w:val="24"/>
                <w:szCs w:val="24"/>
              </w:rPr>
            </w:pPr>
            <w:r w:rsidRPr="00323A80">
              <w:rPr>
                <w:sz w:val="24"/>
                <w:szCs w:val="24"/>
              </w:rPr>
              <w:t>ПАО «Сбербанк»</w:t>
            </w:r>
          </w:p>
          <w:p w:rsidR="00323A80" w:rsidRPr="00323A80" w:rsidRDefault="00323A80" w:rsidP="00323A80">
            <w:pPr>
              <w:jc w:val="both"/>
              <w:rPr>
                <w:sz w:val="24"/>
                <w:szCs w:val="24"/>
              </w:rPr>
            </w:pPr>
            <w:proofErr w:type="gramStart"/>
            <w:r w:rsidRPr="00323A80">
              <w:rPr>
                <w:sz w:val="24"/>
                <w:szCs w:val="24"/>
              </w:rPr>
              <w:t>р</w:t>
            </w:r>
            <w:proofErr w:type="gramEnd"/>
            <w:r w:rsidRPr="00323A80">
              <w:rPr>
                <w:sz w:val="24"/>
                <w:szCs w:val="24"/>
              </w:rPr>
              <w:t>/с 40702810767100017823</w:t>
            </w:r>
          </w:p>
          <w:p w:rsidR="00323A80" w:rsidRPr="00323A80" w:rsidRDefault="00323A80" w:rsidP="00323A80">
            <w:pPr>
              <w:jc w:val="both"/>
              <w:rPr>
                <w:sz w:val="24"/>
                <w:szCs w:val="24"/>
              </w:rPr>
            </w:pPr>
            <w:r w:rsidRPr="00323A80">
              <w:rPr>
                <w:sz w:val="24"/>
                <w:szCs w:val="24"/>
              </w:rPr>
              <w:t>к/с 30101810800000000651</w:t>
            </w:r>
          </w:p>
          <w:p w:rsidR="00323A80" w:rsidRPr="00323A80" w:rsidRDefault="00323A80" w:rsidP="00323A80">
            <w:pPr>
              <w:jc w:val="both"/>
              <w:rPr>
                <w:sz w:val="24"/>
                <w:szCs w:val="24"/>
              </w:rPr>
            </w:pPr>
            <w:r w:rsidRPr="00323A80">
              <w:rPr>
                <w:sz w:val="24"/>
                <w:szCs w:val="24"/>
              </w:rPr>
              <w:t>БИК 047102651</w:t>
            </w:r>
          </w:p>
          <w:p w:rsidR="00323A80" w:rsidRPr="00323A80" w:rsidRDefault="00323A80" w:rsidP="00323A80">
            <w:pPr>
              <w:jc w:val="both"/>
              <w:rPr>
                <w:sz w:val="24"/>
                <w:szCs w:val="24"/>
              </w:rPr>
            </w:pPr>
            <w:r w:rsidRPr="00323A80">
              <w:rPr>
                <w:sz w:val="24"/>
                <w:szCs w:val="24"/>
              </w:rPr>
              <w:t>Электронный адрес:</w:t>
            </w:r>
          </w:p>
          <w:p w:rsidR="00DC0BDF" w:rsidRPr="00DC0BDF" w:rsidRDefault="00323A80" w:rsidP="00323A80">
            <w:pPr>
              <w:rPr>
                <w:sz w:val="24"/>
                <w:szCs w:val="24"/>
              </w:rPr>
            </w:pPr>
            <w:r w:rsidRPr="00323A80">
              <w:rPr>
                <w:sz w:val="24"/>
                <w:szCs w:val="24"/>
              </w:rPr>
              <w:t>info@terria.ru</w:t>
            </w:r>
            <w:bookmarkStart w:id="31" w:name="OLE_LINK9"/>
            <w:bookmarkStart w:id="32" w:name="OLE_LINK10"/>
            <w:bookmarkStart w:id="33" w:name="OLE_LINK22"/>
            <w:bookmarkStart w:id="34" w:name="OLE_LINK23"/>
            <w:bookmarkStart w:id="35" w:name="OLE_LINK6"/>
            <w:bookmarkStart w:id="36" w:name="OLE_LINK7"/>
          </w:p>
          <w:bookmarkEnd w:id="31"/>
          <w:bookmarkEnd w:id="32"/>
          <w:bookmarkEnd w:id="33"/>
          <w:bookmarkEnd w:id="34"/>
          <w:bookmarkEnd w:id="35"/>
          <w:bookmarkEnd w:id="36"/>
          <w:p w:rsidR="001E05C9" w:rsidRPr="001E05C9" w:rsidRDefault="001E05C9" w:rsidP="001E05C9">
            <w:pPr>
              <w:jc w:val="both"/>
              <w:rPr>
                <w:sz w:val="24"/>
                <w:szCs w:val="24"/>
                <w:highlight w:val="yellow"/>
              </w:rPr>
            </w:pPr>
          </w:p>
        </w:tc>
        <w:tc>
          <w:tcPr>
            <w:tcW w:w="1250" w:type="pct"/>
          </w:tcPr>
          <w:p w:rsidR="001E05C9" w:rsidRPr="001E05C9" w:rsidRDefault="001E05C9" w:rsidP="001E05C9">
            <w:pPr>
              <w:rPr>
                <w:sz w:val="24"/>
                <w:szCs w:val="24"/>
              </w:rPr>
            </w:pPr>
          </w:p>
        </w:tc>
        <w:tc>
          <w:tcPr>
            <w:tcW w:w="1250" w:type="pct"/>
          </w:tcPr>
          <w:p w:rsidR="001E05C9" w:rsidRPr="001E05C9" w:rsidRDefault="001E05C9" w:rsidP="001E05C9">
            <w:pPr>
              <w:rPr>
                <w:b/>
                <w:bCs/>
                <w:sz w:val="24"/>
                <w:szCs w:val="24"/>
              </w:rPr>
            </w:pPr>
          </w:p>
        </w:tc>
      </w:tr>
      <w:tr w:rsidR="001E05C9" w:rsidRPr="001E05C9" w:rsidTr="002544DA">
        <w:tc>
          <w:tcPr>
            <w:tcW w:w="1250" w:type="pct"/>
          </w:tcPr>
          <w:p w:rsidR="001E05C9" w:rsidRPr="001E05C9" w:rsidRDefault="001E05C9" w:rsidP="001E05C9">
            <w:pPr>
              <w:jc w:val="both"/>
              <w:rPr>
                <w:sz w:val="24"/>
                <w:szCs w:val="24"/>
              </w:rPr>
            </w:pPr>
          </w:p>
        </w:tc>
        <w:tc>
          <w:tcPr>
            <w:tcW w:w="1250" w:type="pct"/>
          </w:tcPr>
          <w:p w:rsidR="001E05C9" w:rsidRPr="001E05C9" w:rsidRDefault="001E05C9" w:rsidP="001E05C9">
            <w:pPr>
              <w:rPr>
                <w:b/>
                <w:sz w:val="24"/>
                <w:szCs w:val="24"/>
                <w:highlight w:val="yellow"/>
              </w:rPr>
            </w:pPr>
          </w:p>
        </w:tc>
        <w:tc>
          <w:tcPr>
            <w:tcW w:w="1250" w:type="pct"/>
          </w:tcPr>
          <w:p w:rsidR="001E05C9" w:rsidRPr="001E05C9" w:rsidRDefault="001E05C9" w:rsidP="001E05C9">
            <w:pPr>
              <w:rPr>
                <w:b/>
                <w:sz w:val="24"/>
                <w:szCs w:val="24"/>
              </w:rPr>
            </w:pPr>
          </w:p>
        </w:tc>
        <w:tc>
          <w:tcPr>
            <w:tcW w:w="1250" w:type="pct"/>
          </w:tcPr>
          <w:p w:rsidR="001E05C9" w:rsidRPr="001E05C9" w:rsidRDefault="001E05C9" w:rsidP="001E05C9">
            <w:pPr>
              <w:rPr>
                <w:b/>
                <w:bCs/>
                <w:sz w:val="24"/>
                <w:szCs w:val="24"/>
              </w:rPr>
            </w:pPr>
            <w:r w:rsidRPr="001E05C9">
              <w:rPr>
                <w:b/>
                <w:bCs/>
                <w:sz w:val="24"/>
                <w:szCs w:val="24"/>
              </w:rPr>
              <w:t>____________________/</w:t>
            </w:r>
            <w:r w:rsidRPr="001E05C9">
              <w:rPr>
                <w:b/>
                <w:sz w:val="24"/>
                <w:szCs w:val="24"/>
              </w:rPr>
              <w:t xml:space="preserve"> __________</w:t>
            </w:r>
            <w:r w:rsidRPr="001E05C9">
              <w:rPr>
                <w:b/>
                <w:bCs/>
                <w:sz w:val="24"/>
                <w:szCs w:val="24"/>
              </w:rPr>
              <w:t>/</w:t>
            </w:r>
          </w:p>
        </w:tc>
      </w:tr>
      <w:tr w:rsidR="001E05C9" w:rsidRPr="001E05C9" w:rsidTr="002544DA">
        <w:tc>
          <w:tcPr>
            <w:tcW w:w="1250" w:type="pct"/>
          </w:tcPr>
          <w:p w:rsidR="001E05C9" w:rsidRPr="001E05C9" w:rsidRDefault="001E05C9" w:rsidP="001E05C9">
            <w:pPr>
              <w:rPr>
                <w:sz w:val="24"/>
                <w:szCs w:val="24"/>
              </w:rPr>
            </w:pPr>
            <w:r w:rsidRPr="001E05C9">
              <w:rPr>
                <w:sz w:val="24"/>
                <w:szCs w:val="24"/>
              </w:rPr>
              <w:t>«Государственный заказчик»</w:t>
            </w:r>
          </w:p>
          <w:p w:rsidR="001E05C9" w:rsidRPr="001E05C9" w:rsidRDefault="001E05C9" w:rsidP="001E05C9">
            <w:pPr>
              <w:jc w:val="both"/>
              <w:rPr>
                <w:sz w:val="24"/>
                <w:szCs w:val="24"/>
              </w:rPr>
            </w:pPr>
            <w:r w:rsidRPr="001E05C9">
              <w:rPr>
                <w:sz w:val="24"/>
                <w:szCs w:val="24"/>
              </w:rPr>
              <w:t xml:space="preserve">ФКУ </w:t>
            </w:r>
            <w:proofErr w:type="spellStart"/>
            <w:r w:rsidRPr="001E05C9">
              <w:rPr>
                <w:sz w:val="24"/>
                <w:szCs w:val="24"/>
              </w:rPr>
              <w:t>БМТиВС</w:t>
            </w:r>
            <w:proofErr w:type="spellEnd"/>
            <w:r w:rsidRPr="001E05C9">
              <w:rPr>
                <w:sz w:val="24"/>
                <w:szCs w:val="24"/>
              </w:rPr>
              <w:t xml:space="preserve"> УФСИН России </w:t>
            </w:r>
          </w:p>
          <w:p w:rsidR="001E05C9" w:rsidRPr="001E05C9" w:rsidRDefault="001E05C9" w:rsidP="001E05C9">
            <w:pPr>
              <w:jc w:val="both"/>
              <w:rPr>
                <w:sz w:val="24"/>
                <w:szCs w:val="24"/>
              </w:rPr>
            </w:pPr>
            <w:r w:rsidRPr="001E05C9">
              <w:rPr>
                <w:sz w:val="24"/>
                <w:szCs w:val="24"/>
              </w:rPr>
              <w:t>по Тюменской области</w:t>
            </w:r>
          </w:p>
          <w:p w:rsidR="001E05C9" w:rsidRPr="001E05C9" w:rsidRDefault="001E05C9" w:rsidP="001E05C9">
            <w:pPr>
              <w:jc w:val="both"/>
              <w:rPr>
                <w:b/>
                <w:sz w:val="24"/>
                <w:szCs w:val="24"/>
              </w:rPr>
            </w:pPr>
          </w:p>
          <w:p w:rsidR="001E05C9" w:rsidRPr="001E05C9" w:rsidRDefault="001E05C9" w:rsidP="001E05C9">
            <w:pPr>
              <w:jc w:val="both"/>
              <w:rPr>
                <w:sz w:val="24"/>
                <w:szCs w:val="24"/>
              </w:rPr>
            </w:pPr>
            <w:r w:rsidRPr="001E05C9">
              <w:rPr>
                <w:sz w:val="24"/>
                <w:szCs w:val="24"/>
              </w:rPr>
              <w:t xml:space="preserve">____________________ </w:t>
            </w:r>
            <w:r w:rsidR="00DC0BDF">
              <w:rPr>
                <w:sz w:val="24"/>
                <w:szCs w:val="24"/>
              </w:rPr>
              <w:t>А.Г. Бутаков</w:t>
            </w:r>
          </w:p>
          <w:p w:rsidR="001E05C9" w:rsidRPr="001E05C9" w:rsidRDefault="001E05C9" w:rsidP="001E05C9">
            <w:pPr>
              <w:jc w:val="both"/>
              <w:rPr>
                <w:sz w:val="24"/>
                <w:szCs w:val="24"/>
              </w:rPr>
            </w:pPr>
            <w:r w:rsidRPr="001E05C9">
              <w:rPr>
                <w:sz w:val="24"/>
                <w:szCs w:val="24"/>
              </w:rPr>
              <w:t xml:space="preserve">             (подпись) </w:t>
            </w:r>
          </w:p>
          <w:p w:rsidR="001E05C9" w:rsidRPr="001E05C9" w:rsidRDefault="001E05C9" w:rsidP="001E05C9">
            <w:pPr>
              <w:jc w:val="both"/>
              <w:rPr>
                <w:sz w:val="24"/>
                <w:szCs w:val="24"/>
              </w:rPr>
            </w:pPr>
          </w:p>
          <w:p w:rsidR="001E05C9" w:rsidRPr="001E05C9" w:rsidRDefault="001E05C9" w:rsidP="001E05C9">
            <w:pPr>
              <w:jc w:val="both"/>
              <w:rPr>
                <w:sz w:val="24"/>
                <w:szCs w:val="24"/>
              </w:rPr>
            </w:pPr>
            <w:r w:rsidRPr="001E05C9">
              <w:rPr>
                <w:sz w:val="24"/>
                <w:szCs w:val="24"/>
              </w:rPr>
              <w:t>М.П.</w:t>
            </w:r>
          </w:p>
          <w:p w:rsidR="001E05C9" w:rsidRPr="001E05C9" w:rsidRDefault="001E05C9" w:rsidP="001E05C9">
            <w:pPr>
              <w:jc w:val="both"/>
              <w:rPr>
                <w:sz w:val="24"/>
                <w:szCs w:val="24"/>
              </w:rPr>
            </w:pPr>
          </w:p>
          <w:p w:rsidR="001E05C9" w:rsidRPr="001E05C9" w:rsidRDefault="001E05C9" w:rsidP="001E05C9">
            <w:pPr>
              <w:jc w:val="both"/>
              <w:rPr>
                <w:sz w:val="24"/>
                <w:szCs w:val="24"/>
              </w:rPr>
            </w:pPr>
            <w:r w:rsidRPr="001E05C9">
              <w:rPr>
                <w:sz w:val="24"/>
                <w:szCs w:val="24"/>
              </w:rPr>
              <w:t>«___»_____________ 2026 года</w:t>
            </w:r>
          </w:p>
        </w:tc>
        <w:tc>
          <w:tcPr>
            <w:tcW w:w="1250" w:type="pct"/>
          </w:tcPr>
          <w:p w:rsidR="001E05C9" w:rsidRPr="001E05C9" w:rsidRDefault="001E05C9" w:rsidP="001E05C9">
            <w:pPr>
              <w:rPr>
                <w:sz w:val="24"/>
                <w:szCs w:val="24"/>
              </w:rPr>
            </w:pPr>
            <w:r w:rsidRPr="001E05C9">
              <w:rPr>
                <w:sz w:val="24"/>
                <w:szCs w:val="24"/>
              </w:rPr>
              <w:t>«Поставщик»</w:t>
            </w:r>
          </w:p>
          <w:p w:rsidR="001E05C9" w:rsidRPr="001E05C9" w:rsidRDefault="00323A80" w:rsidP="001E05C9">
            <w:pPr>
              <w:jc w:val="both"/>
              <w:rPr>
                <w:sz w:val="24"/>
                <w:szCs w:val="24"/>
                <w:highlight w:val="yellow"/>
              </w:rPr>
            </w:pPr>
            <w:r w:rsidRPr="00323A80">
              <w:rPr>
                <w:sz w:val="24"/>
                <w:szCs w:val="24"/>
              </w:rPr>
              <w:t>ООО ТК «КАН-ТЭРРИЯ»</w:t>
            </w:r>
          </w:p>
          <w:p w:rsidR="001E05C9" w:rsidRPr="001E05C9" w:rsidRDefault="001E05C9" w:rsidP="001E05C9">
            <w:pPr>
              <w:jc w:val="both"/>
              <w:rPr>
                <w:sz w:val="24"/>
                <w:szCs w:val="24"/>
                <w:highlight w:val="yellow"/>
              </w:rPr>
            </w:pPr>
          </w:p>
          <w:p w:rsidR="001E05C9" w:rsidRPr="001E05C9" w:rsidRDefault="001E05C9" w:rsidP="001E05C9">
            <w:pPr>
              <w:jc w:val="both"/>
              <w:rPr>
                <w:sz w:val="24"/>
                <w:szCs w:val="24"/>
                <w:highlight w:val="yellow"/>
              </w:rPr>
            </w:pPr>
          </w:p>
          <w:p w:rsidR="001E05C9" w:rsidRPr="001E05C9" w:rsidRDefault="00323A80" w:rsidP="001E05C9">
            <w:pPr>
              <w:jc w:val="both"/>
              <w:rPr>
                <w:sz w:val="24"/>
                <w:szCs w:val="24"/>
              </w:rPr>
            </w:pPr>
            <w:r>
              <w:rPr>
                <w:sz w:val="24"/>
                <w:szCs w:val="24"/>
              </w:rPr>
              <w:t xml:space="preserve">  _____________________О.Н. Логунов</w:t>
            </w:r>
          </w:p>
          <w:p w:rsidR="001E05C9" w:rsidRPr="001E05C9" w:rsidRDefault="001E05C9" w:rsidP="001E05C9">
            <w:pPr>
              <w:jc w:val="both"/>
              <w:rPr>
                <w:sz w:val="24"/>
                <w:szCs w:val="24"/>
              </w:rPr>
            </w:pPr>
            <w:r w:rsidRPr="001E05C9">
              <w:rPr>
                <w:sz w:val="24"/>
                <w:szCs w:val="24"/>
              </w:rPr>
              <w:t xml:space="preserve">                 (подпись)</w:t>
            </w:r>
          </w:p>
          <w:p w:rsidR="001E05C9" w:rsidRPr="001E05C9" w:rsidRDefault="001E05C9" w:rsidP="001E05C9">
            <w:pPr>
              <w:jc w:val="both"/>
              <w:rPr>
                <w:sz w:val="24"/>
                <w:szCs w:val="24"/>
              </w:rPr>
            </w:pPr>
          </w:p>
          <w:p w:rsidR="001E05C9" w:rsidRPr="001E05C9" w:rsidRDefault="001E05C9" w:rsidP="001E05C9">
            <w:pPr>
              <w:jc w:val="both"/>
              <w:rPr>
                <w:sz w:val="24"/>
                <w:szCs w:val="24"/>
              </w:rPr>
            </w:pPr>
            <w:r w:rsidRPr="001E05C9">
              <w:rPr>
                <w:sz w:val="24"/>
                <w:szCs w:val="24"/>
              </w:rPr>
              <w:t xml:space="preserve"> М.П.</w:t>
            </w:r>
          </w:p>
          <w:p w:rsidR="001E05C9" w:rsidRPr="001E05C9" w:rsidRDefault="001E05C9" w:rsidP="001E05C9">
            <w:pPr>
              <w:jc w:val="both"/>
              <w:rPr>
                <w:sz w:val="24"/>
                <w:szCs w:val="24"/>
              </w:rPr>
            </w:pPr>
          </w:p>
          <w:p w:rsidR="001E05C9" w:rsidRPr="001E05C9" w:rsidRDefault="001E05C9" w:rsidP="001E05C9">
            <w:pPr>
              <w:jc w:val="both"/>
              <w:rPr>
                <w:sz w:val="24"/>
                <w:szCs w:val="24"/>
                <w:highlight w:val="yellow"/>
              </w:rPr>
            </w:pPr>
            <w:r w:rsidRPr="001E05C9">
              <w:rPr>
                <w:sz w:val="24"/>
                <w:szCs w:val="24"/>
              </w:rPr>
              <w:t xml:space="preserve">  «____»_____________2026 года</w:t>
            </w:r>
          </w:p>
        </w:tc>
        <w:tc>
          <w:tcPr>
            <w:tcW w:w="1250" w:type="pct"/>
          </w:tcPr>
          <w:p w:rsidR="001E05C9" w:rsidRPr="001E05C9" w:rsidRDefault="001E05C9" w:rsidP="001E05C9">
            <w:pPr>
              <w:rPr>
                <w:b/>
                <w:sz w:val="24"/>
                <w:szCs w:val="24"/>
              </w:rPr>
            </w:pPr>
          </w:p>
        </w:tc>
        <w:tc>
          <w:tcPr>
            <w:tcW w:w="1250" w:type="pct"/>
          </w:tcPr>
          <w:p w:rsidR="001E05C9" w:rsidRPr="001E05C9" w:rsidRDefault="001E05C9" w:rsidP="001E05C9">
            <w:pPr>
              <w:rPr>
                <w:bCs/>
                <w:sz w:val="24"/>
                <w:szCs w:val="24"/>
              </w:rPr>
            </w:pPr>
            <w:r w:rsidRPr="001E05C9">
              <w:rPr>
                <w:sz w:val="24"/>
                <w:szCs w:val="24"/>
              </w:rPr>
              <w:t>«_____»________________2020_г.</w:t>
            </w:r>
          </w:p>
        </w:tc>
      </w:tr>
    </w:tbl>
    <w:p w:rsidR="001E05C9" w:rsidRPr="001E05C9" w:rsidRDefault="001E05C9" w:rsidP="001E05C9">
      <w:pPr>
        <w:rPr>
          <w:sz w:val="24"/>
          <w:szCs w:val="24"/>
        </w:rPr>
      </w:pPr>
    </w:p>
    <w:p w:rsidR="001E05C9" w:rsidRPr="001E05C9" w:rsidRDefault="001E05C9" w:rsidP="001E05C9">
      <w:pPr>
        <w:rPr>
          <w:sz w:val="24"/>
          <w:szCs w:val="24"/>
        </w:rPr>
      </w:pPr>
    </w:p>
    <w:p w:rsidR="001E05C9" w:rsidRPr="001E05C9" w:rsidRDefault="001E05C9" w:rsidP="001E05C9">
      <w:pPr>
        <w:rPr>
          <w:sz w:val="24"/>
          <w:szCs w:val="24"/>
        </w:rPr>
      </w:pPr>
    </w:p>
    <w:p w:rsidR="001E05C9" w:rsidRPr="001E05C9" w:rsidRDefault="001E05C9" w:rsidP="001E05C9">
      <w:pPr>
        <w:rPr>
          <w:sz w:val="24"/>
          <w:szCs w:val="24"/>
        </w:rPr>
      </w:pPr>
    </w:p>
    <w:p w:rsidR="00DC0BDF" w:rsidRDefault="00DC0BDF">
      <w:pPr>
        <w:rPr>
          <w:sz w:val="24"/>
          <w:szCs w:val="24"/>
        </w:rPr>
      </w:pPr>
      <w:r>
        <w:rPr>
          <w:sz w:val="24"/>
          <w:szCs w:val="24"/>
        </w:rPr>
        <w:br w:type="page"/>
      </w:r>
    </w:p>
    <w:p w:rsidR="001E05C9" w:rsidRPr="001E05C9" w:rsidRDefault="001E05C9" w:rsidP="001E05C9">
      <w:pPr>
        <w:suppressAutoHyphens/>
        <w:jc w:val="right"/>
        <w:rPr>
          <w:sz w:val="24"/>
          <w:szCs w:val="24"/>
          <w:lang w:eastAsia="ar-SA"/>
        </w:rPr>
      </w:pPr>
      <w:r w:rsidRPr="001E05C9">
        <w:rPr>
          <w:sz w:val="24"/>
          <w:szCs w:val="24"/>
          <w:lang w:eastAsia="ar-SA"/>
        </w:rPr>
        <w:lastRenderedPageBreak/>
        <w:t xml:space="preserve">Приложение № 1                                       </w:t>
      </w:r>
    </w:p>
    <w:p w:rsidR="001E05C9" w:rsidRPr="001E05C9" w:rsidRDefault="001E05C9" w:rsidP="001E05C9">
      <w:pPr>
        <w:suppressAutoHyphens/>
        <w:jc w:val="right"/>
        <w:rPr>
          <w:sz w:val="24"/>
          <w:szCs w:val="24"/>
          <w:lang w:eastAsia="ar-SA"/>
        </w:rPr>
      </w:pPr>
      <w:r w:rsidRPr="001E05C9">
        <w:rPr>
          <w:sz w:val="24"/>
          <w:szCs w:val="24"/>
          <w:lang w:eastAsia="ar-SA"/>
        </w:rPr>
        <w:t xml:space="preserve">к Государственному контракту </w:t>
      </w:r>
    </w:p>
    <w:p w:rsidR="001E05C9" w:rsidRPr="001E05C9" w:rsidRDefault="001E05C9" w:rsidP="001E05C9">
      <w:pPr>
        <w:suppressAutoHyphens/>
        <w:jc w:val="right"/>
        <w:rPr>
          <w:sz w:val="24"/>
          <w:szCs w:val="24"/>
          <w:lang w:eastAsia="ar-SA"/>
        </w:rPr>
      </w:pPr>
      <w:r w:rsidRPr="001E05C9">
        <w:rPr>
          <w:sz w:val="24"/>
          <w:szCs w:val="24"/>
          <w:lang w:eastAsia="ar-SA"/>
        </w:rPr>
        <w:t>№      от ____________2026  г.</w:t>
      </w:r>
    </w:p>
    <w:p w:rsidR="001E05C9" w:rsidRPr="001E05C9" w:rsidRDefault="001E05C9" w:rsidP="001E05C9">
      <w:pPr>
        <w:suppressAutoHyphens/>
        <w:jc w:val="right"/>
        <w:rPr>
          <w:sz w:val="24"/>
          <w:szCs w:val="24"/>
          <w:lang w:eastAsia="ar-SA"/>
        </w:rPr>
      </w:pPr>
    </w:p>
    <w:p w:rsidR="001E05C9" w:rsidRPr="001E05C9" w:rsidRDefault="001E05C9" w:rsidP="001E05C9">
      <w:pPr>
        <w:suppressAutoHyphens/>
        <w:jc w:val="right"/>
        <w:rPr>
          <w:sz w:val="24"/>
          <w:szCs w:val="24"/>
          <w:lang w:eastAsia="ar-SA"/>
        </w:rPr>
      </w:pPr>
    </w:p>
    <w:p w:rsidR="001E05C9" w:rsidRPr="001E05C9" w:rsidRDefault="001E05C9" w:rsidP="001E05C9">
      <w:pPr>
        <w:suppressAutoHyphens/>
        <w:rPr>
          <w:rFonts w:ascii="Liberation Serif" w:eastAsia="SimSun" w:hAnsi="Liberation Serif" w:cs="Mangal" w:hint="eastAsia"/>
          <w:kern w:val="2"/>
          <w:sz w:val="24"/>
          <w:szCs w:val="22"/>
          <w:lang w:eastAsia="zh-CN" w:bidi="hi-IN"/>
        </w:rPr>
      </w:pPr>
    </w:p>
    <w:p w:rsidR="001E05C9" w:rsidRPr="001E05C9" w:rsidRDefault="001E05C9" w:rsidP="001E05C9">
      <w:pPr>
        <w:ind w:firstLine="720"/>
        <w:jc w:val="center"/>
        <w:rPr>
          <w:b/>
          <w:sz w:val="26"/>
          <w:szCs w:val="26"/>
        </w:rPr>
      </w:pPr>
      <w:r w:rsidRPr="001E05C9">
        <w:rPr>
          <w:b/>
          <w:sz w:val="26"/>
          <w:szCs w:val="26"/>
        </w:rPr>
        <w:t>Спецификация</w:t>
      </w:r>
    </w:p>
    <w:p w:rsidR="001E05C9" w:rsidRPr="001E05C9" w:rsidRDefault="001E05C9" w:rsidP="001E05C9">
      <w:pPr>
        <w:suppressAutoHyphens/>
        <w:rPr>
          <w:rFonts w:ascii="Liberation Serif" w:eastAsia="SimSun" w:hAnsi="Liberation Serif" w:cs="Mangal" w:hint="eastAsia"/>
          <w:kern w:val="2"/>
          <w:sz w:val="24"/>
          <w:szCs w:val="22"/>
          <w:lang w:eastAsia="zh-CN" w:bidi="hi-IN"/>
        </w:rPr>
      </w:pPr>
    </w:p>
    <w:tbl>
      <w:tblPr>
        <w:tblW w:w="1034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43"/>
        <w:gridCol w:w="2268"/>
        <w:gridCol w:w="851"/>
        <w:gridCol w:w="1275"/>
        <w:gridCol w:w="993"/>
        <w:gridCol w:w="1134"/>
        <w:gridCol w:w="1417"/>
      </w:tblGrid>
      <w:tr w:rsidR="001E05C9" w:rsidRPr="001E05C9" w:rsidTr="002544DA">
        <w:tc>
          <w:tcPr>
            <w:tcW w:w="567"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 </w:t>
            </w:r>
            <w:proofErr w:type="gramStart"/>
            <w:r w:rsidRPr="001E05C9">
              <w:rPr>
                <w:sz w:val="26"/>
                <w:szCs w:val="26"/>
              </w:rPr>
              <w:t>п</w:t>
            </w:r>
            <w:proofErr w:type="gramEnd"/>
            <w:r w:rsidRPr="001E05C9">
              <w:rPr>
                <w:sz w:val="26"/>
                <w:szCs w:val="26"/>
              </w:rPr>
              <w:t xml:space="preserve">/п </w:t>
            </w:r>
          </w:p>
        </w:tc>
        <w:tc>
          <w:tcPr>
            <w:tcW w:w="1843"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Наименование Товара, </w:t>
            </w:r>
          </w:p>
          <w:p w:rsidR="001E05C9" w:rsidRPr="001E05C9" w:rsidRDefault="001E05C9" w:rsidP="001E05C9">
            <w:pPr>
              <w:autoSpaceDE w:val="0"/>
              <w:autoSpaceDN w:val="0"/>
              <w:adjustRightInd w:val="0"/>
              <w:jc w:val="center"/>
              <w:rPr>
                <w:sz w:val="26"/>
                <w:szCs w:val="26"/>
              </w:rPr>
            </w:pPr>
            <w:r w:rsidRPr="001E05C9">
              <w:rPr>
                <w:sz w:val="26"/>
                <w:szCs w:val="26"/>
              </w:rPr>
              <w:t>ОКПД 2</w:t>
            </w:r>
          </w:p>
          <w:p w:rsidR="001E05C9" w:rsidRPr="001E05C9" w:rsidRDefault="001E05C9" w:rsidP="001E05C9">
            <w:pPr>
              <w:autoSpaceDE w:val="0"/>
              <w:autoSpaceDN w:val="0"/>
              <w:adjustRightInd w:val="0"/>
              <w:jc w:val="center"/>
              <w:rPr>
                <w:sz w:val="26"/>
                <w:szCs w:val="26"/>
              </w:rPr>
            </w:pPr>
            <w:r w:rsidRPr="001E05C9">
              <w:rPr>
                <w:sz w:val="26"/>
                <w:szCs w:val="26"/>
              </w:rPr>
              <w:t xml:space="preserve">КТРУ, </w:t>
            </w:r>
            <w:r w:rsidRPr="001E05C9">
              <w:rPr>
                <w:sz w:val="26"/>
                <w:szCs w:val="26"/>
              </w:rPr>
              <w:br/>
            </w:r>
          </w:p>
        </w:tc>
        <w:tc>
          <w:tcPr>
            <w:tcW w:w="2268" w:type="dxa"/>
          </w:tcPr>
          <w:p w:rsidR="001E05C9" w:rsidRPr="001E05C9" w:rsidRDefault="001E05C9" w:rsidP="001E05C9">
            <w:pPr>
              <w:autoSpaceDE w:val="0"/>
              <w:autoSpaceDN w:val="0"/>
              <w:adjustRightInd w:val="0"/>
              <w:jc w:val="center"/>
              <w:rPr>
                <w:sz w:val="26"/>
                <w:szCs w:val="26"/>
              </w:rPr>
            </w:pPr>
            <w:r w:rsidRPr="001E05C9">
              <w:rPr>
                <w:sz w:val="26"/>
                <w:szCs w:val="26"/>
              </w:rPr>
              <w:t>Характеристики товара</w:t>
            </w:r>
          </w:p>
        </w:tc>
        <w:tc>
          <w:tcPr>
            <w:tcW w:w="851" w:type="dxa"/>
          </w:tcPr>
          <w:p w:rsidR="001E05C9" w:rsidRPr="001E05C9" w:rsidRDefault="001E05C9" w:rsidP="001E05C9">
            <w:pPr>
              <w:autoSpaceDE w:val="0"/>
              <w:autoSpaceDN w:val="0"/>
              <w:adjustRightInd w:val="0"/>
              <w:jc w:val="center"/>
              <w:rPr>
                <w:sz w:val="26"/>
                <w:szCs w:val="26"/>
              </w:rPr>
            </w:pPr>
            <w:r w:rsidRPr="001E05C9">
              <w:rPr>
                <w:sz w:val="26"/>
                <w:szCs w:val="26"/>
              </w:rPr>
              <w:t>Единицы измерения</w:t>
            </w:r>
          </w:p>
        </w:tc>
        <w:tc>
          <w:tcPr>
            <w:tcW w:w="1275"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Количество в единицах измерения </w:t>
            </w:r>
            <w:hyperlink r:id="rId20" w:history="1">
              <w:r w:rsidRPr="001E05C9">
                <w:rPr>
                  <w:color w:val="0000FF"/>
                  <w:sz w:val="26"/>
                  <w:szCs w:val="26"/>
                </w:rPr>
                <w:t xml:space="preserve"> </w:t>
              </w:r>
            </w:hyperlink>
          </w:p>
        </w:tc>
        <w:tc>
          <w:tcPr>
            <w:tcW w:w="993" w:type="dxa"/>
          </w:tcPr>
          <w:p w:rsidR="001E05C9" w:rsidRPr="001E05C9" w:rsidRDefault="001E05C9" w:rsidP="001E05C9">
            <w:pPr>
              <w:autoSpaceDE w:val="0"/>
              <w:autoSpaceDN w:val="0"/>
              <w:adjustRightInd w:val="0"/>
              <w:jc w:val="center"/>
              <w:rPr>
                <w:sz w:val="26"/>
                <w:szCs w:val="26"/>
              </w:rPr>
            </w:pPr>
            <w:r w:rsidRPr="001E05C9">
              <w:rPr>
                <w:sz w:val="26"/>
                <w:szCs w:val="26"/>
              </w:rPr>
              <w:t>Гарантийный срок</w:t>
            </w:r>
          </w:p>
          <w:p w:rsidR="001E05C9" w:rsidRPr="001E05C9" w:rsidRDefault="001E05C9" w:rsidP="001E05C9">
            <w:pPr>
              <w:autoSpaceDE w:val="0"/>
              <w:autoSpaceDN w:val="0"/>
              <w:adjustRightInd w:val="0"/>
              <w:jc w:val="center"/>
              <w:rPr>
                <w:sz w:val="26"/>
                <w:szCs w:val="26"/>
              </w:rPr>
            </w:pPr>
            <w:r w:rsidRPr="001E05C9">
              <w:rPr>
                <w:sz w:val="26"/>
                <w:szCs w:val="26"/>
              </w:rPr>
              <w:t>(месяц)</w:t>
            </w:r>
          </w:p>
        </w:tc>
        <w:tc>
          <w:tcPr>
            <w:tcW w:w="1134" w:type="dxa"/>
          </w:tcPr>
          <w:p w:rsidR="001E05C9" w:rsidRPr="001E05C9" w:rsidRDefault="001E05C9" w:rsidP="001E05C9">
            <w:pPr>
              <w:spacing w:line="276" w:lineRule="auto"/>
              <w:jc w:val="center"/>
              <w:rPr>
                <w:rFonts w:eastAsia="Calibri"/>
                <w:sz w:val="26"/>
                <w:szCs w:val="26"/>
                <w:lang w:val="x-none" w:eastAsia="x-none"/>
              </w:rPr>
            </w:pPr>
            <w:r w:rsidRPr="001E05C9">
              <w:rPr>
                <w:rFonts w:eastAsia="Calibri"/>
                <w:sz w:val="26"/>
                <w:szCs w:val="26"/>
                <w:lang w:val="x-none" w:eastAsia="en-US"/>
              </w:rPr>
              <w:t xml:space="preserve">Цена </w:t>
            </w:r>
            <w:r w:rsidRPr="001E05C9">
              <w:rPr>
                <w:rFonts w:eastAsia="Calibri"/>
                <w:sz w:val="26"/>
                <w:szCs w:val="26"/>
                <w:lang w:val="x-none" w:eastAsia="en-US"/>
              </w:rPr>
              <w:br/>
              <w:t>(в руб.).</w:t>
            </w:r>
          </w:p>
        </w:tc>
        <w:tc>
          <w:tcPr>
            <w:tcW w:w="1417" w:type="dxa"/>
            <w:shd w:val="clear" w:color="auto" w:fill="auto"/>
          </w:tcPr>
          <w:p w:rsidR="001E05C9" w:rsidRPr="001E05C9" w:rsidRDefault="001E05C9" w:rsidP="001E05C9">
            <w:pPr>
              <w:jc w:val="center"/>
              <w:rPr>
                <w:sz w:val="26"/>
                <w:szCs w:val="26"/>
              </w:rPr>
            </w:pPr>
            <w:r w:rsidRPr="001E05C9">
              <w:rPr>
                <w:sz w:val="26"/>
                <w:szCs w:val="26"/>
                <w:lang w:eastAsia="en-US"/>
              </w:rPr>
              <w:t xml:space="preserve">Сумма </w:t>
            </w:r>
            <w:r w:rsidRPr="001E05C9">
              <w:rPr>
                <w:sz w:val="26"/>
                <w:szCs w:val="26"/>
                <w:lang w:eastAsia="en-US"/>
              </w:rPr>
              <w:br/>
              <w:t>(в руб.)</w:t>
            </w:r>
          </w:p>
        </w:tc>
      </w:tr>
      <w:tr w:rsidR="001E05C9" w:rsidRPr="001E05C9" w:rsidTr="002544DA">
        <w:trPr>
          <w:trHeight w:val="277"/>
        </w:trPr>
        <w:tc>
          <w:tcPr>
            <w:tcW w:w="567"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1 </w:t>
            </w:r>
          </w:p>
        </w:tc>
        <w:tc>
          <w:tcPr>
            <w:tcW w:w="1843"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2 </w:t>
            </w:r>
          </w:p>
        </w:tc>
        <w:tc>
          <w:tcPr>
            <w:tcW w:w="2268"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3 </w:t>
            </w:r>
          </w:p>
        </w:tc>
        <w:tc>
          <w:tcPr>
            <w:tcW w:w="851"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4 </w:t>
            </w:r>
          </w:p>
        </w:tc>
        <w:tc>
          <w:tcPr>
            <w:tcW w:w="1275"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5 </w:t>
            </w:r>
          </w:p>
        </w:tc>
        <w:tc>
          <w:tcPr>
            <w:tcW w:w="993"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6 </w:t>
            </w:r>
          </w:p>
        </w:tc>
        <w:tc>
          <w:tcPr>
            <w:tcW w:w="1134" w:type="dxa"/>
          </w:tcPr>
          <w:p w:rsidR="001E05C9" w:rsidRPr="001E05C9" w:rsidRDefault="001E05C9" w:rsidP="001E05C9">
            <w:pPr>
              <w:autoSpaceDE w:val="0"/>
              <w:autoSpaceDN w:val="0"/>
              <w:adjustRightInd w:val="0"/>
              <w:jc w:val="center"/>
              <w:rPr>
                <w:sz w:val="26"/>
                <w:szCs w:val="26"/>
              </w:rPr>
            </w:pPr>
            <w:r w:rsidRPr="001E05C9">
              <w:rPr>
                <w:sz w:val="26"/>
                <w:szCs w:val="26"/>
              </w:rPr>
              <w:t xml:space="preserve">7 </w:t>
            </w:r>
          </w:p>
        </w:tc>
        <w:tc>
          <w:tcPr>
            <w:tcW w:w="1417" w:type="dxa"/>
            <w:shd w:val="clear" w:color="auto" w:fill="auto"/>
          </w:tcPr>
          <w:p w:rsidR="001E05C9" w:rsidRPr="001E05C9" w:rsidRDefault="001E05C9" w:rsidP="001E05C9">
            <w:pPr>
              <w:jc w:val="center"/>
              <w:rPr>
                <w:sz w:val="26"/>
                <w:szCs w:val="26"/>
              </w:rPr>
            </w:pPr>
            <w:r w:rsidRPr="001E05C9">
              <w:rPr>
                <w:sz w:val="26"/>
                <w:szCs w:val="26"/>
              </w:rPr>
              <w:t>8</w:t>
            </w:r>
          </w:p>
        </w:tc>
      </w:tr>
      <w:tr w:rsidR="001E05C9" w:rsidRPr="001E05C9" w:rsidTr="002544DA">
        <w:tc>
          <w:tcPr>
            <w:tcW w:w="567" w:type="dxa"/>
          </w:tcPr>
          <w:p w:rsidR="001E05C9" w:rsidRPr="001E05C9" w:rsidRDefault="00323A80" w:rsidP="001E05C9">
            <w:pPr>
              <w:autoSpaceDE w:val="0"/>
              <w:autoSpaceDN w:val="0"/>
              <w:adjustRightInd w:val="0"/>
              <w:jc w:val="center"/>
              <w:rPr>
                <w:sz w:val="26"/>
                <w:szCs w:val="26"/>
              </w:rPr>
            </w:pPr>
            <w:r>
              <w:rPr>
                <w:sz w:val="26"/>
                <w:szCs w:val="26"/>
              </w:rPr>
              <w:t>1</w:t>
            </w:r>
            <w:r w:rsidR="001E05C9" w:rsidRPr="001E05C9">
              <w:rPr>
                <w:sz w:val="26"/>
                <w:szCs w:val="26"/>
              </w:rPr>
              <w:t>.</w:t>
            </w:r>
          </w:p>
        </w:tc>
        <w:tc>
          <w:tcPr>
            <w:tcW w:w="1843" w:type="dxa"/>
            <w:vAlign w:val="center"/>
          </w:tcPr>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 xml:space="preserve">Перчатки резиновые общего назначения (кроме </w:t>
            </w:r>
            <w:proofErr w:type="gramStart"/>
            <w:r w:rsidRPr="001E05C9">
              <w:rPr>
                <w:color w:val="000000"/>
                <w:sz w:val="24"/>
                <w:szCs w:val="24"/>
                <w:shd w:val="clear" w:color="auto" w:fill="FFFFFF"/>
              </w:rPr>
              <w:t>медицинских</w:t>
            </w:r>
            <w:proofErr w:type="gramEnd"/>
            <w:r w:rsidRPr="001E05C9">
              <w:rPr>
                <w:color w:val="000000"/>
                <w:sz w:val="24"/>
                <w:szCs w:val="24"/>
                <w:shd w:val="clear" w:color="auto" w:fill="FFFFFF"/>
              </w:rPr>
              <w:t>)</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 xml:space="preserve">ГОСТ </w:t>
            </w:r>
            <w:proofErr w:type="gramStart"/>
            <w:r w:rsidRPr="001E05C9">
              <w:rPr>
                <w:color w:val="000000"/>
                <w:sz w:val="24"/>
                <w:szCs w:val="24"/>
                <w:shd w:val="clear" w:color="auto" w:fill="FFFFFF"/>
              </w:rPr>
              <w:t>Р</w:t>
            </w:r>
            <w:proofErr w:type="gramEnd"/>
            <w:r w:rsidRPr="001E05C9">
              <w:rPr>
                <w:color w:val="000000"/>
                <w:sz w:val="24"/>
                <w:szCs w:val="24"/>
                <w:shd w:val="clear" w:color="auto" w:fill="FFFFFF"/>
              </w:rPr>
              <w:t xml:space="preserve"> 57398-2017</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ОКПД</w:t>
            </w:r>
            <w:proofErr w:type="gramStart"/>
            <w:r w:rsidRPr="001E05C9">
              <w:rPr>
                <w:color w:val="000000"/>
                <w:sz w:val="24"/>
                <w:szCs w:val="24"/>
                <w:shd w:val="clear" w:color="auto" w:fill="FFFFFF"/>
              </w:rPr>
              <w:t>2</w:t>
            </w:r>
            <w:proofErr w:type="gramEnd"/>
            <w:r w:rsidRPr="001E05C9">
              <w:rPr>
                <w:color w:val="000000"/>
                <w:sz w:val="24"/>
                <w:szCs w:val="24"/>
                <w:shd w:val="clear" w:color="auto" w:fill="FFFFFF"/>
              </w:rPr>
              <w:t>/КТРУ</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22.19.60.119/</w:t>
            </w: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22.19.60.119-00000020</w:t>
            </w:r>
          </w:p>
          <w:p w:rsidR="001E05C9" w:rsidRPr="001E05C9" w:rsidRDefault="001E05C9" w:rsidP="001E05C9">
            <w:pPr>
              <w:rPr>
                <w:color w:val="000000"/>
                <w:sz w:val="24"/>
                <w:szCs w:val="24"/>
                <w:shd w:val="clear" w:color="auto" w:fill="FFFFFF"/>
              </w:rPr>
            </w:pPr>
          </w:p>
          <w:p w:rsidR="001E05C9" w:rsidRPr="001E05C9" w:rsidRDefault="001E05C9" w:rsidP="001E05C9">
            <w:pP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Страна происхождения товара: -</w:t>
            </w:r>
          </w:p>
        </w:tc>
        <w:tc>
          <w:tcPr>
            <w:tcW w:w="2268" w:type="dxa"/>
            <w:vAlign w:val="center"/>
          </w:tcPr>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 xml:space="preserve">Вид материала: </w:t>
            </w:r>
            <w:r w:rsidR="00323A80">
              <w:rPr>
                <w:sz w:val="24"/>
                <w:szCs w:val="24"/>
                <w:shd w:val="clear" w:color="auto" w:fill="FFFFFF"/>
              </w:rPr>
              <w:t>Резина</w:t>
            </w:r>
            <w:r w:rsidRPr="001E05C9">
              <w:rPr>
                <w:sz w:val="24"/>
                <w:szCs w:val="24"/>
                <w:shd w:val="clear" w:color="auto" w:fill="FFFFFF"/>
              </w:rPr>
              <w:t>;</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Для одноразового использования: нет;</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 xml:space="preserve">Размер: М, </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Хозяйственного назначения: да</w:t>
            </w:r>
          </w:p>
        </w:tc>
        <w:tc>
          <w:tcPr>
            <w:tcW w:w="851" w:type="dxa"/>
            <w:vAlign w:val="center"/>
          </w:tcPr>
          <w:p w:rsidR="001E05C9" w:rsidRPr="001E05C9" w:rsidRDefault="001E05C9" w:rsidP="001E05C9">
            <w:pPr>
              <w:autoSpaceDE w:val="0"/>
              <w:autoSpaceDN w:val="0"/>
              <w:adjustRightInd w:val="0"/>
              <w:jc w:val="center"/>
              <w:rPr>
                <w:sz w:val="26"/>
                <w:szCs w:val="26"/>
              </w:rPr>
            </w:pPr>
            <w:r w:rsidRPr="001E05C9">
              <w:rPr>
                <w:sz w:val="26"/>
                <w:szCs w:val="26"/>
              </w:rPr>
              <w:t>пара</w:t>
            </w:r>
          </w:p>
        </w:tc>
        <w:tc>
          <w:tcPr>
            <w:tcW w:w="1275" w:type="dxa"/>
            <w:vAlign w:val="center"/>
          </w:tcPr>
          <w:p w:rsidR="001E05C9" w:rsidRPr="001E05C9" w:rsidRDefault="00323A80" w:rsidP="001E05C9">
            <w:pPr>
              <w:autoSpaceDE w:val="0"/>
              <w:autoSpaceDN w:val="0"/>
              <w:adjustRightInd w:val="0"/>
              <w:jc w:val="center"/>
              <w:rPr>
                <w:sz w:val="26"/>
                <w:szCs w:val="26"/>
              </w:rPr>
            </w:pPr>
            <w:r>
              <w:rPr>
                <w:sz w:val="26"/>
                <w:szCs w:val="26"/>
              </w:rPr>
              <w:t>1</w:t>
            </w:r>
            <w:r w:rsidR="001E05C9" w:rsidRPr="001E05C9">
              <w:rPr>
                <w:sz w:val="26"/>
                <w:szCs w:val="26"/>
              </w:rPr>
              <w:t>0</w:t>
            </w:r>
          </w:p>
        </w:tc>
        <w:tc>
          <w:tcPr>
            <w:tcW w:w="993" w:type="dxa"/>
            <w:vAlign w:val="center"/>
          </w:tcPr>
          <w:p w:rsidR="001E05C9" w:rsidRPr="001E05C9" w:rsidRDefault="001E05C9" w:rsidP="001E05C9">
            <w:pPr>
              <w:autoSpaceDE w:val="0"/>
              <w:autoSpaceDN w:val="0"/>
              <w:adjustRightInd w:val="0"/>
              <w:jc w:val="center"/>
              <w:rPr>
                <w:sz w:val="26"/>
                <w:szCs w:val="26"/>
              </w:rPr>
            </w:pPr>
            <w:r w:rsidRPr="001E05C9">
              <w:rPr>
                <w:sz w:val="26"/>
                <w:szCs w:val="26"/>
              </w:rPr>
              <w:t>24</w:t>
            </w:r>
          </w:p>
        </w:tc>
        <w:tc>
          <w:tcPr>
            <w:tcW w:w="1134" w:type="dxa"/>
            <w:vAlign w:val="center"/>
          </w:tcPr>
          <w:p w:rsidR="001E05C9" w:rsidRPr="001E05C9" w:rsidRDefault="00323A80" w:rsidP="00CC3783">
            <w:pPr>
              <w:autoSpaceDE w:val="0"/>
              <w:autoSpaceDN w:val="0"/>
              <w:adjustRightInd w:val="0"/>
              <w:jc w:val="center"/>
              <w:rPr>
                <w:sz w:val="26"/>
                <w:szCs w:val="26"/>
              </w:rPr>
            </w:pPr>
            <w:r>
              <w:rPr>
                <w:sz w:val="26"/>
                <w:szCs w:val="26"/>
              </w:rPr>
              <w:t>4</w:t>
            </w:r>
            <w:r w:rsidR="00CC3783">
              <w:rPr>
                <w:sz w:val="26"/>
                <w:szCs w:val="26"/>
              </w:rPr>
              <w:t>1,65</w:t>
            </w:r>
          </w:p>
        </w:tc>
        <w:tc>
          <w:tcPr>
            <w:tcW w:w="1417" w:type="dxa"/>
            <w:shd w:val="clear" w:color="auto" w:fill="auto"/>
            <w:vAlign w:val="center"/>
          </w:tcPr>
          <w:p w:rsidR="001E05C9" w:rsidRPr="001E05C9" w:rsidRDefault="00323A80" w:rsidP="00CC3783">
            <w:pPr>
              <w:jc w:val="center"/>
              <w:rPr>
                <w:sz w:val="26"/>
                <w:szCs w:val="26"/>
              </w:rPr>
            </w:pPr>
            <w:r>
              <w:rPr>
                <w:sz w:val="26"/>
                <w:szCs w:val="26"/>
              </w:rPr>
              <w:t>4</w:t>
            </w:r>
            <w:r w:rsidR="00CC3783">
              <w:rPr>
                <w:sz w:val="26"/>
                <w:szCs w:val="26"/>
              </w:rPr>
              <w:t>16</w:t>
            </w:r>
            <w:r w:rsidR="001E05C9" w:rsidRPr="001E05C9">
              <w:rPr>
                <w:sz w:val="26"/>
                <w:szCs w:val="26"/>
              </w:rPr>
              <w:t>,</w:t>
            </w:r>
            <w:r w:rsidR="00CC3783">
              <w:rPr>
                <w:sz w:val="26"/>
                <w:szCs w:val="26"/>
              </w:rPr>
              <w:t>5</w:t>
            </w:r>
            <w:r w:rsidR="001E05C9" w:rsidRPr="001E05C9">
              <w:rPr>
                <w:sz w:val="26"/>
                <w:szCs w:val="26"/>
              </w:rPr>
              <w:t>0</w:t>
            </w:r>
          </w:p>
        </w:tc>
      </w:tr>
      <w:tr w:rsidR="001E05C9" w:rsidRPr="001E05C9" w:rsidTr="002544DA">
        <w:tc>
          <w:tcPr>
            <w:tcW w:w="567" w:type="dxa"/>
          </w:tcPr>
          <w:p w:rsidR="001E05C9" w:rsidRPr="001E05C9" w:rsidRDefault="00323A80" w:rsidP="001E05C9">
            <w:pPr>
              <w:autoSpaceDE w:val="0"/>
              <w:autoSpaceDN w:val="0"/>
              <w:adjustRightInd w:val="0"/>
              <w:jc w:val="center"/>
              <w:rPr>
                <w:sz w:val="26"/>
                <w:szCs w:val="26"/>
              </w:rPr>
            </w:pPr>
            <w:r>
              <w:rPr>
                <w:sz w:val="26"/>
                <w:szCs w:val="26"/>
              </w:rPr>
              <w:t>2</w:t>
            </w:r>
            <w:r w:rsidR="001E05C9" w:rsidRPr="001E05C9">
              <w:rPr>
                <w:sz w:val="26"/>
                <w:szCs w:val="26"/>
              </w:rPr>
              <w:t>.</w:t>
            </w:r>
          </w:p>
        </w:tc>
        <w:tc>
          <w:tcPr>
            <w:tcW w:w="1843" w:type="dxa"/>
            <w:vAlign w:val="center"/>
          </w:tcPr>
          <w:p w:rsidR="001E05C9" w:rsidRPr="001E05C9" w:rsidRDefault="001E05C9" w:rsidP="001E05C9">
            <w:pPr>
              <w:jc w:val="center"/>
              <w:rPr>
                <w:color w:val="000000"/>
                <w:sz w:val="24"/>
                <w:szCs w:val="24"/>
                <w:shd w:val="clear" w:color="auto" w:fill="FFFFFF"/>
              </w:rPr>
            </w:pPr>
            <w:proofErr w:type="gramStart"/>
            <w:r w:rsidRPr="001E05C9">
              <w:rPr>
                <w:color w:val="000000"/>
                <w:sz w:val="24"/>
                <w:szCs w:val="24"/>
                <w:shd w:val="clear" w:color="auto" w:fill="FFFFFF"/>
              </w:rPr>
              <w:t>Средство</w:t>
            </w:r>
            <w:proofErr w:type="gramEnd"/>
            <w:r w:rsidRPr="001E05C9">
              <w:rPr>
                <w:color w:val="000000"/>
                <w:sz w:val="24"/>
                <w:szCs w:val="24"/>
                <w:shd w:val="clear" w:color="auto" w:fill="FFFFFF"/>
              </w:rPr>
              <w:t xml:space="preserve"> моющее для туалетов и ванных комнат</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ОКПД</w:t>
            </w:r>
            <w:proofErr w:type="gramStart"/>
            <w:r w:rsidRPr="001E05C9">
              <w:rPr>
                <w:color w:val="000000"/>
                <w:sz w:val="24"/>
                <w:szCs w:val="24"/>
                <w:shd w:val="clear" w:color="auto" w:fill="FFFFFF"/>
              </w:rPr>
              <w:t>2</w:t>
            </w:r>
            <w:proofErr w:type="gramEnd"/>
            <w:r w:rsidRPr="001E05C9">
              <w:rPr>
                <w:color w:val="000000"/>
                <w:sz w:val="24"/>
                <w:szCs w:val="24"/>
                <w:shd w:val="clear" w:color="auto" w:fill="FFFFFF"/>
              </w:rPr>
              <w:t>/КТРУ</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20.41.32.114/</w:t>
            </w: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20.41.32.114-00000003</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Страна происхождения товара: -</w:t>
            </w:r>
          </w:p>
        </w:tc>
        <w:tc>
          <w:tcPr>
            <w:tcW w:w="2268" w:type="dxa"/>
            <w:vAlign w:val="center"/>
          </w:tcPr>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Свойство средства: Антибактериальное;</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 xml:space="preserve">Тип средства: </w:t>
            </w:r>
            <w:proofErr w:type="gramStart"/>
            <w:r w:rsidRPr="001E05C9">
              <w:rPr>
                <w:sz w:val="24"/>
                <w:szCs w:val="24"/>
                <w:shd w:val="clear" w:color="auto" w:fill="FFFFFF"/>
              </w:rPr>
              <w:t>Хлорсодержащее</w:t>
            </w:r>
            <w:proofErr w:type="gramEnd"/>
            <w:r w:rsidRPr="001E05C9">
              <w:rPr>
                <w:sz w:val="24"/>
                <w:szCs w:val="24"/>
                <w:shd w:val="clear" w:color="auto" w:fill="FFFFFF"/>
              </w:rPr>
              <w:t>;</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Форма выпуска: гель</w:t>
            </w:r>
          </w:p>
        </w:tc>
        <w:tc>
          <w:tcPr>
            <w:tcW w:w="851" w:type="dxa"/>
            <w:vAlign w:val="center"/>
          </w:tcPr>
          <w:p w:rsidR="001E05C9" w:rsidRPr="001E05C9" w:rsidRDefault="001E05C9" w:rsidP="001E05C9">
            <w:pPr>
              <w:autoSpaceDE w:val="0"/>
              <w:autoSpaceDN w:val="0"/>
              <w:adjustRightInd w:val="0"/>
              <w:jc w:val="center"/>
              <w:rPr>
                <w:sz w:val="26"/>
                <w:szCs w:val="26"/>
              </w:rPr>
            </w:pPr>
            <w:r w:rsidRPr="001E05C9">
              <w:rPr>
                <w:sz w:val="26"/>
                <w:szCs w:val="26"/>
              </w:rPr>
              <w:t>шт.</w:t>
            </w:r>
          </w:p>
        </w:tc>
        <w:tc>
          <w:tcPr>
            <w:tcW w:w="1275" w:type="dxa"/>
            <w:vAlign w:val="center"/>
          </w:tcPr>
          <w:p w:rsidR="001E05C9" w:rsidRPr="001E05C9" w:rsidRDefault="00323A80" w:rsidP="001E05C9">
            <w:pPr>
              <w:autoSpaceDE w:val="0"/>
              <w:autoSpaceDN w:val="0"/>
              <w:adjustRightInd w:val="0"/>
              <w:jc w:val="center"/>
              <w:rPr>
                <w:sz w:val="26"/>
                <w:szCs w:val="26"/>
              </w:rPr>
            </w:pPr>
            <w:r>
              <w:rPr>
                <w:sz w:val="26"/>
                <w:szCs w:val="26"/>
              </w:rPr>
              <w:t>2</w:t>
            </w:r>
          </w:p>
        </w:tc>
        <w:tc>
          <w:tcPr>
            <w:tcW w:w="993" w:type="dxa"/>
            <w:vAlign w:val="center"/>
          </w:tcPr>
          <w:p w:rsidR="001E05C9" w:rsidRPr="001E05C9" w:rsidRDefault="001E05C9" w:rsidP="001E05C9">
            <w:pPr>
              <w:autoSpaceDE w:val="0"/>
              <w:autoSpaceDN w:val="0"/>
              <w:adjustRightInd w:val="0"/>
              <w:jc w:val="center"/>
              <w:rPr>
                <w:sz w:val="26"/>
                <w:szCs w:val="26"/>
              </w:rPr>
            </w:pPr>
            <w:r w:rsidRPr="001E05C9">
              <w:rPr>
                <w:sz w:val="26"/>
                <w:szCs w:val="26"/>
              </w:rPr>
              <w:t>24</w:t>
            </w:r>
          </w:p>
        </w:tc>
        <w:tc>
          <w:tcPr>
            <w:tcW w:w="1134" w:type="dxa"/>
            <w:vAlign w:val="center"/>
          </w:tcPr>
          <w:p w:rsidR="001E05C9" w:rsidRPr="001E05C9" w:rsidRDefault="00CC3783" w:rsidP="001E05C9">
            <w:pPr>
              <w:autoSpaceDE w:val="0"/>
              <w:autoSpaceDN w:val="0"/>
              <w:adjustRightInd w:val="0"/>
              <w:jc w:val="center"/>
              <w:rPr>
                <w:sz w:val="26"/>
                <w:szCs w:val="26"/>
              </w:rPr>
            </w:pPr>
            <w:r>
              <w:rPr>
                <w:sz w:val="26"/>
                <w:szCs w:val="26"/>
              </w:rPr>
              <w:t>150,45</w:t>
            </w:r>
          </w:p>
        </w:tc>
        <w:tc>
          <w:tcPr>
            <w:tcW w:w="1417" w:type="dxa"/>
            <w:shd w:val="clear" w:color="auto" w:fill="auto"/>
            <w:vAlign w:val="center"/>
          </w:tcPr>
          <w:p w:rsidR="001E05C9" w:rsidRPr="001E05C9" w:rsidRDefault="00323A80" w:rsidP="00CC3783">
            <w:pPr>
              <w:jc w:val="center"/>
              <w:rPr>
                <w:sz w:val="26"/>
                <w:szCs w:val="26"/>
              </w:rPr>
            </w:pPr>
            <w:r>
              <w:rPr>
                <w:sz w:val="26"/>
                <w:szCs w:val="26"/>
              </w:rPr>
              <w:t>3</w:t>
            </w:r>
            <w:r w:rsidR="00CC3783">
              <w:rPr>
                <w:sz w:val="26"/>
                <w:szCs w:val="26"/>
              </w:rPr>
              <w:t>00</w:t>
            </w:r>
            <w:r>
              <w:rPr>
                <w:sz w:val="26"/>
                <w:szCs w:val="26"/>
              </w:rPr>
              <w:t>,</w:t>
            </w:r>
            <w:r w:rsidR="00CC3783">
              <w:rPr>
                <w:sz w:val="26"/>
                <w:szCs w:val="26"/>
              </w:rPr>
              <w:t>9</w:t>
            </w:r>
            <w:r>
              <w:rPr>
                <w:sz w:val="26"/>
                <w:szCs w:val="26"/>
              </w:rPr>
              <w:t>0</w:t>
            </w:r>
          </w:p>
        </w:tc>
      </w:tr>
      <w:tr w:rsidR="001E05C9" w:rsidRPr="001E05C9" w:rsidTr="002544DA">
        <w:tc>
          <w:tcPr>
            <w:tcW w:w="567" w:type="dxa"/>
          </w:tcPr>
          <w:p w:rsidR="001E05C9" w:rsidRPr="001E05C9" w:rsidRDefault="004A3331" w:rsidP="001E05C9">
            <w:pPr>
              <w:autoSpaceDE w:val="0"/>
              <w:autoSpaceDN w:val="0"/>
              <w:adjustRightInd w:val="0"/>
              <w:jc w:val="center"/>
              <w:rPr>
                <w:sz w:val="26"/>
                <w:szCs w:val="26"/>
              </w:rPr>
            </w:pPr>
            <w:r>
              <w:rPr>
                <w:sz w:val="26"/>
                <w:szCs w:val="26"/>
              </w:rPr>
              <w:lastRenderedPageBreak/>
              <w:t>3</w:t>
            </w:r>
            <w:r w:rsidR="001E05C9" w:rsidRPr="001E05C9">
              <w:rPr>
                <w:sz w:val="26"/>
                <w:szCs w:val="26"/>
              </w:rPr>
              <w:t>.</w:t>
            </w:r>
          </w:p>
        </w:tc>
        <w:tc>
          <w:tcPr>
            <w:tcW w:w="1843" w:type="dxa"/>
            <w:vAlign w:val="center"/>
          </w:tcPr>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Тряпка для очистки поверхностей</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ГОСТ 14253-83</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ОКПД</w:t>
            </w:r>
            <w:proofErr w:type="gramStart"/>
            <w:r w:rsidRPr="001E05C9">
              <w:rPr>
                <w:color w:val="000000"/>
                <w:sz w:val="24"/>
                <w:szCs w:val="24"/>
                <w:shd w:val="clear" w:color="auto" w:fill="FFFFFF"/>
              </w:rPr>
              <w:t>2</w:t>
            </w:r>
            <w:proofErr w:type="gramEnd"/>
            <w:r w:rsidRPr="001E05C9">
              <w:rPr>
                <w:color w:val="000000"/>
                <w:sz w:val="24"/>
                <w:szCs w:val="24"/>
                <w:shd w:val="clear" w:color="auto" w:fill="FFFFFF"/>
              </w:rPr>
              <w:t>/КТРУ</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13.92.29.110/</w:t>
            </w: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13.92.29.110-00000001</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Страна происхождения товара: -</w:t>
            </w:r>
          </w:p>
          <w:p w:rsidR="001E05C9" w:rsidRPr="001E05C9" w:rsidRDefault="001E05C9" w:rsidP="001E05C9">
            <w:pPr>
              <w:jc w:val="center"/>
              <w:rPr>
                <w:color w:val="000000"/>
                <w:sz w:val="24"/>
                <w:szCs w:val="24"/>
                <w:shd w:val="clear" w:color="auto" w:fill="FFFFFF"/>
              </w:rPr>
            </w:pPr>
          </w:p>
        </w:tc>
        <w:tc>
          <w:tcPr>
            <w:tcW w:w="2268" w:type="dxa"/>
            <w:vAlign w:val="center"/>
          </w:tcPr>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Вид материала: микрофибра;</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Назначение: для мытья пола</w:t>
            </w:r>
          </w:p>
        </w:tc>
        <w:tc>
          <w:tcPr>
            <w:tcW w:w="851" w:type="dxa"/>
            <w:vAlign w:val="center"/>
          </w:tcPr>
          <w:p w:rsidR="001E05C9" w:rsidRPr="001E05C9" w:rsidRDefault="001E05C9" w:rsidP="001E05C9">
            <w:pPr>
              <w:autoSpaceDE w:val="0"/>
              <w:autoSpaceDN w:val="0"/>
              <w:adjustRightInd w:val="0"/>
              <w:jc w:val="center"/>
              <w:rPr>
                <w:sz w:val="26"/>
                <w:szCs w:val="26"/>
              </w:rPr>
            </w:pPr>
            <w:r w:rsidRPr="001E05C9">
              <w:rPr>
                <w:sz w:val="26"/>
                <w:szCs w:val="26"/>
              </w:rPr>
              <w:t xml:space="preserve">Шт. </w:t>
            </w:r>
          </w:p>
        </w:tc>
        <w:tc>
          <w:tcPr>
            <w:tcW w:w="1275" w:type="dxa"/>
            <w:vAlign w:val="center"/>
          </w:tcPr>
          <w:p w:rsidR="001E05C9" w:rsidRPr="001E05C9" w:rsidRDefault="00CC3783" w:rsidP="001E05C9">
            <w:pPr>
              <w:autoSpaceDE w:val="0"/>
              <w:autoSpaceDN w:val="0"/>
              <w:adjustRightInd w:val="0"/>
              <w:jc w:val="center"/>
              <w:rPr>
                <w:sz w:val="26"/>
                <w:szCs w:val="26"/>
              </w:rPr>
            </w:pPr>
            <w:r>
              <w:rPr>
                <w:sz w:val="26"/>
                <w:szCs w:val="26"/>
              </w:rPr>
              <w:t>9</w:t>
            </w:r>
          </w:p>
        </w:tc>
        <w:tc>
          <w:tcPr>
            <w:tcW w:w="993" w:type="dxa"/>
            <w:vAlign w:val="center"/>
          </w:tcPr>
          <w:p w:rsidR="001E05C9" w:rsidRPr="001E05C9" w:rsidRDefault="001E05C9" w:rsidP="001E05C9">
            <w:pPr>
              <w:autoSpaceDE w:val="0"/>
              <w:autoSpaceDN w:val="0"/>
              <w:adjustRightInd w:val="0"/>
              <w:jc w:val="center"/>
              <w:rPr>
                <w:sz w:val="26"/>
                <w:szCs w:val="26"/>
              </w:rPr>
            </w:pPr>
            <w:r w:rsidRPr="001E05C9">
              <w:rPr>
                <w:sz w:val="26"/>
                <w:szCs w:val="26"/>
              </w:rPr>
              <w:t>24</w:t>
            </w:r>
          </w:p>
        </w:tc>
        <w:tc>
          <w:tcPr>
            <w:tcW w:w="1134" w:type="dxa"/>
            <w:vAlign w:val="center"/>
          </w:tcPr>
          <w:p w:rsidR="001E05C9" w:rsidRPr="001E05C9" w:rsidRDefault="00CC3783" w:rsidP="00CC3783">
            <w:pPr>
              <w:autoSpaceDE w:val="0"/>
              <w:autoSpaceDN w:val="0"/>
              <w:adjustRightInd w:val="0"/>
              <w:jc w:val="center"/>
              <w:rPr>
                <w:sz w:val="26"/>
                <w:szCs w:val="26"/>
              </w:rPr>
            </w:pPr>
            <w:r>
              <w:rPr>
                <w:sz w:val="26"/>
                <w:szCs w:val="26"/>
              </w:rPr>
              <w:t>28</w:t>
            </w:r>
            <w:r w:rsidR="001E05C9" w:rsidRPr="001E05C9">
              <w:rPr>
                <w:sz w:val="26"/>
                <w:szCs w:val="26"/>
              </w:rPr>
              <w:t>,0</w:t>
            </w:r>
            <w:r>
              <w:rPr>
                <w:sz w:val="26"/>
                <w:szCs w:val="26"/>
              </w:rPr>
              <w:t>5</w:t>
            </w:r>
          </w:p>
        </w:tc>
        <w:tc>
          <w:tcPr>
            <w:tcW w:w="1417" w:type="dxa"/>
            <w:shd w:val="clear" w:color="auto" w:fill="auto"/>
            <w:vAlign w:val="center"/>
          </w:tcPr>
          <w:p w:rsidR="001E05C9" w:rsidRPr="001E05C9" w:rsidRDefault="00CC3783" w:rsidP="00CC3783">
            <w:pPr>
              <w:jc w:val="center"/>
              <w:rPr>
                <w:sz w:val="26"/>
                <w:szCs w:val="26"/>
              </w:rPr>
            </w:pPr>
            <w:r>
              <w:rPr>
                <w:sz w:val="26"/>
                <w:szCs w:val="26"/>
              </w:rPr>
              <w:t>252,45</w:t>
            </w:r>
          </w:p>
        </w:tc>
      </w:tr>
      <w:tr w:rsidR="001E05C9" w:rsidRPr="001E05C9" w:rsidTr="002544DA">
        <w:tc>
          <w:tcPr>
            <w:tcW w:w="567" w:type="dxa"/>
          </w:tcPr>
          <w:p w:rsidR="001E05C9" w:rsidRPr="001E05C9" w:rsidRDefault="00441BF6" w:rsidP="001E05C9">
            <w:pPr>
              <w:autoSpaceDE w:val="0"/>
              <w:autoSpaceDN w:val="0"/>
              <w:adjustRightInd w:val="0"/>
              <w:jc w:val="center"/>
              <w:rPr>
                <w:sz w:val="26"/>
                <w:szCs w:val="26"/>
              </w:rPr>
            </w:pPr>
            <w:r>
              <w:rPr>
                <w:sz w:val="26"/>
                <w:szCs w:val="26"/>
              </w:rPr>
              <w:t>4</w:t>
            </w:r>
            <w:r w:rsidR="001E05C9" w:rsidRPr="001E05C9">
              <w:rPr>
                <w:sz w:val="26"/>
                <w:szCs w:val="26"/>
              </w:rPr>
              <w:t>.</w:t>
            </w:r>
          </w:p>
        </w:tc>
        <w:tc>
          <w:tcPr>
            <w:tcW w:w="1843" w:type="dxa"/>
            <w:vAlign w:val="center"/>
          </w:tcPr>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Бумага туалетная</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 xml:space="preserve">ГОСТ </w:t>
            </w:r>
            <w:proofErr w:type="gramStart"/>
            <w:r w:rsidRPr="001E05C9">
              <w:rPr>
                <w:color w:val="000000"/>
                <w:sz w:val="24"/>
                <w:szCs w:val="24"/>
                <w:shd w:val="clear" w:color="auto" w:fill="FFFFFF"/>
              </w:rPr>
              <w:t>Р</w:t>
            </w:r>
            <w:proofErr w:type="gramEnd"/>
            <w:r w:rsidRPr="001E05C9">
              <w:rPr>
                <w:color w:val="000000"/>
                <w:sz w:val="24"/>
                <w:szCs w:val="24"/>
                <w:shd w:val="clear" w:color="auto" w:fill="FFFFFF"/>
              </w:rPr>
              <w:t xml:space="preserve"> 52354-2005</w:t>
            </w:r>
          </w:p>
          <w:p w:rsidR="00441BF6" w:rsidRDefault="00441BF6" w:rsidP="001E05C9">
            <w:pPr>
              <w:jc w:val="center"/>
              <w:rPr>
                <w:color w:val="000000"/>
                <w:sz w:val="24"/>
                <w:szCs w:val="24"/>
                <w:shd w:val="clear" w:color="auto" w:fill="FFFFFF"/>
              </w:rPr>
            </w:pPr>
          </w:p>
          <w:p w:rsidR="00441BF6" w:rsidRDefault="00441BF6"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ОКПД</w:t>
            </w:r>
            <w:proofErr w:type="gramStart"/>
            <w:r w:rsidRPr="001E05C9">
              <w:rPr>
                <w:color w:val="000000"/>
                <w:sz w:val="24"/>
                <w:szCs w:val="24"/>
                <w:shd w:val="clear" w:color="auto" w:fill="FFFFFF"/>
              </w:rPr>
              <w:t>2</w:t>
            </w:r>
            <w:proofErr w:type="gramEnd"/>
            <w:r w:rsidRPr="001E05C9">
              <w:rPr>
                <w:color w:val="000000"/>
                <w:sz w:val="24"/>
                <w:szCs w:val="24"/>
                <w:shd w:val="clear" w:color="auto" w:fill="FFFFFF"/>
              </w:rPr>
              <w:t>/КТРУ</w:t>
            </w:r>
          </w:p>
          <w:p w:rsidR="001E05C9" w:rsidRPr="001E05C9" w:rsidRDefault="001E05C9" w:rsidP="001E05C9">
            <w:pPr>
              <w:jc w:val="center"/>
              <w:rPr>
                <w:color w:val="000000"/>
                <w:sz w:val="24"/>
                <w:szCs w:val="24"/>
                <w:shd w:val="clear" w:color="auto" w:fill="FFFFFF"/>
              </w:rPr>
            </w:pP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17.22.11.110/</w:t>
            </w:r>
          </w:p>
          <w:p w:rsidR="001E05C9" w:rsidRPr="001E05C9" w:rsidRDefault="001E05C9" w:rsidP="001E05C9">
            <w:pPr>
              <w:jc w:val="center"/>
              <w:rPr>
                <w:color w:val="000000"/>
                <w:sz w:val="24"/>
                <w:szCs w:val="24"/>
                <w:shd w:val="clear" w:color="auto" w:fill="FFFFFF"/>
              </w:rPr>
            </w:pPr>
            <w:r w:rsidRPr="001E05C9">
              <w:rPr>
                <w:color w:val="000000"/>
                <w:sz w:val="24"/>
                <w:szCs w:val="24"/>
                <w:shd w:val="clear" w:color="auto" w:fill="FFFFFF"/>
              </w:rPr>
              <w:t>17.22.11.110-00000004</w:t>
            </w:r>
          </w:p>
        </w:tc>
        <w:tc>
          <w:tcPr>
            <w:tcW w:w="2268" w:type="dxa"/>
            <w:vAlign w:val="center"/>
          </w:tcPr>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Количество рулонов в упаковке: ≥ 24 шт.;</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Требование к исполнению: втулка;</w:t>
            </w:r>
          </w:p>
          <w:p w:rsidR="001E05C9" w:rsidRPr="001E05C9" w:rsidRDefault="001E05C9" w:rsidP="001E05C9">
            <w:pPr>
              <w:shd w:val="clear" w:color="auto" w:fill="FFFFFF"/>
              <w:jc w:val="center"/>
              <w:textAlignment w:val="baseline"/>
              <w:rPr>
                <w:sz w:val="24"/>
                <w:szCs w:val="24"/>
                <w:shd w:val="clear" w:color="auto" w:fill="FFFFFF"/>
              </w:rPr>
            </w:pPr>
            <w:r w:rsidRPr="001E05C9">
              <w:rPr>
                <w:sz w:val="24"/>
                <w:szCs w:val="24"/>
                <w:shd w:val="clear" w:color="auto" w:fill="FFFFFF"/>
              </w:rPr>
              <w:t>Форма выпуска: Рулон.</w:t>
            </w:r>
          </w:p>
        </w:tc>
        <w:tc>
          <w:tcPr>
            <w:tcW w:w="851" w:type="dxa"/>
            <w:vAlign w:val="center"/>
          </w:tcPr>
          <w:p w:rsidR="001E05C9" w:rsidRPr="001E05C9" w:rsidRDefault="001A2204" w:rsidP="001E05C9">
            <w:pPr>
              <w:autoSpaceDE w:val="0"/>
              <w:autoSpaceDN w:val="0"/>
              <w:adjustRightInd w:val="0"/>
              <w:jc w:val="center"/>
              <w:rPr>
                <w:sz w:val="26"/>
                <w:szCs w:val="26"/>
              </w:rPr>
            </w:pPr>
            <w:r>
              <w:rPr>
                <w:sz w:val="26"/>
                <w:szCs w:val="26"/>
              </w:rPr>
              <w:t>Упак</w:t>
            </w:r>
            <w:bookmarkStart w:id="37" w:name="_GoBack"/>
            <w:bookmarkEnd w:id="37"/>
          </w:p>
        </w:tc>
        <w:tc>
          <w:tcPr>
            <w:tcW w:w="1275" w:type="dxa"/>
            <w:vAlign w:val="center"/>
          </w:tcPr>
          <w:p w:rsidR="001E05C9" w:rsidRPr="001E05C9" w:rsidRDefault="00CC3783" w:rsidP="001E05C9">
            <w:pPr>
              <w:autoSpaceDE w:val="0"/>
              <w:autoSpaceDN w:val="0"/>
              <w:adjustRightInd w:val="0"/>
              <w:jc w:val="center"/>
              <w:rPr>
                <w:sz w:val="26"/>
                <w:szCs w:val="26"/>
              </w:rPr>
            </w:pPr>
            <w:r>
              <w:rPr>
                <w:sz w:val="26"/>
                <w:szCs w:val="26"/>
              </w:rPr>
              <w:t>5</w:t>
            </w:r>
          </w:p>
        </w:tc>
        <w:tc>
          <w:tcPr>
            <w:tcW w:w="993" w:type="dxa"/>
            <w:vAlign w:val="center"/>
          </w:tcPr>
          <w:p w:rsidR="001E05C9" w:rsidRPr="001E05C9" w:rsidRDefault="001E05C9" w:rsidP="001E05C9">
            <w:pPr>
              <w:autoSpaceDE w:val="0"/>
              <w:autoSpaceDN w:val="0"/>
              <w:adjustRightInd w:val="0"/>
              <w:jc w:val="center"/>
              <w:rPr>
                <w:sz w:val="26"/>
                <w:szCs w:val="26"/>
              </w:rPr>
            </w:pPr>
            <w:r w:rsidRPr="001E05C9">
              <w:rPr>
                <w:sz w:val="26"/>
                <w:szCs w:val="26"/>
              </w:rPr>
              <w:t>24</w:t>
            </w:r>
          </w:p>
        </w:tc>
        <w:tc>
          <w:tcPr>
            <w:tcW w:w="1134" w:type="dxa"/>
            <w:vAlign w:val="center"/>
          </w:tcPr>
          <w:p w:rsidR="001E05C9" w:rsidRPr="001E05C9" w:rsidRDefault="00CC3783" w:rsidP="00786BAC">
            <w:pPr>
              <w:autoSpaceDE w:val="0"/>
              <w:autoSpaceDN w:val="0"/>
              <w:adjustRightInd w:val="0"/>
              <w:jc w:val="center"/>
              <w:rPr>
                <w:sz w:val="26"/>
                <w:szCs w:val="26"/>
              </w:rPr>
            </w:pPr>
            <w:r>
              <w:rPr>
                <w:sz w:val="26"/>
                <w:szCs w:val="26"/>
              </w:rPr>
              <w:t>479,40</w:t>
            </w:r>
          </w:p>
        </w:tc>
        <w:tc>
          <w:tcPr>
            <w:tcW w:w="1417" w:type="dxa"/>
            <w:shd w:val="clear" w:color="auto" w:fill="auto"/>
            <w:vAlign w:val="center"/>
          </w:tcPr>
          <w:p w:rsidR="001E05C9" w:rsidRPr="001E05C9" w:rsidRDefault="00441BF6" w:rsidP="00CC3783">
            <w:pPr>
              <w:jc w:val="center"/>
              <w:rPr>
                <w:sz w:val="26"/>
                <w:szCs w:val="26"/>
              </w:rPr>
            </w:pPr>
            <w:r>
              <w:rPr>
                <w:sz w:val="26"/>
                <w:szCs w:val="26"/>
              </w:rPr>
              <w:t xml:space="preserve">2 </w:t>
            </w:r>
            <w:r w:rsidR="00CC3783">
              <w:rPr>
                <w:sz w:val="26"/>
                <w:szCs w:val="26"/>
              </w:rPr>
              <w:t>397</w:t>
            </w:r>
            <w:r w:rsidR="001E05C9" w:rsidRPr="001E05C9">
              <w:rPr>
                <w:sz w:val="26"/>
                <w:szCs w:val="26"/>
              </w:rPr>
              <w:t>,00</w:t>
            </w:r>
          </w:p>
        </w:tc>
      </w:tr>
      <w:tr w:rsidR="001E05C9" w:rsidRPr="001E05C9" w:rsidTr="002544DA">
        <w:tc>
          <w:tcPr>
            <w:tcW w:w="8931" w:type="dxa"/>
            <w:gridSpan w:val="7"/>
          </w:tcPr>
          <w:p w:rsidR="001E05C9" w:rsidRPr="001E05C9" w:rsidRDefault="001E05C9" w:rsidP="001E05C9">
            <w:pPr>
              <w:autoSpaceDE w:val="0"/>
              <w:autoSpaceDN w:val="0"/>
              <w:adjustRightInd w:val="0"/>
              <w:jc w:val="center"/>
              <w:rPr>
                <w:b/>
                <w:sz w:val="26"/>
                <w:szCs w:val="26"/>
              </w:rPr>
            </w:pPr>
            <w:r w:rsidRPr="001E05C9">
              <w:rPr>
                <w:b/>
                <w:sz w:val="26"/>
                <w:szCs w:val="26"/>
              </w:rPr>
              <w:t>Итого:</w:t>
            </w:r>
          </w:p>
        </w:tc>
        <w:tc>
          <w:tcPr>
            <w:tcW w:w="1417" w:type="dxa"/>
            <w:shd w:val="clear" w:color="auto" w:fill="auto"/>
            <w:vAlign w:val="center"/>
          </w:tcPr>
          <w:p w:rsidR="001E05C9" w:rsidRPr="001E05C9" w:rsidRDefault="00441BF6" w:rsidP="00CC3783">
            <w:pPr>
              <w:jc w:val="center"/>
              <w:rPr>
                <w:b/>
                <w:sz w:val="26"/>
                <w:szCs w:val="26"/>
              </w:rPr>
            </w:pPr>
            <w:r>
              <w:rPr>
                <w:b/>
                <w:sz w:val="26"/>
                <w:szCs w:val="26"/>
              </w:rPr>
              <w:t>3 3</w:t>
            </w:r>
            <w:r w:rsidR="00CC3783">
              <w:rPr>
                <w:b/>
                <w:sz w:val="26"/>
                <w:szCs w:val="26"/>
              </w:rPr>
              <w:t>66</w:t>
            </w:r>
            <w:r w:rsidR="001E05C9" w:rsidRPr="001E05C9">
              <w:rPr>
                <w:b/>
                <w:sz w:val="26"/>
                <w:szCs w:val="26"/>
              </w:rPr>
              <w:t>,</w:t>
            </w:r>
            <w:r w:rsidR="00CC3783">
              <w:rPr>
                <w:b/>
                <w:sz w:val="26"/>
                <w:szCs w:val="26"/>
              </w:rPr>
              <w:t>85</w:t>
            </w:r>
          </w:p>
        </w:tc>
      </w:tr>
    </w:tbl>
    <w:p w:rsidR="001E05C9" w:rsidRPr="001E05C9" w:rsidRDefault="001E05C9" w:rsidP="001E05C9">
      <w:pPr>
        <w:ind w:left="-567" w:firstLine="720"/>
        <w:jc w:val="both"/>
        <w:rPr>
          <w:b/>
          <w:sz w:val="26"/>
          <w:szCs w:val="26"/>
        </w:rPr>
      </w:pPr>
    </w:p>
    <w:p w:rsidR="001E05C9" w:rsidRPr="001E05C9" w:rsidRDefault="001E05C9" w:rsidP="001E05C9">
      <w:pPr>
        <w:ind w:left="-567" w:firstLine="720"/>
        <w:jc w:val="both"/>
        <w:rPr>
          <w:b/>
          <w:sz w:val="26"/>
          <w:szCs w:val="26"/>
        </w:rPr>
      </w:pPr>
      <w:proofErr w:type="gramStart"/>
      <w:r w:rsidRPr="001E05C9">
        <w:rPr>
          <w:b/>
          <w:sz w:val="26"/>
          <w:szCs w:val="26"/>
        </w:rPr>
        <w:t>При</w:t>
      </w:r>
      <w:proofErr w:type="gramEnd"/>
      <w:r w:rsidRPr="001E05C9">
        <w:rPr>
          <w:b/>
          <w:sz w:val="26"/>
          <w:szCs w:val="26"/>
        </w:rPr>
        <w:t xml:space="preserve"> поставки товара ненадлежащего качества с недостатками, Поставщик обязан заменить товар в течение 10 дней.</w:t>
      </w:r>
    </w:p>
    <w:tbl>
      <w:tblPr>
        <w:tblW w:w="9934" w:type="dxa"/>
        <w:tblLook w:val="0000" w:firstRow="0" w:lastRow="0" w:firstColumn="0" w:lastColumn="0" w:noHBand="0" w:noVBand="0"/>
      </w:tblPr>
      <w:tblGrid>
        <w:gridCol w:w="5070"/>
        <w:gridCol w:w="4864"/>
      </w:tblGrid>
      <w:tr w:rsidR="001E05C9" w:rsidRPr="001E05C9" w:rsidTr="002544DA">
        <w:trPr>
          <w:trHeight w:val="2517"/>
        </w:trPr>
        <w:tc>
          <w:tcPr>
            <w:tcW w:w="5070" w:type="dxa"/>
          </w:tcPr>
          <w:p w:rsidR="001E05C9" w:rsidRPr="001E05C9" w:rsidRDefault="001E05C9" w:rsidP="001E05C9">
            <w:pPr>
              <w:rPr>
                <w:sz w:val="24"/>
                <w:szCs w:val="24"/>
              </w:rPr>
            </w:pPr>
          </w:p>
          <w:p w:rsidR="001E05C9" w:rsidRPr="001E05C9" w:rsidRDefault="001E05C9" w:rsidP="001E05C9">
            <w:pPr>
              <w:rPr>
                <w:sz w:val="24"/>
                <w:szCs w:val="24"/>
              </w:rPr>
            </w:pPr>
            <w:r w:rsidRPr="001E05C9">
              <w:rPr>
                <w:sz w:val="24"/>
                <w:szCs w:val="24"/>
              </w:rPr>
              <w:t>«Государственный заказчик»</w:t>
            </w:r>
          </w:p>
          <w:p w:rsidR="001E05C9" w:rsidRPr="001E05C9" w:rsidRDefault="001E05C9" w:rsidP="001E05C9">
            <w:pPr>
              <w:jc w:val="both"/>
              <w:rPr>
                <w:sz w:val="24"/>
                <w:szCs w:val="24"/>
              </w:rPr>
            </w:pPr>
            <w:r w:rsidRPr="001E05C9">
              <w:rPr>
                <w:sz w:val="24"/>
                <w:szCs w:val="24"/>
              </w:rPr>
              <w:t xml:space="preserve">ФКУ </w:t>
            </w:r>
            <w:proofErr w:type="spellStart"/>
            <w:r w:rsidRPr="001E05C9">
              <w:rPr>
                <w:sz w:val="24"/>
                <w:szCs w:val="24"/>
              </w:rPr>
              <w:t>БМТиВС</w:t>
            </w:r>
            <w:proofErr w:type="spellEnd"/>
            <w:r w:rsidRPr="001E05C9">
              <w:rPr>
                <w:sz w:val="24"/>
                <w:szCs w:val="24"/>
              </w:rPr>
              <w:t xml:space="preserve"> УФСИН России </w:t>
            </w:r>
          </w:p>
          <w:p w:rsidR="001E05C9" w:rsidRPr="001E05C9" w:rsidRDefault="001E05C9" w:rsidP="001E05C9">
            <w:pPr>
              <w:jc w:val="both"/>
              <w:rPr>
                <w:sz w:val="24"/>
                <w:szCs w:val="24"/>
              </w:rPr>
            </w:pPr>
            <w:r w:rsidRPr="001E05C9">
              <w:rPr>
                <w:sz w:val="24"/>
                <w:szCs w:val="24"/>
              </w:rPr>
              <w:t>по Тюменской области</w:t>
            </w:r>
          </w:p>
          <w:p w:rsidR="001E05C9" w:rsidRPr="001E05C9" w:rsidRDefault="001E05C9" w:rsidP="001E05C9">
            <w:pPr>
              <w:jc w:val="both"/>
              <w:rPr>
                <w:b/>
                <w:sz w:val="24"/>
                <w:szCs w:val="24"/>
              </w:rPr>
            </w:pPr>
          </w:p>
          <w:p w:rsidR="001E05C9" w:rsidRPr="001E05C9" w:rsidRDefault="001E05C9" w:rsidP="001E05C9">
            <w:pPr>
              <w:jc w:val="both"/>
              <w:rPr>
                <w:sz w:val="24"/>
                <w:szCs w:val="24"/>
              </w:rPr>
            </w:pPr>
            <w:r w:rsidRPr="001E05C9">
              <w:rPr>
                <w:sz w:val="24"/>
                <w:szCs w:val="24"/>
              </w:rPr>
              <w:t xml:space="preserve">____________________ </w:t>
            </w:r>
            <w:r w:rsidR="002A2C42">
              <w:rPr>
                <w:sz w:val="24"/>
                <w:szCs w:val="24"/>
              </w:rPr>
              <w:t>А.Г. Бутаков</w:t>
            </w:r>
          </w:p>
          <w:p w:rsidR="001E05C9" w:rsidRPr="001E05C9" w:rsidRDefault="001E05C9" w:rsidP="001E05C9">
            <w:pPr>
              <w:jc w:val="both"/>
              <w:rPr>
                <w:sz w:val="24"/>
                <w:szCs w:val="24"/>
              </w:rPr>
            </w:pPr>
            <w:r w:rsidRPr="001E05C9">
              <w:rPr>
                <w:sz w:val="24"/>
                <w:szCs w:val="24"/>
              </w:rPr>
              <w:t xml:space="preserve">             (подпись) </w:t>
            </w:r>
          </w:p>
          <w:p w:rsidR="001E05C9" w:rsidRPr="001E05C9" w:rsidRDefault="001E05C9" w:rsidP="001E05C9">
            <w:pPr>
              <w:jc w:val="both"/>
              <w:rPr>
                <w:sz w:val="24"/>
                <w:szCs w:val="24"/>
              </w:rPr>
            </w:pPr>
            <w:r w:rsidRPr="001E05C9">
              <w:rPr>
                <w:sz w:val="24"/>
                <w:szCs w:val="24"/>
              </w:rPr>
              <w:t>М.П.</w:t>
            </w:r>
          </w:p>
          <w:p w:rsidR="001E05C9" w:rsidRPr="001E05C9" w:rsidRDefault="001E05C9" w:rsidP="001E05C9">
            <w:pPr>
              <w:jc w:val="both"/>
              <w:rPr>
                <w:sz w:val="24"/>
                <w:szCs w:val="24"/>
              </w:rPr>
            </w:pPr>
          </w:p>
          <w:p w:rsidR="001E05C9" w:rsidRPr="001E05C9" w:rsidRDefault="001E05C9" w:rsidP="001E05C9">
            <w:pPr>
              <w:jc w:val="both"/>
              <w:rPr>
                <w:sz w:val="24"/>
                <w:szCs w:val="24"/>
              </w:rPr>
            </w:pPr>
            <w:r w:rsidRPr="001E05C9">
              <w:rPr>
                <w:sz w:val="24"/>
                <w:szCs w:val="24"/>
              </w:rPr>
              <w:t>«___»_____________ 2026 года</w:t>
            </w:r>
          </w:p>
        </w:tc>
        <w:tc>
          <w:tcPr>
            <w:tcW w:w="4864" w:type="dxa"/>
          </w:tcPr>
          <w:p w:rsidR="001E05C9" w:rsidRPr="001E05C9" w:rsidRDefault="001E05C9" w:rsidP="001E05C9">
            <w:pPr>
              <w:rPr>
                <w:sz w:val="24"/>
                <w:szCs w:val="24"/>
              </w:rPr>
            </w:pPr>
          </w:p>
          <w:p w:rsidR="001E05C9" w:rsidRPr="001E05C9" w:rsidRDefault="001E05C9" w:rsidP="001E05C9">
            <w:pPr>
              <w:rPr>
                <w:sz w:val="24"/>
                <w:szCs w:val="24"/>
              </w:rPr>
            </w:pPr>
            <w:r w:rsidRPr="001E05C9">
              <w:rPr>
                <w:sz w:val="24"/>
                <w:szCs w:val="24"/>
              </w:rPr>
              <w:t>«Поставщик»</w:t>
            </w:r>
          </w:p>
          <w:p w:rsidR="001E05C9" w:rsidRDefault="00441BF6" w:rsidP="001E05C9">
            <w:pPr>
              <w:jc w:val="both"/>
              <w:rPr>
                <w:sz w:val="24"/>
                <w:szCs w:val="24"/>
              </w:rPr>
            </w:pPr>
            <w:r w:rsidRPr="00441BF6">
              <w:rPr>
                <w:sz w:val="24"/>
                <w:szCs w:val="24"/>
              </w:rPr>
              <w:t>ООО ТК «КАН-ТЭРРИЯ»</w:t>
            </w:r>
          </w:p>
          <w:p w:rsidR="00441BF6" w:rsidRPr="001E05C9" w:rsidRDefault="00441BF6" w:rsidP="001E05C9">
            <w:pPr>
              <w:jc w:val="both"/>
              <w:rPr>
                <w:sz w:val="24"/>
                <w:szCs w:val="24"/>
                <w:highlight w:val="yellow"/>
              </w:rPr>
            </w:pPr>
          </w:p>
          <w:p w:rsidR="001E05C9" w:rsidRPr="001E05C9" w:rsidRDefault="001E05C9" w:rsidP="001E05C9">
            <w:pPr>
              <w:jc w:val="both"/>
              <w:rPr>
                <w:sz w:val="24"/>
                <w:szCs w:val="24"/>
                <w:highlight w:val="yellow"/>
              </w:rPr>
            </w:pPr>
          </w:p>
          <w:p w:rsidR="001E05C9" w:rsidRPr="001E05C9" w:rsidRDefault="002A2C42" w:rsidP="001E05C9">
            <w:pPr>
              <w:jc w:val="both"/>
              <w:rPr>
                <w:sz w:val="24"/>
                <w:szCs w:val="24"/>
              </w:rPr>
            </w:pPr>
            <w:r>
              <w:rPr>
                <w:sz w:val="24"/>
                <w:szCs w:val="24"/>
              </w:rPr>
              <w:t xml:space="preserve">  _____________________</w:t>
            </w:r>
            <w:r w:rsidR="00441BF6">
              <w:t xml:space="preserve"> </w:t>
            </w:r>
            <w:r w:rsidR="00441BF6" w:rsidRPr="00441BF6">
              <w:rPr>
                <w:sz w:val="24"/>
                <w:szCs w:val="24"/>
              </w:rPr>
              <w:t>О.Н. Логунов</w:t>
            </w:r>
          </w:p>
          <w:p w:rsidR="001E05C9" w:rsidRPr="001E05C9" w:rsidRDefault="001E05C9" w:rsidP="001E05C9">
            <w:pPr>
              <w:jc w:val="both"/>
              <w:rPr>
                <w:sz w:val="24"/>
                <w:szCs w:val="24"/>
              </w:rPr>
            </w:pPr>
            <w:r w:rsidRPr="001E05C9">
              <w:rPr>
                <w:sz w:val="24"/>
                <w:szCs w:val="24"/>
              </w:rPr>
              <w:t xml:space="preserve">                 (подпись)</w:t>
            </w:r>
          </w:p>
          <w:p w:rsidR="001E05C9" w:rsidRPr="001E05C9" w:rsidRDefault="001E05C9" w:rsidP="001E05C9">
            <w:pPr>
              <w:jc w:val="both"/>
              <w:rPr>
                <w:sz w:val="24"/>
                <w:szCs w:val="24"/>
              </w:rPr>
            </w:pPr>
          </w:p>
          <w:p w:rsidR="001E05C9" w:rsidRPr="001E05C9" w:rsidRDefault="001E05C9" w:rsidP="001E05C9">
            <w:pPr>
              <w:jc w:val="both"/>
              <w:rPr>
                <w:sz w:val="24"/>
                <w:szCs w:val="24"/>
              </w:rPr>
            </w:pPr>
            <w:r w:rsidRPr="001E05C9">
              <w:rPr>
                <w:sz w:val="24"/>
                <w:szCs w:val="24"/>
              </w:rPr>
              <w:t xml:space="preserve"> М.П.</w:t>
            </w:r>
          </w:p>
          <w:p w:rsidR="001E05C9" w:rsidRPr="001E05C9" w:rsidRDefault="001E05C9" w:rsidP="001E05C9">
            <w:pPr>
              <w:jc w:val="both"/>
              <w:rPr>
                <w:sz w:val="24"/>
                <w:szCs w:val="24"/>
              </w:rPr>
            </w:pPr>
          </w:p>
          <w:p w:rsidR="001E05C9" w:rsidRPr="001E05C9" w:rsidRDefault="001E05C9" w:rsidP="001E05C9">
            <w:pPr>
              <w:jc w:val="both"/>
              <w:rPr>
                <w:sz w:val="24"/>
                <w:szCs w:val="24"/>
              </w:rPr>
            </w:pPr>
            <w:r w:rsidRPr="001E05C9">
              <w:rPr>
                <w:sz w:val="24"/>
                <w:szCs w:val="24"/>
              </w:rPr>
              <w:t xml:space="preserve">  «____»_____________2026 года</w:t>
            </w:r>
          </w:p>
        </w:tc>
      </w:tr>
    </w:tbl>
    <w:p w:rsidR="00B01615" w:rsidRPr="001E05C9" w:rsidRDefault="00B01615" w:rsidP="001E05C9"/>
    <w:sectPr w:rsidR="00B01615" w:rsidRPr="001E05C9" w:rsidSect="00392E17">
      <w:headerReference w:type="default" r:id="rId21"/>
      <w:pgSz w:w="11906" w:h="16838"/>
      <w:pgMar w:top="1134" w:right="70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9B7" w:rsidRDefault="00B649B7" w:rsidP="00E12DFD">
      <w:r>
        <w:separator/>
      </w:r>
    </w:p>
  </w:endnote>
  <w:endnote w:type="continuationSeparator" w:id="0">
    <w:p w:rsidR="00B649B7" w:rsidRDefault="00B649B7" w:rsidP="00E1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9B7" w:rsidRDefault="00B649B7" w:rsidP="00E12DFD">
      <w:r>
        <w:separator/>
      </w:r>
    </w:p>
  </w:footnote>
  <w:footnote w:type="continuationSeparator" w:id="0">
    <w:p w:rsidR="00B649B7" w:rsidRDefault="00B649B7" w:rsidP="00E12D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36A" w:rsidRDefault="002034DB">
    <w:pPr>
      <w:pStyle w:val="a7"/>
      <w:jc w:val="center"/>
    </w:pPr>
    <w:r>
      <w:rPr>
        <w:noProof/>
      </w:rPr>
      <w:fldChar w:fldCharType="begin"/>
    </w:r>
    <w:r>
      <w:rPr>
        <w:noProof/>
      </w:rPr>
      <w:instrText xml:space="preserve"> PAGE   \* MERGEFORMAT </w:instrText>
    </w:r>
    <w:r>
      <w:rPr>
        <w:noProof/>
      </w:rPr>
      <w:fldChar w:fldCharType="separate"/>
    </w:r>
    <w:r w:rsidR="00343C3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763D"/>
    <w:multiLevelType w:val="hybridMultilevel"/>
    <w:tmpl w:val="658C39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EB5DF9"/>
    <w:multiLevelType w:val="hybridMultilevel"/>
    <w:tmpl w:val="658C39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9859D3"/>
    <w:multiLevelType w:val="hybridMultilevel"/>
    <w:tmpl w:val="658C39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D052932"/>
    <w:multiLevelType w:val="hybridMultilevel"/>
    <w:tmpl w:val="658C39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C86563C"/>
    <w:multiLevelType w:val="hybridMultilevel"/>
    <w:tmpl w:val="658C39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5047F"/>
    <w:rsid w:val="00000056"/>
    <w:rsid w:val="00006A03"/>
    <w:rsid w:val="000076EF"/>
    <w:rsid w:val="000121D0"/>
    <w:rsid w:val="00026F80"/>
    <w:rsid w:val="00034BC6"/>
    <w:rsid w:val="000365E1"/>
    <w:rsid w:val="000375C2"/>
    <w:rsid w:val="0004068F"/>
    <w:rsid w:val="000420DB"/>
    <w:rsid w:val="00043A8C"/>
    <w:rsid w:val="00044398"/>
    <w:rsid w:val="000504A9"/>
    <w:rsid w:val="000573AB"/>
    <w:rsid w:val="00063560"/>
    <w:rsid w:val="0006675F"/>
    <w:rsid w:val="000811AB"/>
    <w:rsid w:val="0008470B"/>
    <w:rsid w:val="00087D95"/>
    <w:rsid w:val="00090A64"/>
    <w:rsid w:val="000945A0"/>
    <w:rsid w:val="0009499F"/>
    <w:rsid w:val="00097923"/>
    <w:rsid w:val="000A2A1D"/>
    <w:rsid w:val="000B0958"/>
    <w:rsid w:val="000B0EE7"/>
    <w:rsid w:val="000B3613"/>
    <w:rsid w:val="000C157C"/>
    <w:rsid w:val="000C2256"/>
    <w:rsid w:val="000C3210"/>
    <w:rsid w:val="000D7D31"/>
    <w:rsid w:val="000E2018"/>
    <w:rsid w:val="000F15AE"/>
    <w:rsid w:val="0010667C"/>
    <w:rsid w:val="00112C8A"/>
    <w:rsid w:val="00115927"/>
    <w:rsid w:val="0013348C"/>
    <w:rsid w:val="00157328"/>
    <w:rsid w:val="0016060D"/>
    <w:rsid w:val="00164250"/>
    <w:rsid w:val="00176CA5"/>
    <w:rsid w:val="00181242"/>
    <w:rsid w:val="00181784"/>
    <w:rsid w:val="00190ABD"/>
    <w:rsid w:val="00191DEB"/>
    <w:rsid w:val="00193115"/>
    <w:rsid w:val="001A2204"/>
    <w:rsid w:val="001A3728"/>
    <w:rsid w:val="001B3869"/>
    <w:rsid w:val="001B72B9"/>
    <w:rsid w:val="001C4C0F"/>
    <w:rsid w:val="001D1BC0"/>
    <w:rsid w:val="001D39FF"/>
    <w:rsid w:val="001D473D"/>
    <w:rsid w:val="001E05C9"/>
    <w:rsid w:val="001E2EEF"/>
    <w:rsid w:val="001E721D"/>
    <w:rsid w:val="001F5AFD"/>
    <w:rsid w:val="002034DB"/>
    <w:rsid w:val="002069FF"/>
    <w:rsid w:val="00213196"/>
    <w:rsid w:val="00214FD9"/>
    <w:rsid w:val="00220FF8"/>
    <w:rsid w:val="0022362D"/>
    <w:rsid w:val="002271CA"/>
    <w:rsid w:val="00235B47"/>
    <w:rsid w:val="00236840"/>
    <w:rsid w:val="00253F14"/>
    <w:rsid w:val="0025626A"/>
    <w:rsid w:val="002574DD"/>
    <w:rsid w:val="00263F91"/>
    <w:rsid w:val="0026614E"/>
    <w:rsid w:val="00270A87"/>
    <w:rsid w:val="00275277"/>
    <w:rsid w:val="00276B5E"/>
    <w:rsid w:val="002815E0"/>
    <w:rsid w:val="00284473"/>
    <w:rsid w:val="002846A2"/>
    <w:rsid w:val="0029272D"/>
    <w:rsid w:val="002930EC"/>
    <w:rsid w:val="00296189"/>
    <w:rsid w:val="002A2C42"/>
    <w:rsid w:val="002B7673"/>
    <w:rsid w:val="002B7A0A"/>
    <w:rsid w:val="002C09CD"/>
    <w:rsid w:val="002C23B0"/>
    <w:rsid w:val="002D3D6B"/>
    <w:rsid w:val="002D72D5"/>
    <w:rsid w:val="002E0A5A"/>
    <w:rsid w:val="002E3241"/>
    <w:rsid w:val="002E374C"/>
    <w:rsid w:val="002E3AE8"/>
    <w:rsid w:val="002E51DD"/>
    <w:rsid w:val="002E6B36"/>
    <w:rsid w:val="002F1D1F"/>
    <w:rsid w:val="002F3CAD"/>
    <w:rsid w:val="00301044"/>
    <w:rsid w:val="00305AD5"/>
    <w:rsid w:val="00307A9B"/>
    <w:rsid w:val="0031606C"/>
    <w:rsid w:val="00321948"/>
    <w:rsid w:val="00323A80"/>
    <w:rsid w:val="00327609"/>
    <w:rsid w:val="00330E0A"/>
    <w:rsid w:val="00335036"/>
    <w:rsid w:val="00337E81"/>
    <w:rsid w:val="003419CD"/>
    <w:rsid w:val="00343BC9"/>
    <w:rsid w:val="00343C30"/>
    <w:rsid w:val="0036278B"/>
    <w:rsid w:val="003665AA"/>
    <w:rsid w:val="00370A6E"/>
    <w:rsid w:val="003720A5"/>
    <w:rsid w:val="00380703"/>
    <w:rsid w:val="003824C4"/>
    <w:rsid w:val="003830D3"/>
    <w:rsid w:val="00384989"/>
    <w:rsid w:val="003906F3"/>
    <w:rsid w:val="00390A30"/>
    <w:rsid w:val="003922D8"/>
    <w:rsid w:val="0039514F"/>
    <w:rsid w:val="003A17E7"/>
    <w:rsid w:val="003A63EC"/>
    <w:rsid w:val="003C292B"/>
    <w:rsid w:val="003C2D9E"/>
    <w:rsid w:val="003C5CBC"/>
    <w:rsid w:val="003C6C1C"/>
    <w:rsid w:val="003D0806"/>
    <w:rsid w:val="003D65FC"/>
    <w:rsid w:val="003D7E5C"/>
    <w:rsid w:val="003E0B31"/>
    <w:rsid w:val="003F04F0"/>
    <w:rsid w:val="003F0A9B"/>
    <w:rsid w:val="003F4C26"/>
    <w:rsid w:val="003F7B2D"/>
    <w:rsid w:val="004010CB"/>
    <w:rsid w:val="00402EAC"/>
    <w:rsid w:val="004059BA"/>
    <w:rsid w:val="00407292"/>
    <w:rsid w:val="00410220"/>
    <w:rsid w:val="00411DFA"/>
    <w:rsid w:val="004148A7"/>
    <w:rsid w:val="004273B6"/>
    <w:rsid w:val="00427766"/>
    <w:rsid w:val="00430EBD"/>
    <w:rsid w:val="00440E2F"/>
    <w:rsid w:val="00441BF6"/>
    <w:rsid w:val="0044244B"/>
    <w:rsid w:val="00442B9A"/>
    <w:rsid w:val="0045046D"/>
    <w:rsid w:val="0045118E"/>
    <w:rsid w:val="004528A5"/>
    <w:rsid w:val="00455AB0"/>
    <w:rsid w:val="004575AE"/>
    <w:rsid w:val="00473DA9"/>
    <w:rsid w:val="00481ECF"/>
    <w:rsid w:val="00485241"/>
    <w:rsid w:val="00485B8F"/>
    <w:rsid w:val="004901A3"/>
    <w:rsid w:val="004918D7"/>
    <w:rsid w:val="00491BD9"/>
    <w:rsid w:val="00492F44"/>
    <w:rsid w:val="00494A93"/>
    <w:rsid w:val="00495845"/>
    <w:rsid w:val="004A0112"/>
    <w:rsid w:val="004A0556"/>
    <w:rsid w:val="004A0A54"/>
    <w:rsid w:val="004A3331"/>
    <w:rsid w:val="004B2773"/>
    <w:rsid w:val="004B2D86"/>
    <w:rsid w:val="004B3149"/>
    <w:rsid w:val="004C1E92"/>
    <w:rsid w:val="004C3F48"/>
    <w:rsid w:val="004D738F"/>
    <w:rsid w:val="004E299D"/>
    <w:rsid w:val="004E3278"/>
    <w:rsid w:val="004E4137"/>
    <w:rsid w:val="004E4896"/>
    <w:rsid w:val="004E5931"/>
    <w:rsid w:val="005000C2"/>
    <w:rsid w:val="00502D5E"/>
    <w:rsid w:val="00504B2B"/>
    <w:rsid w:val="00507D0C"/>
    <w:rsid w:val="005103D8"/>
    <w:rsid w:val="0051198F"/>
    <w:rsid w:val="00514938"/>
    <w:rsid w:val="00520A83"/>
    <w:rsid w:val="00524073"/>
    <w:rsid w:val="005322ED"/>
    <w:rsid w:val="00545E13"/>
    <w:rsid w:val="005504EC"/>
    <w:rsid w:val="00550EFA"/>
    <w:rsid w:val="005612D8"/>
    <w:rsid w:val="0056507B"/>
    <w:rsid w:val="0057111D"/>
    <w:rsid w:val="005729EB"/>
    <w:rsid w:val="0059129E"/>
    <w:rsid w:val="005A1F61"/>
    <w:rsid w:val="005A2A56"/>
    <w:rsid w:val="005A4506"/>
    <w:rsid w:val="005C28FA"/>
    <w:rsid w:val="005C4CC7"/>
    <w:rsid w:val="005C631D"/>
    <w:rsid w:val="005D7077"/>
    <w:rsid w:val="005E3FE8"/>
    <w:rsid w:val="005E71E4"/>
    <w:rsid w:val="005F3AB5"/>
    <w:rsid w:val="006151E6"/>
    <w:rsid w:val="00615F3E"/>
    <w:rsid w:val="0062444F"/>
    <w:rsid w:val="006253D9"/>
    <w:rsid w:val="006315F1"/>
    <w:rsid w:val="006353B9"/>
    <w:rsid w:val="00635EBA"/>
    <w:rsid w:val="0063748E"/>
    <w:rsid w:val="00640253"/>
    <w:rsid w:val="006404EB"/>
    <w:rsid w:val="006429D4"/>
    <w:rsid w:val="00660526"/>
    <w:rsid w:val="00660F0E"/>
    <w:rsid w:val="00667433"/>
    <w:rsid w:val="006713E9"/>
    <w:rsid w:val="00675E54"/>
    <w:rsid w:val="00680046"/>
    <w:rsid w:val="00687BD9"/>
    <w:rsid w:val="006A0DEF"/>
    <w:rsid w:val="006A0FC7"/>
    <w:rsid w:val="006A16A0"/>
    <w:rsid w:val="006B06D6"/>
    <w:rsid w:val="006B2E59"/>
    <w:rsid w:val="006B2FE0"/>
    <w:rsid w:val="006B48B6"/>
    <w:rsid w:val="006B7661"/>
    <w:rsid w:val="006C2FD8"/>
    <w:rsid w:val="006C3CFF"/>
    <w:rsid w:val="006D28B7"/>
    <w:rsid w:val="006D48F8"/>
    <w:rsid w:val="006D5907"/>
    <w:rsid w:val="006E2A60"/>
    <w:rsid w:val="006F1EBF"/>
    <w:rsid w:val="006F23AF"/>
    <w:rsid w:val="006F4F53"/>
    <w:rsid w:val="00700C71"/>
    <w:rsid w:val="007259B0"/>
    <w:rsid w:val="0072724E"/>
    <w:rsid w:val="00733498"/>
    <w:rsid w:val="00735D77"/>
    <w:rsid w:val="007439F1"/>
    <w:rsid w:val="00743A5C"/>
    <w:rsid w:val="0075047F"/>
    <w:rsid w:val="00753025"/>
    <w:rsid w:val="00761A06"/>
    <w:rsid w:val="00786BAC"/>
    <w:rsid w:val="00787396"/>
    <w:rsid w:val="0079584D"/>
    <w:rsid w:val="00795A33"/>
    <w:rsid w:val="007A7DFF"/>
    <w:rsid w:val="007B530C"/>
    <w:rsid w:val="007C0BF0"/>
    <w:rsid w:val="007C2A9D"/>
    <w:rsid w:val="007D20C8"/>
    <w:rsid w:val="007E1531"/>
    <w:rsid w:val="007E20CA"/>
    <w:rsid w:val="007E2338"/>
    <w:rsid w:val="007E2FED"/>
    <w:rsid w:val="007E3D13"/>
    <w:rsid w:val="007E44A2"/>
    <w:rsid w:val="007F332D"/>
    <w:rsid w:val="008113A8"/>
    <w:rsid w:val="00812BF9"/>
    <w:rsid w:val="0082730D"/>
    <w:rsid w:val="008413E8"/>
    <w:rsid w:val="008421D0"/>
    <w:rsid w:val="00846833"/>
    <w:rsid w:val="008523D3"/>
    <w:rsid w:val="0085619F"/>
    <w:rsid w:val="00856EEE"/>
    <w:rsid w:val="008741F7"/>
    <w:rsid w:val="00881827"/>
    <w:rsid w:val="00884A46"/>
    <w:rsid w:val="00896156"/>
    <w:rsid w:val="008A0AFE"/>
    <w:rsid w:val="008A49A5"/>
    <w:rsid w:val="008A4AB5"/>
    <w:rsid w:val="008B0625"/>
    <w:rsid w:val="008B1378"/>
    <w:rsid w:val="008C2F81"/>
    <w:rsid w:val="008D086C"/>
    <w:rsid w:val="008D36C5"/>
    <w:rsid w:val="008D6A2F"/>
    <w:rsid w:val="008E4743"/>
    <w:rsid w:val="008F01AF"/>
    <w:rsid w:val="00902433"/>
    <w:rsid w:val="00902900"/>
    <w:rsid w:val="00903A65"/>
    <w:rsid w:val="009041EA"/>
    <w:rsid w:val="00911B41"/>
    <w:rsid w:val="0091257E"/>
    <w:rsid w:val="00912881"/>
    <w:rsid w:val="00915B76"/>
    <w:rsid w:val="009168B6"/>
    <w:rsid w:val="00917B98"/>
    <w:rsid w:val="009216F2"/>
    <w:rsid w:val="00922ACB"/>
    <w:rsid w:val="00932483"/>
    <w:rsid w:val="00936EAD"/>
    <w:rsid w:val="00952C4F"/>
    <w:rsid w:val="00964DBF"/>
    <w:rsid w:val="00965A3E"/>
    <w:rsid w:val="00966776"/>
    <w:rsid w:val="00980451"/>
    <w:rsid w:val="00984FDA"/>
    <w:rsid w:val="00993FA2"/>
    <w:rsid w:val="0099445C"/>
    <w:rsid w:val="009A2222"/>
    <w:rsid w:val="009A3FA2"/>
    <w:rsid w:val="009B2DCA"/>
    <w:rsid w:val="009B5F4F"/>
    <w:rsid w:val="009B7888"/>
    <w:rsid w:val="009D0800"/>
    <w:rsid w:val="009D47F7"/>
    <w:rsid w:val="009D4B1A"/>
    <w:rsid w:val="009D6217"/>
    <w:rsid w:val="009E112B"/>
    <w:rsid w:val="009E61AB"/>
    <w:rsid w:val="00A02B4A"/>
    <w:rsid w:val="00A104A2"/>
    <w:rsid w:val="00A15484"/>
    <w:rsid w:val="00A15FC8"/>
    <w:rsid w:val="00A30E07"/>
    <w:rsid w:val="00A35D1A"/>
    <w:rsid w:val="00A41F4B"/>
    <w:rsid w:val="00A42029"/>
    <w:rsid w:val="00A43458"/>
    <w:rsid w:val="00A45957"/>
    <w:rsid w:val="00A4717A"/>
    <w:rsid w:val="00A50883"/>
    <w:rsid w:val="00A552B1"/>
    <w:rsid w:val="00A55C5A"/>
    <w:rsid w:val="00A61066"/>
    <w:rsid w:val="00A63C9F"/>
    <w:rsid w:val="00A66232"/>
    <w:rsid w:val="00A70678"/>
    <w:rsid w:val="00A72ABB"/>
    <w:rsid w:val="00A77E5C"/>
    <w:rsid w:val="00A81CE7"/>
    <w:rsid w:val="00A827EC"/>
    <w:rsid w:val="00A91366"/>
    <w:rsid w:val="00A94D99"/>
    <w:rsid w:val="00A95B99"/>
    <w:rsid w:val="00AA7C6F"/>
    <w:rsid w:val="00AE1335"/>
    <w:rsid w:val="00AF0ABE"/>
    <w:rsid w:val="00AF1ECE"/>
    <w:rsid w:val="00AF2558"/>
    <w:rsid w:val="00AF47E4"/>
    <w:rsid w:val="00B003EF"/>
    <w:rsid w:val="00B01133"/>
    <w:rsid w:val="00B01615"/>
    <w:rsid w:val="00B061D6"/>
    <w:rsid w:val="00B112ED"/>
    <w:rsid w:val="00B15638"/>
    <w:rsid w:val="00B16FDE"/>
    <w:rsid w:val="00B17CFE"/>
    <w:rsid w:val="00B23BB7"/>
    <w:rsid w:val="00B30E04"/>
    <w:rsid w:val="00B33E2B"/>
    <w:rsid w:val="00B357D6"/>
    <w:rsid w:val="00B36FF4"/>
    <w:rsid w:val="00B41211"/>
    <w:rsid w:val="00B46931"/>
    <w:rsid w:val="00B649B7"/>
    <w:rsid w:val="00B6509F"/>
    <w:rsid w:val="00B654F9"/>
    <w:rsid w:val="00B65901"/>
    <w:rsid w:val="00B75645"/>
    <w:rsid w:val="00B82FC8"/>
    <w:rsid w:val="00B83B13"/>
    <w:rsid w:val="00B861F4"/>
    <w:rsid w:val="00B9272D"/>
    <w:rsid w:val="00B93B35"/>
    <w:rsid w:val="00BA40E7"/>
    <w:rsid w:val="00BC149C"/>
    <w:rsid w:val="00BC1CA4"/>
    <w:rsid w:val="00BC450C"/>
    <w:rsid w:val="00BC739F"/>
    <w:rsid w:val="00BD29E8"/>
    <w:rsid w:val="00BD5CBA"/>
    <w:rsid w:val="00BD6600"/>
    <w:rsid w:val="00BE4851"/>
    <w:rsid w:val="00BE48CE"/>
    <w:rsid w:val="00BF227D"/>
    <w:rsid w:val="00BF3716"/>
    <w:rsid w:val="00BF548D"/>
    <w:rsid w:val="00C01097"/>
    <w:rsid w:val="00C01F78"/>
    <w:rsid w:val="00C12A50"/>
    <w:rsid w:val="00C16D6F"/>
    <w:rsid w:val="00C20234"/>
    <w:rsid w:val="00C21EFC"/>
    <w:rsid w:val="00C26C96"/>
    <w:rsid w:val="00C33EF9"/>
    <w:rsid w:val="00C436BF"/>
    <w:rsid w:val="00C60B18"/>
    <w:rsid w:val="00C6566A"/>
    <w:rsid w:val="00C74D6E"/>
    <w:rsid w:val="00C80927"/>
    <w:rsid w:val="00C80A33"/>
    <w:rsid w:val="00C81487"/>
    <w:rsid w:val="00C831FA"/>
    <w:rsid w:val="00C83547"/>
    <w:rsid w:val="00CB54FD"/>
    <w:rsid w:val="00CC0DBF"/>
    <w:rsid w:val="00CC13FF"/>
    <w:rsid w:val="00CC3783"/>
    <w:rsid w:val="00CD6BA5"/>
    <w:rsid w:val="00CE198E"/>
    <w:rsid w:val="00CE3407"/>
    <w:rsid w:val="00CE48A3"/>
    <w:rsid w:val="00CF0DCA"/>
    <w:rsid w:val="00CF7A19"/>
    <w:rsid w:val="00D01078"/>
    <w:rsid w:val="00D0263D"/>
    <w:rsid w:val="00D04358"/>
    <w:rsid w:val="00D11803"/>
    <w:rsid w:val="00D12340"/>
    <w:rsid w:val="00D16E1B"/>
    <w:rsid w:val="00D233ED"/>
    <w:rsid w:val="00D254B2"/>
    <w:rsid w:val="00D42A78"/>
    <w:rsid w:val="00D46DEA"/>
    <w:rsid w:val="00D53299"/>
    <w:rsid w:val="00D5397E"/>
    <w:rsid w:val="00D54F92"/>
    <w:rsid w:val="00D56A0D"/>
    <w:rsid w:val="00D71CC3"/>
    <w:rsid w:val="00D721FA"/>
    <w:rsid w:val="00D831BB"/>
    <w:rsid w:val="00D93891"/>
    <w:rsid w:val="00DA2357"/>
    <w:rsid w:val="00DA2B56"/>
    <w:rsid w:val="00DA7CBA"/>
    <w:rsid w:val="00DB093F"/>
    <w:rsid w:val="00DB1FC2"/>
    <w:rsid w:val="00DB4F82"/>
    <w:rsid w:val="00DB676C"/>
    <w:rsid w:val="00DC0992"/>
    <w:rsid w:val="00DC0BDF"/>
    <w:rsid w:val="00DC569D"/>
    <w:rsid w:val="00DC5E28"/>
    <w:rsid w:val="00DD63DE"/>
    <w:rsid w:val="00DD7EAA"/>
    <w:rsid w:val="00DE4E43"/>
    <w:rsid w:val="00DF4D44"/>
    <w:rsid w:val="00DF545C"/>
    <w:rsid w:val="00DF7555"/>
    <w:rsid w:val="00E0128A"/>
    <w:rsid w:val="00E0777A"/>
    <w:rsid w:val="00E11F73"/>
    <w:rsid w:val="00E12DFD"/>
    <w:rsid w:val="00E17D26"/>
    <w:rsid w:val="00E21A13"/>
    <w:rsid w:val="00E276CE"/>
    <w:rsid w:val="00E4092B"/>
    <w:rsid w:val="00E42FEB"/>
    <w:rsid w:val="00E45844"/>
    <w:rsid w:val="00E47D6E"/>
    <w:rsid w:val="00E50442"/>
    <w:rsid w:val="00E50BA2"/>
    <w:rsid w:val="00E5171A"/>
    <w:rsid w:val="00E517CA"/>
    <w:rsid w:val="00E524FE"/>
    <w:rsid w:val="00E53D5C"/>
    <w:rsid w:val="00E60227"/>
    <w:rsid w:val="00E6075C"/>
    <w:rsid w:val="00E61EA3"/>
    <w:rsid w:val="00E628DA"/>
    <w:rsid w:val="00E6506C"/>
    <w:rsid w:val="00E65C15"/>
    <w:rsid w:val="00E70DBF"/>
    <w:rsid w:val="00E72417"/>
    <w:rsid w:val="00E8391C"/>
    <w:rsid w:val="00E975AE"/>
    <w:rsid w:val="00EA2A5B"/>
    <w:rsid w:val="00EB1DA4"/>
    <w:rsid w:val="00EB5026"/>
    <w:rsid w:val="00EB7A80"/>
    <w:rsid w:val="00EC05BF"/>
    <w:rsid w:val="00EC5BA2"/>
    <w:rsid w:val="00ED1ACC"/>
    <w:rsid w:val="00EE0DAA"/>
    <w:rsid w:val="00EE32EA"/>
    <w:rsid w:val="00EF192C"/>
    <w:rsid w:val="00EF3B14"/>
    <w:rsid w:val="00F050B5"/>
    <w:rsid w:val="00F11441"/>
    <w:rsid w:val="00F123E9"/>
    <w:rsid w:val="00F165FF"/>
    <w:rsid w:val="00F314BC"/>
    <w:rsid w:val="00F3340E"/>
    <w:rsid w:val="00F43FFD"/>
    <w:rsid w:val="00F4461B"/>
    <w:rsid w:val="00F52E1B"/>
    <w:rsid w:val="00F55D9A"/>
    <w:rsid w:val="00F60B6F"/>
    <w:rsid w:val="00F6466C"/>
    <w:rsid w:val="00F72EBD"/>
    <w:rsid w:val="00F74438"/>
    <w:rsid w:val="00F75132"/>
    <w:rsid w:val="00F84802"/>
    <w:rsid w:val="00F871D5"/>
    <w:rsid w:val="00F902AB"/>
    <w:rsid w:val="00F91BB4"/>
    <w:rsid w:val="00FA480E"/>
    <w:rsid w:val="00FA5833"/>
    <w:rsid w:val="00FB7517"/>
    <w:rsid w:val="00FC0B0A"/>
    <w:rsid w:val="00FC1BBD"/>
    <w:rsid w:val="00FC2E23"/>
    <w:rsid w:val="00FC68DB"/>
    <w:rsid w:val="00FD3676"/>
    <w:rsid w:val="00FD51FC"/>
    <w:rsid w:val="00FE4FCD"/>
    <w:rsid w:val="00FF6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57"/>
    <w:rPr>
      <w:sz w:val="28"/>
    </w:rPr>
  </w:style>
  <w:style w:type="paragraph" w:styleId="1">
    <w:name w:val="heading 1"/>
    <w:basedOn w:val="a"/>
    <w:next w:val="a"/>
    <w:qFormat/>
    <w:rsid w:val="00700C71"/>
    <w:pPr>
      <w:keepNext/>
      <w:outlineLvl w:val="0"/>
    </w:pPr>
    <w:rPr>
      <w:b/>
    </w:rPr>
  </w:style>
  <w:style w:type="paragraph" w:styleId="3">
    <w:name w:val="heading 3"/>
    <w:basedOn w:val="a"/>
    <w:next w:val="a"/>
    <w:link w:val="30"/>
    <w:uiPriority w:val="9"/>
    <w:semiHidden/>
    <w:unhideWhenUsed/>
    <w:qFormat/>
    <w:rsid w:val="0039514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çàãîëîâîê 2"/>
    <w:basedOn w:val="a"/>
    <w:next w:val="a"/>
    <w:rsid w:val="00700C71"/>
    <w:pPr>
      <w:keepNext/>
    </w:pPr>
    <w:rPr>
      <w:rFonts w:ascii="CG Times (W1)" w:hAnsi="CG Times (W1)"/>
    </w:rPr>
  </w:style>
  <w:style w:type="paragraph" w:styleId="a3">
    <w:name w:val="Body Text"/>
    <w:basedOn w:val="a"/>
    <w:link w:val="a4"/>
    <w:rsid w:val="00700C71"/>
    <w:pPr>
      <w:tabs>
        <w:tab w:val="left" w:pos="4395"/>
      </w:tabs>
      <w:ind w:right="5952"/>
      <w:jc w:val="center"/>
    </w:pPr>
    <w:rPr>
      <w:b/>
      <w:sz w:val="20"/>
    </w:rPr>
  </w:style>
  <w:style w:type="paragraph" w:styleId="a5">
    <w:name w:val="Body Text Indent"/>
    <w:basedOn w:val="a"/>
    <w:rsid w:val="00700C71"/>
    <w:pPr>
      <w:ind w:right="-2" w:firstLine="709"/>
      <w:jc w:val="both"/>
    </w:pPr>
  </w:style>
  <w:style w:type="paragraph" w:styleId="a6">
    <w:name w:val="Balloon Text"/>
    <w:basedOn w:val="a"/>
    <w:semiHidden/>
    <w:rsid w:val="00EB7A80"/>
    <w:rPr>
      <w:rFonts w:ascii="Tahoma" w:hAnsi="Tahoma" w:cs="Tahoma"/>
      <w:sz w:val="16"/>
      <w:szCs w:val="16"/>
    </w:rPr>
  </w:style>
  <w:style w:type="paragraph" w:styleId="a7">
    <w:name w:val="header"/>
    <w:basedOn w:val="a"/>
    <w:link w:val="a8"/>
    <w:uiPriority w:val="99"/>
    <w:semiHidden/>
    <w:unhideWhenUsed/>
    <w:rsid w:val="00E12DFD"/>
    <w:pPr>
      <w:tabs>
        <w:tab w:val="center" w:pos="4677"/>
        <w:tab w:val="right" w:pos="9355"/>
      </w:tabs>
    </w:pPr>
  </w:style>
  <w:style w:type="character" w:customStyle="1" w:styleId="a8">
    <w:name w:val="Верхний колонтитул Знак"/>
    <w:basedOn w:val="a0"/>
    <w:link w:val="a7"/>
    <w:uiPriority w:val="99"/>
    <w:semiHidden/>
    <w:rsid w:val="00E12DFD"/>
    <w:rPr>
      <w:sz w:val="28"/>
    </w:rPr>
  </w:style>
  <w:style w:type="paragraph" w:styleId="a9">
    <w:name w:val="footer"/>
    <w:basedOn w:val="a"/>
    <w:link w:val="aa"/>
    <w:uiPriority w:val="99"/>
    <w:semiHidden/>
    <w:unhideWhenUsed/>
    <w:rsid w:val="00E12DFD"/>
    <w:pPr>
      <w:tabs>
        <w:tab w:val="center" w:pos="4677"/>
        <w:tab w:val="right" w:pos="9355"/>
      </w:tabs>
    </w:pPr>
  </w:style>
  <w:style w:type="character" w:customStyle="1" w:styleId="aa">
    <w:name w:val="Нижний колонтитул Знак"/>
    <w:basedOn w:val="a0"/>
    <w:link w:val="a9"/>
    <w:uiPriority w:val="99"/>
    <w:semiHidden/>
    <w:rsid w:val="00E12DFD"/>
    <w:rPr>
      <w:sz w:val="28"/>
    </w:rPr>
  </w:style>
  <w:style w:type="character" w:customStyle="1" w:styleId="a4">
    <w:name w:val="Основной текст Знак"/>
    <w:basedOn w:val="a0"/>
    <w:link w:val="a3"/>
    <w:rsid w:val="00E50442"/>
    <w:rPr>
      <w:b/>
    </w:rPr>
  </w:style>
  <w:style w:type="character" w:styleId="ab">
    <w:name w:val="Placeholder Text"/>
    <w:basedOn w:val="a0"/>
    <w:uiPriority w:val="99"/>
    <w:semiHidden/>
    <w:rsid w:val="0085619F"/>
    <w:rPr>
      <w:color w:val="808080"/>
    </w:rPr>
  </w:style>
  <w:style w:type="character" w:styleId="ac">
    <w:name w:val="Hyperlink"/>
    <w:basedOn w:val="a0"/>
    <w:uiPriority w:val="99"/>
    <w:unhideWhenUsed/>
    <w:rsid w:val="00E5171A"/>
    <w:rPr>
      <w:color w:val="0000FF" w:themeColor="hyperlink"/>
      <w:u w:val="single"/>
    </w:rPr>
  </w:style>
  <w:style w:type="paragraph" w:styleId="31">
    <w:name w:val="Body Text 3"/>
    <w:basedOn w:val="a"/>
    <w:link w:val="32"/>
    <w:uiPriority w:val="99"/>
    <w:semiHidden/>
    <w:unhideWhenUsed/>
    <w:rsid w:val="00C80927"/>
    <w:pPr>
      <w:spacing w:after="120"/>
    </w:pPr>
    <w:rPr>
      <w:sz w:val="16"/>
      <w:szCs w:val="16"/>
    </w:rPr>
  </w:style>
  <w:style w:type="character" w:customStyle="1" w:styleId="32">
    <w:name w:val="Основной текст 3 Знак"/>
    <w:basedOn w:val="a0"/>
    <w:link w:val="31"/>
    <w:uiPriority w:val="99"/>
    <w:semiHidden/>
    <w:rsid w:val="00C80927"/>
    <w:rPr>
      <w:sz w:val="16"/>
      <w:szCs w:val="16"/>
    </w:rPr>
  </w:style>
  <w:style w:type="paragraph" w:styleId="ad">
    <w:name w:val="List Paragraph"/>
    <w:basedOn w:val="a"/>
    <w:uiPriority w:val="34"/>
    <w:qFormat/>
    <w:rsid w:val="00C80927"/>
    <w:pPr>
      <w:ind w:left="720"/>
      <w:contextualSpacing/>
    </w:pPr>
  </w:style>
  <w:style w:type="table" w:styleId="ae">
    <w:name w:val="Table Grid"/>
    <w:basedOn w:val="a1"/>
    <w:uiPriority w:val="59"/>
    <w:rsid w:val="00C80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9514F"/>
    <w:rPr>
      <w:rFonts w:asciiTheme="majorHAnsi" w:eastAsiaTheme="majorEastAsia" w:hAnsiTheme="majorHAnsi" w:cstheme="majorBidi"/>
      <w:b/>
      <w:bCs/>
      <w:color w:val="4F81BD" w:themeColor="accen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27388">
      <w:bodyDiv w:val="1"/>
      <w:marLeft w:val="0"/>
      <w:marRight w:val="0"/>
      <w:marTop w:val="0"/>
      <w:marBottom w:val="0"/>
      <w:divBdr>
        <w:top w:val="none" w:sz="0" w:space="0" w:color="auto"/>
        <w:left w:val="none" w:sz="0" w:space="0" w:color="auto"/>
        <w:bottom w:val="none" w:sz="0" w:space="0" w:color="auto"/>
        <w:right w:val="none" w:sz="0" w:space="0" w:color="auto"/>
      </w:divBdr>
      <w:divsChild>
        <w:div w:id="1935168342">
          <w:marLeft w:val="0"/>
          <w:marRight w:val="0"/>
          <w:marTop w:val="0"/>
          <w:marBottom w:val="0"/>
          <w:divBdr>
            <w:top w:val="none" w:sz="0" w:space="0" w:color="auto"/>
            <w:left w:val="none" w:sz="0" w:space="0" w:color="auto"/>
            <w:bottom w:val="none" w:sz="0" w:space="0" w:color="auto"/>
            <w:right w:val="none" w:sz="0" w:space="0" w:color="auto"/>
          </w:divBdr>
        </w:div>
        <w:div w:id="867181187">
          <w:marLeft w:val="0"/>
          <w:marRight w:val="0"/>
          <w:marTop w:val="72"/>
          <w:marBottom w:val="0"/>
          <w:divBdr>
            <w:top w:val="single" w:sz="2" w:space="6" w:color="D6D6D6"/>
            <w:left w:val="single" w:sz="2" w:space="19" w:color="D6D6D6"/>
            <w:bottom w:val="single" w:sz="2" w:space="6" w:color="D6D6D6"/>
            <w:right w:val="single" w:sz="2" w:space="19" w:color="D6D6D6"/>
          </w:divBdr>
        </w:div>
      </w:divsChild>
    </w:div>
    <w:div w:id="194587222">
      <w:bodyDiv w:val="1"/>
      <w:marLeft w:val="0"/>
      <w:marRight w:val="0"/>
      <w:marTop w:val="0"/>
      <w:marBottom w:val="0"/>
      <w:divBdr>
        <w:top w:val="none" w:sz="0" w:space="0" w:color="auto"/>
        <w:left w:val="none" w:sz="0" w:space="0" w:color="auto"/>
        <w:bottom w:val="none" w:sz="0" w:space="0" w:color="auto"/>
        <w:right w:val="none" w:sz="0" w:space="0" w:color="auto"/>
      </w:divBdr>
    </w:div>
    <w:div w:id="20021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1A66ABB4137F8E3B822022D457157A9F2344C612A5A83E218A19BFEFC5BD8CE0E681D848878AE9C63ED6AD5D960LBH"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586D69A19A37DE75BCFB5A26CB9F24351EE092A9607530083A9FC253A48F308640E21A80727AEF24F4142184D95DC12CDCA099876EoCn8M"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586D69A19A37DE75BCFB5A26CB9F24351EE791AD647830083A9FC253A48F308640E21A827926B534F05D758AC65ED732D6BE99o8n7M" TargetMode="External"/><Relationship Id="rId20" Type="http://schemas.openxmlformats.org/officeDocument/2006/relationships/hyperlink" Target="consultantplus://offline/ref=0913A888C244D774C4A99500A2237B9BBC588E6AAE9D694D190D254C490407A1D3370FCDA0D40521739F82749155D56C5760A8DF474150BAa2A1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6D69A19A37DE75BCFB5A26CB9F24351EE092A9607530083A9FC253A48F308652E2428C7371FA70AD4E7689DAo5nEM" TargetMode="External"/><Relationship Id="rId5" Type="http://schemas.openxmlformats.org/officeDocument/2006/relationships/settings" Target="settings.xml"/><Relationship Id="rId15" Type="http://schemas.openxmlformats.org/officeDocument/2006/relationships/hyperlink" Target="consultantplus://offline/ref=586D69A19A37DE75BCFB5A26CB9F24351EE791AD647830083A9FC253A48F308640E21A827926B534F05D758AC65ED732D6BE99o8n7M" TargetMode="External"/><Relationship Id="rId23" Type="http://schemas.openxmlformats.org/officeDocument/2006/relationships/theme" Target="theme/theme1.xml"/><Relationship Id="rId10" Type="http://schemas.openxmlformats.org/officeDocument/2006/relationships/hyperlink" Target="consultantplus://offline/ref=F1A66ABB4137F8E3B822022D457157A9F2344C612A5A83E218A19BFEFC5BD8CE0E681D848878AE9C63ED6AD5D960LBH"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F1A66ABB4137F8E3B8221E2D427157A9F73149602A59DEE810F897FCFB5487CB1B794589816FB09A7BF168D76DLBH" TargetMode="External"/><Relationship Id="rId14" Type="http://schemas.openxmlformats.org/officeDocument/2006/relationships/hyperlink" Target="consultantplus://offline/ref=F1A66ABB4137F8E3B822022D457157A9F2344C612A5A83E218A19BFEFC5BD8CE0E681D848878AE9C63ED6AD5D960LB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48CA2-419E-4B83-B32E-B0C8E922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10</Pages>
  <Words>4151</Words>
  <Characters>23667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admin</cp:lastModifiedBy>
  <cp:revision>85</cp:revision>
  <cp:lastPrinted>2026-04-09T08:06:00Z</cp:lastPrinted>
  <dcterms:created xsi:type="dcterms:W3CDTF">2023-02-17T08:51:00Z</dcterms:created>
  <dcterms:modified xsi:type="dcterms:W3CDTF">2026-08-05T11:24:00Z</dcterms:modified>
</cp:coreProperties>
</file>