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1BF" w:rsidRDefault="003E01BF">
      <w:pPr>
        <w:spacing w:before="58" w:after="0" w:line="295" w:lineRule="exact"/>
        <w:ind w:left="1750" w:right="1786"/>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Государственный к</w:t>
      </w:r>
      <w:r w:rsidR="00E73878">
        <w:rPr>
          <w:rFonts w:ascii="Times New Roman" w:eastAsia="Times New Roman" w:hAnsi="Times New Roman" w:cs="Times New Roman"/>
          <w:b/>
          <w:bCs/>
          <w:sz w:val="24"/>
          <w:szCs w:val="24"/>
        </w:rPr>
        <w:t xml:space="preserve">онтракт </w:t>
      </w:r>
      <w:r w:rsidR="00E738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w:t>
      </w:r>
      <w:r w:rsidR="00E73878">
        <w:rPr>
          <w:rFonts w:ascii="Times New Roman" w:eastAsia="Times New Roman" w:hAnsi="Times New Roman" w:cs="Times New Roman"/>
          <w:sz w:val="24"/>
          <w:szCs w:val="24"/>
        </w:rPr>
        <w:t xml:space="preserve"> </w:t>
      </w:r>
    </w:p>
    <w:p w:rsidR="00E73878" w:rsidRDefault="00E73878">
      <w:pPr>
        <w:spacing w:before="58" w:after="0" w:line="295" w:lineRule="exact"/>
        <w:ind w:left="1750" w:right="1786"/>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ИКЗ: </w:t>
      </w:r>
      <w:r w:rsidR="00D16D42">
        <w:rPr>
          <w:rFonts w:ascii="Times New Roman" w:eastAsia="Times New Roman" w:hAnsi="Times New Roman" w:cs="Times New Roman"/>
          <w:sz w:val="24"/>
          <w:szCs w:val="24"/>
        </w:rPr>
        <w:t>261650115470065010100100120290000244</w:t>
      </w:r>
    </w:p>
    <w:p w:rsidR="00E73878" w:rsidRDefault="00E73878">
      <w:pPr>
        <w:spacing w:after="0" w:line="240" w:lineRule="exact"/>
        <w:jc w:val="both"/>
        <w:rPr>
          <w:rFonts w:ascii="Times New Roman" w:eastAsia="Times New Roman"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E01BF" w:rsidTr="003E01BF">
        <w:tc>
          <w:tcPr>
            <w:tcW w:w="4672" w:type="dxa"/>
          </w:tcPr>
          <w:p w:rsidR="003E01BF" w:rsidRDefault="003E01BF">
            <w:pPr>
              <w:tabs>
                <w:tab w:val="left" w:pos="6869"/>
              </w:tabs>
              <w:spacing w:before="7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 Южно-Сахалинск</w:t>
            </w:r>
          </w:p>
        </w:tc>
        <w:tc>
          <w:tcPr>
            <w:tcW w:w="4673" w:type="dxa"/>
          </w:tcPr>
          <w:p w:rsidR="003E01BF" w:rsidRDefault="003E01BF" w:rsidP="003E01BF">
            <w:pPr>
              <w:tabs>
                <w:tab w:val="left" w:pos="6869"/>
              </w:tabs>
              <w:spacing w:before="70"/>
              <w:jc w:val="righ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__ » __________ 2026 г.</w:t>
            </w:r>
          </w:p>
        </w:tc>
      </w:tr>
    </w:tbl>
    <w:p w:rsidR="00E73878" w:rsidRDefault="00E73878">
      <w:pPr>
        <w:tabs>
          <w:tab w:val="left" w:pos="6869"/>
        </w:tabs>
        <w:spacing w:before="7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ab/>
      </w:r>
    </w:p>
    <w:p w:rsidR="00E73878" w:rsidRDefault="00E73878">
      <w:pPr>
        <w:spacing w:after="0" w:line="240" w:lineRule="exact"/>
        <w:jc w:val="right"/>
        <w:rPr>
          <w:rFonts w:ascii="Times New Roman" w:eastAsia="Times New Roman" w:hAnsi="Times New Roman" w:cs="Times New Roman"/>
          <w:sz w:val="20"/>
          <w:szCs w:val="20"/>
        </w:rPr>
      </w:pPr>
    </w:p>
    <w:p w:rsidR="00E73878" w:rsidRDefault="00E73878" w:rsidP="003E01BF">
      <w:pPr>
        <w:spacing w:before="48" w:after="0" w:line="295"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Управление Федеральной налоговой службы по Сахалинской области</w:t>
      </w:r>
      <w:r w:rsidR="003E01BF">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(сокращенное наименование УФНС России по Сахалинской области), именуемое в дальнейшем </w:t>
      </w:r>
      <w:r>
        <w:rPr>
          <w:rFonts w:ascii="Times New Roman" w:eastAsia="Times New Roman" w:hAnsi="Times New Roman" w:cs="Times New Roman"/>
          <w:b/>
          <w:bCs/>
          <w:sz w:val="24"/>
          <w:szCs w:val="24"/>
        </w:rPr>
        <w:t xml:space="preserve">«Заказчик» </w:t>
      </w:r>
      <w:r>
        <w:rPr>
          <w:rFonts w:ascii="Times New Roman" w:eastAsia="Times New Roman" w:hAnsi="Times New Roman" w:cs="Times New Roman"/>
          <w:sz w:val="24"/>
          <w:szCs w:val="24"/>
        </w:rPr>
        <w:t xml:space="preserve">в лице Руководителя </w:t>
      </w:r>
      <w:proofErr w:type="spellStart"/>
      <w:r>
        <w:rPr>
          <w:rFonts w:ascii="Times New Roman" w:eastAsia="Times New Roman" w:hAnsi="Times New Roman" w:cs="Times New Roman"/>
          <w:sz w:val="24"/>
          <w:szCs w:val="24"/>
        </w:rPr>
        <w:t>Насыйровой</w:t>
      </w:r>
      <w:proofErr w:type="spellEnd"/>
      <w:r>
        <w:rPr>
          <w:rFonts w:ascii="Times New Roman" w:eastAsia="Times New Roman" w:hAnsi="Times New Roman" w:cs="Times New Roman"/>
          <w:sz w:val="24"/>
          <w:szCs w:val="24"/>
        </w:rPr>
        <w:t xml:space="preserve"> Анастасии Александровны, действующего на основании Положения, утвержденного ФНС России 29.11.2021 года, с одной стороны, и </w:t>
      </w:r>
    </w:p>
    <w:p w:rsidR="00E73878" w:rsidRDefault="00762341" w:rsidP="00E73878">
      <w:pPr>
        <w:spacing w:after="0" w:line="295" w:lineRule="exact"/>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____________________________________________________________</w:t>
      </w:r>
      <w:r w:rsidR="00E73878">
        <w:rPr>
          <w:rFonts w:ascii="Times New Roman" w:eastAsia="Times New Roman" w:hAnsi="Times New Roman" w:cs="Times New Roman"/>
          <w:sz w:val="24"/>
          <w:szCs w:val="24"/>
        </w:rPr>
        <w:t xml:space="preserve">, именуемое в дальнейшем «Подрядчик», в лице </w:t>
      </w:r>
      <w:r>
        <w:rPr>
          <w:rFonts w:ascii="Times New Roman" w:eastAsia="Times New Roman" w:hAnsi="Times New Roman" w:cs="Times New Roman"/>
          <w:sz w:val="24"/>
          <w:szCs w:val="24"/>
        </w:rPr>
        <w:t>__________________________________</w:t>
      </w:r>
      <w:r w:rsidR="00E73878">
        <w:rPr>
          <w:rFonts w:ascii="Times New Roman" w:eastAsia="Times New Roman" w:hAnsi="Times New Roman" w:cs="Times New Roman"/>
          <w:sz w:val="24"/>
          <w:szCs w:val="24"/>
        </w:rPr>
        <w:t xml:space="preserve">, действующего на основании Устава, с другой стороны, в дальнейшем именуемые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несостоявшейся закупки в </w:t>
      </w:r>
      <w:r w:rsidR="00E73878">
        <w:rPr>
          <w:rFonts w:ascii="Times New Roman" w:eastAsia="Times New Roman" w:hAnsi="Times New Roman" w:cs="Times New Roman"/>
          <w:b/>
          <w:bCs/>
          <w:sz w:val="24"/>
          <w:szCs w:val="24"/>
          <w:lang w:val="en-US" w:eastAsia="en-US"/>
        </w:rPr>
        <w:t>EAT</w:t>
      </w:r>
      <w:r w:rsidR="00E73878" w:rsidRPr="00E73878">
        <w:rPr>
          <w:rFonts w:ascii="Times New Roman" w:eastAsia="Times New Roman" w:hAnsi="Times New Roman" w:cs="Times New Roman"/>
          <w:b/>
          <w:bCs/>
          <w:sz w:val="24"/>
          <w:szCs w:val="24"/>
          <w:lang w:eastAsia="en-US"/>
        </w:rPr>
        <w:t xml:space="preserve"> </w:t>
      </w:r>
      <w:r w:rsidR="00E73878">
        <w:rPr>
          <w:rFonts w:ascii="Times New Roman" w:eastAsia="Times New Roman" w:hAnsi="Times New Roman" w:cs="Times New Roman"/>
          <w:b/>
          <w:bCs/>
          <w:sz w:val="24"/>
          <w:szCs w:val="24"/>
        </w:rPr>
        <w:t xml:space="preserve">«Березка» </w:t>
      </w:r>
      <w:r w:rsidR="00E73878">
        <w:rPr>
          <w:rFonts w:ascii="Times New Roman" w:eastAsia="Times New Roman" w:hAnsi="Times New Roman" w:cs="Times New Roman"/>
          <w:sz w:val="24"/>
          <w:szCs w:val="24"/>
        </w:rPr>
        <w:t xml:space="preserve">(протокол № </w:t>
      </w:r>
      <w:r>
        <w:rPr>
          <w:rFonts w:ascii="Times New Roman" w:eastAsia="Times New Roman" w:hAnsi="Times New Roman" w:cs="Times New Roman"/>
          <w:sz w:val="24"/>
          <w:szCs w:val="24"/>
        </w:rPr>
        <w:t>____________________</w:t>
      </w:r>
      <w:r w:rsidR="00E73878">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______________________________</w:t>
      </w:r>
      <w:r w:rsidR="00E73878">
        <w:rPr>
          <w:rFonts w:ascii="Times New Roman" w:eastAsia="Times New Roman" w:hAnsi="Times New Roman" w:cs="Times New Roman"/>
          <w:sz w:val="24"/>
          <w:szCs w:val="24"/>
        </w:rPr>
        <w:t xml:space="preserve"> года), заключили настоящий Государственный контракт (далее - Контракт) о нижеследующем:</w:t>
      </w:r>
    </w:p>
    <w:p w:rsidR="00E73878" w:rsidRDefault="00E73878">
      <w:pPr>
        <w:spacing w:after="0" w:line="240" w:lineRule="exact"/>
        <w:jc w:val="center"/>
        <w:rPr>
          <w:rFonts w:ascii="Times New Roman" w:eastAsia="Times New Roman" w:hAnsi="Times New Roman" w:cs="Times New Roman"/>
          <w:sz w:val="20"/>
          <w:szCs w:val="20"/>
        </w:rPr>
      </w:pPr>
    </w:p>
    <w:p w:rsidR="00E73878" w:rsidRDefault="00E73878">
      <w:pPr>
        <w:spacing w:before="41" w:after="0" w:line="295"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Предмет Контракта.</w:t>
      </w:r>
    </w:p>
    <w:p w:rsidR="00E73878" w:rsidRDefault="00E73878">
      <w:pPr>
        <w:spacing w:after="0" w:line="295" w:lineRule="exact"/>
        <w:ind w:firstLine="7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Подрядчик обязуется выполнить работы по текущему ремонту системы отопления, гидравлические испытания системы отопления (далее - работы) в соответствии с Техническим заданием (Приложение 1 к Контракту) и согласно Локального сметного расчёта (далее – Смета) предоставленной Подрядчиком (приложение № 2 к Контракту), являющимися неотъемлемыми частями настоящего Контракта.</w:t>
      </w:r>
    </w:p>
    <w:p w:rsidR="00E73878" w:rsidRDefault="00E73878">
      <w:pPr>
        <w:numPr>
          <w:ilvl w:val="0"/>
          <w:numId w:val="1"/>
        </w:numPr>
        <w:tabs>
          <w:tab w:val="left" w:pos="1267"/>
        </w:tabs>
        <w:spacing w:after="0" w:line="295" w:lineRule="exact"/>
        <w:ind w:firstLine="7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обеспечить оплату выполненных работ в соответствии с условиями настоящего Контракта.</w:t>
      </w:r>
    </w:p>
    <w:p w:rsidR="00E73878" w:rsidRDefault="00E73878">
      <w:pPr>
        <w:numPr>
          <w:ilvl w:val="0"/>
          <w:numId w:val="1"/>
        </w:numPr>
        <w:tabs>
          <w:tab w:val="left" w:pos="1267"/>
        </w:tabs>
        <w:spacing w:after="0" w:line="295" w:lineRule="exact"/>
        <w:ind w:firstLine="7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объем и содержание работ по настоящему Контракту определяются Техническим заданием и Сметой.</w:t>
      </w:r>
    </w:p>
    <w:p w:rsidR="00E73878" w:rsidRDefault="00E73878">
      <w:pPr>
        <w:numPr>
          <w:ilvl w:val="0"/>
          <w:numId w:val="1"/>
        </w:numPr>
        <w:tabs>
          <w:tab w:val="left" w:pos="1267"/>
        </w:tabs>
        <w:spacing w:after="0" w:line="295" w:lineRule="exact"/>
        <w:ind w:firstLine="7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E73878" w:rsidRDefault="00E73878">
      <w:pPr>
        <w:spacing w:after="0" w:line="240" w:lineRule="exact"/>
        <w:jc w:val="center"/>
        <w:rPr>
          <w:rFonts w:ascii="Times New Roman" w:eastAsia="Times New Roman" w:hAnsi="Times New Roman" w:cs="Times New Roman"/>
          <w:sz w:val="20"/>
          <w:szCs w:val="20"/>
        </w:rPr>
      </w:pPr>
    </w:p>
    <w:p w:rsidR="00E73878" w:rsidRDefault="00E73878">
      <w:pPr>
        <w:spacing w:after="0" w:line="240" w:lineRule="exact"/>
        <w:jc w:val="center"/>
        <w:rPr>
          <w:rFonts w:ascii="Times New Roman" w:eastAsia="Times New Roman" w:hAnsi="Times New Roman" w:cs="Times New Roman"/>
          <w:sz w:val="20"/>
          <w:szCs w:val="20"/>
        </w:rPr>
      </w:pPr>
    </w:p>
    <w:p w:rsidR="00E73878" w:rsidRDefault="00E73878">
      <w:pPr>
        <w:spacing w:before="60" w:after="0" w:line="295"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Цена Контракта</w:t>
      </w:r>
    </w:p>
    <w:p w:rsidR="00E73878" w:rsidRDefault="00E73878">
      <w:pPr>
        <w:numPr>
          <w:ilvl w:val="0"/>
          <w:numId w:val="2"/>
        </w:numPr>
        <w:tabs>
          <w:tab w:val="left" w:pos="1174"/>
        </w:tabs>
        <w:spacing w:after="0" w:line="295" w:lineRule="exact"/>
        <w:ind w:left="727"/>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Контракта и валюта платежа устанавливается в Российских рублях.</w:t>
      </w:r>
    </w:p>
    <w:p w:rsidR="00E73878" w:rsidRDefault="00E73878">
      <w:pPr>
        <w:numPr>
          <w:ilvl w:val="0"/>
          <w:numId w:val="2"/>
        </w:numPr>
        <w:tabs>
          <w:tab w:val="left" w:pos="1138"/>
        </w:tabs>
        <w:spacing w:after="0" w:line="295" w:lineRule="exact"/>
        <w:ind w:firstLine="691"/>
        <w:jc w:val="both"/>
        <w:rPr>
          <w:rFonts w:ascii="Times New Roman" w:eastAsia="Times New Roman" w:hAnsi="Times New Roman" w:cs="Times New Roman"/>
          <w:sz w:val="24"/>
          <w:szCs w:val="24"/>
        </w:rPr>
      </w:pPr>
      <w:r w:rsidRPr="00762341">
        <w:rPr>
          <w:rFonts w:ascii="Times New Roman" w:eastAsia="Times New Roman" w:hAnsi="Times New Roman" w:cs="Times New Roman"/>
          <w:b/>
          <w:sz w:val="24"/>
          <w:szCs w:val="24"/>
        </w:rPr>
        <w:t xml:space="preserve">Цена Контракта определяется на основании результатов закупки в </w:t>
      </w:r>
      <w:r w:rsidRPr="00762341">
        <w:rPr>
          <w:rFonts w:ascii="Times New Roman" w:eastAsia="Times New Roman" w:hAnsi="Times New Roman" w:cs="Times New Roman"/>
          <w:b/>
          <w:sz w:val="24"/>
          <w:szCs w:val="24"/>
          <w:lang w:val="en-US" w:eastAsia="en-US"/>
        </w:rPr>
        <w:t>EAT</w:t>
      </w:r>
      <w:r w:rsidRPr="00762341">
        <w:rPr>
          <w:rFonts w:ascii="Times New Roman" w:eastAsia="Times New Roman" w:hAnsi="Times New Roman" w:cs="Times New Roman"/>
          <w:b/>
          <w:sz w:val="24"/>
          <w:szCs w:val="24"/>
          <w:lang w:eastAsia="en-US"/>
        </w:rPr>
        <w:t xml:space="preserve"> </w:t>
      </w:r>
      <w:r w:rsidRPr="00762341">
        <w:rPr>
          <w:rFonts w:ascii="Times New Roman" w:eastAsia="Times New Roman" w:hAnsi="Times New Roman" w:cs="Times New Roman"/>
          <w:b/>
          <w:sz w:val="24"/>
          <w:szCs w:val="24"/>
        </w:rPr>
        <w:t xml:space="preserve">«Березка» и составляет: </w:t>
      </w:r>
      <w:r w:rsidR="00D16D42">
        <w:rPr>
          <w:rFonts w:ascii="Times New Roman" w:eastAsia="Times New Roman" w:hAnsi="Times New Roman" w:cs="Times New Roman"/>
          <w:b/>
          <w:sz w:val="24"/>
          <w:szCs w:val="24"/>
        </w:rPr>
        <w:t>_________________</w:t>
      </w:r>
      <w:r w:rsidRPr="00762341">
        <w:rPr>
          <w:rFonts w:ascii="Times New Roman" w:eastAsia="Times New Roman" w:hAnsi="Times New Roman" w:cs="Times New Roman"/>
          <w:b/>
          <w:sz w:val="24"/>
          <w:szCs w:val="24"/>
        </w:rPr>
        <w:t>рублей 00 копеек,</w:t>
      </w:r>
      <w:r w:rsidR="005C3398">
        <w:rPr>
          <w:rFonts w:ascii="Times New Roman" w:eastAsia="Times New Roman" w:hAnsi="Times New Roman" w:cs="Times New Roman"/>
          <w:sz w:val="24"/>
          <w:szCs w:val="24"/>
        </w:rPr>
        <w:t xml:space="preserve"> в том числе на объект: </w:t>
      </w:r>
      <w:proofErr w:type="gramStart"/>
      <w:r w:rsidR="005C3398">
        <w:rPr>
          <w:rFonts w:ascii="Times New Roman" w:eastAsia="Times New Roman" w:hAnsi="Times New Roman" w:cs="Times New Roman"/>
          <w:sz w:val="24"/>
          <w:szCs w:val="24"/>
        </w:rPr>
        <w:t xml:space="preserve">УФНС России по Сахалинской области, расположенного по адресу: г. Южно-Сахалинск, ул. К. Маркса, д. 14 – </w:t>
      </w:r>
      <w:r w:rsidR="00D16D42">
        <w:rPr>
          <w:rFonts w:ascii="Times New Roman" w:eastAsia="Times New Roman" w:hAnsi="Times New Roman" w:cs="Times New Roman"/>
          <w:sz w:val="24"/>
          <w:szCs w:val="24"/>
        </w:rPr>
        <w:t>______________________</w:t>
      </w:r>
      <w:r w:rsidR="005C3398">
        <w:rPr>
          <w:rFonts w:ascii="Times New Roman" w:eastAsia="Times New Roman" w:hAnsi="Times New Roman" w:cs="Times New Roman"/>
          <w:sz w:val="24"/>
          <w:szCs w:val="24"/>
        </w:rPr>
        <w:t xml:space="preserve"> рублей 00 копеек; Территориально-обособленное место УФНС России по Сахалинской области в г. Южно-Сахалинск, расположенного по адресу: г. Южно-Сахалинск, ул. Ленина, д. 105а – </w:t>
      </w:r>
      <w:r w:rsidR="00D16D42">
        <w:rPr>
          <w:rFonts w:ascii="Times New Roman" w:eastAsia="Times New Roman" w:hAnsi="Times New Roman" w:cs="Times New Roman"/>
          <w:sz w:val="24"/>
          <w:szCs w:val="24"/>
        </w:rPr>
        <w:t>______________________</w:t>
      </w:r>
      <w:r w:rsidR="005C3398">
        <w:rPr>
          <w:rFonts w:ascii="Times New Roman" w:eastAsia="Times New Roman" w:hAnsi="Times New Roman" w:cs="Times New Roman"/>
          <w:sz w:val="24"/>
          <w:szCs w:val="24"/>
        </w:rPr>
        <w:t xml:space="preserve"> рубл</w:t>
      </w:r>
      <w:r w:rsidR="00B55DEF">
        <w:rPr>
          <w:rFonts w:ascii="Times New Roman" w:eastAsia="Times New Roman" w:hAnsi="Times New Roman" w:cs="Times New Roman"/>
          <w:sz w:val="24"/>
          <w:szCs w:val="24"/>
        </w:rPr>
        <w:t>ей</w:t>
      </w:r>
      <w:r w:rsidR="005C3398">
        <w:rPr>
          <w:rFonts w:ascii="Times New Roman" w:eastAsia="Times New Roman" w:hAnsi="Times New Roman" w:cs="Times New Roman"/>
          <w:sz w:val="24"/>
          <w:szCs w:val="24"/>
        </w:rPr>
        <w:t xml:space="preserve"> 00 копеек, </w:t>
      </w:r>
      <w:r>
        <w:rPr>
          <w:rFonts w:ascii="Times New Roman" w:eastAsia="Times New Roman" w:hAnsi="Times New Roman" w:cs="Times New Roman"/>
          <w:sz w:val="24"/>
          <w:szCs w:val="24"/>
        </w:rPr>
        <w:t xml:space="preserve"> </w:t>
      </w:r>
      <w:r w:rsidR="005C3398" w:rsidRPr="00B55DEF">
        <w:rPr>
          <w:rFonts w:ascii="Times New Roman" w:eastAsia="Times New Roman" w:hAnsi="Times New Roman" w:cs="Times New Roman"/>
          <w:sz w:val="24"/>
          <w:szCs w:val="24"/>
          <w:highlight w:val="yellow"/>
        </w:rPr>
        <w:t>НДС облагается/</w:t>
      </w:r>
      <w:r w:rsidRPr="00B55DEF">
        <w:rPr>
          <w:rFonts w:ascii="Times New Roman" w:eastAsia="Times New Roman" w:hAnsi="Times New Roman" w:cs="Times New Roman"/>
          <w:sz w:val="24"/>
          <w:szCs w:val="24"/>
          <w:highlight w:val="yellow"/>
        </w:rPr>
        <w:t>НДС не облагается</w:t>
      </w:r>
      <w:r>
        <w:rPr>
          <w:rFonts w:ascii="Times New Roman" w:eastAsia="Times New Roman" w:hAnsi="Times New Roman" w:cs="Times New Roman"/>
          <w:sz w:val="24"/>
          <w:szCs w:val="24"/>
        </w:rPr>
        <w:t xml:space="preserve"> (далее - цена Контракта).</w:t>
      </w:r>
      <w:proofErr w:type="gramEnd"/>
    </w:p>
    <w:p w:rsidR="00E73878" w:rsidRDefault="00E73878">
      <w:pPr>
        <w:numPr>
          <w:ilvl w:val="0"/>
          <w:numId w:val="2"/>
        </w:numPr>
        <w:tabs>
          <w:tab w:val="left" w:pos="1253"/>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Цена Контракта включает в себя стоимость расходов, связанных с исполнением настоящего Контракта, а также все </w:t>
      </w:r>
      <w:bookmarkStart w:id="0" w:name="_GoBack"/>
      <w:bookmarkEnd w:id="0"/>
      <w:r>
        <w:rPr>
          <w:rFonts w:ascii="Times New Roman" w:eastAsia="Times New Roman" w:hAnsi="Times New Roman" w:cs="Times New Roman"/>
          <w:sz w:val="24"/>
          <w:szCs w:val="24"/>
        </w:rPr>
        <w:t xml:space="preserve">расходы на страхование, уплату налогов, </w:t>
      </w:r>
      <w:r>
        <w:rPr>
          <w:rFonts w:ascii="Times New Roman" w:eastAsia="Times New Roman" w:hAnsi="Times New Roman" w:cs="Times New Roman"/>
          <w:sz w:val="24"/>
          <w:szCs w:val="24"/>
        </w:rPr>
        <w:lastRenderedPageBreak/>
        <w:t>пошлины,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E73878" w:rsidRDefault="00E73878">
      <w:pPr>
        <w:numPr>
          <w:ilvl w:val="0"/>
          <w:numId w:val="2"/>
        </w:numPr>
        <w:tabs>
          <w:tab w:val="left" w:pos="1253"/>
        </w:tabs>
        <w:spacing w:before="7"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Контракта является твердой и определяется на весь срок его исполнения, за исключением случаев, предусмотренных п. 2.5, 2.6 и 7.5 Контракта.</w:t>
      </w:r>
    </w:p>
    <w:p w:rsidR="00E73878" w:rsidRDefault="00E73878">
      <w:pPr>
        <w:numPr>
          <w:ilvl w:val="0"/>
          <w:numId w:val="3"/>
        </w:numPr>
        <w:tabs>
          <w:tab w:val="left" w:pos="1188"/>
        </w:tabs>
        <w:spacing w:before="58" w:after="0" w:line="295" w:lineRule="exact"/>
        <w:ind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Контракта может быть изменена,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выполненной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E73878" w:rsidRDefault="00E73878">
      <w:pPr>
        <w:numPr>
          <w:ilvl w:val="0"/>
          <w:numId w:val="3"/>
        </w:numPr>
        <w:tabs>
          <w:tab w:val="left" w:pos="1152"/>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соглашению Сторон цена Контракта может быть снижена без изменения предусмотренного контрактом объема работ и иных условий Контракта.</w:t>
      </w:r>
    </w:p>
    <w:p w:rsidR="00E73878" w:rsidRDefault="00E73878">
      <w:pPr>
        <w:numPr>
          <w:ilvl w:val="0"/>
          <w:numId w:val="3"/>
        </w:numPr>
        <w:tabs>
          <w:tab w:val="left" w:pos="1152"/>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Оплата по Контракту за выполненные работы осуществляется Заказчиком после подписания Подрядчиком и Заказчиком документа о приемке выполненных работ по форме КС-2 и КС-3.</w:t>
      </w:r>
    </w:p>
    <w:p w:rsidR="00E73878" w:rsidRDefault="00E73878">
      <w:pPr>
        <w:numPr>
          <w:ilvl w:val="0"/>
          <w:numId w:val="3"/>
        </w:numPr>
        <w:tabs>
          <w:tab w:val="left" w:pos="1152"/>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Оплата по Контракту осуществляется Заказчиком в безналичной форме, по факту подписания документа о приемке выполненных работ, путем перечисления денежных средств на расчетный счет Подрядчика, в течение 7 (семи) рабочих дней, за счет лимитов </w:t>
      </w:r>
      <w:r w:rsidR="000D2AB5">
        <w:rPr>
          <w:rFonts w:ascii="Times New Roman" w:eastAsia="Times New Roman" w:hAnsi="Times New Roman" w:cs="Times New Roman"/>
          <w:sz w:val="24"/>
          <w:szCs w:val="24"/>
        </w:rPr>
        <w:t>бюджетных обязательств,</w:t>
      </w:r>
      <w:r>
        <w:rPr>
          <w:rFonts w:ascii="Times New Roman" w:eastAsia="Times New Roman" w:hAnsi="Times New Roman" w:cs="Times New Roman"/>
          <w:sz w:val="24"/>
          <w:szCs w:val="24"/>
        </w:rPr>
        <w:t xml:space="preserve"> доведенных до Заказчика на 202</w:t>
      </w:r>
      <w:r w:rsidR="000D2AB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год.</w:t>
      </w:r>
    </w:p>
    <w:p w:rsidR="00E73878" w:rsidRDefault="00E73878">
      <w:pPr>
        <w:numPr>
          <w:ilvl w:val="0"/>
          <w:numId w:val="3"/>
        </w:numPr>
        <w:tabs>
          <w:tab w:val="left" w:pos="1174"/>
        </w:tabs>
        <w:spacing w:after="0" w:line="295" w:lineRule="exact"/>
        <w:ind w:left="713"/>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Источник финансирования: средства федерального бюджета.</w:t>
      </w:r>
    </w:p>
    <w:p w:rsidR="00E73878" w:rsidRDefault="00E73878">
      <w:pPr>
        <w:numPr>
          <w:ilvl w:val="0"/>
          <w:numId w:val="3"/>
        </w:numPr>
        <w:tabs>
          <w:tab w:val="left" w:pos="1303"/>
        </w:tabs>
        <w:spacing w:after="0" w:line="295" w:lineRule="exact"/>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Авансирование по данному Контракту не предусмотрено.</w:t>
      </w:r>
    </w:p>
    <w:p w:rsidR="00E73878" w:rsidRDefault="00E73878">
      <w:pPr>
        <w:spacing w:after="0" w:line="240" w:lineRule="exact"/>
        <w:ind w:left="1397"/>
        <w:rPr>
          <w:rFonts w:ascii="Times New Roman" w:eastAsia="Times New Roman" w:hAnsi="Times New Roman" w:cs="Times New Roman"/>
          <w:sz w:val="20"/>
          <w:szCs w:val="20"/>
        </w:rPr>
      </w:pPr>
    </w:p>
    <w:p w:rsidR="00E73878" w:rsidRDefault="00E73878">
      <w:pPr>
        <w:spacing w:before="34" w:after="0" w:line="295" w:lineRule="exact"/>
        <w:ind w:left="139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Требования к объему предоставления гарантий качества</w:t>
      </w:r>
    </w:p>
    <w:p w:rsidR="00E73878" w:rsidRDefault="00E73878">
      <w:pPr>
        <w:spacing w:after="0" w:line="295" w:lineRule="exact"/>
        <w:ind w:left="370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выполняемых работ</w:t>
      </w:r>
    </w:p>
    <w:p w:rsidR="00E73878" w:rsidRDefault="00E73878">
      <w:pPr>
        <w:numPr>
          <w:ilvl w:val="0"/>
          <w:numId w:val="4"/>
        </w:numPr>
        <w:tabs>
          <w:tab w:val="left" w:pos="1310"/>
        </w:tabs>
        <w:spacing w:after="0" w:line="295" w:lineRule="exact"/>
        <w:ind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rsidR="00E73878" w:rsidRDefault="00E73878">
      <w:pPr>
        <w:numPr>
          <w:ilvl w:val="0"/>
          <w:numId w:val="4"/>
        </w:numPr>
        <w:tabs>
          <w:tab w:val="left" w:pos="1210"/>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E73878" w:rsidRDefault="00E73878">
      <w:pPr>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0D2A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Подрядчик гарантирует надлежащее качество используемых материалов, соответствие их государственным стандартам и техническим условиям, сертификатам на материалы и изделия, техническим паспортам и другим документам, удостоверяющим их качество.</w:t>
      </w:r>
    </w:p>
    <w:p w:rsidR="00E73878" w:rsidRDefault="00E73878">
      <w:pPr>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Подрядчик гарантирует возможность безопасного использования результата выполненных Работ по назначению в течение всего гарантийного срока. Гарантийный срок на выполненные по Контракту работы должен составлять не менее 12 (двенадцать) месяцев с даты подписания Сторонами документа о приемке выполненных работ.</w:t>
      </w:r>
    </w:p>
    <w:p w:rsidR="00E73878" w:rsidRDefault="00E73878">
      <w:pPr>
        <w:spacing w:after="0" w:line="240" w:lineRule="exact"/>
        <w:ind w:left="900"/>
        <w:rPr>
          <w:rFonts w:ascii="Times New Roman" w:eastAsia="Times New Roman" w:hAnsi="Times New Roman" w:cs="Times New Roman"/>
          <w:sz w:val="20"/>
          <w:szCs w:val="20"/>
        </w:rPr>
      </w:pPr>
    </w:p>
    <w:p w:rsidR="00E73878" w:rsidRDefault="00E73878">
      <w:pPr>
        <w:spacing w:before="41" w:after="0" w:line="295" w:lineRule="exact"/>
        <w:ind w:left="90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Место, сроки выполнения работ, порядок, сроки сдачи - приемки</w:t>
      </w:r>
    </w:p>
    <w:p w:rsidR="00E73878" w:rsidRDefault="00E73878">
      <w:pPr>
        <w:spacing w:after="0" w:line="295"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выполненных работ.</w:t>
      </w:r>
    </w:p>
    <w:p w:rsidR="00E73878" w:rsidRDefault="00E73878">
      <w:pPr>
        <w:numPr>
          <w:ilvl w:val="0"/>
          <w:numId w:val="5"/>
        </w:numPr>
        <w:tabs>
          <w:tab w:val="left" w:pos="1195"/>
        </w:tabs>
        <w:spacing w:after="0" w:line="295" w:lineRule="exact"/>
        <w:ind w:left="734"/>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выполнения работ: с 10.06.202</w:t>
      </w:r>
      <w:r w:rsidR="000D2AB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по 15.09.202</w:t>
      </w:r>
      <w:r w:rsidR="000D2AB5">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rsidR="00E73878" w:rsidRDefault="00E73878">
      <w:pPr>
        <w:numPr>
          <w:ilvl w:val="0"/>
          <w:numId w:val="5"/>
        </w:numPr>
        <w:tabs>
          <w:tab w:val="left" w:pos="1195"/>
        </w:tabs>
        <w:spacing w:after="0" w:line="295" w:lineRule="exact"/>
        <w:ind w:left="734"/>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выполнения работ:</w:t>
      </w:r>
    </w:p>
    <w:p w:rsidR="00E73878" w:rsidRDefault="00E73878">
      <w:pPr>
        <w:numPr>
          <w:ilvl w:val="0"/>
          <w:numId w:val="6"/>
        </w:numPr>
        <w:tabs>
          <w:tab w:val="left" w:pos="893"/>
        </w:tabs>
        <w:spacing w:before="7" w:after="0" w:line="295" w:lineRule="exact"/>
        <w:ind w:left="734"/>
        <w:rPr>
          <w:rFonts w:ascii="Times New Roman" w:eastAsia="Times New Roman" w:hAnsi="Times New Roman" w:cs="Times New Roman"/>
          <w:sz w:val="24"/>
          <w:szCs w:val="24"/>
        </w:rPr>
      </w:pPr>
      <w:r>
        <w:rPr>
          <w:rFonts w:ascii="Times New Roman" w:eastAsia="Times New Roman" w:hAnsi="Times New Roman" w:cs="Times New Roman"/>
          <w:sz w:val="24"/>
          <w:szCs w:val="24"/>
        </w:rPr>
        <w:t>693000, Сахалинская область, г. Южно-Сахалинск, ул. Карла Маркса, 14;</w:t>
      </w:r>
    </w:p>
    <w:p w:rsidR="00E73878" w:rsidRDefault="00E73878">
      <w:pPr>
        <w:numPr>
          <w:ilvl w:val="0"/>
          <w:numId w:val="6"/>
        </w:numPr>
        <w:tabs>
          <w:tab w:val="left" w:pos="893"/>
        </w:tabs>
        <w:spacing w:after="0" w:line="295" w:lineRule="exact"/>
        <w:ind w:left="73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693000, Сахалинская область, г. Южно-Сахалинск, ул. Ленина 105</w:t>
      </w:r>
      <w:r w:rsidR="000D2AB5">
        <w:rPr>
          <w:rFonts w:ascii="Times New Roman" w:eastAsia="Times New Roman" w:hAnsi="Times New Roman" w:cs="Times New Roman"/>
          <w:sz w:val="24"/>
          <w:szCs w:val="24"/>
        </w:rPr>
        <w:t>а</w:t>
      </w:r>
      <w:r>
        <w:rPr>
          <w:rFonts w:ascii="Times New Roman" w:eastAsia="Times New Roman" w:hAnsi="Times New Roman" w:cs="Times New Roman"/>
          <w:sz w:val="24"/>
          <w:szCs w:val="24"/>
        </w:rPr>
        <w:t>.</w:t>
      </w:r>
    </w:p>
    <w:p w:rsidR="00E73878" w:rsidRDefault="00E73878">
      <w:pPr>
        <w:tabs>
          <w:tab w:val="left" w:pos="1195"/>
        </w:tabs>
        <w:spacing w:before="58"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Подрядчик, в течение 2 (двух) рабочих дней, после выполнения работ</w:t>
      </w:r>
      <w:r>
        <w:rPr>
          <w:rFonts w:ascii="Times New Roman" w:eastAsia="Times New Roman" w:hAnsi="Times New Roman" w:cs="Times New Roman"/>
          <w:sz w:val="24"/>
          <w:szCs w:val="24"/>
        </w:rPr>
        <w:br/>
        <w:t>формирует и направляет Заказчику документ о приемке выполненных работ по</w:t>
      </w:r>
      <w:r>
        <w:rPr>
          <w:rFonts w:ascii="Times New Roman" w:eastAsia="Times New Roman" w:hAnsi="Times New Roman" w:cs="Times New Roman"/>
          <w:sz w:val="24"/>
          <w:szCs w:val="24"/>
        </w:rPr>
        <w:br/>
        <w:t>форме КС-2 и КС -3.</w:t>
      </w:r>
    </w:p>
    <w:p w:rsidR="00E73878" w:rsidRDefault="00E73878">
      <w:pPr>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документу о приемке должны быть приложены следующие документы, являющиеся его неотъемлемой частью:</w:t>
      </w:r>
    </w:p>
    <w:p w:rsidR="00E73878" w:rsidRDefault="00E73878">
      <w:pPr>
        <w:tabs>
          <w:tab w:val="left" w:pos="979"/>
        </w:tabs>
        <w:spacing w:after="0" w:line="295" w:lineRule="exact"/>
        <w:ind w:left="698"/>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счет, счет-фактура (в случае если Подрядчик является плательщиком</w:t>
      </w:r>
    </w:p>
    <w:p w:rsidR="00E73878" w:rsidRDefault="00E73878">
      <w:pPr>
        <w:spacing w:after="0" w:line="295"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НДС);</w:t>
      </w:r>
    </w:p>
    <w:p w:rsidR="00E73878" w:rsidRDefault="00E73878">
      <w:pPr>
        <w:tabs>
          <w:tab w:val="left" w:pos="979"/>
        </w:tabs>
        <w:spacing w:after="0" w:line="295" w:lineRule="exact"/>
        <w:ind w:left="698"/>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другие документы в соответствии с законодательством.</w:t>
      </w:r>
    </w:p>
    <w:p w:rsidR="00E73878" w:rsidRDefault="00E73878">
      <w:pPr>
        <w:tabs>
          <w:tab w:val="left" w:pos="1195"/>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Заказчик в срок не более 20 рабочих дней, следующих за днем</w:t>
      </w:r>
      <w:r>
        <w:rPr>
          <w:rFonts w:ascii="Times New Roman" w:eastAsia="Times New Roman" w:hAnsi="Times New Roman" w:cs="Times New Roman"/>
          <w:sz w:val="24"/>
          <w:szCs w:val="24"/>
        </w:rPr>
        <w:br/>
        <w:t>поступления документа о приемке выполненных работ в соответствии с пунктом</w:t>
      </w:r>
      <w:r>
        <w:rPr>
          <w:rFonts w:ascii="Times New Roman" w:eastAsia="Times New Roman" w:hAnsi="Times New Roman" w:cs="Times New Roman"/>
          <w:sz w:val="24"/>
          <w:szCs w:val="24"/>
        </w:rPr>
        <w:br/>
        <w:t>4.3. Контракта с прилагаемыми документами, осуществляет одно из следующих</w:t>
      </w:r>
      <w:r>
        <w:rPr>
          <w:rFonts w:ascii="Times New Roman" w:eastAsia="Times New Roman" w:hAnsi="Times New Roman" w:cs="Times New Roman"/>
          <w:sz w:val="24"/>
          <w:szCs w:val="24"/>
        </w:rPr>
        <w:br/>
        <w:t>действий:</w:t>
      </w:r>
    </w:p>
    <w:p w:rsidR="00E73878" w:rsidRDefault="00E73878">
      <w:pPr>
        <w:numPr>
          <w:ilvl w:val="0"/>
          <w:numId w:val="7"/>
        </w:numPr>
        <w:tabs>
          <w:tab w:val="left" w:pos="857"/>
        </w:tabs>
        <w:spacing w:after="0" w:line="295" w:lineRule="exact"/>
        <w:ind w:left="706"/>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подписывает документ о приемке выполненных работ;</w:t>
      </w:r>
    </w:p>
    <w:p w:rsidR="00E73878" w:rsidRDefault="00E73878">
      <w:pPr>
        <w:numPr>
          <w:ilvl w:val="0"/>
          <w:numId w:val="7"/>
        </w:numPr>
        <w:tabs>
          <w:tab w:val="left" w:pos="857"/>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формирует мотивированный отказ от подписания документа о приемке с указанием причин такого отказа, перечня недостатков и сроков их устранения Подрядчиком.</w:t>
      </w:r>
    </w:p>
    <w:p w:rsidR="00E73878" w:rsidRDefault="00E73878">
      <w:pPr>
        <w:tabs>
          <w:tab w:val="left" w:pos="1274"/>
        </w:tabs>
        <w:spacing w:after="0" w:line="295" w:lineRule="exact"/>
        <w:ind w:firstLine="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После устранения недостатков, послуживших основанием для не</w:t>
      </w:r>
      <w:r>
        <w:rPr>
          <w:rFonts w:ascii="Times New Roman" w:eastAsia="Times New Roman" w:hAnsi="Times New Roman" w:cs="Times New Roman"/>
          <w:sz w:val="24"/>
          <w:szCs w:val="24"/>
        </w:rPr>
        <w:br/>
        <w:t>подписания документа о приемке, Подрядчик и Заказчик подписывают документ о</w:t>
      </w:r>
      <w:r>
        <w:rPr>
          <w:rFonts w:ascii="Times New Roman" w:eastAsia="Times New Roman" w:hAnsi="Times New Roman" w:cs="Times New Roman"/>
          <w:sz w:val="24"/>
          <w:szCs w:val="24"/>
        </w:rPr>
        <w:br/>
        <w:t>приемке в порядке и сроки, предусмотренные пунктом 4.4 Контракта.</w:t>
      </w:r>
    </w:p>
    <w:p w:rsidR="00E73878" w:rsidRDefault="00E73878">
      <w:pPr>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исправления Подрядчиком документа о приемке при поступлении от Заказчика уведомления об уточнении составляет 3 рабочих дня.</w:t>
      </w:r>
    </w:p>
    <w:p w:rsidR="00E73878" w:rsidRDefault="00E73878">
      <w:pPr>
        <w:tabs>
          <w:tab w:val="left" w:pos="1274"/>
        </w:tabs>
        <w:spacing w:after="0" w:line="295" w:lineRule="exact"/>
        <w:ind w:firstLine="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Обязательства Подрядчика по выполнению работ по Контракту</w:t>
      </w:r>
      <w:r>
        <w:rPr>
          <w:rFonts w:ascii="Times New Roman" w:eastAsia="Times New Roman" w:hAnsi="Times New Roman" w:cs="Times New Roman"/>
          <w:sz w:val="24"/>
          <w:szCs w:val="24"/>
        </w:rPr>
        <w:br/>
        <w:t>считаются выполненными, после подписания Сторонами документа о приемке</w:t>
      </w:r>
      <w:r>
        <w:rPr>
          <w:rFonts w:ascii="Times New Roman" w:eastAsia="Times New Roman" w:hAnsi="Times New Roman" w:cs="Times New Roman"/>
          <w:sz w:val="24"/>
          <w:szCs w:val="24"/>
        </w:rPr>
        <w:br/>
        <w:t>выполненных работ.</w:t>
      </w:r>
    </w:p>
    <w:p w:rsidR="00E73878" w:rsidRDefault="00E73878">
      <w:pPr>
        <w:numPr>
          <w:ilvl w:val="0"/>
          <w:numId w:val="8"/>
        </w:numPr>
        <w:tabs>
          <w:tab w:val="left" w:pos="1145"/>
        </w:tabs>
        <w:spacing w:after="0" w:line="295" w:lineRule="exact"/>
        <w:ind w:firstLine="6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проведения приемки выполненных работ, Заказчик назначает своего полномочного представителя, с правом подписания документов о приемке выполненных работ в лице главного специалиста - эксперта общего отдела </w:t>
      </w:r>
      <w:proofErr w:type="spellStart"/>
      <w:r>
        <w:rPr>
          <w:rFonts w:ascii="Times New Roman" w:eastAsia="Times New Roman" w:hAnsi="Times New Roman" w:cs="Times New Roman"/>
          <w:sz w:val="24"/>
          <w:szCs w:val="24"/>
        </w:rPr>
        <w:t>Мухаметшина</w:t>
      </w:r>
      <w:proofErr w:type="spellEnd"/>
      <w:r>
        <w:rPr>
          <w:rFonts w:ascii="Times New Roman" w:eastAsia="Times New Roman" w:hAnsi="Times New Roman" w:cs="Times New Roman"/>
          <w:sz w:val="24"/>
          <w:szCs w:val="24"/>
        </w:rPr>
        <w:t xml:space="preserve"> Ф.Г., а в случае его отсутствия главного специалиста - эксперта общего отдела Шумкова В.В.</w:t>
      </w:r>
    </w:p>
    <w:p w:rsidR="00E73878" w:rsidRDefault="00E73878">
      <w:pPr>
        <w:numPr>
          <w:ilvl w:val="0"/>
          <w:numId w:val="8"/>
        </w:numPr>
        <w:tabs>
          <w:tab w:val="left" w:pos="1253"/>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Устранение Подрядчиком недостатков по результатам выполненных работ не освобождает его от уплаты пени и штрафа по Контракту.</w:t>
      </w:r>
    </w:p>
    <w:p w:rsidR="00E73878" w:rsidRDefault="00E73878">
      <w:pPr>
        <w:spacing w:after="0" w:line="240" w:lineRule="exact"/>
        <w:ind w:left="3470"/>
        <w:rPr>
          <w:rFonts w:ascii="Times New Roman" w:eastAsia="Times New Roman" w:hAnsi="Times New Roman" w:cs="Times New Roman"/>
          <w:sz w:val="20"/>
          <w:szCs w:val="20"/>
        </w:rPr>
      </w:pPr>
    </w:p>
    <w:p w:rsidR="00E73878" w:rsidRDefault="00E73878">
      <w:pPr>
        <w:spacing w:before="19" w:after="0" w:line="295" w:lineRule="exact"/>
        <w:ind w:left="347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Взаимодействие Сторон</w:t>
      </w:r>
    </w:p>
    <w:p w:rsidR="00E73878" w:rsidRDefault="00E73878">
      <w:pPr>
        <w:tabs>
          <w:tab w:val="left" w:pos="1159"/>
        </w:tabs>
        <w:spacing w:after="0" w:line="295" w:lineRule="exact"/>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b/>
          <w:bCs/>
          <w:sz w:val="24"/>
          <w:szCs w:val="24"/>
        </w:rPr>
        <w:t>.1.</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Подрядчик вправе:</w:t>
      </w:r>
    </w:p>
    <w:p w:rsidR="00E73878" w:rsidRDefault="00E73878">
      <w:pPr>
        <w:numPr>
          <w:ilvl w:val="0"/>
          <w:numId w:val="9"/>
        </w:numPr>
        <w:tabs>
          <w:tab w:val="left" w:pos="1361"/>
        </w:tabs>
        <w:spacing w:after="0" w:line="295" w:lineRule="exact"/>
        <w:ind w:firstLine="706"/>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требовать от Заказчика приемки выполненных работ в соответствии с условиями, предусмотренными Контрактом;</w:t>
      </w:r>
    </w:p>
    <w:p w:rsidR="00E73878" w:rsidRDefault="00E73878">
      <w:pPr>
        <w:numPr>
          <w:ilvl w:val="0"/>
          <w:numId w:val="9"/>
        </w:numPr>
        <w:tabs>
          <w:tab w:val="left" w:pos="1469"/>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требовать от Заказчика предоставления имеющейся у него информации, необходимой для исполнения обязательств по Контракту;</w:t>
      </w:r>
    </w:p>
    <w:p w:rsidR="00E73878" w:rsidRDefault="00E73878">
      <w:pPr>
        <w:numPr>
          <w:ilvl w:val="0"/>
          <w:numId w:val="9"/>
        </w:numPr>
        <w:tabs>
          <w:tab w:val="left" w:pos="1469"/>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требовать от Заказчика своевременной оплаты выполненных и принятых Заказчиком работ в порядке и на условиях, предусмотренных Контрактом;</w:t>
      </w:r>
    </w:p>
    <w:p w:rsidR="00E73878" w:rsidRDefault="00E73878">
      <w:pPr>
        <w:numPr>
          <w:ilvl w:val="0"/>
          <w:numId w:val="9"/>
        </w:numPr>
        <w:tabs>
          <w:tab w:val="left" w:pos="1354"/>
        </w:tabs>
        <w:spacing w:before="7"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E73878" w:rsidRDefault="00E73878">
      <w:pPr>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5.1.6. требовать возмещения убытков, уплаты неустоек (штрафов, пеней) в соответствии с разделом 6 Контракта.</w:t>
      </w:r>
    </w:p>
    <w:p w:rsidR="00E73878" w:rsidRDefault="00E73878">
      <w:pPr>
        <w:tabs>
          <w:tab w:val="left" w:pos="1159"/>
        </w:tabs>
        <w:spacing w:after="0" w:line="295" w:lineRule="exact"/>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Подрядчик обязан:</w:t>
      </w:r>
    </w:p>
    <w:p w:rsidR="00E73878" w:rsidRDefault="00E73878">
      <w:pPr>
        <w:spacing w:before="7"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выполнить работы, соответствующие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73878" w:rsidRDefault="00E73878">
      <w:pPr>
        <w:numPr>
          <w:ilvl w:val="0"/>
          <w:numId w:val="10"/>
        </w:numPr>
        <w:tabs>
          <w:tab w:val="left" w:pos="1433"/>
        </w:tabs>
        <w:spacing w:before="58" w:after="0" w:line="295" w:lineRule="exact"/>
        <w:ind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представлять по требованию Заказчика информацию и документы, относящиеся к предмету Контракта;</w:t>
      </w:r>
    </w:p>
    <w:p w:rsidR="00E73878" w:rsidRDefault="00E73878">
      <w:pPr>
        <w:numPr>
          <w:ilvl w:val="0"/>
          <w:numId w:val="10"/>
        </w:numPr>
        <w:tabs>
          <w:tab w:val="left" w:pos="1649"/>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73878" w:rsidRDefault="00E73878">
      <w:pPr>
        <w:numPr>
          <w:ilvl w:val="0"/>
          <w:numId w:val="10"/>
        </w:numPr>
        <w:tabs>
          <w:tab w:val="left" w:pos="1375"/>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устранять своими силами и за свой счет допущенные недостатки при выполнении работ, выявленные, в том числе, при выполнении работ.</w:t>
      </w:r>
    </w:p>
    <w:p w:rsidR="00E73878" w:rsidRDefault="00E73878">
      <w:pPr>
        <w:tabs>
          <w:tab w:val="left" w:pos="1166"/>
        </w:tabs>
        <w:spacing w:after="0" w:line="295" w:lineRule="exact"/>
        <w:ind w:left="713"/>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Заказчик вправе:</w:t>
      </w:r>
    </w:p>
    <w:p w:rsidR="00E73878" w:rsidRDefault="00E73878">
      <w:pPr>
        <w:numPr>
          <w:ilvl w:val="0"/>
          <w:numId w:val="11"/>
        </w:numPr>
        <w:tabs>
          <w:tab w:val="left" w:pos="1440"/>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требовать от Подрядчика, надлежащего исполнения обязательств, предусмотренных Контрактом;</w:t>
      </w:r>
    </w:p>
    <w:p w:rsidR="00E73878" w:rsidRDefault="00E73878">
      <w:pPr>
        <w:numPr>
          <w:ilvl w:val="0"/>
          <w:numId w:val="11"/>
        </w:numPr>
        <w:tabs>
          <w:tab w:val="left" w:pos="1548"/>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запрашивать у Подрядчика информацию об исполнении им обязательств по Контракту;</w:t>
      </w:r>
    </w:p>
    <w:p w:rsidR="00E73878" w:rsidRDefault="00E73878">
      <w:pPr>
        <w:numPr>
          <w:ilvl w:val="0"/>
          <w:numId w:val="11"/>
        </w:numPr>
        <w:tabs>
          <w:tab w:val="left" w:pos="1346"/>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проверять в любое время ход исполнения Подрядчиком обязательств по Контракту без вмешательства в оперативно-хозяйственную деятельность Подрядчика, в том числе осуществлять контроль сроков выполнения работ в соответствии с условиями Контракта;</w:t>
      </w:r>
    </w:p>
    <w:p w:rsidR="00E73878" w:rsidRDefault="00E73878">
      <w:pPr>
        <w:numPr>
          <w:ilvl w:val="0"/>
          <w:numId w:val="11"/>
        </w:numPr>
        <w:tabs>
          <w:tab w:val="left" w:pos="1361"/>
        </w:tabs>
        <w:spacing w:after="0" w:line="295" w:lineRule="exact"/>
        <w:ind w:left="713"/>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осуществлять выборочную проверку качества выполнения работ;</w:t>
      </w:r>
    </w:p>
    <w:p w:rsidR="00E73878" w:rsidRDefault="00E73878">
      <w:pPr>
        <w:numPr>
          <w:ilvl w:val="0"/>
          <w:numId w:val="11"/>
        </w:numPr>
        <w:tabs>
          <w:tab w:val="left" w:pos="1346"/>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требовать от Подрядчика устранения недостатков, допущенных при исполнении Контракта, за его счет;</w:t>
      </w:r>
    </w:p>
    <w:p w:rsidR="00E73878" w:rsidRDefault="00E73878">
      <w:pPr>
        <w:numPr>
          <w:ilvl w:val="0"/>
          <w:numId w:val="11"/>
        </w:numPr>
        <w:tabs>
          <w:tab w:val="left" w:pos="1440"/>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отказаться от выполненных работ, не соответствующим условиям Контракта, и потребовать безвозмездного устранения недостатков;</w:t>
      </w:r>
    </w:p>
    <w:p w:rsidR="00E73878" w:rsidRDefault="00E73878">
      <w:pPr>
        <w:numPr>
          <w:ilvl w:val="0"/>
          <w:numId w:val="11"/>
        </w:numPr>
        <w:tabs>
          <w:tab w:val="left" w:pos="1541"/>
        </w:tabs>
        <w:spacing w:after="0" w:line="295" w:lineRule="exact"/>
        <w:ind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Подрядчиком обязательств по Контракту требованиям, установленным Контрактом;</w:t>
      </w:r>
    </w:p>
    <w:p w:rsidR="00E73878" w:rsidRDefault="00E73878">
      <w:pPr>
        <w:numPr>
          <w:ilvl w:val="0"/>
          <w:numId w:val="11"/>
        </w:numPr>
        <w:tabs>
          <w:tab w:val="left" w:pos="1368"/>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требовать возмещения убытков, причиненных по вине Подрядчика, в соответствии с действующим законодательством Российской Федерации;</w:t>
      </w:r>
    </w:p>
    <w:p w:rsidR="00E73878" w:rsidRDefault="00E73878">
      <w:pPr>
        <w:numPr>
          <w:ilvl w:val="0"/>
          <w:numId w:val="11"/>
        </w:numPr>
        <w:tabs>
          <w:tab w:val="left" w:pos="1368"/>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E73878" w:rsidRDefault="00E73878">
      <w:pPr>
        <w:numPr>
          <w:ilvl w:val="0"/>
          <w:numId w:val="11"/>
        </w:numPr>
        <w:tabs>
          <w:tab w:val="left" w:pos="1591"/>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w:t>
      </w:r>
    </w:p>
    <w:p w:rsidR="00E73878" w:rsidRDefault="00E73878">
      <w:pPr>
        <w:numPr>
          <w:ilvl w:val="0"/>
          <w:numId w:val="11"/>
        </w:numPr>
        <w:tabs>
          <w:tab w:val="left" w:pos="1490"/>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удержать суммы неисполненных Подрядчиком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Подрядчику.</w:t>
      </w:r>
    </w:p>
    <w:p w:rsidR="00E73878" w:rsidRDefault="00E73878">
      <w:pPr>
        <w:tabs>
          <w:tab w:val="left" w:pos="1166"/>
        </w:tabs>
        <w:spacing w:after="0" w:line="295" w:lineRule="exact"/>
        <w:ind w:left="713"/>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Заказчик обязан:</w:t>
      </w:r>
    </w:p>
    <w:p w:rsidR="00E73878" w:rsidRDefault="00E73878">
      <w:pPr>
        <w:numPr>
          <w:ilvl w:val="0"/>
          <w:numId w:val="12"/>
        </w:numPr>
        <w:tabs>
          <w:tab w:val="left" w:pos="1361"/>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обеспечить контроль за исполнением Подрядчиком условий Контракта в соответствии с законодательством Российской Федерации;</w:t>
      </w:r>
    </w:p>
    <w:p w:rsidR="00E73878" w:rsidRDefault="00E73878">
      <w:pPr>
        <w:numPr>
          <w:ilvl w:val="0"/>
          <w:numId w:val="12"/>
        </w:numPr>
        <w:tabs>
          <w:tab w:val="left" w:pos="1361"/>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предоставлять Подрядчику всю имеющуюся у него информацию и документы, относящиеся к предмету Контракта и необходимые для исполнения Подрядчиком обязательств по Контракту;</w:t>
      </w:r>
    </w:p>
    <w:p w:rsidR="00E73878" w:rsidRDefault="00E73878">
      <w:pPr>
        <w:numPr>
          <w:ilvl w:val="0"/>
          <w:numId w:val="12"/>
        </w:numPr>
        <w:tabs>
          <w:tab w:val="left" w:pos="1627"/>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проверки предоставленных Подрядчиком результатов, предусмотренных контрактом, в части их соответствия условиям Контракта, провести экспертизу.</w:t>
      </w:r>
    </w:p>
    <w:p w:rsidR="00E73878" w:rsidRDefault="00E73878">
      <w:pPr>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73878" w:rsidRDefault="00E73878">
      <w:pPr>
        <w:tabs>
          <w:tab w:val="left" w:pos="1404"/>
        </w:tabs>
        <w:spacing w:after="0" w:line="295" w:lineRule="exact"/>
        <w:ind w:left="756"/>
        <w:rPr>
          <w:rFonts w:ascii="Times New Roman" w:eastAsia="Times New Roman" w:hAnsi="Times New Roman" w:cs="Times New Roman"/>
          <w:sz w:val="24"/>
          <w:szCs w:val="24"/>
        </w:rPr>
      </w:pPr>
      <w:r>
        <w:rPr>
          <w:rFonts w:ascii="Times New Roman" w:eastAsia="Times New Roman" w:hAnsi="Times New Roman" w:cs="Times New Roman"/>
          <w:sz w:val="24"/>
          <w:szCs w:val="24"/>
        </w:rPr>
        <w:t>5.4.4.</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своевременно принять и оплатить выполненные и принятые работы;</w:t>
      </w:r>
    </w:p>
    <w:p w:rsidR="00E73878" w:rsidRDefault="00E73878">
      <w:pPr>
        <w:spacing w:before="58" w:after="0" w:line="302"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5.4.5. требовать уплаты неустойки (штрафа, пени) в соответствии с разделом 6 Контракта.</w:t>
      </w:r>
    </w:p>
    <w:p w:rsidR="00E73878" w:rsidRDefault="00E73878">
      <w:pPr>
        <w:spacing w:after="0" w:line="240" w:lineRule="exact"/>
        <w:jc w:val="center"/>
        <w:rPr>
          <w:rFonts w:ascii="Times New Roman" w:eastAsia="Times New Roman" w:hAnsi="Times New Roman" w:cs="Times New Roman"/>
          <w:sz w:val="20"/>
          <w:szCs w:val="20"/>
        </w:rPr>
      </w:pPr>
    </w:p>
    <w:p w:rsidR="00E73878" w:rsidRDefault="00E73878">
      <w:pPr>
        <w:spacing w:before="34" w:after="0" w:line="295"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 Ответственность Сторон</w:t>
      </w:r>
    </w:p>
    <w:p w:rsidR="00E73878" w:rsidRDefault="00E73878">
      <w:pPr>
        <w:numPr>
          <w:ilvl w:val="0"/>
          <w:numId w:val="13"/>
        </w:numPr>
        <w:tabs>
          <w:tab w:val="left" w:pos="1238"/>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73878" w:rsidRDefault="00E73878">
      <w:pPr>
        <w:numPr>
          <w:ilvl w:val="0"/>
          <w:numId w:val="13"/>
        </w:numPr>
        <w:tabs>
          <w:tab w:val="left" w:pos="1426"/>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73878" w:rsidRDefault="00E73878">
      <w:pPr>
        <w:numPr>
          <w:ilvl w:val="0"/>
          <w:numId w:val="13"/>
        </w:numPr>
        <w:tabs>
          <w:tab w:val="left" w:pos="1426"/>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 штрафа устанавливается в порядке, установленном Правительством Российской Федерации - Постановление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подрядчиком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определения размера штрафа).</w:t>
      </w:r>
    </w:p>
    <w:p w:rsidR="00E73878" w:rsidRDefault="00E73878">
      <w:pPr>
        <w:numPr>
          <w:ilvl w:val="0"/>
          <w:numId w:val="13"/>
        </w:numPr>
        <w:tabs>
          <w:tab w:val="left" w:pos="1217"/>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3878" w:rsidRDefault="00E73878">
      <w:pPr>
        <w:numPr>
          <w:ilvl w:val="0"/>
          <w:numId w:val="13"/>
        </w:numPr>
        <w:tabs>
          <w:tab w:val="left" w:pos="1469"/>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73878" w:rsidRDefault="00E73878">
      <w:pPr>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- 1 000 рублей, если цена Контракта не превышает 3 млн. рублей (включительно).</w:t>
      </w:r>
    </w:p>
    <w:p w:rsidR="00E73878" w:rsidRDefault="00E73878">
      <w:pPr>
        <w:numPr>
          <w:ilvl w:val="0"/>
          <w:numId w:val="14"/>
        </w:numPr>
        <w:tabs>
          <w:tab w:val="left" w:pos="1174"/>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нарушения Подрядчиком срока представления документов, предусмотренного пунктом 4.3 Контракта, Заказчик не несет ответственность, установленную пунктами 6.4 - 6.5 Контракта.</w:t>
      </w:r>
    </w:p>
    <w:p w:rsidR="00E73878" w:rsidRDefault="00E73878">
      <w:pPr>
        <w:numPr>
          <w:ilvl w:val="0"/>
          <w:numId w:val="14"/>
        </w:numPr>
        <w:tabs>
          <w:tab w:val="left" w:pos="1174"/>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3878" w:rsidRDefault="00E73878">
      <w:pPr>
        <w:numPr>
          <w:ilvl w:val="0"/>
          <w:numId w:val="14"/>
        </w:numPr>
        <w:tabs>
          <w:tab w:val="left" w:pos="1174"/>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73878" w:rsidRDefault="00E73878">
      <w:pPr>
        <w:numPr>
          <w:ilvl w:val="0"/>
          <w:numId w:val="14"/>
        </w:numPr>
        <w:tabs>
          <w:tab w:val="left" w:pos="1174"/>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w:t>
      </w:r>
    </w:p>
    <w:p w:rsidR="00E73878" w:rsidRDefault="00E73878">
      <w:pPr>
        <w:spacing w:before="58" w:after="0" w:line="295"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ascii="Times New Roman" w:eastAsia="Times New Roman" w:hAnsi="Times New Roman" w:cs="Times New Roman"/>
          <w:sz w:val="24"/>
          <w:szCs w:val="24"/>
        </w:rPr>
        <w:lastRenderedPageBreak/>
        <w:t>Подрядчиком, за исключением случаев, если законодательством Российской Федерации установлен иной порядок начисления пени.</w:t>
      </w:r>
    </w:p>
    <w:p w:rsidR="00E73878" w:rsidRDefault="00E73878">
      <w:pPr>
        <w:tabs>
          <w:tab w:val="left" w:pos="1440"/>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За каждый факт неисполнения или ненадлежащего исполнения</w:t>
      </w:r>
      <w:r>
        <w:rPr>
          <w:rFonts w:ascii="Times New Roman" w:eastAsia="Times New Roman" w:hAnsi="Times New Roman" w:cs="Times New Roman"/>
          <w:sz w:val="24"/>
          <w:szCs w:val="24"/>
        </w:rPr>
        <w:br/>
        <w:t>Подрядчиком обязательств, предусмотренных Контрактом, заключенным с</w:t>
      </w:r>
      <w:r>
        <w:rPr>
          <w:rFonts w:ascii="Times New Roman" w:eastAsia="Times New Roman" w:hAnsi="Times New Roman" w:cs="Times New Roman"/>
          <w:sz w:val="24"/>
          <w:szCs w:val="24"/>
        </w:rPr>
        <w:br/>
        <w:t>победителем закупки (или с иным участником закупки в случаях, установленных</w:t>
      </w:r>
      <w:r>
        <w:rPr>
          <w:rFonts w:ascii="Times New Roman" w:eastAsia="Times New Roman" w:hAnsi="Times New Roman" w:cs="Times New Roman"/>
          <w:sz w:val="24"/>
          <w:szCs w:val="24"/>
        </w:rPr>
        <w:br/>
        <w:t>Федеральным законом о контрактной системе), размер штрафа рассчитывается в</w:t>
      </w:r>
      <w:r>
        <w:rPr>
          <w:rFonts w:ascii="Times New Roman" w:eastAsia="Times New Roman" w:hAnsi="Times New Roman" w:cs="Times New Roman"/>
          <w:sz w:val="24"/>
          <w:szCs w:val="24"/>
        </w:rPr>
        <w:br/>
        <w:t>порядке, установленном Правилами определения размера штрафа, за исключением</w:t>
      </w:r>
      <w:r>
        <w:rPr>
          <w:rFonts w:ascii="Times New Roman" w:eastAsia="Times New Roman" w:hAnsi="Times New Roman" w:cs="Times New Roman"/>
          <w:sz w:val="24"/>
          <w:szCs w:val="24"/>
        </w:rPr>
        <w:br/>
        <w:t>просрочки исполнения обязательств, предусмотренных Контрактом, и</w:t>
      </w:r>
      <w:r>
        <w:rPr>
          <w:rFonts w:ascii="Times New Roman" w:eastAsia="Times New Roman" w:hAnsi="Times New Roman" w:cs="Times New Roman"/>
          <w:sz w:val="24"/>
          <w:szCs w:val="24"/>
        </w:rPr>
        <w:br/>
        <w:t>устанавливается в следующем порядке:</w:t>
      </w:r>
    </w:p>
    <w:p w:rsidR="00E73878" w:rsidRDefault="00E73878">
      <w:pPr>
        <w:spacing w:after="0" w:line="295" w:lineRule="exact"/>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процентов начально</w:t>
      </w:r>
      <w:r w:rsidR="00CA26ED">
        <w:rPr>
          <w:rFonts w:ascii="Times New Roman" w:eastAsia="Times New Roman" w:hAnsi="Times New Roman" w:cs="Times New Roman"/>
          <w:sz w:val="24"/>
          <w:szCs w:val="24"/>
        </w:rPr>
        <w:t>й (максимальной) цены контракта</w:t>
      </w:r>
      <w:r>
        <w:rPr>
          <w:rFonts w:ascii="Times New Roman" w:eastAsia="Times New Roman" w:hAnsi="Times New Roman" w:cs="Times New Roman"/>
          <w:sz w:val="24"/>
          <w:szCs w:val="24"/>
        </w:rPr>
        <w:t>.</w:t>
      </w:r>
    </w:p>
    <w:p w:rsidR="00E73878" w:rsidRDefault="00E73878">
      <w:pPr>
        <w:numPr>
          <w:ilvl w:val="0"/>
          <w:numId w:val="15"/>
        </w:numPr>
        <w:tabs>
          <w:tab w:val="left" w:pos="1440"/>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1 000 рублей, если цена Контракта не превышает 3 млн. рублей.</w:t>
      </w:r>
    </w:p>
    <w:p w:rsidR="00E73878" w:rsidRDefault="00E73878">
      <w:pPr>
        <w:numPr>
          <w:ilvl w:val="0"/>
          <w:numId w:val="15"/>
        </w:numPr>
        <w:tabs>
          <w:tab w:val="left" w:pos="1505"/>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E73878" w:rsidRDefault="00E73878">
      <w:pPr>
        <w:numPr>
          <w:ilvl w:val="0"/>
          <w:numId w:val="15"/>
        </w:numPr>
        <w:tabs>
          <w:tab w:val="left" w:pos="1368"/>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3878" w:rsidRDefault="00E73878">
      <w:pPr>
        <w:numPr>
          <w:ilvl w:val="0"/>
          <w:numId w:val="15"/>
        </w:numPr>
        <w:tabs>
          <w:tab w:val="left" w:pos="1368"/>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Уплата неустойки (штрафа, пени) не освобождает Стороны от исполнения обязательств по Контракту.</w:t>
      </w:r>
    </w:p>
    <w:p w:rsidR="00E73878" w:rsidRDefault="00E73878">
      <w:pPr>
        <w:spacing w:after="0" w:line="240" w:lineRule="exact"/>
        <w:ind w:left="958"/>
        <w:rPr>
          <w:rFonts w:ascii="Times New Roman" w:eastAsia="Times New Roman" w:hAnsi="Times New Roman" w:cs="Times New Roman"/>
          <w:sz w:val="20"/>
          <w:szCs w:val="20"/>
        </w:rPr>
      </w:pPr>
    </w:p>
    <w:p w:rsidR="00E73878" w:rsidRDefault="00E73878">
      <w:pPr>
        <w:spacing w:after="0" w:line="240" w:lineRule="exact"/>
        <w:ind w:left="958"/>
        <w:rPr>
          <w:rFonts w:ascii="Times New Roman" w:eastAsia="Times New Roman" w:hAnsi="Times New Roman" w:cs="Times New Roman"/>
          <w:sz w:val="20"/>
          <w:szCs w:val="20"/>
        </w:rPr>
      </w:pPr>
    </w:p>
    <w:p w:rsidR="00E73878" w:rsidRDefault="00E73878">
      <w:pPr>
        <w:spacing w:before="125" w:after="0" w:line="295" w:lineRule="exact"/>
        <w:ind w:left="9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bCs/>
          <w:sz w:val="24"/>
          <w:szCs w:val="24"/>
        </w:rPr>
        <w:t>Срок действия Контракта, изменение и расторжение Контракта.</w:t>
      </w:r>
    </w:p>
    <w:p w:rsidR="00E73878" w:rsidRDefault="00E73878">
      <w:pPr>
        <w:spacing w:after="0" w:line="295" w:lineRule="exact"/>
        <w:ind w:left="321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Срок исполнения Контракта</w:t>
      </w:r>
    </w:p>
    <w:p w:rsidR="00E73878" w:rsidRDefault="00E73878">
      <w:pPr>
        <w:numPr>
          <w:ilvl w:val="0"/>
          <w:numId w:val="16"/>
        </w:numPr>
        <w:tabs>
          <w:tab w:val="left" w:pos="1159"/>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Настоящий Контракт вступает в действие с момента его подписания Сторонами и действует до исполнения своих обязательств Сторонами в полном объеме.</w:t>
      </w:r>
    </w:p>
    <w:p w:rsidR="00E73878" w:rsidRDefault="00E73878">
      <w:pPr>
        <w:numPr>
          <w:ilvl w:val="0"/>
          <w:numId w:val="16"/>
        </w:numPr>
        <w:tabs>
          <w:tab w:val="left" w:pos="1159"/>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изменения Контракта должны быть совершены в письменном виде и оформлены дополнительными соглашениями к Контракту.</w:t>
      </w:r>
    </w:p>
    <w:p w:rsidR="00E73878" w:rsidRDefault="00E73878">
      <w:pPr>
        <w:numPr>
          <w:ilvl w:val="0"/>
          <w:numId w:val="16"/>
        </w:numPr>
        <w:tabs>
          <w:tab w:val="left" w:pos="1159"/>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73878" w:rsidRDefault="00E73878">
      <w:pPr>
        <w:numPr>
          <w:ilvl w:val="0"/>
          <w:numId w:val="16"/>
        </w:numPr>
        <w:tabs>
          <w:tab w:val="left" w:pos="1159"/>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73878" w:rsidRDefault="00E73878">
      <w:pPr>
        <w:numPr>
          <w:ilvl w:val="0"/>
          <w:numId w:val="16"/>
        </w:numPr>
        <w:tabs>
          <w:tab w:val="left" w:pos="1267"/>
        </w:tabs>
        <w:spacing w:before="7"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выполняемых работ, предусмотренного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выполняемых работ.</w:t>
      </w:r>
    </w:p>
    <w:p w:rsidR="00E73878" w:rsidRDefault="00E73878">
      <w:pPr>
        <w:numPr>
          <w:ilvl w:val="0"/>
          <w:numId w:val="17"/>
        </w:numPr>
        <w:tabs>
          <w:tab w:val="left" w:pos="1217"/>
        </w:tabs>
        <w:spacing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 исполнении Контракта не допускается перемена Подрядчика, за исключением случая, если новый Подрядчик является правопреемником Подрядчика по этому Контракту вследствие реорганизации юридического лица в форме преобразования, слияния или присоединения.</w:t>
      </w:r>
    </w:p>
    <w:p w:rsidR="00E73878" w:rsidRDefault="00E73878">
      <w:pPr>
        <w:numPr>
          <w:ilvl w:val="0"/>
          <w:numId w:val="17"/>
        </w:numPr>
        <w:tabs>
          <w:tab w:val="left" w:pos="1310"/>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E73878" w:rsidRDefault="00E73878">
      <w:pPr>
        <w:spacing w:after="0" w:line="240" w:lineRule="exact"/>
        <w:jc w:val="center"/>
        <w:rPr>
          <w:rFonts w:ascii="Times New Roman" w:eastAsia="Times New Roman" w:hAnsi="Times New Roman" w:cs="Times New Roman"/>
          <w:sz w:val="20"/>
          <w:szCs w:val="20"/>
        </w:rPr>
      </w:pPr>
    </w:p>
    <w:p w:rsidR="00E73878" w:rsidRDefault="00E73878">
      <w:pPr>
        <w:spacing w:before="26" w:after="0" w:line="295"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bCs/>
          <w:sz w:val="24"/>
          <w:szCs w:val="24"/>
        </w:rPr>
        <w:t>Обстоятельства непреодолимой силы</w:t>
      </w:r>
    </w:p>
    <w:p w:rsidR="00E73878" w:rsidRDefault="00E73878">
      <w:pPr>
        <w:numPr>
          <w:ilvl w:val="0"/>
          <w:numId w:val="18"/>
        </w:numPr>
        <w:tabs>
          <w:tab w:val="left" w:pos="1152"/>
        </w:tabs>
        <w:spacing w:after="0" w:line="295" w:lineRule="exact"/>
        <w:ind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73878" w:rsidRDefault="00E73878">
      <w:pPr>
        <w:numPr>
          <w:ilvl w:val="0"/>
          <w:numId w:val="18"/>
        </w:numPr>
        <w:tabs>
          <w:tab w:val="left" w:pos="1152"/>
        </w:tabs>
        <w:spacing w:after="0" w:line="295" w:lineRule="exact"/>
        <w:ind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E73878" w:rsidRDefault="00E73878">
      <w:pPr>
        <w:numPr>
          <w:ilvl w:val="0"/>
          <w:numId w:val="18"/>
        </w:numPr>
        <w:tabs>
          <w:tab w:val="left" w:pos="1152"/>
        </w:tabs>
        <w:spacing w:after="0" w:line="295" w:lineRule="exact"/>
        <w:ind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у которой возникли обстоятельства непреодолимой силы, обязана в течение 2 (двух)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73878" w:rsidRDefault="00E73878">
      <w:pPr>
        <w:numPr>
          <w:ilvl w:val="0"/>
          <w:numId w:val="18"/>
        </w:numPr>
        <w:tabs>
          <w:tab w:val="left" w:pos="1152"/>
        </w:tabs>
        <w:spacing w:after="0" w:line="295" w:lineRule="exact"/>
        <w:ind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73878" w:rsidRDefault="00E73878">
      <w:pPr>
        <w:numPr>
          <w:ilvl w:val="0"/>
          <w:numId w:val="18"/>
        </w:numPr>
        <w:tabs>
          <w:tab w:val="left" w:pos="1238"/>
        </w:tabs>
        <w:spacing w:before="7" w:after="0" w:line="295" w:lineRule="exact"/>
        <w:ind w:firstLine="6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73878" w:rsidRDefault="00E73878">
      <w:pPr>
        <w:spacing w:after="0" w:line="240" w:lineRule="exact"/>
        <w:jc w:val="center"/>
        <w:rPr>
          <w:rFonts w:ascii="Times New Roman" w:eastAsia="Times New Roman" w:hAnsi="Times New Roman" w:cs="Times New Roman"/>
          <w:sz w:val="20"/>
          <w:szCs w:val="20"/>
        </w:rPr>
      </w:pPr>
    </w:p>
    <w:p w:rsidR="00E73878" w:rsidRDefault="00E73878">
      <w:pPr>
        <w:spacing w:before="26" w:after="0" w:line="295"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 Уведомления</w:t>
      </w:r>
    </w:p>
    <w:p w:rsidR="00E73878" w:rsidRDefault="00E73878">
      <w:pPr>
        <w:numPr>
          <w:ilvl w:val="0"/>
          <w:numId w:val="19"/>
        </w:numPr>
        <w:tabs>
          <w:tab w:val="left" w:pos="1145"/>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Любое уведомление, которое одна Сторона направляет другой Стороне в соответствии с Контрактом, высылается в письменной форме почтой или в виде электронного письма по адресу другой Стороны с подтверждением о получении, с последующим предоставление оригинала по адресу другой Стороны.</w:t>
      </w:r>
    </w:p>
    <w:p w:rsidR="00E73878" w:rsidRDefault="00E73878">
      <w:pPr>
        <w:numPr>
          <w:ilvl w:val="0"/>
          <w:numId w:val="19"/>
        </w:numPr>
        <w:tabs>
          <w:tab w:val="left" w:pos="1145"/>
        </w:tabs>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Уведомление вступает в силу в день получения его лицом, которому оно адресовано, если иное не установлено законом или настоящим Контрактом.</w:t>
      </w:r>
    </w:p>
    <w:p w:rsidR="00E73878" w:rsidRDefault="00E73878">
      <w:pPr>
        <w:spacing w:after="0" w:line="240" w:lineRule="exact"/>
        <w:jc w:val="center"/>
        <w:rPr>
          <w:rFonts w:ascii="Times New Roman" w:eastAsia="Times New Roman" w:hAnsi="Times New Roman" w:cs="Times New Roman"/>
          <w:sz w:val="20"/>
          <w:szCs w:val="20"/>
        </w:rPr>
      </w:pPr>
    </w:p>
    <w:p w:rsidR="00E73878" w:rsidRDefault="00E73878">
      <w:pPr>
        <w:spacing w:before="48" w:after="0" w:line="295"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10. Антикоррупционная оговорка</w:t>
      </w:r>
    </w:p>
    <w:p w:rsidR="00E73878" w:rsidRDefault="00E73878">
      <w:pPr>
        <w:spacing w:after="0" w:line="295" w:lineRule="exact"/>
        <w:ind w:firstLine="7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E73878" w:rsidRDefault="00E73878">
      <w:pPr>
        <w:numPr>
          <w:ilvl w:val="0"/>
          <w:numId w:val="20"/>
        </w:numPr>
        <w:tabs>
          <w:tab w:val="left" w:pos="1282"/>
        </w:tabs>
        <w:spacing w:after="0" w:line="295" w:lineRule="exact"/>
        <w:ind w:firstLine="7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E73878" w:rsidRDefault="00E73878">
      <w:pPr>
        <w:numPr>
          <w:ilvl w:val="0"/>
          <w:numId w:val="20"/>
        </w:numPr>
        <w:tabs>
          <w:tab w:val="left" w:pos="1282"/>
        </w:tabs>
        <w:spacing w:after="0" w:line="295" w:lineRule="exact"/>
        <w:ind w:left="72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Сторонам, их руководителям и работникам запрещается:</w:t>
      </w:r>
    </w:p>
    <w:p w:rsidR="00E73878" w:rsidRDefault="00E73878">
      <w:pPr>
        <w:numPr>
          <w:ilvl w:val="0"/>
          <w:numId w:val="21"/>
        </w:numPr>
        <w:tabs>
          <w:tab w:val="left" w:pos="893"/>
        </w:tabs>
        <w:spacing w:before="7"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r w:rsidR="00CB3C06">
        <w:rPr>
          <w:rFonts w:ascii="Times New Roman" w:eastAsia="Times New Roman" w:hAnsi="Times New Roman" w:cs="Times New Roman"/>
          <w:sz w:val="24"/>
          <w:szCs w:val="24"/>
        </w:rPr>
        <w:t>иным образом,</w:t>
      </w:r>
      <w:r>
        <w:rPr>
          <w:rFonts w:ascii="Times New Roman" w:eastAsia="Times New Roman" w:hAnsi="Times New Roman" w:cs="Times New Roman"/>
          <w:sz w:val="24"/>
          <w:szCs w:val="24"/>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E73878" w:rsidRDefault="00E73878">
      <w:pPr>
        <w:numPr>
          <w:ilvl w:val="0"/>
          <w:numId w:val="21"/>
        </w:numPr>
        <w:tabs>
          <w:tab w:val="left" w:pos="893"/>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E73878" w:rsidRDefault="00E73878">
      <w:pPr>
        <w:numPr>
          <w:ilvl w:val="0"/>
          <w:numId w:val="21"/>
        </w:numPr>
        <w:tabs>
          <w:tab w:val="left" w:pos="893"/>
        </w:tabs>
        <w:spacing w:after="0" w:line="295" w:lineRule="exact"/>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совершать иные действия, нарушающие действующее антикоррупционное законодательство Российской Федерации.</w:t>
      </w:r>
    </w:p>
    <w:p w:rsidR="00E73878" w:rsidRDefault="00E73878">
      <w:pPr>
        <w:tabs>
          <w:tab w:val="left" w:pos="1282"/>
        </w:tabs>
        <w:spacing w:after="0" w:line="295" w:lineRule="exact"/>
        <w:ind w:firstLine="7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В случае возникновения у Стороны подозрений, что произошло или</w:t>
      </w:r>
      <w:r>
        <w:rPr>
          <w:rFonts w:ascii="Times New Roman" w:eastAsia="Times New Roman" w:hAnsi="Times New Roman" w:cs="Times New Roman"/>
          <w:sz w:val="24"/>
          <w:szCs w:val="24"/>
        </w:rPr>
        <w:br/>
        <w:t>может произойти нарушение каких-либо положений настоящей оговорки,</w:t>
      </w:r>
      <w:r>
        <w:rPr>
          <w:rFonts w:ascii="Times New Roman" w:eastAsia="Times New Roman" w:hAnsi="Times New Roman" w:cs="Times New Roman"/>
          <w:sz w:val="24"/>
          <w:szCs w:val="24"/>
        </w:rPr>
        <w:br/>
        <w:t>соответствующая Сторона обязуется уведомить другую Сторону об этом в</w:t>
      </w:r>
      <w:r>
        <w:rPr>
          <w:rFonts w:ascii="Times New Roman" w:eastAsia="Times New Roman" w:hAnsi="Times New Roman" w:cs="Times New Roman"/>
          <w:sz w:val="24"/>
          <w:szCs w:val="24"/>
        </w:rPr>
        <w:br/>
        <w:t>письменной форме. Указанная Сторона имеет право приостановить исполнение</w:t>
      </w:r>
      <w:r>
        <w:rPr>
          <w:rFonts w:ascii="Times New Roman" w:eastAsia="Times New Roman" w:hAnsi="Times New Roman" w:cs="Times New Roman"/>
          <w:sz w:val="24"/>
          <w:szCs w:val="24"/>
        </w:rPr>
        <w:br/>
        <w:t>обязательств по настоящему Контракту до получения подтверждения от другой</w:t>
      </w:r>
      <w:r>
        <w:rPr>
          <w:rFonts w:ascii="Times New Roman" w:eastAsia="Times New Roman" w:hAnsi="Times New Roman" w:cs="Times New Roman"/>
          <w:sz w:val="24"/>
          <w:szCs w:val="24"/>
        </w:rPr>
        <w:br/>
        <w:t>Стороны, что нарушение не произошло или не произойдет.</w:t>
      </w:r>
    </w:p>
    <w:p w:rsidR="00E73878" w:rsidRDefault="00E73878">
      <w:pPr>
        <w:spacing w:after="0" w:line="295" w:lineRule="exact"/>
        <w:ind w:firstLine="6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Подтверждение должно быть направлено не позднее 10 рабочих дней с даты получения письменного уведомления.</w:t>
      </w:r>
    </w:p>
    <w:p w:rsidR="00E73878" w:rsidRDefault="00E73878">
      <w:pPr>
        <w:tabs>
          <w:tab w:val="left" w:pos="1382"/>
        </w:tabs>
        <w:spacing w:after="0" w:line="295" w:lineRule="exact"/>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В случае если нарушение одной из Сторон настоящей оговорки</w:t>
      </w:r>
      <w:r>
        <w:rPr>
          <w:rFonts w:ascii="Times New Roman" w:eastAsia="Times New Roman" w:hAnsi="Times New Roman" w:cs="Times New Roman"/>
          <w:sz w:val="24"/>
          <w:szCs w:val="24"/>
        </w:rPr>
        <w:br/>
        <w:t>подтвердится, другая Сторона имеет право расторгнуть настоящий Контракт в</w:t>
      </w:r>
      <w:r>
        <w:rPr>
          <w:rFonts w:ascii="Times New Roman" w:eastAsia="Times New Roman" w:hAnsi="Times New Roman" w:cs="Times New Roman"/>
          <w:sz w:val="24"/>
          <w:szCs w:val="24"/>
        </w:rPr>
        <w:br/>
        <w:t>одностороннем порядке, направив решение об одностороннем отказе от</w:t>
      </w:r>
      <w:r>
        <w:rPr>
          <w:rFonts w:ascii="Times New Roman" w:eastAsia="Times New Roman" w:hAnsi="Times New Roman" w:cs="Times New Roman"/>
          <w:sz w:val="24"/>
          <w:szCs w:val="24"/>
        </w:rPr>
        <w:br/>
        <w:t>исполнения Контракта.</w:t>
      </w:r>
    </w:p>
    <w:p w:rsidR="00E73878" w:rsidRDefault="00E73878">
      <w:pPr>
        <w:spacing w:after="0" w:line="240" w:lineRule="exact"/>
        <w:jc w:val="center"/>
        <w:rPr>
          <w:rFonts w:ascii="Times New Roman" w:eastAsia="Times New Roman" w:hAnsi="Times New Roman" w:cs="Times New Roman"/>
          <w:sz w:val="20"/>
          <w:szCs w:val="20"/>
        </w:rPr>
      </w:pPr>
    </w:p>
    <w:p w:rsidR="00E73878" w:rsidRDefault="00E73878">
      <w:pPr>
        <w:spacing w:before="62" w:after="0" w:line="295"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 Дополнительные условия и заключительные положения</w:t>
      </w:r>
    </w:p>
    <w:p w:rsidR="00E73878" w:rsidRDefault="00E73878">
      <w:pPr>
        <w:numPr>
          <w:ilvl w:val="0"/>
          <w:numId w:val="22"/>
        </w:numPr>
        <w:tabs>
          <w:tab w:val="left" w:pos="1296"/>
        </w:tabs>
        <w:spacing w:after="0" w:line="295" w:lineRule="exact"/>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rsidR="00E73878" w:rsidRDefault="00E73878">
      <w:pPr>
        <w:numPr>
          <w:ilvl w:val="0"/>
          <w:numId w:val="22"/>
        </w:numPr>
        <w:tabs>
          <w:tab w:val="left" w:pos="1447"/>
        </w:tabs>
        <w:spacing w:after="0" w:line="295" w:lineRule="exact"/>
        <w:ind w:firstLine="7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Сахалинской области в установленном законом порядке.</w:t>
      </w:r>
    </w:p>
    <w:p w:rsidR="00E73878" w:rsidRDefault="00E73878">
      <w:pPr>
        <w:numPr>
          <w:ilvl w:val="0"/>
          <w:numId w:val="22"/>
        </w:numPr>
        <w:tabs>
          <w:tab w:val="left" w:pos="1282"/>
        </w:tabs>
        <w:spacing w:after="0" w:line="295" w:lineRule="exact"/>
        <w:ind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Настоящий Контракт составлен на русском языке, подписан Сторонами на условиях, предусмотренных извещением о проведении закупки в </w:t>
      </w:r>
      <w:r>
        <w:rPr>
          <w:rFonts w:ascii="Times New Roman" w:eastAsia="Times New Roman" w:hAnsi="Times New Roman" w:cs="Times New Roman"/>
          <w:sz w:val="24"/>
          <w:szCs w:val="24"/>
          <w:lang w:val="en-US" w:eastAsia="en-US"/>
        </w:rPr>
        <w:t>EAT</w:t>
      </w:r>
      <w:r w:rsidRPr="00E73878">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rPr>
        <w:t>«Березка»</w:t>
      </w:r>
    </w:p>
    <w:p w:rsidR="00E73878" w:rsidRDefault="00E73878">
      <w:pPr>
        <w:spacing w:after="0" w:line="295" w:lineRule="exact"/>
        <w:rPr>
          <w:rFonts w:ascii="Times New Roman" w:eastAsia="Times New Roman" w:hAnsi="Times New Roman" w:cs="Times New Roman"/>
          <w:sz w:val="20"/>
          <w:szCs w:val="20"/>
        </w:rPr>
        <w:sectPr w:rsidR="00E73878">
          <w:headerReference w:type="even" r:id="rId8"/>
          <w:headerReference w:type="default" r:id="rId9"/>
          <w:pgSz w:w="11906" w:h="16838"/>
          <w:pgMar w:top="1134" w:right="850" w:bottom="1134" w:left="1701" w:header="708" w:footer="708" w:gutter="0"/>
          <w:cols w:space="708"/>
          <w:docGrid w:linePitch="360"/>
        </w:sectPr>
      </w:pPr>
    </w:p>
    <w:p w:rsidR="00E73878" w:rsidRDefault="00E73878">
      <w:pPr>
        <w:spacing w:before="58" w:after="0" w:line="295" w:lineRule="exact"/>
        <w:ind w:left="113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 Приложения к Контракту являются его неотъемлемой частью. Приложения к Контракту:</w:t>
      </w:r>
    </w:p>
    <w:p w:rsidR="00E73878" w:rsidRDefault="00E73878">
      <w:pPr>
        <w:numPr>
          <w:ilvl w:val="0"/>
          <w:numId w:val="23"/>
        </w:numPr>
        <w:tabs>
          <w:tab w:val="left" w:pos="1282"/>
        </w:tabs>
        <w:spacing w:before="7" w:after="0" w:line="295" w:lineRule="exact"/>
        <w:ind w:left="113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1 - Техническое задание.</w:t>
      </w:r>
    </w:p>
    <w:p w:rsidR="00E73878" w:rsidRDefault="00E73878">
      <w:pPr>
        <w:numPr>
          <w:ilvl w:val="0"/>
          <w:numId w:val="23"/>
        </w:numPr>
        <w:tabs>
          <w:tab w:val="left" w:pos="1282"/>
        </w:tabs>
        <w:spacing w:after="0" w:line="295" w:lineRule="exact"/>
        <w:ind w:left="113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2 - Локальный сметный расчет.</w:t>
      </w:r>
    </w:p>
    <w:p w:rsidR="00964AA4" w:rsidRDefault="00964AA4" w:rsidP="00964AA4">
      <w:pPr>
        <w:tabs>
          <w:tab w:val="left" w:pos="1282"/>
        </w:tabs>
        <w:spacing w:after="0" w:line="295" w:lineRule="exact"/>
        <w:ind w:left="1130"/>
        <w:rPr>
          <w:rFonts w:ascii="Times New Roman" w:eastAsia="Times New Roman" w:hAnsi="Times New Roman" w:cs="Times New Roman"/>
          <w:sz w:val="24"/>
          <w:szCs w:val="24"/>
        </w:rPr>
      </w:pPr>
    </w:p>
    <w:p w:rsidR="00CB3C06" w:rsidRDefault="00E73878">
      <w:pPr>
        <w:tabs>
          <w:tab w:val="left" w:pos="5522"/>
        </w:tabs>
        <w:spacing w:after="0" w:line="295" w:lineRule="exact"/>
        <w:ind w:right="2448" w:firstLine="317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12. </w:t>
      </w:r>
      <w:r>
        <w:rPr>
          <w:rFonts w:ascii="Times New Roman" w:eastAsia="Times New Roman" w:hAnsi="Times New Roman" w:cs="Times New Roman"/>
          <w:sz w:val="24"/>
          <w:szCs w:val="24"/>
        </w:rPr>
        <w:t>Реквизиты и подписи Сторон</w:t>
      </w:r>
    </w:p>
    <w:p w:rsidR="00964AA4" w:rsidRDefault="00964AA4">
      <w:pPr>
        <w:tabs>
          <w:tab w:val="left" w:pos="5522"/>
        </w:tabs>
        <w:spacing w:after="0" w:line="295" w:lineRule="exact"/>
        <w:ind w:right="2448" w:firstLine="3175"/>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4899"/>
        <w:gridCol w:w="4900"/>
      </w:tblGrid>
      <w:tr w:rsidR="00CB3C06" w:rsidTr="00CB3C06">
        <w:tc>
          <w:tcPr>
            <w:tcW w:w="4899" w:type="dxa"/>
          </w:tcPr>
          <w:p w:rsidR="00CB3C06" w:rsidRDefault="00CB3C06" w:rsidP="00CB3C06">
            <w:pPr>
              <w:tabs>
                <w:tab w:val="left" w:pos="5522"/>
              </w:tabs>
              <w:spacing w:line="295" w:lineRule="exact"/>
              <w:ind w:right="2448"/>
              <w:jc w:val="both"/>
              <w:rPr>
                <w:rFonts w:ascii="Times New Roman" w:eastAsia="Times New Roman" w:hAnsi="Times New Roman" w:cs="Times New Roman"/>
                <w:sz w:val="24"/>
                <w:szCs w:val="24"/>
              </w:rPr>
            </w:pPr>
            <w:r w:rsidRPr="00CB3C06">
              <w:rPr>
                <w:rFonts w:ascii="Times New Roman" w:eastAsia="Times New Roman" w:hAnsi="Times New Roman" w:cs="Times New Roman"/>
                <w:b/>
                <w:sz w:val="24"/>
                <w:szCs w:val="24"/>
              </w:rPr>
              <w:t>Заказчик</w:t>
            </w:r>
            <w:r>
              <w:rPr>
                <w:rFonts w:ascii="Times New Roman" w:eastAsia="Times New Roman" w:hAnsi="Times New Roman" w:cs="Times New Roman"/>
                <w:sz w:val="24"/>
                <w:szCs w:val="24"/>
              </w:rPr>
              <w:t>:</w:t>
            </w:r>
          </w:p>
        </w:tc>
        <w:tc>
          <w:tcPr>
            <w:tcW w:w="4900" w:type="dxa"/>
          </w:tcPr>
          <w:p w:rsidR="00CB3C06" w:rsidRDefault="00CB3C06" w:rsidP="00CB3C06">
            <w:pPr>
              <w:tabs>
                <w:tab w:val="left" w:pos="5522"/>
              </w:tabs>
              <w:spacing w:line="295" w:lineRule="exact"/>
              <w:ind w:right="2448"/>
              <w:jc w:val="both"/>
              <w:rPr>
                <w:rFonts w:ascii="Times New Roman" w:eastAsia="Times New Roman" w:hAnsi="Times New Roman" w:cs="Times New Roman"/>
                <w:sz w:val="24"/>
                <w:szCs w:val="24"/>
              </w:rPr>
            </w:pPr>
            <w:r w:rsidRPr="00CB3C06">
              <w:rPr>
                <w:rFonts w:ascii="Times New Roman" w:eastAsia="Times New Roman" w:hAnsi="Times New Roman" w:cs="Times New Roman"/>
                <w:b/>
                <w:sz w:val="24"/>
                <w:szCs w:val="24"/>
              </w:rPr>
              <w:t>Подрядчик</w:t>
            </w:r>
            <w:r>
              <w:rPr>
                <w:rFonts w:ascii="Times New Roman" w:eastAsia="Times New Roman" w:hAnsi="Times New Roman" w:cs="Times New Roman"/>
                <w:sz w:val="24"/>
                <w:szCs w:val="24"/>
              </w:rPr>
              <w:t>:</w:t>
            </w:r>
          </w:p>
        </w:tc>
      </w:tr>
      <w:tr w:rsidR="00CB3C06" w:rsidTr="00CB3C06">
        <w:tc>
          <w:tcPr>
            <w:tcW w:w="4899" w:type="dxa"/>
          </w:tcPr>
          <w:p w:rsidR="00CB3C06" w:rsidRDefault="00CB3C06" w:rsidP="00CB3C06">
            <w:pPr>
              <w:tabs>
                <w:tab w:val="left" w:pos="5522"/>
              </w:tabs>
              <w:spacing w:line="295" w:lineRule="exact"/>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Полное наименование: Управление Федеральной налоговой службы по Сахалинской области</w:t>
            </w:r>
          </w:p>
          <w:p w:rsidR="00CB3C06" w:rsidRDefault="00CB3C06" w:rsidP="00CB3C06">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Краткое   наименование: УФНС   России по Сахалинской области</w:t>
            </w:r>
          </w:p>
          <w:p w:rsidR="00CB3C06" w:rsidRDefault="00CB3C06" w:rsidP="00CB3C06">
            <w:pPr>
              <w:spacing w:line="295"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Юридический адрес: 693020, Сахалинская область, г. Южно-Сахалинск ул. Карла Маркса, 14 </w:t>
            </w:r>
          </w:p>
          <w:p w:rsidR="00CB3C06" w:rsidRDefault="00CB3C06" w:rsidP="00CB3C06">
            <w:pPr>
              <w:spacing w:line="295" w:lineRule="exac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Фактический адрес: 693020, Сахалинская область, г. Южно-Сахалинск ул. Карла Маркса, 14 </w:t>
            </w:r>
            <w:r>
              <w:rPr>
                <w:rFonts w:ascii="Times New Roman" w:eastAsia="Times New Roman" w:hAnsi="Times New Roman" w:cs="Times New Roman"/>
                <w:b/>
                <w:bCs/>
                <w:sz w:val="24"/>
                <w:szCs w:val="24"/>
              </w:rPr>
              <w:t xml:space="preserve">ИНН: </w:t>
            </w:r>
            <w:r>
              <w:rPr>
                <w:rFonts w:ascii="Times New Roman" w:eastAsia="Times New Roman" w:hAnsi="Times New Roman" w:cs="Times New Roman"/>
                <w:sz w:val="24"/>
                <w:szCs w:val="24"/>
              </w:rPr>
              <w:t xml:space="preserve">6501154700, КПП: 650101001 </w:t>
            </w:r>
            <w:r>
              <w:rPr>
                <w:rFonts w:ascii="Times New Roman" w:eastAsia="Times New Roman" w:hAnsi="Times New Roman" w:cs="Times New Roman"/>
                <w:b/>
                <w:bCs/>
                <w:sz w:val="24"/>
                <w:szCs w:val="24"/>
              </w:rPr>
              <w:t xml:space="preserve">ОГРН: </w:t>
            </w:r>
            <w:r>
              <w:rPr>
                <w:rFonts w:ascii="Times New Roman" w:eastAsia="Times New Roman" w:hAnsi="Times New Roman" w:cs="Times New Roman"/>
                <w:sz w:val="24"/>
                <w:szCs w:val="24"/>
              </w:rPr>
              <w:t xml:space="preserve">1046500652516 Тел: 74-02-05,74-02-20 Факс: (4242) 74-02-86 </w:t>
            </w:r>
            <w:r>
              <w:rPr>
                <w:rFonts w:ascii="Times New Roman" w:eastAsia="Times New Roman" w:hAnsi="Times New Roman" w:cs="Times New Roman"/>
                <w:sz w:val="24"/>
                <w:szCs w:val="24"/>
                <w:lang w:val="en-US" w:eastAsia="en-US"/>
              </w:rPr>
              <w:t>E</w:t>
            </w:r>
            <w:r w:rsidRPr="00E73878">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val="en-US" w:eastAsia="en-US"/>
              </w:rPr>
              <w:t>mail</w:t>
            </w:r>
            <w:r w:rsidRPr="00E73878">
              <w:rPr>
                <w:rFonts w:ascii="Times New Roman" w:eastAsia="Times New Roman" w:hAnsi="Times New Roman" w:cs="Times New Roman"/>
                <w:sz w:val="24"/>
                <w:szCs w:val="24"/>
                <w:lang w:eastAsia="en-US"/>
              </w:rPr>
              <w:t xml:space="preserve">: </w:t>
            </w:r>
            <w:hyperlink r:id="rId10" w:history="1">
              <w:r w:rsidRPr="00E73878">
                <w:rPr>
                  <w:rFonts w:ascii="Times New Roman" w:eastAsia="Times New Roman" w:hAnsi="Times New Roman" w:cs="Times New Roman"/>
                  <w:sz w:val="24"/>
                  <w:szCs w:val="24"/>
                  <w:u w:val="single"/>
                  <w:lang w:eastAsia="en-US"/>
                </w:rPr>
                <w:t>65</w:t>
              </w:r>
              <w:r>
                <w:rPr>
                  <w:rFonts w:ascii="Times New Roman" w:eastAsia="Times New Roman" w:hAnsi="Times New Roman" w:cs="Times New Roman"/>
                  <w:sz w:val="24"/>
                  <w:szCs w:val="24"/>
                  <w:u w:val="single"/>
                  <w:lang w:val="en-US" w:eastAsia="en-US"/>
                </w:rPr>
                <w:t>ufns</w:t>
              </w:r>
              <w:r w:rsidRPr="00E73878">
                <w:rPr>
                  <w:rFonts w:ascii="Times New Roman" w:eastAsia="Times New Roman" w:hAnsi="Times New Roman" w:cs="Times New Roman"/>
                  <w:sz w:val="24"/>
                  <w:szCs w:val="24"/>
                  <w:u w:val="single"/>
                  <w:lang w:eastAsia="en-US"/>
                </w:rPr>
                <w:t>@</w:t>
              </w:r>
              <w:r>
                <w:rPr>
                  <w:rFonts w:ascii="Times New Roman" w:eastAsia="Times New Roman" w:hAnsi="Times New Roman" w:cs="Times New Roman"/>
                  <w:sz w:val="24"/>
                  <w:szCs w:val="24"/>
                  <w:u w:val="single"/>
                  <w:lang w:val="en-US" w:eastAsia="en-US"/>
                </w:rPr>
                <w:t>mail</w:t>
              </w:r>
              <w:r w:rsidRPr="00E73878">
                <w:rPr>
                  <w:rFonts w:ascii="Times New Roman" w:eastAsia="Times New Roman" w:hAnsi="Times New Roman" w:cs="Times New Roman"/>
                  <w:sz w:val="24"/>
                  <w:szCs w:val="24"/>
                  <w:u w:val="single"/>
                  <w:lang w:eastAsia="en-US"/>
                </w:rPr>
                <w:t>.</w:t>
              </w:r>
              <w:proofErr w:type="spellStart"/>
              <w:r>
                <w:rPr>
                  <w:rFonts w:ascii="Times New Roman" w:eastAsia="Times New Roman" w:hAnsi="Times New Roman" w:cs="Times New Roman"/>
                  <w:sz w:val="24"/>
                  <w:szCs w:val="24"/>
                  <w:u w:val="single"/>
                  <w:lang w:val="en-US" w:eastAsia="en-US"/>
                </w:rPr>
                <w:t>ru</w:t>
              </w:r>
              <w:proofErr w:type="spellEnd"/>
            </w:hyperlink>
            <w:r>
              <w:rPr>
                <w:rFonts w:ascii="Times New Roman" w:eastAsia="Times New Roman" w:hAnsi="Times New Roman" w:cs="Times New Roman"/>
                <w:sz w:val="24"/>
                <w:szCs w:val="24"/>
                <w:u w:val="single"/>
                <w:lang w:eastAsia="en-US"/>
              </w:rPr>
              <w:t xml:space="preserve"> </w:t>
            </w:r>
            <w:r w:rsidRPr="00E73878">
              <w:rPr>
                <w:rFonts w:ascii="Times New Roman" w:eastAsia="Times New Roman" w:hAnsi="Times New Roman" w:cs="Times New Roman"/>
                <w:sz w:val="24"/>
                <w:szCs w:val="24"/>
                <w:lang w:eastAsia="en-US"/>
              </w:rPr>
              <w:t xml:space="preserve"> </w:t>
            </w:r>
          </w:p>
          <w:p w:rsidR="00CB3C06" w:rsidRDefault="00CB3C06" w:rsidP="00CB3C06">
            <w:pPr>
              <w:spacing w:line="295"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Банковские реквизиты: УФК по Сахалинской области (УФНС России по Сахалинской области л/с 03611254190) Номер казначейского счета: 03211643000000012004 БИКТОФК 010507002</w:t>
            </w:r>
          </w:p>
          <w:p w:rsidR="00CB3C06" w:rsidRDefault="00CB3C06" w:rsidP="00CB3C06">
            <w:pPr>
              <w:spacing w:line="295"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банка: ОКЦ №1 ДАЛЬНЕВОСТОЧНОЕ ГУ БАНКА РОССИИ/УФК по Приморскому краю, г. Владивосток.</w:t>
            </w:r>
          </w:p>
          <w:p w:rsidR="00CB3C06" w:rsidRDefault="00CB3C06" w:rsidP="00CB3C06">
            <w:pPr>
              <w:spacing w:line="295"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банковского счета, входящего в состав ЕКС 40102810545370000012</w:t>
            </w:r>
          </w:p>
        </w:tc>
        <w:tc>
          <w:tcPr>
            <w:tcW w:w="4900" w:type="dxa"/>
          </w:tcPr>
          <w:p w:rsidR="00CB3C06" w:rsidRDefault="00CB3C06" w:rsidP="00CB3C06">
            <w:pPr>
              <w:tabs>
                <w:tab w:val="left" w:pos="5522"/>
              </w:tabs>
              <w:spacing w:line="295" w:lineRule="exact"/>
              <w:ind w:right="88"/>
              <w:rPr>
                <w:rFonts w:ascii="Times New Roman" w:eastAsia="Times New Roman" w:hAnsi="Times New Roman" w:cs="Times New Roman"/>
                <w:sz w:val="24"/>
                <w:szCs w:val="24"/>
              </w:rPr>
            </w:pPr>
            <w:r w:rsidRPr="00CB3C06">
              <w:rPr>
                <w:rFonts w:ascii="Times New Roman" w:eastAsia="Times New Roman" w:hAnsi="Times New Roman" w:cs="Times New Roman"/>
                <w:sz w:val="24"/>
                <w:szCs w:val="24"/>
              </w:rPr>
              <w:t>Полное наименование:</w:t>
            </w:r>
            <w:r>
              <w:rPr>
                <w:rFonts w:ascii="Times New Roman" w:eastAsia="Times New Roman" w:hAnsi="Times New Roman" w:cs="Times New Roman"/>
                <w:sz w:val="24"/>
                <w:szCs w:val="24"/>
              </w:rPr>
              <w:t xml:space="preserve"> </w:t>
            </w:r>
          </w:p>
          <w:p w:rsidR="00762341" w:rsidRDefault="00762341" w:rsidP="00CB3C06">
            <w:pPr>
              <w:tabs>
                <w:tab w:val="left" w:pos="5522"/>
              </w:tabs>
              <w:spacing w:line="295" w:lineRule="exact"/>
              <w:ind w:right="88"/>
              <w:rPr>
                <w:rFonts w:ascii="Times New Roman" w:eastAsia="Times New Roman" w:hAnsi="Times New Roman" w:cs="Times New Roman"/>
                <w:sz w:val="24"/>
                <w:szCs w:val="24"/>
              </w:rPr>
            </w:pPr>
          </w:p>
          <w:p w:rsidR="00CB3C06" w:rsidRDefault="00CB3C06" w:rsidP="00CB3C06">
            <w:pPr>
              <w:spacing w:line="295"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Краткое наименование: </w:t>
            </w:r>
          </w:p>
          <w:p w:rsidR="00762341" w:rsidRDefault="00762341" w:rsidP="00CB3C06">
            <w:pPr>
              <w:spacing w:line="295" w:lineRule="exact"/>
              <w:rPr>
                <w:rFonts w:ascii="Times New Roman" w:eastAsia="Times New Roman" w:hAnsi="Times New Roman" w:cs="Times New Roman"/>
                <w:sz w:val="24"/>
                <w:szCs w:val="24"/>
              </w:rPr>
            </w:pPr>
          </w:p>
          <w:p w:rsidR="00CB3C06" w:rsidRDefault="00CB3C06" w:rsidP="00CB3C06">
            <w:pPr>
              <w:spacing w:line="295"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Юридический адрес: </w:t>
            </w:r>
          </w:p>
          <w:p w:rsidR="00762341" w:rsidRDefault="00762341" w:rsidP="00CB3C06">
            <w:pPr>
              <w:spacing w:line="295" w:lineRule="exact"/>
              <w:rPr>
                <w:rFonts w:ascii="Times New Roman" w:eastAsia="Times New Roman" w:hAnsi="Times New Roman" w:cs="Times New Roman"/>
                <w:sz w:val="24"/>
                <w:szCs w:val="24"/>
              </w:rPr>
            </w:pPr>
          </w:p>
          <w:p w:rsidR="00CB3C06" w:rsidRDefault="00CB3C06" w:rsidP="00CB3C06">
            <w:pPr>
              <w:spacing w:line="295" w:lineRule="exac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E</w:t>
            </w:r>
            <w:r w:rsidRPr="00E73878">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val="en-US" w:eastAsia="en-US"/>
              </w:rPr>
              <w:t>mail</w:t>
            </w:r>
            <w:r w:rsidRPr="00E73878">
              <w:rPr>
                <w:rFonts w:ascii="Times New Roman" w:eastAsia="Times New Roman" w:hAnsi="Times New Roman" w:cs="Times New Roman"/>
                <w:sz w:val="24"/>
                <w:szCs w:val="24"/>
                <w:lang w:eastAsia="en-US"/>
              </w:rPr>
              <w:t xml:space="preserve">: </w:t>
            </w:r>
          </w:p>
          <w:p w:rsidR="00762341" w:rsidRDefault="00762341" w:rsidP="00CB3C06">
            <w:pPr>
              <w:spacing w:line="295" w:lineRule="exact"/>
              <w:rPr>
                <w:rFonts w:ascii="Times New Roman" w:eastAsia="Times New Roman" w:hAnsi="Times New Roman" w:cs="Times New Roman"/>
                <w:sz w:val="24"/>
                <w:szCs w:val="24"/>
                <w:lang w:eastAsia="en-US"/>
              </w:rPr>
            </w:pPr>
          </w:p>
          <w:p w:rsidR="00CB3C06" w:rsidRDefault="00CB3C06" w:rsidP="00CB3C06">
            <w:pPr>
              <w:spacing w:line="295" w:lineRule="exac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ИНН: </w:t>
            </w:r>
            <w:r w:rsidR="00762341">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 xml:space="preserve"> КПП: </w:t>
            </w:r>
            <w:r w:rsidR="00762341">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 xml:space="preserve"> </w:t>
            </w:r>
          </w:p>
          <w:p w:rsidR="00762341" w:rsidRDefault="00CB3C06" w:rsidP="00CB3C06">
            <w:pPr>
              <w:spacing w:line="295"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Банк: </w:t>
            </w:r>
          </w:p>
          <w:p w:rsidR="00CB3C06" w:rsidRDefault="00CB3C06" w:rsidP="00CB3C06">
            <w:pPr>
              <w:spacing w:line="295"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БИК </w:t>
            </w:r>
            <w:r w:rsidR="00762341">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 xml:space="preserve"> ОКПО </w:t>
            </w:r>
            <w:r w:rsidR="00762341">
              <w:rPr>
                <w:rFonts w:ascii="Times New Roman" w:eastAsia="Times New Roman" w:hAnsi="Times New Roman" w:cs="Times New Roman"/>
                <w:sz w:val="24"/>
                <w:szCs w:val="24"/>
              </w:rPr>
              <w:t>______________</w:t>
            </w:r>
            <w:r>
              <w:rPr>
                <w:rFonts w:ascii="Times New Roman" w:eastAsia="Times New Roman" w:hAnsi="Times New Roman" w:cs="Times New Roman"/>
                <w:sz w:val="24"/>
                <w:szCs w:val="24"/>
              </w:rPr>
              <w:t xml:space="preserve"> ОКТМО </w:t>
            </w:r>
            <w:r w:rsidR="00762341">
              <w:rPr>
                <w:rFonts w:ascii="Times New Roman" w:eastAsia="Times New Roman" w:hAnsi="Times New Roman" w:cs="Times New Roman"/>
                <w:sz w:val="24"/>
                <w:szCs w:val="24"/>
              </w:rPr>
              <w:t>___________</w:t>
            </w:r>
          </w:p>
          <w:p w:rsidR="00CB3C06" w:rsidRDefault="00CB3C06" w:rsidP="00CB3C06">
            <w:pPr>
              <w:tabs>
                <w:tab w:val="left" w:pos="5522"/>
              </w:tabs>
              <w:spacing w:line="295" w:lineRule="exact"/>
              <w:ind w:right="88"/>
              <w:rPr>
                <w:rFonts w:ascii="Times New Roman" w:eastAsia="Times New Roman" w:hAnsi="Times New Roman" w:cs="Times New Roman"/>
                <w:sz w:val="24"/>
                <w:szCs w:val="24"/>
              </w:rPr>
            </w:pPr>
          </w:p>
        </w:tc>
      </w:tr>
      <w:tr w:rsidR="00CB3C06" w:rsidTr="00CB3C06">
        <w:tc>
          <w:tcPr>
            <w:tcW w:w="4899" w:type="dxa"/>
          </w:tcPr>
          <w:p w:rsidR="00CB3C06" w:rsidRDefault="00CB3C06" w:rsidP="00CB3C06">
            <w:pPr>
              <w:tabs>
                <w:tab w:val="left" w:pos="5522"/>
              </w:tabs>
              <w:spacing w:line="295" w:lineRule="exact"/>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_______________________А.А. </w:t>
            </w:r>
            <w:proofErr w:type="spellStart"/>
            <w:r>
              <w:rPr>
                <w:rFonts w:ascii="Times New Roman" w:eastAsia="Times New Roman" w:hAnsi="Times New Roman" w:cs="Times New Roman"/>
                <w:sz w:val="24"/>
                <w:szCs w:val="24"/>
              </w:rPr>
              <w:t>Насыйрова</w:t>
            </w:r>
            <w:proofErr w:type="spellEnd"/>
          </w:p>
        </w:tc>
        <w:tc>
          <w:tcPr>
            <w:tcW w:w="4900" w:type="dxa"/>
          </w:tcPr>
          <w:p w:rsidR="00CB3C06" w:rsidRDefault="00CB3C06" w:rsidP="00CB3C06">
            <w:pPr>
              <w:tabs>
                <w:tab w:val="left" w:pos="5522"/>
              </w:tabs>
              <w:spacing w:line="295" w:lineRule="exact"/>
              <w:ind w:right="2448"/>
              <w:jc w:val="both"/>
              <w:rPr>
                <w:rFonts w:ascii="Times New Roman" w:eastAsia="Times New Roman" w:hAnsi="Times New Roman" w:cs="Times New Roman"/>
                <w:sz w:val="24"/>
                <w:szCs w:val="24"/>
              </w:rPr>
            </w:pPr>
          </w:p>
        </w:tc>
      </w:tr>
    </w:tbl>
    <w:p w:rsidR="00E73878" w:rsidRDefault="00E73878" w:rsidP="00CB3C06">
      <w:pPr>
        <w:tabs>
          <w:tab w:val="left" w:pos="5522"/>
        </w:tabs>
        <w:spacing w:after="0" w:line="295" w:lineRule="exact"/>
        <w:ind w:right="2448"/>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ab/>
      </w:r>
    </w:p>
    <w:p w:rsidR="00E73878" w:rsidRDefault="00E73878">
      <w:pPr>
        <w:tabs>
          <w:tab w:val="left" w:pos="1649"/>
          <w:tab w:val="left" w:pos="4198"/>
        </w:tabs>
        <w:spacing w:after="0" w:line="295" w:lineRule="exact"/>
        <w:jc w:val="both"/>
        <w:rPr>
          <w:rFonts w:ascii="Times New Roman" w:eastAsia="Times New Roman" w:hAnsi="Times New Roman" w:cs="Times New Roman"/>
          <w:sz w:val="24"/>
          <w:szCs w:val="24"/>
        </w:rPr>
      </w:pPr>
    </w:p>
    <w:p w:rsidR="00E73878" w:rsidRDefault="00E73878">
      <w:pPr>
        <w:spacing w:after="0" w:line="295" w:lineRule="exact"/>
        <w:rPr>
          <w:rFonts w:ascii="Times New Roman" w:eastAsia="Times New Roman" w:hAnsi="Times New Roman" w:cs="Times New Roman"/>
          <w:sz w:val="24"/>
          <w:szCs w:val="24"/>
        </w:rPr>
      </w:pPr>
    </w:p>
    <w:p w:rsidR="00E73878" w:rsidRDefault="00E73878">
      <w:pPr>
        <w:spacing w:after="0" w:line="295" w:lineRule="exact"/>
        <w:rPr>
          <w:rFonts w:ascii="Times New Roman" w:eastAsia="Times New Roman" w:hAnsi="Times New Roman" w:cs="Times New Roman"/>
          <w:sz w:val="20"/>
          <w:szCs w:val="20"/>
        </w:rPr>
        <w:sectPr w:rsidR="00E73878">
          <w:pgSz w:w="11905" w:h="16837"/>
          <w:pgMar w:top="851" w:right="1456" w:bottom="750" w:left="866" w:header="720" w:footer="720" w:gutter="0"/>
          <w:cols w:space="720"/>
        </w:sectPr>
      </w:pPr>
    </w:p>
    <w:p w:rsidR="00E73878" w:rsidRDefault="00E73878">
      <w:pPr>
        <w:spacing w:after="0" w:line="295" w:lineRule="exact"/>
        <w:rPr>
          <w:rFonts w:ascii="Times New Roman" w:eastAsia="Times New Roman" w:hAnsi="Times New Roman" w:cs="Times New Roman"/>
          <w:sz w:val="24"/>
          <w:szCs w:val="24"/>
        </w:rPr>
      </w:pPr>
    </w:p>
    <w:p w:rsidR="00E73878" w:rsidRDefault="00E73878">
      <w:pPr>
        <w:spacing w:before="7" w:after="0" w:line="295" w:lineRule="exact"/>
        <w:rPr>
          <w:rFonts w:ascii="Times New Roman" w:eastAsia="Times New Roman" w:hAnsi="Times New Roman" w:cs="Times New Roman"/>
          <w:sz w:val="24"/>
          <w:szCs w:val="24"/>
        </w:rPr>
      </w:pPr>
    </w:p>
    <w:p w:rsidR="00E73878" w:rsidRDefault="00E73878">
      <w:pPr>
        <w:spacing w:after="0" w:line="295" w:lineRule="exact"/>
        <w:rPr>
          <w:rFonts w:ascii="Times New Roman" w:eastAsia="Times New Roman" w:hAnsi="Times New Roman" w:cs="Times New Roman"/>
          <w:sz w:val="24"/>
          <w:szCs w:val="24"/>
        </w:rPr>
      </w:pPr>
    </w:p>
    <w:p w:rsidR="00E73878" w:rsidRDefault="00E73878">
      <w:pPr>
        <w:spacing w:before="950" w:after="0" w:line="1" w:lineRule="exact"/>
        <w:rPr>
          <w:rFonts w:ascii="Times New Roman" w:eastAsia="Times New Roman" w:hAnsi="Times New Roman" w:cs="Times New Roman"/>
          <w:sz w:val="20"/>
          <w:szCs w:val="20"/>
        </w:rPr>
        <w:sectPr w:rsidR="00E73878">
          <w:headerReference w:type="even" r:id="rId11"/>
          <w:headerReference w:type="default" r:id="rId12"/>
          <w:type w:val="continuous"/>
          <w:pgSz w:w="11905" w:h="16837"/>
          <w:pgMar w:top="851" w:right="5589" w:bottom="750" w:left="866" w:header="720" w:footer="720" w:gutter="0"/>
          <w:cols w:space="720"/>
        </w:sectPr>
      </w:pPr>
    </w:p>
    <w:p w:rsidR="00E73878" w:rsidRDefault="00E73878">
      <w:pPr>
        <w:spacing w:after="0" w:line="240" w:lineRule="exact"/>
        <w:rPr>
          <w:rFonts w:ascii="Times New Roman" w:eastAsia="Times New Roman" w:hAnsi="Times New Roman" w:cs="Times New Roman"/>
          <w:sz w:val="20"/>
          <w:szCs w:val="20"/>
        </w:rPr>
      </w:pPr>
    </w:p>
    <w:p w:rsidR="00E73878" w:rsidRDefault="00E73878">
      <w:pPr>
        <w:spacing w:after="0" w:line="240" w:lineRule="exact"/>
        <w:rPr>
          <w:rFonts w:ascii="Times New Roman" w:eastAsia="Times New Roman" w:hAnsi="Times New Roman" w:cs="Times New Roman"/>
          <w:sz w:val="20"/>
          <w:szCs w:val="20"/>
        </w:rPr>
      </w:pPr>
    </w:p>
    <w:p w:rsidR="00E73878" w:rsidRDefault="00E73878">
      <w:pPr>
        <w:spacing w:after="0" w:line="240" w:lineRule="exact"/>
        <w:rPr>
          <w:rFonts w:ascii="Times New Roman" w:eastAsia="Times New Roman" w:hAnsi="Times New Roman" w:cs="Times New Roman"/>
          <w:sz w:val="20"/>
          <w:szCs w:val="20"/>
        </w:rPr>
      </w:pPr>
    </w:p>
    <w:p w:rsidR="00E73878" w:rsidRDefault="00E73878">
      <w:pPr>
        <w:spacing w:before="230" w:after="0" w:line="1" w:lineRule="exact"/>
        <w:rPr>
          <w:rFonts w:ascii="Times New Roman" w:eastAsia="Times New Roman" w:hAnsi="Times New Roman" w:cs="Times New Roman"/>
          <w:sz w:val="20"/>
          <w:szCs w:val="20"/>
        </w:rPr>
      </w:pPr>
    </w:p>
    <w:p w:rsidR="00E73878" w:rsidRDefault="00E73878">
      <w:pPr>
        <w:spacing w:after="0" w:line="1" w:lineRule="exact"/>
        <w:rPr>
          <w:rFonts w:ascii="Times New Roman" w:eastAsia="Times New Roman" w:hAnsi="Times New Roman" w:cs="Times New Roman"/>
          <w:sz w:val="20"/>
          <w:szCs w:val="20"/>
        </w:rPr>
        <w:sectPr w:rsidR="00E73878">
          <w:headerReference w:type="even" r:id="rId13"/>
          <w:headerReference w:type="default" r:id="rId14"/>
          <w:type w:val="continuous"/>
          <w:pgSz w:w="11905" w:h="16837"/>
          <w:pgMar w:top="851" w:right="1456" w:bottom="750" w:left="866" w:header="720" w:footer="720" w:gutter="0"/>
          <w:cols w:space="720"/>
        </w:sectPr>
      </w:pPr>
    </w:p>
    <w:p w:rsidR="00E73878" w:rsidRDefault="00E73878">
      <w:pPr>
        <w:spacing w:after="0" w:line="1" w:lineRule="exact"/>
        <w:rPr>
          <w:rFonts w:ascii="Times New Roman" w:eastAsia="Times New Roman" w:hAnsi="Times New Roman" w:cs="Times New Roman"/>
          <w:sz w:val="20"/>
          <w:szCs w:val="20"/>
        </w:rPr>
      </w:pPr>
    </w:p>
    <w:p w:rsidR="00E73878" w:rsidRDefault="00E73878">
      <w:pPr>
        <w:spacing w:after="0" w:line="295" w:lineRule="exact"/>
        <w:rPr>
          <w:rFonts w:ascii="Times New Roman" w:eastAsia="Times New Roman" w:hAnsi="Times New Roman" w:cs="Times New Roman"/>
          <w:sz w:val="20"/>
          <w:szCs w:val="20"/>
        </w:rPr>
        <w:sectPr w:rsidR="00E73878">
          <w:type w:val="continuous"/>
          <w:pgSz w:w="11905" w:h="16837"/>
          <w:pgMar w:top="851" w:right="1456" w:bottom="750" w:left="866" w:header="720" w:footer="720" w:gutter="0"/>
          <w:cols w:space="720"/>
        </w:sectPr>
      </w:pPr>
    </w:p>
    <w:p w:rsidR="00964AA4" w:rsidRDefault="00964AA4" w:rsidP="00964AA4">
      <w:pPr>
        <w:spacing w:before="58" w:after="0" w:line="295" w:lineRule="exact"/>
        <w:rPr>
          <w:rFonts w:ascii="Times New Roman" w:eastAsia="Calibri" w:hAnsi="Times New Roman" w:cs="Times New Roman"/>
          <w:color w:val="000000"/>
          <w:sz w:val="28"/>
          <w:szCs w:val="28"/>
          <w:lang w:eastAsia="en-US"/>
        </w:rPr>
      </w:pPr>
      <w:r w:rsidRPr="00964AA4">
        <w:rPr>
          <w:rFonts w:ascii="Times New Roman" w:eastAsia="Times New Roman" w:hAnsi="Times New Roman" w:cs="Times New Roman"/>
          <w:noProof/>
          <w:sz w:val="24"/>
          <w:szCs w:val="24"/>
        </w:rPr>
        <w:lastRenderedPageBreak/>
        <mc:AlternateContent>
          <mc:Choice Requires="wps">
            <w:drawing>
              <wp:anchor distT="45720" distB="45720" distL="114300" distR="114300" simplePos="0" relativeHeight="251659264" behindDoc="0" locked="0" layoutInCell="1" allowOverlap="1" wp14:anchorId="221D601A" wp14:editId="5BFC7EEA">
                <wp:simplePos x="0" y="0"/>
                <wp:positionH relativeFrom="margin">
                  <wp:align>right</wp:align>
                </wp:positionH>
                <wp:positionV relativeFrom="paragraph">
                  <wp:posOffset>0</wp:posOffset>
                </wp:positionV>
                <wp:extent cx="2942590" cy="923925"/>
                <wp:effectExtent l="0" t="0" r="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2590" cy="923925"/>
                        </a:xfrm>
                        <a:prstGeom prst="rect">
                          <a:avLst/>
                        </a:prstGeom>
                        <a:solidFill>
                          <a:srgbClr val="FFFFFF"/>
                        </a:solidFill>
                        <a:ln w="9525">
                          <a:noFill/>
                          <a:miter lim="800000"/>
                          <a:headEnd/>
                          <a:tailEnd/>
                        </a:ln>
                      </wps:spPr>
                      <wps:txbx>
                        <w:txbxContent>
                          <w:p w:rsidR="00964AA4" w:rsidRPr="00964AA4" w:rsidRDefault="00964AA4" w:rsidP="00964AA4">
                            <w:pPr>
                              <w:spacing w:after="0"/>
                              <w:rPr>
                                <w:rFonts w:ascii="Times New Roman" w:hAnsi="Times New Roman" w:cs="Times New Roman"/>
                                <w:sz w:val="24"/>
                                <w:szCs w:val="24"/>
                              </w:rPr>
                            </w:pPr>
                            <w:r w:rsidRPr="00964AA4">
                              <w:rPr>
                                <w:rFonts w:ascii="Times New Roman" w:hAnsi="Times New Roman" w:cs="Times New Roman"/>
                                <w:sz w:val="24"/>
                                <w:szCs w:val="24"/>
                              </w:rPr>
                              <w:t>Приложение № 1</w:t>
                            </w:r>
                          </w:p>
                          <w:p w:rsidR="00964AA4" w:rsidRPr="00964AA4" w:rsidRDefault="00964AA4" w:rsidP="00964AA4">
                            <w:pPr>
                              <w:spacing w:after="0"/>
                              <w:rPr>
                                <w:rFonts w:ascii="Times New Roman" w:hAnsi="Times New Roman" w:cs="Times New Roman"/>
                                <w:sz w:val="24"/>
                                <w:szCs w:val="24"/>
                              </w:rPr>
                            </w:pPr>
                            <w:r w:rsidRPr="00964AA4">
                              <w:rPr>
                                <w:rFonts w:ascii="Times New Roman" w:hAnsi="Times New Roman" w:cs="Times New Roman"/>
                                <w:sz w:val="24"/>
                                <w:szCs w:val="24"/>
                              </w:rPr>
                              <w:t>к Государственному контракту № ______________ от</w:t>
                            </w:r>
                            <w:r>
                              <w:rPr>
                                <w:rFonts w:ascii="Times New Roman" w:hAnsi="Times New Roman" w:cs="Times New Roman"/>
                                <w:sz w:val="24"/>
                                <w:szCs w:val="24"/>
                              </w:rPr>
                              <w:t xml:space="preserve"> </w:t>
                            </w:r>
                            <w:r w:rsidRPr="00964AA4">
                              <w:rPr>
                                <w:rFonts w:ascii="Times New Roman" w:hAnsi="Times New Roman" w:cs="Times New Roman"/>
                                <w:sz w:val="24"/>
                                <w:szCs w:val="24"/>
                              </w:rPr>
                              <w:t>«__»_________2026 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221D601A" id="_x0000_t202" coordsize="21600,21600" o:spt="202" path="m,l,21600r21600,l21600,xe">
                <v:stroke joinstyle="miter"/>
                <v:path gradientshapeok="t" o:connecttype="rect"/>
              </v:shapetype>
              <v:shape id="Надпись 2" o:spid="_x0000_s1026" type="#_x0000_t202" style="position:absolute;margin-left:180.5pt;margin-top:0;width:231.7pt;height:7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" stroked="f">
                <v:textbox>
                  <w:txbxContent>
                    <w:p w:rsidR="00964AA4" w:rsidRPr="00964AA4" w:rsidRDefault="00964AA4" w:rsidP="00964AA4">
                      <w:pPr>
                        <w:spacing w:after="0"/>
                        <w:rPr>
                          <w:rFonts w:ascii="Times New Roman" w:hAnsi="Times New Roman" w:cs="Times New Roman"/>
                          <w:sz w:val="24"/>
                          <w:szCs w:val="24"/>
                        </w:rPr>
                      </w:pPr>
                      <w:r w:rsidRPr="00964AA4">
                        <w:rPr>
                          <w:rFonts w:ascii="Times New Roman" w:hAnsi="Times New Roman" w:cs="Times New Roman"/>
                          <w:sz w:val="24"/>
                          <w:szCs w:val="24"/>
                        </w:rPr>
                        <w:t>Приложение № 1</w:t>
                      </w:r>
                    </w:p>
                    <w:p w:rsidR="00964AA4" w:rsidRPr="00964AA4" w:rsidRDefault="00964AA4" w:rsidP="00964AA4">
                      <w:pPr>
                        <w:spacing w:after="0"/>
                        <w:rPr>
                          <w:rFonts w:ascii="Times New Roman" w:hAnsi="Times New Roman" w:cs="Times New Roman"/>
                          <w:sz w:val="24"/>
                          <w:szCs w:val="24"/>
                        </w:rPr>
                      </w:pPr>
                      <w:r w:rsidRPr="00964AA4">
                        <w:rPr>
                          <w:rFonts w:ascii="Times New Roman" w:hAnsi="Times New Roman" w:cs="Times New Roman"/>
                          <w:sz w:val="24"/>
                          <w:szCs w:val="24"/>
                        </w:rPr>
                        <w:t>к Государственному контракту № ______________ от</w:t>
                      </w:r>
                      <w:r>
                        <w:rPr>
                          <w:rFonts w:ascii="Times New Roman" w:hAnsi="Times New Roman" w:cs="Times New Roman"/>
                          <w:sz w:val="24"/>
                          <w:szCs w:val="24"/>
                        </w:rPr>
                        <w:t xml:space="preserve"> </w:t>
                      </w:r>
                      <w:r w:rsidRPr="00964AA4">
                        <w:rPr>
                          <w:rFonts w:ascii="Times New Roman" w:hAnsi="Times New Roman" w:cs="Times New Roman"/>
                          <w:sz w:val="24"/>
                          <w:szCs w:val="24"/>
                        </w:rPr>
                        <w:t>«_</w:t>
                      </w:r>
                      <w:proofErr w:type="gramStart"/>
                      <w:r w:rsidRPr="00964AA4">
                        <w:rPr>
                          <w:rFonts w:ascii="Times New Roman" w:hAnsi="Times New Roman" w:cs="Times New Roman"/>
                          <w:sz w:val="24"/>
                          <w:szCs w:val="24"/>
                        </w:rPr>
                        <w:t>_»_</w:t>
                      </w:r>
                      <w:proofErr w:type="gramEnd"/>
                      <w:r w:rsidRPr="00964AA4">
                        <w:rPr>
                          <w:rFonts w:ascii="Times New Roman" w:hAnsi="Times New Roman" w:cs="Times New Roman"/>
                          <w:sz w:val="24"/>
                          <w:szCs w:val="24"/>
                        </w:rPr>
                        <w:t>________2026 г.</w:t>
                      </w:r>
                    </w:p>
                  </w:txbxContent>
                </v:textbox>
                <w10:wrap type="square" anchorx="margin"/>
              </v:shape>
            </w:pict>
          </mc:Fallback>
        </mc:AlternateContent>
      </w:r>
    </w:p>
    <w:p w:rsidR="00964AA4" w:rsidRDefault="00964AA4" w:rsidP="00964AA4">
      <w:pPr>
        <w:spacing w:before="58" w:after="0" w:line="295" w:lineRule="exact"/>
        <w:rPr>
          <w:rFonts w:ascii="Times New Roman" w:eastAsia="Calibri" w:hAnsi="Times New Roman" w:cs="Times New Roman"/>
          <w:color w:val="000000"/>
          <w:sz w:val="28"/>
          <w:szCs w:val="28"/>
          <w:lang w:eastAsia="en-US"/>
        </w:rPr>
      </w:pPr>
    </w:p>
    <w:p w:rsidR="00964AA4" w:rsidRDefault="00964AA4" w:rsidP="00964AA4">
      <w:pPr>
        <w:spacing w:before="58" w:after="0" w:line="295" w:lineRule="exact"/>
        <w:rPr>
          <w:rFonts w:ascii="Times New Roman" w:eastAsia="Calibri" w:hAnsi="Times New Roman" w:cs="Times New Roman"/>
          <w:color w:val="000000"/>
          <w:sz w:val="28"/>
          <w:szCs w:val="28"/>
          <w:lang w:eastAsia="en-US"/>
        </w:rPr>
      </w:pPr>
    </w:p>
    <w:p w:rsidR="00964AA4" w:rsidRDefault="00964AA4" w:rsidP="00964AA4">
      <w:pPr>
        <w:spacing w:before="58" w:after="0" w:line="295" w:lineRule="exact"/>
        <w:rPr>
          <w:rFonts w:ascii="Times New Roman" w:eastAsia="Calibri" w:hAnsi="Times New Roman" w:cs="Times New Roman"/>
          <w:color w:val="000000"/>
          <w:sz w:val="28"/>
          <w:szCs w:val="28"/>
          <w:lang w:eastAsia="en-US"/>
        </w:rPr>
      </w:pPr>
    </w:p>
    <w:p w:rsidR="00964AA4" w:rsidRDefault="00964AA4" w:rsidP="00964AA4">
      <w:pPr>
        <w:spacing w:before="58" w:after="0" w:line="295" w:lineRule="exact"/>
        <w:jc w:val="center"/>
        <w:rPr>
          <w:rFonts w:ascii="Times New Roman" w:eastAsia="Calibri" w:hAnsi="Times New Roman" w:cs="Times New Roman"/>
          <w:color w:val="000000"/>
          <w:sz w:val="28"/>
          <w:szCs w:val="28"/>
          <w:lang w:eastAsia="en-US"/>
        </w:rPr>
      </w:pPr>
    </w:p>
    <w:p w:rsidR="00964AA4" w:rsidRPr="00964AA4" w:rsidRDefault="00964AA4" w:rsidP="00964AA4">
      <w:pPr>
        <w:spacing w:before="58" w:after="0" w:line="295" w:lineRule="exact"/>
        <w:jc w:val="center"/>
        <w:rPr>
          <w:rFonts w:ascii="Times New Roman" w:eastAsia="Calibri" w:hAnsi="Times New Roman" w:cs="Times New Roman"/>
          <w:color w:val="000000"/>
          <w:sz w:val="28"/>
          <w:szCs w:val="28"/>
          <w:lang w:eastAsia="en-US"/>
        </w:rPr>
      </w:pPr>
      <w:r w:rsidRPr="00964AA4">
        <w:rPr>
          <w:rFonts w:ascii="Times New Roman" w:eastAsia="Calibri" w:hAnsi="Times New Roman" w:cs="Times New Roman"/>
          <w:color w:val="000000"/>
          <w:sz w:val="28"/>
          <w:szCs w:val="28"/>
          <w:lang w:eastAsia="en-US"/>
        </w:rPr>
        <w:t>Техническое задание</w:t>
      </w:r>
    </w:p>
    <w:p w:rsidR="00964AA4" w:rsidRPr="00964AA4" w:rsidRDefault="00964AA4" w:rsidP="00964AA4">
      <w:pPr>
        <w:spacing w:after="0" w:line="240" w:lineRule="auto"/>
        <w:jc w:val="center"/>
        <w:outlineLvl w:val="0"/>
        <w:rPr>
          <w:rFonts w:ascii="Times New Roman" w:eastAsia="Calibri" w:hAnsi="Times New Roman" w:cs="Times New Roman"/>
          <w:snapToGrid w:val="0"/>
          <w:sz w:val="28"/>
          <w:szCs w:val="28"/>
          <w:lang w:eastAsia="en-US"/>
        </w:rPr>
      </w:pPr>
      <w:r w:rsidRPr="00964AA4">
        <w:rPr>
          <w:rFonts w:ascii="Times New Roman" w:eastAsia="Calibri" w:hAnsi="Times New Roman" w:cs="Times New Roman"/>
          <w:snapToGrid w:val="0"/>
          <w:sz w:val="28"/>
          <w:szCs w:val="28"/>
          <w:lang w:eastAsia="en-US"/>
        </w:rPr>
        <w:t xml:space="preserve">на промывку и </w:t>
      </w:r>
      <w:proofErr w:type="spellStart"/>
      <w:r w:rsidRPr="00964AA4">
        <w:rPr>
          <w:rFonts w:ascii="Times New Roman" w:eastAsia="Calibri" w:hAnsi="Times New Roman" w:cs="Times New Roman"/>
          <w:snapToGrid w:val="0"/>
          <w:sz w:val="28"/>
          <w:szCs w:val="28"/>
          <w:lang w:eastAsia="en-US"/>
        </w:rPr>
        <w:t>опрессовку</w:t>
      </w:r>
      <w:proofErr w:type="spellEnd"/>
      <w:r w:rsidRPr="00964AA4">
        <w:rPr>
          <w:rFonts w:ascii="Times New Roman" w:eastAsia="Calibri" w:hAnsi="Times New Roman" w:cs="Times New Roman"/>
          <w:snapToGrid w:val="0"/>
          <w:sz w:val="28"/>
          <w:szCs w:val="28"/>
          <w:lang w:eastAsia="en-US"/>
        </w:rPr>
        <w:t xml:space="preserve"> системы отопления </w:t>
      </w:r>
    </w:p>
    <w:p w:rsidR="00964AA4" w:rsidRPr="00964AA4" w:rsidRDefault="00964AA4" w:rsidP="00964AA4">
      <w:pPr>
        <w:spacing w:after="0" w:line="240" w:lineRule="auto"/>
        <w:jc w:val="center"/>
        <w:rPr>
          <w:rFonts w:ascii="Times New Roman" w:eastAsia="Calibri" w:hAnsi="Times New Roman" w:cs="Times New Roman"/>
          <w:sz w:val="28"/>
          <w:szCs w:val="28"/>
          <w:lang w:eastAsia="en-US"/>
        </w:rPr>
      </w:pPr>
    </w:p>
    <w:p w:rsidR="00964AA4" w:rsidRPr="00964AA4" w:rsidRDefault="00964AA4" w:rsidP="00964AA4">
      <w:pPr>
        <w:spacing w:after="0" w:line="240" w:lineRule="auto"/>
        <w:jc w:val="both"/>
        <w:rPr>
          <w:rFonts w:ascii="Times New Roman" w:eastAsia="Calibri" w:hAnsi="Times New Roman" w:cs="Times New Roman"/>
          <w:b/>
          <w:sz w:val="28"/>
          <w:szCs w:val="28"/>
          <w:lang w:eastAsia="en-US"/>
        </w:rPr>
      </w:pPr>
      <w:r w:rsidRPr="00964AA4">
        <w:rPr>
          <w:rFonts w:ascii="Times New Roman" w:eastAsia="Calibri" w:hAnsi="Times New Roman" w:cs="Times New Roman"/>
          <w:b/>
          <w:sz w:val="28"/>
          <w:szCs w:val="28"/>
          <w:lang w:eastAsia="en-US"/>
        </w:rPr>
        <w:t>1. Общие положения.</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1.1. Настоящее техническое задание (далее – ТЗ) определяет перечень, объем и порядок выполнения работ по промывке, </w:t>
      </w:r>
      <w:proofErr w:type="spellStart"/>
      <w:r w:rsidRPr="00964AA4">
        <w:rPr>
          <w:rFonts w:ascii="Times New Roman" w:eastAsia="Calibri" w:hAnsi="Times New Roman" w:cs="Times New Roman"/>
          <w:sz w:val="28"/>
          <w:szCs w:val="28"/>
          <w:lang w:eastAsia="en-US"/>
        </w:rPr>
        <w:t>опрессовке</w:t>
      </w:r>
      <w:proofErr w:type="spellEnd"/>
      <w:r w:rsidRPr="00964AA4">
        <w:rPr>
          <w:rFonts w:ascii="Times New Roman" w:eastAsia="Calibri" w:hAnsi="Times New Roman" w:cs="Times New Roman"/>
          <w:sz w:val="28"/>
          <w:szCs w:val="28"/>
          <w:lang w:eastAsia="en-US"/>
        </w:rPr>
        <w:t xml:space="preserve"> системы отопления и поверке манометров теплового узла административных зданий УФНС России по Сахалинской области.</w:t>
      </w:r>
    </w:p>
    <w:p w:rsidR="00964AA4" w:rsidRPr="00964AA4" w:rsidRDefault="00964AA4" w:rsidP="00964AA4">
      <w:pPr>
        <w:spacing w:after="0" w:line="240" w:lineRule="auto"/>
        <w:jc w:val="both"/>
        <w:rPr>
          <w:rFonts w:ascii="Times New Roman" w:eastAsia="Calibri" w:hAnsi="Times New Roman" w:cs="Times New Roman"/>
          <w:bCs/>
          <w:sz w:val="28"/>
          <w:szCs w:val="28"/>
          <w:lang w:eastAsia="en-US"/>
        </w:rPr>
      </w:pPr>
      <w:r w:rsidRPr="00964AA4">
        <w:rPr>
          <w:rFonts w:ascii="Times New Roman" w:eastAsia="Calibri" w:hAnsi="Times New Roman" w:cs="Times New Roman"/>
          <w:sz w:val="28"/>
          <w:szCs w:val="28"/>
          <w:lang w:eastAsia="en-US"/>
        </w:rPr>
        <w:t xml:space="preserve">1.2. Место выполнения работ: Сахалинская область, </w:t>
      </w:r>
      <w:r w:rsidRPr="00964AA4">
        <w:rPr>
          <w:rFonts w:ascii="Times New Roman" w:eastAsia="Calibri" w:hAnsi="Times New Roman" w:cs="Times New Roman"/>
          <w:bCs/>
          <w:sz w:val="28"/>
          <w:szCs w:val="28"/>
          <w:lang w:eastAsia="en-US"/>
        </w:rPr>
        <w:t>г. Южно-Сахалинск, ул. К. Маркса, д. 14, г. Южно-Сахалинск, ул. Ленина, д. 105а.</w:t>
      </w:r>
    </w:p>
    <w:p w:rsidR="00964AA4" w:rsidRPr="00964AA4" w:rsidRDefault="00964AA4" w:rsidP="00964AA4">
      <w:pPr>
        <w:spacing w:after="0" w:line="240" w:lineRule="auto"/>
        <w:jc w:val="both"/>
        <w:rPr>
          <w:rFonts w:ascii="Times New Roman" w:eastAsia="Calibri" w:hAnsi="Times New Roman" w:cs="Times New Roman"/>
          <w:bCs/>
          <w:color w:val="FF0000"/>
          <w:sz w:val="28"/>
          <w:szCs w:val="28"/>
          <w:lang w:eastAsia="en-US"/>
        </w:rPr>
      </w:pPr>
      <w:r w:rsidRPr="00964AA4">
        <w:rPr>
          <w:rFonts w:ascii="Times New Roman" w:eastAsia="Calibri" w:hAnsi="Times New Roman" w:cs="Times New Roman"/>
          <w:bCs/>
          <w:sz w:val="28"/>
          <w:szCs w:val="28"/>
          <w:lang w:eastAsia="en-US"/>
        </w:rPr>
        <w:t>1.3. Срок выполнения работ: с 10 июня по 15 сентября 2026 года.</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1.4. Работы выполняются Подрядчиком в полном соответствии с локальным сметным расчётом объемов работ, техническим заданием, действующими нормативно-правовыми актами, как в отношении работ, так и в отношении материалов, комплектующих и оборудования, используемого при выполнении работ. Качество и объем выполняемых работ должны соответствовать настоящему техническому заданию и требованиям действующих нормативно–технических документов. Работы выполняются в соответствии со следующими нормативными документами:</w:t>
      </w:r>
    </w:p>
    <w:p w:rsidR="00964AA4" w:rsidRPr="00964AA4" w:rsidRDefault="00964AA4" w:rsidP="00964AA4">
      <w:pPr>
        <w:tabs>
          <w:tab w:val="num" w:pos="108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Федеральным законом от 22.07.2008 № 123-ФЗ «Технический регламент о требованиях пожарной безопасности»;</w:t>
      </w:r>
    </w:p>
    <w:p w:rsidR="00964AA4" w:rsidRPr="00964AA4" w:rsidRDefault="00964AA4" w:rsidP="00964AA4">
      <w:pPr>
        <w:tabs>
          <w:tab w:val="num" w:pos="108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Федеральным законом от 10.01.2002 № 7-ФЗ «Об охране окружающей среды»;</w:t>
      </w:r>
    </w:p>
    <w:p w:rsidR="00964AA4" w:rsidRPr="00964AA4" w:rsidRDefault="00964AA4" w:rsidP="00964AA4">
      <w:pPr>
        <w:tabs>
          <w:tab w:val="num" w:pos="108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СНиП 3.05.01-85* «Внутренние санитарно-технические системы»;</w:t>
      </w:r>
    </w:p>
    <w:p w:rsidR="00964AA4" w:rsidRPr="00964AA4" w:rsidRDefault="00964AA4" w:rsidP="00964AA4">
      <w:pPr>
        <w:tabs>
          <w:tab w:val="num" w:pos="108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СНиП 3.05.03-85 «Тепловые сети»;</w:t>
      </w:r>
    </w:p>
    <w:p w:rsidR="00964AA4" w:rsidRPr="00964AA4" w:rsidRDefault="00964AA4" w:rsidP="00964AA4">
      <w:pPr>
        <w:tabs>
          <w:tab w:val="num" w:pos="108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 СНиП 12-03-2001 «Безопасность труда в строительстве ч. 1 Общие требования»; </w:t>
      </w:r>
    </w:p>
    <w:p w:rsidR="00964AA4" w:rsidRPr="00964AA4" w:rsidRDefault="00964AA4" w:rsidP="00964AA4">
      <w:pPr>
        <w:tabs>
          <w:tab w:val="num" w:pos="108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 СНиП 12-04-2002 «Безопасность труда в строительстве ч. 2 Строительное производство»; </w:t>
      </w:r>
    </w:p>
    <w:p w:rsidR="00964AA4" w:rsidRPr="00964AA4" w:rsidRDefault="00964AA4" w:rsidP="00964AA4">
      <w:pPr>
        <w:tabs>
          <w:tab w:val="num" w:pos="108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ГОСТ 25136-82 «Соединения трубопроводов. Методы испытаний на герметичность».</w:t>
      </w:r>
    </w:p>
    <w:p w:rsidR="00964AA4" w:rsidRPr="00964AA4" w:rsidRDefault="00964AA4" w:rsidP="00964AA4">
      <w:pPr>
        <w:tabs>
          <w:tab w:val="num" w:pos="108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 Правилами технической эксплуатации объектов теплоснабжения и </w:t>
      </w:r>
      <w:proofErr w:type="spellStart"/>
      <w:r w:rsidRPr="00964AA4">
        <w:rPr>
          <w:rFonts w:ascii="Times New Roman" w:eastAsia="Calibri" w:hAnsi="Times New Roman" w:cs="Times New Roman"/>
          <w:sz w:val="28"/>
          <w:szCs w:val="28"/>
          <w:lang w:eastAsia="en-US"/>
        </w:rPr>
        <w:t>теплопотребляющих</w:t>
      </w:r>
      <w:proofErr w:type="spellEnd"/>
      <w:r w:rsidRPr="00964AA4">
        <w:rPr>
          <w:rFonts w:ascii="Times New Roman" w:eastAsia="Calibri" w:hAnsi="Times New Roman" w:cs="Times New Roman"/>
          <w:sz w:val="28"/>
          <w:szCs w:val="28"/>
          <w:lang w:eastAsia="en-US"/>
        </w:rPr>
        <w:t xml:space="preserve"> установок, утвержденными приказом Минэнерго России от 14 мая 2025 г. № 511; </w:t>
      </w:r>
    </w:p>
    <w:p w:rsidR="00964AA4" w:rsidRPr="00964AA4" w:rsidRDefault="00964AA4" w:rsidP="00964AA4">
      <w:pPr>
        <w:tabs>
          <w:tab w:val="num" w:pos="108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Правилами работы с персоналом в организациях электроэнергетики Российской Федерации, утвержденными приказом Минэнерго России от 22.09.2020 № 796</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lastRenderedPageBreak/>
        <w:t>1.5. Все работы проводятся исключительно оборудованием (генераторная установка, компрессор и т.д.), материалом (шланги, сантехническая фурнитура и т.д.) и инструментами подрядчика.</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1.6. Перед началом работ Подрядчик согласовывает все отключения с заказчиком.</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1.7. Промывка системы отопления производится до полного осветления промывочной воды на выходе из </w:t>
      </w:r>
      <w:r w:rsidR="00B55DEF" w:rsidRPr="00317EA6">
        <w:rPr>
          <w:rFonts w:ascii="Times New Roman" w:hAnsi="Times New Roman"/>
          <w:sz w:val="28"/>
          <w:szCs w:val="28"/>
        </w:rPr>
        <w:t>спускного</w:t>
      </w:r>
      <w:r w:rsidR="00B55DEF">
        <w:rPr>
          <w:rFonts w:ascii="Times New Roman" w:hAnsi="Times New Roman"/>
          <w:sz w:val="28"/>
          <w:szCs w:val="28"/>
        </w:rPr>
        <w:t xml:space="preserve"> патрубка</w:t>
      </w:r>
      <w:r w:rsidR="00B55DEF" w:rsidRPr="00317EA6">
        <w:rPr>
          <w:rFonts w:ascii="Times New Roman" w:hAnsi="Times New Roman"/>
          <w:sz w:val="28"/>
          <w:szCs w:val="28"/>
        </w:rPr>
        <w:t xml:space="preserve"> </w:t>
      </w:r>
      <w:r w:rsidR="00B55DEF">
        <w:rPr>
          <w:rFonts w:ascii="Times New Roman" w:hAnsi="Times New Roman"/>
          <w:sz w:val="28"/>
          <w:szCs w:val="28"/>
        </w:rPr>
        <w:t xml:space="preserve">каждого стояка </w:t>
      </w:r>
      <w:r w:rsidR="00B55DEF" w:rsidRPr="00201007">
        <w:rPr>
          <w:rFonts w:ascii="Times New Roman" w:hAnsi="Times New Roman"/>
          <w:b/>
          <w:sz w:val="28"/>
          <w:szCs w:val="28"/>
          <w:highlight w:val="yellow"/>
        </w:rPr>
        <w:t xml:space="preserve">с использованием химического реагента Cillit-Hs-23 PS </w:t>
      </w:r>
      <w:proofErr w:type="spellStart"/>
      <w:r w:rsidR="00B55DEF" w:rsidRPr="00201007">
        <w:rPr>
          <w:rFonts w:ascii="Times New Roman" w:hAnsi="Times New Roman"/>
          <w:b/>
          <w:sz w:val="28"/>
          <w:szCs w:val="28"/>
          <w:highlight w:val="yellow"/>
        </w:rPr>
        <w:t>Pius</w:t>
      </w:r>
      <w:proofErr w:type="spellEnd"/>
      <w:r w:rsidR="00B55DEF" w:rsidRPr="00964AA4">
        <w:rPr>
          <w:rFonts w:ascii="Times New Roman" w:eastAsia="Calibri" w:hAnsi="Times New Roman" w:cs="Times New Roman"/>
          <w:sz w:val="28"/>
          <w:szCs w:val="28"/>
          <w:lang w:eastAsia="en-US"/>
        </w:rPr>
        <w:t xml:space="preserve"> </w:t>
      </w:r>
      <w:r w:rsidRPr="00964AA4">
        <w:rPr>
          <w:rFonts w:ascii="Times New Roman" w:eastAsia="Calibri" w:hAnsi="Times New Roman" w:cs="Times New Roman"/>
          <w:sz w:val="28"/>
          <w:szCs w:val="28"/>
          <w:lang w:eastAsia="en-US"/>
        </w:rPr>
        <w:t>и сдачей теплоснабжающей организации (вызов инспектора теплоснабжающей организации осуществляется Подрядчиком).</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1.8. Подрядчик обязан перед проведением работ и после их проведения самостоятельно произвести обследование систем отопления административных зданий с составлением акта о выявленных неисправностях. В случае обнаружения неисправностей при предварительном осмотре, Подрядчик составляет акт осмотра и вручает его Заказчику, а Заказчик в течение 3-х дней производит устранение выявленных неисправностей и после устранения сообщает об этом Подрядчику, а Подрядчик после получения информации от Заказчика об устранении выявленных неисправностей приступает к промывке, </w:t>
      </w:r>
      <w:proofErr w:type="spellStart"/>
      <w:r w:rsidRPr="00964AA4">
        <w:rPr>
          <w:rFonts w:ascii="Times New Roman" w:eastAsia="Calibri" w:hAnsi="Times New Roman" w:cs="Times New Roman"/>
          <w:sz w:val="28"/>
          <w:szCs w:val="28"/>
          <w:lang w:eastAsia="en-US"/>
        </w:rPr>
        <w:t>опрессовке</w:t>
      </w:r>
      <w:proofErr w:type="spellEnd"/>
      <w:r w:rsidRPr="00964AA4">
        <w:rPr>
          <w:rFonts w:ascii="Times New Roman" w:eastAsia="Calibri" w:hAnsi="Times New Roman" w:cs="Times New Roman"/>
          <w:sz w:val="28"/>
          <w:szCs w:val="28"/>
          <w:lang w:eastAsia="en-US"/>
        </w:rPr>
        <w:t xml:space="preserve"> системы отопления и поверке манометров с трехходовым краном административных зданий и сдаче объекта Заказчику и Теплоснабжающей организации. </w:t>
      </w:r>
    </w:p>
    <w:p w:rsidR="00964AA4" w:rsidRPr="00964AA4" w:rsidRDefault="00964AA4" w:rsidP="00964AA4">
      <w:pPr>
        <w:spacing w:after="0" w:line="240" w:lineRule="auto"/>
        <w:ind w:firstLine="709"/>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При возникновении неисправностей в системе отопления в ходе проведения </w:t>
      </w:r>
      <w:proofErr w:type="spellStart"/>
      <w:r w:rsidRPr="00964AA4">
        <w:rPr>
          <w:rFonts w:ascii="Times New Roman" w:eastAsia="Calibri" w:hAnsi="Times New Roman" w:cs="Times New Roman"/>
          <w:sz w:val="28"/>
          <w:szCs w:val="28"/>
          <w:lang w:eastAsia="en-US"/>
        </w:rPr>
        <w:t>опрессовки</w:t>
      </w:r>
      <w:proofErr w:type="spellEnd"/>
      <w:r w:rsidRPr="00964AA4">
        <w:rPr>
          <w:rFonts w:ascii="Times New Roman" w:eastAsia="Calibri" w:hAnsi="Times New Roman" w:cs="Times New Roman"/>
          <w:sz w:val="28"/>
          <w:szCs w:val="28"/>
          <w:lang w:eastAsia="en-US"/>
        </w:rPr>
        <w:t xml:space="preserve">, Подрядчик своими силами производит устранение выявленных неисправностей и после устранения приступает к повторной </w:t>
      </w:r>
      <w:proofErr w:type="spellStart"/>
      <w:r w:rsidRPr="00964AA4">
        <w:rPr>
          <w:rFonts w:ascii="Times New Roman" w:eastAsia="Calibri" w:hAnsi="Times New Roman" w:cs="Times New Roman"/>
          <w:sz w:val="28"/>
          <w:szCs w:val="28"/>
          <w:lang w:eastAsia="en-US"/>
        </w:rPr>
        <w:t>опрессовке</w:t>
      </w:r>
      <w:proofErr w:type="spellEnd"/>
      <w:r w:rsidRPr="00964AA4">
        <w:rPr>
          <w:rFonts w:ascii="Times New Roman" w:eastAsia="Calibri" w:hAnsi="Times New Roman" w:cs="Times New Roman"/>
          <w:sz w:val="28"/>
          <w:szCs w:val="28"/>
          <w:lang w:eastAsia="en-US"/>
        </w:rPr>
        <w:t xml:space="preserve"> системы отопления административных зданий с повторной сдачей объекта Заказчику и Теплоснабжающей организации.</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bCs/>
          <w:spacing w:val="-8"/>
          <w:sz w:val="28"/>
          <w:szCs w:val="28"/>
          <w:lang w:eastAsia="en-US"/>
        </w:rPr>
        <w:t xml:space="preserve">1.9. Работы принимаются по факту выполнения, предъявляются инспектору теплоснабжающей организации в установленные договором сроки, после подписывается двухсторонний </w:t>
      </w:r>
      <w:r w:rsidRPr="00964AA4">
        <w:rPr>
          <w:rFonts w:ascii="Times New Roman" w:eastAsia="Calibri" w:hAnsi="Times New Roman" w:cs="Times New Roman"/>
          <w:sz w:val="28"/>
          <w:szCs w:val="28"/>
          <w:lang w:eastAsia="en-US"/>
        </w:rPr>
        <w:t>акт готовности системы отопления административных зданий.</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1.10. Подрядчик в ходе работ обеспечивает выполнение на объекте необходимых мероприятий по технике безопасности, пожарной безопасности, охране труда, рациональному использованию энергоресурсов, охране окружающей среды, зеленых насаждений, земли.</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1.11. Водяное давление в трубопроводах при промывке должно быть не выше рабочего.</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1.12. Гидравлическое испытание трубопроводов систем отопления производить согласно ГОСТ 25136-82. После гидравлического испытания система сразу должна быть заполнена водой. Гидравлическое испытание производится давлением на 1,5 – 2 атмосферы выше рабочего, но не более чем 6 – 8 атмосфер.</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1.13. По окончанию выполнения работ Подрядчик обязан предоставлять Заказчику комплект документации: </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 акт готовности системы отопления на каждое административное здание на промывку и </w:t>
      </w:r>
      <w:proofErr w:type="spellStart"/>
      <w:r w:rsidRPr="00964AA4">
        <w:rPr>
          <w:rFonts w:ascii="Times New Roman" w:eastAsia="Calibri" w:hAnsi="Times New Roman" w:cs="Times New Roman"/>
          <w:sz w:val="28"/>
          <w:szCs w:val="28"/>
          <w:lang w:eastAsia="en-US"/>
        </w:rPr>
        <w:t>опрессовку</w:t>
      </w:r>
      <w:proofErr w:type="spellEnd"/>
      <w:r w:rsidRPr="00964AA4">
        <w:rPr>
          <w:rFonts w:ascii="Times New Roman" w:eastAsia="Calibri" w:hAnsi="Times New Roman" w:cs="Times New Roman"/>
          <w:sz w:val="28"/>
          <w:szCs w:val="28"/>
          <w:lang w:eastAsia="en-US"/>
        </w:rPr>
        <w:t>;</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lastRenderedPageBreak/>
        <w:t xml:space="preserve">- счет, счет-фактуру, акт выполненных работ и иные документы. </w:t>
      </w:r>
    </w:p>
    <w:p w:rsidR="00964AA4" w:rsidRPr="00964AA4" w:rsidRDefault="00964AA4" w:rsidP="00964AA4">
      <w:pPr>
        <w:tabs>
          <w:tab w:val="left" w:pos="540"/>
          <w:tab w:val="left" w:pos="792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1.14. Стоимость всех материалов и все расходы, связанные с выполнением работ, транспортные расходы по доставке материалов и рабочей силы до места выполнения работ, все налоги и обязательные платежи включены в стоимость работ.</w:t>
      </w:r>
    </w:p>
    <w:p w:rsidR="00964AA4" w:rsidRPr="00964AA4" w:rsidRDefault="00964AA4" w:rsidP="00964AA4">
      <w:pPr>
        <w:tabs>
          <w:tab w:val="left" w:pos="540"/>
          <w:tab w:val="left" w:pos="7920"/>
        </w:tabs>
        <w:spacing w:after="0" w:line="240" w:lineRule="auto"/>
        <w:jc w:val="both"/>
        <w:rPr>
          <w:rFonts w:ascii="Times New Roman" w:eastAsia="Calibri" w:hAnsi="Times New Roman" w:cs="Times New Roman"/>
          <w:sz w:val="28"/>
          <w:szCs w:val="28"/>
          <w:lang w:eastAsia="en-US"/>
        </w:rPr>
      </w:pPr>
    </w:p>
    <w:p w:rsidR="00964AA4" w:rsidRPr="00964AA4" w:rsidRDefault="00964AA4" w:rsidP="00964AA4">
      <w:pPr>
        <w:spacing w:after="0" w:line="240" w:lineRule="auto"/>
        <w:jc w:val="both"/>
        <w:rPr>
          <w:rFonts w:ascii="Times New Roman" w:eastAsia="Calibri" w:hAnsi="Times New Roman" w:cs="Times New Roman"/>
          <w:b/>
          <w:sz w:val="28"/>
          <w:szCs w:val="28"/>
          <w:lang w:eastAsia="en-US"/>
        </w:rPr>
      </w:pPr>
      <w:r w:rsidRPr="00964AA4">
        <w:rPr>
          <w:rFonts w:ascii="Times New Roman" w:eastAsia="Calibri" w:hAnsi="Times New Roman" w:cs="Times New Roman"/>
          <w:b/>
          <w:sz w:val="28"/>
          <w:szCs w:val="28"/>
          <w:lang w:eastAsia="en-US"/>
        </w:rPr>
        <w:t>2. Содержание работ и общие требования</w:t>
      </w:r>
    </w:p>
    <w:p w:rsidR="00964AA4" w:rsidRPr="00964AA4" w:rsidRDefault="00964AA4" w:rsidP="00964AA4">
      <w:pPr>
        <w:spacing w:after="0" w:line="240" w:lineRule="auto"/>
        <w:jc w:val="both"/>
        <w:rPr>
          <w:rFonts w:ascii="Times New Roman" w:eastAsia="Calibri" w:hAnsi="Times New Roman" w:cs="Times New Roman"/>
          <w:b/>
          <w:sz w:val="28"/>
          <w:szCs w:val="28"/>
          <w:lang w:eastAsia="en-US"/>
        </w:rPr>
      </w:pP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2.1. Требуется выполнить работы по промывке и </w:t>
      </w:r>
      <w:proofErr w:type="spellStart"/>
      <w:r w:rsidRPr="00964AA4">
        <w:rPr>
          <w:rFonts w:ascii="Times New Roman" w:eastAsia="Calibri" w:hAnsi="Times New Roman" w:cs="Times New Roman"/>
          <w:sz w:val="28"/>
          <w:szCs w:val="28"/>
          <w:lang w:eastAsia="en-US"/>
        </w:rPr>
        <w:t>опрессовке</w:t>
      </w:r>
      <w:proofErr w:type="spellEnd"/>
      <w:r w:rsidRPr="00964AA4">
        <w:rPr>
          <w:rFonts w:ascii="Times New Roman" w:eastAsia="Calibri" w:hAnsi="Times New Roman" w:cs="Times New Roman"/>
          <w:sz w:val="28"/>
          <w:szCs w:val="28"/>
          <w:lang w:eastAsia="en-US"/>
        </w:rPr>
        <w:t xml:space="preserve"> системы отопления административных зданий в соответствии с локальным сметным расчётом, а также наименованием и качественными характеристиками используемых материалов.</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2.2. </w:t>
      </w:r>
      <w:r w:rsidR="00B55DEF">
        <w:rPr>
          <w:rFonts w:ascii="Times New Roman" w:hAnsi="Times New Roman"/>
          <w:sz w:val="28"/>
          <w:szCs w:val="28"/>
        </w:rPr>
        <w:t>Требуется</w:t>
      </w:r>
      <w:r w:rsidR="00B55DEF" w:rsidRPr="00517922">
        <w:rPr>
          <w:rFonts w:ascii="Times New Roman" w:hAnsi="Times New Roman"/>
          <w:sz w:val="28"/>
          <w:szCs w:val="28"/>
        </w:rPr>
        <w:t xml:space="preserve"> провести ревизию запорной арматуры</w:t>
      </w:r>
      <w:r w:rsidR="00B55DEF">
        <w:rPr>
          <w:rFonts w:ascii="Times New Roman" w:hAnsi="Times New Roman"/>
          <w:sz w:val="28"/>
          <w:szCs w:val="28"/>
        </w:rPr>
        <w:t xml:space="preserve"> (согласно п. 1.8</w:t>
      </w:r>
      <w:r w:rsidR="00B55DEF" w:rsidRPr="00517922">
        <w:rPr>
          <w:rFonts w:ascii="Times New Roman" w:hAnsi="Times New Roman"/>
          <w:sz w:val="28"/>
          <w:szCs w:val="28"/>
        </w:rPr>
        <w:t xml:space="preserve">.), промывку </w:t>
      </w:r>
      <w:r w:rsidR="00B55DEF">
        <w:rPr>
          <w:rFonts w:ascii="Times New Roman" w:hAnsi="Times New Roman"/>
          <w:sz w:val="28"/>
          <w:szCs w:val="28"/>
        </w:rPr>
        <w:t xml:space="preserve">с использованием химического реагента </w:t>
      </w:r>
      <w:r w:rsidR="00B55DEF" w:rsidRPr="00C9395C">
        <w:rPr>
          <w:rFonts w:ascii="Times New Roman" w:hAnsi="Times New Roman"/>
          <w:sz w:val="28"/>
          <w:szCs w:val="28"/>
        </w:rPr>
        <w:t xml:space="preserve">Cillit-Hs-23 PS </w:t>
      </w:r>
      <w:proofErr w:type="spellStart"/>
      <w:r w:rsidR="00B55DEF" w:rsidRPr="00C9395C">
        <w:rPr>
          <w:rFonts w:ascii="Times New Roman" w:hAnsi="Times New Roman"/>
          <w:sz w:val="28"/>
          <w:szCs w:val="28"/>
        </w:rPr>
        <w:t>Pius</w:t>
      </w:r>
      <w:proofErr w:type="spellEnd"/>
      <w:r w:rsidR="00B55DEF" w:rsidRPr="00517922">
        <w:rPr>
          <w:rFonts w:ascii="Times New Roman" w:hAnsi="Times New Roman"/>
          <w:sz w:val="28"/>
          <w:szCs w:val="28"/>
        </w:rPr>
        <w:t xml:space="preserve"> (гидропневматическая промывка системы отопления (</w:t>
      </w:r>
      <w:proofErr w:type="spellStart"/>
      <w:r w:rsidR="00B55DEF" w:rsidRPr="00517922">
        <w:rPr>
          <w:rFonts w:ascii="Times New Roman" w:hAnsi="Times New Roman"/>
          <w:sz w:val="28"/>
          <w:szCs w:val="28"/>
        </w:rPr>
        <w:t>барботаж</w:t>
      </w:r>
      <w:proofErr w:type="spellEnd"/>
      <w:r w:rsidR="00B55DEF" w:rsidRPr="00517922">
        <w:rPr>
          <w:rFonts w:ascii="Times New Roman" w:hAnsi="Times New Roman"/>
          <w:sz w:val="28"/>
          <w:szCs w:val="28"/>
        </w:rPr>
        <w:t>, т. е. введение в систему смешанных масс воды и сжатого воздуха, которые приводят к разрыхлению и удалению отложений))</w:t>
      </w:r>
      <w:r w:rsidR="00B55DEF">
        <w:rPr>
          <w:rFonts w:ascii="Times New Roman" w:hAnsi="Times New Roman"/>
          <w:sz w:val="28"/>
          <w:szCs w:val="28"/>
        </w:rPr>
        <w:t xml:space="preserve"> по каждому стояку отдельно</w:t>
      </w:r>
      <w:r w:rsidR="00B55DEF" w:rsidRPr="00517922">
        <w:rPr>
          <w:rFonts w:ascii="Times New Roman" w:hAnsi="Times New Roman"/>
          <w:sz w:val="28"/>
          <w:szCs w:val="28"/>
        </w:rPr>
        <w:t>.</w:t>
      </w:r>
    </w:p>
    <w:p w:rsidR="00964AA4" w:rsidRPr="00964AA4" w:rsidRDefault="00964AA4" w:rsidP="00964AA4">
      <w:pPr>
        <w:tabs>
          <w:tab w:val="left" w:pos="3120"/>
        </w:tabs>
        <w:spacing w:after="0" w:line="240" w:lineRule="auto"/>
        <w:jc w:val="both"/>
        <w:rPr>
          <w:rFonts w:ascii="Times New Roman" w:eastAsia="Times New Roman" w:hAnsi="Times New Roman" w:cs="Times New Roman"/>
          <w:sz w:val="28"/>
          <w:szCs w:val="28"/>
        </w:rPr>
      </w:pPr>
      <w:r w:rsidRPr="00964AA4">
        <w:rPr>
          <w:rFonts w:ascii="Times New Roman" w:eastAsia="Times New Roman" w:hAnsi="Times New Roman" w:cs="Times New Roman"/>
          <w:sz w:val="28"/>
          <w:szCs w:val="28"/>
        </w:rPr>
        <w:t>2.3. По окончании работ провести гидравлическое испытание системы отопления с составлением соответствующего акта (согласно п. 1.12.).</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p>
    <w:p w:rsidR="00964AA4" w:rsidRPr="00964AA4" w:rsidRDefault="00964AA4" w:rsidP="00964AA4">
      <w:pPr>
        <w:spacing w:after="0" w:line="240" w:lineRule="auto"/>
        <w:jc w:val="both"/>
        <w:rPr>
          <w:rFonts w:ascii="Times New Roman" w:eastAsia="Calibri" w:hAnsi="Times New Roman" w:cs="Times New Roman"/>
          <w:b/>
          <w:sz w:val="28"/>
          <w:szCs w:val="28"/>
          <w:lang w:eastAsia="en-US"/>
        </w:rPr>
      </w:pPr>
      <w:r w:rsidRPr="00964AA4">
        <w:rPr>
          <w:rFonts w:ascii="Times New Roman" w:eastAsia="Calibri" w:hAnsi="Times New Roman" w:cs="Times New Roman"/>
          <w:b/>
          <w:sz w:val="28"/>
          <w:szCs w:val="28"/>
          <w:lang w:eastAsia="en-US"/>
        </w:rPr>
        <w:t>3. Требования к Подрядчику при проведении работ</w:t>
      </w:r>
    </w:p>
    <w:p w:rsidR="00964AA4" w:rsidRPr="00964AA4" w:rsidRDefault="00964AA4" w:rsidP="00964AA4">
      <w:pPr>
        <w:spacing w:after="0" w:line="240" w:lineRule="auto"/>
        <w:jc w:val="both"/>
        <w:rPr>
          <w:rFonts w:ascii="Times New Roman" w:eastAsia="Calibri" w:hAnsi="Times New Roman" w:cs="Times New Roman"/>
          <w:b/>
          <w:sz w:val="28"/>
          <w:szCs w:val="28"/>
          <w:lang w:eastAsia="en-US"/>
        </w:rPr>
      </w:pP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3.1. Подрядчик обязан обеспечить за свой счет и на свой риск надлежащее хранение материалов, инструментов и другого имущества Подрядчика, находящегося на территории Заказчика.</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3.2. Подрядчик отвечает за строгое соблюдение правил техники безопасности, правил охраны труда при производстве работ на территории Заказчика.</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3.3. Подрядчик несет ответственность за все действия своего персонала, в том числе и за соблюдение персоналом законодательства Российской Федерации.         </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3.4. При заключении договора Подрядчик предоставляет Заказчику:</w:t>
      </w:r>
    </w:p>
    <w:p w:rsidR="00964AA4" w:rsidRPr="00964AA4" w:rsidRDefault="00964AA4" w:rsidP="00964AA4">
      <w:pPr>
        <w:tabs>
          <w:tab w:val="left" w:pos="36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копию лицензии</w:t>
      </w:r>
      <w:r w:rsidRPr="00964AA4">
        <w:rPr>
          <w:rFonts w:ascii="Times New Roman" w:eastAsia="Calibri" w:hAnsi="Times New Roman" w:cs="Times New Roman"/>
          <w:bCs/>
          <w:sz w:val="28"/>
          <w:szCs w:val="28"/>
          <w:lang w:eastAsia="en-US"/>
        </w:rPr>
        <w:t xml:space="preserve"> </w:t>
      </w:r>
      <w:r w:rsidRPr="00964AA4">
        <w:rPr>
          <w:rFonts w:ascii="Times New Roman" w:eastAsia="Calibri" w:hAnsi="Times New Roman" w:cs="Times New Roman"/>
          <w:sz w:val="28"/>
          <w:szCs w:val="28"/>
          <w:lang w:eastAsia="en-US"/>
        </w:rPr>
        <w:t>на виды работ, являющихся предметом договора;</w:t>
      </w:r>
    </w:p>
    <w:p w:rsidR="00964AA4" w:rsidRPr="00964AA4" w:rsidRDefault="00964AA4" w:rsidP="00964AA4">
      <w:pPr>
        <w:tabs>
          <w:tab w:val="left" w:pos="0"/>
        </w:tabs>
        <w:spacing w:after="0" w:line="240" w:lineRule="auto"/>
        <w:jc w:val="both"/>
        <w:rPr>
          <w:rFonts w:ascii="Times New Roman" w:eastAsia="Calibri" w:hAnsi="Times New Roman" w:cs="Times New Roman"/>
          <w:bCs/>
          <w:sz w:val="28"/>
          <w:szCs w:val="28"/>
          <w:lang w:eastAsia="en-US"/>
        </w:rPr>
      </w:pPr>
    </w:p>
    <w:p w:rsidR="00964AA4" w:rsidRPr="00964AA4" w:rsidRDefault="00964AA4" w:rsidP="00964AA4">
      <w:pPr>
        <w:tabs>
          <w:tab w:val="left" w:pos="0"/>
        </w:tabs>
        <w:spacing w:after="0" w:line="240" w:lineRule="auto"/>
        <w:jc w:val="both"/>
        <w:rPr>
          <w:rFonts w:ascii="Times New Roman" w:eastAsia="Calibri" w:hAnsi="Times New Roman" w:cs="Times New Roman"/>
          <w:b/>
          <w:bCs/>
          <w:sz w:val="28"/>
          <w:szCs w:val="28"/>
          <w:lang w:eastAsia="en-US"/>
        </w:rPr>
      </w:pPr>
      <w:r w:rsidRPr="00964AA4">
        <w:rPr>
          <w:rFonts w:ascii="Times New Roman" w:eastAsia="Calibri" w:hAnsi="Times New Roman" w:cs="Times New Roman"/>
          <w:b/>
          <w:bCs/>
          <w:sz w:val="28"/>
          <w:szCs w:val="28"/>
          <w:lang w:eastAsia="en-US"/>
        </w:rPr>
        <w:t>4. Порядок выполнения и сдачи-приемки работ</w:t>
      </w:r>
    </w:p>
    <w:p w:rsidR="00964AA4" w:rsidRPr="00964AA4" w:rsidRDefault="00964AA4" w:rsidP="00964AA4">
      <w:pPr>
        <w:tabs>
          <w:tab w:val="left" w:pos="0"/>
        </w:tabs>
        <w:spacing w:after="0" w:line="240" w:lineRule="auto"/>
        <w:jc w:val="both"/>
        <w:rPr>
          <w:rFonts w:ascii="Times New Roman" w:eastAsia="Calibri" w:hAnsi="Times New Roman" w:cs="Times New Roman"/>
          <w:b/>
          <w:bCs/>
          <w:sz w:val="28"/>
          <w:szCs w:val="28"/>
          <w:lang w:eastAsia="en-US"/>
        </w:rPr>
      </w:pPr>
    </w:p>
    <w:p w:rsidR="00964AA4" w:rsidRPr="00964AA4" w:rsidRDefault="00964AA4" w:rsidP="00964AA4">
      <w:pPr>
        <w:tabs>
          <w:tab w:val="left" w:pos="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4.1. Выполнение работ должно осуществляться в соответствии с требованиями и условиями, установленными Техническим заданием.</w:t>
      </w:r>
    </w:p>
    <w:p w:rsidR="00964AA4" w:rsidRPr="00964AA4" w:rsidRDefault="00964AA4" w:rsidP="00964AA4">
      <w:pPr>
        <w:tabs>
          <w:tab w:val="left" w:pos="0"/>
          <w:tab w:val="left" w:pos="72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4.2. Заказчик назначает на объекте своего представителя, который от имени Заказчика осуществляет технический надзор и контроль за качеством выполняемых работ, а также производит проверку соответствия материалов и оборудования, используемых Подрядчиком, условиям договора и проектной документации, строительным нормам и правилам, стандартам, сертификатам, техническим условиям и другим нормативно-методическим документам Российской Федерации, оформляет акты на выполненные работы.</w:t>
      </w:r>
    </w:p>
    <w:p w:rsidR="00964AA4" w:rsidRPr="00964AA4" w:rsidRDefault="00964AA4" w:rsidP="00964AA4">
      <w:pPr>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4.3. Окончание работ оформляется актом сдачи-приемки выполненных работ. </w:t>
      </w:r>
    </w:p>
    <w:p w:rsidR="00964AA4" w:rsidRPr="00964AA4" w:rsidRDefault="00964AA4" w:rsidP="00964AA4">
      <w:pPr>
        <w:tabs>
          <w:tab w:val="left" w:pos="0"/>
          <w:tab w:val="left" w:pos="720"/>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lastRenderedPageBreak/>
        <w:t xml:space="preserve">4.4. Подрядчик обязан сдать Заказчику работу качественно и в срок, с соблюдением </w:t>
      </w:r>
      <w:r w:rsidRPr="00964AA4">
        <w:rPr>
          <w:rFonts w:ascii="Times New Roman" w:eastAsia="Calibri" w:hAnsi="Times New Roman" w:cs="Times New Roman"/>
          <w:bCs/>
          <w:sz w:val="28"/>
          <w:szCs w:val="28"/>
          <w:lang w:eastAsia="en-US"/>
        </w:rPr>
        <w:t>проектных решений, требований СНиП, стандартов, технических условий и других нормативных документов Российской Федерации,</w:t>
      </w:r>
      <w:r w:rsidRPr="00964AA4">
        <w:rPr>
          <w:rFonts w:ascii="Times New Roman" w:eastAsia="Calibri" w:hAnsi="Times New Roman" w:cs="Times New Roman"/>
          <w:sz w:val="28"/>
          <w:szCs w:val="28"/>
          <w:lang w:eastAsia="en-US"/>
        </w:rPr>
        <w:t xml:space="preserve"> что подтверждается путем подписания сторонами акта сдачи – приемки выполненных работ.</w:t>
      </w:r>
    </w:p>
    <w:p w:rsidR="00964AA4" w:rsidRPr="00964AA4" w:rsidRDefault="00964AA4" w:rsidP="00964AA4">
      <w:pPr>
        <w:tabs>
          <w:tab w:val="left" w:pos="0"/>
          <w:tab w:val="center" w:pos="4677"/>
          <w:tab w:val="right" w:pos="9355"/>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4.5. В случае, когда работа выполнена Подрядчиком с отступлением от условий договора, ухудшившими результат работы, или иными недостатками, Заказчик вправе потребовать от Подрядчика безвозмездного устранения недостатков в разумный срок. </w:t>
      </w:r>
    </w:p>
    <w:p w:rsidR="00964AA4" w:rsidRPr="00964AA4" w:rsidRDefault="00964AA4" w:rsidP="00964AA4">
      <w:pPr>
        <w:tabs>
          <w:tab w:val="left" w:pos="0"/>
          <w:tab w:val="center" w:pos="4677"/>
          <w:tab w:val="right" w:pos="9355"/>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4.6. Если в процессе выполнения работ будут обнаружены некачественно выполненные работы, то Подрядчик своими силами, без увеличения стоимости и сроков выполнения работ, указанных в договоре, в срок, установленный представителем Заказчика, обязан переделать эти работы для обеспечения надлежащего качества.</w:t>
      </w:r>
    </w:p>
    <w:p w:rsidR="00964AA4" w:rsidRPr="00964AA4" w:rsidRDefault="00964AA4" w:rsidP="00964AA4">
      <w:pPr>
        <w:tabs>
          <w:tab w:val="left" w:pos="0"/>
          <w:tab w:val="center" w:pos="4677"/>
          <w:tab w:val="right" w:pos="9355"/>
        </w:tabs>
        <w:spacing w:after="0" w:line="240" w:lineRule="auto"/>
        <w:jc w:val="both"/>
        <w:rPr>
          <w:rFonts w:ascii="Times New Roman" w:eastAsia="Calibri" w:hAnsi="Times New Roman" w:cs="Times New Roman"/>
          <w:color w:val="FF0000"/>
          <w:sz w:val="28"/>
          <w:szCs w:val="28"/>
          <w:lang w:eastAsia="en-US"/>
        </w:rPr>
      </w:pPr>
    </w:p>
    <w:p w:rsidR="00964AA4" w:rsidRPr="00964AA4" w:rsidRDefault="00964AA4" w:rsidP="00964AA4">
      <w:pPr>
        <w:tabs>
          <w:tab w:val="center" w:pos="5699"/>
        </w:tabs>
        <w:spacing w:after="0" w:line="240" w:lineRule="auto"/>
        <w:jc w:val="both"/>
        <w:rPr>
          <w:rFonts w:ascii="Times New Roman" w:eastAsia="Calibri" w:hAnsi="Times New Roman" w:cs="Times New Roman"/>
          <w:sz w:val="28"/>
          <w:szCs w:val="28"/>
          <w:lang w:eastAsia="en-US"/>
        </w:rPr>
      </w:pPr>
      <w:r w:rsidRPr="00964AA4">
        <w:rPr>
          <w:rFonts w:ascii="Times New Roman" w:eastAsia="Calibri" w:hAnsi="Times New Roman" w:cs="Times New Roman"/>
          <w:sz w:val="28"/>
          <w:szCs w:val="28"/>
          <w:lang w:eastAsia="en-US"/>
        </w:rPr>
        <w:t xml:space="preserve">5. </w:t>
      </w:r>
      <w:r w:rsidRPr="00964AA4">
        <w:rPr>
          <w:rFonts w:ascii="Times New Roman" w:eastAsia="Calibri" w:hAnsi="Times New Roman" w:cs="Times New Roman"/>
          <w:b/>
          <w:sz w:val="28"/>
          <w:szCs w:val="28"/>
          <w:lang w:eastAsia="en-US"/>
        </w:rPr>
        <w:t>Приложение:</w:t>
      </w:r>
      <w:r w:rsidRPr="00964AA4">
        <w:rPr>
          <w:rFonts w:ascii="Times New Roman" w:eastAsia="Calibri" w:hAnsi="Times New Roman" w:cs="Times New Roman"/>
          <w:sz w:val="28"/>
          <w:szCs w:val="28"/>
          <w:lang w:eastAsia="en-US"/>
        </w:rPr>
        <w:t xml:space="preserve"> Локальный сметный расчёт на административные здания УФНС России по Сахалинской области (г. Южно-Сахалинск, ул. К. Маркса, д. 14, г. Южно-Сахалинск, ул. Ленина, 105а) – 2 экз.</w:t>
      </w:r>
    </w:p>
    <w:p w:rsidR="00E73878" w:rsidRDefault="00E73878">
      <w:pPr>
        <w:spacing w:after="0" w:line="240" w:lineRule="exact"/>
        <w:jc w:val="center"/>
        <w:rPr>
          <w:rFonts w:ascii="Times New Roman" w:eastAsia="Times New Roman" w:hAnsi="Times New Roman" w:cs="Times New Roman"/>
          <w:sz w:val="20"/>
          <w:szCs w:val="20"/>
        </w:rPr>
      </w:pPr>
    </w:p>
    <w:p w:rsidR="00E73878" w:rsidRDefault="00E73878">
      <w:pPr>
        <w:spacing w:after="0" w:line="240" w:lineRule="exact"/>
        <w:jc w:val="center"/>
        <w:rPr>
          <w:rFonts w:ascii="Times New Roman" w:eastAsia="Times New Roman" w:hAnsi="Times New Roman" w:cs="Times New Roman"/>
          <w:sz w:val="20"/>
          <w:szCs w:val="20"/>
        </w:rPr>
      </w:pPr>
    </w:p>
    <w:p w:rsidR="00E73878" w:rsidRDefault="00E73878">
      <w:pPr>
        <w:spacing w:before="7250"/>
        <w:ind w:left="346" w:right="187"/>
      </w:pPr>
    </w:p>
    <w:sectPr w:rsidR="00E73878" w:rsidSect="00964AA4">
      <w:pgSz w:w="11909" w:h="16848"/>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3F7" w:rsidRDefault="007F13F7">
      <w:pPr>
        <w:spacing w:after="0" w:line="240" w:lineRule="auto"/>
      </w:pPr>
      <w:r>
        <w:separator/>
      </w:r>
    </w:p>
  </w:endnote>
  <w:endnote w:type="continuationSeparator" w:id="0">
    <w:p w:rsidR="007F13F7" w:rsidRDefault="007F1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3F7" w:rsidRDefault="007F13F7">
      <w:pPr>
        <w:spacing w:after="0" w:line="240" w:lineRule="auto"/>
      </w:pPr>
      <w:r>
        <w:separator/>
      </w:r>
    </w:p>
  </w:footnote>
  <w:footnote w:type="continuationSeparator" w:id="0">
    <w:p w:rsidR="007F13F7" w:rsidRDefault="007F1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78" w:rsidRDefault="00E73878">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78" w:rsidRDefault="00E73878">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78" w:rsidRDefault="00E73878">
    <w:r>
      <w:c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78" w:rsidRDefault="00E73878">
    <w:r>
      <w:c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78" w:rsidRDefault="00E73878">
    <w:r>
      <w:c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878" w:rsidRDefault="00E73878">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2C9A"/>
    <w:multiLevelType w:val="singleLevel"/>
    <w:tmpl w:val="988CCE1A"/>
    <w:lvl w:ilvl="0">
      <w:start w:val="6"/>
      <w:numFmt w:val="decimal"/>
      <w:lvlText w:val="7.%1."/>
      <w:lvlJc w:val="left"/>
    </w:lvl>
  </w:abstractNum>
  <w:abstractNum w:abstractNumId="1">
    <w:nsid w:val="15602648"/>
    <w:multiLevelType w:val="singleLevel"/>
    <w:tmpl w:val="9FDA1906"/>
    <w:lvl w:ilvl="0">
      <w:start w:val="1"/>
      <w:numFmt w:val="decimal"/>
      <w:lvlText w:val="3.%1."/>
      <w:lvlJc w:val="left"/>
    </w:lvl>
  </w:abstractNum>
  <w:abstractNum w:abstractNumId="2">
    <w:nsid w:val="19F925B0"/>
    <w:multiLevelType w:val="singleLevel"/>
    <w:tmpl w:val="29366396"/>
    <w:lvl w:ilvl="0">
      <w:start w:val="11"/>
      <w:numFmt w:val="decimal"/>
      <w:lvlText w:val="6.%1."/>
      <w:lvlJc w:val="left"/>
    </w:lvl>
  </w:abstractNum>
  <w:abstractNum w:abstractNumId="3">
    <w:nsid w:val="21D525EA"/>
    <w:multiLevelType w:val="singleLevel"/>
    <w:tmpl w:val="98B2561C"/>
    <w:lvl w:ilvl="0">
      <w:start w:val="1"/>
      <w:numFmt w:val="decimal"/>
      <w:lvlText w:val="2.%1."/>
      <w:lvlJc w:val="left"/>
    </w:lvl>
  </w:abstractNum>
  <w:abstractNum w:abstractNumId="4">
    <w:nsid w:val="22BA0192"/>
    <w:multiLevelType w:val="singleLevel"/>
    <w:tmpl w:val="FE2C90C2"/>
    <w:lvl w:ilvl="0">
      <w:start w:val="1"/>
      <w:numFmt w:val="decimal"/>
      <w:lvlText w:val="5.4.%1."/>
      <w:lvlJc w:val="left"/>
    </w:lvl>
  </w:abstractNum>
  <w:abstractNum w:abstractNumId="5">
    <w:nsid w:val="250E4CFE"/>
    <w:multiLevelType w:val="singleLevel"/>
    <w:tmpl w:val="D2D864B4"/>
    <w:lvl w:ilvl="0">
      <w:numFmt w:val="bullet"/>
      <w:lvlText w:val="-"/>
      <w:lvlJc w:val="left"/>
    </w:lvl>
  </w:abstractNum>
  <w:abstractNum w:abstractNumId="6">
    <w:nsid w:val="25DA5AA0"/>
    <w:multiLevelType w:val="singleLevel"/>
    <w:tmpl w:val="F45E74D6"/>
    <w:lvl w:ilvl="0">
      <w:start w:val="1"/>
      <w:numFmt w:val="decimal"/>
      <w:lvlText w:val="4.%1."/>
      <w:lvlJc w:val="left"/>
    </w:lvl>
  </w:abstractNum>
  <w:abstractNum w:abstractNumId="7">
    <w:nsid w:val="35831B2B"/>
    <w:multiLevelType w:val="singleLevel"/>
    <w:tmpl w:val="E03E41FE"/>
    <w:lvl w:ilvl="0">
      <w:start w:val="1"/>
      <w:numFmt w:val="decimal"/>
      <w:lvlText w:val="8.%1."/>
      <w:lvlJc w:val="left"/>
    </w:lvl>
  </w:abstractNum>
  <w:abstractNum w:abstractNumId="8">
    <w:nsid w:val="3A4231AA"/>
    <w:multiLevelType w:val="singleLevel"/>
    <w:tmpl w:val="2BF604EA"/>
    <w:lvl w:ilvl="0">
      <w:start w:val="2"/>
      <w:numFmt w:val="decimal"/>
      <w:lvlText w:val="10.%1."/>
      <w:lvlJc w:val="left"/>
    </w:lvl>
  </w:abstractNum>
  <w:abstractNum w:abstractNumId="9">
    <w:nsid w:val="3D257B94"/>
    <w:multiLevelType w:val="singleLevel"/>
    <w:tmpl w:val="600C38D4"/>
    <w:lvl w:ilvl="0">
      <w:numFmt w:val="bullet"/>
      <w:lvlText w:val="-"/>
      <w:lvlJc w:val="left"/>
    </w:lvl>
  </w:abstractNum>
  <w:abstractNum w:abstractNumId="10">
    <w:nsid w:val="45A750F2"/>
    <w:multiLevelType w:val="singleLevel"/>
    <w:tmpl w:val="317E09CC"/>
    <w:lvl w:ilvl="0">
      <w:start w:val="8"/>
      <w:numFmt w:val="decimal"/>
      <w:lvlText w:val="4.%1."/>
      <w:lvlJc w:val="left"/>
    </w:lvl>
  </w:abstractNum>
  <w:abstractNum w:abstractNumId="11">
    <w:nsid w:val="48AA7644"/>
    <w:multiLevelType w:val="singleLevel"/>
    <w:tmpl w:val="C9E4EED4"/>
    <w:lvl w:ilvl="0">
      <w:start w:val="1"/>
      <w:numFmt w:val="decimal"/>
      <w:lvlText w:val="6.%1."/>
      <w:lvlJc w:val="left"/>
    </w:lvl>
  </w:abstractNum>
  <w:abstractNum w:abstractNumId="12">
    <w:nsid w:val="4B331F4F"/>
    <w:multiLevelType w:val="singleLevel"/>
    <w:tmpl w:val="A554EFA6"/>
    <w:lvl w:ilvl="0">
      <w:numFmt w:val="bullet"/>
      <w:lvlText w:val="-"/>
      <w:lvlJc w:val="left"/>
    </w:lvl>
  </w:abstractNum>
  <w:abstractNum w:abstractNumId="13">
    <w:nsid w:val="4BF23F6C"/>
    <w:multiLevelType w:val="singleLevel"/>
    <w:tmpl w:val="8402E2AA"/>
    <w:lvl w:ilvl="0">
      <w:start w:val="1"/>
      <w:numFmt w:val="decimal"/>
      <w:lvlText w:val="5.3.%1."/>
      <w:lvlJc w:val="left"/>
    </w:lvl>
  </w:abstractNum>
  <w:abstractNum w:abstractNumId="14">
    <w:nsid w:val="52BD6320"/>
    <w:multiLevelType w:val="singleLevel"/>
    <w:tmpl w:val="0F1E75FA"/>
    <w:lvl w:ilvl="0">
      <w:numFmt w:val="bullet"/>
      <w:lvlText w:val="-"/>
      <w:lvlJc w:val="left"/>
    </w:lvl>
  </w:abstractNum>
  <w:abstractNum w:abstractNumId="15">
    <w:nsid w:val="56036BE1"/>
    <w:multiLevelType w:val="singleLevel"/>
    <w:tmpl w:val="DEA05D14"/>
    <w:lvl w:ilvl="0">
      <w:start w:val="2"/>
      <w:numFmt w:val="decimal"/>
      <w:lvlText w:val="1.%1."/>
      <w:lvlJc w:val="left"/>
    </w:lvl>
  </w:abstractNum>
  <w:abstractNum w:abstractNumId="16">
    <w:nsid w:val="5AAE1D5C"/>
    <w:multiLevelType w:val="singleLevel"/>
    <w:tmpl w:val="EDF8ED94"/>
    <w:lvl w:ilvl="0">
      <w:numFmt w:val="bullet"/>
      <w:lvlText w:val="-"/>
      <w:lvlJc w:val="left"/>
    </w:lvl>
  </w:abstractNum>
  <w:abstractNum w:abstractNumId="17">
    <w:nsid w:val="607F2413"/>
    <w:multiLevelType w:val="singleLevel"/>
    <w:tmpl w:val="3D402190"/>
    <w:lvl w:ilvl="0">
      <w:start w:val="1"/>
      <w:numFmt w:val="decimal"/>
      <w:lvlText w:val="11.%1."/>
      <w:lvlJc w:val="left"/>
    </w:lvl>
  </w:abstractNum>
  <w:abstractNum w:abstractNumId="18">
    <w:nsid w:val="685C5D10"/>
    <w:multiLevelType w:val="singleLevel"/>
    <w:tmpl w:val="FA3091EC"/>
    <w:lvl w:ilvl="0">
      <w:start w:val="1"/>
      <w:numFmt w:val="decimal"/>
      <w:lvlText w:val="5.1.%1."/>
      <w:lvlJc w:val="left"/>
    </w:lvl>
  </w:abstractNum>
  <w:abstractNum w:abstractNumId="19">
    <w:nsid w:val="6B5B466D"/>
    <w:multiLevelType w:val="singleLevel"/>
    <w:tmpl w:val="0C06943C"/>
    <w:lvl w:ilvl="0">
      <w:start w:val="1"/>
      <w:numFmt w:val="decimal"/>
      <w:lvlText w:val="7.%1."/>
      <w:lvlJc w:val="left"/>
    </w:lvl>
  </w:abstractNum>
  <w:abstractNum w:abstractNumId="20">
    <w:nsid w:val="6BE9238C"/>
    <w:multiLevelType w:val="singleLevel"/>
    <w:tmpl w:val="F57A1218"/>
    <w:lvl w:ilvl="0">
      <w:numFmt w:val="bullet"/>
      <w:lvlText w:val="-"/>
      <w:lvlJc w:val="left"/>
    </w:lvl>
  </w:abstractNum>
  <w:abstractNum w:abstractNumId="21">
    <w:nsid w:val="70566B40"/>
    <w:multiLevelType w:val="singleLevel"/>
    <w:tmpl w:val="7B943C9E"/>
    <w:lvl w:ilvl="0">
      <w:numFmt w:val="bullet"/>
      <w:lvlText w:val="-"/>
      <w:lvlJc w:val="left"/>
    </w:lvl>
  </w:abstractNum>
  <w:abstractNum w:abstractNumId="22">
    <w:nsid w:val="74D56651"/>
    <w:multiLevelType w:val="singleLevel"/>
    <w:tmpl w:val="1DE4FE1C"/>
    <w:lvl w:ilvl="0">
      <w:start w:val="5"/>
      <w:numFmt w:val="decimal"/>
      <w:lvlText w:val="2.%1."/>
      <w:lvlJc w:val="left"/>
    </w:lvl>
  </w:abstractNum>
  <w:abstractNum w:abstractNumId="23">
    <w:nsid w:val="77EA1309"/>
    <w:multiLevelType w:val="singleLevel"/>
    <w:tmpl w:val="D0DC1F4C"/>
    <w:lvl w:ilvl="0">
      <w:start w:val="6"/>
      <w:numFmt w:val="decimal"/>
      <w:lvlText w:val="6.%1."/>
      <w:lvlJc w:val="left"/>
    </w:lvl>
  </w:abstractNum>
  <w:abstractNum w:abstractNumId="24">
    <w:nsid w:val="7DED2F16"/>
    <w:multiLevelType w:val="singleLevel"/>
    <w:tmpl w:val="122A1242"/>
    <w:lvl w:ilvl="0">
      <w:start w:val="2"/>
      <w:numFmt w:val="decimal"/>
      <w:lvlText w:val="5.2.%1."/>
      <w:lvlJc w:val="left"/>
    </w:lvl>
  </w:abstractNum>
  <w:abstractNum w:abstractNumId="25">
    <w:nsid w:val="7E9D1168"/>
    <w:multiLevelType w:val="singleLevel"/>
    <w:tmpl w:val="DD0EDDE6"/>
    <w:lvl w:ilvl="0">
      <w:start w:val="1"/>
      <w:numFmt w:val="decimal"/>
      <w:lvlText w:val="9.%1."/>
      <w:lvlJc w:val="left"/>
    </w:lvl>
  </w:abstractNum>
  <w:num w:numId="1">
    <w:abstractNumId w:val="15"/>
  </w:num>
  <w:num w:numId="2">
    <w:abstractNumId w:val="3"/>
  </w:num>
  <w:num w:numId="3">
    <w:abstractNumId w:val="22"/>
  </w:num>
  <w:num w:numId="4">
    <w:abstractNumId w:val="1"/>
  </w:num>
  <w:num w:numId="5">
    <w:abstractNumId w:val="6"/>
  </w:num>
  <w:num w:numId="6">
    <w:abstractNumId w:val="16"/>
  </w:num>
  <w:num w:numId="7">
    <w:abstractNumId w:val="5"/>
  </w:num>
  <w:num w:numId="8">
    <w:abstractNumId w:val="10"/>
  </w:num>
  <w:num w:numId="9">
    <w:abstractNumId w:val="18"/>
  </w:num>
  <w:num w:numId="10">
    <w:abstractNumId w:val="24"/>
  </w:num>
  <w:num w:numId="11">
    <w:abstractNumId w:val="13"/>
  </w:num>
  <w:num w:numId="12">
    <w:abstractNumId w:val="4"/>
  </w:num>
  <w:num w:numId="13">
    <w:abstractNumId w:val="11"/>
  </w:num>
  <w:num w:numId="14">
    <w:abstractNumId w:val="23"/>
  </w:num>
  <w:num w:numId="15">
    <w:abstractNumId w:val="2"/>
  </w:num>
  <w:num w:numId="16">
    <w:abstractNumId w:val="19"/>
  </w:num>
  <w:num w:numId="17">
    <w:abstractNumId w:val="0"/>
  </w:num>
  <w:num w:numId="18">
    <w:abstractNumId w:val="7"/>
  </w:num>
  <w:num w:numId="19">
    <w:abstractNumId w:val="25"/>
  </w:num>
  <w:num w:numId="20">
    <w:abstractNumId w:val="8"/>
  </w:num>
  <w:num w:numId="21">
    <w:abstractNumId w:val="21"/>
  </w:num>
  <w:num w:numId="22">
    <w:abstractNumId w:val="17"/>
  </w:num>
  <w:num w:numId="23">
    <w:abstractNumId w:val="20"/>
  </w:num>
  <w:num w:numId="24">
    <w:abstractNumId w:val="9"/>
  </w:num>
  <w:num w:numId="25">
    <w:abstractNumId w:val="1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47E"/>
    <w:rsid w:val="000D2AB5"/>
    <w:rsid w:val="00201007"/>
    <w:rsid w:val="003E01BF"/>
    <w:rsid w:val="0043047E"/>
    <w:rsid w:val="005C3398"/>
    <w:rsid w:val="00762341"/>
    <w:rsid w:val="007F13F7"/>
    <w:rsid w:val="00831C3D"/>
    <w:rsid w:val="00964AA4"/>
    <w:rsid w:val="00B55DEF"/>
    <w:rsid w:val="00CA26ED"/>
    <w:rsid w:val="00CB3C06"/>
    <w:rsid w:val="00D16D42"/>
    <w:rsid w:val="00E73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3">
    <w:name w:val="Style153"/>
    <w:basedOn w:val="a"/>
    <w:pPr>
      <w:spacing w:after="0" w:line="240" w:lineRule="auto"/>
    </w:pPr>
    <w:rPr>
      <w:rFonts w:ascii="Times New Roman" w:eastAsia="Times New Roman" w:hAnsi="Times New Roman" w:cs="Times New Roman"/>
      <w:sz w:val="20"/>
      <w:szCs w:val="20"/>
    </w:rPr>
  </w:style>
  <w:style w:type="paragraph" w:customStyle="1" w:styleId="Style491">
    <w:name w:val="Style491"/>
    <w:basedOn w:val="a"/>
    <w:pPr>
      <w:spacing w:after="0" w:line="295" w:lineRule="exact"/>
      <w:jc w:val="center"/>
    </w:pPr>
    <w:rPr>
      <w:rFonts w:ascii="Times New Roman" w:eastAsia="Times New Roman" w:hAnsi="Times New Roman" w:cs="Times New Roman"/>
      <w:sz w:val="20"/>
      <w:szCs w:val="20"/>
    </w:rPr>
  </w:style>
  <w:style w:type="paragraph" w:customStyle="1" w:styleId="Style500">
    <w:name w:val="Style500"/>
    <w:basedOn w:val="a"/>
    <w:pPr>
      <w:spacing w:after="0" w:line="240" w:lineRule="auto"/>
    </w:pPr>
    <w:rPr>
      <w:rFonts w:ascii="Times New Roman" w:eastAsia="Times New Roman" w:hAnsi="Times New Roman" w:cs="Times New Roman"/>
      <w:sz w:val="20"/>
      <w:szCs w:val="20"/>
    </w:rPr>
  </w:style>
  <w:style w:type="paragraph" w:customStyle="1" w:styleId="Style622">
    <w:name w:val="Style622"/>
    <w:basedOn w:val="a"/>
    <w:pPr>
      <w:spacing w:after="0" w:line="302" w:lineRule="exact"/>
      <w:ind w:firstLine="3175"/>
    </w:pPr>
    <w:rPr>
      <w:rFonts w:ascii="Times New Roman" w:eastAsia="Times New Roman" w:hAnsi="Times New Roman" w:cs="Times New Roman"/>
      <w:sz w:val="20"/>
      <w:szCs w:val="20"/>
    </w:rPr>
  </w:style>
  <w:style w:type="paragraph" w:customStyle="1" w:styleId="Style494">
    <w:name w:val="Style494"/>
    <w:basedOn w:val="a"/>
    <w:pPr>
      <w:spacing w:after="0" w:line="299" w:lineRule="exact"/>
      <w:jc w:val="both"/>
    </w:pPr>
    <w:rPr>
      <w:rFonts w:ascii="Times New Roman" w:eastAsia="Times New Roman" w:hAnsi="Times New Roman" w:cs="Times New Roman"/>
      <w:sz w:val="20"/>
      <w:szCs w:val="20"/>
    </w:rPr>
  </w:style>
  <w:style w:type="paragraph" w:customStyle="1" w:styleId="Style621">
    <w:name w:val="Style621"/>
    <w:basedOn w:val="a"/>
    <w:pPr>
      <w:spacing w:after="0" w:line="240" w:lineRule="auto"/>
      <w:jc w:val="both"/>
    </w:pPr>
    <w:rPr>
      <w:rFonts w:ascii="Times New Roman" w:eastAsia="Times New Roman" w:hAnsi="Times New Roman" w:cs="Times New Roman"/>
      <w:sz w:val="20"/>
      <w:szCs w:val="20"/>
    </w:rPr>
  </w:style>
  <w:style w:type="paragraph" w:customStyle="1" w:styleId="Style496">
    <w:name w:val="Style496"/>
    <w:basedOn w:val="a"/>
    <w:pPr>
      <w:spacing w:after="0" w:line="299" w:lineRule="exact"/>
      <w:ind w:firstLine="727"/>
      <w:jc w:val="both"/>
    </w:pPr>
    <w:rPr>
      <w:rFonts w:ascii="Times New Roman" w:eastAsia="Times New Roman" w:hAnsi="Times New Roman" w:cs="Times New Roman"/>
      <w:sz w:val="20"/>
      <w:szCs w:val="20"/>
    </w:rPr>
  </w:style>
  <w:style w:type="paragraph" w:customStyle="1" w:styleId="Style497">
    <w:name w:val="Style497"/>
    <w:basedOn w:val="a"/>
    <w:pPr>
      <w:spacing w:after="0" w:line="302" w:lineRule="exact"/>
      <w:ind w:firstLine="727"/>
      <w:jc w:val="both"/>
    </w:pPr>
    <w:rPr>
      <w:rFonts w:ascii="Times New Roman" w:eastAsia="Times New Roman" w:hAnsi="Times New Roman" w:cs="Times New Roman"/>
      <w:sz w:val="20"/>
      <w:szCs w:val="20"/>
    </w:rPr>
  </w:style>
  <w:style w:type="paragraph" w:customStyle="1" w:styleId="Style632">
    <w:name w:val="Style632"/>
    <w:basedOn w:val="a"/>
    <w:pPr>
      <w:spacing w:after="0" w:line="302" w:lineRule="exact"/>
      <w:ind w:firstLine="266"/>
    </w:pPr>
    <w:rPr>
      <w:rFonts w:ascii="Times New Roman" w:eastAsia="Times New Roman" w:hAnsi="Times New Roman" w:cs="Times New Roman"/>
      <w:sz w:val="20"/>
      <w:szCs w:val="20"/>
    </w:rPr>
  </w:style>
  <w:style w:type="paragraph" w:customStyle="1" w:styleId="Style965">
    <w:name w:val="Style965"/>
    <w:basedOn w:val="a"/>
    <w:pPr>
      <w:spacing w:after="0" w:line="295" w:lineRule="exact"/>
      <w:ind w:firstLine="1080"/>
      <w:jc w:val="both"/>
    </w:pPr>
    <w:rPr>
      <w:rFonts w:ascii="Times New Roman" w:eastAsia="Times New Roman" w:hAnsi="Times New Roman" w:cs="Times New Roman"/>
      <w:sz w:val="20"/>
      <w:szCs w:val="20"/>
    </w:rPr>
  </w:style>
  <w:style w:type="paragraph" w:customStyle="1" w:styleId="Style643">
    <w:name w:val="Style643"/>
    <w:basedOn w:val="a"/>
    <w:pPr>
      <w:spacing w:after="0" w:line="302" w:lineRule="exact"/>
    </w:pPr>
    <w:rPr>
      <w:rFonts w:ascii="Times New Roman" w:eastAsia="Times New Roman" w:hAnsi="Times New Roman" w:cs="Times New Roman"/>
      <w:sz w:val="20"/>
      <w:szCs w:val="20"/>
    </w:rPr>
  </w:style>
  <w:style w:type="paragraph" w:customStyle="1" w:styleId="Style729">
    <w:name w:val="Style729"/>
    <w:basedOn w:val="a"/>
    <w:pPr>
      <w:spacing w:after="0" w:line="302" w:lineRule="exact"/>
      <w:jc w:val="both"/>
    </w:pPr>
    <w:rPr>
      <w:rFonts w:ascii="Times New Roman" w:eastAsia="Times New Roman" w:hAnsi="Times New Roman" w:cs="Times New Roman"/>
      <w:sz w:val="20"/>
      <w:szCs w:val="20"/>
    </w:rPr>
  </w:style>
  <w:style w:type="paragraph" w:customStyle="1" w:styleId="Style686">
    <w:name w:val="Style686"/>
    <w:basedOn w:val="a"/>
    <w:pPr>
      <w:spacing w:after="0" w:line="302" w:lineRule="exact"/>
      <w:ind w:firstLine="1087"/>
    </w:pPr>
    <w:rPr>
      <w:rFonts w:ascii="Times New Roman" w:eastAsia="Times New Roman" w:hAnsi="Times New Roman" w:cs="Times New Roman"/>
      <w:sz w:val="20"/>
      <w:szCs w:val="20"/>
    </w:rPr>
  </w:style>
  <w:style w:type="paragraph" w:customStyle="1" w:styleId="Style650">
    <w:name w:val="Style650"/>
    <w:basedOn w:val="a"/>
    <w:pPr>
      <w:spacing w:after="0" w:line="302" w:lineRule="exact"/>
      <w:jc w:val="center"/>
    </w:pPr>
    <w:rPr>
      <w:rFonts w:ascii="Times New Roman" w:eastAsia="Times New Roman" w:hAnsi="Times New Roman" w:cs="Times New Roman"/>
      <w:sz w:val="20"/>
      <w:szCs w:val="20"/>
    </w:rPr>
  </w:style>
  <w:style w:type="paragraph" w:customStyle="1" w:styleId="Style658">
    <w:name w:val="Style658"/>
    <w:basedOn w:val="a"/>
    <w:pPr>
      <w:spacing w:after="0" w:line="300" w:lineRule="exact"/>
    </w:pPr>
    <w:rPr>
      <w:rFonts w:ascii="Times New Roman" w:eastAsia="Times New Roman" w:hAnsi="Times New Roman" w:cs="Times New Roman"/>
      <w:sz w:val="20"/>
      <w:szCs w:val="20"/>
    </w:rPr>
  </w:style>
  <w:style w:type="paragraph" w:customStyle="1" w:styleId="Style646">
    <w:name w:val="Style646"/>
    <w:basedOn w:val="a"/>
    <w:pPr>
      <w:spacing w:after="0" w:line="295" w:lineRule="exact"/>
      <w:jc w:val="center"/>
    </w:pPr>
    <w:rPr>
      <w:rFonts w:ascii="Times New Roman" w:eastAsia="Times New Roman" w:hAnsi="Times New Roman" w:cs="Times New Roman"/>
      <w:sz w:val="20"/>
      <w:szCs w:val="20"/>
    </w:rPr>
  </w:style>
  <w:style w:type="paragraph" w:customStyle="1" w:styleId="Style526">
    <w:name w:val="Style526"/>
    <w:basedOn w:val="a"/>
    <w:pPr>
      <w:spacing w:after="0" w:line="240" w:lineRule="auto"/>
    </w:pPr>
    <w:rPr>
      <w:rFonts w:ascii="Times New Roman" w:eastAsia="Times New Roman" w:hAnsi="Times New Roman" w:cs="Times New Roman"/>
      <w:sz w:val="20"/>
      <w:szCs w:val="20"/>
    </w:rPr>
  </w:style>
  <w:style w:type="character" w:customStyle="1" w:styleId="CharStyle67">
    <w:name w:val="CharStyle67"/>
    <w:basedOn w:val="a0"/>
    <w:rPr>
      <w:rFonts w:ascii="Times New Roman" w:eastAsia="Times New Roman" w:hAnsi="Times New Roman" w:cs="Times New Roman"/>
      <w:b/>
      <w:bCs/>
      <w:i w:val="0"/>
      <w:iCs w:val="0"/>
      <w:smallCaps w:val="0"/>
      <w:sz w:val="24"/>
      <w:szCs w:val="24"/>
    </w:rPr>
  </w:style>
  <w:style w:type="character" w:customStyle="1" w:styleId="CharStyle107">
    <w:name w:val="CharStyle107"/>
    <w:basedOn w:val="a0"/>
    <w:rPr>
      <w:rFonts w:ascii="Times New Roman" w:eastAsia="Times New Roman" w:hAnsi="Times New Roman" w:cs="Times New Roman"/>
      <w:b w:val="0"/>
      <w:bCs w:val="0"/>
      <w:i w:val="0"/>
      <w:iCs w:val="0"/>
      <w:smallCaps w:val="0"/>
      <w:sz w:val="24"/>
      <w:szCs w:val="24"/>
    </w:rPr>
  </w:style>
  <w:style w:type="table" w:styleId="a3">
    <w:name w:val="Table Grid"/>
    <w:basedOn w:val="a1"/>
    <w:uiPriority w:val="39"/>
    <w:rsid w:val="00CB3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3">
    <w:name w:val="Style153"/>
    <w:basedOn w:val="a"/>
    <w:pPr>
      <w:spacing w:after="0" w:line="240" w:lineRule="auto"/>
    </w:pPr>
    <w:rPr>
      <w:rFonts w:ascii="Times New Roman" w:eastAsia="Times New Roman" w:hAnsi="Times New Roman" w:cs="Times New Roman"/>
      <w:sz w:val="20"/>
      <w:szCs w:val="20"/>
    </w:rPr>
  </w:style>
  <w:style w:type="paragraph" w:customStyle="1" w:styleId="Style491">
    <w:name w:val="Style491"/>
    <w:basedOn w:val="a"/>
    <w:pPr>
      <w:spacing w:after="0" w:line="295" w:lineRule="exact"/>
      <w:jc w:val="center"/>
    </w:pPr>
    <w:rPr>
      <w:rFonts w:ascii="Times New Roman" w:eastAsia="Times New Roman" w:hAnsi="Times New Roman" w:cs="Times New Roman"/>
      <w:sz w:val="20"/>
      <w:szCs w:val="20"/>
    </w:rPr>
  </w:style>
  <w:style w:type="paragraph" w:customStyle="1" w:styleId="Style500">
    <w:name w:val="Style500"/>
    <w:basedOn w:val="a"/>
    <w:pPr>
      <w:spacing w:after="0" w:line="240" w:lineRule="auto"/>
    </w:pPr>
    <w:rPr>
      <w:rFonts w:ascii="Times New Roman" w:eastAsia="Times New Roman" w:hAnsi="Times New Roman" w:cs="Times New Roman"/>
      <w:sz w:val="20"/>
      <w:szCs w:val="20"/>
    </w:rPr>
  </w:style>
  <w:style w:type="paragraph" w:customStyle="1" w:styleId="Style622">
    <w:name w:val="Style622"/>
    <w:basedOn w:val="a"/>
    <w:pPr>
      <w:spacing w:after="0" w:line="302" w:lineRule="exact"/>
      <w:ind w:firstLine="3175"/>
    </w:pPr>
    <w:rPr>
      <w:rFonts w:ascii="Times New Roman" w:eastAsia="Times New Roman" w:hAnsi="Times New Roman" w:cs="Times New Roman"/>
      <w:sz w:val="20"/>
      <w:szCs w:val="20"/>
    </w:rPr>
  </w:style>
  <w:style w:type="paragraph" w:customStyle="1" w:styleId="Style494">
    <w:name w:val="Style494"/>
    <w:basedOn w:val="a"/>
    <w:pPr>
      <w:spacing w:after="0" w:line="299" w:lineRule="exact"/>
      <w:jc w:val="both"/>
    </w:pPr>
    <w:rPr>
      <w:rFonts w:ascii="Times New Roman" w:eastAsia="Times New Roman" w:hAnsi="Times New Roman" w:cs="Times New Roman"/>
      <w:sz w:val="20"/>
      <w:szCs w:val="20"/>
    </w:rPr>
  </w:style>
  <w:style w:type="paragraph" w:customStyle="1" w:styleId="Style621">
    <w:name w:val="Style621"/>
    <w:basedOn w:val="a"/>
    <w:pPr>
      <w:spacing w:after="0" w:line="240" w:lineRule="auto"/>
      <w:jc w:val="both"/>
    </w:pPr>
    <w:rPr>
      <w:rFonts w:ascii="Times New Roman" w:eastAsia="Times New Roman" w:hAnsi="Times New Roman" w:cs="Times New Roman"/>
      <w:sz w:val="20"/>
      <w:szCs w:val="20"/>
    </w:rPr>
  </w:style>
  <w:style w:type="paragraph" w:customStyle="1" w:styleId="Style496">
    <w:name w:val="Style496"/>
    <w:basedOn w:val="a"/>
    <w:pPr>
      <w:spacing w:after="0" w:line="299" w:lineRule="exact"/>
      <w:ind w:firstLine="727"/>
      <w:jc w:val="both"/>
    </w:pPr>
    <w:rPr>
      <w:rFonts w:ascii="Times New Roman" w:eastAsia="Times New Roman" w:hAnsi="Times New Roman" w:cs="Times New Roman"/>
      <w:sz w:val="20"/>
      <w:szCs w:val="20"/>
    </w:rPr>
  </w:style>
  <w:style w:type="paragraph" w:customStyle="1" w:styleId="Style497">
    <w:name w:val="Style497"/>
    <w:basedOn w:val="a"/>
    <w:pPr>
      <w:spacing w:after="0" w:line="302" w:lineRule="exact"/>
      <w:ind w:firstLine="727"/>
      <w:jc w:val="both"/>
    </w:pPr>
    <w:rPr>
      <w:rFonts w:ascii="Times New Roman" w:eastAsia="Times New Roman" w:hAnsi="Times New Roman" w:cs="Times New Roman"/>
      <w:sz w:val="20"/>
      <w:szCs w:val="20"/>
    </w:rPr>
  </w:style>
  <w:style w:type="paragraph" w:customStyle="1" w:styleId="Style632">
    <w:name w:val="Style632"/>
    <w:basedOn w:val="a"/>
    <w:pPr>
      <w:spacing w:after="0" w:line="302" w:lineRule="exact"/>
      <w:ind w:firstLine="266"/>
    </w:pPr>
    <w:rPr>
      <w:rFonts w:ascii="Times New Roman" w:eastAsia="Times New Roman" w:hAnsi="Times New Roman" w:cs="Times New Roman"/>
      <w:sz w:val="20"/>
      <w:szCs w:val="20"/>
    </w:rPr>
  </w:style>
  <w:style w:type="paragraph" w:customStyle="1" w:styleId="Style965">
    <w:name w:val="Style965"/>
    <w:basedOn w:val="a"/>
    <w:pPr>
      <w:spacing w:after="0" w:line="295" w:lineRule="exact"/>
      <w:ind w:firstLine="1080"/>
      <w:jc w:val="both"/>
    </w:pPr>
    <w:rPr>
      <w:rFonts w:ascii="Times New Roman" w:eastAsia="Times New Roman" w:hAnsi="Times New Roman" w:cs="Times New Roman"/>
      <w:sz w:val="20"/>
      <w:szCs w:val="20"/>
    </w:rPr>
  </w:style>
  <w:style w:type="paragraph" w:customStyle="1" w:styleId="Style643">
    <w:name w:val="Style643"/>
    <w:basedOn w:val="a"/>
    <w:pPr>
      <w:spacing w:after="0" w:line="302" w:lineRule="exact"/>
    </w:pPr>
    <w:rPr>
      <w:rFonts w:ascii="Times New Roman" w:eastAsia="Times New Roman" w:hAnsi="Times New Roman" w:cs="Times New Roman"/>
      <w:sz w:val="20"/>
      <w:szCs w:val="20"/>
    </w:rPr>
  </w:style>
  <w:style w:type="paragraph" w:customStyle="1" w:styleId="Style729">
    <w:name w:val="Style729"/>
    <w:basedOn w:val="a"/>
    <w:pPr>
      <w:spacing w:after="0" w:line="302" w:lineRule="exact"/>
      <w:jc w:val="both"/>
    </w:pPr>
    <w:rPr>
      <w:rFonts w:ascii="Times New Roman" w:eastAsia="Times New Roman" w:hAnsi="Times New Roman" w:cs="Times New Roman"/>
      <w:sz w:val="20"/>
      <w:szCs w:val="20"/>
    </w:rPr>
  </w:style>
  <w:style w:type="paragraph" w:customStyle="1" w:styleId="Style686">
    <w:name w:val="Style686"/>
    <w:basedOn w:val="a"/>
    <w:pPr>
      <w:spacing w:after="0" w:line="302" w:lineRule="exact"/>
      <w:ind w:firstLine="1087"/>
    </w:pPr>
    <w:rPr>
      <w:rFonts w:ascii="Times New Roman" w:eastAsia="Times New Roman" w:hAnsi="Times New Roman" w:cs="Times New Roman"/>
      <w:sz w:val="20"/>
      <w:szCs w:val="20"/>
    </w:rPr>
  </w:style>
  <w:style w:type="paragraph" w:customStyle="1" w:styleId="Style650">
    <w:name w:val="Style650"/>
    <w:basedOn w:val="a"/>
    <w:pPr>
      <w:spacing w:after="0" w:line="302" w:lineRule="exact"/>
      <w:jc w:val="center"/>
    </w:pPr>
    <w:rPr>
      <w:rFonts w:ascii="Times New Roman" w:eastAsia="Times New Roman" w:hAnsi="Times New Roman" w:cs="Times New Roman"/>
      <w:sz w:val="20"/>
      <w:szCs w:val="20"/>
    </w:rPr>
  </w:style>
  <w:style w:type="paragraph" w:customStyle="1" w:styleId="Style658">
    <w:name w:val="Style658"/>
    <w:basedOn w:val="a"/>
    <w:pPr>
      <w:spacing w:after="0" w:line="300" w:lineRule="exact"/>
    </w:pPr>
    <w:rPr>
      <w:rFonts w:ascii="Times New Roman" w:eastAsia="Times New Roman" w:hAnsi="Times New Roman" w:cs="Times New Roman"/>
      <w:sz w:val="20"/>
      <w:szCs w:val="20"/>
    </w:rPr>
  </w:style>
  <w:style w:type="paragraph" w:customStyle="1" w:styleId="Style646">
    <w:name w:val="Style646"/>
    <w:basedOn w:val="a"/>
    <w:pPr>
      <w:spacing w:after="0" w:line="295" w:lineRule="exact"/>
      <w:jc w:val="center"/>
    </w:pPr>
    <w:rPr>
      <w:rFonts w:ascii="Times New Roman" w:eastAsia="Times New Roman" w:hAnsi="Times New Roman" w:cs="Times New Roman"/>
      <w:sz w:val="20"/>
      <w:szCs w:val="20"/>
    </w:rPr>
  </w:style>
  <w:style w:type="paragraph" w:customStyle="1" w:styleId="Style526">
    <w:name w:val="Style526"/>
    <w:basedOn w:val="a"/>
    <w:pPr>
      <w:spacing w:after="0" w:line="240" w:lineRule="auto"/>
    </w:pPr>
    <w:rPr>
      <w:rFonts w:ascii="Times New Roman" w:eastAsia="Times New Roman" w:hAnsi="Times New Roman" w:cs="Times New Roman"/>
      <w:sz w:val="20"/>
      <w:szCs w:val="20"/>
    </w:rPr>
  </w:style>
  <w:style w:type="character" w:customStyle="1" w:styleId="CharStyle67">
    <w:name w:val="CharStyle67"/>
    <w:basedOn w:val="a0"/>
    <w:rPr>
      <w:rFonts w:ascii="Times New Roman" w:eastAsia="Times New Roman" w:hAnsi="Times New Roman" w:cs="Times New Roman"/>
      <w:b/>
      <w:bCs/>
      <w:i w:val="0"/>
      <w:iCs w:val="0"/>
      <w:smallCaps w:val="0"/>
      <w:sz w:val="24"/>
      <w:szCs w:val="24"/>
    </w:rPr>
  </w:style>
  <w:style w:type="character" w:customStyle="1" w:styleId="CharStyle107">
    <w:name w:val="CharStyle107"/>
    <w:basedOn w:val="a0"/>
    <w:rPr>
      <w:rFonts w:ascii="Times New Roman" w:eastAsia="Times New Roman" w:hAnsi="Times New Roman" w:cs="Times New Roman"/>
      <w:b w:val="0"/>
      <w:bCs w:val="0"/>
      <w:i w:val="0"/>
      <w:iCs w:val="0"/>
      <w:smallCaps w:val="0"/>
      <w:sz w:val="24"/>
      <w:szCs w:val="24"/>
    </w:rPr>
  </w:style>
  <w:style w:type="table" w:styleId="a3">
    <w:name w:val="Table Grid"/>
    <w:basedOn w:val="a1"/>
    <w:uiPriority w:val="39"/>
    <w:rsid w:val="00CB3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65ufns@mail.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4732</Words>
  <Characters>26974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Шумков Виталий Владимирович</dc:creator>
  <cp:lastModifiedBy>Отдел общего и хозяйственного обеспечения</cp:lastModifiedBy>
  <cp:revision>5</cp:revision>
  <dcterms:created xsi:type="dcterms:W3CDTF">2026-02-17T00:21:00Z</dcterms:created>
  <dcterms:modified xsi:type="dcterms:W3CDTF">2026-04-09T05:45:00Z</dcterms:modified>
</cp:coreProperties>
</file>