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0F" w:rsidRPr="00581B19" w:rsidRDefault="00C1656A" w:rsidP="00581B19">
      <w:pPr>
        <w:widowControl w:val="0"/>
        <w:spacing w:after="0" w:line="240" w:lineRule="auto"/>
        <w:ind w:left="708" w:firstLine="708"/>
        <w:jc w:val="center"/>
        <w:rPr>
          <w:rFonts w:ascii="Times New Roman" w:eastAsia="Courier New" w:hAnsi="Times New Roman" w:cs="Times New Roman"/>
          <w:b/>
          <w:color w:val="000000"/>
          <w:sz w:val="28"/>
          <w:szCs w:val="28"/>
          <w:lang w:eastAsia="ru-RU" w:bidi="ru-RU"/>
        </w:rPr>
      </w:pPr>
      <w:r w:rsidRPr="00581B19">
        <w:rPr>
          <w:rFonts w:ascii="Times New Roman" w:eastAsia="Courier New" w:hAnsi="Times New Roman" w:cs="Times New Roman"/>
          <w:b/>
          <w:color w:val="000000"/>
          <w:sz w:val="28"/>
          <w:szCs w:val="28"/>
          <w:lang w:eastAsia="ru-RU" w:bidi="ru-RU"/>
        </w:rPr>
        <w:t>Техническое задание</w:t>
      </w:r>
    </w:p>
    <w:p w:rsidR="003F6C0F" w:rsidRPr="00CF7DDA" w:rsidRDefault="003F6C0F" w:rsidP="003F6C0F">
      <w:pPr>
        <w:widowControl w:val="0"/>
        <w:spacing w:after="0" w:line="240" w:lineRule="auto"/>
        <w:ind w:left="708" w:firstLine="708"/>
        <w:jc w:val="both"/>
        <w:rPr>
          <w:rFonts w:ascii="Times New Roman" w:eastAsia="Courier New" w:hAnsi="Times New Roman" w:cs="Times New Roman"/>
          <w:color w:val="000000"/>
          <w:sz w:val="28"/>
          <w:szCs w:val="28"/>
          <w:lang w:eastAsia="ru-RU" w:bidi="ru-RU"/>
        </w:rPr>
      </w:pPr>
    </w:p>
    <w:p w:rsidR="003F6C0F" w:rsidRPr="00581B19" w:rsidRDefault="00C77599" w:rsidP="00092667">
      <w:pPr>
        <w:spacing w:after="0" w:line="228" w:lineRule="auto"/>
        <w:jc w:val="both"/>
        <w:rPr>
          <w:rFonts w:ascii="Times New Roman" w:eastAsia="Courier New" w:hAnsi="Times New Roman" w:cs="Times New Roman"/>
          <w:sz w:val="24"/>
          <w:szCs w:val="24"/>
          <w:lang w:eastAsia="ru-RU" w:bidi="ru-RU"/>
        </w:rPr>
      </w:pPr>
      <w:r w:rsidRPr="00C77599">
        <w:rPr>
          <w:rFonts w:ascii="Times New Roman" w:eastAsia="Calibri" w:hAnsi="Times New Roman" w:cs="Times New Roman"/>
          <w:b/>
          <w:sz w:val="24"/>
          <w:szCs w:val="24"/>
        </w:rPr>
        <w:t>1. Наименование объекта закупки</w:t>
      </w:r>
      <w:r>
        <w:rPr>
          <w:rFonts w:ascii="Times New Roman" w:eastAsia="Calibri" w:hAnsi="Times New Roman" w:cs="Times New Roman"/>
          <w:sz w:val="24"/>
          <w:szCs w:val="24"/>
        </w:rPr>
        <w:t xml:space="preserve"> -</w:t>
      </w:r>
      <w:r w:rsidR="003F6C0F" w:rsidRPr="00581B19">
        <w:rPr>
          <w:rFonts w:ascii="Times New Roman" w:eastAsia="Calibri" w:hAnsi="Times New Roman" w:cs="Times New Roman"/>
          <w:sz w:val="24"/>
          <w:szCs w:val="24"/>
        </w:rPr>
        <w:t xml:space="preserve"> </w:t>
      </w:r>
      <w:r w:rsidRPr="00C77599">
        <w:rPr>
          <w:rFonts w:ascii="Times New Roman" w:eastAsia="Calibri" w:hAnsi="Times New Roman" w:cs="Times New Roman"/>
          <w:sz w:val="24"/>
          <w:szCs w:val="24"/>
        </w:rPr>
        <w:t>Оказание услуг по подготовке к отопительному сезону систем теплоснабжения Приокского тылового таможенного поста, расположенного по адресу: Костромская область, г. Кострома, ул. Зеленая, 7 и 7а</w:t>
      </w:r>
      <w:r w:rsidR="00F77BBB">
        <w:rPr>
          <w:rFonts w:ascii="Times New Roman" w:eastAsia="Calibri" w:hAnsi="Times New Roman" w:cs="Times New Roman"/>
          <w:sz w:val="24"/>
          <w:szCs w:val="24"/>
        </w:rPr>
        <w:t>.</w:t>
      </w:r>
    </w:p>
    <w:p w:rsidR="003F6C0F" w:rsidRPr="00581B19" w:rsidRDefault="003F6C0F" w:rsidP="00092667">
      <w:pPr>
        <w:tabs>
          <w:tab w:val="left" w:pos="5670"/>
        </w:tabs>
        <w:spacing w:after="0" w:line="228" w:lineRule="auto"/>
        <w:jc w:val="both"/>
        <w:rPr>
          <w:rFonts w:ascii="Times New Roman" w:eastAsia="Calibri" w:hAnsi="Times New Roman" w:cs="Times New Roman"/>
          <w:noProof/>
          <w:sz w:val="24"/>
          <w:szCs w:val="24"/>
          <w:lang w:eastAsia="ru-RU"/>
        </w:rPr>
      </w:pPr>
      <w:r w:rsidRPr="00C77599">
        <w:rPr>
          <w:rFonts w:ascii="Times New Roman" w:eastAsia="Courier New" w:hAnsi="Times New Roman" w:cs="Times New Roman"/>
          <w:b/>
          <w:sz w:val="24"/>
          <w:szCs w:val="24"/>
          <w:lang w:eastAsia="ru-RU" w:bidi="ru-RU"/>
        </w:rPr>
        <w:t>2. Заказчик</w:t>
      </w:r>
      <w:r w:rsidRPr="00581B19">
        <w:rPr>
          <w:rFonts w:ascii="Times New Roman" w:eastAsia="Courier New" w:hAnsi="Times New Roman" w:cs="Times New Roman"/>
          <w:sz w:val="24"/>
          <w:szCs w:val="24"/>
          <w:lang w:eastAsia="ru-RU" w:bidi="ru-RU"/>
        </w:rPr>
        <w:t xml:space="preserve"> – Приокский тыловой таможенный пост, расположенный по адресу: 248008, Калужская область, г. Калуга, ул. Литвиновская, д. 2А.</w:t>
      </w:r>
    </w:p>
    <w:p w:rsidR="008A7BDB" w:rsidRPr="00AC753B" w:rsidRDefault="003F6C0F" w:rsidP="00092667">
      <w:pPr>
        <w:spacing w:after="0" w:line="228" w:lineRule="auto"/>
        <w:jc w:val="both"/>
        <w:rPr>
          <w:rFonts w:ascii="Times New Roman" w:eastAsia="Calibri" w:hAnsi="Times New Roman" w:cs="Times New Roman"/>
          <w:sz w:val="24"/>
          <w:szCs w:val="24"/>
        </w:rPr>
      </w:pPr>
      <w:r w:rsidRPr="00C77599">
        <w:rPr>
          <w:rFonts w:ascii="Times New Roman" w:eastAsia="Courier New" w:hAnsi="Times New Roman" w:cs="Times New Roman"/>
          <w:b/>
          <w:sz w:val="24"/>
          <w:szCs w:val="24"/>
          <w:lang w:eastAsia="ru-RU" w:bidi="ru-RU"/>
        </w:rPr>
        <w:t>3. Исполнитель</w:t>
      </w:r>
      <w:r w:rsidRPr="00581B19">
        <w:rPr>
          <w:rFonts w:ascii="Times New Roman" w:eastAsia="Courier New" w:hAnsi="Times New Roman" w:cs="Times New Roman"/>
          <w:sz w:val="24"/>
          <w:szCs w:val="24"/>
          <w:lang w:eastAsia="ru-RU" w:bidi="ru-RU"/>
        </w:rPr>
        <w:t xml:space="preserve"> – </w:t>
      </w:r>
      <w:r w:rsidR="00C1656A" w:rsidRPr="00581B19">
        <w:rPr>
          <w:rFonts w:ascii="Times New Roman" w:eastAsia="Courier New" w:hAnsi="Times New Roman" w:cs="Times New Roman"/>
          <w:sz w:val="24"/>
          <w:szCs w:val="24"/>
          <w:lang w:eastAsia="ru-RU" w:bidi="ru-RU"/>
        </w:rPr>
        <w:t>лицо, оказывающее</w:t>
      </w:r>
      <w:r w:rsidR="00F334A9">
        <w:rPr>
          <w:rFonts w:ascii="Times New Roman" w:eastAsia="Courier New" w:hAnsi="Times New Roman" w:cs="Times New Roman"/>
          <w:sz w:val="24"/>
          <w:szCs w:val="24"/>
          <w:lang w:eastAsia="ru-RU" w:bidi="ru-RU"/>
        </w:rPr>
        <w:t xml:space="preserve"> </w:t>
      </w:r>
      <w:r w:rsidR="0065370C" w:rsidRPr="0065370C">
        <w:rPr>
          <w:rFonts w:ascii="Times New Roman" w:eastAsia="Calibri" w:hAnsi="Times New Roman" w:cs="Times New Roman"/>
          <w:sz w:val="24"/>
          <w:szCs w:val="24"/>
        </w:rPr>
        <w:t>услуг</w:t>
      </w:r>
      <w:r w:rsidR="0065370C">
        <w:rPr>
          <w:rFonts w:ascii="Times New Roman" w:eastAsia="Calibri" w:hAnsi="Times New Roman" w:cs="Times New Roman"/>
          <w:sz w:val="24"/>
          <w:szCs w:val="24"/>
        </w:rPr>
        <w:t>и</w:t>
      </w:r>
      <w:r w:rsidR="00F77BBB">
        <w:rPr>
          <w:rFonts w:ascii="Times New Roman" w:eastAsia="Calibri" w:hAnsi="Times New Roman" w:cs="Times New Roman"/>
          <w:sz w:val="24"/>
          <w:szCs w:val="24"/>
        </w:rPr>
        <w:t xml:space="preserve"> по</w:t>
      </w:r>
      <w:r w:rsidR="0065370C" w:rsidRPr="0065370C">
        <w:rPr>
          <w:rFonts w:ascii="Times New Roman" w:eastAsia="Calibri" w:hAnsi="Times New Roman" w:cs="Times New Roman"/>
          <w:sz w:val="24"/>
          <w:szCs w:val="24"/>
        </w:rPr>
        <w:t xml:space="preserve"> </w:t>
      </w:r>
      <w:r w:rsidR="00F77BBB" w:rsidRPr="00C77599">
        <w:rPr>
          <w:rFonts w:ascii="Times New Roman" w:eastAsia="Calibri" w:hAnsi="Times New Roman" w:cs="Times New Roman"/>
          <w:sz w:val="24"/>
          <w:szCs w:val="24"/>
        </w:rPr>
        <w:t>подготовке к отопительному сезону систем теплоснабжения Приокского тылового таможенного поста, расположенного по адресу: Костромская область, г. Кострома, ул. Зеленая, 7 и 7а</w:t>
      </w:r>
      <w:r w:rsidR="00F77BBB">
        <w:rPr>
          <w:rFonts w:ascii="Times New Roman" w:eastAsia="Calibri" w:hAnsi="Times New Roman" w:cs="Times New Roman"/>
          <w:sz w:val="24"/>
          <w:szCs w:val="24"/>
        </w:rPr>
        <w:t>.</w:t>
      </w:r>
    </w:p>
    <w:p w:rsidR="00EE4DA5" w:rsidRPr="00EE4DA5" w:rsidRDefault="00EE4DA5" w:rsidP="00092667">
      <w:pPr>
        <w:spacing w:after="0" w:line="228" w:lineRule="auto"/>
        <w:jc w:val="both"/>
        <w:rPr>
          <w:rFonts w:ascii="Times New Roman" w:eastAsia="Courier New" w:hAnsi="Times New Roman" w:cs="Times New Roman"/>
          <w:sz w:val="24"/>
          <w:szCs w:val="24"/>
          <w:lang w:eastAsia="ru-RU" w:bidi="ru-RU"/>
        </w:rPr>
      </w:pPr>
      <w:r w:rsidRPr="00C77599">
        <w:rPr>
          <w:rFonts w:ascii="Times New Roman" w:eastAsia="Courier New" w:hAnsi="Times New Roman" w:cs="Times New Roman"/>
          <w:b/>
          <w:sz w:val="24"/>
          <w:szCs w:val="24"/>
          <w:lang w:eastAsia="ru-RU" w:bidi="ru-RU"/>
        </w:rPr>
        <w:t>4. Представитель Заказчика</w:t>
      </w:r>
      <w:r w:rsidRPr="00EE4DA5">
        <w:rPr>
          <w:rFonts w:ascii="Times New Roman" w:eastAsia="Courier New" w:hAnsi="Times New Roman" w:cs="Times New Roman"/>
          <w:sz w:val="24"/>
          <w:szCs w:val="24"/>
          <w:lang w:eastAsia="ru-RU" w:bidi="ru-RU"/>
        </w:rPr>
        <w:t xml:space="preserve"> – должностное лицо Приокского тылового таможенного поста, ответственное за координацию действий с Исполнителем при </w:t>
      </w:r>
      <w:r w:rsidR="00F77BBB">
        <w:rPr>
          <w:rFonts w:ascii="Times New Roman" w:eastAsia="Courier New" w:hAnsi="Times New Roman" w:cs="Times New Roman"/>
          <w:sz w:val="24"/>
          <w:szCs w:val="24"/>
          <w:lang w:eastAsia="ru-RU" w:bidi="ru-RU"/>
        </w:rPr>
        <w:t>о</w:t>
      </w:r>
      <w:r w:rsidRPr="00EE4DA5">
        <w:rPr>
          <w:rFonts w:ascii="Times New Roman" w:eastAsia="Courier New" w:hAnsi="Times New Roman" w:cs="Times New Roman"/>
          <w:sz w:val="24"/>
          <w:szCs w:val="24"/>
          <w:lang w:eastAsia="ru-RU" w:bidi="ru-RU"/>
        </w:rPr>
        <w:t>казани</w:t>
      </w:r>
      <w:r w:rsidR="00F77BBB">
        <w:rPr>
          <w:rFonts w:ascii="Times New Roman" w:eastAsia="Courier New" w:hAnsi="Times New Roman" w:cs="Times New Roman"/>
          <w:sz w:val="24"/>
          <w:szCs w:val="24"/>
          <w:lang w:eastAsia="ru-RU" w:bidi="ru-RU"/>
        </w:rPr>
        <w:t>и</w:t>
      </w:r>
      <w:r w:rsidRPr="00EE4DA5">
        <w:rPr>
          <w:rFonts w:ascii="Times New Roman" w:eastAsia="Courier New" w:hAnsi="Times New Roman" w:cs="Times New Roman"/>
          <w:sz w:val="24"/>
          <w:szCs w:val="24"/>
          <w:lang w:eastAsia="ru-RU" w:bidi="ru-RU"/>
        </w:rPr>
        <w:t xml:space="preserve"> услуг по </w:t>
      </w:r>
      <w:r w:rsidR="00F77BBB" w:rsidRPr="00F77BBB">
        <w:rPr>
          <w:rFonts w:ascii="Times New Roman" w:eastAsia="Courier New" w:hAnsi="Times New Roman" w:cs="Times New Roman"/>
          <w:sz w:val="24"/>
          <w:szCs w:val="24"/>
          <w:lang w:eastAsia="ru-RU" w:bidi="ru-RU"/>
        </w:rPr>
        <w:t>подготовке к отопительному сезону систем теплоснабжения Приокского тылового таможенного поста, расположенного по адресу: Костромская область, г. Кострома, ул. Зеленая, 7 и 7а.</w:t>
      </w:r>
    </w:p>
    <w:p w:rsidR="008A7BDB" w:rsidRPr="00F334A9" w:rsidRDefault="00EE4DA5" w:rsidP="00092667">
      <w:pPr>
        <w:tabs>
          <w:tab w:val="left" w:pos="1965"/>
        </w:tabs>
        <w:spacing w:after="0" w:line="240" w:lineRule="auto"/>
        <w:jc w:val="both"/>
        <w:rPr>
          <w:rFonts w:ascii="Times New Roman" w:eastAsia="Courier New" w:hAnsi="Times New Roman" w:cs="Times New Roman"/>
          <w:sz w:val="24"/>
          <w:szCs w:val="24"/>
          <w:lang w:eastAsia="ru-RU" w:bidi="ru-RU"/>
        </w:rPr>
      </w:pPr>
      <w:r w:rsidRPr="00C77599">
        <w:rPr>
          <w:rFonts w:ascii="Times New Roman" w:eastAsia="Courier New" w:hAnsi="Times New Roman" w:cs="Times New Roman"/>
          <w:b/>
          <w:sz w:val="24"/>
          <w:szCs w:val="24"/>
          <w:lang w:eastAsia="ru-RU" w:bidi="ru-RU"/>
        </w:rPr>
        <w:t>5</w:t>
      </w:r>
      <w:r w:rsidR="003F6C0F" w:rsidRPr="00C77599">
        <w:rPr>
          <w:rFonts w:ascii="Times New Roman" w:eastAsia="Courier New" w:hAnsi="Times New Roman" w:cs="Times New Roman"/>
          <w:b/>
          <w:sz w:val="24"/>
          <w:szCs w:val="24"/>
          <w:lang w:eastAsia="ru-RU" w:bidi="ru-RU"/>
        </w:rPr>
        <w:t>. Услуги</w:t>
      </w:r>
      <w:r w:rsidR="003F6C0F" w:rsidRPr="00581B19">
        <w:rPr>
          <w:rFonts w:ascii="Times New Roman" w:eastAsia="Courier New" w:hAnsi="Times New Roman" w:cs="Times New Roman"/>
          <w:sz w:val="24"/>
          <w:szCs w:val="24"/>
          <w:lang w:eastAsia="ru-RU" w:bidi="ru-RU"/>
        </w:rPr>
        <w:t xml:space="preserve"> – </w:t>
      </w:r>
      <w:r w:rsidR="0065370C" w:rsidRPr="0065370C">
        <w:rPr>
          <w:rFonts w:ascii="Times New Roman" w:eastAsia="Calibri" w:hAnsi="Times New Roman" w:cs="Times New Roman"/>
          <w:sz w:val="24"/>
          <w:szCs w:val="24"/>
        </w:rPr>
        <w:t xml:space="preserve">Оказание услуг по </w:t>
      </w:r>
      <w:r w:rsidR="00F77BBB" w:rsidRPr="00F77BBB">
        <w:rPr>
          <w:rFonts w:ascii="Times New Roman" w:eastAsia="Calibri" w:hAnsi="Times New Roman" w:cs="Times New Roman"/>
          <w:sz w:val="24"/>
          <w:szCs w:val="24"/>
        </w:rPr>
        <w:t>подготовке к отопительному сезону систем теплоснабжения Приокского тылового таможенного поста, расположенного по адресу: Костромская область, г. Кострома, ул. Зеленая, 7 и 7а.</w:t>
      </w:r>
    </w:p>
    <w:p w:rsidR="00DF192D" w:rsidRDefault="00EE4DA5" w:rsidP="00092667">
      <w:pPr>
        <w:widowControl w:val="0"/>
        <w:tabs>
          <w:tab w:val="num" w:pos="1283"/>
          <w:tab w:val="num" w:pos="4364"/>
        </w:tabs>
        <w:suppressAutoHyphens/>
        <w:spacing w:after="0" w:line="240" w:lineRule="auto"/>
        <w:ind w:right="-26"/>
        <w:jc w:val="both"/>
        <w:rPr>
          <w:rFonts w:ascii="Times New Roman" w:eastAsia="Times New Roman" w:hAnsi="Times New Roman" w:cs="Times New Roman"/>
          <w:sz w:val="24"/>
          <w:szCs w:val="24"/>
          <w:lang w:eastAsia="ar-SA"/>
        </w:rPr>
      </w:pPr>
      <w:r w:rsidRPr="00C77599">
        <w:rPr>
          <w:rFonts w:ascii="Times New Roman" w:eastAsia="Times New Roman" w:hAnsi="Times New Roman" w:cs="Times New Roman"/>
          <w:b/>
          <w:color w:val="000000"/>
          <w:sz w:val="24"/>
          <w:szCs w:val="24"/>
          <w:lang w:eastAsia="ru-RU"/>
        </w:rPr>
        <w:t>6</w:t>
      </w:r>
      <w:r w:rsidR="003F6C0F" w:rsidRPr="00C77599">
        <w:rPr>
          <w:rFonts w:ascii="Times New Roman" w:eastAsia="Times New Roman" w:hAnsi="Times New Roman" w:cs="Times New Roman"/>
          <w:b/>
          <w:sz w:val="24"/>
          <w:szCs w:val="24"/>
          <w:lang w:eastAsia="ar-SA"/>
        </w:rPr>
        <w:t>. Место оказания услуг</w:t>
      </w:r>
      <w:r w:rsidR="003F6C0F" w:rsidRPr="00581B19">
        <w:rPr>
          <w:rFonts w:ascii="Times New Roman" w:eastAsia="Times New Roman" w:hAnsi="Times New Roman" w:cs="Times New Roman"/>
          <w:sz w:val="24"/>
          <w:szCs w:val="24"/>
          <w:lang w:eastAsia="ar-SA"/>
        </w:rPr>
        <w:t xml:space="preserve"> – </w:t>
      </w:r>
      <w:r w:rsidR="00F77BBB" w:rsidRPr="00F77BBB">
        <w:rPr>
          <w:rFonts w:ascii="Times New Roman" w:eastAsia="Times New Roman" w:hAnsi="Times New Roman" w:cs="Times New Roman"/>
          <w:sz w:val="24"/>
          <w:szCs w:val="24"/>
          <w:lang w:eastAsia="ar-SA"/>
        </w:rPr>
        <w:t>объект Приокского тылового таможенного поста, расположенный по адресу: 156019, Костромская область, г. Кострома, ул. Зеленая, д. 7 и 7а.</w:t>
      </w:r>
    </w:p>
    <w:p w:rsidR="008A7BDB" w:rsidRDefault="00EE4DA5" w:rsidP="00092667">
      <w:pPr>
        <w:widowControl w:val="0"/>
        <w:tabs>
          <w:tab w:val="num" w:pos="1283"/>
          <w:tab w:val="num" w:pos="4364"/>
        </w:tabs>
        <w:suppressAutoHyphens/>
        <w:spacing w:after="0" w:line="240" w:lineRule="auto"/>
        <w:ind w:right="-26"/>
        <w:jc w:val="both"/>
        <w:rPr>
          <w:rFonts w:ascii="Times New Roman" w:eastAsia="Times New Roman" w:hAnsi="Times New Roman" w:cs="Times New Roman"/>
          <w:sz w:val="24"/>
          <w:szCs w:val="24"/>
          <w:lang w:eastAsia="ar-SA"/>
        </w:rPr>
      </w:pPr>
      <w:r w:rsidRPr="00C77599">
        <w:rPr>
          <w:rFonts w:ascii="Times New Roman" w:eastAsia="Times New Roman" w:hAnsi="Times New Roman" w:cs="Times New Roman"/>
          <w:b/>
          <w:sz w:val="24"/>
          <w:szCs w:val="24"/>
          <w:lang w:eastAsia="ar-SA"/>
        </w:rPr>
        <w:t>7</w:t>
      </w:r>
      <w:r w:rsidR="003F6C0F" w:rsidRPr="00C77599">
        <w:rPr>
          <w:rFonts w:ascii="Times New Roman" w:eastAsia="Times New Roman" w:hAnsi="Times New Roman" w:cs="Times New Roman"/>
          <w:b/>
          <w:sz w:val="24"/>
          <w:szCs w:val="24"/>
          <w:lang w:eastAsia="ar-SA"/>
        </w:rPr>
        <w:t>. Срок оказания услуг</w:t>
      </w:r>
      <w:r w:rsidR="003F6C0F" w:rsidRPr="00581B19">
        <w:rPr>
          <w:rFonts w:ascii="Times New Roman" w:eastAsia="Times New Roman" w:hAnsi="Times New Roman" w:cs="Times New Roman"/>
          <w:sz w:val="24"/>
          <w:szCs w:val="24"/>
          <w:lang w:eastAsia="ar-SA"/>
        </w:rPr>
        <w:t xml:space="preserve"> – </w:t>
      </w:r>
      <w:proofErr w:type="gramStart"/>
      <w:r w:rsidR="00F77BBB" w:rsidRPr="00F77BBB">
        <w:rPr>
          <w:rFonts w:ascii="Times New Roman" w:eastAsia="Times New Roman" w:hAnsi="Times New Roman" w:cs="Times New Roman"/>
          <w:sz w:val="24"/>
          <w:szCs w:val="24"/>
          <w:lang w:eastAsia="ar-SA"/>
        </w:rPr>
        <w:t>с даты заключения</w:t>
      </w:r>
      <w:proofErr w:type="gramEnd"/>
      <w:r w:rsidR="00F77BBB" w:rsidRPr="00F77BBB">
        <w:rPr>
          <w:rFonts w:ascii="Times New Roman" w:eastAsia="Times New Roman" w:hAnsi="Times New Roman" w:cs="Times New Roman"/>
          <w:sz w:val="24"/>
          <w:szCs w:val="24"/>
          <w:lang w:eastAsia="ar-SA"/>
        </w:rPr>
        <w:t xml:space="preserve"> </w:t>
      </w:r>
      <w:r w:rsidR="00F77BBB">
        <w:rPr>
          <w:rFonts w:ascii="Times New Roman" w:eastAsia="Times New Roman" w:hAnsi="Times New Roman" w:cs="Times New Roman"/>
          <w:sz w:val="24"/>
          <w:szCs w:val="24"/>
          <w:lang w:eastAsia="ar-SA"/>
        </w:rPr>
        <w:t xml:space="preserve">контракта до </w:t>
      </w:r>
      <w:r w:rsidR="00532A72">
        <w:rPr>
          <w:rFonts w:ascii="Times New Roman" w:eastAsia="Times New Roman" w:hAnsi="Times New Roman" w:cs="Times New Roman"/>
          <w:sz w:val="24"/>
          <w:szCs w:val="24"/>
          <w:lang w:eastAsia="ar-SA"/>
        </w:rPr>
        <w:t>25</w:t>
      </w:r>
      <w:r w:rsidR="00F77BBB">
        <w:rPr>
          <w:rFonts w:ascii="Times New Roman" w:eastAsia="Times New Roman" w:hAnsi="Times New Roman" w:cs="Times New Roman"/>
          <w:sz w:val="24"/>
          <w:szCs w:val="24"/>
          <w:lang w:eastAsia="ar-SA"/>
        </w:rPr>
        <w:t xml:space="preserve"> </w:t>
      </w:r>
      <w:r w:rsidR="00532A72">
        <w:rPr>
          <w:rFonts w:ascii="Times New Roman" w:eastAsia="Times New Roman" w:hAnsi="Times New Roman" w:cs="Times New Roman"/>
          <w:sz w:val="24"/>
          <w:szCs w:val="24"/>
          <w:lang w:eastAsia="ar-SA"/>
        </w:rPr>
        <w:t>сентября</w:t>
      </w:r>
      <w:r w:rsidR="00F77BBB">
        <w:rPr>
          <w:rFonts w:ascii="Times New Roman" w:eastAsia="Times New Roman" w:hAnsi="Times New Roman" w:cs="Times New Roman"/>
          <w:sz w:val="24"/>
          <w:szCs w:val="24"/>
          <w:lang w:eastAsia="ar-SA"/>
        </w:rPr>
        <w:t xml:space="preserve"> 202</w:t>
      </w:r>
      <w:r w:rsidR="00532A72">
        <w:rPr>
          <w:rFonts w:ascii="Times New Roman" w:eastAsia="Times New Roman" w:hAnsi="Times New Roman" w:cs="Times New Roman"/>
          <w:sz w:val="24"/>
          <w:szCs w:val="24"/>
          <w:lang w:eastAsia="ar-SA"/>
        </w:rPr>
        <w:t xml:space="preserve">6 </w:t>
      </w:r>
      <w:r w:rsidR="00F77BBB">
        <w:rPr>
          <w:rFonts w:ascii="Times New Roman" w:eastAsia="Times New Roman" w:hAnsi="Times New Roman" w:cs="Times New Roman"/>
          <w:sz w:val="24"/>
          <w:szCs w:val="24"/>
          <w:lang w:eastAsia="ar-SA"/>
        </w:rPr>
        <w:t>г</w:t>
      </w:r>
      <w:r w:rsidR="008A7BDB">
        <w:rPr>
          <w:rFonts w:ascii="Times New Roman" w:eastAsia="Times New Roman" w:hAnsi="Times New Roman" w:cs="Times New Roman"/>
          <w:sz w:val="24"/>
          <w:szCs w:val="24"/>
          <w:lang w:eastAsia="ar-SA"/>
        </w:rPr>
        <w:t>.</w:t>
      </w:r>
    </w:p>
    <w:p w:rsidR="00B10F9A" w:rsidRDefault="00EE4DA5" w:rsidP="00092667">
      <w:pPr>
        <w:widowControl w:val="0"/>
        <w:tabs>
          <w:tab w:val="num" w:pos="1283"/>
          <w:tab w:val="num" w:pos="4364"/>
        </w:tabs>
        <w:suppressAutoHyphens/>
        <w:spacing w:after="0" w:line="240" w:lineRule="auto"/>
        <w:ind w:right="-26"/>
        <w:jc w:val="both"/>
        <w:rPr>
          <w:rFonts w:ascii="Times New Roman" w:eastAsia="Times New Roman" w:hAnsi="Times New Roman" w:cs="Times New Roman"/>
          <w:sz w:val="24"/>
          <w:szCs w:val="24"/>
          <w:lang w:eastAsia="ar-SA"/>
        </w:rPr>
      </w:pPr>
      <w:r w:rsidRPr="001B3866">
        <w:rPr>
          <w:rFonts w:ascii="Times New Roman" w:eastAsia="Times New Roman" w:hAnsi="Times New Roman" w:cs="Times New Roman"/>
          <w:b/>
          <w:sz w:val="24"/>
          <w:szCs w:val="24"/>
          <w:lang w:eastAsia="ar-SA"/>
        </w:rPr>
        <w:t>8</w:t>
      </w:r>
      <w:r w:rsidR="00B10F9A" w:rsidRPr="001B3866">
        <w:rPr>
          <w:rFonts w:ascii="Times New Roman" w:eastAsia="Times New Roman" w:hAnsi="Times New Roman" w:cs="Times New Roman"/>
          <w:b/>
          <w:sz w:val="24"/>
          <w:szCs w:val="24"/>
          <w:lang w:eastAsia="ar-SA"/>
        </w:rPr>
        <w:t xml:space="preserve">. </w:t>
      </w:r>
      <w:r w:rsidR="00C77599" w:rsidRPr="001B3866">
        <w:rPr>
          <w:rFonts w:ascii="Times New Roman" w:eastAsia="Times New Roman" w:hAnsi="Times New Roman" w:cs="Times New Roman"/>
          <w:b/>
          <w:sz w:val="24"/>
          <w:szCs w:val="24"/>
          <w:lang w:eastAsia="ar-SA"/>
        </w:rPr>
        <w:t>Количество услуг</w:t>
      </w:r>
      <w:r w:rsidR="00C77599">
        <w:rPr>
          <w:rFonts w:ascii="Times New Roman" w:eastAsia="Times New Roman" w:hAnsi="Times New Roman" w:cs="Times New Roman"/>
          <w:sz w:val="24"/>
          <w:szCs w:val="24"/>
          <w:lang w:eastAsia="ar-SA"/>
        </w:rPr>
        <w:t xml:space="preserve"> -</w:t>
      </w:r>
      <w:r w:rsidR="00B10F9A" w:rsidRPr="00B10F9A">
        <w:rPr>
          <w:rFonts w:ascii="Times New Roman" w:eastAsia="Times New Roman" w:hAnsi="Times New Roman" w:cs="Times New Roman"/>
          <w:sz w:val="24"/>
          <w:szCs w:val="24"/>
          <w:lang w:eastAsia="ar-SA"/>
        </w:rPr>
        <w:t xml:space="preserve"> </w:t>
      </w:r>
      <w:r w:rsidR="00F77BBB" w:rsidRPr="00F77BBB">
        <w:rPr>
          <w:rFonts w:ascii="Times New Roman" w:eastAsia="Times New Roman" w:hAnsi="Times New Roman" w:cs="Times New Roman"/>
          <w:sz w:val="24"/>
          <w:szCs w:val="24"/>
          <w:lang w:eastAsia="ar-SA"/>
        </w:rPr>
        <w:t>в соответствии со Спецификацией на оказание услуг (Таблица № 1).</w:t>
      </w:r>
    </w:p>
    <w:p w:rsidR="00092667" w:rsidRDefault="00092667" w:rsidP="00092667">
      <w:pPr>
        <w:widowControl w:val="0"/>
        <w:tabs>
          <w:tab w:val="num" w:pos="1283"/>
          <w:tab w:val="num" w:pos="4364"/>
        </w:tabs>
        <w:suppressAutoHyphens/>
        <w:spacing w:after="0" w:line="240" w:lineRule="auto"/>
        <w:ind w:right="-26"/>
        <w:jc w:val="both"/>
        <w:rPr>
          <w:rFonts w:ascii="Times New Roman" w:eastAsia="Times New Roman" w:hAnsi="Times New Roman" w:cs="Times New Roman"/>
          <w:sz w:val="24"/>
          <w:szCs w:val="24"/>
          <w:lang w:eastAsia="ar-SA"/>
        </w:rPr>
      </w:pPr>
    </w:p>
    <w:p w:rsidR="00B10F9A" w:rsidRPr="00E60971" w:rsidRDefault="00B10F9A" w:rsidP="00B10F9A">
      <w:pPr>
        <w:widowControl w:val="0"/>
        <w:tabs>
          <w:tab w:val="num" w:pos="1283"/>
          <w:tab w:val="num" w:pos="4364"/>
        </w:tabs>
        <w:suppressAutoHyphens/>
        <w:spacing w:after="0" w:line="240" w:lineRule="auto"/>
        <w:ind w:right="-26" w:firstLine="709"/>
        <w:jc w:val="center"/>
        <w:rPr>
          <w:rFonts w:ascii="Times New Roman" w:eastAsia="Times New Roman" w:hAnsi="Times New Roman" w:cs="Times New Roman"/>
          <w:b/>
          <w:sz w:val="24"/>
          <w:szCs w:val="24"/>
          <w:lang w:eastAsia="ar-SA"/>
        </w:rPr>
      </w:pPr>
      <w:r w:rsidRPr="00E60971">
        <w:rPr>
          <w:rFonts w:ascii="Times New Roman" w:eastAsia="Times New Roman" w:hAnsi="Times New Roman" w:cs="Times New Roman"/>
          <w:b/>
          <w:sz w:val="24"/>
          <w:szCs w:val="24"/>
          <w:lang w:eastAsia="ar-SA"/>
        </w:rPr>
        <w:t>Спецификация на оказание услуг</w:t>
      </w:r>
    </w:p>
    <w:p w:rsidR="00B10F9A" w:rsidRPr="00B10F9A" w:rsidRDefault="00B10F9A" w:rsidP="00B10F9A">
      <w:pPr>
        <w:spacing w:after="0" w:line="240" w:lineRule="auto"/>
        <w:contextualSpacing/>
        <w:jc w:val="both"/>
        <w:rPr>
          <w:rFonts w:ascii="Times New Roman" w:eastAsia="Times New Roman" w:hAnsi="Times New Roman" w:cs="Times New Roman"/>
          <w:sz w:val="24"/>
          <w:szCs w:val="28"/>
        </w:rPr>
      </w:pPr>
      <w:r w:rsidRPr="00B10F9A">
        <w:rPr>
          <w:rFonts w:ascii="Times New Roman" w:eastAsia="Times New Roman" w:hAnsi="Times New Roman" w:cs="Times New Roman"/>
          <w:sz w:val="24"/>
          <w:szCs w:val="28"/>
        </w:rPr>
        <w:t>Таблица № 1</w:t>
      </w:r>
    </w:p>
    <w:tbl>
      <w:tblPr>
        <w:tblW w:w="10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497"/>
        <w:gridCol w:w="9"/>
        <w:gridCol w:w="5150"/>
        <w:gridCol w:w="2268"/>
      </w:tblGrid>
      <w:tr w:rsidR="000812F9" w:rsidRPr="000812F9" w:rsidTr="000812F9">
        <w:trPr>
          <w:trHeight w:val="236"/>
          <w:tblHeader/>
        </w:trPr>
        <w:tc>
          <w:tcPr>
            <w:tcW w:w="426" w:type="dxa"/>
            <w:tcBorders>
              <w:top w:val="single" w:sz="4" w:space="0" w:color="auto"/>
              <w:left w:val="single" w:sz="4" w:space="0" w:color="auto"/>
              <w:bottom w:val="single" w:sz="4" w:space="0" w:color="auto"/>
              <w:right w:val="single" w:sz="4" w:space="0" w:color="auto"/>
            </w:tcBorders>
            <w:vAlign w:val="center"/>
            <w:hideMark/>
          </w:tcPr>
          <w:p w:rsidR="000812F9" w:rsidRPr="000812F9" w:rsidRDefault="000812F9" w:rsidP="000812F9">
            <w:pPr>
              <w:widowControl w:val="0"/>
              <w:suppressAutoHyphens/>
              <w:spacing w:after="0"/>
              <w:ind w:left="-107" w:right="-109"/>
              <w:jc w:val="center"/>
              <w:rPr>
                <w:rFonts w:ascii="Times New Roman" w:eastAsia="Courier New" w:hAnsi="Times New Roman" w:cs="Times New Roman"/>
                <w:bCs/>
                <w:color w:val="000000"/>
                <w:kern w:val="2"/>
                <w:sz w:val="24"/>
                <w:szCs w:val="24"/>
                <w:lang w:eastAsia="ar-SA" w:bidi="ru-RU"/>
              </w:rPr>
            </w:pPr>
            <w:r w:rsidRPr="000812F9">
              <w:rPr>
                <w:rFonts w:ascii="Times New Roman" w:eastAsia="Courier New" w:hAnsi="Times New Roman" w:cs="Times New Roman"/>
                <w:bCs/>
                <w:color w:val="000000"/>
                <w:kern w:val="2"/>
                <w:sz w:val="24"/>
                <w:szCs w:val="24"/>
                <w:lang w:eastAsia="ar-SA" w:bidi="ru-RU"/>
              </w:rPr>
              <w:t>№</w:t>
            </w:r>
          </w:p>
          <w:p w:rsidR="000812F9" w:rsidRPr="000812F9" w:rsidRDefault="000812F9" w:rsidP="000812F9">
            <w:pPr>
              <w:widowControl w:val="0"/>
              <w:suppressAutoHyphens/>
              <w:spacing w:after="0"/>
              <w:ind w:left="-107" w:right="-109"/>
              <w:jc w:val="center"/>
              <w:rPr>
                <w:rFonts w:ascii="Times New Roman" w:eastAsia="Courier New" w:hAnsi="Times New Roman" w:cs="Times New Roman"/>
                <w:bCs/>
                <w:color w:val="000000"/>
                <w:kern w:val="2"/>
                <w:sz w:val="24"/>
                <w:szCs w:val="24"/>
                <w:lang w:eastAsia="ar-SA" w:bidi="ru-RU"/>
              </w:rPr>
            </w:pPr>
            <w:proofErr w:type="gramStart"/>
            <w:r w:rsidRPr="000812F9">
              <w:rPr>
                <w:rFonts w:ascii="Times New Roman" w:eastAsia="Courier New" w:hAnsi="Times New Roman" w:cs="Times New Roman"/>
                <w:bCs/>
                <w:color w:val="000000"/>
                <w:kern w:val="2"/>
                <w:sz w:val="24"/>
                <w:szCs w:val="24"/>
                <w:lang w:eastAsia="ar-SA" w:bidi="ru-RU"/>
              </w:rPr>
              <w:t>п</w:t>
            </w:r>
            <w:proofErr w:type="gramEnd"/>
            <w:r w:rsidRPr="000812F9">
              <w:rPr>
                <w:rFonts w:ascii="Times New Roman" w:eastAsia="Courier New" w:hAnsi="Times New Roman" w:cs="Times New Roman"/>
                <w:bCs/>
                <w:color w:val="000000"/>
                <w:kern w:val="2"/>
                <w:sz w:val="24"/>
                <w:szCs w:val="24"/>
                <w:lang w:eastAsia="ar-SA" w:bidi="ru-RU"/>
              </w:rPr>
              <w:t>/п</w:t>
            </w:r>
          </w:p>
        </w:tc>
        <w:tc>
          <w:tcPr>
            <w:tcW w:w="2506" w:type="dxa"/>
            <w:gridSpan w:val="2"/>
            <w:tcBorders>
              <w:top w:val="single" w:sz="4" w:space="0" w:color="auto"/>
              <w:left w:val="single" w:sz="4" w:space="0" w:color="auto"/>
              <w:bottom w:val="single" w:sz="4" w:space="0" w:color="auto"/>
              <w:right w:val="single" w:sz="4" w:space="0" w:color="auto"/>
            </w:tcBorders>
            <w:vAlign w:val="center"/>
            <w:hideMark/>
          </w:tcPr>
          <w:p w:rsidR="000812F9" w:rsidRPr="000812F9" w:rsidRDefault="000812F9" w:rsidP="000812F9">
            <w:pPr>
              <w:widowControl w:val="0"/>
              <w:suppressAutoHyphens/>
              <w:spacing w:after="0"/>
              <w:jc w:val="center"/>
              <w:rPr>
                <w:rFonts w:ascii="Times New Roman" w:eastAsia="Courier New" w:hAnsi="Times New Roman" w:cs="Times New Roman"/>
                <w:bCs/>
                <w:color w:val="000000"/>
                <w:kern w:val="2"/>
                <w:sz w:val="24"/>
                <w:szCs w:val="24"/>
                <w:vertAlign w:val="superscript"/>
                <w:lang w:eastAsia="ar-SA" w:bidi="ru-RU"/>
              </w:rPr>
            </w:pPr>
            <w:r w:rsidRPr="000812F9">
              <w:rPr>
                <w:rFonts w:ascii="Times New Roman" w:eastAsia="Courier New" w:hAnsi="Times New Roman" w:cs="Times New Roman"/>
                <w:bCs/>
                <w:color w:val="000000"/>
                <w:kern w:val="2"/>
                <w:sz w:val="24"/>
                <w:szCs w:val="24"/>
                <w:lang w:eastAsia="ar-SA" w:bidi="ru-RU"/>
              </w:rPr>
              <w:t>Наименование услуг</w:t>
            </w:r>
          </w:p>
        </w:tc>
        <w:tc>
          <w:tcPr>
            <w:tcW w:w="5150" w:type="dxa"/>
            <w:tcBorders>
              <w:top w:val="single" w:sz="4" w:space="0" w:color="auto"/>
              <w:left w:val="single" w:sz="4" w:space="0" w:color="auto"/>
              <w:bottom w:val="single" w:sz="4" w:space="0" w:color="auto"/>
              <w:right w:val="single" w:sz="4" w:space="0" w:color="auto"/>
            </w:tcBorders>
            <w:vAlign w:val="center"/>
            <w:hideMark/>
          </w:tcPr>
          <w:p w:rsidR="000812F9" w:rsidRPr="000812F9" w:rsidRDefault="000812F9" w:rsidP="000812F9">
            <w:pPr>
              <w:widowControl w:val="0"/>
              <w:suppressAutoHyphens/>
              <w:spacing w:after="0"/>
              <w:jc w:val="center"/>
              <w:rPr>
                <w:rFonts w:ascii="Times New Roman" w:eastAsia="Courier New" w:hAnsi="Times New Roman" w:cs="Times New Roman"/>
                <w:bCs/>
                <w:color w:val="000000"/>
                <w:kern w:val="2"/>
                <w:sz w:val="24"/>
                <w:szCs w:val="24"/>
                <w:vertAlign w:val="superscript"/>
                <w:lang w:eastAsia="ar-SA" w:bidi="ru-RU"/>
              </w:rPr>
            </w:pPr>
            <w:r w:rsidRPr="000812F9">
              <w:rPr>
                <w:rFonts w:ascii="Times New Roman" w:eastAsia="Courier New" w:hAnsi="Times New Roman" w:cs="Times New Roman"/>
                <w:bCs/>
                <w:color w:val="000000"/>
                <w:kern w:val="2"/>
                <w:sz w:val="24"/>
                <w:szCs w:val="24"/>
                <w:lang w:eastAsia="ar-SA" w:bidi="ru-RU"/>
              </w:rPr>
              <w:t xml:space="preserve">Описание услуг </w:t>
            </w:r>
          </w:p>
        </w:tc>
        <w:tc>
          <w:tcPr>
            <w:tcW w:w="2268" w:type="dxa"/>
            <w:tcBorders>
              <w:top w:val="single" w:sz="4" w:space="0" w:color="auto"/>
              <w:left w:val="single" w:sz="4" w:space="0" w:color="auto"/>
              <w:bottom w:val="single" w:sz="4" w:space="0" w:color="auto"/>
              <w:right w:val="single" w:sz="4" w:space="0" w:color="auto"/>
            </w:tcBorders>
            <w:vAlign w:val="center"/>
            <w:hideMark/>
          </w:tcPr>
          <w:p w:rsidR="000812F9" w:rsidRPr="000812F9" w:rsidRDefault="000812F9" w:rsidP="000812F9">
            <w:pPr>
              <w:widowControl w:val="0"/>
              <w:suppressAutoHyphens/>
              <w:spacing w:after="0"/>
              <w:jc w:val="center"/>
              <w:rPr>
                <w:rFonts w:ascii="Times New Roman" w:eastAsia="Courier New" w:hAnsi="Times New Roman" w:cs="Times New Roman"/>
                <w:bCs/>
                <w:color w:val="000000"/>
                <w:kern w:val="2"/>
                <w:sz w:val="24"/>
                <w:szCs w:val="24"/>
                <w:lang w:eastAsia="ar-SA" w:bidi="ru-RU"/>
              </w:rPr>
            </w:pPr>
            <w:r w:rsidRPr="000812F9">
              <w:rPr>
                <w:rFonts w:ascii="Times New Roman" w:eastAsia="Courier New" w:hAnsi="Times New Roman" w:cs="Times New Roman"/>
                <w:bCs/>
                <w:color w:val="000000"/>
                <w:kern w:val="2"/>
                <w:sz w:val="24"/>
                <w:szCs w:val="24"/>
                <w:lang w:eastAsia="ar-SA" w:bidi="ru-RU"/>
              </w:rPr>
              <w:t xml:space="preserve">Результат оказания услуг </w:t>
            </w:r>
          </w:p>
        </w:tc>
      </w:tr>
      <w:tr w:rsidR="000812F9" w:rsidRPr="000812F9" w:rsidTr="000812F9">
        <w:trPr>
          <w:trHeight w:val="702"/>
        </w:trPr>
        <w:tc>
          <w:tcPr>
            <w:tcW w:w="426"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jc w:val="center"/>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1</w:t>
            </w:r>
          </w:p>
        </w:tc>
        <w:tc>
          <w:tcPr>
            <w:tcW w:w="2497"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autoSpaceDE w:val="0"/>
              <w:autoSpaceDN w:val="0"/>
              <w:adjustRightInd w:val="0"/>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Гидропневматическая промывка систем теплоснабжения зданий </w:t>
            </w:r>
          </w:p>
        </w:tc>
        <w:tc>
          <w:tcPr>
            <w:tcW w:w="5159" w:type="dxa"/>
            <w:gridSpan w:val="2"/>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autoSpaceDE w:val="0"/>
              <w:autoSpaceDN w:val="0"/>
              <w:adjustRightInd w:val="0"/>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Промывку систем теплоснабжения зданий выполнить гидропневматическим способом, при котором внутренняя поверхность труб и радиаторов системы отопления обрабатывается струями воды и воздуха, подающимися под высоким давлением. </w:t>
            </w:r>
          </w:p>
          <w:p w:rsidR="000812F9" w:rsidRPr="000812F9" w:rsidRDefault="000812F9" w:rsidP="000812F9">
            <w:pPr>
              <w:widowControl w:val="0"/>
              <w:suppressAutoHyphens/>
              <w:autoSpaceDE w:val="0"/>
              <w:autoSpaceDN w:val="0"/>
              <w:adjustRightInd w:val="0"/>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Системы промыть водой в количествах, превышающих расчетный расход теплоносителя в 3-5 раз, при этом достигнуть полного осветления воды. При проведении гидропневматической промывки расход </w:t>
            </w:r>
            <w:proofErr w:type="spellStart"/>
            <w:r w:rsidRPr="000812F9">
              <w:rPr>
                <w:rFonts w:ascii="Times New Roman" w:eastAsia="Courier New" w:hAnsi="Times New Roman" w:cs="Times New Roman"/>
                <w:color w:val="000000"/>
                <w:kern w:val="2"/>
                <w:sz w:val="24"/>
                <w:szCs w:val="24"/>
                <w:lang w:eastAsia="ar-SA" w:bidi="ru-RU"/>
              </w:rPr>
              <w:t>водовоздушной</w:t>
            </w:r>
            <w:proofErr w:type="spellEnd"/>
            <w:r w:rsidRPr="000812F9">
              <w:rPr>
                <w:rFonts w:ascii="Times New Roman" w:eastAsia="Courier New" w:hAnsi="Times New Roman" w:cs="Times New Roman"/>
                <w:color w:val="000000"/>
                <w:kern w:val="2"/>
                <w:sz w:val="24"/>
                <w:szCs w:val="24"/>
                <w:lang w:eastAsia="ar-SA" w:bidi="ru-RU"/>
              </w:rPr>
              <w:t xml:space="preserve"> смеси не должен превышать 3-5-кратного расчетного расхода теплоносителя.</w:t>
            </w:r>
          </w:p>
          <w:p w:rsidR="000812F9" w:rsidRPr="000812F9" w:rsidRDefault="000812F9" w:rsidP="000812F9">
            <w:pPr>
              <w:widowControl w:val="0"/>
              <w:suppressAutoHyphens/>
              <w:autoSpaceDE w:val="0"/>
              <w:autoSpaceDN w:val="0"/>
              <w:adjustRightInd w:val="0"/>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Для промывки систем используется водопроводная вода. Промывка должна производиться до полного осветления воды.</w:t>
            </w:r>
          </w:p>
        </w:tc>
        <w:tc>
          <w:tcPr>
            <w:tcW w:w="2268"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autoSpaceDE w:val="0"/>
              <w:autoSpaceDN w:val="0"/>
              <w:adjustRightInd w:val="0"/>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Исполнитель должен составить акт о промывке для каждого объекта Заказчика</w:t>
            </w:r>
          </w:p>
        </w:tc>
      </w:tr>
      <w:tr w:rsidR="000812F9" w:rsidRPr="000812F9" w:rsidTr="000812F9">
        <w:trPr>
          <w:trHeight w:val="5250"/>
        </w:trPr>
        <w:tc>
          <w:tcPr>
            <w:tcW w:w="426"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jc w:val="center"/>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lastRenderedPageBreak/>
              <w:t>2</w:t>
            </w:r>
          </w:p>
        </w:tc>
        <w:tc>
          <w:tcPr>
            <w:tcW w:w="2497"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autoSpaceDE w:val="0"/>
              <w:autoSpaceDN w:val="0"/>
              <w:adjustRightInd w:val="0"/>
              <w:spacing w:after="0"/>
              <w:rPr>
                <w:rFonts w:ascii="Times New Roman" w:eastAsia="Courier New" w:hAnsi="Times New Roman" w:cs="Times New Roman"/>
                <w:color w:val="FF0000"/>
                <w:kern w:val="2"/>
                <w:sz w:val="24"/>
                <w:szCs w:val="24"/>
                <w:lang w:eastAsia="ar-SA" w:bidi="ru-RU"/>
              </w:rPr>
            </w:pPr>
            <w:proofErr w:type="gramStart"/>
            <w:r w:rsidRPr="000812F9">
              <w:rPr>
                <w:rFonts w:ascii="Times New Roman" w:eastAsia="Courier New" w:hAnsi="Times New Roman" w:cs="Times New Roman"/>
                <w:color w:val="000000"/>
                <w:kern w:val="2"/>
                <w:sz w:val="24"/>
                <w:szCs w:val="24"/>
                <w:lang w:eastAsia="ar-SA" w:bidi="ru-RU"/>
              </w:rPr>
              <w:t xml:space="preserve">Определение в ходе оказания услуг наличия признаков возможных или имеющихся дефектов в техническом состоянии систем теплоснабжения, в </w:t>
            </w:r>
            <w:proofErr w:type="spellStart"/>
            <w:r w:rsidRPr="000812F9">
              <w:rPr>
                <w:rFonts w:ascii="Times New Roman" w:eastAsia="Courier New" w:hAnsi="Times New Roman" w:cs="Times New Roman"/>
                <w:color w:val="000000"/>
                <w:kern w:val="2"/>
                <w:sz w:val="24"/>
                <w:szCs w:val="24"/>
                <w:lang w:eastAsia="ar-SA" w:bidi="ru-RU"/>
              </w:rPr>
              <w:t>т.ч</w:t>
            </w:r>
            <w:proofErr w:type="spellEnd"/>
            <w:r w:rsidRPr="000812F9">
              <w:rPr>
                <w:rFonts w:ascii="Times New Roman" w:eastAsia="Courier New" w:hAnsi="Times New Roman" w:cs="Times New Roman"/>
                <w:color w:val="000000"/>
                <w:kern w:val="2"/>
                <w:sz w:val="24"/>
                <w:szCs w:val="24"/>
                <w:lang w:eastAsia="ar-SA" w:bidi="ru-RU"/>
              </w:rPr>
              <w:t xml:space="preserve">.  запорной и регулировочной арматуры (шаровых кранов, задвижек, вентилей и т.п.), установленных на тепловых сетях  и внутренних системах отопления зданий) </w:t>
            </w:r>
            <w:r w:rsidRPr="000812F9">
              <w:rPr>
                <w:rFonts w:ascii="Times New Roman" w:eastAsia="Courier New" w:hAnsi="Times New Roman" w:cs="Times New Roman"/>
                <w:b/>
                <w:bCs/>
                <w:color w:val="000000"/>
                <w:sz w:val="24"/>
                <w:szCs w:val="24"/>
                <w:bdr w:val="none" w:sz="0" w:space="0" w:color="auto" w:frame="1"/>
                <w:lang w:bidi="ru-RU"/>
              </w:rPr>
              <w:t xml:space="preserve"> </w:t>
            </w:r>
            <w:proofErr w:type="gramEnd"/>
          </w:p>
        </w:tc>
        <w:tc>
          <w:tcPr>
            <w:tcW w:w="5159" w:type="dxa"/>
            <w:gridSpan w:val="2"/>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autoSpaceDE w:val="0"/>
              <w:autoSpaceDN w:val="0"/>
              <w:adjustRightInd w:val="0"/>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Должны быть выявлены признаки возможных или имеющихся дефектов:</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sz w:val="24"/>
                <w:szCs w:val="24"/>
                <w:lang w:bidi="ru-RU"/>
              </w:rPr>
            </w:pPr>
            <w:r w:rsidRPr="000812F9">
              <w:rPr>
                <w:rFonts w:ascii="Times New Roman" w:eastAsia="Courier New" w:hAnsi="Times New Roman" w:cs="Times New Roman"/>
                <w:color w:val="000000"/>
                <w:sz w:val="24"/>
                <w:szCs w:val="24"/>
                <w:lang w:bidi="ru-RU"/>
              </w:rPr>
              <w:t xml:space="preserve">потеря герметичности по отношению к внешней среде корпусных деталей и сварных соединений; </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sz w:val="24"/>
                <w:szCs w:val="24"/>
                <w:lang w:bidi="ru-RU"/>
              </w:rPr>
            </w:pPr>
            <w:r w:rsidRPr="000812F9">
              <w:rPr>
                <w:rFonts w:ascii="Times New Roman" w:eastAsia="Courier New" w:hAnsi="Times New Roman" w:cs="Times New Roman"/>
                <w:color w:val="000000"/>
                <w:sz w:val="24"/>
                <w:szCs w:val="24"/>
                <w:lang w:bidi="ru-RU"/>
              </w:rPr>
              <w:t xml:space="preserve">потеря герметичности по отношению к внешней среде подвижных соединений; </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sz w:val="24"/>
                <w:szCs w:val="24"/>
                <w:lang w:bidi="ru-RU"/>
              </w:rPr>
            </w:pPr>
            <w:r w:rsidRPr="000812F9">
              <w:rPr>
                <w:rFonts w:ascii="Times New Roman" w:eastAsia="Courier New" w:hAnsi="Times New Roman" w:cs="Times New Roman"/>
                <w:color w:val="000000"/>
                <w:sz w:val="24"/>
                <w:szCs w:val="24"/>
                <w:lang w:bidi="ru-RU"/>
              </w:rPr>
              <w:t>потеря герметичности по отношению к внешней среде неподвижных соединений;</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sz w:val="24"/>
                <w:szCs w:val="24"/>
                <w:lang w:val="en-US" w:bidi="ru-RU"/>
              </w:rPr>
            </w:pPr>
            <w:r w:rsidRPr="000812F9">
              <w:rPr>
                <w:rFonts w:ascii="Times New Roman" w:eastAsia="Courier New" w:hAnsi="Times New Roman" w:cs="Times New Roman"/>
                <w:color w:val="000000"/>
                <w:sz w:val="24"/>
                <w:szCs w:val="24"/>
                <w:lang w:bidi="ru-RU"/>
              </w:rPr>
              <w:t>невыполнение функции «открытие-закрытие»;</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sz w:val="24"/>
                <w:szCs w:val="24"/>
                <w:lang w:bidi="ru-RU"/>
              </w:rPr>
            </w:pPr>
            <w:r w:rsidRPr="000812F9">
              <w:rPr>
                <w:rFonts w:ascii="Times New Roman" w:eastAsia="Courier New" w:hAnsi="Times New Roman" w:cs="Times New Roman"/>
                <w:color w:val="000000"/>
                <w:sz w:val="24"/>
                <w:szCs w:val="24"/>
                <w:lang w:bidi="ru-RU"/>
              </w:rPr>
              <w:t xml:space="preserve">развитие </w:t>
            </w:r>
            <w:proofErr w:type="spellStart"/>
            <w:r w:rsidRPr="000812F9">
              <w:rPr>
                <w:rFonts w:ascii="Times New Roman" w:eastAsia="Courier New" w:hAnsi="Times New Roman" w:cs="Times New Roman"/>
                <w:color w:val="000000"/>
                <w:sz w:val="24"/>
                <w:szCs w:val="24"/>
                <w:lang w:bidi="ru-RU"/>
              </w:rPr>
              <w:t>несплошностей</w:t>
            </w:r>
            <w:proofErr w:type="spellEnd"/>
            <w:r w:rsidRPr="000812F9">
              <w:rPr>
                <w:rFonts w:ascii="Times New Roman" w:eastAsia="Courier New" w:hAnsi="Times New Roman" w:cs="Times New Roman"/>
                <w:color w:val="000000"/>
                <w:sz w:val="24"/>
                <w:szCs w:val="24"/>
                <w:lang w:bidi="ru-RU"/>
              </w:rPr>
              <w:t xml:space="preserve"> (отслоения, трещины, ситовины, газовые раковины, волосовины, неоднородные включения);</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sz w:val="24"/>
                <w:szCs w:val="24"/>
                <w:lang w:bidi="ru-RU"/>
              </w:rPr>
            </w:pPr>
            <w:r w:rsidRPr="000812F9">
              <w:rPr>
                <w:rFonts w:ascii="Times New Roman" w:eastAsia="Courier New" w:hAnsi="Times New Roman" w:cs="Times New Roman"/>
                <w:color w:val="000000"/>
                <w:sz w:val="24"/>
                <w:szCs w:val="24"/>
                <w:lang w:bidi="ru-RU"/>
              </w:rPr>
              <w:t>отклонение геометрических параметров (линейные и угловые размеры, расположение, форма, волнистость, шероховатость) рабочих поверхностей деталей сверх допустимых величин;</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kern w:val="2"/>
                <w:sz w:val="24"/>
                <w:szCs w:val="24"/>
                <w:lang w:val="en-US" w:bidi="ru-RU"/>
              </w:rPr>
            </w:pPr>
            <w:r w:rsidRPr="000812F9">
              <w:rPr>
                <w:rFonts w:ascii="Times New Roman" w:eastAsia="Courier New" w:hAnsi="Times New Roman" w:cs="Times New Roman"/>
                <w:color w:val="000000"/>
                <w:sz w:val="24"/>
                <w:szCs w:val="24"/>
                <w:lang w:bidi="ru-RU"/>
              </w:rPr>
              <w:t xml:space="preserve">наличие протечек (в </w:t>
            </w:r>
            <w:proofErr w:type="spellStart"/>
            <w:r w:rsidRPr="000812F9">
              <w:rPr>
                <w:rFonts w:ascii="Times New Roman" w:eastAsia="Courier New" w:hAnsi="Times New Roman" w:cs="Times New Roman"/>
                <w:color w:val="000000"/>
                <w:sz w:val="24"/>
                <w:szCs w:val="24"/>
                <w:lang w:bidi="ru-RU"/>
              </w:rPr>
              <w:t>т.ч</w:t>
            </w:r>
            <w:proofErr w:type="spellEnd"/>
            <w:r w:rsidRPr="000812F9">
              <w:rPr>
                <w:rFonts w:ascii="Times New Roman" w:eastAsia="Courier New" w:hAnsi="Times New Roman" w:cs="Times New Roman"/>
                <w:color w:val="000000"/>
                <w:sz w:val="24"/>
                <w:szCs w:val="24"/>
                <w:lang w:bidi="ru-RU"/>
              </w:rPr>
              <w:t>.  через сальник, соединения).</w:t>
            </w:r>
          </w:p>
          <w:p w:rsidR="000812F9" w:rsidRPr="000812F9" w:rsidRDefault="000812F9" w:rsidP="000812F9">
            <w:pPr>
              <w:widowControl w:val="0"/>
              <w:suppressAutoHyphens/>
              <w:autoSpaceDE w:val="0"/>
              <w:autoSpaceDN w:val="0"/>
              <w:adjustRightInd w:val="0"/>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Должна быть произведена ч</w:t>
            </w:r>
            <w:r w:rsidRPr="000812F9">
              <w:rPr>
                <w:rFonts w:ascii="Times New Roman" w:eastAsia="Courier New" w:hAnsi="Times New Roman" w:cs="Times New Roman"/>
                <w:color w:val="000000"/>
                <w:sz w:val="24"/>
                <w:szCs w:val="24"/>
                <w:lang w:bidi="ru-RU"/>
              </w:rPr>
              <w:t>истка фильтров и грязевиков.</w:t>
            </w:r>
          </w:p>
        </w:tc>
        <w:tc>
          <w:tcPr>
            <w:tcW w:w="2268"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autoSpaceDE w:val="0"/>
              <w:autoSpaceDN w:val="0"/>
              <w:adjustRightInd w:val="0"/>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Исполнитель должен составить акт проверки </w:t>
            </w:r>
          </w:p>
          <w:p w:rsidR="000812F9" w:rsidRPr="000812F9" w:rsidRDefault="000812F9" w:rsidP="000812F9">
            <w:pPr>
              <w:widowControl w:val="0"/>
              <w:suppressAutoHyphens/>
              <w:autoSpaceDE w:val="0"/>
              <w:autoSpaceDN w:val="0"/>
              <w:adjustRightInd w:val="0"/>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для каждого объекта Заказчика (с указанием выявленных дефектов и принятых мер)</w:t>
            </w:r>
          </w:p>
        </w:tc>
      </w:tr>
      <w:tr w:rsidR="000812F9" w:rsidRPr="000812F9" w:rsidTr="000812F9">
        <w:trPr>
          <w:trHeight w:val="3008"/>
        </w:trPr>
        <w:tc>
          <w:tcPr>
            <w:tcW w:w="426"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jc w:val="center"/>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3.</w:t>
            </w:r>
          </w:p>
        </w:tc>
        <w:tc>
          <w:tcPr>
            <w:tcW w:w="2497"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Гидравлические испытания систем теплоснабжения </w:t>
            </w:r>
          </w:p>
        </w:tc>
        <w:tc>
          <w:tcPr>
            <w:tcW w:w="5159" w:type="dxa"/>
            <w:gridSpan w:val="2"/>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Гидравлические испытания на прочность и плотность должны осуществляться в присутствии представителей теплоснабжающей организации и Заказчика.  </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Гидравлические испытания производятся на давление:</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kern w:val="2"/>
                <w:sz w:val="24"/>
                <w:szCs w:val="24"/>
                <w:lang w:bidi="ru-RU"/>
              </w:rPr>
            </w:pPr>
            <w:r w:rsidRPr="000812F9">
              <w:rPr>
                <w:rFonts w:ascii="Times New Roman" w:eastAsia="Courier New" w:hAnsi="Times New Roman" w:cs="Times New Roman"/>
                <w:color w:val="000000"/>
                <w:kern w:val="2"/>
                <w:sz w:val="24"/>
                <w:szCs w:val="24"/>
                <w:lang w:bidi="ru-RU"/>
              </w:rPr>
              <w:t>тепловых сетей 16 кгс/см</w:t>
            </w:r>
            <w:proofErr w:type="gramStart"/>
            <w:r w:rsidRPr="000812F9">
              <w:rPr>
                <w:rFonts w:ascii="Times New Roman" w:eastAsia="Courier New" w:hAnsi="Times New Roman" w:cs="Times New Roman"/>
                <w:color w:val="000000"/>
                <w:kern w:val="2"/>
                <w:sz w:val="24"/>
                <w:szCs w:val="24"/>
                <w:vertAlign w:val="superscript"/>
                <w:lang w:bidi="ru-RU"/>
              </w:rPr>
              <w:t>2</w:t>
            </w:r>
            <w:proofErr w:type="gramEnd"/>
            <w:r w:rsidRPr="000812F9">
              <w:rPr>
                <w:rFonts w:ascii="Times New Roman" w:eastAsia="Courier New" w:hAnsi="Times New Roman" w:cs="Times New Roman"/>
                <w:color w:val="000000"/>
                <w:sz w:val="24"/>
                <w:szCs w:val="24"/>
                <w:lang w:bidi="ru-RU"/>
              </w:rPr>
              <w:t>,</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kern w:val="2"/>
                <w:sz w:val="24"/>
                <w:szCs w:val="24"/>
                <w:lang w:bidi="ru-RU"/>
              </w:rPr>
            </w:pPr>
            <w:r w:rsidRPr="000812F9">
              <w:rPr>
                <w:rFonts w:ascii="Times New Roman" w:eastAsia="Courier New" w:hAnsi="Times New Roman" w:cs="Times New Roman"/>
                <w:color w:val="000000"/>
                <w:sz w:val="24"/>
                <w:szCs w:val="24"/>
                <w:lang w:bidi="ru-RU"/>
              </w:rPr>
              <w:t>элеваторные узлы, калориферы 10</w:t>
            </w:r>
            <w:r w:rsidRPr="000812F9">
              <w:rPr>
                <w:rFonts w:ascii="Times New Roman" w:eastAsia="Courier New" w:hAnsi="Times New Roman" w:cs="Times New Roman"/>
                <w:color w:val="000000"/>
                <w:kern w:val="2"/>
                <w:sz w:val="24"/>
                <w:szCs w:val="24"/>
                <w:lang w:bidi="ru-RU"/>
              </w:rPr>
              <w:t xml:space="preserve"> кгс/см</w:t>
            </w:r>
            <w:proofErr w:type="gramStart"/>
            <w:r w:rsidRPr="000812F9">
              <w:rPr>
                <w:rFonts w:ascii="Times New Roman" w:eastAsia="Courier New" w:hAnsi="Times New Roman" w:cs="Times New Roman"/>
                <w:color w:val="000000"/>
                <w:kern w:val="2"/>
                <w:sz w:val="24"/>
                <w:szCs w:val="24"/>
                <w:vertAlign w:val="superscript"/>
                <w:lang w:bidi="ru-RU"/>
              </w:rPr>
              <w:t>2</w:t>
            </w:r>
            <w:proofErr w:type="gramEnd"/>
            <w:r w:rsidRPr="000812F9">
              <w:rPr>
                <w:rFonts w:ascii="Times New Roman" w:eastAsia="Courier New" w:hAnsi="Times New Roman" w:cs="Times New Roman"/>
                <w:color w:val="000000"/>
                <w:sz w:val="24"/>
                <w:szCs w:val="24"/>
                <w:lang w:bidi="ru-RU"/>
              </w:rPr>
              <w:t>,</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kern w:val="2"/>
                <w:sz w:val="24"/>
                <w:szCs w:val="24"/>
                <w:lang w:val="en-US" w:bidi="ru-RU"/>
              </w:rPr>
            </w:pPr>
            <w:r w:rsidRPr="000812F9">
              <w:rPr>
                <w:rFonts w:ascii="Times New Roman" w:eastAsia="Courier New" w:hAnsi="Times New Roman" w:cs="Times New Roman"/>
                <w:color w:val="000000"/>
                <w:sz w:val="24"/>
                <w:szCs w:val="24"/>
                <w:lang w:bidi="ru-RU"/>
              </w:rPr>
              <w:t xml:space="preserve">системы отопления 6 </w:t>
            </w:r>
            <w:r w:rsidRPr="000812F9">
              <w:rPr>
                <w:rFonts w:ascii="Times New Roman" w:eastAsia="Courier New" w:hAnsi="Times New Roman" w:cs="Times New Roman"/>
                <w:color w:val="000000"/>
                <w:kern w:val="2"/>
                <w:sz w:val="24"/>
                <w:szCs w:val="24"/>
                <w:lang w:bidi="ru-RU"/>
              </w:rPr>
              <w:t>кгс/см</w:t>
            </w:r>
            <w:proofErr w:type="gramStart"/>
            <w:r w:rsidRPr="000812F9">
              <w:rPr>
                <w:rFonts w:ascii="Times New Roman" w:eastAsia="Courier New" w:hAnsi="Times New Roman" w:cs="Times New Roman"/>
                <w:color w:val="000000"/>
                <w:kern w:val="2"/>
                <w:sz w:val="24"/>
                <w:szCs w:val="24"/>
                <w:vertAlign w:val="superscript"/>
                <w:lang w:bidi="ru-RU"/>
              </w:rPr>
              <w:t>2</w:t>
            </w:r>
            <w:proofErr w:type="gramEnd"/>
            <w:r w:rsidRPr="000812F9">
              <w:rPr>
                <w:rFonts w:ascii="Times New Roman" w:eastAsia="Courier New" w:hAnsi="Times New Roman" w:cs="Times New Roman"/>
                <w:color w:val="000000"/>
                <w:sz w:val="24"/>
                <w:szCs w:val="24"/>
                <w:lang w:bidi="ru-RU"/>
              </w:rPr>
              <w:t>.</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В результате испытаний должны определяться: </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kern w:val="2"/>
                <w:sz w:val="24"/>
                <w:szCs w:val="24"/>
                <w:lang w:bidi="ru-RU"/>
              </w:rPr>
            </w:pPr>
            <w:r w:rsidRPr="000812F9">
              <w:rPr>
                <w:rFonts w:ascii="Times New Roman" w:eastAsia="Courier New" w:hAnsi="Times New Roman" w:cs="Times New Roman"/>
                <w:color w:val="000000"/>
                <w:kern w:val="2"/>
                <w:sz w:val="24"/>
                <w:szCs w:val="24"/>
                <w:lang w:bidi="ru-RU"/>
              </w:rPr>
              <w:t>отсутствие признаков разрыва, течи или потения нагревательных приборов, трубопроводов, арматуры и прочего оборудования;</w:t>
            </w:r>
          </w:p>
          <w:p w:rsidR="000812F9" w:rsidRPr="000812F9" w:rsidRDefault="000812F9" w:rsidP="000812F9">
            <w:pPr>
              <w:widowControl w:val="0"/>
              <w:numPr>
                <w:ilvl w:val="0"/>
                <w:numId w:val="38"/>
              </w:numPr>
              <w:spacing w:after="0" w:line="240" w:lineRule="auto"/>
              <w:ind w:left="-51" w:firstLine="0"/>
              <w:contextualSpacing/>
              <w:jc w:val="both"/>
              <w:rPr>
                <w:rFonts w:ascii="Times New Roman" w:eastAsia="Courier New" w:hAnsi="Times New Roman" w:cs="Times New Roman"/>
                <w:color w:val="000000"/>
                <w:kern w:val="2"/>
                <w:sz w:val="24"/>
                <w:szCs w:val="24"/>
                <w:lang w:bidi="ru-RU"/>
              </w:rPr>
            </w:pPr>
            <w:r w:rsidRPr="000812F9">
              <w:rPr>
                <w:rFonts w:ascii="Times New Roman" w:eastAsia="Courier New" w:hAnsi="Times New Roman" w:cs="Times New Roman"/>
                <w:color w:val="000000"/>
                <w:kern w:val="2"/>
                <w:sz w:val="24"/>
                <w:szCs w:val="24"/>
                <w:lang w:bidi="ru-RU"/>
              </w:rPr>
              <w:t>падение давления при испытаниях не превысило нормативных значений.</w:t>
            </w:r>
          </w:p>
        </w:tc>
        <w:tc>
          <w:tcPr>
            <w:tcW w:w="2268"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Исполнитель в случае проведения положительных испытаний в присутствии представителя теплоснабжающей организации должен оформить соответствующий акт проведения испытаний для каждого объекта </w:t>
            </w:r>
          </w:p>
        </w:tc>
      </w:tr>
      <w:tr w:rsidR="000812F9" w:rsidRPr="000812F9" w:rsidTr="000812F9">
        <w:trPr>
          <w:trHeight w:val="2344"/>
        </w:trPr>
        <w:tc>
          <w:tcPr>
            <w:tcW w:w="426"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jc w:val="center"/>
              <w:rPr>
                <w:rFonts w:ascii="Times New Roman" w:eastAsia="Courier New" w:hAnsi="Times New Roman" w:cs="Times New Roman"/>
                <w:color w:val="000000"/>
                <w:kern w:val="2"/>
                <w:sz w:val="24"/>
                <w:szCs w:val="24"/>
                <w:lang w:eastAsia="ar-SA" w:bidi="ru-RU"/>
              </w:rPr>
            </w:pPr>
            <w:bookmarkStart w:id="0" w:name="_GoBack" w:colFirst="0" w:colLast="3"/>
            <w:r w:rsidRPr="000812F9">
              <w:rPr>
                <w:rFonts w:ascii="Times New Roman" w:eastAsia="Courier New" w:hAnsi="Times New Roman" w:cs="Times New Roman"/>
                <w:color w:val="000000"/>
                <w:kern w:val="2"/>
                <w:sz w:val="24"/>
                <w:szCs w:val="24"/>
                <w:lang w:eastAsia="ar-SA" w:bidi="ru-RU"/>
              </w:rPr>
              <w:lastRenderedPageBreak/>
              <w:t>4.</w:t>
            </w:r>
          </w:p>
        </w:tc>
        <w:tc>
          <w:tcPr>
            <w:tcW w:w="2497"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Подготовка отчетно-технической документации и сводного акта готовности систем теплоснабжения к отопительному сезону </w:t>
            </w:r>
          </w:p>
        </w:tc>
        <w:tc>
          <w:tcPr>
            <w:tcW w:w="5159" w:type="dxa"/>
            <w:gridSpan w:val="2"/>
            <w:tcBorders>
              <w:top w:val="single" w:sz="4" w:space="0" w:color="auto"/>
              <w:left w:val="single" w:sz="4" w:space="0" w:color="auto"/>
              <w:bottom w:val="single" w:sz="4" w:space="0" w:color="auto"/>
              <w:right w:val="single" w:sz="4" w:space="0" w:color="auto"/>
            </w:tcBorders>
          </w:tcPr>
          <w:p w:rsidR="000812F9" w:rsidRPr="000812F9" w:rsidRDefault="000812F9" w:rsidP="000812F9">
            <w:pPr>
              <w:widowControl w:val="0"/>
              <w:suppressAutoHyphens/>
              <w:spacing w:after="0"/>
              <w:jc w:val="both"/>
              <w:rPr>
                <w:rFonts w:ascii="Times New Roman" w:eastAsia="Courier New" w:hAnsi="Times New Roman" w:cs="Times New Roman"/>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По итогам услуг Исполнитель оформляет и передает Заказчику отчетно-техническую документацию и сводный акт готовности систем теплоснабжения к отопительному </w:t>
            </w:r>
            <w:r w:rsidRPr="000812F9">
              <w:rPr>
                <w:rFonts w:ascii="Times New Roman" w:eastAsia="Courier New" w:hAnsi="Times New Roman" w:cs="Times New Roman"/>
                <w:kern w:val="2"/>
                <w:sz w:val="24"/>
                <w:szCs w:val="24"/>
                <w:lang w:eastAsia="ar-SA" w:bidi="ru-RU"/>
              </w:rPr>
              <w:t xml:space="preserve">сезону, прошедшие согласование в ПАО «ТГК-2». </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p>
        </w:tc>
        <w:tc>
          <w:tcPr>
            <w:tcW w:w="2268"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Исполнитель должен предоставить Заказчику отчетно-техническую документацию  и сводный акт готовности систем теплоснабжения к отопительному сезону, прошедшие </w:t>
            </w:r>
            <w:r w:rsidRPr="000812F9">
              <w:rPr>
                <w:rFonts w:ascii="Times New Roman" w:eastAsia="Courier New" w:hAnsi="Times New Roman" w:cs="Times New Roman"/>
                <w:kern w:val="2"/>
                <w:sz w:val="24"/>
                <w:szCs w:val="24"/>
                <w:lang w:eastAsia="ar-SA" w:bidi="ru-RU"/>
              </w:rPr>
              <w:t xml:space="preserve">согласование в ПАО «ТГК-2». </w:t>
            </w:r>
          </w:p>
        </w:tc>
      </w:tr>
      <w:tr w:rsidR="000812F9" w:rsidRPr="000812F9" w:rsidTr="000812F9">
        <w:trPr>
          <w:trHeight w:val="2344"/>
        </w:trPr>
        <w:tc>
          <w:tcPr>
            <w:tcW w:w="426"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jc w:val="center"/>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5.</w:t>
            </w:r>
          </w:p>
        </w:tc>
        <w:tc>
          <w:tcPr>
            <w:tcW w:w="2497"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Замена запорной арматуры, сварочные работы</w:t>
            </w:r>
          </w:p>
        </w:tc>
        <w:tc>
          <w:tcPr>
            <w:tcW w:w="5159" w:type="dxa"/>
            <w:gridSpan w:val="2"/>
            <w:tcBorders>
              <w:top w:val="single" w:sz="4" w:space="0" w:color="auto"/>
              <w:left w:val="single" w:sz="4" w:space="0" w:color="auto"/>
              <w:bottom w:val="single" w:sz="4" w:space="0" w:color="auto"/>
              <w:right w:val="single" w:sz="4" w:space="0" w:color="auto"/>
            </w:tcBorders>
          </w:tcPr>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Подлежит замене:</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-Кран </w:t>
            </w:r>
            <w:proofErr w:type="spellStart"/>
            <w:r w:rsidRPr="000812F9">
              <w:rPr>
                <w:rFonts w:ascii="Times New Roman" w:eastAsia="Courier New" w:hAnsi="Times New Roman" w:cs="Times New Roman"/>
                <w:color w:val="000000"/>
                <w:kern w:val="2"/>
                <w:sz w:val="24"/>
                <w:szCs w:val="24"/>
                <w:lang w:eastAsia="ar-SA" w:bidi="ru-RU"/>
              </w:rPr>
              <w:t>шаровый</w:t>
            </w:r>
            <w:proofErr w:type="spellEnd"/>
            <w:r w:rsidRPr="000812F9">
              <w:rPr>
                <w:rFonts w:ascii="Times New Roman" w:eastAsia="Courier New" w:hAnsi="Times New Roman" w:cs="Times New Roman"/>
                <w:color w:val="000000"/>
                <w:kern w:val="2"/>
                <w:sz w:val="24"/>
                <w:szCs w:val="24"/>
                <w:lang w:eastAsia="ar-SA" w:bidi="ru-RU"/>
              </w:rPr>
              <w:t xml:space="preserve"> латунный </w:t>
            </w:r>
            <w:proofErr w:type="gramStart"/>
            <w:r w:rsidRPr="000812F9">
              <w:rPr>
                <w:rFonts w:ascii="Times New Roman" w:eastAsia="Courier New" w:hAnsi="Times New Roman" w:cs="Times New Roman"/>
                <w:color w:val="000000"/>
                <w:kern w:val="2"/>
                <w:sz w:val="24"/>
                <w:szCs w:val="24"/>
                <w:lang w:eastAsia="ar-SA" w:bidi="ru-RU"/>
              </w:rPr>
              <w:t>г</w:t>
            </w:r>
            <w:proofErr w:type="gramEnd"/>
            <w:r w:rsidRPr="000812F9">
              <w:rPr>
                <w:rFonts w:ascii="Times New Roman" w:eastAsia="Courier New" w:hAnsi="Times New Roman" w:cs="Times New Roman"/>
                <w:color w:val="000000"/>
                <w:kern w:val="2"/>
                <w:sz w:val="24"/>
                <w:szCs w:val="24"/>
                <w:lang w:eastAsia="ar-SA" w:bidi="ru-RU"/>
              </w:rPr>
              <w:t xml:space="preserve">/г </w:t>
            </w:r>
            <w:proofErr w:type="spellStart"/>
            <w:r w:rsidRPr="000812F9">
              <w:rPr>
                <w:rFonts w:ascii="Times New Roman" w:eastAsia="Courier New" w:hAnsi="Times New Roman" w:cs="Times New Roman"/>
                <w:color w:val="000000"/>
                <w:kern w:val="2"/>
                <w:sz w:val="24"/>
                <w:szCs w:val="24"/>
                <w:lang w:eastAsia="ar-SA" w:bidi="ru-RU"/>
              </w:rPr>
              <w:t>Ду</w:t>
            </w:r>
            <w:proofErr w:type="spellEnd"/>
            <w:r w:rsidRPr="000812F9">
              <w:rPr>
                <w:rFonts w:ascii="Times New Roman" w:eastAsia="Courier New" w:hAnsi="Times New Roman" w:cs="Times New Roman"/>
                <w:color w:val="000000"/>
                <w:kern w:val="2"/>
                <w:sz w:val="24"/>
                <w:szCs w:val="24"/>
                <w:lang w:eastAsia="ar-SA" w:bidi="ru-RU"/>
              </w:rPr>
              <w:t xml:space="preserve"> 15 (10 шт.);</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-Кран </w:t>
            </w:r>
            <w:proofErr w:type="spellStart"/>
            <w:r w:rsidRPr="000812F9">
              <w:rPr>
                <w:rFonts w:ascii="Times New Roman" w:eastAsia="Courier New" w:hAnsi="Times New Roman" w:cs="Times New Roman"/>
                <w:color w:val="000000"/>
                <w:kern w:val="2"/>
                <w:sz w:val="24"/>
                <w:szCs w:val="24"/>
                <w:lang w:eastAsia="ar-SA" w:bidi="ru-RU"/>
              </w:rPr>
              <w:t>шаровый</w:t>
            </w:r>
            <w:proofErr w:type="spellEnd"/>
            <w:r w:rsidRPr="000812F9">
              <w:rPr>
                <w:rFonts w:ascii="Times New Roman" w:eastAsia="Courier New" w:hAnsi="Times New Roman" w:cs="Times New Roman"/>
                <w:color w:val="000000"/>
                <w:kern w:val="2"/>
                <w:sz w:val="24"/>
                <w:szCs w:val="24"/>
                <w:lang w:eastAsia="ar-SA" w:bidi="ru-RU"/>
              </w:rPr>
              <w:t xml:space="preserve"> фланцевый </w:t>
            </w:r>
            <w:proofErr w:type="spellStart"/>
            <w:r w:rsidRPr="000812F9">
              <w:rPr>
                <w:rFonts w:ascii="Times New Roman" w:eastAsia="Courier New" w:hAnsi="Times New Roman" w:cs="Times New Roman"/>
                <w:color w:val="000000"/>
                <w:kern w:val="2"/>
                <w:sz w:val="24"/>
                <w:szCs w:val="24"/>
                <w:lang w:eastAsia="ar-SA" w:bidi="ru-RU"/>
              </w:rPr>
              <w:t>Ду</w:t>
            </w:r>
            <w:proofErr w:type="spellEnd"/>
            <w:r w:rsidRPr="000812F9">
              <w:rPr>
                <w:rFonts w:ascii="Times New Roman" w:eastAsia="Courier New" w:hAnsi="Times New Roman" w:cs="Times New Roman"/>
                <w:color w:val="000000"/>
                <w:kern w:val="2"/>
                <w:sz w:val="24"/>
                <w:szCs w:val="24"/>
                <w:lang w:eastAsia="ar-SA" w:bidi="ru-RU"/>
              </w:rPr>
              <w:t xml:space="preserve"> 50/40 </w:t>
            </w:r>
            <w:r w:rsidRPr="000812F9">
              <w:rPr>
                <w:rFonts w:ascii="Times New Roman" w:eastAsia="Courier New" w:hAnsi="Times New Roman" w:cs="Times New Roman"/>
                <w:color w:val="000000"/>
                <w:kern w:val="2"/>
                <w:sz w:val="24"/>
                <w:szCs w:val="24"/>
                <w:lang w:val="en-US" w:eastAsia="ar-SA" w:bidi="ru-RU"/>
              </w:rPr>
              <w:t>L</w:t>
            </w:r>
            <w:r w:rsidRPr="000812F9">
              <w:rPr>
                <w:rFonts w:ascii="Times New Roman" w:eastAsia="Courier New" w:hAnsi="Times New Roman" w:cs="Times New Roman"/>
                <w:color w:val="000000"/>
                <w:kern w:val="2"/>
                <w:sz w:val="24"/>
                <w:szCs w:val="24"/>
                <w:lang w:eastAsia="ar-SA" w:bidi="ru-RU"/>
              </w:rPr>
              <w:t>=180 мм (4 шт.);</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-Кран </w:t>
            </w:r>
            <w:proofErr w:type="spellStart"/>
            <w:r w:rsidRPr="000812F9">
              <w:rPr>
                <w:rFonts w:ascii="Times New Roman" w:eastAsia="Courier New" w:hAnsi="Times New Roman" w:cs="Times New Roman"/>
                <w:color w:val="000000"/>
                <w:kern w:val="2"/>
                <w:sz w:val="24"/>
                <w:szCs w:val="24"/>
                <w:lang w:eastAsia="ar-SA" w:bidi="ru-RU"/>
              </w:rPr>
              <w:t>шаровый</w:t>
            </w:r>
            <w:proofErr w:type="spellEnd"/>
            <w:r w:rsidRPr="000812F9">
              <w:rPr>
                <w:rFonts w:ascii="Times New Roman" w:eastAsia="Courier New" w:hAnsi="Times New Roman" w:cs="Times New Roman"/>
                <w:color w:val="000000"/>
                <w:kern w:val="2"/>
                <w:sz w:val="24"/>
                <w:szCs w:val="24"/>
                <w:lang w:eastAsia="ar-SA" w:bidi="ru-RU"/>
              </w:rPr>
              <w:t xml:space="preserve"> фланцевый </w:t>
            </w:r>
            <w:proofErr w:type="spellStart"/>
            <w:r w:rsidRPr="000812F9">
              <w:rPr>
                <w:rFonts w:ascii="Times New Roman" w:eastAsia="Courier New" w:hAnsi="Times New Roman" w:cs="Times New Roman"/>
                <w:color w:val="000000"/>
                <w:kern w:val="2"/>
                <w:sz w:val="24"/>
                <w:szCs w:val="24"/>
                <w:lang w:eastAsia="ar-SA" w:bidi="ru-RU"/>
              </w:rPr>
              <w:t>Ду</w:t>
            </w:r>
            <w:proofErr w:type="spellEnd"/>
            <w:r w:rsidRPr="000812F9">
              <w:rPr>
                <w:rFonts w:ascii="Times New Roman" w:eastAsia="Courier New" w:hAnsi="Times New Roman" w:cs="Times New Roman"/>
                <w:color w:val="000000"/>
                <w:kern w:val="2"/>
                <w:sz w:val="24"/>
                <w:szCs w:val="24"/>
                <w:lang w:eastAsia="ar-SA" w:bidi="ru-RU"/>
              </w:rPr>
              <w:t xml:space="preserve"> 40/30 L=165 мм (2 шт.);</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 Задвижка клиновая фланцевая </w:t>
            </w:r>
            <w:proofErr w:type="spellStart"/>
            <w:r w:rsidRPr="000812F9">
              <w:rPr>
                <w:rFonts w:ascii="Times New Roman" w:eastAsia="Courier New" w:hAnsi="Times New Roman" w:cs="Times New Roman"/>
                <w:color w:val="000000"/>
                <w:kern w:val="2"/>
                <w:sz w:val="24"/>
                <w:szCs w:val="24"/>
                <w:lang w:eastAsia="ar-SA" w:bidi="ru-RU"/>
              </w:rPr>
              <w:t>Ду</w:t>
            </w:r>
            <w:proofErr w:type="spellEnd"/>
            <w:r w:rsidRPr="000812F9">
              <w:rPr>
                <w:rFonts w:ascii="Times New Roman" w:eastAsia="Courier New" w:hAnsi="Times New Roman" w:cs="Times New Roman"/>
                <w:color w:val="000000"/>
                <w:kern w:val="2"/>
                <w:sz w:val="24"/>
                <w:szCs w:val="24"/>
                <w:lang w:eastAsia="ar-SA" w:bidi="ru-RU"/>
              </w:rPr>
              <w:t xml:space="preserve"> 125 </w:t>
            </w:r>
            <w:r w:rsidRPr="000812F9">
              <w:rPr>
                <w:rFonts w:ascii="Times New Roman" w:eastAsia="Courier New" w:hAnsi="Times New Roman" w:cs="Times New Roman"/>
                <w:color w:val="000000"/>
                <w:kern w:val="2"/>
                <w:sz w:val="24"/>
                <w:szCs w:val="24"/>
                <w:lang w:val="en-US" w:eastAsia="ar-SA" w:bidi="ru-RU"/>
              </w:rPr>
              <w:t>L</w:t>
            </w:r>
            <w:r w:rsidRPr="000812F9">
              <w:rPr>
                <w:rFonts w:ascii="Times New Roman" w:eastAsia="Courier New" w:hAnsi="Times New Roman" w:cs="Times New Roman"/>
                <w:color w:val="000000"/>
                <w:kern w:val="2"/>
                <w:sz w:val="24"/>
                <w:szCs w:val="24"/>
                <w:lang w:eastAsia="ar-SA" w:bidi="ru-RU"/>
              </w:rPr>
              <w:t>=248 мм (1 шт.);</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--Кран </w:t>
            </w:r>
            <w:proofErr w:type="spellStart"/>
            <w:r w:rsidRPr="000812F9">
              <w:rPr>
                <w:rFonts w:ascii="Times New Roman" w:eastAsia="Courier New" w:hAnsi="Times New Roman" w:cs="Times New Roman"/>
                <w:color w:val="000000"/>
                <w:kern w:val="2"/>
                <w:sz w:val="24"/>
                <w:szCs w:val="24"/>
                <w:lang w:eastAsia="ar-SA" w:bidi="ru-RU"/>
              </w:rPr>
              <w:t>шаровый</w:t>
            </w:r>
            <w:proofErr w:type="spellEnd"/>
            <w:r w:rsidRPr="000812F9">
              <w:rPr>
                <w:rFonts w:ascii="Times New Roman" w:eastAsia="Courier New" w:hAnsi="Times New Roman" w:cs="Times New Roman"/>
                <w:color w:val="000000"/>
                <w:kern w:val="2"/>
                <w:sz w:val="24"/>
                <w:szCs w:val="24"/>
                <w:lang w:eastAsia="ar-SA" w:bidi="ru-RU"/>
              </w:rPr>
              <w:t xml:space="preserve"> фланцевый </w:t>
            </w:r>
            <w:proofErr w:type="spellStart"/>
            <w:r w:rsidRPr="000812F9">
              <w:rPr>
                <w:rFonts w:ascii="Times New Roman" w:eastAsia="Courier New" w:hAnsi="Times New Roman" w:cs="Times New Roman"/>
                <w:color w:val="000000"/>
                <w:kern w:val="2"/>
                <w:sz w:val="24"/>
                <w:szCs w:val="24"/>
                <w:lang w:eastAsia="ar-SA" w:bidi="ru-RU"/>
              </w:rPr>
              <w:t>Ду</w:t>
            </w:r>
            <w:proofErr w:type="spellEnd"/>
            <w:r w:rsidRPr="000812F9">
              <w:rPr>
                <w:rFonts w:ascii="Times New Roman" w:eastAsia="Courier New" w:hAnsi="Times New Roman" w:cs="Times New Roman"/>
                <w:color w:val="000000"/>
                <w:kern w:val="2"/>
                <w:sz w:val="24"/>
                <w:szCs w:val="24"/>
                <w:lang w:eastAsia="ar-SA" w:bidi="ru-RU"/>
              </w:rPr>
              <w:t xml:space="preserve"> 80/70 L=210 мм (1 шт.);</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Сварочные работы:</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 Замена участка стальной трубы  </w:t>
            </w:r>
            <w:proofErr w:type="spellStart"/>
            <w:r w:rsidRPr="000812F9">
              <w:rPr>
                <w:rFonts w:ascii="Times New Roman" w:eastAsia="Courier New" w:hAnsi="Times New Roman" w:cs="Times New Roman"/>
                <w:color w:val="000000"/>
                <w:kern w:val="2"/>
                <w:sz w:val="24"/>
                <w:szCs w:val="24"/>
                <w:lang w:eastAsia="ar-SA" w:bidi="ru-RU"/>
              </w:rPr>
              <w:t>Ду</w:t>
            </w:r>
            <w:proofErr w:type="spellEnd"/>
            <w:r w:rsidRPr="000812F9">
              <w:rPr>
                <w:rFonts w:ascii="Times New Roman" w:eastAsia="Courier New" w:hAnsi="Times New Roman" w:cs="Times New Roman"/>
                <w:color w:val="000000"/>
                <w:kern w:val="2"/>
                <w:sz w:val="24"/>
                <w:szCs w:val="24"/>
                <w:lang w:eastAsia="ar-SA" w:bidi="ru-RU"/>
              </w:rPr>
              <w:t xml:space="preserve"> 50, толщина стенки 3,5 мм (2 м.)</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Заваривание свищей на стальных трубах;</w:t>
            </w:r>
          </w:p>
          <w:p w:rsidR="000812F9" w:rsidRPr="000812F9" w:rsidRDefault="000812F9" w:rsidP="000812F9">
            <w:pPr>
              <w:widowControl w:val="0"/>
              <w:suppressAutoHyphens/>
              <w:spacing w:after="0"/>
              <w:jc w:val="both"/>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 xml:space="preserve">- Замена сварных фланцев </w:t>
            </w:r>
            <w:proofErr w:type="spellStart"/>
            <w:r w:rsidRPr="000812F9">
              <w:rPr>
                <w:rFonts w:ascii="Times New Roman" w:eastAsia="Courier New" w:hAnsi="Times New Roman" w:cs="Times New Roman"/>
                <w:color w:val="000000"/>
                <w:kern w:val="2"/>
                <w:sz w:val="24"/>
                <w:szCs w:val="24"/>
                <w:lang w:eastAsia="ar-SA" w:bidi="ru-RU"/>
              </w:rPr>
              <w:t>Ду</w:t>
            </w:r>
            <w:proofErr w:type="spellEnd"/>
            <w:r w:rsidRPr="000812F9">
              <w:rPr>
                <w:rFonts w:ascii="Times New Roman" w:eastAsia="Courier New" w:hAnsi="Times New Roman" w:cs="Times New Roman"/>
                <w:color w:val="000000"/>
                <w:kern w:val="2"/>
                <w:sz w:val="24"/>
                <w:szCs w:val="24"/>
                <w:lang w:eastAsia="ar-SA" w:bidi="ru-RU"/>
              </w:rPr>
              <w:t xml:space="preserve"> 50 (2 шт.).</w:t>
            </w:r>
          </w:p>
        </w:tc>
        <w:tc>
          <w:tcPr>
            <w:tcW w:w="2268" w:type="dxa"/>
            <w:tcBorders>
              <w:top w:val="single" w:sz="4" w:space="0" w:color="auto"/>
              <w:left w:val="single" w:sz="4" w:space="0" w:color="auto"/>
              <w:bottom w:val="single" w:sz="4" w:space="0" w:color="auto"/>
              <w:right w:val="single" w:sz="4" w:space="0" w:color="auto"/>
            </w:tcBorders>
            <w:hideMark/>
          </w:tcPr>
          <w:p w:rsidR="000812F9" w:rsidRPr="000812F9" w:rsidRDefault="000812F9" w:rsidP="000812F9">
            <w:pPr>
              <w:widowControl w:val="0"/>
              <w:suppressAutoHyphens/>
              <w:spacing w:after="0"/>
              <w:rPr>
                <w:rFonts w:ascii="Times New Roman" w:eastAsia="Courier New" w:hAnsi="Times New Roman" w:cs="Times New Roman"/>
                <w:color w:val="000000"/>
                <w:kern w:val="2"/>
                <w:sz w:val="24"/>
                <w:szCs w:val="24"/>
                <w:lang w:eastAsia="ar-SA" w:bidi="ru-RU"/>
              </w:rPr>
            </w:pPr>
            <w:r w:rsidRPr="000812F9">
              <w:rPr>
                <w:rFonts w:ascii="Times New Roman" w:eastAsia="Courier New" w:hAnsi="Times New Roman" w:cs="Times New Roman"/>
                <w:color w:val="000000"/>
                <w:kern w:val="2"/>
                <w:sz w:val="24"/>
                <w:szCs w:val="24"/>
                <w:lang w:eastAsia="ar-SA" w:bidi="ru-RU"/>
              </w:rPr>
              <w:t>Исполнитель должен предоставить Заказчику отчетно-техническую документацию  и сводный акт готовности систем теплоснабжения к отопительному сезону, прошедшие согласование в ПАО «ТГК-2».</w:t>
            </w:r>
          </w:p>
        </w:tc>
      </w:tr>
    </w:tbl>
    <w:bookmarkEnd w:id="0"/>
    <w:p w:rsidR="000812F9" w:rsidRPr="000812F9" w:rsidRDefault="000812F9" w:rsidP="000812F9">
      <w:pPr>
        <w:widowControl w:val="0"/>
        <w:spacing w:after="0" w:line="240" w:lineRule="auto"/>
        <w:jc w:val="both"/>
        <w:rPr>
          <w:rFonts w:ascii="Times New Roman" w:eastAsia="Courier New" w:hAnsi="Times New Roman" w:cs="Times New Roman"/>
          <w:b/>
          <w:color w:val="000000"/>
          <w:sz w:val="24"/>
          <w:szCs w:val="24"/>
          <w:lang w:eastAsia="ru-RU" w:bidi="ru-RU"/>
        </w:rPr>
      </w:pPr>
      <w:r w:rsidRPr="000812F9">
        <w:rPr>
          <w:rFonts w:ascii="Times New Roman" w:eastAsia="Courier New" w:hAnsi="Times New Roman" w:cs="Times New Roman"/>
          <w:b/>
          <w:color w:val="000000"/>
          <w:sz w:val="24"/>
          <w:szCs w:val="24"/>
          <w:lang w:eastAsia="ru-RU" w:bidi="ru-RU"/>
        </w:rPr>
        <w:t>9. Описание объекта закупки:</w:t>
      </w:r>
    </w:p>
    <w:p w:rsidR="000812F9" w:rsidRPr="000812F9" w:rsidRDefault="000812F9" w:rsidP="000812F9">
      <w:pPr>
        <w:tabs>
          <w:tab w:val="num" w:pos="993"/>
        </w:tabs>
        <w:snapToGrid w:val="0"/>
        <w:spacing w:after="0" w:line="240" w:lineRule="auto"/>
        <w:jc w:val="both"/>
        <w:rPr>
          <w:rFonts w:ascii="Times New Roman" w:hAnsi="Times New Roman" w:cs="Times New Roman"/>
          <w:b/>
          <w:sz w:val="24"/>
          <w:szCs w:val="24"/>
        </w:rPr>
      </w:pPr>
      <w:r w:rsidRPr="000812F9">
        <w:rPr>
          <w:rFonts w:ascii="Times New Roman" w:hAnsi="Times New Roman" w:cs="Times New Roman"/>
          <w:b/>
          <w:sz w:val="24"/>
          <w:szCs w:val="24"/>
        </w:rPr>
        <w:t>9.1. Основания для оказания услуг:</w:t>
      </w:r>
    </w:p>
    <w:p w:rsidR="000812F9" w:rsidRPr="000812F9" w:rsidRDefault="000812F9" w:rsidP="000812F9">
      <w:pPr>
        <w:widowControl w:val="0"/>
        <w:spacing w:after="0" w:line="240" w:lineRule="auto"/>
        <w:jc w:val="both"/>
        <w:rPr>
          <w:rFonts w:ascii="Times New Roman" w:eastAsia="Courier New" w:hAnsi="Times New Roman" w:cs="Times New Roman"/>
          <w:color w:val="000000"/>
          <w:sz w:val="24"/>
          <w:szCs w:val="24"/>
          <w:lang w:eastAsia="ru-RU" w:bidi="ru-RU"/>
        </w:rPr>
      </w:pPr>
      <w:r w:rsidRPr="000812F9">
        <w:rPr>
          <w:rFonts w:ascii="Times New Roman" w:eastAsia="Courier New" w:hAnsi="Times New Roman" w:cs="Times New Roman"/>
          <w:color w:val="000000"/>
          <w:sz w:val="24"/>
          <w:szCs w:val="24"/>
          <w:lang w:eastAsia="ru-RU" w:bidi="ru-RU"/>
        </w:rPr>
        <w:t xml:space="preserve">Приказ Минэнерго России от 14.05.2025 № 511 «Об утверждении Правил технической эксплуатации объектов теплоснабжения и </w:t>
      </w:r>
      <w:proofErr w:type="spellStart"/>
      <w:r w:rsidRPr="000812F9">
        <w:rPr>
          <w:rFonts w:ascii="Times New Roman" w:eastAsia="Courier New" w:hAnsi="Times New Roman" w:cs="Times New Roman"/>
          <w:color w:val="000000"/>
          <w:sz w:val="24"/>
          <w:szCs w:val="24"/>
          <w:lang w:eastAsia="ru-RU" w:bidi="ru-RU"/>
        </w:rPr>
        <w:t>теплопотребляющих</w:t>
      </w:r>
      <w:proofErr w:type="spellEnd"/>
      <w:r w:rsidRPr="000812F9">
        <w:rPr>
          <w:rFonts w:ascii="Times New Roman" w:eastAsia="Courier New" w:hAnsi="Times New Roman" w:cs="Times New Roman"/>
          <w:color w:val="000000"/>
          <w:sz w:val="24"/>
          <w:szCs w:val="24"/>
          <w:lang w:eastAsia="ru-RU" w:bidi="ru-RU"/>
        </w:rPr>
        <w:t xml:space="preserve"> установок» (далее – Правила).</w:t>
      </w:r>
    </w:p>
    <w:p w:rsidR="000812F9" w:rsidRPr="000812F9" w:rsidRDefault="000812F9" w:rsidP="000812F9">
      <w:pPr>
        <w:widowControl w:val="0"/>
        <w:spacing w:after="0" w:line="240" w:lineRule="auto"/>
        <w:jc w:val="both"/>
        <w:rPr>
          <w:rFonts w:ascii="Times New Roman" w:eastAsia="Courier New" w:hAnsi="Times New Roman" w:cs="Times New Roman"/>
          <w:color w:val="000000"/>
          <w:sz w:val="24"/>
          <w:szCs w:val="24"/>
          <w:lang w:eastAsia="ru-RU" w:bidi="ru-RU"/>
        </w:rPr>
      </w:pPr>
      <w:r w:rsidRPr="000812F9">
        <w:rPr>
          <w:rFonts w:ascii="Times New Roman" w:eastAsia="Courier New" w:hAnsi="Times New Roman" w:cs="Times New Roman"/>
          <w:b/>
          <w:color w:val="000000"/>
          <w:sz w:val="24"/>
          <w:szCs w:val="24"/>
          <w:lang w:eastAsia="ru-RU" w:bidi="ru-RU"/>
        </w:rPr>
        <w:t xml:space="preserve">9.2. Цель оказания услуг: </w:t>
      </w:r>
      <w:r w:rsidRPr="000812F9">
        <w:rPr>
          <w:rFonts w:ascii="Times New Roman" w:eastAsia="Courier New" w:hAnsi="Times New Roman" w:cs="Times New Roman"/>
          <w:color w:val="000000"/>
          <w:sz w:val="24"/>
          <w:szCs w:val="24"/>
          <w:lang w:eastAsia="ru-RU" w:bidi="ru-RU"/>
        </w:rPr>
        <w:t xml:space="preserve">обеспечение надежной эксплуатации </w:t>
      </w:r>
      <w:r w:rsidRPr="000812F9">
        <w:rPr>
          <w:rFonts w:ascii="Times New Roman" w:eastAsia="Andale Sans UI" w:hAnsi="Times New Roman" w:cs="Times New Roman"/>
          <w:color w:val="000000"/>
          <w:kern w:val="3"/>
          <w:sz w:val="24"/>
          <w:szCs w:val="24"/>
          <w:lang w:eastAsia="ru-RU" w:bidi="en-US"/>
        </w:rPr>
        <w:t xml:space="preserve">систем теплоснабжения объектов </w:t>
      </w:r>
      <w:r w:rsidRPr="000812F9">
        <w:rPr>
          <w:rFonts w:ascii="Times New Roman" w:eastAsia="Courier New" w:hAnsi="Times New Roman" w:cs="Times New Roman"/>
          <w:color w:val="000000"/>
          <w:sz w:val="24"/>
          <w:szCs w:val="24"/>
          <w:lang w:eastAsia="ru-RU" w:bidi="ru-RU"/>
        </w:rPr>
        <w:t>Приокского тылового таможенного поста, расположенного по адресу: Костромская область, г. Кострома, ул. Зеленая, 7 и 7а,</w:t>
      </w:r>
      <w:r w:rsidRPr="000812F9">
        <w:rPr>
          <w:rFonts w:ascii="Times New Roman" w:eastAsia="Andale Sans UI" w:hAnsi="Times New Roman" w:cs="Times New Roman"/>
          <w:color w:val="000000"/>
          <w:kern w:val="3"/>
          <w:sz w:val="24"/>
          <w:szCs w:val="24"/>
          <w:lang w:eastAsia="ru-RU" w:bidi="en-US"/>
        </w:rPr>
        <w:t xml:space="preserve"> </w:t>
      </w:r>
      <w:r w:rsidRPr="000812F9">
        <w:rPr>
          <w:rFonts w:ascii="Times New Roman" w:eastAsia="Courier New" w:hAnsi="Times New Roman" w:cs="Times New Roman"/>
          <w:color w:val="000000"/>
          <w:sz w:val="24"/>
          <w:szCs w:val="24"/>
          <w:lang w:eastAsia="ru-RU" w:bidi="ru-RU"/>
        </w:rPr>
        <w:t>в зимний период.</w:t>
      </w:r>
    </w:p>
    <w:p w:rsidR="000812F9" w:rsidRPr="000812F9" w:rsidRDefault="000812F9" w:rsidP="000812F9">
      <w:pPr>
        <w:tabs>
          <w:tab w:val="num" w:pos="993"/>
        </w:tabs>
        <w:snapToGrid w:val="0"/>
        <w:spacing w:after="0" w:line="240" w:lineRule="auto"/>
        <w:jc w:val="both"/>
        <w:rPr>
          <w:rFonts w:ascii="Times New Roman" w:hAnsi="Times New Roman" w:cs="Times New Roman"/>
          <w:b/>
          <w:sz w:val="24"/>
          <w:szCs w:val="24"/>
        </w:rPr>
      </w:pPr>
      <w:r w:rsidRPr="000812F9">
        <w:rPr>
          <w:rFonts w:ascii="Times New Roman" w:hAnsi="Times New Roman" w:cs="Times New Roman"/>
          <w:b/>
          <w:sz w:val="24"/>
          <w:szCs w:val="24"/>
        </w:rPr>
        <w:t>9.3.</w:t>
      </w:r>
      <w:r w:rsidRPr="000812F9">
        <w:rPr>
          <w:rFonts w:ascii="Times New Roman" w:hAnsi="Times New Roman" w:cs="Times New Roman"/>
          <w:sz w:val="24"/>
          <w:szCs w:val="24"/>
        </w:rPr>
        <w:t xml:space="preserve"> </w:t>
      </w:r>
      <w:r w:rsidRPr="000812F9">
        <w:rPr>
          <w:rFonts w:ascii="Times New Roman" w:hAnsi="Times New Roman" w:cs="Times New Roman"/>
          <w:b/>
          <w:sz w:val="24"/>
          <w:szCs w:val="24"/>
        </w:rPr>
        <w:t>Краткая характеристика и основные показатели объектов:</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1) Тепловые сети по адресу: г. Кострома,  ул. Зеленая, 7 и 7а: от места врезки до корпуса № 1 Владимирской таможни (ул. Зеленая, 7, корпус №2 </w:t>
      </w:r>
      <w:proofErr w:type="gramStart"/>
      <w:r w:rsidRPr="000812F9">
        <w:rPr>
          <w:rFonts w:ascii="Times New Roman" w:hAnsi="Times New Roman" w:cs="Times New Roman"/>
          <w:sz w:val="24"/>
          <w:szCs w:val="24"/>
        </w:rPr>
        <w:t>со</w:t>
      </w:r>
      <w:proofErr w:type="gramEnd"/>
      <w:r w:rsidRPr="000812F9">
        <w:rPr>
          <w:rFonts w:ascii="Times New Roman" w:hAnsi="Times New Roman" w:cs="Times New Roman"/>
          <w:sz w:val="24"/>
          <w:szCs w:val="24"/>
        </w:rPr>
        <w:t xml:space="preserve"> встроенной ТП):</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 диаметр, </w:t>
      </w:r>
      <w:proofErr w:type="gramStart"/>
      <w:r w:rsidRPr="000812F9">
        <w:rPr>
          <w:rFonts w:ascii="Times New Roman" w:hAnsi="Times New Roman" w:cs="Times New Roman"/>
          <w:sz w:val="24"/>
          <w:szCs w:val="24"/>
        </w:rPr>
        <w:t>мм</w:t>
      </w:r>
      <w:proofErr w:type="gramEnd"/>
      <w:r w:rsidRPr="000812F9">
        <w:rPr>
          <w:rFonts w:ascii="Times New Roman" w:hAnsi="Times New Roman" w:cs="Times New Roman"/>
          <w:sz w:val="24"/>
          <w:szCs w:val="24"/>
        </w:rPr>
        <w:t>:  2Ду=200;</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 протяженность, </w:t>
      </w:r>
      <w:proofErr w:type="gramStart"/>
      <w:r w:rsidRPr="000812F9">
        <w:rPr>
          <w:rFonts w:ascii="Times New Roman" w:hAnsi="Times New Roman" w:cs="Times New Roman"/>
          <w:sz w:val="24"/>
          <w:szCs w:val="24"/>
        </w:rPr>
        <w:t>м</w:t>
      </w:r>
      <w:proofErr w:type="gramEnd"/>
      <w:r w:rsidRPr="000812F9">
        <w:rPr>
          <w:rFonts w:ascii="Times New Roman" w:hAnsi="Times New Roman" w:cs="Times New Roman"/>
          <w:sz w:val="24"/>
          <w:szCs w:val="24"/>
        </w:rPr>
        <w:t>: 100,0;</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прокладка труб:   надземная.</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2. Здание по адресу: г. Кострома, корпус № 1 Владимирской таможни (ул. Зеленая, 7, корпус №2 </w:t>
      </w:r>
      <w:proofErr w:type="gramStart"/>
      <w:r w:rsidRPr="000812F9">
        <w:rPr>
          <w:rFonts w:ascii="Times New Roman" w:hAnsi="Times New Roman" w:cs="Times New Roman"/>
          <w:sz w:val="24"/>
          <w:szCs w:val="24"/>
        </w:rPr>
        <w:t>со</w:t>
      </w:r>
      <w:proofErr w:type="gramEnd"/>
      <w:r w:rsidRPr="000812F9">
        <w:rPr>
          <w:rFonts w:ascii="Times New Roman" w:hAnsi="Times New Roman" w:cs="Times New Roman"/>
          <w:sz w:val="24"/>
          <w:szCs w:val="24"/>
        </w:rPr>
        <w:t xml:space="preserve"> встроенной ТП):</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 строительный объем, </w:t>
      </w:r>
      <w:proofErr w:type="spellStart"/>
      <w:r w:rsidRPr="000812F9">
        <w:rPr>
          <w:rFonts w:ascii="Times New Roman" w:hAnsi="Times New Roman" w:cs="Times New Roman"/>
          <w:sz w:val="24"/>
          <w:szCs w:val="24"/>
        </w:rPr>
        <w:t>куб</w:t>
      </w:r>
      <w:proofErr w:type="gramStart"/>
      <w:r w:rsidRPr="000812F9">
        <w:rPr>
          <w:rFonts w:ascii="Times New Roman" w:hAnsi="Times New Roman" w:cs="Times New Roman"/>
          <w:sz w:val="24"/>
          <w:szCs w:val="24"/>
        </w:rPr>
        <w:t>.м</w:t>
      </w:r>
      <w:proofErr w:type="spellEnd"/>
      <w:proofErr w:type="gramEnd"/>
      <w:r w:rsidRPr="000812F9">
        <w:rPr>
          <w:rFonts w:ascii="Times New Roman" w:hAnsi="Times New Roman" w:cs="Times New Roman"/>
          <w:sz w:val="24"/>
          <w:szCs w:val="24"/>
        </w:rPr>
        <w:t>: 2 720</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отопительные приборы – 13 шт.: батареи чугунные – 4 шт., батареи биметаллические – 9 шт.</w:t>
      </w:r>
    </w:p>
    <w:p w:rsidR="000812F9" w:rsidRPr="000812F9" w:rsidRDefault="000812F9" w:rsidP="000812F9">
      <w:pPr>
        <w:widowControl w:val="0"/>
        <w:spacing w:after="0" w:line="240" w:lineRule="auto"/>
        <w:contextualSpacing/>
        <w:jc w:val="both"/>
        <w:rPr>
          <w:rFonts w:ascii="Times New Roman" w:eastAsia="Courier New" w:hAnsi="Times New Roman" w:cs="Times New Roman"/>
          <w:color w:val="000000"/>
          <w:sz w:val="24"/>
          <w:szCs w:val="24"/>
          <w:lang w:eastAsia="ru-RU" w:bidi="ru-RU"/>
        </w:rPr>
      </w:pPr>
      <w:r w:rsidRPr="000812F9">
        <w:rPr>
          <w:rFonts w:ascii="Times New Roman" w:eastAsia="Courier New" w:hAnsi="Times New Roman" w:cs="Times New Roman"/>
          <w:color w:val="000000"/>
          <w:sz w:val="24"/>
          <w:szCs w:val="24"/>
          <w:lang w:eastAsia="ru-RU" w:bidi="ru-RU"/>
        </w:rPr>
        <w:lastRenderedPageBreak/>
        <w:t xml:space="preserve">- тепловой узел, диаметр, </w:t>
      </w:r>
      <w:proofErr w:type="gramStart"/>
      <w:r w:rsidRPr="000812F9">
        <w:rPr>
          <w:rFonts w:ascii="Times New Roman" w:eastAsia="Courier New" w:hAnsi="Times New Roman" w:cs="Times New Roman"/>
          <w:color w:val="000000"/>
          <w:sz w:val="24"/>
          <w:szCs w:val="24"/>
          <w:lang w:eastAsia="ru-RU" w:bidi="ru-RU"/>
        </w:rPr>
        <w:t>мм</w:t>
      </w:r>
      <w:proofErr w:type="gramEnd"/>
      <w:r w:rsidRPr="000812F9">
        <w:rPr>
          <w:rFonts w:ascii="Times New Roman" w:eastAsia="Courier New" w:hAnsi="Times New Roman" w:cs="Times New Roman"/>
          <w:color w:val="000000"/>
          <w:sz w:val="24"/>
          <w:szCs w:val="24"/>
          <w:lang w:eastAsia="ru-RU" w:bidi="ru-RU"/>
        </w:rPr>
        <w:t xml:space="preserve">: </w:t>
      </w:r>
      <w:proofErr w:type="spellStart"/>
      <w:r w:rsidRPr="000812F9">
        <w:rPr>
          <w:rFonts w:ascii="Times New Roman" w:eastAsia="Courier New" w:hAnsi="Times New Roman" w:cs="Times New Roman"/>
          <w:color w:val="000000"/>
          <w:sz w:val="24"/>
          <w:szCs w:val="24"/>
          <w:lang w:eastAsia="ru-RU" w:bidi="ru-RU"/>
        </w:rPr>
        <w:t>Ду</w:t>
      </w:r>
      <w:proofErr w:type="spellEnd"/>
      <w:r w:rsidRPr="000812F9">
        <w:rPr>
          <w:rFonts w:ascii="Times New Roman" w:eastAsia="Courier New" w:hAnsi="Times New Roman" w:cs="Times New Roman"/>
          <w:color w:val="000000"/>
          <w:sz w:val="24"/>
          <w:szCs w:val="24"/>
          <w:lang w:eastAsia="ru-RU" w:bidi="ru-RU"/>
        </w:rPr>
        <w:t>=89, манометры МТ-100 – 1 шт., ТМЗ 2483795 – 1 шт., ТМЗ 2478452 – 1 шт., МПЗ УФ – 1 шт., термометры ТТЖ-М исп. 1– 3 шт.</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3. </w:t>
      </w:r>
      <w:proofErr w:type="gramStart"/>
      <w:r w:rsidRPr="000812F9">
        <w:rPr>
          <w:rFonts w:ascii="Times New Roman" w:hAnsi="Times New Roman" w:cs="Times New Roman"/>
          <w:sz w:val="24"/>
          <w:szCs w:val="24"/>
        </w:rPr>
        <w:t>Тепловые сети по адресу: г. Кострома,  ул. Зеленая, 7 и 7а: от корпуса № 1 Владимирской таможни (ул. Зеленая, 7) до здания (ул. Зеленая, 7а):</w:t>
      </w:r>
      <w:proofErr w:type="gramEnd"/>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 диаметр, </w:t>
      </w:r>
      <w:proofErr w:type="gramStart"/>
      <w:r w:rsidRPr="000812F9">
        <w:rPr>
          <w:rFonts w:ascii="Times New Roman" w:hAnsi="Times New Roman" w:cs="Times New Roman"/>
          <w:sz w:val="24"/>
          <w:szCs w:val="24"/>
        </w:rPr>
        <w:t>мм</w:t>
      </w:r>
      <w:proofErr w:type="gramEnd"/>
      <w:r w:rsidRPr="000812F9">
        <w:rPr>
          <w:rFonts w:ascii="Times New Roman" w:hAnsi="Times New Roman" w:cs="Times New Roman"/>
          <w:sz w:val="24"/>
          <w:szCs w:val="24"/>
        </w:rPr>
        <w:t>:  2Ду=50;</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 протяженность, </w:t>
      </w:r>
      <w:proofErr w:type="gramStart"/>
      <w:r w:rsidRPr="000812F9">
        <w:rPr>
          <w:rFonts w:ascii="Times New Roman" w:hAnsi="Times New Roman" w:cs="Times New Roman"/>
          <w:sz w:val="24"/>
          <w:szCs w:val="24"/>
        </w:rPr>
        <w:t>м</w:t>
      </w:r>
      <w:proofErr w:type="gramEnd"/>
      <w:r w:rsidRPr="000812F9">
        <w:rPr>
          <w:rFonts w:ascii="Times New Roman" w:hAnsi="Times New Roman" w:cs="Times New Roman"/>
          <w:sz w:val="24"/>
          <w:szCs w:val="24"/>
        </w:rPr>
        <w:t>: 98,0;</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прокладка труб: надземная.</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4. Здание  по адресу: г. Кострома,  ул. Зеленая, 7: </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4.1. нежилое помещение № 1:</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 строительный объем, </w:t>
      </w:r>
      <w:proofErr w:type="spellStart"/>
      <w:r w:rsidRPr="000812F9">
        <w:rPr>
          <w:rFonts w:ascii="Times New Roman" w:hAnsi="Times New Roman" w:cs="Times New Roman"/>
          <w:sz w:val="24"/>
          <w:szCs w:val="24"/>
        </w:rPr>
        <w:t>куб</w:t>
      </w:r>
      <w:proofErr w:type="gramStart"/>
      <w:r w:rsidRPr="000812F9">
        <w:rPr>
          <w:rFonts w:ascii="Times New Roman" w:hAnsi="Times New Roman" w:cs="Times New Roman"/>
          <w:sz w:val="24"/>
          <w:szCs w:val="24"/>
        </w:rPr>
        <w:t>.м</w:t>
      </w:r>
      <w:proofErr w:type="spellEnd"/>
      <w:proofErr w:type="gramEnd"/>
      <w:r w:rsidRPr="000812F9">
        <w:rPr>
          <w:rFonts w:ascii="Times New Roman" w:hAnsi="Times New Roman" w:cs="Times New Roman"/>
          <w:sz w:val="24"/>
          <w:szCs w:val="24"/>
        </w:rPr>
        <w:t>:   6393,35;</w:t>
      </w:r>
    </w:p>
    <w:p w:rsidR="000812F9" w:rsidRPr="000812F9" w:rsidRDefault="000812F9" w:rsidP="000812F9">
      <w:pPr>
        <w:snapToGrid w:val="0"/>
        <w:spacing w:after="0" w:line="240" w:lineRule="auto"/>
        <w:jc w:val="both"/>
        <w:rPr>
          <w:rFonts w:ascii="Times New Roman" w:eastAsia="Courier New" w:hAnsi="Times New Roman" w:cs="Times New Roman"/>
          <w:sz w:val="24"/>
          <w:szCs w:val="24"/>
          <w:lang w:bidi="ru-RU"/>
        </w:rPr>
      </w:pPr>
      <w:r w:rsidRPr="000812F9">
        <w:rPr>
          <w:rFonts w:ascii="Times New Roman" w:hAnsi="Times New Roman" w:cs="Times New Roman"/>
          <w:sz w:val="24"/>
          <w:szCs w:val="24"/>
        </w:rPr>
        <w:t xml:space="preserve">- отопительные приборы – 9 шт.,  регистры из гладких труб, диаметр, </w:t>
      </w:r>
      <w:proofErr w:type="gramStart"/>
      <w:r w:rsidRPr="000812F9">
        <w:rPr>
          <w:rFonts w:ascii="Times New Roman" w:hAnsi="Times New Roman" w:cs="Times New Roman"/>
          <w:sz w:val="24"/>
          <w:szCs w:val="24"/>
        </w:rPr>
        <w:t>мм</w:t>
      </w:r>
      <w:proofErr w:type="gramEnd"/>
      <w:r w:rsidRPr="000812F9">
        <w:rPr>
          <w:rFonts w:ascii="Times New Roman" w:hAnsi="Times New Roman" w:cs="Times New Roman"/>
          <w:sz w:val="24"/>
          <w:szCs w:val="24"/>
        </w:rPr>
        <w:t xml:space="preserve">: </w:t>
      </w:r>
      <w:proofErr w:type="spellStart"/>
      <w:r w:rsidRPr="000812F9">
        <w:rPr>
          <w:rFonts w:ascii="Times New Roman" w:hAnsi="Times New Roman" w:cs="Times New Roman"/>
          <w:sz w:val="24"/>
          <w:szCs w:val="24"/>
        </w:rPr>
        <w:t>Ду</w:t>
      </w:r>
      <w:proofErr w:type="spellEnd"/>
      <w:r w:rsidRPr="000812F9">
        <w:rPr>
          <w:rFonts w:ascii="Times New Roman" w:hAnsi="Times New Roman" w:cs="Times New Roman"/>
          <w:sz w:val="24"/>
          <w:szCs w:val="24"/>
        </w:rPr>
        <w:t>=100;</w:t>
      </w:r>
    </w:p>
    <w:p w:rsidR="000812F9" w:rsidRPr="000812F9" w:rsidRDefault="000812F9" w:rsidP="000812F9">
      <w:pPr>
        <w:snapToGrid w:val="0"/>
        <w:spacing w:after="0" w:line="240" w:lineRule="auto"/>
        <w:jc w:val="both"/>
        <w:rPr>
          <w:rFonts w:ascii="Times New Roman" w:eastAsia="Times New Roman" w:hAnsi="Times New Roman" w:cs="Times New Roman"/>
          <w:sz w:val="24"/>
          <w:szCs w:val="24"/>
        </w:rPr>
      </w:pPr>
      <w:r w:rsidRPr="000812F9">
        <w:rPr>
          <w:rFonts w:ascii="Times New Roman" w:eastAsia="Courier New" w:hAnsi="Times New Roman" w:cs="Times New Roman"/>
          <w:sz w:val="24"/>
          <w:szCs w:val="24"/>
          <w:lang w:bidi="ru-RU"/>
        </w:rPr>
        <w:t xml:space="preserve">4.2. </w:t>
      </w:r>
      <w:r w:rsidRPr="000812F9">
        <w:rPr>
          <w:rFonts w:ascii="Times New Roman" w:hAnsi="Times New Roman" w:cs="Times New Roman"/>
          <w:sz w:val="24"/>
          <w:szCs w:val="24"/>
        </w:rPr>
        <w:t xml:space="preserve"> нежилое помещение № 2:</w:t>
      </w:r>
    </w:p>
    <w:p w:rsidR="000812F9" w:rsidRPr="000812F9" w:rsidRDefault="000812F9" w:rsidP="000812F9">
      <w:pPr>
        <w:snapToGrid w:val="0"/>
        <w:spacing w:after="0" w:line="240" w:lineRule="auto"/>
        <w:jc w:val="both"/>
        <w:rPr>
          <w:rFonts w:ascii="Times New Roman" w:eastAsia="Calibri" w:hAnsi="Times New Roman" w:cs="Times New Roman"/>
          <w:sz w:val="24"/>
          <w:szCs w:val="24"/>
        </w:rPr>
      </w:pPr>
      <w:r w:rsidRPr="000812F9">
        <w:rPr>
          <w:rFonts w:ascii="Times New Roman" w:hAnsi="Times New Roman" w:cs="Times New Roman"/>
          <w:sz w:val="24"/>
          <w:szCs w:val="24"/>
        </w:rPr>
        <w:t xml:space="preserve">- строительный объем, </w:t>
      </w:r>
      <w:proofErr w:type="spellStart"/>
      <w:r w:rsidRPr="000812F9">
        <w:rPr>
          <w:rFonts w:ascii="Times New Roman" w:hAnsi="Times New Roman" w:cs="Times New Roman"/>
          <w:sz w:val="24"/>
          <w:szCs w:val="24"/>
        </w:rPr>
        <w:t>куб</w:t>
      </w:r>
      <w:proofErr w:type="gramStart"/>
      <w:r w:rsidRPr="000812F9">
        <w:rPr>
          <w:rFonts w:ascii="Times New Roman" w:hAnsi="Times New Roman" w:cs="Times New Roman"/>
          <w:sz w:val="24"/>
          <w:szCs w:val="24"/>
        </w:rPr>
        <w:t>.м</w:t>
      </w:r>
      <w:proofErr w:type="spellEnd"/>
      <w:proofErr w:type="gramEnd"/>
      <w:r w:rsidRPr="000812F9">
        <w:rPr>
          <w:rFonts w:ascii="Times New Roman" w:hAnsi="Times New Roman" w:cs="Times New Roman"/>
          <w:sz w:val="24"/>
          <w:szCs w:val="24"/>
        </w:rPr>
        <w:t>:   5301,98;</w:t>
      </w:r>
    </w:p>
    <w:p w:rsidR="000812F9" w:rsidRPr="000812F9" w:rsidRDefault="000812F9" w:rsidP="000812F9">
      <w:pPr>
        <w:snapToGrid w:val="0"/>
        <w:spacing w:after="0" w:line="240" w:lineRule="auto"/>
        <w:jc w:val="both"/>
        <w:rPr>
          <w:rFonts w:ascii="Times New Roman" w:eastAsia="Courier New" w:hAnsi="Times New Roman" w:cs="Times New Roman"/>
          <w:sz w:val="24"/>
          <w:szCs w:val="24"/>
          <w:lang w:bidi="ru-RU"/>
        </w:rPr>
      </w:pPr>
      <w:r w:rsidRPr="000812F9">
        <w:rPr>
          <w:rFonts w:ascii="Times New Roman" w:hAnsi="Times New Roman" w:cs="Times New Roman"/>
          <w:sz w:val="24"/>
          <w:szCs w:val="24"/>
        </w:rPr>
        <w:t xml:space="preserve">- отопительные приборы – 12 шт.,  регистры из гладких труб, диаметр, </w:t>
      </w:r>
      <w:proofErr w:type="gramStart"/>
      <w:r w:rsidRPr="000812F9">
        <w:rPr>
          <w:rFonts w:ascii="Times New Roman" w:hAnsi="Times New Roman" w:cs="Times New Roman"/>
          <w:sz w:val="24"/>
          <w:szCs w:val="24"/>
        </w:rPr>
        <w:t>мм</w:t>
      </w:r>
      <w:proofErr w:type="gramEnd"/>
      <w:r w:rsidRPr="000812F9">
        <w:rPr>
          <w:rFonts w:ascii="Times New Roman" w:hAnsi="Times New Roman" w:cs="Times New Roman"/>
          <w:sz w:val="24"/>
          <w:szCs w:val="24"/>
        </w:rPr>
        <w:t xml:space="preserve">: </w:t>
      </w:r>
      <w:proofErr w:type="spellStart"/>
      <w:r w:rsidRPr="000812F9">
        <w:rPr>
          <w:rFonts w:ascii="Times New Roman" w:hAnsi="Times New Roman" w:cs="Times New Roman"/>
          <w:sz w:val="24"/>
          <w:szCs w:val="24"/>
        </w:rPr>
        <w:t>Ду</w:t>
      </w:r>
      <w:proofErr w:type="spellEnd"/>
      <w:r w:rsidRPr="000812F9">
        <w:rPr>
          <w:rFonts w:ascii="Times New Roman" w:hAnsi="Times New Roman" w:cs="Times New Roman"/>
          <w:sz w:val="24"/>
          <w:szCs w:val="24"/>
        </w:rPr>
        <w:t>=100.</w:t>
      </w:r>
    </w:p>
    <w:p w:rsidR="000812F9" w:rsidRPr="000812F9" w:rsidRDefault="000812F9" w:rsidP="000812F9">
      <w:pPr>
        <w:snapToGrid w:val="0"/>
        <w:spacing w:after="0" w:line="240" w:lineRule="auto"/>
        <w:jc w:val="both"/>
        <w:rPr>
          <w:rFonts w:ascii="Times New Roman" w:eastAsia="Times New Roman" w:hAnsi="Times New Roman" w:cs="Times New Roman"/>
          <w:sz w:val="24"/>
          <w:szCs w:val="24"/>
        </w:rPr>
      </w:pPr>
      <w:r w:rsidRPr="000812F9">
        <w:rPr>
          <w:rFonts w:ascii="Times New Roman" w:hAnsi="Times New Roman" w:cs="Times New Roman"/>
          <w:sz w:val="24"/>
          <w:szCs w:val="24"/>
        </w:rPr>
        <w:t xml:space="preserve">5. Здание  по адресу: г. Кострома,  ул. Зеленая, 7а: </w:t>
      </w:r>
    </w:p>
    <w:p w:rsidR="000812F9" w:rsidRPr="000812F9" w:rsidRDefault="000812F9" w:rsidP="000812F9">
      <w:pPr>
        <w:snapToGrid w:val="0"/>
        <w:spacing w:after="0" w:line="240" w:lineRule="auto"/>
        <w:jc w:val="both"/>
        <w:rPr>
          <w:rFonts w:ascii="Times New Roman" w:eastAsia="Calibri" w:hAnsi="Times New Roman" w:cs="Times New Roman"/>
          <w:sz w:val="24"/>
          <w:szCs w:val="24"/>
        </w:rPr>
      </w:pPr>
      <w:r w:rsidRPr="000812F9">
        <w:rPr>
          <w:rFonts w:ascii="Times New Roman" w:hAnsi="Times New Roman" w:cs="Times New Roman"/>
          <w:sz w:val="24"/>
          <w:szCs w:val="24"/>
        </w:rPr>
        <w:t xml:space="preserve">- строительный объем, </w:t>
      </w:r>
      <w:proofErr w:type="spellStart"/>
      <w:r w:rsidRPr="000812F9">
        <w:rPr>
          <w:rFonts w:ascii="Times New Roman" w:hAnsi="Times New Roman" w:cs="Times New Roman"/>
          <w:sz w:val="24"/>
          <w:szCs w:val="24"/>
        </w:rPr>
        <w:t>куб</w:t>
      </w:r>
      <w:proofErr w:type="gramStart"/>
      <w:r w:rsidRPr="000812F9">
        <w:rPr>
          <w:rFonts w:ascii="Times New Roman" w:hAnsi="Times New Roman" w:cs="Times New Roman"/>
          <w:sz w:val="24"/>
          <w:szCs w:val="24"/>
        </w:rPr>
        <w:t>.м</w:t>
      </w:r>
      <w:proofErr w:type="spellEnd"/>
      <w:proofErr w:type="gramEnd"/>
      <w:r w:rsidRPr="000812F9">
        <w:rPr>
          <w:rFonts w:ascii="Times New Roman" w:hAnsi="Times New Roman" w:cs="Times New Roman"/>
          <w:sz w:val="24"/>
          <w:szCs w:val="24"/>
        </w:rPr>
        <w:t>: 1476;</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 отопительные приборы – 21 шт.,  регистры из гладких труб, диаметр, </w:t>
      </w:r>
      <w:proofErr w:type="gramStart"/>
      <w:r w:rsidRPr="000812F9">
        <w:rPr>
          <w:rFonts w:ascii="Times New Roman" w:hAnsi="Times New Roman" w:cs="Times New Roman"/>
          <w:sz w:val="24"/>
          <w:szCs w:val="24"/>
        </w:rPr>
        <w:t>мм</w:t>
      </w:r>
      <w:proofErr w:type="gramEnd"/>
      <w:r w:rsidRPr="000812F9">
        <w:rPr>
          <w:rFonts w:ascii="Times New Roman" w:hAnsi="Times New Roman" w:cs="Times New Roman"/>
          <w:sz w:val="24"/>
          <w:szCs w:val="24"/>
        </w:rPr>
        <w:t xml:space="preserve">: </w:t>
      </w:r>
      <w:proofErr w:type="spellStart"/>
      <w:r w:rsidRPr="000812F9">
        <w:rPr>
          <w:rFonts w:ascii="Times New Roman" w:hAnsi="Times New Roman" w:cs="Times New Roman"/>
          <w:sz w:val="24"/>
          <w:szCs w:val="24"/>
        </w:rPr>
        <w:t>Ду</w:t>
      </w:r>
      <w:proofErr w:type="spellEnd"/>
      <w:r w:rsidRPr="000812F9">
        <w:rPr>
          <w:rFonts w:ascii="Times New Roman" w:hAnsi="Times New Roman" w:cs="Times New Roman"/>
          <w:sz w:val="24"/>
          <w:szCs w:val="24"/>
        </w:rPr>
        <w:t>=89;</w:t>
      </w:r>
    </w:p>
    <w:p w:rsidR="000812F9" w:rsidRPr="000812F9" w:rsidRDefault="000812F9" w:rsidP="000812F9">
      <w:pPr>
        <w:snapToGrid w:val="0"/>
        <w:spacing w:after="0" w:line="240" w:lineRule="auto"/>
        <w:jc w:val="both"/>
        <w:rPr>
          <w:rFonts w:ascii="Times New Roman" w:eastAsia="Courier New" w:hAnsi="Times New Roman" w:cs="Times New Roman"/>
          <w:sz w:val="24"/>
          <w:szCs w:val="24"/>
          <w:lang w:bidi="ru-RU"/>
        </w:rPr>
      </w:pPr>
      <w:r w:rsidRPr="000812F9">
        <w:rPr>
          <w:rFonts w:ascii="Times New Roman" w:hAnsi="Times New Roman" w:cs="Times New Roman"/>
          <w:sz w:val="24"/>
          <w:szCs w:val="24"/>
        </w:rPr>
        <w:t xml:space="preserve">- тепловой узел, диаметр, </w:t>
      </w:r>
      <w:proofErr w:type="gramStart"/>
      <w:r w:rsidRPr="000812F9">
        <w:rPr>
          <w:rFonts w:ascii="Times New Roman" w:hAnsi="Times New Roman" w:cs="Times New Roman"/>
          <w:sz w:val="24"/>
          <w:szCs w:val="24"/>
        </w:rPr>
        <w:t>мм</w:t>
      </w:r>
      <w:proofErr w:type="gramEnd"/>
      <w:r w:rsidRPr="000812F9">
        <w:rPr>
          <w:rFonts w:ascii="Times New Roman" w:hAnsi="Times New Roman" w:cs="Times New Roman"/>
          <w:sz w:val="24"/>
          <w:szCs w:val="24"/>
        </w:rPr>
        <w:t xml:space="preserve">: </w:t>
      </w:r>
      <w:proofErr w:type="spellStart"/>
      <w:r w:rsidRPr="000812F9">
        <w:rPr>
          <w:rFonts w:ascii="Times New Roman" w:hAnsi="Times New Roman" w:cs="Times New Roman"/>
          <w:sz w:val="24"/>
          <w:szCs w:val="24"/>
        </w:rPr>
        <w:t>Ду</w:t>
      </w:r>
      <w:proofErr w:type="spellEnd"/>
      <w:r w:rsidRPr="000812F9">
        <w:rPr>
          <w:rFonts w:ascii="Times New Roman" w:hAnsi="Times New Roman" w:cs="Times New Roman"/>
          <w:sz w:val="24"/>
          <w:szCs w:val="24"/>
        </w:rPr>
        <w:t>=89, манометры МТ-100 – 3 шт., термометры                            ТТЖ-М исп. 1 – 3 шт.</w:t>
      </w:r>
    </w:p>
    <w:p w:rsidR="000812F9" w:rsidRPr="000812F9" w:rsidRDefault="000812F9" w:rsidP="000812F9">
      <w:pPr>
        <w:snapToGrid w:val="0"/>
        <w:spacing w:after="0" w:line="240" w:lineRule="auto"/>
        <w:jc w:val="both"/>
        <w:rPr>
          <w:rFonts w:ascii="Times New Roman" w:eastAsia="Times New Roman" w:hAnsi="Times New Roman" w:cs="Times New Roman"/>
          <w:sz w:val="24"/>
          <w:szCs w:val="24"/>
        </w:rPr>
      </w:pPr>
      <w:r w:rsidRPr="000812F9">
        <w:rPr>
          <w:rFonts w:ascii="Times New Roman" w:hAnsi="Times New Roman" w:cs="Times New Roman"/>
          <w:sz w:val="24"/>
          <w:szCs w:val="24"/>
        </w:rPr>
        <w:t xml:space="preserve">6. </w:t>
      </w:r>
      <w:proofErr w:type="gramStart"/>
      <w:r w:rsidRPr="000812F9">
        <w:rPr>
          <w:rFonts w:ascii="Times New Roman" w:hAnsi="Times New Roman" w:cs="Times New Roman"/>
          <w:sz w:val="24"/>
          <w:szCs w:val="24"/>
        </w:rPr>
        <w:t>Тепловые сети по адресу: г. Кострома,  ул. Зеленая, 7: от корпуса № 1 Ярославской таможни (ул. Зеленая, 7) до корпуса 2-х этажного здания (ул. Зеленая, 7):</w:t>
      </w:r>
      <w:proofErr w:type="gramEnd"/>
    </w:p>
    <w:p w:rsidR="000812F9" w:rsidRPr="000812F9" w:rsidRDefault="000812F9" w:rsidP="000812F9">
      <w:pPr>
        <w:snapToGrid w:val="0"/>
        <w:spacing w:after="0" w:line="240" w:lineRule="auto"/>
        <w:jc w:val="both"/>
        <w:rPr>
          <w:rFonts w:ascii="Times New Roman" w:eastAsia="Calibri" w:hAnsi="Times New Roman" w:cs="Times New Roman"/>
          <w:sz w:val="24"/>
          <w:szCs w:val="24"/>
        </w:rPr>
      </w:pPr>
      <w:r w:rsidRPr="000812F9">
        <w:rPr>
          <w:rFonts w:ascii="Times New Roman" w:hAnsi="Times New Roman" w:cs="Times New Roman"/>
          <w:sz w:val="24"/>
          <w:szCs w:val="24"/>
        </w:rPr>
        <w:t xml:space="preserve">- диаметр, </w:t>
      </w:r>
      <w:proofErr w:type="gramStart"/>
      <w:r w:rsidRPr="000812F9">
        <w:rPr>
          <w:rFonts w:ascii="Times New Roman" w:hAnsi="Times New Roman" w:cs="Times New Roman"/>
          <w:sz w:val="24"/>
          <w:szCs w:val="24"/>
        </w:rPr>
        <w:t>мм</w:t>
      </w:r>
      <w:proofErr w:type="gramEnd"/>
      <w:r w:rsidRPr="000812F9">
        <w:rPr>
          <w:rFonts w:ascii="Times New Roman" w:hAnsi="Times New Roman" w:cs="Times New Roman"/>
          <w:sz w:val="24"/>
          <w:szCs w:val="24"/>
        </w:rPr>
        <w:t>:2Ду=100;</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 протяженность, </w:t>
      </w:r>
      <w:proofErr w:type="gramStart"/>
      <w:r w:rsidRPr="000812F9">
        <w:rPr>
          <w:rFonts w:ascii="Times New Roman" w:hAnsi="Times New Roman" w:cs="Times New Roman"/>
          <w:sz w:val="24"/>
          <w:szCs w:val="24"/>
        </w:rPr>
        <w:t>м</w:t>
      </w:r>
      <w:proofErr w:type="gramEnd"/>
      <w:r w:rsidRPr="000812F9">
        <w:rPr>
          <w:rFonts w:ascii="Times New Roman" w:hAnsi="Times New Roman" w:cs="Times New Roman"/>
          <w:sz w:val="24"/>
          <w:szCs w:val="24"/>
        </w:rPr>
        <w:t>: 30,0;</w:t>
      </w:r>
    </w:p>
    <w:p w:rsidR="000812F9" w:rsidRPr="000812F9" w:rsidRDefault="000812F9" w:rsidP="000812F9">
      <w:pPr>
        <w:snapToGrid w:val="0"/>
        <w:spacing w:after="0" w:line="240" w:lineRule="auto"/>
        <w:jc w:val="both"/>
        <w:rPr>
          <w:rFonts w:ascii="Times New Roman" w:eastAsia="Courier New" w:hAnsi="Times New Roman" w:cs="Times New Roman"/>
          <w:sz w:val="24"/>
          <w:szCs w:val="24"/>
          <w:lang w:bidi="ru-RU"/>
        </w:rPr>
      </w:pPr>
      <w:r w:rsidRPr="000812F9">
        <w:rPr>
          <w:rFonts w:ascii="Times New Roman" w:hAnsi="Times New Roman" w:cs="Times New Roman"/>
          <w:sz w:val="24"/>
          <w:szCs w:val="24"/>
        </w:rPr>
        <w:t>- прокладка труб: надземная.</w:t>
      </w:r>
    </w:p>
    <w:p w:rsidR="000812F9" w:rsidRPr="000812F9" w:rsidRDefault="000812F9" w:rsidP="000812F9">
      <w:pPr>
        <w:snapToGrid w:val="0"/>
        <w:spacing w:after="0" w:line="240" w:lineRule="auto"/>
        <w:jc w:val="both"/>
        <w:rPr>
          <w:rFonts w:ascii="Times New Roman" w:eastAsia="Times New Roman" w:hAnsi="Times New Roman" w:cs="Times New Roman"/>
          <w:sz w:val="24"/>
          <w:szCs w:val="24"/>
        </w:rPr>
      </w:pPr>
      <w:r w:rsidRPr="000812F9">
        <w:rPr>
          <w:rFonts w:ascii="Times New Roman" w:hAnsi="Times New Roman" w:cs="Times New Roman"/>
          <w:sz w:val="24"/>
          <w:szCs w:val="24"/>
        </w:rPr>
        <w:t xml:space="preserve">7. 2-х этажное административное здание  по адресу: г. Кострома, ул. Зеленая, 7: </w:t>
      </w:r>
    </w:p>
    <w:p w:rsidR="000812F9" w:rsidRPr="000812F9" w:rsidRDefault="000812F9" w:rsidP="000812F9">
      <w:pPr>
        <w:snapToGrid w:val="0"/>
        <w:spacing w:after="0" w:line="240" w:lineRule="auto"/>
        <w:jc w:val="both"/>
        <w:rPr>
          <w:rFonts w:ascii="Times New Roman" w:eastAsia="Calibri" w:hAnsi="Times New Roman" w:cs="Times New Roman"/>
          <w:sz w:val="24"/>
          <w:szCs w:val="24"/>
        </w:rPr>
      </w:pPr>
      <w:r w:rsidRPr="000812F9">
        <w:rPr>
          <w:rFonts w:ascii="Times New Roman" w:hAnsi="Times New Roman" w:cs="Times New Roman"/>
          <w:sz w:val="24"/>
          <w:szCs w:val="24"/>
        </w:rPr>
        <w:t xml:space="preserve">- строительный объем, </w:t>
      </w:r>
      <w:proofErr w:type="spellStart"/>
      <w:r w:rsidRPr="000812F9">
        <w:rPr>
          <w:rFonts w:ascii="Times New Roman" w:hAnsi="Times New Roman" w:cs="Times New Roman"/>
          <w:sz w:val="24"/>
          <w:szCs w:val="24"/>
        </w:rPr>
        <w:t>куб</w:t>
      </w:r>
      <w:proofErr w:type="gramStart"/>
      <w:r w:rsidRPr="000812F9">
        <w:rPr>
          <w:rFonts w:ascii="Times New Roman" w:hAnsi="Times New Roman" w:cs="Times New Roman"/>
          <w:sz w:val="24"/>
          <w:szCs w:val="24"/>
        </w:rPr>
        <w:t>.м</w:t>
      </w:r>
      <w:proofErr w:type="spellEnd"/>
      <w:proofErr w:type="gramEnd"/>
      <w:r w:rsidRPr="000812F9">
        <w:rPr>
          <w:rFonts w:ascii="Times New Roman" w:hAnsi="Times New Roman" w:cs="Times New Roman"/>
          <w:sz w:val="24"/>
          <w:szCs w:val="24"/>
        </w:rPr>
        <w:t>: 1405;</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отопительные приборы – 23 шт.,  батареи чугунные – 14 шт., батареи стальные – 5 шт., батареи биметаллические – 4 шт.;</w:t>
      </w:r>
    </w:p>
    <w:p w:rsidR="000812F9" w:rsidRPr="000812F9" w:rsidRDefault="000812F9" w:rsidP="000812F9">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sz w:val="24"/>
          <w:szCs w:val="24"/>
        </w:rPr>
        <w:t xml:space="preserve">- тепловой узел, диаметр, </w:t>
      </w:r>
      <w:proofErr w:type="gramStart"/>
      <w:r w:rsidRPr="000812F9">
        <w:rPr>
          <w:rFonts w:ascii="Times New Roman" w:hAnsi="Times New Roman" w:cs="Times New Roman"/>
          <w:sz w:val="24"/>
          <w:szCs w:val="24"/>
        </w:rPr>
        <w:t>мм</w:t>
      </w:r>
      <w:proofErr w:type="gramEnd"/>
      <w:r w:rsidRPr="000812F9">
        <w:rPr>
          <w:rFonts w:ascii="Times New Roman" w:hAnsi="Times New Roman" w:cs="Times New Roman"/>
          <w:sz w:val="24"/>
          <w:szCs w:val="24"/>
        </w:rPr>
        <w:t xml:space="preserve">: </w:t>
      </w:r>
      <w:proofErr w:type="spellStart"/>
      <w:r w:rsidRPr="000812F9">
        <w:rPr>
          <w:rFonts w:ascii="Times New Roman" w:hAnsi="Times New Roman" w:cs="Times New Roman"/>
          <w:sz w:val="24"/>
          <w:szCs w:val="24"/>
        </w:rPr>
        <w:t>Ду</w:t>
      </w:r>
      <w:proofErr w:type="spellEnd"/>
      <w:r w:rsidRPr="000812F9">
        <w:rPr>
          <w:rFonts w:ascii="Times New Roman" w:hAnsi="Times New Roman" w:cs="Times New Roman"/>
          <w:sz w:val="24"/>
          <w:szCs w:val="24"/>
        </w:rPr>
        <w:t>=89, манометры: МТ-100 – 2 шт., МТ-160 – 1шт., термометры ТТЖ-М исп. 1 – 3 шт.</w:t>
      </w:r>
    </w:p>
    <w:p w:rsidR="000812F9" w:rsidRPr="000812F9" w:rsidRDefault="000812F9" w:rsidP="000812F9">
      <w:pPr>
        <w:snapToGrid w:val="0"/>
        <w:spacing w:after="0" w:line="240" w:lineRule="auto"/>
        <w:jc w:val="both"/>
        <w:rPr>
          <w:rFonts w:ascii="Times New Roman" w:eastAsia="Courier New" w:hAnsi="Times New Roman" w:cs="Times New Roman"/>
          <w:b/>
          <w:sz w:val="24"/>
          <w:szCs w:val="24"/>
          <w:lang w:bidi="ru-RU"/>
        </w:rPr>
      </w:pPr>
      <w:r w:rsidRPr="000812F9">
        <w:rPr>
          <w:rFonts w:ascii="Times New Roman" w:eastAsia="Courier New" w:hAnsi="Times New Roman" w:cs="Times New Roman"/>
          <w:b/>
          <w:sz w:val="24"/>
          <w:szCs w:val="24"/>
          <w:lang w:bidi="ru-RU"/>
        </w:rPr>
        <w:t>9.4. Требования к оказываемым услугам:</w:t>
      </w:r>
    </w:p>
    <w:p w:rsidR="000812F9" w:rsidRPr="000812F9" w:rsidRDefault="000812F9" w:rsidP="000812F9">
      <w:pPr>
        <w:snapToGrid w:val="0"/>
        <w:spacing w:after="0" w:line="240" w:lineRule="auto"/>
        <w:jc w:val="both"/>
        <w:rPr>
          <w:rFonts w:ascii="Times New Roman" w:eastAsia="Times New Roman" w:hAnsi="Times New Roman" w:cs="Times New Roman"/>
          <w:sz w:val="24"/>
          <w:szCs w:val="24"/>
        </w:rPr>
      </w:pPr>
      <w:proofErr w:type="gramStart"/>
      <w:r w:rsidRPr="000812F9">
        <w:rPr>
          <w:rFonts w:ascii="Times New Roman" w:eastAsia="Courier New" w:hAnsi="Times New Roman" w:cs="Times New Roman"/>
          <w:b/>
          <w:sz w:val="24"/>
          <w:szCs w:val="24"/>
          <w:lang w:bidi="ru-RU"/>
        </w:rPr>
        <w:t xml:space="preserve">1) </w:t>
      </w:r>
      <w:r w:rsidRPr="000812F9">
        <w:rPr>
          <w:rFonts w:ascii="Times New Roman" w:hAnsi="Times New Roman" w:cs="Times New Roman"/>
          <w:sz w:val="24"/>
          <w:szCs w:val="24"/>
        </w:rPr>
        <w:t xml:space="preserve">Услуги по гидропневматической промывке и гидравлическим испытаниям систем теплоснабжения объектов Приокского тылового таможенного поста должны быть оказаны в объеме, </w:t>
      </w:r>
      <w:r w:rsidRPr="000812F9">
        <w:rPr>
          <w:rFonts w:ascii="Times New Roman" w:hAnsi="Times New Roman" w:cs="Times New Roman"/>
          <w:bCs/>
          <w:sz w:val="24"/>
          <w:szCs w:val="24"/>
        </w:rPr>
        <w:t xml:space="preserve">позволяющем </w:t>
      </w:r>
      <w:r w:rsidRPr="000812F9">
        <w:rPr>
          <w:rFonts w:ascii="Times New Roman" w:hAnsi="Times New Roman" w:cs="Times New Roman"/>
          <w:sz w:val="24"/>
          <w:szCs w:val="24"/>
        </w:rPr>
        <w:t xml:space="preserve">обеспечить надежность теплоснабжения </w:t>
      </w:r>
      <w:r w:rsidRPr="000812F9">
        <w:rPr>
          <w:rFonts w:ascii="Times New Roman" w:hAnsi="Times New Roman" w:cs="Times New Roman"/>
          <w:bCs/>
          <w:sz w:val="24"/>
          <w:szCs w:val="24"/>
        </w:rPr>
        <w:t>объектов Заказчика</w:t>
      </w:r>
      <w:r w:rsidRPr="000812F9">
        <w:rPr>
          <w:rFonts w:ascii="Times New Roman" w:hAnsi="Times New Roman" w:cs="Times New Roman"/>
          <w:sz w:val="24"/>
          <w:szCs w:val="24"/>
        </w:rPr>
        <w:t>, подачу теплоносителя с расходом и параметрами в соответствии с температурным графиком и перепадом давления на вводе, нормальную эксплуатацию системы теплоснабжения в целом,  безопасную для жизни и здоровья людей в соответствии с требованиями Правил, строительных</w:t>
      </w:r>
      <w:proofErr w:type="gramEnd"/>
      <w:r w:rsidRPr="000812F9">
        <w:rPr>
          <w:rFonts w:ascii="Times New Roman" w:hAnsi="Times New Roman" w:cs="Times New Roman"/>
          <w:sz w:val="24"/>
          <w:szCs w:val="24"/>
        </w:rPr>
        <w:t xml:space="preserve">, экологических, санитарно-гигиенических, противопожарных и других норм, действующих на территории Российской Федерации, а также Предписания. </w:t>
      </w:r>
    </w:p>
    <w:p w:rsidR="000812F9" w:rsidRPr="000812F9" w:rsidRDefault="000812F9" w:rsidP="000812F9">
      <w:pPr>
        <w:snapToGrid w:val="0"/>
        <w:spacing w:after="0" w:line="240" w:lineRule="auto"/>
        <w:jc w:val="both"/>
        <w:rPr>
          <w:rFonts w:ascii="Times New Roman" w:eastAsia="Calibri" w:hAnsi="Times New Roman" w:cs="Times New Roman"/>
          <w:sz w:val="24"/>
          <w:szCs w:val="24"/>
        </w:rPr>
      </w:pPr>
      <w:r w:rsidRPr="000812F9">
        <w:rPr>
          <w:rFonts w:ascii="Times New Roman" w:hAnsi="Times New Roman" w:cs="Times New Roman"/>
          <w:b/>
          <w:sz w:val="24"/>
          <w:szCs w:val="24"/>
        </w:rPr>
        <w:t xml:space="preserve">2) </w:t>
      </w:r>
      <w:r w:rsidRPr="000812F9">
        <w:rPr>
          <w:rFonts w:ascii="Times New Roman" w:hAnsi="Times New Roman" w:cs="Times New Roman"/>
          <w:sz w:val="24"/>
          <w:szCs w:val="24"/>
        </w:rPr>
        <w:t xml:space="preserve">Услуги должны быть оказаны в полном соответствии с требованиями действующего законодательства Российской Федерации, в том числе в соответствии </w:t>
      </w:r>
      <w:proofErr w:type="gramStart"/>
      <w:r w:rsidRPr="000812F9">
        <w:rPr>
          <w:rFonts w:ascii="Times New Roman" w:hAnsi="Times New Roman" w:cs="Times New Roman"/>
          <w:sz w:val="24"/>
          <w:szCs w:val="24"/>
        </w:rPr>
        <w:t>с</w:t>
      </w:r>
      <w:proofErr w:type="gramEnd"/>
      <w:r w:rsidRPr="000812F9">
        <w:rPr>
          <w:rFonts w:ascii="Times New Roman" w:hAnsi="Times New Roman" w:cs="Times New Roman"/>
          <w:sz w:val="24"/>
          <w:szCs w:val="24"/>
        </w:rPr>
        <w:t>:</w:t>
      </w:r>
    </w:p>
    <w:p w:rsidR="000812F9" w:rsidRPr="000812F9" w:rsidRDefault="000812F9" w:rsidP="000812F9">
      <w:pPr>
        <w:snapToGrid w:val="0"/>
        <w:spacing w:after="0" w:line="240" w:lineRule="auto"/>
        <w:jc w:val="both"/>
        <w:rPr>
          <w:rFonts w:ascii="Times New Roman" w:hAnsi="Times New Roman" w:cs="Times New Roman"/>
          <w:sz w:val="24"/>
          <w:szCs w:val="24"/>
          <w:lang w:eastAsia="ar-SA"/>
        </w:rPr>
      </w:pPr>
      <w:r w:rsidRPr="000812F9">
        <w:rPr>
          <w:rFonts w:ascii="Times New Roman" w:hAnsi="Times New Roman" w:cs="Times New Roman"/>
          <w:sz w:val="24"/>
          <w:szCs w:val="24"/>
        </w:rPr>
        <w:t>-</w:t>
      </w:r>
      <w:r w:rsidRPr="000812F9">
        <w:rPr>
          <w:rFonts w:ascii="Courier New" w:hAnsi="Courier New" w:cs="Courier New"/>
        </w:rPr>
        <w:t xml:space="preserve"> </w:t>
      </w:r>
      <w:r w:rsidRPr="000812F9">
        <w:rPr>
          <w:rFonts w:ascii="Times New Roman" w:hAnsi="Times New Roman" w:cs="Times New Roman"/>
          <w:sz w:val="24"/>
          <w:szCs w:val="24"/>
        </w:rPr>
        <w:t xml:space="preserve"> Приказом Минэнерго России от 14.05.2025 № 511 «Об утверждении Правил технической эксплуатации объектов теплоснабжения и </w:t>
      </w:r>
      <w:proofErr w:type="spellStart"/>
      <w:r w:rsidRPr="000812F9">
        <w:rPr>
          <w:rFonts w:ascii="Times New Roman" w:hAnsi="Times New Roman" w:cs="Times New Roman"/>
          <w:sz w:val="24"/>
          <w:szCs w:val="24"/>
        </w:rPr>
        <w:t>теплопотребляющих</w:t>
      </w:r>
      <w:proofErr w:type="spellEnd"/>
      <w:r w:rsidRPr="000812F9">
        <w:rPr>
          <w:rFonts w:ascii="Times New Roman" w:hAnsi="Times New Roman" w:cs="Times New Roman"/>
          <w:sz w:val="24"/>
          <w:szCs w:val="24"/>
        </w:rPr>
        <w:t xml:space="preserve"> установок»  (действующая редакция на период оказания услуг, либо документом, вступившим в силу, в связи изданием нового приказа взамен указанному</w:t>
      </w:r>
      <w:proofErr w:type="gramStart"/>
      <w:r w:rsidRPr="000812F9">
        <w:rPr>
          <w:rFonts w:ascii="Times New Roman" w:hAnsi="Times New Roman" w:cs="Times New Roman"/>
          <w:sz w:val="24"/>
          <w:szCs w:val="24"/>
        </w:rPr>
        <w:t>).</w:t>
      </w:r>
      <w:r w:rsidRPr="000812F9">
        <w:rPr>
          <w:rFonts w:ascii="Times New Roman" w:hAnsi="Times New Roman" w:cs="Times New Roman"/>
          <w:sz w:val="24"/>
          <w:szCs w:val="24"/>
          <w:lang w:eastAsia="ar-SA"/>
        </w:rPr>
        <w:t>.</w:t>
      </w:r>
      <w:proofErr w:type="gramEnd"/>
    </w:p>
    <w:p w:rsidR="000812F9" w:rsidRPr="000812F9" w:rsidRDefault="000812F9" w:rsidP="000812F9">
      <w:pPr>
        <w:snapToGrid w:val="0"/>
        <w:spacing w:after="0" w:line="240" w:lineRule="auto"/>
        <w:jc w:val="both"/>
        <w:rPr>
          <w:rFonts w:ascii="Times New Roman" w:hAnsi="Times New Roman" w:cs="Times New Roman"/>
          <w:b/>
          <w:sz w:val="24"/>
          <w:szCs w:val="24"/>
        </w:rPr>
      </w:pPr>
      <w:r w:rsidRPr="000812F9">
        <w:rPr>
          <w:rFonts w:ascii="Times New Roman" w:hAnsi="Times New Roman" w:cs="Times New Roman"/>
          <w:b/>
          <w:sz w:val="24"/>
          <w:szCs w:val="24"/>
        </w:rPr>
        <w:t>3) Исполнитель при оказании услуг обязан:</w:t>
      </w:r>
    </w:p>
    <w:p w:rsidR="000812F9" w:rsidRPr="000812F9" w:rsidRDefault="000812F9" w:rsidP="000812F9">
      <w:pPr>
        <w:snapToGrid w:val="0"/>
        <w:spacing w:after="0" w:line="240" w:lineRule="auto"/>
        <w:jc w:val="both"/>
        <w:rPr>
          <w:rFonts w:ascii="Times New Roman" w:hAnsi="Times New Roman" w:cs="Times New Roman"/>
          <w:b/>
          <w:sz w:val="24"/>
          <w:szCs w:val="24"/>
        </w:rPr>
      </w:pPr>
      <w:r w:rsidRPr="000812F9">
        <w:rPr>
          <w:rFonts w:ascii="Times New Roman" w:hAnsi="Times New Roman" w:cs="Times New Roman"/>
          <w:sz w:val="24"/>
          <w:szCs w:val="24"/>
        </w:rPr>
        <w:t>- Использовать поверенную контрольно-измерительную аппаратуру, сертифицированные механизмы и инструменты. Применяемые материалы, оборудование должны соответствовать ГОСТ и другим нормативно-техническим документам.</w:t>
      </w:r>
    </w:p>
    <w:p w:rsidR="000812F9" w:rsidRPr="000812F9" w:rsidRDefault="000812F9" w:rsidP="000812F9">
      <w:pPr>
        <w:snapToGrid w:val="0"/>
        <w:spacing w:after="0" w:line="240" w:lineRule="auto"/>
        <w:jc w:val="both"/>
        <w:rPr>
          <w:rFonts w:ascii="Times New Roman" w:hAnsi="Times New Roman" w:cs="Times New Roman"/>
          <w:b/>
          <w:sz w:val="24"/>
          <w:szCs w:val="24"/>
        </w:rPr>
      </w:pPr>
      <w:r w:rsidRPr="000812F9">
        <w:rPr>
          <w:rFonts w:ascii="Times New Roman" w:hAnsi="Times New Roman" w:cs="Times New Roman"/>
          <w:b/>
          <w:sz w:val="24"/>
          <w:szCs w:val="24"/>
        </w:rPr>
        <w:t xml:space="preserve">- </w:t>
      </w:r>
      <w:r w:rsidRPr="000812F9">
        <w:rPr>
          <w:rFonts w:ascii="Times New Roman" w:hAnsi="Times New Roman" w:cs="Times New Roman"/>
          <w:sz w:val="24"/>
          <w:szCs w:val="24"/>
        </w:rPr>
        <w:t xml:space="preserve">Немедленно письменно предупредить Заказчика об обнаружении неблагоприятных для Заказчика возможных последствий эксплуатации системы теплоснабжения. </w:t>
      </w:r>
    </w:p>
    <w:p w:rsidR="000812F9" w:rsidRPr="000812F9" w:rsidRDefault="000812F9" w:rsidP="000812F9">
      <w:pPr>
        <w:snapToGrid w:val="0"/>
        <w:spacing w:after="0" w:line="240" w:lineRule="auto"/>
        <w:jc w:val="both"/>
        <w:rPr>
          <w:rFonts w:ascii="Times New Roman" w:hAnsi="Times New Roman" w:cs="Times New Roman"/>
          <w:b/>
          <w:sz w:val="24"/>
          <w:szCs w:val="24"/>
        </w:rPr>
      </w:pPr>
      <w:r w:rsidRPr="000812F9">
        <w:rPr>
          <w:rFonts w:ascii="Times New Roman" w:hAnsi="Times New Roman" w:cs="Times New Roman"/>
          <w:b/>
          <w:sz w:val="24"/>
          <w:szCs w:val="24"/>
        </w:rPr>
        <w:t xml:space="preserve">- </w:t>
      </w:r>
      <w:r w:rsidRPr="000812F9">
        <w:rPr>
          <w:rFonts w:ascii="Times New Roman" w:hAnsi="Times New Roman" w:cs="Times New Roman"/>
          <w:sz w:val="24"/>
          <w:szCs w:val="24"/>
        </w:rPr>
        <w:t>Исполнитель несет ответственность за качественное и своевременное оказание услуг</w:t>
      </w:r>
      <w:r w:rsidRPr="000812F9">
        <w:rPr>
          <w:rFonts w:ascii="Times New Roman" w:hAnsi="Times New Roman" w:cs="Times New Roman"/>
          <w:b/>
          <w:sz w:val="24"/>
          <w:szCs w:val="24"/>
        </w:rPr>
        <w:t>.</w:t>
      </w:r>
    </w:p>
    <w:p w:rsidR="000812F9" w:rsidRPr="000812F9" w:rsidRDefault="000812F9" w:rsidP="000812F9">
      <w:pPr>
        <w:snapToGrid w:val="0"/>
        <w:spacing w:after="0" w:line="240" w:lineRule="auto"/>
        <w:jc w:val="both"/>
        <w:rPr>
          <w:rFonts w:ascii="Times New Roman" w:hAnsi="Times New Roman" w:cs="Times New Roman"/>
          <w:b/>
          <w:sz w:val="24"/>
          <w:szCs w:val="24"/>
        </w:rPr>
      </w:pPr>
      <w:r w:rsidRPr="000812F9">
        <w:rPr>
          <w:rFonts w:ascii="Times New Roman" w:hAnsi="Times New Roman" w:cs="Times New Roman"/>
          <w:b/>
          <w:sz w:val="24"/>
          <w:szCs w:val="24"/>
        </w:rPr>
        <w:lastRenderedPageBreak/>
        <w:t xml:space="preserve">- </w:t>
      </w:r>
      <w:r w:rsidRPr="000812F9">
        <w:rPr>
          <w:rFonts w:ascii="Times New Roman" w:hAnsi="Times New Roman" w:cs="Times New Roman"/>
          <w:sz w:val="24"/>
          <w:szCs w:val="24"/>
        </w:rPr>
        <w:t>Во время оказания услуг на объекте должно постоянно присутствовать ответственное лицо Исполнителя.</w:t>
      </w:r>
    </w:p>
    <w:p w:rsidR="000812F9" w:rsidRPr="000812F9" w:rsidRDefault="000812F9" w:rsidP="000812F9">
      <w:pPr>
        <w:snapToGrid w:val="0"/>
        <w:spacing w:after="0" w:line="240" w:lineRule="auto"/>
        <w:jc w:val="both"/>
        <w:rPr>
          <w:rFonts w:ascii="Times New Roman" w:hAnsi="Times New Roman" w:cs="Times New Roman"/>
          <w:b/>
          <w:sz w:val="24"/>
          <w:szCs w:val="24"/>
        </w:rPr>
      </w:pPr>
      <w:r w:rsidRPr="000812F9">
        <w:rPr>
          <w:rFonts w:ascii="Times New Roman" w:hAnsi="Times New Roman" w:cs="Times New Roman"/>
          <w:b/>
          <w:sz w:val="24"/>
          <w:szCs w:val="24"/>
        </w:rPr>
        <w:t xml:space="preserve">- </w:t>
      </w:r>
      <w:r w:rsidRPr="000812F9">
        <w:rPr>
          <w:rFonts w:ascii="Times New Roman" w:hAnsi="Times New Roman" w:cs="Times New Roman"/>
          <w:sz w:val="24"/>
          <w:szCs w:val="24"/>
        </w:rPr>
        <w:t>При повреждении Исполнителем (по вине Исполнителя) материальных ценностей, принадлежащих Заказчику или другим лицам, Исполнитель восстанавливает или компенсирует их балансовую стоимость.</w:t>
      </w:r>
    </w:p>
    <w:p w:rsidR="000812F9" w:rsidRPr="000812F9" w:rsidRDefault="000812F9" w:rsidP="000812F9">
      <w:pPr>
        <w:snapToGrid w:val="0"/>
        <w:spacing w:after="0" w:line="240" w:lineRule="auto"/>
        <w:jc w:val="both"/>
        <w:rPr>
          <w:rFonts w:ascii="Times New Roman" w:hAnsi="Times New Roman" w:cs="Times New Roman"/>
          <w:b/>
          <w:sz w:val="24"/>
          <w:szCs w:val="24"/>
        </w:rPr>
      </w:pPr>
      <w:r w:rsidRPr="000812F9">
        <w:rPr>
          <w:rFonts w:ascii="Times New Roman" w:hAnsi="Times New Roman" w:cs="Times New Roman"/>
          <w:b/>
          <w:sz w:val="24"/>
          <w:szCs w:val="24"/>
        </w:rPr>
        <w:t xml:space="preserve">- </w:t>
      </w:r>
      <w:r w:rsidRPr="000812F9">
        <w:rPr>
          <w:rFonts w:ascii="Times New Roman" w:hAnsi="Times New Roman" w:cs="Times New Roman"/>
          <w:sz w:val="24"/>
          <w:szCs w:val="24"/>
        </w:rPr>
        <w:t>При сдаче оказанных услуг Исполнитель должен сообщить представителю Заказчика о требованиях, которые необходимо соблюдать для эффективного и безопасного использования результатов услуги, а также о возможных для Заказчика и других лиц последствиях несоблюдения соответствующих требований, провести инструктаж представителей Заказчика  по вопросам соблюдения правил эксплуатации.</w:t>
      </w:r>
    </w:p>
    <w:p w:rsidR="00E60971" w:rsidRDefault="000812F9" w:rsidP="00E60971">
      <w:pPr>
        <w:snapToGrid w:val="0"/>
        <w:spacing w:after="0" w:line="240" w:lineRule="auto"/>
        <w:jc w:val="both"/>
        <w:rPr>
          <w:rFonts w:ascii="Times New Roman" w:hAnsi="Times New Roman" w:cs="Times New Roman"/>
          <w:sz w:val="24"/>
          <w:szCs w:val="24"/>
        </w:rPr>
      </w:pPr>
      <w:r w:rsidRPr="000812F9">
        <w:rPr>
          <w:rFonts w:ascii="Times New Roman" w:hAnsi="Times New Roman" w:cs="Times New Roman"/>
          <w:b/>
          <w:sz w:val="24"/>
          <w:szCs w:val="24"/>
        </w:rPr>
        <w:t>9.5.Требования к гарантийному сроку оказания услуг</w:t>
      </w:r>
      <w:r w:rsidRPr="000812F9">
        <w:rPr>
          <w:rFonts w:ascii="Times New Roman" w:hAnsi="Times New Roman" w:cs="Times New Roman"/>
          <w:sz w:val="24"/>
          <w:szCs w:val="24"/>
        </w:rPr>
        <w:t xml:space="preserve"> – 12 (двенадцать) месяцев </w:t>
      </w:r>
      <w:proofErr w:type="gramStart"/>
      <w:r w:rsidRPr="000812F9">
        <w:rPr>
          <w:rFonts w:ascii="Times New Roman" w:hAnsi="Times New Roman" w:cs="Times New Roman"/>
          <w:sz w:val="24"/>
          <w:szCs w:val="24"/>
        </w:rPr>
        <w:t>с даты подписания</w:t>
      </w:r>
      <w:proofErr w:type="gramEnd"/>
      <w:r w:rsidRPr="000812F9">
        <w:rPr>
          <w:rFonts w:ascii="Times New Roman" w:hAnsi="Times New Roman" w:cs="Times New Roman"/>
          <w:sz w:val="24"/>
          <w:szCs w:val="24"/>
        </w:rPr>
        <w:t xml:space="preserve"> Заказчиком Акта сдачи-приемки услуг.</w:t>
      </w:r>
    </w:p>
    <w:p w:rsidR="00DF192D" w:rsidRPr="00E60971" w:rsidRDefault="00092667" w:rsidP="00E60971">
      <w:pPr>
        <w:snapToGrid w:val="0"/>
        <w:spacing w:after="0" w:line="240" w:lineRule="auto"/>
        <w:jc w:val="both"/>
        <w:rPr>
          <w:rFonts w:ascii="Times New Roman" w:hAnsi="Times New Roman" w:cs="Times New Roman"/>
          <w:sz w:val="24"/>
          <w:szCs w:val="24"/>
        </w:rPr>
      </w:pPr>
      <w:r w:rsidRPr="00092667">
        <w:rPr>
          <w:rFonts w:ascii="Times New Roman" w:eastAsia="Times New Roman" w:hAnsi="Times New Roman" w:cs="Times New Roman"/>
          <w:b/>
          <w:bCs/>
          <w:color w:val="000000"/>
          <w:sz w:val="24"/>
          <w:szCs w:val="28"/>
        </w:rPr>
        <w:t>10</w:t>
      </w:r>
      <w:r w:rsidR="00DF192D" w:rsidRPr="00092667">
        <w:rPr>
          <w:rFonts w:ascii="Times New Roman" w:eastAsia="Times New Roman" w:hAnsi="Times New Roman" w:cs="Times New Roman"/>
          <w:b/>
          <w:bCs/>
          <w:color w:val="000000"/>
          <w:sz w:val="24"/>
          <w:szCs w:val="28"/>
        </w:rPr>
        <w:t>.</w:t>
      </w:r>
      <w:r w:rsidR="00DF192D">
        <w:rPr>
          <w:rFonts w:ascii="Times New Roman" w:eastAsia="Times New Roman" w:hAnsi="Times New Roman" w:cs="Times New Roman"/>
          <w:bCs/>
          <w:color w:val="000000"/>
          <w:sz w:val="24"/>
          <w:szCs w:val="28"/>
        </w:rPr>
        <w:t xml:space="preserve"> </w:t>
      </w:r>
      <w:r w:rsidR="000812F9" w:rsidRPr="000812F9">
        <w:rPr>
          <w:rFonts w:ascii="Times New Roman" w:eastAsia="Calibri" w:hAnsi="Times New Roman" w:cs="Times New Roman"/>
          <w:snapToGrid w:val="0"/>
          <w:sz w:val="24"/>
          <w:szCs w:val="24"/>
          <w:lang w:eastAsia="zh-CN"/>
        </w:rPr>
        <w:t>Поставщик / Исполнитель/ Подрядчик в комплекте предоставляемых бухгалтерских документов при поставке товаров/оказании услуг/выполнении работ, на основании Приказа Министерства финансов РФ № 174н от 30.10.2024 предоставляет заполненный акт приемки товаров/работ/услуг по ф. 0510452 в 3 экземплярах (Приложение № 1 к ТЗ).</w:t>
      </w:r>
    </w:p>
    <w:p w:rsidR="00AC753B" w:rsidRPr="00092667" w:rsidRDefault="00092667" w:rsidP="00092667">
      <w:pPr>
        <w:tabs>
          <w:tab w:val="left" w:pos="4050"/>
        </w:tabs>
        <w:autoSpaceDE w:val="0"/>
        <w:autoSpaceDN w:val="0"/>
        <w:adjustRightInd w:val="0"/>
        <w:spacing w:after="0" w:line="240" w:lineRule="auto"/>
        <w:jc w:val="both"/>
        <w:rPr>
          <w:rFonts w:ascii="Times New Roman" w:eastAsia="Times New Roman" w:hAnsi="Times New Roman"/>
          <w:sz w:val="24"/>
          <w:szCs w:val="28"/>
        </w:rPr>
      </w:pPr>
      <w:r w:rsidRPr="00092667">
        <w:rPr>
          <w:rFonts w:ascii="Times New Roman" w:eastAsia="Times New Roman" w:hAnsi="Times New Roman"/>
          <w:b/>
          <w:sz w:val="24"/>
          <w:szCs w:val="28"/>
        </w:rPr>
        <w:t>11</w:t>
      </w:r>
      <w:r w:rsidR="00DF192D" w:rsidRPr="00092667">
        <w:rPr>
          <w:rFonts w:ascii="Times New Roman" w:eastAsia="Times New Roman" w:hAnsi="Times New Roman"/>
          <w:b/>
          <w:sz w:val="24"/>
          <w:szCs w:val="28"/>
        </w:rPr>
        <w:t>.</w:t>
      </w:r>
      <w:r w:rsidR="00DF192D">
        <w:rPr>
          <w:rFonts w:ascii="Times New Roman" w:eastAsia="Times New Roman" w:hAnsi="Times New Roman"/>
          <w:sz w:val="24"/>
          <w:szCs w:val="28"/>
        </w:rPr>
        <w:t xml:space="preserve"> </w:t>
      </w:r>
      <w:r w:rsidR="00AC753B" w:rsidRPr="00AC753B">
        <w:rPr>
          <w:rFonts w:ascii="Times New Roman" w:eastAsia="Times New Roman" w:hAnsi="Times New Roman"/>
          <w:sz w:val="24"/>
          <w:szCs w:val="28"/>
        </w:rPr>
        <w:t>При изменен</w:t>
      </w:r>
      <w:proofErr w:type="gramStart"/>
      <w:r w:rsidR="00AC753B" w:rsidRPr="00AC753B">
        <w:rPr>
          <w:rFonts w:ascii="Times New Roman" w:eastAsia="Times New Roman" w:hAnsi="Times New Roman"/>
          <w:sz w:val="24"/>
          <w:szCs w:val="28"/>
        </w:rPr>
        <w:t>ии у о</w:t>
      </w:r>
      <w:proofErr w:type="gramEnd"/>
      <w:r w:rsidR="00AC753B" w:rsidRPr="00AC753B">
        <w:rPr>
          <w:rFonts w:ascii="Times New Roman" w:eastAsia="Times New Roman" w:hAnsi="Times New Roman"/>
          <w:sz w:val="24"/>
          <w:szCs w:val="28"/>
        </w:rPr>
        <w:t xml:space="preserve">дной из Сторон местонахождения, наименования, банковских и других </w:t>
      </w:r>
      <w:r w:rsidR="00AC753B" w:rsidRPr="00092667">
        <w:rPr>
          <w:rFonts w:ascii="Times New Roman" w:eastAsia="Times New Roman" w:hAnsi="Times New Roman"/>
          <w:sz w:val="24"/>
          <w:szCs w:val="28"/>
        </w:rPr>
        <w:t>реквизитов она обязана в течение 10 (десяти) рабочих дней письменно известить об этом другую Сторону. Данное письмо является неотъемлемой частью настоящего Контракта.</w:t>
      </w:r>
    </w:p>
    <w:p w:rsidR="00784C3F" w:rsidRPr="00532A72" w:rsidRDefault="00DF192D" w:rsidP="00092667">
      <w:pPr>
        <w:spacing w:after="0" w:line="240" w:lineRule="auto"/>
        <w:jc w:val="both"/>
        <w:rPr>
          <w:rFonts w:ascii="Times New Roman" w:eastAsia="Calibri" w:hAnsi="Times New Roman" w:cs="Times New Roman"/>
          <w:b/>
          <w:snapToGrid w:val="0"/>
          <w:sz w:val="24"/>
          <w:szCs w:val="24"/>
          <w:lang w:eastAsia="zh-CN"/>
        </w:rPr>
      </w:pPr>
      <w:r w:rsidRPr="00532A72">
        <w:rPr>
          <w:rFonts w:ascii="Times New Roman" w:eastAsia="Times New Roman" w:hAnsi="Times New Roman"/>
          <w:b/>
          <w:sz w:val="24"/>
          <w:szCs w:val="28"/>
        </w:rPr>
        <w:t>1</w:t>
      </w:r>
      <w:r w:rsidR="00092667" w:rsidRPr="00532A72">
        <w:rPr>
          <w:rFonts w:ascii="Times New Roman" w:eastAsia="Times New Roman" w:hAnsi="Times New Roman"/>
          <w:b/>
          <w:sz w:val="24"/>
          <w:szCs w:val="28"/>
        </w:rPr>
        <w:t>2</w:t>
      </w:r>
      <w:r w:rsidR="00AC753B" w:rsidRPr="00532A72">
        <w:rPr>
          <w:rFonts w:ascii="Times New Roman" w:eastAsia="Times New Roman" w:hAnsi="Times New Roman"/>
          <w:b/>
          <w:sz w:val="24"/>
          <w:szCs w:val="28"/>
        </w:rPr>
        <w:t>.</w:t>
      </w:r>
      <w:r w:rsidR="00AC753B" w:rsidRPr="00532A72">
        <w:rPr>
          <w:rFonts w:ascii="Times New Roman" w:eastAsia="Times New Roman" w:hAnsi="Times New Roman"/>
          <w:sz w:val="24"/>
          <w:szCs w:val="28"/>
        </w:rPr>
        <w:t xml:space="preserve"> </w:t>
      </w:r>
      <w:proofErr w:type="gramStart"/>
      <w:r w:rsidR="00AC753B" w:rsidRPr="00532A72">
        <w:rPr>
          <w:rFonts w:ascii="Times New Roman" w:eastAsia="Calibri" w:hAnsi="Times New Roman" w:cs="Times New Roman"/>
          <w:b/>
          <w:snapToGrid w:val="0"/>
          <w:sz w:val="24"/>
          <w:szCs w:val="24"/>
          <w:lang w:eastAsia="zh-CN"/>
        </w:rPr>
        <w:t>Ответственный</w:t>
      </w:r>
      <w:proofErr w:type="gramEnd"/>
      <w:r w:rsidR="00AC753B" w:rsidRPr="00532A72">
        <w:rPr>
          <w:rFonts w:ascii="Times New Roman" w:eastAsia="Calibri" w:hAnsi="Times New Roman" w:cs="Times New Roman"/>
          <w:b/>
          <w:snapToGrid w:val="0"/>
          <w:sz w:val="24"/>
          <w:szCs w:val="24"/>
          <w:lang w:eastAsia="zh-CN"/>
        </w:rPr>
        <w:t xml:space="preserve"> за подготовку заявки и составление технического задания, исполнение и сопровождение контракта:</w:t>
      </w:r>
      <w:r w:rsidR="00AC753B" w:rsidRPr="00532A72">
        <w:rPr>
          <w:rFonts w:ascii="Times New Roman" w:eastAsia="Calibri" w:hAnsi="Times New Roman" w:cs="Times New Roman"/>
          <w:snapToGrid w:val="0"/>
          <w:sz w:val="24"/>
          <w:szCs w:val="24"/>
          <w:lang w:eastAsia="zh-CN"/>
        </w:rPr>
        <w:t xml:space="preserve"> </w:t>
      </w:r>
      <w:r w:rsidR="00532A72" w:rsidRPr="00532A72">
        <w:rPr>
          <w:rFonts w:ascii="Times New Roman" w:eastAsia="Calibri" w:hAnsi="Times New Roman" w:cs="Times New Roman"/>
          <w:b/>
          <w:snapToGrid w:val="0"/>
          <w:sz w:val="24"/>
          <w:szCs w:val="24"/>
          <w:lang w:eastAsia="zh-CN"/>
        </w:rPr>
        <w:t>Царев Вадим Николаевич</w:t>
      </w:r>
      <w:r w:rsidR="00E928CD" w:rsidRPr="00532A72">
        <w:rPr>
          <w:rFonts w:ascii="Times New Roman" w:eastAsia="Calibri" w:hAnsi="Times New Roman" w:cs="Times New Roman"/>
          <w:b/>
          <w:snapToGrid w:val="0"/>
          <w:sz w:val="24"/>
          <w:szCs w:val="24"/>
          <w:lang w:eastAsia="zh-CN"/>
        </w:rPr>
        <w:t xml:space="preserve"> – </w:t>
      </w:r>
      <w:r w:rsidR="00532A72" w:rsidRPr="00532A72">
        <w:rPr>
          <w:rFonts w:ascii="Times New Roman" w:eastAsia="Calibri" w:hAnsi="Times New Roman" w:cs="Times New Roman"/>
          <w:b/>
          <w:snapToGrid w:val="0"/>
          <w:sz w:val="24"/>
          <w:szCs w:val="24"/>
          <w:lang w:eastAsia="zh-CN"/>
        </w:rPr>
        <w:t>Начальник отдела</w:t>
      </w:r>
      <w:r w:rsidR="00092667" w:rsidRPr="00532A72">
        <w:rPr>
          <w:rFonts w:ascii="Times New Roman" w:eastAsia="Calibri" w:hAnsi="Times New Roman" w:cs="Times New Roman"/>
          <w:b/>
          <w:snapToGrid w:val="0"/>
          <w:sz w:val="24"/>
          <w:szCs w:val="24"/>
          <w:lang w:eastAsia="zh-CN"/>
        </w:rPr>
        <w:t xml:space="preserve"> </w:t>
      </w:r>
      <w:proofErr w:type="spellStart"/>
      <w:r w:rsidR="00092667" w:rsidRPr="00532A72">
        <w:rPr>
          <w:rFonts w:ascii="Times New Roman" w:eastAsia="Calibri" w:hAnsi="Times New Roman" w:cs="Times New Roman"/>
          <w:b/>
          <w:snapToGrid w:val="0"/>
          <w:sz w:val="24"/>
          <w:szCs w:val="24"/>
          <w:lang w:eastAsia="zh-CN"/>
        </w:rPr>
        <w:t>ОЭиРОТИ</w:t>
      </w:r>
      <w:proofErr w:type="spellEnd"/>
    </w:p>
    <w:p w:rsidR="00532A72" w:rsidRPr="00532A72" w:rsidRDefault="00532A72" w:rsidP="00532A72">
      <w:pPr>
        <w:spacing w:after="0" w:line="240" w:lineRule="auto"/>
        <w:jc w:val="both"/>
        <w:rPr>
          <w:rFonts w:ascii="Times New Roman" w:eastAsia="Calibri" w:hAnsi="Times New Roman" w:cs="Times New Roman"/>
          <w:b/>
          <w:snapToGrid w:val="0"/>
          <w:sz w:val="24"/>
          <w:szCs w:val="24"/>
          <w:lang w:eastAsia="zh-CN"/>
        </w:rPr>
      </w:pPr>
      <w:r>
        <w:rPr>
          <w:rFonts w:ascii="Times New Roman" w:eastAsia="Calibri" w:hAnsi="Times New Roman" w:cs="Times New Roman"/>
          <w:b/>
          <w:snapToGrid w:val="0"/>
          <w:sz w:val="24"/>
          <w:szCs w:val="24"/>
          <w:lang w:eastAsia="zh-CN"/>
        </w:rPr>
        <w:t>т. 8</w:t>
      </w:r>
      <w:r w:rsidRPr="00532A72">
        <w:rPr>
          <w:rFonts w:ascii="Times New Roman" w:eastAsia="Calibri" w:hAnsi="Times New Roman" w:cs="Times New Roman"/>
          <w:b/>
          <w:snapToGrid w:val="0"/>
          <w:sz w:val="24"/>
          <w:szCs w:val="24"/>
          <w:lang w:eastAsia="zh-CN"/>
        </w:rPr>
        <w:t xml:space="preserve"> </w:t>
      </w:r>
      <w:r>
        <w:rPr>
          <w:rFonts w:ascii="Times New Roman" w:eastAsia="Calibri" w:hAnsi="Times New Roman" w:cs="Times New Roman"/>
          <w:b/>
          <w:snapToGrid w:val="0"/>
          <w:sz w:val="24"/>
          <w:szCs w:val="24"/>
          <w:lang w:eastAsia="zh-CN"/>
        </w:rPr>
        <w:t>(4842)</w:t>
      </w:r>
      <w:r w:rsidRPr="00532A72">
        <w:rPr>
          <w:rFonts w:ascii="Times New Roman" w:eastAsia="Calibri" w:hAnsi="Times New Roman" w:cs="Times New Roman"/>
          <w:b/>
          <w:snapToGrid w:val="0"/>
          <w:sz w:val="24"/>
          <w:szCs w:val="24"/>
          <w:lang w:eastAsia="zh-CN"/>
        </w:rPr>
        <w:t xml:space="preserve"> </w:t>
      </w:r>
      <w:r>
        <w:rPr>
          <w:rFonts w:ascii="Times New Roman" w:eastAsia="Calibri" w:hAnsi="Times New Roman" w:cs="Times New Roman"/>
          <w:b/>
          <w:snapToGrid w:val="0"/>
          <w:sz w:val="24"/>
          <w:szCs w:val="24"/>
          <w:lang w:eastAsia="zh-CN"/>
        </w:rPr>
        <w:t>713</w:t>
      </w:r>
      <w:r w:rsidRPr="00532A72">
        <w:rPr>
          <w:rFonts w:ascii="Times New Roman" w:eastAsia="Calibri" w:hAnsi="Times New Roman" w:cs="Times New Roman"/>
          <w:b/>
          <w:snapToGrid w:val="0"/>
          <w:sz w:val="24"/>
          <w:szCs w:val="24"/>
          <w:lang w:eastAsia="zh-CN"/>
        </w:rPr>
        <w:t xml:space="preserve"> 231, 8 905 642 48 81</w:t>
      </w:r>
      <w:r>
        <w:rPr>
          <w:rFonts w:ascii="Times New Roman" w:eastAsia="Calibri" w:hAnsi="Times New Roman" w:cs="Times New Roman"/>
          <w:b/>
          <w:snapToGrid w:val="0"/>
          <w:sz w:val="24"/>
          <w:szCs w:val="24"/>
          <w:lang w:eastAsia="zh-CN"/>
        </w:rPr>
        <w:t xml:space="preserve">, </w:t>
      </w:r>
      <w:hyperlink r:id="rId9" w:history="1">
        <w:r w:rsidRPr="00C92C43">
          <w:rPr>
            <w:rStyle w:val="af5"/>
            <w:rFonts w:ascii="Times New Roman" w:eastAsia="Calibri" w:hAnsi="Times New Roman" w:cs="Times New Roman"/>
            <w:b/>
            <w:snapToGrid w:val="0"/>
            <w:sz w:val="24"/>
            <w:szCs w:val="24"/>
            <w:lang w:val="en-US" w:eastAsia="zh-CN"/>
          </w:rPr>
          <w:t>TsarevVN</w:t>
        </w:r>
        <w:r w:rsidRPr="00532A72">
          <w:rPr>
            <w:rStyle w:val="af5"/>
            <w:rFonts w:ascii="Times New Roman" w:eastAsia="Calibri" w:hAnsi="Times New Roman" w:cs="Times New Roman"/>
            <w:b/>
            <w:snapToGrid w:val="0"/>
            <w:sz w:val="24"/>
            <w:szCs w:val="24"/>
            <w:lang w:eastAsia="zh-CN"/>
          </w:rPr>
          <w:t>@</w:t>
        </w:r>
        <w:r w:rsidRPr="00C92C43">
          <w:rPr>
            <w:rStyle w:val="af5"/>
            <w:rFonts w:ascii="Times New Roman" w:eastAsia="Calibri" w:hAnsi="Times New Roman" w:cs="Times New Roman"/>
            <w:b/>
            <w:snapToGrid w:val="0"/>
            <w:sz w:val="24"/>
            <w:szCs w:val="24"/>
            <w:lang w:val="en-US" w:eastAsia="zh-CN"/>
          </w:rPr>
          <w:t>ctu</w:t>
        </w:r>
        <w:r w:rsidRPr="00532A72">
          <w:rPr>
            <w:rStyle w:val="af5"/>
            <w:rFonts w:ascii="Times New Roman" w:eastAsia="Calibri" w:hAnsi="Times New Roman" w:cs="Times New Roman"/>
            <w:b/>
            <w:snapToGrid w:val="0"/>
            <w:sz w:val="24"/>
            <w:szCs w:val="24"/>
            <w:lang w:eastAsia="zh-CN"/>
          </w:rPr>
          <w:t>.</w:t>
        </w:r>
        <w:r w:rsidRPr="00C92C43">
          <w:rPr>
            <w:rStyle w:val="af5"/>
            <w:rFonts w:ascii="Times New Roman" w:eastAsia="Calibri" w:hAnsi="Times New Roman" w:cs="Times New Roman"/>
            <w:b/>
            <w:snapToGrid w:val="0"/>
            <w:sz w:val="24"/>
            <w:szCs w:val="24"/>
            <w:lang w:val="en-US" w:eastAsia="zh-CN"/>
          </w:rPr>
          <w:t>customs</w:t>
        </w:r>
        <w:r w:rsidRPr="00532A72">
          <w:rPr>
            <w:rStyle w:val="af5"/>
            <w:rFonts w:ascii="Times New Roman" w:eastAsia="Calibri" w:hAnsi="Times New Roman" w:cs="Times New Roman"/>
            <w:b/>
            <w:snapToGrid w:val="0"/>
            <w:sz w:val="24"/>
            <w:szCs w:val="24"/>
            <w:lang w:eastAsia="zh-CN"/>
          </w:rPr>
          <w:t>.</w:t>
        </w:r>
        <w:r w:rsidRPr="00C92C43">
          <w:rPr>
            <w:rStyle w:val="af5"/>
            <w:rFonts w:ascii="Times New Roman" w:eastAsia="Calibri" w:hAnsi="Times New Roman" w:cs="Times New Roman"/>
            <w:b/>
            <w:snapToGrid w:val="0"/>
            <w:sz w:val="24"/>
            <w:szCs w:val="24"/>
            <w:lang w:val="en-US" w:eastAsia="zh-CN"/>
          </w:rPr>
          <w:t>gov</w:t>
        </w:r>
        <w:r w:rsidRPr="00532A72">
          <w:rPr>
            <w:rStyle w:val="af5"/>
            <w:rFonts w:ascii="Times New Roman" w:eastAsia="Calibri" w:hAnsi="Times New Roman" w:cs="Times New Roman"/>
            <w:b/>
            <w:snapToGrid w:val="0"/>
            <w:sz w:val="24"/>
            <w:szCs w:val="24"/>
            <w:lang w:eastAsia="zh-CN"/>
          </w:rPr>
          <w:t>.</w:t>
        </w:r>
        <w:proofErr w:type="spellStart"/>
        <w:r w:rsidRPr="00C92C43">
          <w:rPr>
            <w:rStyle w:val="af5"/>
            <w:rFonts w:ascii="Times New Roman" w:eastAsia="Calibri" w:hAnsi="Times New Roman" w:cs="Times New Roman"/>
            <w:b/>
            <w:snapToGrid w:val="0"/>
            <w:sz w:val="24"/>
            <w:szCs w:val="24"/>
            <w:lang w:val="en-US" w:eastAsia="zh-CN"/>
          </w:rPr>
          <w:t>ru</w:t>
        </w:r>
        <w:proofErr w:type="spellEnd"/>
      </w:hyperlink>
      <w:r w:rsidRPr="00532A72">
        <w:rPr>
          <w:rFonts w:ascii="Times New Roman" w:eastAsia="Calibri" w:hAnsi="Times New Roman" w:cs="Times New Roman"/>
          <w:b/>
          <w:snapToGrid w:val="0"/>
          <w:sz w:val="24"/>
          <w:szCs w:val="24"/>
          <w:lang w:eastAsia="zh-CN"/>
        </w:rPr>
        <w:t xml:space="preserve"> </w:t>
      </w:r>
    </w:p>
    <w:p w:rsidR="000812F9" w:rsidRPr="00532A72" w:rsidRDefault="00AC753B" w:rsidP="00532A72">
      <w:pPr>
        <w:spacing w:after="0" w:line="240" w:lineRule="auto"/>
        <w:jc w:val="both"/>
        <w:rPr>
          <w:rFonts w:ascii="Times New Roman" w:eastAsia="Calibri" w:hAnsi="Times New Roman" w:cs="Times New Roman"/>
          <w:b/>
          <w:snapToGrid w:val="0"/>
          <w:sz w:val="24"/>
          <w:szCs w:val="24"/>
          <w:highlight w:val="yellow"/>
          <w:lang w:eastAsia="zh-CN"/>
        </w:rPr>
      </w:pPr>
      <w:r w:rsidRPr="00532A72">
        <w:rPr>
          <w:rFonts w:ascii="Times New Roman" w:eastAsia="Times New Roman" w:hAnsi="Times New Roman"/>
          <w:b/>
          <w:sz w:val="24"/>
          <w:szCs w:val="28"/>
          <w:u w:val="single"/>
        </w:rPr>
        <w:t>Неотъемлемой частью ТЗ является:</w:t>
      </w:r>
      <w:r w:rsidR="000812F9">
        <w:rPr>
          <w:rFonts w:ascii="Times New Roman" w:eastAsia="Times New Roman" w:hAnsi="Times New Roman"/>
          <w:sz w:val="24"/>
          <w:szCs w:val="28"/>
        </w:rPr>
        <w:t xml:space="preserve"> </w:t>
      </w:r>
      <w:r w:rsidR="000812F9" w:rsidRPr="00AD09DD">
        <w:rPr>
          <w:rFonts w:ascii="Times New Roman" w:eastAsia="Calibri" w:hAnsi="Times New Roman" w:cs="Times New Roman"/>
          <w:snapToGrid w:val="0"/>
          <w:sz w:val="24"/>
          <w:szCs w:val="24"/>
          <w:lang w:eastAsia="zh-CN"/>
        </w:rPr>
        <w:t>Приложение № 1. Акт приемки товаров/работ/услуг по форме ф. 0510452</w:t>
      </w:r>
    </w:p>
    <w:p w:rsidR="00AC753B" w:rsidRPr="00AC753B" w:rsidRDefault="00AC753B" w:rsidP="000812F9">
      <w:pPr>
        <w:autoSpaceDE w:val="0"/>
        <w:autoSpaceDN w:val="0"/>
        <w:adjustRightInd w:val="0"/>
        <w:spacing w:after="0" w:line="240" w:lineRule="auto"/>
        <w:jc w:val="both"/>
        <w:rPr>
          <w:rFonts w:ascii="Times New Roman" w:eastAsia="Times New Roman" w:hAnsi="Times New Roman" w:cs="Times New Roman"/>
          <w:b/>
          <w:bCs/>
          <w:szCs w:val="24"/>
          <w:lang w:eastAsia="zh-CN"/>
        </w:rPr>
      </w:pPr>
    </w:p>
    <w:sectPr w:rsidR="00AC753B" w:rsidRPr="00AC753B" w:rsidSect="00581B19">
      <w:headerReference w:type="default" r:id="rId10"/>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638" w:rsidRDefault="00A80638">
      <w:pPr>
        <w:spacing w:after="0" w:line="240" w:lineRule="auto"/>
      </w:pPr>
      <w:r>
        <w:separator/>
      </w:r>
    </w:p>
  </w:endnote>
  <w:endnote w:type="continuationSeparator" w:id="0">
    <w:p w:rsidR="00A80638" w:rsidRDefault="00A8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panose1 w:val="00000000000000000000"/>
    <w:charset w:val="CC"/>
    <w:family w:val="modern"/>
    <w:notTrueType/>
    <w:pitch w:val="variable"/>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Futura Bk">
    <w:altName w:val="Century Gothic"/>
    <w:charset w:val="CC"/>
    <w:family w:val="swiss"/>
    <w:pitch w:val="variable"/>
  </w:font>
  <w:font w:name="Futura Hv">
    <w:altName w:val="Century Gothic"/>
    <w:charset w:val="CC"/>
    <w:family w:val="swiss"/>
    <w:pitch w:val="variable"/>
  </w:font>
  <w:font w:name="Antiqua">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TimesET">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ndale Sans UI">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638" w:rsidRDefault="00A80638">
      <w:pPr>
        <w:spacing w:after="0" w:line="240" w:lineRule="auto"/>
      </w:pPr>
      <w:r>
        <w:separator/>
      </w:r>
    </w:p>
  </w:footnote>
  <w:footnote w:type="continuationSeparator" w:id="0">
    <w:p w:rsidR="00A80638" w:rsidRDefault="00A806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488010"/>
      <w:docPartObj>
        <w:docPartGallery w:val="Page Numbers (Top of Page)"/>
        <w:docPartUnique/>
      </w:docPartObj>
    </w:sdtPr>
    <w:sdtEndPr/>
    <w:sdtContent>
      <w:p w:rsidR="00155367" w:rsidRDefault="00155367">
        <w:pPr>
          <w:pStyle w:val="ac"/>
          <w:jc w:val="center"/>
        </w:pPr>
        <w:r>
          <w:fldChar w:fldCharType="begin"/>
        </w:r>
        <w:r>
          <w:instrText>PAGE   \* MERGEFORMAT</w:instrText>
        </w:r>
        <w:r>
          <w:fldChar w:fldCharType="separate"/>
        </w:r>
        <w:r w:rsidR="002212C2">
          <w:rPr>
            <w:noProof/>
          </w:rPr>
          <w:t>3</w:t>
        </w:r>
        <w:r>
          <w:fldChar w:fldCharType="end"/>
        </w:r>
      </w:p>
    </w:sdtContent>
  </w:sdt>
  <w:p w:rsidR="00155367" w:rsidRDefault="00155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styleLink w:val="1"/>
    <w:lvl w:ilvl="0">
      <w:start w:val="1"/>
      <w:numFmt w:val="decimal"/>
      <w:pStyle w:val="1KGK91"/>
      <w:lvlText w:val="%1."/>
      <w:lvlJc w:val="left"/>
      <w:pPr>
        <w:tabs>
          <w:tab w:val="num" w:pos="1492"/>
        </w:tabs>
        <w:ind w:left="1492" w:hanging="360"/>
      </w:pPr>
    </w:lvl>
  </w:abstractNum>
  <w:abstractNum w:abstractNumId="1">
    <w:nsid w:val="00783219"/>
    <w:multiLevelType w:val="multilevel"/>
    <w:tmpl w:val="0419001F"/>
    <w:styleLink w:val="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6D43FB"/>
    <w:multiLevelType w:val="singleLevel"/>
    <w:tmpl w:val="57A825CA"/>
    <w:lvl w:ilvl="0">
      <w:start w:val="1"/>
      <w:numFmt w:val="decimal"/>
      <w:pStyle w:val="a"/>
      <w:lvlText w:val="7.%1."/>
      <w:legacy w:legacy="1" w:legacySpace="0" w:legacyIndent="441"/>
      <w:lvlJc w:val="left"/>
      <w:rPr>
        <w:rFonts w:ascii="Times New Roman" w:hAnsi="Times New Roman" w:cs="Times New Roman" w:hint="default"/>
      </w:rPr>
    </w:lvl>
  </w:abstractNum>
  <w:abstractNum w:abstractNumId="3">
    <w:nsid w:val="0FB072B1"/>
    <w:multiLevelType w:val="singleLevel"/>
    <w:tmpl w:val="78C24E90"/>
    <w:lvl w:ilvl="0">
      <w:start w:val="10"/>
      <w:numFmt w:val="decimal"/>
      <w:pStyle w:val="a0"/>
      <w:lvlText w:val="3.%1."/>
      <w:legacy w:legacy="1" w:legacySpace="0" w:legacyIndent="581"/>
      <w:lvlJc w:val="left"/>
      <w:rPr>
        <w:rFonts w:ascii="Times New Roman" w:hAnsi="Times New Roman" w:cs="Times New Roman" w:hint="default"/>
      </w:rPr>
    </w:lvl>
  </w:abstractNum>
  <w:abstractNum w:abstractNumId="4">
    <w:nsid w:val="1E0967C9"/>
    <w:multiLevelType w:val="multilevel"/>
    <w:tmpl w:val="6BF2AC06"/>
    <w:styleLink w:val="1111111"/>
    <w:lvl w:ilvl="0">
      <w:start w:val="1"/>
      <w:numFmt w:val="decimal"/>
      <w:pStyle w:val="a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1EE2040A"/>
    <w:multiLevelType w:val="multilevel"/>
    <w:tmpl w:val="3926EDC6"/>
    <w:styleLink w:val="10"/>
    <w:lvl w:ilvl="0">
      <w:start w:val="6"/>
      <w:numFmt w:val="decimal"/>
      <w:lvlText w:val="6.4.%1."/>
      <w:lvlJc w:val="left"/>
      <w:pPr>
        <w:tabs>
          <w:tab w:val="num" w:pos="1320"/>
        </w:tabs>
        <w:ind w:left="1320" w:hanging="1320"/>
      </w:pPr>
      <w:rPr>
        <w:rFonts w:hint="default"/>
      </w:rPr>
    </w:lvl>
    <w:lvl w:ilvl="1">
      <w:start w:val="5"/>
      <w:numFmt w:val="decimal"/>
      <w:lvlText w:val="%1.%2."/>
      <w:lvlJc w:val="left"/>
      <w:pPr>
        <w:tabs>
          <w:tab w:val="num" w:pos="2040"/>
        </w:tabs>
        <w:ind w:left="2040" w:hanging="1320"/>
      </w:pPr>
      <w:rPr>
        <w:rFonts w:hint="default"/>
      </w:rPr>
    </w:lvl>
    <w:lvl w:ilvl="2">
      <w:start w:val="1"/>
      <w:numFmt w:val="decimal"/>
      <w:lvlText w:val="%1.%2.%3."/>
      <w:lvlJc w:val="left"/>
      <w:pPr>
        <w:tabs>
          <w:tab w:val="num" w:pos="2760"/>
        </w:tabs>
        <w:ind w:left="2760" w:hanging="1320"/>
      </w:pPr>
      <w:rPr>
        <w:rFonts w:hint="default"/>
      </w:rPr>
    </w:lvl>
    <w:lvl w:ilvl="3">
      <w:start w:val="1"/>
      <w:numFmt w:val="decimal"/>
      <w:lvlText w:val="%1.%2.%3.%4."/>
      <w:lvlJc w:val="left"/>
      <w:pPr>
        <w:tabs>
          <w:tab w:val="num" w:pos="3480"/>
        </w:tabs>
        <w:ind w:left="3480" w:hanging="1320"/>
      </w:pPr>
      <w:rPr>
        <w:rFonts w:hint="default"/>
      </w:rPr>
    </w:lvl>
    <w:lvl w:ilvl="4">
      <w:start w:val="1"/>
      <w:numFmt w:val="decimal"/>
      <w:lvlText w:val="%1.%2.%3.%4.%5."/>
      <w:lvlJc w:val="left"/>
      <w:pPr>
        <w:tabs>
          <w:tab w:val="num" w:pos="4200"/>
        </w:tabs>
        <w:ind w:left="4200" w:hanging="13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1F1361BA"/>
    <w:multiLevelType w:val="multilevel"/>
    <w:tmpl w:val="D3480ECC"/>
    <w:styleLink w:val="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7">
    <w:nsid w:val="206213CF"/>
    <w:multiLevelType w:val="singleLevel"/>
    <w:tmpl w:val="4B125A8C"/>
    <w:lvl w:ilvl="0">
      <w:start w:val="5"/>
      <w:numFmt w:val="decimal"/>
      <w:pStyle w:val="BulListlevel2"/>
      <w:lvlText w:val="4.2.%1."/>
      <w:legacy w:legacy="1" w:legacySpace="0" w:legacyIndent="701"/>
      <w:lvlJc w:val="left"/>
      <w:rPr>
        <w:rFonts w:ascii="Times New Roman" w:hAnsi="Times New Roman" w:cs="Times New Roman" w:hint="default"/>
      </w:rPr>
    </w:lvl>
  </w:abstractNum>
  <w:abstractNum w:abstractNumId="8">
    <w:nsid w:val="25EF0E5C"/>
    <w:multiLevelType w:val="multilevel"/>
    <w:tmpl w:val="D3480ECC"/>
    <w:styleLink w:val="61"/>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9">
    <w:nsid w:val="296414BC"/>
    <w:multiLevelType w:val="multilevel"/>
    <w:tmpl w:val="8B3AAA1A"/>
    <w:styleLink w:val="610"/>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nsid w:val="31814E6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357A492F"/>
    <w:multiLevelType w:val="hybridMultilevel"/>
    <w:tmpl w:val="B55E5F0E"/>
    <w:styleLink w:val="51"/>
    <w:lvl w:ilvl="0" w:tplc="3F029082">
      <w:start w:val="1"/>
      <w:numFmt w:val="bullet"/>
      <w:pStyle w:val="subhead"/>
      <w:lvlText w:val=""/>
      <w:lvlJc w:val="left"/>
      <w:pPr>
        <w:tabs>
          <w:tab w:val="num" w:pos="360"/>
        </w:tabs>
        <w:ind w:left="36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2">
    <w:nsid w:val="35FC347F"/>
    <w:multiLevelType w:val="hybridMultilevel"/>
    <w:tmpl w:val="DE5638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3C3798"/>
    <w:multiLevelType w:val="hybridMultilevel"/>
    <w:tmpl w:val="C930D1CC"/>
    <w:styleLink w:val="11"/>
    <w:lvl w:ilvl="0" w:tplc="D584CD88">
      <w:start w:val="1"/>
      <w:numFmt w:val="bullet"/>
      <w:pStyle w:val="a2"/>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
    <w:nsid w:val="38B10D38"/>
    <w:multiLevelType w:val="multilevel"/>
    <w:tmpl w:val="EC6ED392"/>
    <w:styleLink w:val="41"/>
    <w:lvl w:ilvl="0">
      <w:start w:val="10"/>
      <w:numFmt w:val="decimal"/>
      <w:lvlText w:val="%1."/>
      <w:lvlJc w:val="left"/>
      <w:pPr>
        <w:tabs>
          <w:tab w:val="num" w:pos="420"/>
        </w:tabs>
        <w:ind w:left="420" w:hanging="420"/>
      </w:pPr>
      <w:rPr>
        <w:rFonts w:cs="Times New Roman"/>
      </w:rPr>
    </w:lvl>
    <w:lvl w:ilvl="1">
      <w:start w:val="1"/>
      <w:numFmt w:val="decimal"/>
      <w:pStyle w:val="a3"/>
      <w:lvlText w:val="%1.%2."/>
      <w:lvlJc w:val="left"/>
      <w:pPr>
        <w:tabs>
          <w:tab w:val="num" w:pos="964"/>
        </w:tabs>
        <w:ind w:firstLine="284"/>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5">
    <w:nsid w:val="392E5DF5"/>
    <w:multiLevelType w:val="hybridMultilevel"/>
    <w:tmpl w:val="189806A6"/>
    <w:lvl w:ilvl="0" w:tplc="E51AD99E">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6">
    <w:nsid w:val="3BC53537"/>
    <w:multiLevelType w:val="singleLevel"/>
    <w:tmpl w:val="9244DD42"/>
    <w:lvl w:ilvl="0">
      <w:start w:val="2"/>
      <w:numFmt w:val="decimal"/>
      <w:pStyle w:val="2"/>
      <w:lvlText w:val="4.3.%1."/>
      <w:legacy w:legacy="1" w:legacySpace="0" w:legacyIndent="636"/>
      <w:lvlJc w:val="left"/>
      <w:rPr>
        <w:rFonts w:ascii="Times New Roman" w:hAnsi="Times New Roman" w:cs="Times New Roman" w:hint="default"/>
      </w:rPr>
    </w:lvl>
  </w:abstractNum>
  <w:abstractNum w:abstractNumId="17">
    <w:nsid w:val="3D0771A8"/>
    <w:multiLevelType w:val="hybridMultilevel"/>
    <w:tmpl w:val="28940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CA04DC"/>
    <w:multiLevelType w:val="multilevel"/>
    <w:tmpl w:val="0419001F"/>
    <w:styleLink w:val="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431A76B7"/>
    <w:multiLevelType w:val="hybridMultilevel"/>
    <w:tmpl w:val="A1585FFE"/>
    <w:lvl w:ilvl="0" w:tplc="00368E18">
      <w:start w:val="1"/>
      <w:numFmt w:val="decimal"/>
      <w:pStyle w:val="Bullet"/>
      <w:lvlText w:val="%1"/>
      <w:lvlJc w:val="left"/>
      <w:pPr>
        <w:tabs>
          <w:tab w:val="num" w:pos="142"/>
        </w:tabs>
        <w:ind w:left="142"/>
      </w:pPr>
      <w:rPr>
        <w:rFonts w:cs="Times New Roman" w:hint="default"/>
        <w:sz w:val="16"/>
        <w:szCs w:val="16"/>
      </w:rPr>
    </w:lvl>
    <w:lvl w:ilvl="1" w:tplc="04190019" w:tentative="1">
      <w:start w:val="1"/>
      <w:numFmt w:val="lowerLetter"/>
      <w:pStyle w:val="a4"/>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4BF65926"/>
    <w:multiLevelType w:val="multilevel"/>
    <w:tmpl w:val="8738EFEA"/>
    <w:styleLink w:val="20"/>
    <w:lvl w:ilvl="0">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none"/>
      <w:lvlText w:val="6.4.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1561472"/>
    <w:multiLevelType w:val="multilevel"/>
    <w:tmpl w:val="1304F22C"/>
    <w:styleLink w:val="6"/>
    <w:lvl w:ilvl="0">
      <w:start w:val="1"/>
      <w:numFmt w:val="bullet"/>
      <w:lvlText w:val=""/>
      <w:lvlJc w:val="left"/>
      <w:pPr>
        <w:tabs>
          <w:tab w:val="num" w:pos="851"/>
        </w:tabs>
        <w:ind w:firstLine="340"/>
      </w:pPr>
      <w:rPr>
        <w:rFonts w:ascii="Symbol" w:hAnsi="Symbol" w:hint="default"/>
        <w:color w:val="auto"/>
        <w:sz w:val="12"/>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nsid w:val="58092718"/>
    <w:multiLevelType w:val="singleLevel"/>
    <w:tmpl w:val="320A0E20"/>
    <w:styleLink w:val="21"/>
    <w:lvl w:ilvl="0">
      <w:start w:val="1"/>
      <w:numFmt w:val="bullet"/>
      <w:pStyle w:val="22"/>
      <w:lvlText w:val=""/>
      <w:lvlJc w:val="left"/>
      <w:pPr>
        <w:tabs>
          <w:tab w:val="num" w:pos="502"/>
        </w:tabs>
        <w:ind w:left="502" w:hanging="360"/>
      </w:pPr>
      <w:rPr>
        <w:rFonts w:ascii="Symbol" w:hAnsi="Symbol" w:hint="default"/>
      </w:rPr>
    </w:lvl>
  </w:abstractNum>
  <w:abstractNum w:abstractNumId="23">
    <w:nsid w:val="5FA92135"/>
    <w:multiLevelType w:val="singleLevel"/>
    <w:tmpl w:val="5FB8808E"/>
    <w:lvl w:ilvl="0">
      <w:start w:val="1"/>
      <w:numFmt w:val="bullet"/>
      <w:pStyle w:val="consnonformat"/>
      <w:lvlText w:val=""/>
      <w:lvlJc w:val="left"/>
      <w:pPr>
        <w:tabs>
          <w:tab w:val="num" w:pos="417"/>
        </w:tabs>
        <w:ind w:left="397" w:hanging="340"/>
      </w:pPr>
      <w:rPr>
        <w:rFonts w:ascii="Symbol" w:hAnsi="Symbol" w:hint="default"/>
      </w:rPr>
    </w:lvl>
  </w:abstractNum>
  <w:abstractNum w:abstractNumId="24">
    <w:nsid w:val="6212092A"/>
    <w:multiLevelType w:val="hybridMultilevel"/>
    <w:tmpl w:val="36B06940"/>
    <w:lvl w:ilvl="0" w:tplc="0419000F">
      <w:start w:val="1"/>
      <w:numFmt w:val="decimal"/>
      <w:pStyle w:val="bullet0"/>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28B2DD9"/>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nsid w:val="633A7DCD"/>
    <w:multiLevelType w:val="hybridMultilevel"/>
    <w:tmpl w:val="A2E839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40902B2"/>
    <w:multiLevelType w:val="hybridMultilevel"/>
    <w:tmpl w:val="C2C47FE2"/>
    <w:styleLink w:val="31"/>
    <w:lvl w:ilvl="0" w:tplc="FFFFFFFF">
      <w:start w:val="1"/>
      <w:numFmt w:val="bullet"/>
      <w:pStyle w:val="fr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50415F8"/>
    <w:multiLevelType w:val="singleLevel"/>
    <w:tmpl w:val="1A302AFA"/>
    <w:lvl w:ilvl="0">
      <w:start w:val="7"/>
      <w:numFmt w:val="decimal"/>
      <w:pStyle w:val="23"/>
      <w:lvlText w:val="3.%1."/>
      <w:legacy w:legacy="1" w:legacySpace="0" w:legacyIndent="394"/>
      <w:lvlJc w:val="left"/>
      <w:rPr>
        <w:rFonts w:ascii="Times New Roman" w:hAnsi="Times New Roman" w:cs="Times New Roman" w:hint="default"/>
      </w:rPr>
    </w:lvl>
  </w:abstractNum>
  <w:abstractNum w:abstractNumId="29">
    <w:nsid w:val="66C44422"/>
    <w:multiLevelType w:val="multilevel"/>
    <w:tmpl w:val="392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B3E73D0"/>
    <w:multiLevelType w:val="multilevel"/>
    <w:tmpl w:val="0419001F"/>
    <w:styleLink w:val="60"/>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6CF70BC1"/>
    <w:multiLevelType w:val="multilevel"/>
    <w:tmpl w:val="C6E60820"/>
    <w:styleLink w:val="71"/>
    <w:lvl w:ilvl="0">
      <w:start w:val="1"/>
      <w:numFmt w:val="decimal"/>
      <w:pStyle w:val="Style0"/>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4"/>
      <w:lvlText w:val="%1.%2.%3"/>
      <w:lvlJc w:val="left"/>
      <w:pPr>
        <w:tabs>
          <w:tab w:val="num" w:pos="227"/>
        </w:tabs>
        <w:ind w:left="0" w:firstLine="0"/>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EE5109A"/>
    <w:multiLevelType w:val="hybridMultilevel"/>
    <w:tmpl w:val="6B924D8A"/>
    <w:lvl w:ilvl="0" w:tplc="5E2AFD0C">
      <w:start w:val="1"/>
      <w:numFmt w:val="decimal"/>
      <w:lvlText w:val="%1."/>
      <w:lvlJc w:val="left"/>
      <w:pPr>
        <w:ind w:left="927" w:hanging="360"/>
      </w:pPr>
      <w:rPr>
        <w:rFonts w:hint="default"/>
      </w:rPr>
    </w:lvl>
    <w:lvl w:ilvl="1" w:tplc="04190019" w:tentative="1">
      <w:start w:val="1"/>
      <w:numFmt w:val="lowerLetter"/>
      <w:pStyle w:val="25"/>
      <w:lvlText w:val="%2."/>
      <w:lvlJc w:val="left"/>
      <w:pPr>
        <w:ind w:left="1647" w:hanging="360"/>
      </w:pPr>
    </w:lvl>
    <w:lvl w:ilvl="2" w:tplc="0419001B" w:tentative="1">
      <w:start w:val="1"/>
      <w:numFmt w:val="lowerRoman"/>
      <w:pStyle w:val="30"/>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74D971E2"/>
    <w:multiLevelType w:val="singleLevel"/>
    <w:tmpl w:val="9BBAC99E"/>
    <w:lvl w:ilvl="0">
      <w:start w:val="5"/>
      <w:numFmt w:val="decimal"/>
      <w:pStyle w:val="40"/>
      <w:lvlText w:val="3.%1."/>
      <w:legacy w:legacy="1" w:legacySpace="0" w:legacyIndent="487"/>
      <w:lvlJc w:val="left"/>
      <w:rPr>
        <w:rFonts w:ascii="Times New Roman" w:hAnsi="Times New Roman" w:cs="Times New Roman" w:hint="default"/>
      </w:rPr>
    </w:lvl>
  </w:abstractNum>
  <w:abstractNum w:abstractNumId="34">
    <w:nsid w:val="7EE2710B"/>
    <w:multiLevelType w:val="hybridMultilevel"/>
    <w:tmpl w:val="5008D73E"/>
    <w:lvl w:ilvl="0" w:tplc="96107B58">
      <w:start w:val="1"/>
      <w:numFmt w:val="decimal"/>
      <w:pStyle w:val="26"/>
      <w:lvlText w:val="%1."/>
      <w:lvlJc w:val="left"/>
      <w:pPr>
        <w:tabs>
          <w:tab w:val="num" w:pos="720"/>
        </w:tabs>
        <w:ind w:left="720" w:hanging="360"/>
      </w:pPr>
      <w:rPr>
        <w:rFonts w:hint="default"/>
      </w:rPr>
    </w:lvl>
    <w:lvl w:ilvl="1" w:tplc="04190019" w:tentative="1">
      <w:start w:val="1"/>
      <w:numFmt w:val="lowerLetter"/>
      <w:pStyle w:val="3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32"/>
  </w:num>
  <w:num w:numId="3">
    <w:abstractNumId w:val="33"/>
  </w:num>
  <w:num w:numId="4">
    <w:abstractNumId w:val="28"/>
  </w:num>
  <w:num w:numId="5">
    <w:abstractNumId w:val="3"/>
  </w:num>
  <w:num w:numId="6">
    <w:abstractNumId w:val="7"/>
  </w:num>
  <w:num w:numId="7">
    <w:abstractNumId w:val="16"/>
  </w:num>
  <w:num w:numId="8">
    <w:abstractNumId w:val="2"/>
  </w:num>
  <w:num w:numId="9">
    <w:abstractNumId w:val="34"/>
  </w:num>
  <w:num w:numId="10">
    <w:abstractNumId w:val="24"/>
  </w:num>
  <w:num w:numId="11">
    <w:abstractNumId w:val="29"/>
  </w:num>
  <w:num w:numId="12">
    <w:abstractNumId w:val="19"/>
  </w:num>
  <w:num w:numId="13">
    <w:abstractNumId w:val="5"/>
  </w:num>
  <w:num w:numId="14">
    <w:abstractNumId w:val="10"/>
  </w:num>
  <w:num w:numId="15">
    <w:abstractNumId w:val="20"/>
  </w:num>
  <w:num w:numId="16">
    <w:abstractNumId w:val="1"/>
  </w:num>
  <w:num w:numId="17">
    <w:abstractNumId w:val="25"/>
  </w:num>
  <w:num w:numId="18">
    <w:abstractNumId w:val="18"/>
  </w:num>
  <w:num w:numId="19">
    <w:abstractNumId w:val="23"/>
  </w:num>
  <w:num w:numId="20">
    <w:abstractNumId w:val="27"/>
  </w:num>
  <w:num w:numId="21">
    <w:abstractNumId w:val="13"/>
  </w:num>
  <w:num w:numId="22">
    <w:abstractNumId w:val="31"/>
  </w:num>
  <w:num w:numId="23">
    <w:abstractNumId w:val="0"/>
  </w:num>
  <w:num w:numId="24">
    <w:abstractNumId w:val="4"/>
  </w:num>
  <w:num w:numId="25">
    <w:abstractNumId w:val="11"/>
  </w:num>
  <w:num w:numId="26">
    <w:abstractNumId w:val="22"/>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21"/>
  </w:num>
  <w:num w:numId="31">
    <w:abstractNumId w:val="30"/>
  </w:num>
  <w:num w:numId="32">
    <w:abstractNumId w:val="6"/>
  </w:num>
  <w:num w:numId="33">
    <w:abstractNumId w:val="26"/>
  </w:num>
  <w:num w:numId="34">
    <w:abstractNumId w:val="9"/>
  </w:num>
  <w:num w:numId="35">
    <w:abstractNumId w:val="14"/>
  </w:num>
  <w:num w:numId="36">
    <w:abstractNumId w:val="12"/>
  </w:num>
  <w:num w:numId="37">
    <w:abstractNumId w:val="15"/>
  </w:num>
  <w:num w:numId="38">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D2"/>
    <w:rsid w:val="00006761"/>
    <w:rsid w:val="00007F81"/>
    <w:rsid w:val="00016CD7"/>
    <w:rsid w:val="00023C45"/>
    <w:rsid w:val="00032D66"/>
    <w:rsid w:val="00033482"/>
    <w:rsid w:val="00051678"/>
    <w:rsid w:val="00057C32"/>
    <w:rsid w:val="00074B83"/>
    <w:rsid w:val="000812F9"/>
    <w:rsid w:val="00085E37"/>
    <w:rsid w:val="00092667"/>
    <w:rsid w:val="000B1105"/>
    <w:rsid w:val="000B5BB0"/>
    <w:rsid w:val="000D0177"/>
    <w:rsid w:val="000F2B05"/>
    <w:rsid w:val="000F757A"/>
    <w:rsid w:val="001051EE"/>
    <w:rsid w:val="00110E7A"/>
    <w:rsid w:val="00114284"/>
    <w:rsid w:val="00133356"/>
    <w:rsid w:val="0013571B"/>
    <w:rsid w:val="00135765"/>
    <w:rsid w:val="00143B1B"/>
    <w:rsid w:val="001506FA"/>
    <w:rsid w:val="00150A8C"/>
    <w:rsid w:val="00155367"/>
    <w:rsid w:val="00162F42"/>
    <w:rsid w:val="00197B1B"/>
    <w:rsid w:val="001A39C3"/>
    <w:rsid w:val="001A5743"/>
    <w:rsid w:val="001B2377"/>
    <w:rsid w:val="001B3866"/>
    <w:rsid w:val="001B5649"/>
    <w:rsid w:val="001B5AD6"/>
    <w:rsid w:val="001C00E1"/>
    <w:rsid w:val="001C4697"/>
    <w:rsid w:val="001C7B0D"/>
    <w:rsid w:val="001E21EB"/>
    <w:rsid w:val="001F0844"/>
    <w:rsid w:val="001F1ED2"/>
    <w:rsid w:val="0021121D"/>
    <w:rsid w:val="00216F2D"/>
    <w:rsid w:val="002212C2"/>
    <w:rsid w:val="002213DF"/>
    <w:rsid w:val="00222462"/>
    <w:rsid w:val="00226440"/>
    <w:rsid w:val="00235482"/>
    <w:rsid w:val="00235FBB"/>
    <w:rsid w:val="0023614D"/>
    <w:rsid w:val="00240286"/>
    <w:rsid w:val="002454BD"/>
    <w:rsid w:val="00246847"/>
    <w:rsid w:val="0024742F"/>
    <w:rsid w:val="0025112C"/>
    <w:rsid w:val="00253230"/>
    <w:rsid w:val="00254416"/>
    <w:rsid w:val="002655DE"/>
    <w:rsid w:val="00266161"/>
    <w:rsid w:val="002709B1"/>
    <w:rsid w:val="00273F6C"/>
    <w:rsid w:val="002901D6"/>
    <w:rsid w:val="002953E1"/>
    <w:rsid w:val="002C4891"/>
    <w:rsid w:val="002C4D93"/>
    <w:rsid w:val="002E3A83"/>
    <w:rsid w:val="002E402A"/>
    <w:rsid w:val="002E4E85"/>
    <w:rsid w:val="00302AA5"/>
    <w:rsid w:val="00303A37"/>
    <w:rsid w:val="00311AD5"/>
    <w:rsid w:val="0031280F"/>
    <w:rsid w:val="00314CB3"/>
    <w:rsid w:val="00332F75"/>
    <w:rsid w:val="00336482"/>
    <w:rsid w:val="00336B24"/>
    <w:rsid w:val="00347C92"/>
    <w:rsid w:val="00355893"/>
    <w:rsid w:val="00355B0D"/>
    <w:rsid w:val="003560C0"/>
    <w:rsid w:val="003668A1"/>
    <w:rsid w:val="0037402F"/>
    <w:rsid w:val="00376746"/>
    <w:rsid w:val="00380D2B"/>
    <w:rsid w:val="00391254"/>
    <w:rsid w:val="003B1241"/>
    <w:rsid w:val="003B1927"/>
    <w:rsid w:val="003C1F25"/>
    <w:rsid w:val="003C6B05"/>
    <w:rsid w:val="003D7DA4"/>
    <w:rsid w:val="003E5D81"/>
    <w:rsid w:val="003F6C0F"/>
    <w:rsid w:val="004552BF"/>
    <w:rsid w:val="00463345"/>
    <w:rsid w:val="004649E4"/>
    <w:rsid w:val="004868F1"/>
    <w:rsid w:val="004972E4"/>
    <w:rsid w:val="004A20B3"/>
    <w:rsid w:val="004D0157"/>
    <w:rsid w:val="004D2294"/>
    <w:rsid w:val="004F3AB8"/>
    <w:rsid w:val="00512256"/>
    <w:rsid w:val="00532A72"/>
    <w:rsid w:val="005332D6"/>
    <w:rsid w:val="00533C89"/>
    <w:rsid w:val="005438AC"/>
    <w:rsid w:val="00547E00"/>
    <w:rsid w:val="0055629D"/>
    <w:rsid w:val="00564EF8"/>
    <w:rsid w:val="005800D0"/>
    <w:rsid w:val="00581B19"/>
    <w:rsid w:val="00581E1A"/>
    <w:rsid w:val="00583942"/>
    <w:rsid w:val="00593623"/>
    <w:rsid w:val="00593777"/>
    <w:rsid w:val="00594CBE"/>
    <w:rsid w:val="00596B83"/>
    <w:rsid w:val="005A5834"/>
    <w:rsid w:val="005C329B"/>
    <w:rsid w:val="005C7E78"/>
    <w:rsid w:val="005D1B49"/>
    <w:rsid w:val="005D3EAD"/>
    <w:rsid w:val="005E728C"/>
    <w:rsid w:val="00603DE9"/>
    <w:rsid w:val="00611A56"/>
    <w:rsid w:val="00614A7B"/>
    <w:rsid w:val="0061581D"/>
    <w:rsid w:val="006272DD"/>
    <w:rsid w:val="00636B4C"/>
    <w:rsid w:val="0065370C"/>
    <w:rsid w:val="0065454C"/>
    <w:rsid w:val="00655ED7"/>
    <w:rsid w:val="00661520"/>
    <w:rsid w:val="0066514F"/>
    <w:rsid w:val="00666031"/>
    <w:rsid w:val="00674DD5"/>
    <w:rsid w:val="00682A1B"/>
    <w:rsid w:val="00683259"/>
    <w:rsid w:val="00685B0A"/>
    <w:rsid w:val="006860D3"/>
    <w:rsid w:val="006A5065"/>
    <w:rsid w:val="006B1988"/>
    <w:rsid w:val="006D3E98"/>
    <w:rsid w:val="006D6AEA"/>
    <w:rsid w:val="006F0322"/>
    <w:rsid w:val="007178C1"/>
    <w:rsid w:val="00720A9F"/>
    <w:rsid w:val="00726DDB"/>
    <w:rsid w:val="00731E4C"/>
    <w:rsid w:val="007340A3"/>
    <w:rsid w:val="00736535"/>
    <w:rsid w:val="0074122A"/>
    <w:rsid w:val="007415CA"/>
    <w:rsid w:val="0075207C"/>
    <w:rsid w:val="007524BE"/>
    <w:rsid w:val="0075282E"/>
    <w:rsid w:val="00760705"/>
    <w:rsid w:val="007732AF"/>
    <w:rsid w:val="00775E63"/>
    <w:rsid w:val="00780B41"/>
    <w:rsid w:val="00780FF5"/>
    <w:rsid w:val="007831DD"/>
    <w:rsid w:val="00784C3F"/>
    <w:rsid w:val="00793B91"/>
    <w:rsid w:val="007A0B9C"/>
    <w:rsid w:val="007C0BEE"/>
    <w:rsid w:val="007C35B1"/>
    <w:rsid w:val="007C424D"/>
    <w:rsid w:val="007D4F51"/>
    <w:rsid w:val="007E75C5"/>
    <w:rsid w:val="007F575B"/>
    <w:rsid w:val="007F7FB9"/>
    <w:rsid w:val="00812B20"/>
    <w:rsid w:val="00816C88"/>
    <w:rsid w:val="00822E73"/>
    <w:rsid w:val="00830853"/>
    <w:rsid w:val="0083269A"/>
    <w:rsid w:val="008358CF"/>
    <w:rsid w:val="008412DB"/>
    <w:rsid w:val="00842005"/>
    <w:rsid w:val="008431E5"/>
    <w:rsid w:val="0084726F"/>
    <w:rsid w:val="00847376"/>
    <w:rsid w:val="00852552"/>
    <w:rsid w:val="008555D2"/>
    <w:rsid w:val="00856161"/>
    <w:rsid w:val="00871C0B"/>
    <w:rsid w:val="00885257"/>
    <w:rsid w:val="008856DC"/>
    <w:rsid w:val="00896C57"/>
    <w:rsid w:val="008A7BDB"/>
    <w:rsid w:val="008B2E95"/>
    <w:rsid w:val="008E3C38"/>
    <w:rsid w:val="008E5864"/>
    <w:rsid w:val="008E5EE6"/>
    <w:rsid w:val="008F32B7"/>
    <w:rsid w:val="008F506A"/>
    <w:rsid w:val="0090156B"/>
    <w:rsid w:val="00901B55"/>
    <w:rsid w:val="0090588C"/>
    <w:rsid w:val="009138D1"/>
    <w:rsid w:val="0091757A"/>
    <w:rsid w:val="00921253"/>
    <w:rsid w:val="00923869"/>
    <w:rsid w:val="00925ED8"/>
    <w:rsid w:val="00935835"/>
    <w:rsid w:val="009368DE"/>
    <w:rsid w:val="00940205"/>
    <w:rsid w:val="00945C3B"/>
    <w:rsid w:val="00955D9B"/>
    <w:rsid w:val="00960431"/>
    <w:rsid w:val="0096609C"/>
    <w:rsid w:val="00966AD4"/>
    <w:rsid w:val="009A09FB"/>
    <w:rsid w:val="009A34FE"/>
    <w:rsid w:val="009A35FC"/>
    <w:rsid w:val="009A64E9"/>
    <w:rsid w:val="009B34C5"/>
    <w:rsid w:val="009C58DF"/>
    <w:rsid w:val="009D57C7"/>
    <w:rsid w:val="009D5FD1"/>
    <w:rsid w:val="009D7219"/>
    <w:rsid w:val="009E4202"/>
    <w:rsid w:val="009E6013"/>
    <w:rsid w:val="009F0F55"/>
    <w:rsid w:val="009F5BCE"/>
    <w:rsid w:val="00A16A20"/>
    <w:rsid w:val="00A301F9"/>
    <w:rsid w:val="00A43755"/>
    <w:rsid w:val="00A44EB4"/>
    <w:rsid w:val="00A50F75"/>
    <w:rsid w:val="00A54212"/>
    <w:rsid w:val="00A655AB"/>
    <w:rsid w:val="00A761E0"/>
    <w:rsid w:val="00A80638"/>
    <w:rsid w:val="00A82D6E"/>
    <w:rsid w:val="00AC2704"/>
    <w:rsid w:val="00AC7485"/>
    <w:rsid w:val="00AC753B"/>
    <w:rsid w:val="00AC78F2"/>
    <w:rsid w:val="00AD284D"/>
    <w:rsid w:val="00AD6476"/>
    <w:rsid w:val="00AE299A"/>
    <w:rsid w:val="00AF51A2"/>
    <w:rsid w:val="00B00B00"/>
    <w:rsid w:val="00B07B5E"/>
    <w:rsid w:val="00B10F9A"/>
    <w:rsid w:val="00B220D3"/>
    <w:rsid w:val="00B23516"/>
    <w:rsid w:val="00B3023D"/>
    <w:rsid w:val="00B40AFB"/>
    <w:rsid w:val="00B530C4"/>
    <w:rsid w:val="00B72AFA"/>
    <w:rsid w:val="00B77881"/>
    <w:rsid w:val="00B812F6"/>
    <w:rsid w:val="00B861F9"/>
    <w:rsid w:val="00B86E14"/>
    <w:rsid w:val="00B870EA"/>
    <w:rsid w:val="00B906F0"/>
    <w:rsid w:val="00B94A0A"/>
    <w:rsid w:val="00BC5632"/>
    <w:rsid w:val="00BC5C7F"/>
    <w:rsid w:val="00BC7E1C"/>
    <w:rsid w:val="00BD6D3C"/>
    <w:rsid w:val="00BE0245"/>
    <w:rsid w:val="00BE038A"/>
    <w:rsid w:val="00BF2827"/>
    <w:rsid w:val="00BF648A"/>
    <w:rsid w:val="00C1656A"/>
    <w:rsid w:val="00C17017"/>
    <w:rsid w:val="00C176CC"/>
    <w:rsid w:val="00C27FCB"/>
    <w:rsid w:val="00C36C8A"/>
    <w:rsid w:val="00C36FB5"/>
    <w:rsid w:val="00C449C0"/>
    <w:rsid w:val="00C77599"/>
    <w:rsid w:val="00C84776"/>
    <w:rsid w:val="00C93C4E"/>
    <w:rsid w:val="00C93F7F"/>
    <w:rsid w:val="00C94911"/>
    <w:rsid w:val="00C95E9C"/>
    <w:rsid w:val="00C96B2E"/>
    <w:rsid w:val="00C96C26"/>
    <w:rsid w:val="00CE07FA"/>
    <w:rsid w:val="00CE3E06"/>
    <w:rsid w:val="00CE42C4"/>
    <w:rsid w:val="00CF5C0E"/>
    <w:rsid w:val="00CF6327"/>
    <w:rsid w:val="00D2600C"/>
    <w:rsid w:val="00D321ED"/>
    <w:rsid w:val="00D55F39"/>
    <w:rsid w:val="00D62411"/>
    <w:rsid w:val="00D87FF6"/>
    <w:rsid w:val="00D946C0"/>
    <w:rsid w:val="00DA21A8"/>
    <w:rsid w:val="00DA2AAF"/>
    <w:rsid w:val="00DA30EB"/>
    <w:rsid w:val="00DB5D11"/>
    <w:rsid w:val="00DC465C"/>
    <w:rsid w:val="00DF192D"/>
    <w:rsid w:val="00DF1BE2"/>
    <w:rsid w:val="00DF29F5"/>
    <w:rsid w:val="00DF66F8"/>
    <w:rsid w:val="00E05283"/>
    <w:rsid w:val="00E11B23"/>
    <w:rsid w:val="00E15C46"/>
    <w:rsid w:val="00E17E06"/>
    <w:rsid w:val="00E20B55"/>
    <w:rsid w:val="00E2415F"/>
    <w:rsid w:val="00E41B1D"/>
    <w:rsid w:val="00E44153"/>
    <w:rsid w:val="00E47915"/>
    <w:rsid w:val="00E5074D"/>
    <w:rsid w:val="00E60971"/>
    <w:rsid w:val="00E623C7"/>
    <w:rsid w:val="00E656FC"/>
    <w:rsid w:val="00E708CB"/>
    <w:rsid w:val="00E71EFD"/>
    <w:rsid w:val="00E73D1D"/>
    <w:rsid w:val="00E807CB"/>
    <w:rsid w:val="00E86C3C"/>
    <w:rsid w:val="00E928CD"/>
    <w:rsid w:val="00EB45C6"/>
    <w:rsid w:val="00EB68A8"/>
    <w:rsid w:val="00EC2953"/>
    <w:rsid w:val="00ED1C9A"/>
    <w:rsid w:val="00ED5D8F"/>
    <w:rsid w:val="00EE05CE"/>
    <w:rsid w:val="00EE4DA5"/>
    <w:rsid w:val="00EF34D0"/>
    <w:rsid w:val="00EF3B9A"/>
    <w:rsid w:val="00EF5C11"/>
    <w:rsid w:val="00F03152"/>
    <w:rsid w:val="00F21989"/>
    <w:rsid w:val="00F334A9"/>
    <w:rsid w:val="00F47C9F"/>
    <w:rsid w:val="00F66C9E"/>
    <w:rsid w:val="00F77BBB"/>
    <w:rsid w:val="00F852EE"/>
    <w:rsid w:val="00F86710"/>
    <w:rsid w:val="00F92A78"/>
    <w:rsid w:val="00F96558"/>
    <w:rsid w:val="00F97971"/>
    <w:rsid w:val="00F97986"/>
    <w:rsid w:val="00FA1E47"/>
    <w:rsid w:val="00FA27B8"/>
    <w:rsid w:val="00FB05ED"/>
    <w:rsid w:val="00FC1D18"/>
    <w:rsid w:val="00FC2D94"/>
    <w:rsid w:val="00FC3B91"/>
    <w:rsid w:val="00FC52A7"/>
    <w:rsid w:val="00FD198E"/>
    <w:rsid w:val="00FF1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8A7BDB"/>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FooterText,numbered,Paragraphe de liste1,lp1,GOST_TableList"/>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aliases w:val="FooterText Знак,numbered Знак,Paragraphe de liste1 Знак,lp1 Знак,GOST_TableList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99"/>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8A7BDB"/>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FooterText,numbered,Paragraphe de liste1,lp1,GOST_TableList"/>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aliases w:val="FooterText Знак,numbered Знак,Paragraphe de liste1 Знак,lp1 Знак,GOST_TableList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99"/>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263">
      <w:bodyDiv w:val="1"/>
      <w:marLeft w:val="0"/>
      <w:marRight w:val="0"/>
      <w:marTop w:val="0"/>
      <w:marBottom w:val="0"/>
      <w:divBdr>
        <w:top w:val="none" w:sz="0" w:space="0" w:color="auto"/>
        <w:left w:val="none" w:sz="0" w:space="0" w:color="auto"/>
        <w:bottom w:val="none" w:sz="0" w:space="0" w:color="auto"/>
        <w:right w:val="none" w:sz="0" w:space="0" w:color="auto"/>
      </w:divBdr>
    </w:div>
    <w:div w:id="68159085">
      <w:bodyDiv w:val="1"/>
      <w:marLeft w:val="0"/>
      <w:marRight w:val="0"/>
      <w:marTop w:val="0"/>
      <w:marBottom w:val="0"/>
      <w:divBdr>
        <w:top w:val="none" w:sz="0" w:space="0" w:color="auto"/>
        <w:left w:val="none" w:sz="0" w:space="0" w:color="auto"/>
        <w:bottom w:val="none" w:sz="0" w:space="0" w:color="auto"/>
        <w:right w:val="none" w:sz="0" w:space="0" w:color="auto"/>
      </w:divBdr>
    </w:div>
    <w:div w:id="280645645">
      <w:bodyDiv w:val="1"/>
      <w:marLeft w:val="0"/>
      <w:marRight w:val="0"/>
      <w:marTop w:val="0"/>
      <w:marBottom w:val="0"/>
      <w:divBdr>
        <w:top w:val="none" w:sz="0" w:space="0" w:color="auto"/>
        <w:left w:val="none" w:sz="0" w:space="0" w:color="auto"/>
        <w:bottom w:val="none" w:sz="0" w:space="0" w:color="auto"/>
        <w:right w:val="none" w:sz="0" w:space="0" w:color="auto"/>
      </w:divBdr>
    </w:div>
    <w:div w:id="291863162">
      <w:bodyDiv w:val="1"/>
      <w:marLeft w:val="0"/>
      <w:marRight w:val="0"/>
      <w:marTop w:val="0"/>
      <w:marBottom w:val="0"/>
      <w:divBdr>
        <w:top w:val="none" w:sz="0" w:space="0" w:color="auto"/>
        <w:left w:val="none" w:sz="0" w:space="0" w:color="auto"/>
        <w:bottom w:val="none" w:sz="0" w:space="0" w:color="auto"/>
        <w:right w:val="none" w:sz="0" w:space="0" w:color="auto"/>
      </w:divBdr>
    </w:div>
    <w:div w:id="295990375">
      <w:bodyDiv w:val="1"/>
      <w:marLeft w:val="0"/>
      <w:marRight w:val="0"/>
      <w:marTop w:val="0"/>
      <w:marBottom w:val="0"/>
      <w:divBdr>
        <w:top w:val="none" w:sz="0" w:space="0" w:color="auto"/>
        <w:left w:val="none" w:sz="0" w:space="0" w:color="auto"/>
        <w:bottom w:val="none" w:sz="0" w:space="0" w:color="auto"/>
        <w:right w:val="none" w:sz="0" w:space="0" w:color="auto"/>
      </w:divBdr>
    </w:div>
    <w:div w:id="474958870">
      <w:bodyDiv w:val="1"/>
      <w:marLeft w:val="0"/>
      <w:marRight w:val="0"/>
      <w:marTop w:val="0"/>
      <w:marBottom w:val="0"/>
      <w:divBdr>
        <w:top w:val="none" w:sz="0" w:space="0" w:color="auto"/>
        <w:left w:val="none" w:sz="0" w:space="0" w:color="auto"/>
        <w:bottom w:val="none" w:sz="0" w:space="0" w:color="auto"/>
        <w:right w:val="none" w:sz="0" w:space="0" w:color="auto"/>
      </w:divBdr>
    </w:div>
    <w:div w:id="658845207">
      <w:bodyDiv w:val="1"/>
      <w:marLeft w:val="0"/>
      <w:marRight w:val="0"/>
      <w:marTop w:val="0"/>
      <w:marBottom w:val="0"/>
      <w:divBdr>
        <w:top w:val="none" w:sz="0" w:space="0" w:color="auto"/>
        <w:left w:val="none" w:sz="0" w:space="0" w:color="auto"/>
        <w:bottom w:val="none" w:sz="0" w:space="0" w:color="auto"/>
        <w:right w:val="none" w:sz="0" w:space="0" w:color="auto"/>
      </w:divBdr>
    </w:div>
    <w:div w:id="707414613">
      <w:bodyDiv w:val="1"/>
      <w:marLeft w:val="0"/>
      <w:marRight w:val="0"/>
      <w:marTop w:val="0"/>
      <w:marBottom w:val="0"/>
      <w:divBdr>
        <w:top w:val="none" w:sz="0" w:space="0" w:color="auto"/>
        <w:left w:val="none" w:sz="0" w:space="0" w:color="auto"/>
        <w:bottom w:val="none" w:sz="0" w:space="0" w:color="auto"/>
        <w:right w:val="none" w:sz="0" w:space="0" w:color="auto"/>
      </w:divBdr>
    </w:div>
    <w:div w:id="709571624">
      <w:bodyDiv w:val="1"/>
      <w:marLeft w:val="0"/>
      <w:marRight w:val="0"/>
      <w:marTop w:val="0"/>
      <w:marBottom w:val="0"/>
      <w:divBdr>
        <w:top w:val="none" w:sz="0" w:space="0" w:color="auto"/>
        <w:left w:val="none" w:sz="0" w:space="0" w:color="auto"/>
        <w:bottom w:val="none" w:sz="0" w:space="0" w:color="auto"/>
        <w:right w:val="none" w:sz="0" w:space="0" w:color="auto"/>
      </w:divBdr>
    </w:div>
    <w:div w:id="977298613">
      <w:bodyDiv w:val="1"/>
      <w:marLeft w:val="0"/>
      <w:marRight w:val="0"/>
      <w:marTop w:val="0"/>
      <w:marBottom w:val="0"/>
      <w:divBdr>
        <w:top w:val="none" w:sz="0" w:space="0" w:color="auto"/>
        <w:left w:val="none" w:sz="0" w:space="0" w:color="auto"/>
        <w:bottom w:val="none" w:sz="0" w:space="0" w:color="auto"/>
        <w:right w:val="none" w:sz="0" w:space="0" w:color="auto"/>
      </w:divBdr>
    </w:div>
    <w:div w:id="1676611352">
      <w:bodyDiv w:val="1"/>
      <w:marLeft w:val="0"/>
      <w:marRight w:val="0"/>
      <w:marTop w:val="0"/>
      <w:marBottom w:val="0"/>
      <w:divBdr>
        <w:top w:val="none" w:sz="0" w:space="0" w:color="auto"/>
        <w:left w:val="none" w:sz="0" w:space="0" w:color="auto"/>
        <w:bottom w:val="none" w:sz="0" w:space="0" w:color="auto"/>
        <w:right w:val="none" w:sz="0" w:space="0" w:color="auto"/>
      </w:divBdr>
    </w:div>
    <w:div w:id="1692216289">
      <w:bodyDiv w:val="1"/>
      <w:marLeft w:val="0"/>
      <w:marRight w:val="0"/>
      <w:marTop w:val="0"/>
      <w:marBottom w:val="0"/>
      <w:divBdr>
        <w:top w:val="none" w:sz="0" w:space="0" w:color="auto"/>
        <w:left w:val="none" w:sz="0" w:space="0" w:color="auto"/>
        <w:bottom w:val="none" w:sz="0" w:space="0" w:color="auto"/>
        <w:right w:val="none" w:sz="0" w:space="0" w:color="auto"/>
      </w:divBdr>
    </w:div>
    <w:div w:id="1858932634">
      <w:bodyDiv w:val="1"/>
      <w:marLeft w:val="0"/>
      <w:marRight w:val="0"/>
      <w:marTop w:val="0"/>
      <w:marBottom w:val="0"/>
      <w:divBdr>
        <w:top w:val="none" w:sz="0" w:space="0" w:color="auto"/>
        <w:left w:val="none" w:sz="0" w:space="0" w:color="auto"/>
        <w:bottom w:val="none" w:sz="0" w:space="0" w:color="auto"/>
        <w:right w:val="none" w:sz="0" w:space="0" w:color="auto"/>
      </w:divBdr>
    </w:div>
    <w:div w:id="209466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sarevVN@ctu.custom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93FEB-1169-4CF0-B290-D9D806628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5</Pages>
  <Words>1702</Words>
  <Characters>9703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Шевякин Дмитрий Михайлович</dc:creator>
  <cp:lastModifiedBy>OOISZD2</cp:lastModifiedBy>
  <cp:revision>36</cp:revision>
  <cp:lastPrinted>2024-09-05T14:45:00Z</cp:lastPrinted>
  <dcterms:created xsi:type="dcterms:W3CDTF">2024-09-23T06:21:00Z</dcterms:created>
  <dcterms:modified xsi:type="dcterms:W3CDTF">2026-09-02T08:44:00Z</dcterms:modified>
</cp:coreProperties>
</file>