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AD" w:rsidRPr="004713E3" w:rsidRDefault="006907E9" w:rsidP="001B36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№ </w:t>
      </w:r>
      <w:r w:rsidR="003647F1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</w:p>
    <w:p w:rsidR="0089083F" w:rsidRPr="004713E3" w:rsidRDefault="006907E9" w:rsidP="001B36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оказание услуг по организации питания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</w:t>
      </w:r>
      <w:r w:rsidR="00BB4FAD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Черкесск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                                                                                               </w:t>
      </w:r>
      <w:r w:rsidR="002615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«</w:t>
      </w:r>
      <w:r w:rsidR="008F72F4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8F72F4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</w:t>
      </w:r>
      <w:r w:rsidR="00F05C38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8F72F4"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«Северо-Кавказская государственная академия», именуемое в дальнейшем «Заказчик», в лице </w:t>
      </w:r>
      <w:r w:rsidR="00DE3500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1613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ектора </w:t>
      </w:r>
      <w:proofErr w:type="spellStart"/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Кочкарова</w:t>
      </w:r>
      <w:proofErr w:type="spellEnd"/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Руслана </w:t>
      </w:r>
      <w:proofErr w:type="spellStart"/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Махаровича</w:t>
      </w:r>
      <w:proofErr w:type="spellEnd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</w:t>
      </w:r>
      <w:r w:rsidR="00BB4FAD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стороны, </w:t>
      </w:r>
      <w:proofErr w:type="spellStart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230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proofErr w:type="spellEnd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</w:t>
      </w:r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«Исполнитель»</w:t>
      </w:r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</w:t>
      </w:r>
      <w:r w:rsidR="00E230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C3A2E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</w:t>
      </w:r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на </w:t>
      </w:r>
      <w:proofErr w:type="spellStart"/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="00E230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proofErr w:type="spellEnd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9D01DD" w:rsidRPr="004713E3" w:rsidRDefault="009D01DD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83F" w:rsidRPr="004713E3" w:rsidRDefault="006907E9" w:rsidP="001B365A">
      <w:pPr>
        <w:pStyle w:val="ab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И ЦЕНА ДОГОВОРА</w:t>
      </w:r>
    </w:p>
    <w:p w:rsidR="0089083F" w:rsidRDefault="006907E9" w:rsidP="001B365A">
      <w:pPr>
        <w:pStyle w:val="ab"/>
        <w:numPr>
          <w:ilvl w:val="1"/>
          <w:numId w:val="2"/>
        </w:numPr>
        <w:shd w:val="clear" w:color="auto" w:fill="FFFFFF" w:themeFill="background1" w:themeFillTint="0" w:themeFillShade="0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поручает, а Исполнитель обязуется оказать услуги по </w:t>
      </w:r>
      <w:r w:rsidR="00CF26AC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доставке питания (обедов) для </w:t>
      </w:r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приемной комиссии академии по ежедневным заявкам Заказчика</w:t>
      </w:r>
      <w:r w:rsidR="000C3A2E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D6394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обедов определяется Заказчиком самостоятельно.</w:t>
      </w:r>
    </w:p>
    <w:p w:rsidR="009608AB" w:rsidRPr="004713E3" w:rsidRDefault="009608AB" w:rsidP="001B365A">
      <w:pPr>
        <w:pStyle w:val="ab"/>
        <w:numPr>
          <w:ilvl w:val="1"/>
          <w:numId w:val="2"/>
        </w:numPr>
        <w:shd w:val="clear" w:color="auto" w:fill="FFFFFF" w:themeFill="background1" w:themeFillTint="0" w:themeFillShade="0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доставки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608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Россия, 369000, </w:t>
      </w:r>
      <w:proofErr w:type="spellStart"/>
      <w:proofErr w:type="gramStart"/>
      <w:r w:rsidRPr="009608A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Северо-кавказский</w:t>
      </w:r>
      <w:proofErr w:type="spellEnd"/>
      <w:proofErr w:type="gramEnd"/>
      <w:r w:rsidRPr="009608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ФО, Карачаево-Черкесская Республика, -, Город Черкесск, ул. Ставропольская, д. 36/4</w:t>
      </w:r>
    </w:p>
    <w:p w:rsidR="00834468" w:rsidRPr="004713E3" w:rsidRDefault="00666C5E" w:rsidP="00834468">
      <w:pPr>
        <w:pStyle w:val="ab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за единицу составляет 400</w:t>
      </w:r>
      <w:r w:rsidR="006F167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(четыреста) рублей</w:t>
      </w:r>
      <w:r w:rsidR="009608AB">
        <w:rPr>
          <w:rFonts w:ascii="Times New Roman" w:eastAsia="Times New Roman" w:hAnsi="Times New Roman" w:cs="Times New Roman"/>
          <w:sz w:val="20"/>
          <w:szCs w:val="20"/>
          <w:lang w:eastAsia="ru-RU"/>
        </w:rPr>
        <w:t>, 00 копеек, НДС не облагается</w:t>
      </w:r>
      <w:r w:rsidR="00B36280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9083F" w:rsidRPr="004713E3" w:rsidRDefault="00AF7FF1" w:rsidP="001B365A">
      <w:pPr>
        <w:pStyle w:val="ab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Цена Договора </w:t>
      </w:r>
      <w:r w:rsidR="005A254F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формируется </w:t>
      </w:r>
      <w:r w:rsidR="00413524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исходя из фактического объема оказываемых услуг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413524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F167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Максимальное значение цены Договора не может превышать 600 000 (шестьсот тысяч) рублей 00 копеек. </w:t>
      </w:r>
    </w:p>
    <w:p w:rsidR="0089083F" w:rsidRPr="004713E3" w:rsidRDefault="006907E9" w:rsidP="001B365A">
      <w:pPr>
        <w:pStyle w:val="ab"/>
        <w:numPr>
          <w:ilvl w:val="1"/>
          <w:numId w:val="2"/>
        </w:numPr>
        <w:shd w:val="clear" w:color="auto" w:fill="FFFFFF" w:themeFill="background1" w:themeFillTint="0" w:themeFillShade="0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договора включает все расходы, связанные с исполнением обязательств, предусмотренных настоящим договором, в полном объеме, а также расходы, связанные</w:t>
      </w:r>
      <w:r w:rsidR="004119AB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доставкой, </w:t>
      </w:r>
      <w:r w:rsidR="00CF26AC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тарой, </w:t>
      </w:r>
      <w:r w:rsidR="00290D4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трахованием, уплатой налогов</w:t>
      </w:r>
      <w:r w:rsidR="00290D4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сборов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90D4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иных обязательных платежей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9083F" w:rsidRPr="004713E3" w:rsidRDefault="0089083F" w:rsidP="001B36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</w:pPr>
    </w:p>
    <w:p w:rsidR="002D1E3A" w:rsidRPr="004713E3" w:rsidRDefault="002D1E3A" w:rsidP="002D1E3A">
      <w:pPr>
        <w:pStyle w:val="ab"/>
        <w:numPr>
          <w:ilvl w:val="0"/>
          <w:numId w:val="2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713E3">
        <w:rPr>
          <w:rFonts w:ascii="Times New Roman" w:hAnsi="Times New Roman" w:cs="Times New Roman"/>
          <w:b/>
          <w:sz w:val="20"/>
          <w:szCs w:val="20"/>
        </w:rPr>
        <w:t>ПОРЯДОК ОКАЗАНИЯ УСЛУГ</w:t>
      </w:r>
    </w:p>
    <w:p w:rsidR="002D1E3A" w:rsidRPr="004713E3" w:rsidRDefault="002D1E3A" w:rsidP="002D1E3A">
      <w:pPr>
        <w:pStyle w:val="ab"/>
        <w:numPr>
          <w:ilvl w:val="1"/>
          <w:numId w:val="2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При организации питания </w:t>
      </w:r>
      <w:r w:rsidR="00951BAE" w:rsidRPr="004713E3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Pr="004713E3">
        <w:rPr>
          <w:rFonts w:ascii="Times New Roman" w:hAnsi="Times New Roman" w:cs="Times New Roman"/>
          <w:sz w:val="20"/>
          <w:szCs w:val="20"/>
        </w:rPr>
        <w:t>должны соблюдаться требования, установленные: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Техническим регламентом Таможенного союза "О безопасности пищевой продукции", принятым решением Комиссии Таможенного союза от 9 декабря 2011 г. N 880;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Техническим регламентом Таможенного союза на соковую продукцию из фруктов и овощей, принятым решением Комиссии Таможенного союза от 9 декабря 2011 г. N 882;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Техническим регламентом Таможенного союза на масложировую продукцию, принятым Решением Комиссии Таможенного союза от 23 сентября 2011 г. N 883;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Техническим регламентом 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Едиными санитарно-эпидемиологическими и гигиеническими требованиями к товарам, подлежащим санитарно-эпидемиологическому надзору (контролю), принятыми решением Комиссии Таможенного союза от 28 мая 2010 г. N 299;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Федеральным законом от 30 марта 1999 г. N 52-ФЗ "О санитарно-эпидемиологическом благополучии населения";</w:t>
      </w:r>
    </w:p>
    <w:p w:rsidR="002D1E3A" w:rsidRPr="004713E3" w:rsidRDefault="002D1E3A" w:rsidP="002D1E3A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- Федеральным законом от 2 января 2000 г. N 29-ФЗ "О качестве и безопасности пищевых продуктов";</w:t>
      </w:r>
    </w:p>
    <w:p w:rsidR="002D1E3A" w:rsidRPr="004713E3" w:rsidRDefault="002D1E3A" w:rsidP="00CF26AC">
      <w:pPr>
        <w:pStyle w:val="ab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713E3">
        <w:rPr>
          <w:rFonts w:ascii="Times New Roman" w:hAnsi="Times New Roman" w:cs="Times New Roman"/>
          <w:sz w:val="20"/>
          <w:szCs w:val="20"/>
        </w:rPr>
        <w:t>-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Главного государственного санитарного врача РФ от 14.11.2001 N 36 (ред. от 06.07.2011) "О введении в действие Санитарных правил" (вместе с "СанПиН 2.3.2.1078-01. 2.3.2.</w:t>
      </w:r>
      <w:proofErr w:type="gramEnd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нормативы", утв. Главным государственным санитарным врачом РФ 06.11.2001);</w:t>
      </w:r>
    </w:p>
    <w:p w:rsidR="002D1E3A" w:rsidRPr="004713E3" w:rsidRDefault="002D1E3A" w:rsidP="002D1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иные требования, установленные действующим законодательством Российской Федерации к оказанию услуг данного вида.</w:t>
      </w:r>
    </w:p>
    <w:p w:rsidR="002D1E3A" w:rsidRPr="004713E3" w:rsidRDefault="002D1E3A" w:rsidP="001B36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</w:pPr>
    </w:p>
    <w:p w:rsidR="0089083F" w:rsidRPr="004713E3" w:rsidRDefault="006907E9" w:rsidP="001B365A">
      <w:pPr>
        <w:pStyle w:val="ab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ПРАВА И ОБЯЗАННОСТИ СТОРОН</w:t>
      </w:r>
    </w:p>
    <w:p w:rsidR="0089083F" w:rsidRPr="004713E3" w:rsidRDefault="006907E9" w:rsidP="001B36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 обязуется: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Создать необходимые условия для исполнения своих обязательств Исполнителем.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оплату за организацию питания в соответствии с условиями настоящего договора.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 имеет право: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оценку качества готовой продукции в соответствии с требованиями действующего законодательства.</w:t>
      </w:r>
    </w:p>
    <w:p w:rsidR="0089083F" w:rsidRPr="004713E3" w:rsidRDefault="00CF26AC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6907E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огласовывать примерное меню.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Запрашивать и получать информацию по вопросам, связанным с организацией питания. </w:t>
      </w: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обязуется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качественным сбалансированным разнообразным питанием на основании примерного меню, разработанного с учетом санитарно-эпидемиологических норм и требований действующего законодательства</w:t>
      </w:r>
      <w:r w:rsidR="002D1E3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 требований, установленных разделом 2 настоящего договора.</w:t>
      </w:r>
      <w:r w:rsidR="00CF26AC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Питание доставляется по заявкам Заказчика ежедневно в течени</w:t>
      </w:r>
      <w:proofErr w:type="gramStart"/>
      <w:r w:rsidR="00CF26AC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CF26AC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часа с момента поступления заявки.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технологию приготовления блюд в строгом соответствии с установленными действующим законодательством РФ нормами, правилами</w:t>
      </w:r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приготовления и хранения продукции</w:t>
      </w:r>
      <w:r w:rsidR="002D1E3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требованиями, установленными в разделе 2 настоящего договора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требуемую информацию по вопросам организации питания Заказчику, в срок не более 3-х рабочих дней с момента поступления обращения.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имеет право: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Согласовывать график работы пищеблока с учетом установленного режима функционирования учебной базы Заказчика.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Участвовать и согласовывать примерное меню.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Запрашивать и получать информацию по вопросам, связанным с организацией питания. Проводить совместные мероприятия, касающиеся вопросов взаимодействия.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9083F" w:rsidRPr="004713E3" w:rsidRDefault="006907E9" w:rsidP="001B365A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РАСЧЕТОВ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Оплата услуг </w:t>
      </w:r>
      <w:r w:rsidR="005A254F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настоящему договору осуществляется 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основании актов сдачи-приемки оказанных услуг, </w:t>
      </w:r>
      <w:proofErr w:type="gramStart"/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подписанным</w:t>
      </w:r>
      <w:proofErr w:type="gramEnd"/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обеими сторонами 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Оплата </w:t>
      </w:r>
      <w:r w:rsidR="001B365A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услуг 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производится путем перечисления денежных средств на расчётный счет Исполнителя в течение </w:t>
      </w:r>
      <w:r w:rsidR="00074E5E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7 </w:t>
      </w:r>
      <w:r w:rsidR="001B365A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74E5E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сем</w:t>
      </w:r>
      <w:r w:rsidR="001B365A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и) рабочих 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дней с момента </w:t>
      </w:r>
      <w:r w:rsidR="001B365A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оказания услуг и 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подписания сторонами</w:t>
      </w:r>
      <w:r w:rsidR="001B365A"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соответствующего</w:t>
      </w:r>
      <w:r w:rsidRPr="004713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акта.</w:t>
      </w:r>
    </w:p>
    <w:p w:rsidR="0089083F" w:rsidRPr="004713E3" w:rsidRDefault="006907E9" w:rsidP="001B365A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СДАЧИ И ПРИЕМКИ УСЛУГИ</w:t>
      </w:r>
    </w:p>
    <w:p w:rsidR="0089083F" w:rsidRPr="004713E3" w:rsidRDefault="00074E5E" w:rsidP="001B365A">
      <w:pPr>
        <w:pStyle w:val="ab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6907E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истечении отчетного 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периода</w:t>
      </w:r>
      <w:r w:rsidR="006907E9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представляет Заказчику акт сдачи-приемки оказанных услуг за отчетный период и счет-фактуру, в которой указывается цена, объем оказанных услуг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89083F" w:rsidRPr="004713E3" w:rsidRDefault="006907E9" w:rsidP="001B365A">
      <w:pPr>
        <w:pStyle w:val="ab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акта сдачи-приемки оказанных услуг осуществляется Заказчиком в течение трех дней.</w:t>
      </w:r>
    </w:p>
    <w:p w:rsidR="001B365A" w:rsidRPr="004713E3" w:rsidRDefault="006907E9" w:rsidP="001B365A">
      <w:pPr>
        <w:pStyle w:val="ab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окончании действия настоящего договора Исполнитель представляет Заказчику акт сверки оказанных услуг.</w:t>
      </w:r>
    </w:p>
    <w:p w:rsidR="0089083F" w:rsidRPr="004713E3" w:rsidRDefault="006907E9" w:rsidP="001B365A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СТОРОН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несут ответственность за неисполнение</w:t>
      </w:r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ненадлежащее исполнение</w:t>
      </w:r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своих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 по настоящему договору в соответствии с д</w:t>
      </w:r>
      <w:r w:rsidR="001B365A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ействующим законодательством РФ,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Постановлением Правительства РФ от 30.08.2017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7B340D">
        <w:rPr>
          <w:rFonts w:ascii="Times New Roman" w:eastAsia="Times New Roman" w:hAnsi="Times New Roman" w:cs="Times New Roman"/>
          <w:sz w:val="20"/>
          <w:szCs w:val="20"/>
          <w:lang w:eastAsia="ru-RU"/>
        </w:rPr>
        <w:t>ьств, предусмотренных Договором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7B340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Споры и разногласия по настоящему договору решаются сторонами путем предъявления и рассмотрения претензий, направленных в письменной форме. В случае отказа или отсутствия ответа споры подлежат разрешению в Арбитражном суде по месту нахождения истца. </w:t>
      </w:r>
    </w:p>
    <w:p w:rsidR="0089083F" w:rsidRPr="004713E3" w:rsidRDefault="006907E9" w:rsidP="001B365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 имеет право расторгнуть договор досрочно в одностороннем порядке при наступлении одного из следующих обстоятельств: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нарушение Исполнителем сроков и графиков обеспечения питанием;</w:t>
      </w:r>
    </w:p>
    <w:p w:rsidR="0089083F" w:rsidRPr="004713E3" w:rsidRDefault="006907E9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нарушения Исполнителем технологических процессов хранения продуктов и (или) приготовления блюд, повлекших за собой вспышку заболеваемости;</w:t>
      </w:r>
    </w:p>
    <w:p w:rsidR="00B57D3D" w:rsidRPr="004713E3" w:rsidRDefault="00B57D3D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D3D" w:rsidRPr="004713E3" w:rsidRDefault="00B57D3D" w:rsidP="003A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hAnsi="Times New Roman" w:cs="Times New Roman"/>
          <w:b/>
          <w:bCs/>
          <w:sz w:val="20"/>
          <w:szCs w:val="20"/>
        </w:rPr>
        <w:t xml:space="preserve">6. СРОК ДЕЙСТВИЯ И ПОРЯДОК ИЗМЕНЕНИЯ, РАСТОРЖЕНИЯ </w:t>
      </w:r>
      <w:r w:rsidR="008F33EC" w:rsidRPr="004713E3">
        <w:rPr>
          <w:rFonts w:ascii="Times New Roman" w:hAnsi="Times New Roman" w:cs="Times New Roman"/>
          <w:b/>
          <w:bCs/>
          <w:sz w:val="20"/>
          <w:szCs w:val="20"/>
        </w:rPr>
        <w:t>ДОГОВОРА</w:t>
      </w:r>
    </w:p>
    <w:p w:rsidR="00B57D3D" w:rsidRPr="004713E3" w:rsidRDefault="003A5A31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6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.1. </w:t>
      </w:r>
      <w:r w:rsidRPr="004713E3">
        <w:rPr>
          <w:rFonts w:ascii="Times New Roman" w:hAnsi="Times New Roman" w:cs="Times New Roman"/>
          <w:sz w:val="20"/>
          <w:szCs w:val="20"/>
        </w:rPr>
        <w:t>Настоящий Договор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вступает в силу с даты его заключения </w:t>
      </w:r>
      <w:r w:rsidRPr="004713E3">
        <w:rPr>
          <w:rFonts w:ascii="Times New Roman" w:hAnsi="Times New Roman" w:cs="Times New Roman"/>
          <w:sz w:val="20"/>
          <w:szCs w:val="20"/>
        </w:rPr>
        <w:t xml:space="preserve">обеими Сторонам и  распространяет своё действие на 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>отношения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 xml:space="preserve"> возникшие с 01.07.2025 г.</w:t>
      </w:r>
      <w:r w:rsidR="007D1C27" w:rsidRPr="004713E3">
        <w:rPr>
          <w:rFonts w:ascii="Times New Roman" w:hAnsi="Times New Roman" w:cs="Times New Roman"/>
          <w:sz w:val="20"/>
          <w:szCs w:val="20"/>
        </w:rPr>
        <w:t xml:space="preserve"> до 31.12.2025 г.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(включительно), а в части неисполненных обязательств - до полного их исполнения Сторонами. Окончание сро</w:t>
      </w:r>
      <w:r w:rsidR="007D1C27" w:rsidRPr="004713E3">
        <w:rPr>
          <w:rFonts w:ascii="Times New Roman" w:hAnsi="Times New Roman" w:cs="Times New Roman"/>
          <w:sz w:val="20"/>
          <w:szCs w:val="20"/>
        </w:rPr>
        <w:t>ка действия настоящего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не влечет прекращения неисполненных обязатель</w:t>
      </w:r>
      <w:proofErr w:type="gramStart"/>
      <w:r w:rsidR="00B57D3D" w:rsidRPr="004713E3">
        <w:rPr>
          <w:rFonts w:ascii="Times New Roman" w:hAnsi="Times New Roman" w:cs="Times New Roman"/>
          <w:sz w:val="20"/>
          <w:szCs w:val="20"/>
        </w:rPr>
        <w:t>ст</w:t>
      </w:r>
      <w:r w:rsidR="007D1C27" w:rsidRPr="004713E3">
        <w:rPr>
          <w:rFonts w:ascii="Times New Roman" w:hAnsi="Times New Roman" w:cs="Times New Roman"/>
          <w:sz w:val="20"/>
          <w:szCs w:val="20"/>
        </w:rPr>
        <w:t>в Ст</w:t>
      </w:r>
      <w:proofErr w:type="gramEnd"/>
      <w:r w:rsidR="007D1C27" w:rsidRPr="004713E3">
        <w:rPr>
          <w:rFonts w:ascii="Times New Roman" w:hAnsi="Times New Roman" w:cs="Times New Roman"/>
          <w:sz w:val="20"/>
          <w:szCs w:val="20"/>
        </w:rPr>
        <w:t>орон по настоящему Договору</w:t>
      </w:r>
      <w:r w:rsidR="00B57D3D" w:rsidRPr="004713E3">
        <w:rPr>
          <w:rFonts w:ascii="Times New Roman" w:hAnsi="Times New Roman" w:cs="Times New Roman"/>
          <w:sz w:val="20"/>
          <w:szCs w:val="20"/>
        </w:rPr>
        <w:t>.</w:t>
      </w:r>
    </w:p>
    <w:p w:rsidR="00B57D3D" w:rsidRPr="004713E3" w:rsidRDefault="003A5A31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6</w:t>
      </w:r>
      <w:r w:rsidR="00B57D3D" w:rsidRPr="004713E3">
        <w:rPr>
          <w:rFonts w:ascii="Times New Roman" w:hAnsi="Times New Roman" w:cs="Times New Roman"/>
          <w:sz w:val="20"/>
          <w:szCs w:val="20"/>
        </w:rPr>
        <w:t>.2. Расторжение насто</w:t>
      </w:r>
      <w:r w:rsidR="007D1C27" w:rsidRPr="004713E3">
        <w:rPr>
          <w:rFonts w:ascii="Times New Roman" w:hAnsi="Times New Roman" w:cs="Times New Roman"/>
          <w:sz w:val="20"/>
          <w:szCs w:val="20"/>
        </w:rPr>
        <w:t>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допускается по соглашению Сторон, по решению суда, в случае одностороннего отказа Стороны от</w:t>
      </w:r>
      <w:r w:rsidR="007D1C27" w:rsidRPr="004713E3">
        <w:rPr>
          <w:rFonts w:ascii="Times New Roman" w:hAnsi="Times New Roman" w:cs="Times New Roman"/>
          <w:sz w:val="20"/>
          <w:szCs w:val="20"/>
        </w:rPr>
        <w:t xml:space="preserve"> исполнения настоящего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5" w:history="1">
        <w:r w:rsidR="00B57D3D" w:rsidRPr="004713E3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гражданским законодательством</w:t>
        </w:r>
      </w:hyperlink>
      <w:r w:rsidR="00B57D3D" w:rsidRPr="004713E3">
        <w:rPr>
          <w:rFonts w:ascii="Times New Roman" w:hAnsi="Times New Roman" w:cs="Times New Roman"/>
          <w:sz w:val="20"/>
          <w:szCs w:val="20"/>
        </w:rPr>
        <w:t xml:space="preserve"> Российской Федерации. При этом факт подписания Сторонами соглашения о </w:t>
      </w:r>
      <w:r w:rsidR="00524073" w:rsidRPr="004713E3">
        <w:rPr>
          <w:rFonts w:ascii="Times New Roman" w:hAnsi="Times New Roman" w:cs="Times New Roman"/>
          <w:sz w:val="20"/>
          <w:szCs w:val="20"/>
        </w:rPr>
        <w:t>расторжении настоящего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не освобождает Стороны от обязанностей урегулирования взаимных расчетов.</w:t>
      </w:r>
    </w:p>
    <w:p w:rsidR="00B57D3D" w:rsidRPr="004713E3" w:rsidRDefault="003A5A31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6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.3. Информация </w:t>
      </w:r>
      <w:r w:rsidR="00524073" w:rsidRPr="004713E3">
        <w:rPr>
          <w:rFonts w:ascii="Times New Roman" w:hAnsi="Times New Roman" w:cs="Times New Roman"/>
          <w:sz w:val="20"/>
          <w:szCs w:val="20"/>
        </w:rPr>
        <w:t>о Поставщике, с которым Договор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7D3D" w:rsidRPr="004713E3">
        <w:rPr>
          <w:rFonts w:ascii="Times New Roman" w:hAnsi="Times New Roman" w:cs="Times New Roman"/>
          <w:sz w:val="20"/>
          <w:szCs w:val="20"/>
        </w:rPr>
        <w:t>был</w:t>
      </w:r>
      <w:proofErr w:type="gramEnd"/>
      <w:r w:rsidR="00B57D3D" w:rsidRPr="004713E3">
        <w:rPr>
          <w:rFonts w:ascii="Times New Roman" w:hAnsi="Times New Roman" w:cs="Times New Roman"/>
          <w:sz w:val="20"/>
          <w:szCs w:val="20"/>
        </w:rPr>
        <w:t xml:space="preserve"> расторгнут в связи с односторонним отказом З</w:t>
      </w:r>
      <w:r w:rsidR="007B340D">
        <w:rPr>
          <w:rFonts w:ascii="Times New Roman" w:hAnsi="Times New Roman" w:cs="Times New Roman"/>
          <w:sz w:val="20"/>
          <w:szCs w:val="20"/>
        </w:rPr>
        <w:t>аказчика от исполнения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, включается в установленном </w:t>
      </w:r>
      <w:hyperlink r:id="rId6" w:history="1">
        <w:r w:rsidR="00B57D3D" w:rsidRPr="004713E3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Законом</w:t>
        </w:r>
      </w:hyperlink>
      <w:r w:rsidR="00B57D3D" w:rsidRPr="004713E3">
        <w:rPr>
          <w:rFonts w:ascii="Times New Roman" w:hAnsi="Times New Roman" w:cs="Times New Roman"/>
          <w:sz w:val="20"/>
          <w:szCs w:val="20"/>
        </w:rPr>
        <w:t xml:space="preserve"> </w:t>
      </w:r>
      <w:r w:rsidR="00B57D3D" w:rsidRPr="004713E3">
        <w:rPr>
          <w:rFonts w:ascii="Times New Roman" w:hAnsi="Times New Roman" w:cs="Times New Roman"/>
          <w:sz w:val="20"/>
          <w:szCs w:val="20"/>
          <w:lang w:val="en-US"/>
        </w:rPr>
        <w:t>N </w:t>
      </w:r>
      <w:r w:rsidR="00B57D3D" w:rsidRPr="004713E3">
        <w:rPr>
          <w:rFonts w:ascii="Times New Roman" w:hAnsi="Times New Roman" w:cs="Times New Roman"/>
          <w:sz w:val="20"/>
          <w:szCs w:val="20"/>
        </w:rPr>
        <w:t>44-ФЗ порядке в реестр недобросовестных поставщиков (подрядчиков, исполнителей).</w:t>
      </w:r>
    </w:p>
    <w:p w:rsidR="00B57D3D" w:rsidRPr="004713E3" w:rsidRDefault="003A5A31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6</w:t>
      </w:r>
      <w:r w:rsidR="00B57D3D" w:rsidRPr="004713E3">
        <w:rPr>
          <w:rFonts w:ascii="Times New Roman" w:hAnsi="Times New Roman" w:cs="Times New Roman"/>
          <w:sz w:val="20"/>
          <w:szCs w:val="20"/>
        </w:rPr>
        <w:t>.4. Изменения и дополнения по основаниям, пред</w:t>
      </w:r>
      <w:r w:rsidR="00524073" w:rsidRPr="004713E3">
        <w:rPr>
          <w:rFonts w:ascii="Times New Roman" w:hAnsi="Times New Roman" w:cs="Times New Roman"/>
          <w:sz w:val="20"/>
          <w:szCs w:val="20"/>
        </w:rPr>
        <w:t>усмотренным настоящим Договором</w:t>
      </w:r>
      <w:r w:rsidR="00B57D3D" w:rsidRPr="004713E3">
        <w:rPr>
          <w:rFonts w:ascii="Times New Roman" w:hAnsi="Times New Roman" w:cs="Times New Roman"/>
          <w:sz w:val="20"/>
          <w:szCs w:val="20"/>
        </w:rPr>
        <w:t>, вносятся по соглашению Сторон, которое оформляется соответствующим дополнительным Соглашением и является неотъемл</w:t>
      </w:r>
      <w:r w:rsidR="00524073" w:rsidRPr="004713E3">
        <w:rPr>
          <w:rFonts w:ascii="Times New Roman" w:hAnsi="Times New Roman" w:cs="Times New Roman"/>
          <w:sz w:val="20"/>
          <w:szCs w:val="20"/>
        </w:rPr>
        <w:t>емой частью настоящего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>.</w:t>
      </w:r>
    </w:p>
    <w:p w:rsidR="00B57D3D" w:rsidRPr="004713E3" w:rsidRDefault="003A5A31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6</w:t>
      </w:r>
      <w:r w:rsidR="00B57D3D" w:rsidRPr="004713E3">
        <w:rPr>
          <w:rFonts w:ascii="Times New Roman" w:hAnsi="Times New Roman" w:cs="Times New Roman"/>
          <w:sz w:val="20"/>
          <w:szCs w:val="20"/>
        </w:rPr>
        <w:t>.5. Измене</w:t>
      </w:r>
      <w:r w:rsidR="00524073" w:rsidRPr="004713E3">
        <w:rPr>
          <w:rFonts w:ascii="Times New Roman" w:hAnsi="Times New Roman" w:cs="Times New Roman"/>
          <w:sz w:val="20"/>
          <w:szCs w:val="20"/>
        </w:rPr>
        <w:t>ние условий настоящего Договора</w:t>
      </w:r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при его исполнении не допускается, за исключением случаев, предусмотренных </w:t>
      </w:r>
      <w:hyperlink r:id="rId7" w:history="1">
        <w:r w:rsidR="00B57D3D" w:rsidRPr="004713E3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статьей 95</w:t>
        </w:r>
      </w:hyperlink>
      <w:r w:rsidR="00B57D3D" w:rsidRPr="004713E3">
        <w:rPr>
          <w:rFonts w:ascii="Times New Roman" w:hAnsi="Times New Roman" w:cs="Times New Roman"/>
          <w:sz w:val="20"/>
          <w:szCs w:val="20"/>
        </w:rPr>
        <w:t xml:space="preserve"> Закона N 44-ФЗ.</w:t>
      </w:r>
    </w:p>
    <w:p w:rsidR="00524073" w:rsidRPr="004713E3" w:rsidRDefault="00524073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F33EC" w:rsidRPr="004713E3" w:rsidRDefault="008F33EC" w:rsidP="008F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3E3">
        <w:rPr>
          <w:rFonts w:ascii="Times New Roman" w:hAnsi="Times New Roman" w:cs="Times New Roman"/>
          <w:b/>
          <w:bCs/>
          <w:sz w:val="20"/>
          <w:szCs w:val="20"/>
        </w:rPr>
        <w:t>7. ПРОЧИЕ ПОЛОЖЕНИЯ</w:t>
      </w:r>
    </w:p>
    <w:p w:rsidR="008F33EC" w:rsidRPr="004713E3" w:rsidRDefault="008F33EC" w:rsidP="00B57D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24073" w:rsidRPr="004713E3" w:rsidRDefault="00524073" w:rsidP="00524073">
      <w:pPr>
        <w:pStyle w:val="ab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24073" w:rsidRPr="004713E3" w:rsidRDefault="004713E3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7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.1. Во всем, что не оговорено в настоящем </w:t>
      </w:r>
      <w:r w:rsidR="000D41BF" w:rsidRPr="004713E3">
        <w:rPr>
          <w:rFonts w:ascii="Times New Roman" w:hAnsi="Times New Roman" w:cs="Times New Roman"/>
          <w:sz w:val="20"/>
          <w:szCs w:val="20"/>
        </w:rPr>
        <w:t>Договоре</w:t>
      </w:r>
      <w:r w:rsidR="00524073" w:rsidRPr="004713E3">
        <w:rPr>
          <w:rFonts w:ascii="Times New Roman" w:hAnsi="Times New Roman" w:cs="Times New Roman"/>
          <w:sz w:val="20"/>
          <w:szCs w:val="20"/>
        </w:rPr>
        <w:t>, Стороны руководствуются действующим законодательством Российской Федерации.</w:t>
      </w:r>
    </w:p>
    <w:p w:rsidR="00524073" w:rsidRPr="004713E3" w:rsidRDefault="004713E3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7.2</w:t>
      </w:r>
      <w:r w:rsidR="00524073" w:rsidRPr="004713E3">
        <w:rPr>
          <w:rFonts w:ascii="Times New Roman" w:hAnsi="Times New Roman" w:cs="Times New Roman"/>
          <w:sz w:val="20"/>
          <w:szCs w:val="20"/>
        </w:rPr>
        <w:t>. При</w:t>
      </w:r>
      <w:r w:rsidR="000D41BF" w:rsidRPr="004713E3">
        <w:rPr>
          <w:rFonts w:ascii="Times New Roman" w:hAnsi="Times New Roman" w:cs="Times New Roman"/>
          <w:sz w:val="20"/>
          <w:szCs w:val="20"/>
        </w:rPr>
        <w:t xml:space="preserve"> исполнении настоящего Договора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не</w:t>
      </w:r>
      <w:r w:rsidR="00CA4026" w:rsidRPr="004713E3">
        <w:rPr>
          <w:rFonts w:ascii="Times New Roman" w:hAnsi="Times New Roman" w:cs="Times New Roman"/>
          <w:sz w:val="20"/>
          <w:szCs w:val="20"/>
        </w:rPr>
        <w:t xml:space="preserve"> допускается перемена Исполнителя</w:t>
      </w:r>
      <w:r w:rsidR="00524073" w:rsidRPr="004713E3">
        <w:rPr>
          <w:rFonts w:ascii="Times New Roman" w:hAnsi="Times New Roman" w:cs="Times New Roman"/>
          <w:sz w:val="20"/>
          <w:szCs w:val="20"/>
        </w:rPr>
        <w:t>, за исключен</w:t>
      </w:r>
      <w:r w:rsidR="00CA4026" w:rsidRPr="004713E3">
        <w:rPr>
          <w:rFonts w:ascii="Times New Roman" w:hAnsi="Times New Roman" w:cs="Times New Roman"/>
          <w:sz w:val="20"/>
          <w:szCs w:val="20"/>
        </w:rPr>
        <w:t>ием случая, если новый Исполнитель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явл</w:t>
      </w:r>
      <w:r w:rsidR="00CA4026" w:rsidRPr="004713E3">
        <w:rPr>
          <w:rFonts w:ascii="Times New Roman" w:hAnsi="Times New Roman" w:cs="Times New Roman"/>
          <w:sz w:val="20"/>
          <w:szCs w:val="20"/>
        </w:rPr>
        <w:t>яется правопреемником Исполнителя по настоящему Договору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524073" w:rsidRPr="004713E3" w:rsidRDefault="00524073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В случае, предусмотренном настоя</w:t>
      </w:r>
      <w:r w:rsidR="00CA4026" w:rsidRPr="004713E3">
        <w:rPr>
          <w:rFonts w:ascii="Times New Roman" w:hAnsi="Times New Roman" w:cs="Times New Roman"/>
          <w:sz w:val="20"/>
          <w:szCs w:val="20"/>
        </w:rPr>
        <w:t>щим пунктом, перемена Исполнителя</w:t>
      </w:r>
      <w:r w:rsidRPr="004713E3">
        <w:rPr>
          <w:rFonts w:ascii="Times New Roman" w:hAnsi="Times New Roman" w:cs="Times New Roman"/>
          <w:sz w:val="20"/>
          <w:szCs w:val="20"/>
        </w:rPr>
        <w:t xml:space="preserve"> оформляется путем заключения соответствующего дополнительного с</w:t>
      </w:r>
      <w:r w:rsidR="00CA4026" w:rsidRPr="004713E3">
        <w:rPr>
          <w:rFonts w:ascii="Times New Roman" w:hAnsi="Times New Roman" w:cs="Times New Roman"/>
          <w:sz w:val="20"/>
          <w:szCs w:val="20"/>
        </w:rPr>
        <w:t>оглашения к настоящему Договору</w:t>
      </w:r>
      <w:r w:rsidRPr="004713E3">
        <w:rPr>
          <w:rFonts w:ascii="Times New Roman" w:hAnsi="Times New Roman" w:cs="Times New Roman"/>
          <w:sz w:val="20"/>
          <w:szCs w:val="20"/>
        </w:rPr>
        <w:t>.</w:t>
      </w:r>
    </w:p>
    <w:p w:rsidR="00524073" w:rsidRPr="004713E3" w:rsidRDefault="004713E3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7.3</w:t>
      </w:r>
      <w:r w:rsidR="00524073" w:rsidRPr="004713E3">
        <w:rPr>
          <w:rFonts w:ascii="Times New Roman" w:hAnsi="Times New Roman" w:cs="Times New Roman"/>
          <w:sz w:val="20"/>
          <w:szCs w:val="20"/>
        </w:rPr>
        <w:t>. Стороны обязуются обеспечить конфиденциальность сведений, относящихся</w:t>
      </w:r>
      <w:r w:rsidR="00CA4026" w:rsidRPr="004713E3">
        <w:rPr>
          <w:rFonts w:ascii="Times New Roman" w:hAnsi="Times New Roman" w:cs="Times New Roman"/>
          <w:sz w:val="20"/>
          <w:szCs w:val="20"/>
        </w:rPr>
        <w:t xml:space="preserve"> к предмету настоящего Договора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и ставших им известными в ходе</w:t>
      </w:r>
      <w:r w:rsidR="007B340D">
        <w:rPr>
          <w:rFonts w:ascii="Times New Roman" w:hAnsi="Times New Roman" w:cs="Times New Roman"/>
          <w:sz w:val="20"/>
          <w:szCs w:val="20"/>
        </w:rPr>
        <w:t xml:space="preserve"> исполнения настоящего Договора</w:t>
      </w:r>
      <w:r w:rsidR="00524073" w:rsidRPr="004713E3">
        <w:rPr>
          <w:rFonts w:ascii="Times New Roman" w:hAnsi="Times New Roman" w:cs="Times New Roman"/>
          <w:sz w:val="20"/>
          <w:szCs w:val="20"/>
        </w:rPr>
        <w:t>.</w:t>
      </w:r>
    </w:p>
    <w:p w:rsidR="00524073" w:rsidRPr="004713E3" w:rsidRDefault="004713E3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7.4</w:t>
      </w:r>
      <w:r w:rsidR="00524073" w:rsidRPr="004713E3">
        <w:rPr>
          <w:rFonts w:ascii="Times New Roman" w:hAnsi="Times New Roman" w:cs="Times New Roman"/>
          <w:sz w:val="20"/>
          <w:szCs w:val="20"/>
        </w:rPr>
        <w:t>. (Следует выбрать один из вариантов)</w:t>
      </w:r>
    </w:p>
    <w:p w:rsidR="00524073" w:rsidRPr="004713E3" w:rsidRDefault="001D0AC1" w:rsidP="0052407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Настоящий Договор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составлен в</w:t>
      </w:r>
      <w:r w:rsidRPr="004713E3">
        <w:rPr>
          <w:rFonts w:ascii="Times New Roman" w:hAnsi="Times New Roman" w:cs="Times New Roman"/>
          <w:sz w:val="20"/>
          <w:szCs w:val="20"/>
        </w:rPr>
        <w:t xml:space="preserve"> 2</w:t>
      </w:r>
      <w:r w:rsidR="00524073" w:rsidRPr="004713E3">
        <w:rPr>
          <w:rFonts w:ascii="Times New Roman" w:hAnsi="Times New Roman" w:cs="Times New Roman"/>
          <w:sz w:val="20"/>
          <w:szCs w:val="20"/>
        </w:rPr>
        <w:t xml:space="preserve"> экземплярах, идентичных по содержанию и имеющих одинаковую юридическую силу</w:t>
      </w:r>
      <w:r w:rsidR="008F33EC" w:rsidRPr="004713E3">
        <w:rPr>
          <w:rFonts w:ascii="Times New Roman" w:hAnsi="Times New Roman" w:cs="Times New Roman"/>
          <w:sz w:val="20"/>
          <w:szCs w:val="20"/>
        </w:rPr>
        <w:t>.</w:t>
      </w:r>
    </w:p>
    <w:p w:rsidR="00524073" w:rsidRPr="004713E3" w:rsidRDefault="008F33EC" w:rsidP="004713E3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Настоящий договор с момента подписания размещён в едином агрегате торговли.</w:t>
      </w:r>
    </w:p>
    <w:p w:rsidR="00B57D3D" w:rsidRPr="004713E3" w:rsidRDefault="00B57D3D" w:rsidP="001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83F" w:rsidRPr="004713E3" w:rsidRDefault="006907E9" w:rsidP="004713E3">
      <w:pPr>
        <w:pStyle w:val="ab"/>
        <w:numPr>
          <w:ilvl w:val="0"/>
          <w:numId w:val="9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13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ЮРИДИЧЕСКИЕ АДРЕСА, БАНКОВСКИЕ РЕКВИЗИТЫ</w:t>
      </w:r>
    </w:p>
    <w:p w:rsidR="000C3A2E" w:rsidRPr="004713E3" w:rsidRDefault="000C3A2E" w:rsidP="000C3A2E">
      <w:pPr>
        <w:pStyle w:val="ab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d"/>
        <w:tblpPr w:leftFromText="180" w:rightFromText="180" w:vertAnchor="text" w:tblpY="1"/>
        <w:tblOverlap w:val="never"/>
        <w:tblW w:w="9962" w:type="dxa"/>
        <w:tblLook w:val="04A0"/>
      </w:tblPr>
      <w:tblGrid>
        <w:gridCol w:w="4982"/>
        <w:gridCol w:w="4980"/>
      </w:tblGrid>
      <w:tr w:rsidR="0089083F" w:rsidRPr="004713E3" w:rsidTr="000C3A2E">
        <w:trPr>
          <w:trHeight w:val="6460"/>
        </w:trPr>
        <w:tc>
          <w:tcPr>
            <w:tcW w:w="4982" w:type="dxa"/>
            <w:shd w:val="clear" w:color="auto" w:fill="auto"/>
          </w:tcPr>
          <w:p w:rsidR="0089083F" w:rsidRPr="004713E3" w:rsidRDefault="006907E9" w:rsidP="000C3A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5B3DBD" w:rsidRPr="004713E3" w:rsidRDefault="005B3DBD" w:rsidP="000C3A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 «</w:t>
            </w:r>
            <w:proofErr w:type="spellStart"/>
            <w:r w:rsidRPr="004713E3">
              <w:rPr>
                <w:rFonts w:ascii="Times New Roman" w:hAnsi="Times New Roman" w:cs="Times New Roman"/>
                <w:b/>
                <w:sz w:val="20"/>
                <w:szCs w:val="20"/>
              </w:rPr>
              <w:t>СевКавГА</w:t>
            </w:r>
            <w:proofErr w:type="spellEnd"/>
            <w:r w:rsidRPr="004713E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369000, КЧР, </w:t>
            </w:r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. Черкесск, ул. Ставропольская, 36 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Телефон (8782) 20-23-98 Факс (8782) 29-35-31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ИНН 0901006061/ КПП 090101001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ОГРН 1030900711335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ОКТМО 91701000 ОКПО– 24447409</w:t>
            </w:r>
          </w:p>
          <w:p w:rsidR="001B365A" w:rsidRPr="004713E3" w:rsidRDefault="001B365A" w:rsidP="000C3A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УФК по Карачаево-Черкесской Республике (ФГБОУ ВО «СЕВКАВГА», </w:t>
            </w:r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СЕВЕРО-КАВКАЗСКАЯ</w:t>
            </w:r>
            <w:proofErr w:type="gram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АКАДЕМИЯ, СКГА, л/с 20796Ц24750)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Банк ОТДЕЛЕНИЕ-НБ КАРАЧАЕВО-ЧЕРКЕССКАЯ РЕСПУБЛИКА БАНКА РОССИИ // УФК по Карачаево-Черкесской Республике </w:t>
            </w:r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. Черкесск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Казначейский счет 03214643000000017900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БИК ТОФК 019133001</w:t>
            </w:r>
          </w:p>
          <w:p w:rsidR="001B365A" w:rsidRPr="004713E3" w:rsidRDefault="001B365A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(ЕКС) 40102810245370000078 (</w:t>
            </w: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кор.сч</w:t>
            </w:r>
            <w:proofErr w:type="spell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9083F" w:rsidRPr="004713E3" w:rsidRDefault="0089083F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83F" w:rsidRPr="004713E3" w:rsidRDefault="00DE3500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6907E9" w:rsidRPr="004713E3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9083F" w:rsidRPr="004713E3" w:rsidRDefault="0089083F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83F" w:rsidRPr="004713E3" w:rsidRDefault="0089083F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83F" w:rsidRPr="004713E3" w:rsidRDefault="006907E9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CF26AC" w:rsidRPr="004713E3">
              <w:rPr>
                <w:rFonts w:ascii="Times New Roman" w:hAnsi="Times New Roman" w:cs="Times New Roman"/>
                <w:sz w:val="20"/>
                <w:szCs w:val="20"/>
              </w:rPr>
              <w:t>Р.М.Кочкаров</w:t>
            </w:r>
            <w:proofErr w:type="spellEnd"/>
          </w:p>
          <w:p w:rsidR="0089083F" w:rsidRPr="004713E3" w:rsidRDefault="0089083F" w:rsidP="000C3A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shd w:val="clear" w:color="auto" w:fill="auto"/>
          </w:tcPr>
          <w:p w:rsidR="0089083F" w:rsidRPr="004713E3" w:rsidRDefault="006907E9" w:rsidP="000C3A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5B3DBD" w:rsidRPr="004713E3" w:rsidRDefault="005B3DBD" w:rsidP="000C3A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5E" w:rsidRPr="004713E3" w:rsidRDefault="00074E5E" w:rsidP="00073C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C90" w:rsidRPr="004713E3" w:rsidRDefault="00073C90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3C90" w:rsidRPr="004713E3" w:rsidRDefault="00073C90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26AC" w:rsidRDefault="00CF26AC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063" w:rsidRPr="004713E3" w:rsidRDefault="00E23063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08D" w:rsidRPr="004713E3" w:rsidRDefault="00E5408D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08D" w:rsidRPr="004713E3" w:rsidRDefault="00E5408D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08D" w:rsidRPr="004713E3" w:rsidRDefault="00E5408D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26AC" w:rsidRPr="004713E3" w:rsidRDefault="00CF26AC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  <w:p w:rsidR="00CF26AC" w:rsidRPr="004713E3" w:rsidRDefault="00CF26AC" w:rsidP="00073C9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08D" w:rsidRPr="004713E3" w:rsidRDefault="00E5408D" w:rsidP="00073C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2E" w:rsidRPr="004713E3" w:rsidRDefault="00073C90" w:rsidP="00E230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</w:p>
        </w:tc>
      </w:tr>
    </w:tbl>
    <w:p w:rsidR="0089083F" w:rsidRPr="004713E3" w:rsidRDefault="000C3A2E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0C3A2E" w:rsidRPr="004713E3" w:rsidRDefault="000C3A2E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A2E" w:rsidRPr="004713E3" w:rsidRDefault="000C3A2E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A2E" w:rsidRPr="004713E3" w:rsidRDefault="000C3A2E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2944" w:rsidRPr="004713E3" w:rsidRDefault="00722944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D49" w:rsidRPr="004713E3" w:rsidRDefault="00290D49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D49" w:rsidRPr="004713E3" w:rsidRDefault="00290D49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D49" w:rsidRPr="004713E3" w:rsidRDefault="00290D49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7AA" w:rsidRPr="004713E3" w:rsidRDefault="006177AA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7AA" w:rsidRPr="00E23063" w:rsidRDefault="006177AA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7AA" w:rsidRPr="004713E3" w:rsidRDefault="006177AA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D49" w:rsidRPr="004713E3" w:rsidRDefault="00290D49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D49" w:rsidRPr="004713E3" w:rsidRDefault="00290D49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2944" w:rsidRPr="004713E3" w:rsidRDefault="00722944" w:rsidP="001B3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Приложение № 1 к договору на оказание услуг по организации питания</w:t>
      </w: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от «___»__________.2025 г №_________</w:t>
      </w: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4"/>
        <w:gridCol w:w="1191"/>
        <w:gridCol w:w="1134"/>
        <w:gridCol w:w="1134"/>
        <w:gridCol w:w="1417"/>
        <w:gridCol w:w="2282"/>
      </w:tblGrid>
      <w:tr w:rsidR="001127EB" w:rsidRPr="004713E3" w:rsidTr="00DB145D">
        <w:trPr>
          <w:trHeight w:val="1"/>
          <w:jc w:val="center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Количество в единицах измерения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измерения, руб.</w:t>
            </w:r>
          </w:p>
          <w:p w:rsidR="001127EB" w:rsidRPr="004713E3" w:rsidRDefault="001127EB" w:rsidP="00DB14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(НДС не облагается)</w:t>
            </w:r>
          </w:p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Максимальная цена позиции Товара (определяется в процентном соотношен</w:t>
            </w:r>
            <w:r w:rsidR="007B340D">
              <w:rPr>
                <w:rFonts w:ascii="Times New Roman" w:hAnsi="Times New Roman" w:cs="Times New Roman"/>
                <w:sz w:val="20"/>
                <w:szCs w:val="20"/>
              </w:rPr>
              <w:t>ии к максимальной цене Договора</w:t>
            </w: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, сумма максимальных цен позиций Товара не может превышать 100 процентов цены</w:t>
            </w:r>
            <w:proofErr w:type="gramEnd"/>
          </w:p>
        </w:tc>
      </w:tr>
      <w:tr w:rsidR="001127EB" w:rsidRPr="004713E3" w:rsidTr="00DB145D">
        <w:trPr>
          <w:trHeight w:val="1"/>
          <w:jc w:val="center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127EB" w:rsidRPr="004713E3" w:rsidTr="00DB145D">
        <w:trPr>
          <w:trHeight w:val="1"/>
          <w:jc w:val="center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 w:rsidP="00DB14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доставке питания (обедов)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 w:rsidP="000463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EB" w:rsidRPr="004713E3" w:rsidRDefault="001127EB" w:rsidP="000463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EB" w:rsidRPr="004713E3" w:rsidRDefault="001127EB" w:rsidP="003961E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1500 </w:t>
            </w:r>
            <w:proofErr w:type="spellStart"/>
            <w:proofErr w:type="gram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27EB" w:rsidRPr="004713E3" w:rsidRDefault="001127EB" w:rsidP="003961E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EB" w:rsidRPr="004713E3" w:rsidRDefault="001127EB" w:rsidP="00CC09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5137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09E7" w:rsidRPr="004713E3" w:rsidRDefault="00CC09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EB" w:rsidRPr="004713E3" w:rsidRDefault="001127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5137F">
              <w:rPr>
                <w:rFonts w:ascii="Times New Roman" w:hAnsi="Times New Roman" w:cs="Times New Roman"/>
                <w:sz w:val="20"/>
                <w:szCs w:val="20"/>
              </w:rPr>
              <w:t> 000 руб.</w:t>
            </w:r>
          </w:p>
        </w:tc>
      </w:tr>
    </w:tbl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5025"/>
      </w:tblGrid>
      <w:tr w:rsidR="005B213F" w:rsidRPr="004713E3" w:rsidTr="00CD15E5">
        <w:trPr>
          <w:trHeight w:val="4612"/>
        </w:trPr>
        <w:tc>
          <w:tcPr>
            <w:tcW w:w="5027" w:type="dxa"/>
          </w:tcPr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ИСПОЛНИТЕЛЬ УСЛУГУ СДАЛ:</w:t>
            </w:r>
          </w:p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63" w:rsidRPr="004713E3" w:rsidRDefault="00E23063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5B213F" w:rsidRPr="004713E3" w:rsidRDefault="005B213F" w:rsidP="00CD15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5B213F" w:rsidRPr="004713E3" w:rsidRDefault="005B213F" w:rsidP="00CD15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ЗАКАЗЧИК УСЛУГУ ПРИНЯЛ:</w:t>
            </w:r>
          </w:p>
          <w:p w:rsidR="005B213F" w:rsidRPr="004713E3" w:rsidRDefault="005B213F" w:rsidP="00CD15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СевКавГА</w:t>
            </w:r>
            <w:proofErr w:type="spell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_________________________Р.М.Кочкаров</w:t>
            </w:r>
            <w:proofErr w:type="spellEnd"/>
          </w:p>
          <w:p w:rsidR="005B213F" w:rsidRPr="004713E3" w:rsidRDefault="005B213F" w:rsidP="00CD15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5D5C46" w:rsidRPr="004713E3" w:rsidRDefault="005D5C46" w:rsidP="005B213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E2306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5D5C46" w:rsidP="005B213F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5C46" w:rsidRPr="004713E3" w:rsidRDefault="00CA1D1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r w:rsidR="005D5C46" w:rsidRPr="004713E3">
        <w:rPr>
          <w:rFonts w:ascii="Times New Roman" w:hAnsi="Times New Roman" w:cs="Times New Roman"/>
          <w:sz w:val="20"/>
          <w:szCs w:val="20"/>
        </w:rPr>
        <w:t>договору на оказание услуг по организации питания</w:t>
      </w:r>
    </w:p>
    <w:p w:rsidR="005D5C46" w:rsidRPr="004713E3" w:rsidRDefault="005D5C46" w:rsidP="005D5C46">
      <w:pPr>
        <w:tabs>
          <w:tab w:val="left" w:pos="18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от «___»__________.2025 г №_________</w:t>
      </w:r>
    </w:p>
    <w:p w:rsidR="00045C1D" w:rsidRPr="004713E3" w:rsidRDefault="00045C1D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4713E3">
        <w:rPr>
          <w:rFonts w:ascii="Times New Roman" w:hAnsi="Times New Roman" w:cs="Times New Roman"/>
          <w:b/>
          <w:bCs/>
          <w:color w:val="26282F"/>
          <w:sz w:val="20"/>
          <w:szCs w:val="20"/>
        </w:rPr>
        <w:t>ФОРМА АКТА СДАЧИ-ПРИЕМКИ ТОВАРА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4713E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АКТ СДАЧИ-ПРИЕМКИ ТОВАРА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4713E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по состоянию </w:t>
      </w:r>
      <w:proofErr w:type="gramStart"/>
      <w:r w:rsidRPr="004713E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на</w:t>
      </w:r>
      <w:proofErr w:type="gramEnd"/>
      <w:r w:rsidRPr="004713E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_______ года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</w:t>
      </w:r>
      <w:r w:rsidR="00596C57" w:rsidRPr="004713E3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596C5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«Цезарь»</w:t>
      </w:r>
      <w:r w:rsidRPr="004713E3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596C5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генерального директора </w:t>
      </w:r>
      <w:proofErr w:type="spellStart"/>
      <w:r w:rsidR="00596C5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Гочияева</w:t>
      </w:r>
      <w:proofErr w:type="spellEnd"/>
      <w:r w:rsidR="00596C5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Каплана </w:t>
      </w:r>
      <w:proofErr w:type="spellStart"/>
      <w:r w:rsidR="00596C5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Ильясовича</w:t>
      </w:r>
      <w:proofErr w:type="spellEnd"/>
      <w:r w:rsidRPr="004713E3">
        <w:rPr>
          <w:rFonts w:ascii="Times New Roman" w:hAnsi="Times New Roman" w:cs="Times New Roman"/>
          <w:sz w:val="20"/>
          <w:szCs w:val="20"/>
        </w:rPr>
        <w:t>, действующего</w:t>
      </w:r>
      <w:r w:rsidR="00596C57" w:rsidRPr="004713E3">
        <w:rPr>
          <w:rFonts w:ascii="Times New Roman" w:hAnsi="Times New Roman" w:cs="Times New Roman"/>
          <w:sz w:val="20"/>
          <w:szCs w:val="20"/>
        </w:rPr>
        <w:t xml:space="preserve"> </w:t>
      </w:r>
      <w:r w:rsidRPr="004713E3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596C57" w:rsidRPr="004713E3">
        <w:rPr>
          <w:rFonts w:ascii="Times New Roman" w:hAnsi="Times New Roman" w:cs="Times New Roman"/>
          <w:sz w:val="20"/>
          <w:szCs w:val="20"/>
        </w:rPr>
        <w:t>Устава</w:t>
      </w:r>
      <w:r w:rsidRPr="004713E3">
        <w:rPr>
          <w:rFonts w:ascii="Times New Roman" w:hAnsi="Times New Roman" w:cs="Times New Roman"/>
          <w:sz w:val="20"/>
          <w:szCs w:val="20"/>
        </w:rPr>
        <w:t xml:space="preserve">, с одной стороны, и Заказчик </w:t>
      </w:r>
      <w:r w:rsidR="005E568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«</w:t>
      </w:r>
      <w:proofErr w:type="spellStart"/>
      <w:r w:rsidR="005E568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Северо-Кавказская</w:t>
      </w:r>
      <w:proofErr w:type="spellEnd"/>
      <w:r w:rsidR="005E5687" w:rsidRPr="004713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государственная академия»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в лице </w:t>
      </w:r>
      <w:proofErr w:type="spellStart"/>
      <w:r w:rsidR="005E5687" w:rsidRPr="004713E3">
        <w:rPr>
          <w:rFonts w:ascii="Times New Roman" w:hAnsi="Times New Roman" w:cs="Times New Roman"/>
          <w:sz w:val="20"/>
          <w:szCs w:val="20"/>
        </w:rPr>
        <w:t>Кочкарова</w:t>
      </w:r>
      <w:proofErr w:type="spellEnd"/>
      <w:r w:rsidR="005E5687" w:rsidRPr="004713E3">
        <w:rPr>
          <w:rFonts w:ascii="Times New Roman" w:hAnsi="Times New Roman" w:cs="Times New Roman"/>
          <w:sz w:val="20"/>
          <w:szCs w:val="20"/>
        </w:rPr>
        <w:t xml:space="preserve"> Руслана </w:t>
      </w:r>
      <w:proofErr w:type="spellStart"/>
      <w:r w:rsidR="005E5687" w:rsidRPr="004713E3">
        <w:rPr>
          <w:rFonts w:ascii="Times New Roman" w:hAnsi="Times New Roman" w:cs="Times New Roman"/>
          <w:sz w:val="20"/>
          <w:szCs w:val="20"/>
        </w:rPr>
        <w:t>Махаровича</w:t>
      </w:r>
      <w:proofErr w:type="spellEnd"/>
      <w:r w:rsidRPr="004713E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5E5687" w:rsidRPr="004713E3">
        <w:rPr>
          <w:rFonts w:ascii="Times New Roman" w:hAnsi="Times New Roman" w:cs="Times New Roman"/>
          <w:sz w:val="20"/>
          <w:szCs w:val="20"/>
        </w:rPr>
        <w:t xml:space="preserve">Устава, </w:t>
      </w:r>
      <w:r w:rsidRPr="004713E3">
        <w:rPr>
          <w:rFonts w:ascii="Times New Roman" w:hAnsi="Times New Roman" w:cs="Times New Roman"/>
          <w:sz w:val="20"/>
          <w:szCs w:val="20"/>
        </w:rPr>
        <w:t>с другой</w:t>
      </w:r>
      <w:r w:rsidR="005E5687" w:rsidRPr="004713E3">
        <w:rPr>
          <w:rFonts w:ascii="Times New Roman" w:hAnsi="Times New Roman" w:cs="Times New Roman"/>
          <w:sz w:val="20"/>
          <w:szCs w:val="20"/>
        </w:rPr>
        <w:t xml:space="preserve"> </w:t>
      </w:r>
      <w:r w:rsidRPr="004713E3">
        <w:rPr>
          <w:rFonts w:ascii="Times New Roman" w:hAnsi="Times New Roman" w:cs="Times New Roman"/>
          <w:sz w:val="20"/>
          <w:szCs w:val="20"/>
        </w:rPr>
        <w:t>стороны, составили настоящий Акт о следующем: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</w:t>
      </w:r>
      <w:r w:rsidR="005E5687" w:rsidRPr="004713E3">
        <w:rPr>
          <w:rFonts w:ascii="Times New Roman" w:hAnsi="Times New Roman" w:cs="Times New Roman"/>
          <w:sz w:val="20"/>
          <w:szCs w:val="20"/>
        </w:rPr>
        <w:t>В соответствии с Договором</w:t>
      </w:r>
      <w:r w:rsidRPr="004713E3">
        <w:rPr>
          <w:rFonts w:ascii="Times New Roman" w:hAnsi="Times New Roman" w:cs="Times New Roman"/>
          <w:sz w:val="20"/>
          <w:szCs w:val="20"/>
        </w:rPr>
        <w:t xml:space="preserve"> от _____________ 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>. N ________ Поставщик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выполнил обязанности по поставке продуктов питания (далее - Товар).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446"/>
        <w:gridCol w:w="1531"/>
        <w:gridCol w:w="1361"/>
        <w:gridCol w:w="1134"/>
        <w:gridCol w:w="1701"/>
        <w:gridCol w:w="1757"/>
      </w:tblGrid>
      <w:tr w:rsidR="00072BD2" w:rsidRPr="004713E3" w:rsidTr="00A5137F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Описание внешнего вида Товара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поставки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Цена за един</w:t>
            </w:r>
            <w:r w:rsidR="00A5137F">
              <w:rPr>
                <w:rFonts w:ascii="Times New Roman" w:hAnsi="Times New Roman" w:cs="Times New Roman"/>
                <w:sz w:val="20"/>
                <w:szCs w:val="20"/>
              </w:rPr>
              <w:t>ицу измерения, руб. (НДС не облагается</w:t>
            </w: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072BD2" w:rsidRPr="004713E3" w:rsidRDefault="00A5137F" w:rsidP="00A513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(НДС не облагается</w:t>
            </w:r>
            <w:r w:rsidR="00072BD2" w:rsidRPr="004713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2BD2" w:rsidRPr="004713E3" w:rsidTr="00A5137F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72BD2" w:rsidRPr="004713E3" w:rsidRDefault="00072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Итого поставлено Товара на общую сумму ________________, в том числе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НДС _________/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>НДС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 xml:space="preserve"> не облагается на основании ___________.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Следует получить по настоящему Акту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 xml:space="preserve"> _________(_________) 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>рублей.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К   настоящему   Акту    прилагаются    подтверждающие     документы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>на _____ листах.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Копии товарных накладных 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 xml:space="preserve"> _______</w:t>
      </w: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3E3">
        <w:rPr>
          <w:rFonts w:ascii="Times New Roman" w:hAnsi="Times New Roman" w:cs="Times New Roman"/>
          <w:sz w:val="20"/>
          <w:szCs w:val="20"/>
        </w:rPr>
        <w:t xml:space="preserve">     Стороны друг к другу претензий не </w:t>
      </w:r>
      <w:proofErr w:type="gramStart"/>
      <w:r w:rsidRPr="004713E3">
        <w:rPr>
          <w:rFonts w:ascii="Times New Roman" w:hAnsi="Times New Roman" w:cs="Times New Roman"/>
          <w:sz w:val="20"/>
          <w:szCs w:val="20"/>
        </w:rPr>
        <w:t>имеют</w:t>
      </w:r>
      <w:proofErr w:type="gramEnd"/>
      <w:r w:rsidRPr="004713E3">
        <w:rPr>
          <w:rFonts w:ascii="Times New Roman" w:hAnsi="Times New Roman" w:cs="Times New Roman"/>
          <w:sz w:val="20"/>
          <w:szCs w:val="20"/>
        </w:rPr>
        <w:t>/ имеют: .</w:t>
      </w:r>
    </w:p>
    <w:p w:rsidR="00037BC2" w:rsidRPr="004713E3" w:rsidRDefault="00037BC2" w:rsidP="00072BD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BD2" w:rsidRPr="004713E3" w:rsidRDefault="00072BD2" w:rsidP="00072BD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5025"/>
      </w:tblGrid>
      <w:tr w:rsidR="00037BC2" w:rsidRPr="004713E3" w:rsidTr="0093020A">
        <w:trPr>
          <w:trHeight w:val="4612"/>
        </w:trPr>
        <w:tc>
          <w:tcPr>
            <w:tcW w:w="5027" w:type="dxa"/>
          </w:tcPr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ИСПОЛНИТЕЛЬ УСЛУГУ СДАЛ:</w:t>
            </w:r>
          </w:p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F30994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_____________________К.И.Гочияев</w:t>
            </w:r>
            <w:proofErr w:type="spellEnd"/>
          </w:p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37BC2" w:rsidRPr="004713E3" w:rsidRDefault="00037BC2" w:rsidP="009302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037BC2" w:rsidRPr="004713E3" w:rsidRDefault="00037BC2" w:rsidP="00930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ЗАКАЗЧИК УСЛУГУ ПРИНЯЛ:</w:t>
            </w:r>
          </w:p>
          <w:p w:rsidR="00037BC2" w:rsidRPr="004713E3" w:rsidRDefault="00037BC2" w:rsidP="009302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СевКавГА</w:t>
            </w:r>
            <w:proofErr w:type="spellEnd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_________________________Р.М.Кочкаров</w:t>
            </w:r>
            <w:proofErr w:type="spellEnd"/>
          </w:p>
          <w:p w:rsidR="00037BC2" w:rsidRPr="004713E3" w:rsidRDefault="00037BC2" w:rsidP="0093020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E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037BC2" w:rsidRPr="004713E3" w:rsidRDefault="00037BC2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37BC2" w:rsidRPr="004713E3" w:rsidRDefault="00037BC2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213F" w:rsidRPr="004713E3" w:rsidRDefault="005B213F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213F" w:rsidRPr="00E23063" w:rsidRDefault="005B213F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13E3" w:rsidRPr="00F30994" w:rsidRDefault="004713E3" w:rsidP="00F30994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713E3" w:rsidRPr="00E23063" w:rsidRDefault="004713E3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213F" w:rsidRPr="004713E3" w:rsidRDefault="005B213F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213F" w:rsidRPr="004713E3" w:rsidRDefault="005B213F" w:rsidP="00045C1D">
      <w:pPr>
        <w:suppressAutoHyphens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A1D16" w:rsidRPr="00F30994" w:rsidRDefault="00CA1D16" w:rsidP="00F30994">
      <w:pPr>
        <w:suppressAutoHyphens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A1D16" w:rsidRPr="00CA1D16" w:rsidRDefault="00CA1D16" w:rsidP="00F30994">
      <w:pPr>
        <w:suppressAutoHyphens w:val="0"/>
        <w:spacing w:after="0"/>
        <w:rPr>
          <w:rFonts w:ascii="Times New Roman" w:hAnsi="Times New Roman" w:cs="Times New Roman"/>
          <w:sz w:val="20"/>
          <w:szCs w:val="20"/>
        </w:rPr>
      </w:pPr>
    </w:p>
    <w:sectPr w:rsidR="00CA1D16" w:rsidRPr="00CA1D16" w:rsidSect="006D5CC8">
      <w:pgSz w:w="11906" w:h="16838"/>
      <w:pgMar w:top="567" w:right="70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EE6"/>
    <w:multiLevelType w:val="multilevel"/>
    <w:tmpl w:val="478E8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93699"/>
    <w:multiLevelType w:val="multilevel"/>
    <w:tmpl w:val="A7169E0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A63EB8"/>
    <w:multiLevelType w:val="multilevel"/>
    <w:tmpl w:val="D93A42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5D55441"/>
    <w:multiLevelType w:val="hybridMultilevel"/>
    <w:tmpl w:val="8D96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F6AC4"/>
    <w:multiLevelType w:val="multilevel"/>
    <w:tmpl w:val="634E2C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23B87712"/>
    <w:multiLevelType w:val="multilevel"/>
    <w:tmpl w:val="7B4A2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30736D73"/>
    <w:multiLevelType w:val="hybridMultilevel"/>
    <w:tmpl w:val="4492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F16F7"/>
    <w:multiLevelType w:val="multilevel"/>
    <w:tmpl w:val="F684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663B296B"/>
    <w:multiLevelType w:val="hybridMultilevel"/>
    <w:tmpl w:val="7CC4FD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083F"/>
    <w:rsid w:val="000109E6"/>
    <w:rsid w:val="00037BC2"/>
    <w:rsid w:val="00045C1D"/>
    <w:rsid w:val="000463F3"/>
    <w:rsid w:val="00070B3C"/>
    <w:rsid w:val="00072BD2"/>
    <w:rsid w:val="00073C90"/>
    <w:rsid w:val="00074E5E"/>
    <w:rsid w:val="00083067"/>
    <w:rsid w:val="000C3A2E"/>
    <w:rsid w:val="000D41BF"/>
    <w:rsid w:val="000D6394"/>
    <w:rsid w:val="001127EB"/>
    <w:rsid w:val="001B365A"/>
    <w:rsid w:val="001D0AC1"/>
    <w:rsid w:val="002615EF"/>
    <w:rsid w:val="00290D49"/>
    <w:rsid w:val="002D1E3A"/>
    <w:rsid w:val="002E32A2"/>
    <w:rsid w:val="00310DF1"/>
    <w:rsid w:val="003121C4"/>
    <w:rsid w:val="00326770"/>
    <w:rsid w:val="003647F1"/>
    <w:rsid w:val="003752D2"/>
    <w:rsid w:val="00390476"/>
    <w:rsid w:val="003941DF"/>
    <w:rsid w:val="003961E3"/>
    <w:rsid w:val="003A5A31"/>
    <w:rsid w:val="003D0ED5"/>
    <w:rsid w:val="004119AB"/>
    <w:rsid w:val="00413524"/>
    <w:rsid w:val="004462FC"/>
    <w:rsid w:val="0046484A"/>
    <w:rsid w:val="004713E3"/>
    <w:rsid w:val="004D3399"/>
    <w:rsid w:val="00524073"/>
    <w:rsid w:val="005876E5"/>
    <w:rsid w:val="00596C57"/>
    <w:rsid w:val="005A254F"/>
    <w:rsid w:val="005B213F"/>
    <w:rsid w:val="005B3DBD"/>
    <w:rsid w:val="005D5C46"/>
    <w:rsid w:val="005E5687"/>
    <w:rsid w:val="005F572A"/>
    <w:rsid w:val="006072FB"/>
    <w:rsid w:val="006177AA"/>
    <w:rsid w:val="00666C5E"/>
    <w:rsid w:val="006907E9"/>
    <w:rsid w:val="006D5CC8"/>
    <w:rsid w:val="006F167B"/>
    <w:rsid w:val="007144BD"/>
    <w:rsid w:val="00722944"/>
    <w:rsid w:val="00757213"/>
    <w:rsid w:val="007B340D"/>
    <w:rsid w:val="007C124E"/>
    <w:rsid w:val="007D1C27"/>
    <w:rsid w:val="00834468"/>
    <w:rsid w:val="00873887"/>
    <w:rsid w:val="0089083F"/>
    <w:rsid w:val="008A5CCB"/>
    <w:rsid w:val="008C1805"/>
    <w:rsid w:val="008C6F0A"/>
    <w:rsid w:val="008D3351"/>
    <w:rsid w:val="008F33EC"/>
    <w:rsid w:val="008F530D"/>
    <w:rsid w:val="008F72F4"/>
    <w:rsid w:val="00951BAE"/>
    <w:rsid w:val="009608AB"/>
    <w:rsid w:val="009D01DD"/>
    <w:rsid w:val="009D4EF2"/>
    <w:rsid w:val="00A5137F"/>
    <w:rsid w:val="00A548BE"/>
    <w:rsid w:val="00A71613"/>
    <w:rsid w:val="00A90589"/>
    <w:rsid w:val="00A960C0"/>
    <w:rsid w:val="00AA69C6"/>
    <w:rsid w:val="00AE7B9D"/>
    <w:rsid w:val="00AF11B4"/>
    <w:rsid w:val="00AF7FF1"/>
    <w:rsid w:val="00B04D51"/>
    <w:rsid w:val="00B11FD5"/>
    <w:rsid w:val="00B36280"/>
    <w:rsid w:val="00B52D4E"/>
    <w:rsid w:val="00B52DB9"/>
    <w:rsid w:val="00B57D3D"/>
    <w:rsid w:val="00B57F2D"/>
    <w:rsid w:val="00BB4FAD"/>
    <w:rsid w:val="00BB563E"/>
    <w:rsid w:val="00C25D32"/>
    <w:rsid w:val="00C33656"/>
    <w:rsid w:val="00C9760D"/>
    <w:rsid w:val="00CA1D16"/>
    <w:rsid w:val="00CA4026"/>
    <w:rsid w:val="00CC09E7"/>
    <w:rsid w:val="00CC2813"/>
    <w:rsid w:val="00CF26AC"/>
    <w:rsid w:val="00DA6559"/>
    <w:rsid w:val="00DA7866"/>
    <w:rsid w:val="00DB145D"/>
    <w:rsid w:val="00DC2A5C"/>
    <w:rsid w:val="00DD0268"/>
    <w:rsid w:val="00DE3500"/>
    <w:rsid w:val="00E23063"/>
    <w:rsid w:val="00E466CA"/>
    <w:rsid w:val="00E528FB"/>
    <w:rsid w:val="00E5408D"/>
    <w:rsid w:val="00EC5A81"/>
    <w:rsid w:val="00EE671F"/>
    <w:rsid w:val="00EF1DA2"/>
    <w:rsid w:val="00F05C38"/>
    <w:rsid w:val="00F30994"/>
    <w:rsid w:val="00F3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51"/>
    <w:pPr>
      <w:suppressAutoHyphens/>
      <w:spacing w:after="200"/>
    </w:pPr>
  </w:style>
  <w:style w:type="paragraph" w:styleId="2">
    <w:name w:val="heading 2"/>
    <w:basedOn w:val="a"/>
    <w:link w:val="20"/>
    <w:uiPriority w:val="9"/>
    <w:qFormat/>
    <w:rsid w:val="00BD3710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710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710"/>
    <w:rPr>
      <w:b/>
      <w:bCs/>
    </w:rPr>
  </w:style>
  <w:style w:type="character" w:customStyle="1" w:styleId="a4">
    <w:name w:val="Текст выноски Знак"/>
    <w:basedOn w:val="a0"/>
    <w:uiPriority w:val="99"/>
    <w:semiHidden/>
    <w:rsid w:val="00FA70D2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D3351"/>
    <w:rPr>
      <w:sz w:val="20"/>
    </w:rPr>
  </w:style>
  <w:style w:type="paragraph" w:customStyle="1" w:styleId="a5">
    <w:name w:val="Заголовок"/>
    <w:basedOn w:val="a"/>
    <w:next w:val="a6"/>
    <w:rsid w:val="008D33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D3351"/>
    <w:pPr>
      <w:spacing w:after="140" w:line="288" w:lineRule="auto"/>
    </w:pPr>
  </w:style>
  <w:style w:type="paragraph" w:styleId="a7">
    <w:name w:val="List"/>
    <w:basedOn w:val="a6"/>
    <w:rsid w:val="008D3351"/>
    <w:rPr>
      <w:rFonts w:cs="Arial"/>
    </w:rPr>
  </w:style>
  <w:style w:type="paragraph" w:styleId="a8">
    <w:name w:val="Title"/>
    <w:basedOn w:val="a"/>
    <w:rsid w:val="008D33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rsid w:val="008D3351"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rsid w:val="00BD371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747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rsid w:val="00FA70D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00D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5B21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B21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5B213F"/>
  </w:style>
  <w:style w:type="paragraph" w:customStyle="1" w:styleId="empty">
    <w:name w:val="empty"/>
    <w:basedOn w:val="a"/>
    <w:rsid w:val="005B21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2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13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paragraph" w:styleId="2">
    <w:name w:val="heading 2"/>
    <w:basedOn w:val="a"/>
    <w:link w:val="20"/>
    <w:uiPriority w:val="9"/>
    <w:qFormat/>
    <w:rsid w:val="00BD3710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710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710"/>
    <w:rPr>
      <w:b/>
      <w:bCs/>
    </w:rPr>
  </w:style>
  <w:style w:type="character" w:customStyle="1" w:styleId="a4">
    <w:name w:val="Текст выноски Знак"/>
    <w:basedOn w:val="a0"/>
    <w:uiPriority w:val="99"/>
    <w:semiHidden/>
    <w:rsid w:val="00FA70D2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rsid w:val="00BD371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747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rsid w:val="00FA70D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00D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353464/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353464/104" TargetMode="External"/><Relationship Id="rId5" Type="http://schemas.openxmlformats.org/officeDocument/2006/relationships/hyperlink" Target="http://ivo.garant.ru/document/redirect/10164072/523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 9724</dc:creator>
  <cp:lastModifiedBy>Aida.Bayramukova</cp:lastModifiedBy>
  <cp:revision>10</cp:revision>
  <cp:lastPrinted>2023-09-04T12:09:00Z</cp:lastPrinted>
  <dcterms:created xsi:type="dcterms:W3CDTF">2023-09-04T11:47:00Z</dcterms:created>
  <dcterms:modified xsi:type="dcterms:W3CDTF">2025-07-14T09:22:00Z</dcterms:modified>
  <dc:language>ru-RU</dc:language>
</cp:coreProperties>
</file>