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1D88" w:rsidRPr="001B4E23" w:rsidRDefault="00C31D88" w:rsidP="00786E7E">
      <w:pPr>
        <w:tabs>
          <w:tab w:val="left" w:pos="8039"/>
        </w:tabs>
        <w:jc w:val="center"/>
        <w:rPr>
          <w:b/>
          <w:bCs/>
          <w:color w:val="000000"/>
          <w:sz w:val="24"/>
        </w:rPr>
      </w:pPr>
      <w:r w:rsidRPr="001B4E23">
        <w:rPr>
          <w:b/>
          <w:bCs/>
          <w:color w:val="000000"/>
          <w:sz w:val="24"/>
        </w:rPr>
        <w:t>ГОСУДАРСТВЕННЫЙ КОНТРАКТ №</w:t>
      </w:r>
      <w:r w:rsidR="00C43905" w:rsidRPr="001B4E23">
        <w:rPr>
          <w:b/>
          <w:bCs/>
          <w:color w:val="000000"/>
          <w:sz w:val="24"/>
        </w:rPr>
        <w:t xml:space="preserve"> </w:t>
      </w:r>
      <w:r w:rsidR="00F0321D">
        <w:rPr>
          <w:b/>
          <w:bCs/>
          <w:color w:val="000000"/>
          <w:sz w:val="24"/>
        </w:rPr>
        <w:t>__________</w:t>
      </w:r>
    </w:p>
    <w:p w:rsidR="00786E7E" w:rsidRPr="00F0321D" w:rsidRDefault="009E4C32" w:rsidP="00FB706A">
      <w:pPr>
        <w:spacing w:line="276" w:lineRule="auto"/>
        <w:jc w:val="center"/>
        <w:rPr>
          <w:b/>
          <w:sz w:val="24"/>
        </w:rPr>
      </w:pPr>
      <w:r w:rsidRPr="00F0321D">
        <w:rPr>
          <w:sz w:val="24"/>
        </w:rPr>
        <w:t xml:space="preserve">на </w:t>
      </w:r>
      <w:r w:rsidR="00256AD8" w:rsidRPr="00F0321D">
        <w:rPr>
          <w:sz w:val="24"/>
        </w:rPr>
        <w:t>поставку</w:t>
      </w:r>
      <w:r w:rsidR="00256AD8" w:rsidRPr="00F0321D">
        <w:rPr>
          <w:b/>
          <w:sz w:val="24"/>
        </w:rPr>
        <w:t xml:space="preserve"> </w:t>
      </w:r>
      <w:r w:rsidR="00DE5060">
        <w:rPr>
          <w:b/>
          <w:sz w:val="24"/>
        </w:rPr>
        <w:t xml:space="preserve">расходных </w:t>
      </w:r>
      <w:r w:rsidR="00F0321D" w:rsidRPr="00F0321D">
        <w:rPr>
          <w:rFonts w:ascii="Roboto" w:hAnsi="Roboto"/>
          <w:sz w:val="24"/>
          <w:shd w:val="clear" w:color="auto" w:fill="FFFFFF"/>
        </w:rPr>
        <w:t xml:space="preserve">материалов для </w:t>
      </w:r>
      <w:r w:rsidR="00DE5060">
        <w:rPr>
          <w:sz w:val="24"/>
        </w:rPr>
        <w:t>швейного производства</w:t>
      </w:r>
    </w:p>
    <w:p w:rsidR="00C31D88" w:rsidRDefault="00C31D88" w:rsidP="00C31D88">
      <w:pPr>
        <w:jc w:val="center"/>
        <w:rPr>
          <w:b/>
          <w:color w:val="000000"/>
          <w:kern w:val="1"/>
          <w:sz w:val="24"/>
        </w:rPr>
      </w:pPr>
    </w:p>
    <w:tbl>
      <w:tblPr>
        <w:tblW w:w="0" w:type="auto"/>
        <w:tblLook w:val="01E0" w:firstRow="1" w:lastRow="1" w:firstColumn="1" w:lastColumn="1" w:noHBand="0" w:noVBand="0"/>
      </w:tblPr>
      <w:tblGrid>
        <w:gridCol w:w="4748"/>
        <w:gridCol w:w="5060"/>
      </w:tblGrid>
      <w:tr w:rsidR="00C31D88" w:rsidRPr="00BE5F0A" w:rsidTr="000C7373">
        <w:tc>
          <w:tcPr>
            <w:tcW w:w="4748" w:type="dxa"/>
          </w:tcPr>
          <w:p w:rsidR="00C31D88" w:rsidRPr="00BE5F0A" w:rsidRDefault="00C31D88" w:rsidP="00414BBD">
            <w:pPr>
              <w:rPr>
                <w:color w:val="000000"/>
                <w:sz w:val="24"/>
              </w:rPr>
            </w:pPr>
            <w:r w:rsidRPr="00BE5F0A">
              <w:rPr>
                <w:color w:val="000000"/>
                <w:sz w:val="24"/>
              </w:rPr>
              <w:t>г. Зеленоград</w:t>
            </w:r>
          </w:p>
        </w:tc>
        <w:tc>
          <w:tcPr>
            <w:tcW w:w="5060" w:type="dxa"/>
          </w:tcPr>
          <w:p w:rsidR="00C31D88" w:rsidRPr="00E424B3" w:rsidRDefault="004953F5" w:rsidP="00F0321D">
            <w:pPr>
              <w:jc w:val="right"/>
              <w:rPr>
                <w:color w:val="000000"/>
                <w:sz w:val="24"/>
              </w:rPr>
            </w:pPr>
            <w:r>
              <w:rPr>
                <w:color w:val="000000"/>
                <w:sz w:val="24"/>
              </w:rPr>
              <w:t>«</w:t>
            </w:r>
            <w:r w:rsidR="00F0321D">
              <w:rPr>
                <w:color w:val="000000"/>
                <w:sz w:val="24"/>
              </w:rPr>
              <w:t xml:space="preserve">     </w:t>
            </w:r>
            <w:r>
              <w:rPr>
                <w:color w:val="000000"/>
                <w:sz w:val="24"/>
              </w:rPr>
              <w:t xml:space="preserve">» </w:t>
            </w:r>
            <w:r w:rsidR="00F0321D">
              <w:rPr>
                <w:color w:val="000000"/>
                <w:sz w:val="24"/>
              </w:rPr>
              <w:t>______</w:t>
            </w:r>
            <w:r>
              <w:rPr>
                <w:color w:val="000000"/>
                <w:sz w:val="24"/>
              </w:rPr>
              <w:t xml:space="preserve"> 202</w:t>
            </w:r>
            <w:r w:rsidR="00F0321D">
              <w:rPr>
                <w:color w:val="000000"/>
                <w:sz w:val="24"/>
              </w:rPr>
              <w:t>6</w:t>
            </w:r>
            <w:r w:rsidR="008F2EB7">
              <w:rPr>
                <w:color w:val="000000"/>
                <w:sz w:val="24"/>
              </w:rPr>
              <w:t xml:space="preserve"> </w:t>
            </w:r>
            <w:r w:rsidR="00C31D88">
              <w:rPr>
                <w:color w:val="000000"/>
                <w:sz w:val="24"/>
              </w:rPr>
              <w:t>г.</w:t>
            </w:r>
          </w:p>
        </w:tc>
      </w:tr>
      <w:tr w:rsidR="002A156A" w:rsidRPr="00BE5F0A" w:rsidTr="000C7373">
        <w:tc>
          <w:tcPr>
            <w:tcW w:w="4748" w:type="dxa"/>
          </w:tcPr>
          <w:p w:rsidR="002A156A" w:rsidRPr="00BE5F0A" w:rsidRDefault="002A156A" w:rsidP="00414BBD">
            <w:pPr>
              <w:rPr>
                <w:color w:val="000000"/>
                <w:sz w:val="24"/>
              </w:rPr>
            </w:pPr>
          </w:p>
        </w:tc>
        <w:tc>
          <w:tcPr>
            <w:tcW w:w="5060" w:type="dxa"/>
          </w:tcPr>
          <w:p w:rsidR="00B6083C" w:rsidRDefault="00B6083C" w:rsidP="00434110">
            <w:pPr>
              <w:jc w:val="right"/>
              <w:rPr>
                <w:color w:val="000000"/>
                <w:sz w:val="24"/>
              </w:rPr>
            </w:pPr>
          </w:p>
        </w:tc>
      </w:tr>
    </w:tbl>
    <w:p w:rsidR="002A156A" w:rsidRDefault="000C7373" w:rsidP="002A156A">
      <w:pPr>
        <w:pStyle w:val="Normalunindented"/>
        <w:spacing w:before="0" w:after="0" w:line="240" w:lineRule="auto"/>
        <w:ind w:firstLine="709"/>
        <w:rPr>
          <w:sz w:val="24"/>
          <w:szCs w:val="24"/>
        </w:rPr>
      </w:pPr>
      <w:r w:rsidRPr="000C7373">
        <w:rPr>
          <w:sz w:val="24"/>
          <w:szCs w:val="24"/>
        </w:rPr>
        <w:t xml:space="preserve">Федеральное казённое учреждение «Колония-поселение №2 Главного Управления Федеральной службы исполнения наказаний по г. Москве» (далее - ФКУ КП-2 ГУФСИН России по г. Москве), именуемое в дальнейшем «Государственный заказчик» / «Заказчик», в лице начальника учреждения ФКУ КП-2 ГУФСИН России по г. Москве </w:t>
      </w:r>
      <w:r w:rsidR="00F0321D">
        <w:rPr>
          <w:sz w:val="24"/>
          <w:szCs w:val="24"/>
        </w:rPr>
        <w:t>Ведманкина Максима Владимировича</w:t>
      </w:r>
      <w:r w:rsidRPr="000C7373">
        <w:rPr>
          <w:sz w:val="24"/>
          <w:szCs w:val="24"/>
        </w:rPr>
        <w:t xml:space="preserve">, действующего на основании Устава, с одной стороны, и </w:t>
      </w:r>
      <w:r w:rsidR="00DE5060">
        <w:rPr>
          <w:sz w:val="24"/>
          <w:szCs w:val="24"/>
        </w:rPr>
        <w:t>______</w:t>
      </w:r>
      <w:r w:rsidR="001E01EE">
        <w:rPr>
          <w:rFonts w:ascii="PT Astra Serif" w:hAnsi="PT Astra Serif"/>
          <w:sz w:val="24"/>
          <w:szCs w:val="24"/>
        </w:rPr>
        <w:t xml:space="preserve">, </w:t>
      </w:r>
      <w:r w:rsidR="00066950" w:rsidRPr="004C7447">
        <w:rPr>
          <w:rFonts w:ascii="PT Astra Serif" w:hAnsi="PT Astra Serif"/>
          <w:sz w:val="24"/>
          <w:szCs w:val="24"/>
        </w:rPr>
        <w:t xml:space="preserve"> </w:t>
      </w:r>
      <w:r w:rsidR="007E28DF">
        <w:rPr>
          <w:rFonts w:ascii="PT Astra Serif" w:hAnsi="PT Astra Serif"/>
          <w:noProof/>
          <w:sz w:val="24"/>
          <w:szCs w:val="24"/>
        </w:rPr>
        <w:t>именуемый</w:t>
      </w:r>
      <w:r w:rsidR="00066950" w:rsidRPr="004C7447">
        <w:rPr>
          <w:rFonts w:ascii="PT Astra Serif" w:hAnsi="PT Astra Serif"/>
          <w:noProof/>
          <w:sz w:val="24"/>
          <w:szCs w:val="24"/>
        </w:rPr>
        <w:t xml:space="preserve"> в дальнейшем «Поставщик», в лице </w:t>
      </w:r>
      <w:r w:rsidR="00DE5060">
        <w:rPr>
          <w:rFonts w:ascii="PT Astra Serif" w:hAnsi="PT Astra Serif"/>
          <w:sz w:val="24"/>
          <w:szCs w:val="24"/>
        </w:rPr>
        <w:t>_______</w:t>
      </w:r>
      <w:r w:rsidRPr="000C7373">
        <w:rPr>
          <w:sz w:val="24"/>
          <w:szCs w:val="24"/>
        </w:rPr>
        <w:t xml:space="preserve">, действующего на основании </w:t>
      </w:r>
      <w:r w:rsidR="00DE5060">
        <w:rPr>
          <w:sz w:val="24"/>
          <w:szCs w:val="24"/>
        </w:rPr>
        <w:t>_______,</w:t>
      </w:r>
      <w:r w:rsidRPr="000C7373">
        <w:rPr>
          <w:sz w:val="24"/>
          <w:szCs w:val="24"/>
        </w:rPr>
        <w:t xml:space="preserve"> с другой стороны</w:t>
      </w:r>
      <w:r w:rsidR="002A156A" w:rsidRPr="00C32EF7">
        <w:rPr>
          <w:sz w:val="24"/>
          <w:szCs w:val="24"/>
        </w:rPr>
        <w:t xml:space="preserve">, вместе именуемые в дальнейшем «Стороны», </w:t>
      </w:r>
      <w:r w:rsidR="006B3E43" w:rsidRPr="00C32EF7">
        <w:rPr>
          <w:color w:val="000000"/>
          <w:sz w:val="24"/>
        </w:rPr>
        <w:t>в соответствии с пунктом 4</w:t>
      </w:r>
      <w:r w:rsidR="006B3E43" w:rsidRPr="00963F19">
        <w:rPr>
          <w:color w:val="000000"/>
          <w:sz w:val="24"/>
        </w:rPr>
        <w:t xml:space="preserve"> части 1 статьи 93 Федерального закона от 05.04.2013 г. № 44-ФЗ «О контрактной системе в сфере закупок товаров, работ, услуг для обеспечения государственных </w:t>
      </w:r>
      <w:r w:rsidR="00066950">
        <w:rPr>
          <w:color w:val="000000"/>
          <w:sz w:val="24"/>
        </w:rPr>
        <w:t xml:space="preserve"> </w:t>
      </w:r>
      <w:r w:rsidR="006B3E43" w:rsidRPr="00963F19">
        <w:rPr>
          <w:color w:val="000000"/>
          <w:sz w:val="24"/>
        </w:rPr>
        <w:t>и муниципальных нужд»</w:t>
      </w:r>
      <w:r w:rsidR="006B3E43" w:rsidRPr="00963F19">
        <w:rPr>
          <w:sz w:val="24"/>
        </w:rPr>
        <w:t>,</w:t>
      </w:r>
      <w:r>
        <w:rPr>
          <w:sz w:val="24"/>
        </w:rPr>
        <w:t xml:space="preserve"> </w:t>
      </w:r>
      <w:r w:rsidR="006B3E43" w:rsidRPr="00BE5F0A">
        <w:rPr>
          <w:sz w:val="24"/>
        </w:rPr>
        <w:t>заключили настоящий Государственный контракт</w:t>
      </w:r>
      <w:r w:rsidR="006B3E43">
        <w:rPr>
          <w:sz w:val="24"/>
        </w:rPr>
        <w:t xml:space="preserve"> </w:t>
      </w:r>
      <w:r w:rsidR="006B3E43" w:rsidRPr="00BE5F0A">
        <w:rPr>
          <w:sz w:val="24"/>
        </w:rPr>
        <w:t>о нижеследующем</w:t>
      </w:r>
      <w:r w:rsidR="002A156A" w:rsidRPr="00B83880">
        <w:rPr>
          <w:sz w:val="24"/>
          <w:szCs w:val="24"/>
        </w:rPr>
        <w:t>:</w:t>
      </w:r>
    </w:p>
    <w:p w:rsidR="00CD1E1E" w:rsidRDefault="00CD1E1E" w:rsidP="002A156A">
      <w:pPr>
        <w:pStyle w:val="Normalunindented"/>
        <w:spacing w:before="0" w:after="0" w:line="240" w:lineRule="auto"/>
        <w:ind w:firstLine="709"/>
        <w:rPr>
          <w:sz w:val="24"/>
          <w:szCs w:val="24"/>
        </w:rPr>
      </w:pPr>
    </w:p>
    <w:p w:rsidR="00C31D88" w:rsidRDefault="00C31D88" w:rsidP="00C31D88">
      <w:pPr>
        <w:pStyle w:val="af4"/>
        <w:numPr>
          <w:ilvl w:val="0"/>
          <w:numId w:val="26"/>
        </w:numPr>
        <w:jc w:val="center"/>
        <w:rPr>
          <w:b/>
          <w:snapToGrid w:val="0"/>
        </w:rPr>
      </w:pPr>
      <w:r>
        <w:rPr>
          <w:b/>
          <w:snapToGrid w:val="0"/>
        </w:rPr>
        <w:t xml:space="preserve">ПРЕДМЕТ </w:t>
      </w:r>
      <w:r w:rsidRPr="002B5DF2">
        <w:rPr>
          <w:b/>
          <w:snapToGrid w:val="0"/>
        </w:rPr>
        <w:t>КОНТРАКТА</w:t>
      </w:r>
    </w:p>
    <w:p w:rsidR="00597FDF" w:rsidRDefault="00597FDF" w:rsidP="00597FDF">
      <w:pPr>
        <w:pStyle w:val="af4"/>
        <w:rPr>
          <w:b/>
          <w:snapToGrid w:val="0"/>
        </w:rPr>
      </w:pPr>
    </w:p>
    <w:p w:rsidR="006B3E43" w:rsidRDefault="00C31D88" w:rsidP="006B3E43">
      <w:pPr>
        <w:ind w:firstLine="851"/>
        <w:jc w:val="both"/>
        <w:rPr>
          <w:b/>
          <w:color w:val="000000"/>
          <w:kern w:val="1"/>
          <w:sz w:val="24"/>
        </w:rPr>
      </w:pPr>
      <w:r w:rsidRPr="005D15F3">
        <w:rPr>
          <w:sz w:val="24"/>
        </w:rPr>
        <w:t xml:space="preserve">1.1. По условиям настоящего контракта Поставщик обязуется </w:t>
      </w:r>
      <w:r w:rsidR="00863037">
        <w:rPr>
          <w:sz w:val="24"/>
        </w:rPr>
        <w:t xml:space="preserve">поставить </w:t>
      </w:r>
      <w:r w:rsidR="00F0321D">
        <w:rPr>
          <w:b/>
          <w:sz w:val="24"/>
        </w:rPr>
        <w:t>материалы</w:t>
      </w:r>
      <w:r w:rsidR="000C7373" w:rsidRPr="000C7373">
        <w:rPr>
          <w:b/>
          <w:sz w:val="24"/>
        </w:rPr>
        <w:t xml:space="preserve"> для </w:t>
      </w:r>
      <w:r w:rsidR="00DE5060">
        <w:rPr>
          <w:b/>
          <w:sz w:val="24"/>
        </w:rPr>
        <w:t>швейного производства</w:t>
      </w:r>
      <w:r w:rsidR="00A1516E">
        <w:rPr>
          <w:b/>
          <w:sz w:val="24"/>
        </w:rPr>
        <w:t xml:space="preserve"> </w:t>
      </w:r>
      <w:r w:rsidR="009D2889">
        <w:rPr>
          <w:sz w:val="24"/>
        </w:rPr>
        <w:t>(далее – Т</w:t>
      </w:r>
      <w:r>
        <w:rPr>
          <w:sz w:val="24"/>
        </w:rPr>
        <w:t>овар),</w:t>
      </w:r>
      <w:r w:rsidR="00A1516E">
        <w:rPr>
          <w:sz w:val="24"/>
        </w:rPr>
        <w:t xml:space="preserve"> </w:t>
      </w:r>
      <w:r w:rsidR="006B3E43" w:rsidRPr="00963F19">
        <w:rPr>
          <w:sz w:val="24"/>
        </w:rPr>
        <w:t xml:space="preserve">по наименованию, в количестве и по цене, указанным в </w:t>
      </w:r>
      <w:r w:rsidR="00DE5060">
        <w:rPr>
          <w:sz w:val="24"/>
        </w:rPr>
        <w:t>спецификации</w:t>
      </w:r>
      <w:r w:rsidR="006B3E43" w:rsidRPr="00963F19">
        <w:rPr>
          <w:sz w:val="24"/>
        </w:rPr>
        <w:t>,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rsidR="006B3E43" w:rsidRDefault="006B3E43" w:rsidP="006B3E43">
      <w:pPr>
        <w:ind w:firstLine="851"/>
        <w:jc w:val="both"/>
        <w:rPr>
          <w:b/>
          <w:color w:val="000000"/>
          <w:kern w:val="1"/>
          <w:sz w:val="24"/>
        </w:rPr>
      </w:pPr>
      <w:r w:rsidRPr="00963F19">
        <w:rPr>
          <w:sz w:val="24"/>
        </w:rPr>
        <w:t>1.2. Товар должен быть упакован в заводскую упаковку. Не допускается нарушение заводской упаковки. Маркировка на упаковке должна соответствовать действующим стандартам.</w:t>
      </w:r>
    </w:p>
    <w:p w:rsidR="006B3E43" w:rsidRDefault="006B3E43" w:rsidP="006B3E43">
      <w:pPr>
        <w:ind w:firstLine="851"/>
        <w:jc w:val="both"/>
        <w:rPr>
          <w:b/>
          <w:color w:val="000000"/>
          <w:kern w:val="1"/>
          <w:sz w:val="24"/>
        </w:rPr>
      </w:pPr>
      <w:r w:rsidRPr="00963F19">
        <w:rPr>
          <w:sz w:val="24"/>
        </w:rPr>
        <w:t>1.3. Источник финансирования: Федеральный бюджет.</w:t>
      </w:r>
    </w:p>
    <w:p w:rsidR="00C31D88" w:rsidRPr="006B3E43" w:rsidRDefault="00C31D88" w:rsidP="006B3E43">
      <w:pPr>
        <w:ind w:firstLine="851"/>
        <w:jc w:val="both"/>
        <w:rPr>
          <w:b/>
          <w:color w:val="000000"/>
          <w:kern w:val="1"/>
          <w:sz w:val="24"/>
        </w:rPr>
      </w:pPr>
      <w:r>
        <w:rPr>
          <w:sz w:val="24"/>
        </w:rPr>
        <w:t>1.</w:t>
      </w:r>
      <w:r w:rsidR="006B3E43">
        <w:rPr>
          <w:sz w:val="24"/>
        </w:rPr>
        <w:t>4</w:t>
      </w:r>
      <w:r>
        <w:rPr>
          <w:sz w:val="24"/>
        </w:rPr>
        <w:t>.</w:t>
      </w:r>
      <w:r w:rsidR="00CC667E">
        <w:rPr>
          <w:sz w:val="24"/>
        </w:rPr>
        <w:t xml:space="preserve"> </w:t>
      </w:r>
      <w:r w:rsidR="004E73A7">
        <w:rPr>
          <w:sz w:val="24"/>
        </w:rPr>
        <w:t>Место доставки т</w:t>
      </w:r>
      <w:r w:rsidRPr="00B803CE">
        <w:rPr>
          <w:sz w:val="24"/>
        </w:rPr>
        <w:t xml:space="preserve">овара – </w:t>
      </w:r>
      <w:r w:rsidR="00CA53D8">
        <w:rPr>
          <w:sz w:val="24"/>
        </w:rPr>
        <w:t>г. Москва, г. Зеленоград, ул. Панфилова, д. 21</w:t>
      </w:r>
      <w:r w:rsidR="00786E7E">
        <w:rPr>
          <w:sz w:val="24"/>
        </w:rPr>
        <w:t>.</w:t>
      </w:r>
    </w:p>
    <w:p w:rsidR="00CC667E" w:rsidRDefault="00CC667E" w:rsidP="001D025E">
      <w:pPr>
        <w:autoSpaceDE w:val="0"/>
        <w:autoSpaceDN w:val="0"/>
        <w:adjustRightInd w:val="0"/>
        <w:ind w:firstLine="708"/>
        <w:jc w:val="center"/>
        <w:rPr>
          <w:sz w:val="24"/>
        </w:rPr>
      </w:pPr>
    </w:p>
    <w:p w:rsidR="00C31D88" w:rsidRPr="00356CF5" w:rsidRDefault="00C31D88" w:rsidP="001D025E">
      <w:pPr>
        <w:pStyle w:val="af4"/>
        <w:numPr>
          <w:ilvl w:val="0"/>
          <w:numId w:val="26"/>
        </w:numPr>
        <w:jc w:val="center"/>
        <w:rPr>
          <w:b/>
          <w:snapToGrid w:val="0"/>
        </w:rPr>
      </w:pPr>
      <w:r w:rsidRPr="002B5DF2">
        <w:rPr>
          <w:b/>
          <w:snapToGrid w:val="0"/>
        </w:rPr>
        <w:t>ЦЕНА КОНТРАКТА</w:t>
      </w:r>
      <w:r w:rsidR="00CC667E">
        <w:rPr>
          <w:b/>
          <w:snapToGrid w:val="0"/>
        </w:rPr>
        <w:t xml:space="preserve"> </w:t>
      </w:r>
      <w:r w:rsidR="00270425">
        <w:rPr>
          <w:b/>
          <w:snapToGrid w:val="0"/>
        </w:rPr>
        <w:t xml:space="preserve">И  </w:t>
      </w:r>
      <w:r w:rsidR="00270425" w:rsidRPr="002B5DF2">
        <w:rPr>
          <w:b/>
        </w:rPr>
        <w:t>ПОРЯДОК ОПЛАТЫ</w:t>
      </w:r>
    </w:p>
    <w:p w:rsidR="00356CF5" w:rsidRPr="00B6083C" w:rsidRDefault="00356CF5" w:rsidP="001D025E">
      <w:pPr>
        <w:pStyle w:val="af4"/>
        <w:rPr>
          <w:b/>
          <w:snapToGrid w:val="0"/>
        </w:rPr>
      </w:pPr>
    </w:p>
    <w:p w:rsidR="00C31D88" w:rsidRPr="00066950" w:rsidRDefault="00C31D88" w:rsidP="00066950">
      <w:pPr>
        <w:pStyle w:val="af4"/>
        <w:numPr>
          <w:ilvl w:val="1"/>
          <w:numId w:val="26"/>
        </w:numPr>
        <w:ind w:left="0" w:firstLine="709"/>
        <w:jc w:val="both"/>
        <w:rPr>
          <w:rFonts w:eastAsia="Sylfaen"/>
          <w:b/>
          <w:color w:val="000000"/>
          <w:lang w:bidi="ru-RU"/>
        </w:rPr>
      </w:pPr>
      <w:r w:rsidRPr="00F0321D">
        <w:rPr>
          <w:b/>
          <w:snapToGrid w:val="0"/>
        </w:rPr>
        <w:t xml:space="preserve">Цена контракта </w:t>
      </w:r>
      <w:r w:rsidRPr="00066950">
        <w:rPr>
          <w:b/>
          <w:snapToGrid w:val="0"/>
        </w:rPr>
        <w:t>составляет</w:t>
      </w:r>
      <w:r w:rsidR="00A1516E" w:rsidRPr="00066950">
        <w:rPr>
          <w:b/>
          <w:snapToGrid w:val="0"/>
        </w:rPr>
        <w:t xml:space="preserve"> </w:t>
      </w:r>
      <w:r w:rsidR="00DE5060">
        <w:rPr>
          <w:rFonts w:eastAsia="Sylfaen"/>
          <w:b/>
          <w:color w:val="000000"/>
          <w:lang w:bidi="ru-RU"/>
        </w:rPr>
        <w:t>______</w:t>
      </w:r>
      <w:r w:rsidR="007E28DF">
        <w:rPr>
          <w:rFonts w:eastAsia="Sylfaen"/>
          <w:b/>
          <w:color w:val="000000"/>
          <w:lang w:bidi="ru-RU"/>
        </w:rPr>
        <w:t xml:space="preserve"> рублей </w:t>
      </w:r>
      <w:r w:rsidR="0044282B" w:rsidRPr="00066950">
        <w:rPr>
          <w:b/>
          <w:bCs/>
        </w:rPr>
        <w:t>(</w:t>
      </w:r>
      <w:r w:rsidR="00DE5060">
        <w:rPr>
          <w:b/>
          <w:bCs/>
        </w:rPr>
        <w:t>____ руб. ___</w:t>
      </w:r>
      <w:r w:rsidR="007E28DF">
        <w:rPr>
          <w:b/>
          <w:bCs/>
        </w:rPr>
        <w:t xml:space="preserve"> </w:t>
      </w:r>
      <w:r w:rsidR="00B72521" w:rsidRPr="00066950">
        <w:rPr>
          <w:b/>
          <w:bCs/>
        </w:rPr>
        <w:t>коп</w:t>
      </w:r>
      <w:r w:rsidR="007E28DF">
        <w:rPr>
          <w:b/>
          <w:bCs/>
        </w:rPr>
        <w:t>.)</w:t>
      </w:r>
      <w:r w:rsidR="00B72521" w:rsidRPr="00066950">
        <w:rPr>
          <w:b/>
          <w:bCs/>
          <w:i/>
        </w:rPr>
        <w:t>,</w:t>
      </w:r>
      <w:r w:rsidR="00CC667E" w:rsidRPr="00066950">
        <w:rPr>
          <w:b/>
          <w:bCs/>
          <w:i/>
        </w:rPr>
        <w:t xml:space="preserve"> </w:t>
      </w:r>
      <w:r w:rsidR="00DE5060">
        <w:rPr>
          <w:b/>
          <w:bCs/>
          <w:i/>
        </w:rPr>
        <w:t>с</w:t>
      </w:r>
      <w:r w:rsidR="00B54051">
        <w:rPr>
          <w:b/>
          <w:bCs/>
        </w:rPr>
        <w:t xml:space="preserve"> </w:t>
      </w:r>
      <w:r w:rsidR="00C32EF7" w:rsidRPr="00066950">
        <w:rPr>
          <w:b/>
          <w:snapToGrid w:val="0"/>
        </w:rPr>
        <w:t>НДС</w:t>
      </w:r>
      <w:r w:rsidR="007E28DF">
        <w:rPr>
          <w:b/>
          <w:snapToGrid w:val="0"/>
        </w:rPr>
        <w:t>.</w:t>
      </w:r>
    </w:p>
    <w:p w:rsidR="006B3E43" w:rsidRDefault="006B3E43" w:rsidP="006B3E43">
      <w:pPr>
        <w:tabs>
          <w:tab w:val="left" w:pos="9720"/>
        </w:tabs>
        <w:ind w:right="22" w:firstLine="709"/>
        <w:jc w:val="both"/>
        <w:rPr>
          <w:snapToGrid w:val="0"/>
          <w:sz w:val="24"/>
        </w:rPr>
      </w:pPr>
      <w:r w:rsidRPr="005D15F3">
        <w:rPr>
          <w:snapToGrid w:val="0"/>
          <w:sz w:val="24"/>
        </w:rPr>
        <w:t>2.2. Цена контракта, указанная в п. 2.1 контракта, является твердой</w:t>
      </w:r>
      <w:r>
        <w:rPr>
          <w:snapToGrid w:val="0"/>
          <w:sz w:val="24"/>
        </w:rPr>
        <w:t xml:space="preserve"> и определяется на весь срок действия контракта</w:t>
      </w:r>
      <w:r w:rsidRPr="005D15F3">
        <w:rPr>
          <w:snapToGrid w:val="0"/>
          <w:sz w:val="24"/>
        </w:rPr>
        <w:t>.</w:t>
      </w:r>
      <w:r w:rsidR="0080004F" w:rsidRPr="0080004F">
        <w:t xml:space="preserve"> </w:t>
      </w:r>
      <w:r w:rsidR="0080004F">
        <w:rPr>
          <w:snapToGrid w:val="0"/>
          <w:sz w:val="24"/>
        </w:rPr>
        <w:t>Цена контракта</w:t>
      </w:r>
      <w:r w:rsidR="0080004F" w:rsidRPr="0080004F">
        <w:rPr>
          <w:snapToGrid w:val="0"/>
          <w:sz w:val="24"/>
        </w:rPr>
        <w:t xml:space="preserve"> включает в себя услуги по изготовлению ворот по размерам Заказчика (требуется </w:t>
      </w:r>
      <w:r w:rsidR="0080004F">
        <w:rPr>
          <w:snapToGrid w:val="0"/>
          <w:sz w:val="24"/>
        </w:rPr>
        <w:t>согласование с Заказчиком</w:t>
      </w:r>
      <w:r w:rsidR="0080004F" w:rsidRPr="0080004F">
        <w:rPr>
          <w:snapToGrid w:val="0"/>
          <w:sz w:val="24"/>
        </w:rPr>
        <w:t>), а также доставку, транспортные расходы, монтаж всего оборудования и установку.</w:t>
      </w:r>
    </w:p>
    <w:p w:rsidR="006B3E43" w:rsidRDefault="006B3E43" w:rsidP="006B3E43">
      <w:pPr>
        <w:tabs>
          <w:tab w:val="left" w:pos="9720"/>
        </w:tabs>
        <w:ind w:right="22" w:firstLine="709"/>
        <w:jc w:val="both"/>
        <w:rPr>
          <w:snapToGrid w:val="0"/>
          <w:sz w:val="24"/>
        </w:rPr>
      </w:pPr>
      <w:r w:rsidRPr="005D15F3">
        <w:rPr>
          <w:snapToGrid w:val="0"/>
          <w:sz w:val="24"/>
        </w:rPr>
        <w:t xml:space="preserve">2.3. Цена контракта может быть снижена по </w:t>
      </w:r>
      <w:r>
        <w:rPr>
          <w:snapToGrid w:val="0"/>
          <w:sz w:val="24"/>
        </w:rPr>
        <w:t xml:space="preserve">соглашению Сторон без изменения </w:t>
      </w:r>
      <w:r w:rsidRPr="005D15F3">
        <w:rPr>
          <w:snapToGrid w:val="0"/>
          <w:sz w:val="24"/>
        </w:rPr>
        <w:t>предусмотренных контрактом объёма и качества поставляемого товара, и иных условий контракта.</w:t>
      </w:r>
    </w:p>
    <w:p w:rsidR="006B3E43" w:rsidRPr="00E7258E" w:rsidRDefault="006B3E43" w:rsidP="006B3E43">
      <w:pPr>
        <w:tabs>
          <w:tab w:val="left" w:pos="9720"/>
        </w:tabs>
        <w:ind w:right="22" w:firstLine="709"/>
        <w:jc w:val="both"/>
        <w:rPr>
          <w:snapToGrid w:val="0"/>
          <w:sz w:val="24"/>
        </w:rPr>
      </w:pPr>
      <w:r>
        <w:rPr>
          <w:sz w:val="24"/>
        </w:rPr>
        <w:t>2.4</w:t>
      </w:r>
      <w:r w:rsidRPr="005D15F3">
        <w:rPr>
          <w:sz w:val="24"/>
        </w:rPr>
        <w:t xml:space="preserve">. Стороны предусмотрели возможность изменения существенных условий контракта при его исполнении согласно положениям </w:t>
      </w:r>
      <w:hyperlink r:id="rId8" w:history="1">
        <w:r w:rsidRPr="005D15F3">
          <w:rPr>
            <w:sz w:val="24"/>
          </w:rPr>
          <w:t>п. 6 ст. 161</w:t>
        </w:r>
      </w:hyperlink>
      <w:r w:rsidRPr="005D15F3">
        <w:rPr>
          <w:sz w:val="24"/>
        </w:rPr>
        <w:t xml:space="preserve"> Бюджетного кодекса Российской Федерации, при уменьшении ранее доведенных до </w:t>
      </w:r>
      <w:r>
        <w:rPr>
          <w:sz w:val="24"/>
        </w:rPr>
        <w:t>Заказчика</w:t>
      </w:r>
      <w:r w:rsidRPr="005D15F3">
        <w:rPr>
          <w:sz w:val="24"/>
        </w:rPr>
        <w:t xml:space="preserve">, как получателя бюджетных средств, лимитов бюджетных обязательств. При этом </w:t>
      </w:r>
      <w:r>
        <w:rPr>
          <w:sz w:val="24"/>
        </w:rPr>
        <w:t xml:space="preserve">Заказчик </w:t>
      </w:r>
      <w:r w:rsidRPr="005D15F3">
        <w:rPr>
          <w:sz w:val="24"/>
        </w:rPr>
        <w:t xml:space="preserve">в ходе исполнения контракта </w:t>
      </w:r>
      <w:hyperlink r:id="rId9" w:history="1">
        <w:r w:rsidRPr="005D15F3">
          <w:rPr>
            <w:sz w:val="24"/>
          </w:rPr>
          <w:t>обеспечивает согласование</w:t>
        </w:r>
      </w:hyperlink>
      <w:r w:rsidRPr="005D15F3">
        <w:rPr>
          <w:sz w:val="24"/>
        </w:rPr>
        <w:t xml:space="preserve"> новых условий контракта, в том числе цены и (или) сроков исполнения контракта и (или) количество товара, предусмотренного контрактом.</w:t>
      </w:r>
    </w:p>
    <w:p w:rsidR="0099717A" w:rsidRDefault="0099717A" w:rsidP="001D025E">
      <w:pPr>
        <w:ind w:firstLine="709"/>
        <w:jc w:val="both"/>
        <w:rPr>
          <w:sz w:val="24"/>
        </w:rPr>
      </w:pPr>
    </w:p>
    <w:p w:rsidR="006B3E43" w:rsidRPr="00190A35" w:rsidRDefault="006B3E43" w:rsidP="006B3E43">
      <w:pPr>
        <w:pStyle w:val="af4"/>
        <w:numPr>
          <w:ilvl w:val="0"/>
          <w:numId w:val="26"/>
        </w:numPr>
        <w:jc w:val="center"/>
        <w:rPr>
          <w:b/>
        </w:rPr>
      </w:pPr>
      <w:r w:rsidRPr="002B5DF2">
        <w:rPr>
          <w:b/>
        </w:rPr>
        <w:t>СРОКИ, УСЛОВИЯ ПОСТАВКИ ТОВАРА, ПОРЯДОК ОПЛАТЫ</w:t>
      </w:r>
    </w:p>
    <w:p w:rsidR="006B3E43" w:rsidRPr="005D15F3" w:rsidRDefault="006B3E43" w:rsidP="006B3E43">
      <w:pPr>
        <w:autoSpaceDE w:val="0"/>
        <w:autoSpaceDN w:val="0"/>
        <w:adjustRightInd w:val="0"/>
        <w:ind w:firstLine="708"/>
        <w:jc w:val="both"/>
        <w:rPr>
          <w:sz w:val="24"/>
        </w:rPr>
      </w:pPr>
      <w:r w:rsidRPr="005D15F3">
        <w:rPr>
          <w:sz w:val="24"/>
        </w:rPr>
        <w:t xml:space="preserve">3.1. Поставщик осуществляет поставку товара, предусмотренного настоящим контрактом, </w:t>
      </w:r>
      <w:r w:rsidR="001D6C18" w:rsidRPr="00283D53">
        <w:rPr>
          <w:bCs/>
          <w:sz w:val="24"/>
        </w:rPr>
        <w:t xml:space="preserve">в течение </w:t>
      </w:r>
      <w:r w:rsidR="00754D0D">
        <w:rPr>
          <w:bCs/>
          <w:sz w:val="24"/>
        </w:rPr>
        <w:t>5 календарных</w:t>
      </w:r>
      <w:r w:rsidR="001D6C18" w:rsidRPr="00283D53">
        <w:rPr>
          <w:bCs/>
          <w:sz w:val="24"/>
        </w:rPr>
        <w:t xml:space="preserve"> дней</w:t>
      </w:r>
      <w:r w:rsidR="001D6C18" w:rsidRPr="00A9796F">
        <w:rPr>
          <w:bCs/>
          <w:sz w:val="24"/>
        </w:rPr>
        <w:t xml:space="preserve"> с даты заключения Контракта</w:t>
      </w:r>
      <w:r>
        <w:rPr>
          <w:sz w:val="24"/>
        </w:rPr>
        <w:t>.</w:t>
      </w:r>
    </w:p>
    <w:p w:rsidR="006B3E43" w:rsidRDefault="006B3E43" w:rsidP="006B3E43">
      <w:pPr>
        <w:ind w:right="-57" w:firstLine="708"/>
        <w:jc w:val="both"/>
        <w:rPr>
          <w:noProof/>
          <w:sz w:val="24"/>
        </w:rPr>
      </w:pPr>
      <w:r w:rsidRPr="005D15F3">
        <w:rPr>
          <w:sz w:val="24"/>
        </w:rPr>
        <w:t xml:space="preserve">3.2. </w:t>
      </w:r>
      <w:r w:rsidRPr="005D15F3">
        <w:rPr>
          <w:noProof/>
          <w:sz w:val="24"/>
        </w:rPr>
        <w:t>Поставка осуществляется силами Поставщика за счет собственных средств.</w:t>
      </w:r>
    </w:p>
    <w:p w:rsidR="006B3E43" w:rsidRPr="005D15F3" w:rsidRDefault="006B3E43" w:rsidP="006B3E43">
      <w:pPr>
        <w:ind w:right="-57" w:firstLine="708"/>
        <w:jc w:val="both"/>
        <w:rPr>
          <w:color w:val="000000"/>
          <w:sz w:val="24"/>
        </w:rPr>
      </w:pPr>
      <w:r w:rsidRPr="005D15F3">
        <w:rPr>
          <w:sz w:val="24"/>
        </w:rPr>
        <w:t xml:space="preserve">3.3. Оплата по контракту осуществляется по безналичному расчету платежными поручениями путем перечисления </w:t>
      </w:r>
      <w:r>
        <w:rPr>
          <w:sz w:val="24"/>
        </w:rPr>
        <w:t xml:space="preserve">Заказчиком </w:t>
      </w:r>
      <w:r w:rsidRPr="005D15F3">
        <w:rPr>
          <w:sz w:val="24"/>
        </w:rPr>
        <w:t xml:space="preserve">денежных средств на расчетный счет Поставщика, </w:t>
      </w:r>
      <w:r>
        <w:rPr>
          <w:sz w:val="24"/>
        </w:rPr>
        <w:t>указанный в настоящем контракте, в пределах доведенных до Заказчика лимитов бюджетных обязательств</w:t>
      </w:r>
      <w:r w:rsidR="001E01EE">
        <w:rPr>
          <w:sz w:val="24"/>
        </w:rPr>
        <w:t xml:space="preserve"> из федерального бюджета на 2026</w:t>
      </w:r>
      <w:r>
        <w:rPr>
          <w:sz w:val="24"/>
        </w:rPr>
        <w:t xml:space="preserve"> год по коду бюджетной классификации 32003054240690048</w:t>
      </w:r>
      <w:r w:rsidRPr="00CE6B3C">
        <w:rPr>
          <w:sz w:val="24"/>
        </w:rPr>
        <w:t>244</w:t>
      </w:r>
      <w:r>
        <w:rPr>
          <w:sz w:val="24"/>
        </w:rPr>
        <w:t xml:space="preserve">. </w:t>
      </w:r>
      <w:r w:rsidRPr="005D15F3">
        <w:rPr>
          <w:color w:val="000000"/>
          <w:sz w:val="24"/>
        </w:rPr>
        <w:t xml:space="preserve">В случае изменения расчетного счета Поставщика он </w:t>
      </w:r>
      <w:r w:rsidRPr="005D15F3">
        <w:rPr>
          <w:color w:val="000000"/>
          <w:sz w:val="24"/>
        </w:rPr>
        <w:lastRenderedPageBreak/>
        <w:t xml:space="preserve">обязан в однодневный срок в письменной форме сообщить об этом </w:t>
      </w:r>
      <w:r>
        <w:rPr>
          <w:color w:val="000000"/>
          <w:sz w:val="24"/>
        </w:rPr>
        <w:t xml:space="preserve">Заказчику </w:t>
      </w:r>
      <w:r w:rsidRPr="005D15F3">
        <w:rPr>
          <w:color w:val="000000"/>
          <w:sz w:val="24"/>
        </w:rPr>
        <w:t xml:space="preserve">с указанием новых реквизитов расчетного счета. В противном случае все риски, связанные с перечислением </w:t>
      </w:r>
      <w:r>
        <w:rPr>
          <w:color w:val="000000"/>
          <w:sz w:val="24"/>
        </w:rPr>
        <w:t xml:space="preserve">Заказчика </w:t>
      </w:r>
      <w:r w:rsidRPr="005D15F3">
        <w:rPr>
          <w:color w:val="000000"/>
          <w:sz w:val="24"/>
        </w:rPr>
        <w:t>денежных средств на указанный в настоящем контракте счет Поставщика, несет Поставщик.</w:t>
      </w:r>
    </w:p>
    <w:p w:rsidR="006B3E43" w:rsidRPr="005D15F3" w:rsidRDefault="006B3E43" w:rsidP="006B3E43">
      <w:pPr>
        <w:ind w:right="-55" w:firstLine="624"/>
        <w:jc w:val="both"/>
        <w:rPr>
          <w:sz w:val="24"/>
        </w:rPr>
      </w:pPr>
      <w:r w:rsidRPr="005D15F3">
        <w:rPr>
          <w:sz w:val="24"/>
        </w:rPr>
        <w:t>3.4. Выплата аванса не предусмотрена.</w:t>
      </w:r>
    </w:p>
    <w:p w:rsidR="006B3E43" w:rsidRDefault="006B3E43" w:rsidP="006B3E43">
      <w:pPr>
        <w:ind w:right="-55" w:firstLine="624"/>
        <w:jc w:val="both"/>
        <w:rPr>
          <w:color w:val="000000"/>
          <w:sz w:val="24"/>
        </w:rPr>
      </w:pPr>
      <w:r w:rsidRPr="005D15F3">
        <w:rPr>
          <w:color w:val="000000"/>
          <w:sz w:val="24"/>
        </w:rPr>
        <w:t xml:space="preserve">3.5. Оплата по контракту производится </w:t>
      </w:r>
      <w:r>
        <w:rPr>
          <w:color w:val="000000"/>
          <w:sz w:val="24"/>
        </w:rPr>
        <w:t xml:space="preserve">Заказчиком </w:t>
      </w:r>
      <w:r w:rsidRPr="005D15F3">
        <w:rPr>
          <w:color w:val="000000"/>
          <w:sz w:val="24"/>
        </w:rPr>
        <w:t>на основании надлежаще оформленн</w:t>
      </w:r>
      <w:r>
        <w:rPr>
          <w:color w:val="000000"/>
          <w:sz w:val="24"/>
        </w:rPr>
        <w:t>ых</w:t>
      </w:r>
      <w:r w:rsidRPr="005D15F3">
        <w:rPr>
          <w:color w:val="000000"/>
          <w:sz w:val="24"/>
        </w:rPr>
        <w:t xml:space="preserve"> и подписанн</w:t>
      </w:r>
      <w:r>
        <w:rPr>
          <w:color w:val="000000"/>
          <w:sz w:val="24"/>
        </w:rPr>
        <w:t>ых</w:t>
      </w:r>
      <w:r w:rsidRPr="005D15F3">
        <w:rPr>
          <w:color w:val="000000"/>
          <w:sz w:val="24"/>
        </w:rPr>
        <w:t xml:space="preserve"> Сторонами </w:t>
      </w:r>
      <w:r>
        <w:rPr>
          <w:color w:val="000000"/>
          <w:sz w:val="24"/>
        </w:rPr>
        <w:t>товар</w:t>
      </w:r>
      <w:r w:rsidRPr="005D15F3">
        <w:rPr>
          <w:color w:val="000000"/>
          <w:sz w:val="24"/>
        </w:rPr>
        <w:t>ных накладны</w:t>
      </w:r>
      <w:r>
        <w:rPr>
          <w:color w:val="000000"/>
          <w:sz w:val="24"/>
        </w:rPr>
        <w:t xml:space="preserve">х (п. 7.3 контракта) в течение </w:t>
      </w:r>
      <w:r>
        <w:rPr>
          <w:color w:val="000000"/>
          <w:sz w:val="24"/>
        </w:rPr>
        <w:br/>
      </w:r>
      <w:r w:rsidR="0045623B" w:rsidRPr="0045623B">
        <w:rPr>
          <w:color w:val="000000"/>
          <w:sz w:val="24"/>
        </w:rPr>
        <w:t xml:space="preserve">10 </w:t>
      </w:r>
      <w:r>
        <w:rPr>
          <w:color w:val="000000"/>
          <w:sz w:val="24"/>
        </w:rPr>
        <w:t>рабочих</w:t>
      </w:r>
      <w:r w:rsidRPr="005D15F3">
        <w:rPr>
          <w:color w:val="000000"/>
          <w:sz w:val="24"/>
        </w:rPr>
        <w:t xml:space="preserve"> дней </w:t>
      </w:r>
      <w:r w:rsidRPr="00F252FD">
        <w:rPr>
          <w:sz w:val="24"/>
          <w:lang w:eastAsia="ar-SA"/>
        </w:rPr>
        <w:t>с даты подписания Заказчиком документов о приемке</w:t>
      </w:r>
      <w:r>
        <w:rPr>
          <w:sz w:val="24"/>
          <w:lang w:eastAsia="ar-SA"/>
        </w:rPr>
        <w:t xml:space="preserve"> товара</w:t>
      </w:r>
      <w:r w:rsidRPr="005D15F3">
        <w:rPr>
          <w:color w:val="000000"/>
          <w:sz w:val="24"/>
        </w:rPr>
        <w:t>.</w:t>
      </w:r>
    </w:p>
    <w:p w:rsidR="006B3E43" w:rsidRDefault="006B3E43" w:rsidP="006B3E43">
      <w:pPr>
        <w:spacing w:line="220" w:lineRule="atLeast"/>
        <w:ind w:firstLine="540"/>
        <w:jc w:val="both"/>
        <w:rPr>
          <w:sz w:val="24"/>
        </w:rPr>
      </w:pPr>
    </w:p>
    <w:p w:rsidR="006B3E43" w:rsidRPr="00087624" w:rsidRDefault="006B3E43" w:rsidP="006B3E43">
      <w:pPr>
        <w:spacing w:line="220" w:lineRule="atLeast"/>
        <w:ind w:firstLine="540"/>
        <w:jc w:val="both"/>
        <w:rPr>
          <w:sz w:val="24"/>
        </w:rPr>
      </w:pPr>
    </w:p>
    <w:p w:rsidR="006B3E43" w:rsidRPr="005A128D" w:rsidRDefault="006B3E43" w:rsidP="006B3E43">
      <w:pPr>
        <w:widowControl w:val="0"/>
        <w:autoSpaceDE w:val="0"/>
        <w:autoSpaceDN w:val="0"/>
        <w:adjustRightInd w:val="0"/>
        <w:ind w:firstLine="720"/>
        <w:jc w:val="center"/>
        <w:rPr>
          <w:b/>
          <w:sz w:val="24"/>
        </w:rPr>
      </w:pPr>
      <w:r>
        <w:rPr>
          <w:b/>
          <w:sz w:val="24"/>
        </w:rPr>
        <w:t>4</w:t>
      </w:r>
      <w:r w:rsidRPr="005A128D">
        <w:rPr>
          <w:b/>
          <w:sz w:val="24"/>
        </w:rPr>
        <w:t xml:space="preserve">. </w:t>
      </w:r>
      <w:r>
        <w:rPr>
          <w:b/>
          <w:sz w:val="24"/>
        </w:rPr>
        <w:t>ТРЕБОВАНИЯ К МАРКИРОВКЕ</w:t>
      </w:r>
      <w:r w:rsidRPr="005A128D">
        <w:rPr>
          <w:b/>
          <w:sz w:val="24"/>
        </w:rPr>
        <w:t xml:space="preserve">, </w:t>
      </w:r>
      <w:r>
        <w:rPr>
          <w:b/>
          <w:sz w:val="24"/>
        </w:rPr>
        <w:t>УПАКОВКЕИ ТРАНСПОРТИРОВКЕ ТОВАРА</w:t>
      </w:r>
    </w:p>
    <w:p w:rsidR="006B3E43" w:rsidRPr="005A128D" w:rsidRDefault="006B3E43" w:rsidP="006B3E43">
      <w:pPr>
        <w:widowControl w:val="0"/>
        <w:autoSpaceDE w:val="0"/>
        <w:autoSpaceDN w:val="0"/>
        <w:adjustRightInd w:val="0"/>
        <w:ind w:firstLine="720"/>
        <w:jc w:val="both"/>
        <w:rPr>
          <w:sz w:val="24"/>
        </w:rPr>
      </w:pPr>
      <w:r>
        <w:rPr>
          <w:sz w:val="24"/>
        </w:rPr>
        <w:t>4</w:t>
      </w:r>
      <w:r w:rsidRPr="005A128D">
        <w:rPr>
          <w:sz w:val="24"/>
        </w:rPr>
        <w:t>.</w:t>
      </w:r>
      <w:r>
        <w:rPr>
          <w:sz w:val="24"/>
        </w:rPr>
        <w:t>1</w:t>
      </w:r>
      <w:r w:rsidRPr="005A128D">
        <w:rPr>
          <w:sz w:val="24"/>
        </w:rPr>
        <w:t>.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Товар должен быть затарен и упакован в соответствии с действующими стандартами,</w:t>
      </w:r>
      <w:r>
        <w:rPr>
          <w:sz w:val="24"/>
        </w:rPr>
        <w:t xml:space="preserve"> </w:t>
      </w:r>
      <w:r w:rsidRPr="005A128D">
        <w:rPr>
          <w:sz w:val="24"/>
        </w:rPr>
        <w:t>а также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Государственного заказчика.</w:t>
      </w:r>
    </w:p>
    <w:p w:rsidR="006B3E43" w:rsidRPr="005A128D" w:rsidRDefault="006B3E43" w:rsidP="006B3E43">
      <w:pPr>
        <w:widowControl w:val="0"/>
        <w:autoSpaceDE w:val="0"/>
        <w:autoSpaceDN w:val="0"/>
        <w:adjustRightInd w:val="0"/>
        <w:ind w:firstLine="720"/>
        <w:jc w:val="both"/>
        <w:rPr>
          <w:sz w:val="24"/>
        </w:rPr>
      </w:pPr>
      <w:r>
        <w:rPr>
          <w:sz w:val="24"/>
        </w:rPr>
        <w:t>4</w:t>
      </w:r>
      <w:r w:rsidRPr="005A128D">
        <w:rPr>
          <w:sz w:val="24"/>
        </w:rPr>
        <w:t>.</w:t>
      </w:r>
      <w:r>
        <w:rPr>
          <w:sz w:val="24"/>
        </w:rPr>
        <w:t>2</w:t>
      </w:r>
      <w:r w:rsidRPr="005A128D">
        <w:rPr>
          <w:sz w:val="24"/>
        </w:rPr>
        <w:t>. Тара и упаковка возврату не подлежат, залог за тару и упаковку</w:t>
      </w:r>
      <w:r w:rsidR="0034097B">
        <w:rPr>
          <w:sz w:val="24"/>
        </w:rPr>
        <w:t xml:space="preserve"> </w:t>
      </w:r>
      <w:r w:rsidRPr="005A128D">
        <w:rPr>
          <w:sz w:val="24"/>
        </w:rPr>
        <w:t>не взыскивается, их стоимость включена в цену Контракта.</w:t>
      </w:r>
    </w:p>
    <w:p w:rsidR="006B3E43" w:rsidRPr="005A128D" w:rsidRDefault="006B3E43" w:rsidP="006B3E43">
      <w:pPr>
        <w:widowControl w:val="0"/>
        <w:autoSpaceDE w:val="0"/>
        <w:autoSpaceDN w:val="0"/>
        <w:adjustRightInd w:val="0"/>
        <w:ind w:firstLine="720"/>
        <w:jc w:val="both"/>
        <w:rPr>
          <w:sz w:val="24"/>
        </w:rPr>
      </w:pPr>
      <w:r>
        <w:rPr>
          <w:sz w:val="24"/>
        </w:rPr>
        <w:t>4</w:t>
      </w:r>
      <w:r w:rsidRPr="005A128D">
        <w:rPr>
          <w:sz w:val="24"/>
        </w:rPr>
        <w:t>.</w:t>
      </w:r>
      <w:r>
        <w:rPr>
          <w:sz w:val="24"/>
        </w:rPr>
        <w:t>3</w:t>
      </w:r>
      <w:r w:rsidRPr="005A128D">
        <w:rPr>
          <w:sz w:val="24"/>
        </w:rPr>
        <w:t>. Товар, получивший при отгрузке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6B3E43" w:rsidRDefault="006B3E43" w:rsidP="006B3E43">
      <w:pPr>
        <w:ind w:right="-55" w:firstLine="624"/>
        <w:jc w:val="both"/>
        <w:rPr>
          <w:color w:val="000000"/>
          <w:sz w:val="24"/>
        </w:rPr>
      </w:pPr>
    </w:p>
    <w:p w:rsidR="006B3E43" w:rsidRPr="00190A35" w:rsidRDefault="006B3E43" w:rsidP="006B3E43">
      <w:pPr>
        <w:pStyle w:val="af4"/>
        <w:numPr>
          <w:ilvl w:val="0"/>
          <w:numId w:val="28"/>
        </w:numPr>
        <w:jc w:val="center"/>
        <w:rPr>
          <w:b/>
        </w:rPr>
      </w:pPr>
      <w:r w:rsidRPr="002B5DF2">
        <w:rPr>
          <w:b/>
        </w:rPr>
        <w:t>ОБЯЗАТЕЛЬСТВА СТОРОН</w:t>
      </w:r>
    </w:p>
    <w:p w:rsidR="006B3E43" w:rsidRPr="005D15F3" w:rsidRDefault="006B3E43" w:rsidP="006B3E43">
      <w:pPr>
        <w:ind w:right="-55" w:firstLine="709"/>
        <w:jc w:val="both"/>
        <w:rPr>
          <w:sz w:val="24"/>
          <w:highlight w:val="white"/>
        </w:rPr>
      </w:pPr>
      <w:r>
        <w:rPr>
          <w:sz w:val="24"/>
          <w:highlight w:val="white"/>
        </w:rPr>
        <w:t>5</w:t>
      </w:r>
      <w:r w:rsidRPr="005D15F3">
        <w:rPr>
          <w:sz w:val="24"/>
          <w:highlight w:val="white"/>
        </w:rPr>
        <w:t>.1.</w:t>
      </w:r>
      <w:r w:rsidR="00240C68">
        <w:rPr>
          <w:sz w:val="24"/>
          <w:highlight w:val="white"/>
        </w:rPr>
        <w:t xml:space="preserve"> </w:t>
      </w:r>
      <w:r w:rsidRPr="005D15F3">
        <w:rPr>
          <w:sz w:val="24"/>
          <w:highlight w:val="white"/>
        </w:rPr>
        <w:t>Поставщик обязан:</w:t>
      </w:r>
    </w:p>
    <w:p w:rsidR="006B3E43" w:rsidRPr="005D15F3" w:rsidRDefault="006B3E43" w:rsidP="006B3E43">
      <w:pPr>
        <w:ind w:right="-55" w:firstLine="709"/>
        <w:jc w:val="both"/>
        <w:rPr>
          <w:sz w:val="24"/>
          <w:highlight w:val="white"/>
        </w:rPr>
      </w:pPr>
      <w:r>
        <w:rPr>
          <w:sz w:val="24"/>
          <w:highlight w:val="white"/>
        </w:rPr>
        <w:t>5</w:t>
      </w:r>
      <w:r w:rsidRPr="005D15F3">
        <w:rPr>
          <w:sz w:val="24"/>
          <w:highlight w:val="white"/>
        </w:rPr>
        <w:t xml:space="preserve">.1.1. </w:t>
      </w:r>
      <w:r w:rsidRPr="005D15F3">
        <w:rPr>
          <w:sz w:val="24"/>
        </w:rPr>
        <w:t>Своевременно и надлежащим образом поставить</w:t>
      </w:r>
      <w:r w:rsidRPr="005D15F3">
        <w:rPr>
          <w:sz w:val="24"/>
          <w:highlight w:val="white"/>
        </w:rPr>
        <w:t xml:space="preserve"> товар, указанный в спецификации в соответствии с условиями контракта и оказать сопутствующие услуги. </w:t>
      </w:r>
    </w:p>
    <w:p w:rsidR="006B3E43" w:rsidRPr="005D15F3" w:rsidRDefault="006B3E43" w:rsidP="006B3E43">
      <w:pPr>
        <w:ind w:right="-55" w:firstLine="709"/>
        <w:jc w:val="both"/>
        <w:rPr>
          <w:sz w:val="24"/>
          <w:highlight w:val="white"/>
        </w:rPr>
      </w:pPr>
      <w:r>
        <w:rPr>
          <w:sz w:val="24"/>
          <w:highlight w:val="white"/>
        </w:rPr>
        <w:t>5</w:t>
      </w:r>
      <w:r w:rsidRPr="005D15F3">
        <w:rPr>
          <w:sz w:val="24"/>
          <w:highlight w:val="white"/>
        </w:rPr>
        <w:t xml:space="preserve">.1.2. Представить по запросу </w:t>
      </w:r>
      <w:r>
        <w:rPr>
          <w:sz w:val="24"/>
          <w:highlight w:val="white"/>
        </w:rPr>
        <w:t>Заказчика</w:t>
      </w:r>
      <w:r w:rsidRPr="005D15F3">
        <w:rPr>
          <w:sz w:val="24"/>
          <w:highlight w:val="white"/>
        </w:rPr>
        <w:t xml:space="preserve"> в сроки, указанные в таком запросе, информацию о ходе исполнения обязательств по настоящему контракту. </w:t>
      </w:r>
    </w:p>
    <w:p w:rsidR="006B3E43" w:rsidRPr="005D15F3" w:rsidRDefault="006B3E43" w:rsidP="006B3E43">
      <w:pPr>
        <w:ind w:right="-55" w:firstLine="709"/>
        <w:jc w:val="both"/>
        <w:rPr>
          <w:sz w:val="24"/>
          <w:highlight w:val="white"/>
        </w:rPr>
      </w:pPr>
      <w:r>
        <w:rPr>
          <w:sz w:val="24"/>
          <w:highlight w:val="white"/>
        </w:rPr>
        <w:t>5</w:t>
      </w:r>
      <w:r w:rsidRPr="005D15F3">
        <w:rPr>
          <w:sz w:val="24"/>
          <w:highlight w:val="white"/>
        </w:rPr>
        <w:t xml:space="preserve">.1.3. Участвовать в приемке-передаче товара в соответствии с разделом </w:t>
      </w:r>
      <w:r>
        <w:rPr>
          <w:sz w:val="24"/>
          <w:highlight w:val="white"/>
        </w:rPr>
        <w:t>7</w:t>
      </w:r>
      <w:r w:rsidRPr="005D15F3">
        <w:rPr>
          <w:sz w:val="24"/>
          <w:highlight w:val="white"/>
        </w:rPr>
        <w:t xml:space="preserve"> контракта.</w:t>
      </w:r>
    </w:p>
    <w:p w:rsidR="006B3E43" w:rsidRPr="005D15F3" w:rsidRDefault="006B3E43" w:rsidP="006B3E43">
      <w:pPr>
        <w:ind w:right="-55" w:firstLine="709"/>
        <w:jc w:val="both"/>
        <w:rPr>
          <w:sz w:val="24"/>
          <w:highlight w:val="white"/>
        </w:rPr>
      </w:pPr>
      <w:r>
        <w:rPr>
          <w:sz w:val="24"/>
          <w:highlight w:val="white"/>
        </w:rPr>
        <w:t>5</w:t>
      </w:r>
      <w:r w:rsidRPr="005D15F3">
        <w:rPr>
          <w:sz w:val="24"/>
          <w:highlight w:val="white"/>
        </w:rPr>
        <w:t xml:space="preserve">.1.4. Представить </w:t>
      </w:r>
      <w:r>
        <w:rPr>
          <w:sz w:val="24"/>
          <w:highlight w:val="white"/>
        </w:rPr>
        <w:t xml:space="preserve">Заказчику </w:t>
      </w:r>
      <w:r w:rsidRPr="005D15F3">
        <w:rPr>
          <w:sz w:val="24"/>
          <w:highlight w:val="white"/>
        </w:rPr>
        <w:t>необходимые документы, подтверждающие качество товара в соответствии с законодательством Российской Федерации. Качество товара, поставленного по настоящему контракту, должно соответствовать требованиям спецификации, в случае если такого требования Спецификация не содержит – требованиям действующего законодательства.</w:t>
      </w:r>
    </w:p>
    <w:p w:rsidR="006B3E43" w:rsidRPr="008D2C2C" w:rsidRDefault="006B3E43" w:rsidP="006B3E43">
      <w:pPr>
        <w:ind w:right="-55" w:firstLine="709"/>
        <w:jc w:val="both"/>
        <w:rPr>
          <w:sz w:val="24"/>
        </w:rPr>
      </w:pPr>
      <w:r>
        <w:rPr>
          <w:sz w:val="24"/>
          <w:highlight w:val="white"/>
        </w:rPr>
        <w:t>5</w:t>
      </w:r>
      <w:r w:rsidRPr="005D15F3">
        <w:rPr>
          <w:sz w:val="24"/>
          <w:highlight w:val="white"/>
        </w:rPr>
        <w:t xml:space="preserve">.1.5. </w:t>
      </w:r>
      <w:r w:rsidRPr="005D15F3">
        <w:rPr>
          <w:sz w:val="24"/>
        </w:rPr>
        <w:t xml:space="preserve">Производить замену некачественного товара, в порядке и на условиях, предусмотренных </w:t>
      </w:r>
      <w:r>
        <w:rPr>
          <w:sz w:val="24"/>
        </w:rPr>
        <w:t>разделом 7</w:t>
      </w:r>
      <w:r w:rsidRPr="005D15F3">
        <w:rPr>
          <w:sz w:val="24"/>
        </w:rPr>
        <w:t xml:space="preserve"> контракта.</w:t>
      </w:r>
      <w:r>
        <w:rPr>
          <w:sz w:val="24"/>
        </w:rPr>
        <w:t xml:space="preserve"> </w:t>
      </w:r>
      <w:r w:rsidRPr="005D15F3">
        <w:rPr>
          <w:sz w:val="24"/>
          <w:highlight w:val="white"/>
        </w:rPr>
        <w:t>Расходы, связанные с устранением недостатков товара, несет Поставщик.</w:t>
      </w:r>
    </w:p>
    <w:p w:rsidR="006B3E43" w:rsidRPr="005D15F3" w:rsidRDefault="006B3E43" w:rsidP="006B3E43">
      <w:pPr>
        <w:ind w:right="-55" w:firstLine="709"/>
        <w:jc w:val="both"/>
        <w:rPr>
          <w:sz w:val="24"/>
          <w:highlight w:val="white"/>
        </w:rPr>
      </w:pPr>
      <w:r>
        <w:rPr>
          <w:sz w:val="24"/>
          <w:highlight w:val="white"/>
        </w:rPr>
        <w:t>5</w:t>
      </w:r>
      <w:r w:rsidRPr="005D15F3">
        <w:rPr>
          <w:sz w:val="24"/>
          <w:highlight w:val="white"/>
        </w:rPr>
        <w:t>.1.6. Исполнять иные обязательства, предусмотренные действующим законодательством и контрактом.</w:t>
      </w:r>
    </w:p>
    <w:p w:rsidR="006B3E43" w:rsidRPr="005D15F3" w:rsidRDefault="006B3E43" w:rsidP="006B3E43">
      <w:pPr>
        <w:ind w:right="-55" w:firstLine="709"/>
        <w:jc w:val="both"/>
        <w:rPr>
          <w:sz w:val="24"/>
          <w:highlight w:val="white"/>
        </w:rPr>
      </w:pPr>
      <w:r>
        <w:rPr>
          <w:sz w:val="24"/>
        </w:rPr>
        <w:t>5</w:t>
      </w:r>
      <w:r w:rsidRPr="005D15F3">
        <w:rPr>
          <w:sz w:val="24"/>
        </w:rPr>
        <w:t xml:space="preserve">.1.7. </w:t>
      </w:r>
      <w:r>
        <w:rPr>
          <w:sz w:val="24"/>
        </w:rPr>
        <w:t>По электронной почте, указанной в реквизитах к контракту, т</w:t>
      </w:r>
      <w:r w:rsidRPr="005D15F3">
        <w:rPr>
          <w:sz w:val="24"/>
        </w:rPr>
        <w:t>елефонограммой и</w:t>
      </w:r>
      <w:r>
        <w:rPr>
          <w:sz w:val="24"/>
        </w:rPr>
        <w:t>ли</w:t>
      </w:r>
      <w:r w:rsidRPr="005D15F3">
        <w:rPr>
          <w:sz w:val="24"/>
        </w:rPr>
        <w:t xml:space="preserve"> иными видами связи, согласованными Сторонами, уведомлять </w:t>
      </w:r>
      <w:r>
        <w:rPr>
          <w:sz w:val="24"/>
        </w:rPr>
        <w:t>Заказчика</w:t>
      </w:r>
      <w:r w:rsidRPr="005D15F3">
        <w:rPr>
          <w:sz w:val="24"/>
        </w:rPr>
        <w:t xml:space="preserve"> о точном времени и дате поставки не менее чем за </w:t>
      </w:r>
      <w:r>
        <w:rPr>
          <w:sz w:val="24"/>
        </w:rPr>
        <w:t>1</w:t>
      </w:r>
      <w:r w:rsidRPr="005D15F3">
        <w:rPr>
          <w:sz w:val="24"/>
        </w:rPr>
        <w:t xml:space="preserve"> рабочи</w:t>
      </w:r>
      <w:r>
        <w:rPr>
          <w:sz w:val="24"/>
        </w:rPr>
        <w:t>й</w:t>
      </w:r>
      <w:r w:rsidRPr="005D15F3">
        <w:rPr>
          <w:sz w:val="24"/>
        </w:rPr>
        <w:t xml:space="preserve"> д</w:t>
      </w:r>
      <w:r>
        <w:rPr>
          <w:sz w:val="24"/>
        </w:rPr>
        <w:t>ень</w:t>
      </w:r>
      <w:r w:rsidRPr="005D15F3">
        <w:rPr>
          <w:sz w:val="24"/>
        </w:rPr>
        <w:t xml:space="preserve"> до поставки.</w:t>
      </w:r>
    </w:p>
    <w:p w:rsidR="006B3E43" w:rsidRPr="005D15F3" w:rsidRDefault="006B3E43" w:rsidP="006B3E43">
      <w:pPr>
        <w:ind w:right="-55" w:firstLine="709"/>
        <w:jc w:val="both"/>
        <w:rPr>
          <w:sz w:val="24"/>
          <w:highlight w:val="white"/>
        </w:rPr>
      </w:pPr>
      <w:r>
        <w:rPr>
          <w:sz w:val="24"/>
          <w:highlight w:val="white"/>
        </w:rPr>
        <w:t>5</w:t>
      </w:r>
      <w:r w:rsidRPr="005D15F3">
        <w:rPr>
          <w:sz w:val="24"/>
          <w:highlight w:val="white"/>
        </w:rPr>
        <w:t xml:space="preserve">.2. </w:t>
      </w:r>
      <w:r>
        <w:rPr>
          <w:sz w:val="24"/>
          <w:highlight w:val="white"/>
        </w:rPr>
        <w:t xml:space="preserve">Заказчик </w:t>
      </w:r>
      <w:r w:rsidRPr="005D15F3">
        <w:rPr>
          <w:sz w:val="24"/>
          <w:highlight w:val="white"/>
        </w:rPr>
        <w:t>обязан:</w:t>
      </w:r>
    </w:p>
    <w:p w:rsidR="006B3E43" w:rsidRPr="005D15F3" w:rsidRDefault="006B3E43" w:rsidP="006B3E43">
      <w:pPr>
        <w:ind w:right="-55" w:firstLine="709"/>
        <w:jc w:val="both"/>
        <w:rPr>
          <w:sz w:val="24"/>
          <w:highlight w:val="white"/>
        </w:rPr>
      </w:pPr>
      <w:r>
        <w:rPr>
          <w:sz w:val="24"/>
          <w:highlight w:val="white"/>
        </w:rPr>
        <w:t>5</w:t>
      </w:r>
      <w:r w:rsidRPr="005D15F3">
        <w:rPr>
          <w:sz w:val="24"/>
          <w:highlight w:val="white"/>
        </w:rPr>
        <w:t>.2.1. Подготовить место для приемки товара.</w:t>
      </w:r>
    </w:p>
    <w:p w:rsidR="006B3E43" w:rsidRPr="005D15F3" w:rsidRDefault="006B3E43" w:rsidP="006B3E43">
      <w:pPr>
        <w:ind w:right="-55" w:firstLine="709"/>
        <w:jc w:val="both"/>
        <w:rPr>
          <w:sz w:val="24"/>
          <w:highlight w:val="white"/>
        </w:rPr>
      </w:pPr>
      <w:r>
        <w:rPr>
          <w:sz w:val="24"/>
          <w:highlight w:val="white"/>
        </w:rPr>
        <w:t>5</w:t>
      </w:r>
      <w:r w:rsidRPr="005D15F3">
        <w:rPr>
          <w:sz w:val="24"/>
          <w:highlight w:val="white"/>
        </w:rPr>
        <w:t>.2.2. Принять т</w:t>
      </w:r>
      <w:r>
        <w:rPr>
          <w:sz w:val="24"/>
          <w:highlight w:val="white"/>
        </w:rPr>
        <w:t>овар в соответствии с разделом 7</w:t>
      </w:r>
      <w:r w:rsidRPr="005D15F3">
        <w:rPr>
          <w:sz w:val="24"/>
          <w:highlight w:val="white"/>
        </w:rPr>
        <w:t xml:space="preserve"> настоящего контракта и при отсутствии претензий относительно качества, количества, ассортимента, комплектности и других характеристик товара, подписать акт приема-перед</w:t>
      </w:r>
      <w:r>
        <w:rPr>
          <w:sz w:val="24"/>
          <w:highlight w:val="white"/>
        </w:rPr>
        <w:t xml:space="preserve">ачи в соответствии с положениями </w:t>
      </w:r>
      <w:r w:rsidRPr="005D15F3">
        <w:rPr>
          <w:sz w:val="24"/>
          <w:highlight w:val="white"/>
        </w:rPr>
        <w:t>настоящего контракта и товарно-транспортные накладные и</w:t>
      </w:r>
      <w:r w:rsidRPr="005D15F3">
        <w:rPr>
          <w:sz w:val="24"/>
        </w:rPr>
        <w:t xml:space="preserve"> передать </w:t>
      </w:r>
      <w:r>
        <w:rPr>
          <w:sz w:val="24"/>
        </w:rPr>
        <w:t xml:space="preserve">их </w:t>
      </w:r>
      <w:r>
        <w:rPr>
          <w:sz w:val="24"/>
          <w:highlight w:val="white"/>
        </w:rPr>
        <w:t>Поставщику.</w:t>
      </w:r>
    </w:p>
    <w:p w:rsidR="006B3E43" w:rsidRDefault="006B3E43" w:rsidP="006B3E43">
      <w:pPr>
        <w:ind w:right="-55" w:firstLine="709"/>
        <w:jc w:val="both"/>
        <w:rPr>
          <w:sz w:val="24"/>
          <w:highlight w:val="white"/>
        </w:rPr>
      </w:pPr>
      <w:r>
        <w:rPr>
          <w:sz w:val="24"/>
          <w:highlight w:val="white"/>
        </w:rPr>
        <w:t>5</w:t>
      </w:r>
      <w:r w:rsidRPr="005D15F3">
        <w:rPr>
          <w:sz w:val="24"/>
          <w:highlight w:val="white"/>
        </w:rPr>
        <w:t>.2.3. Обеспечить оплату поставленного товара в соответствии с условиями настоящего контракта.</w:t>
      </w:r>
    </w:p>
    <w:p w:rsidR="006B3E43" w:rsidRDefault="006B3E43" w:rsidP="006B3E43">
      <w:pPr>
        <w:ind w:right="-55"/>
        <w:jc w:val="both"/>
        <w:rPr>
          <w:sz w:val="24"/>
          <w:highlight w:val="white"/>
        </w:rPr>
      </w:pPr>
    </w:p>
    <w:p w:rsidR="001E01EE" w:rsidRDefault="001E01EE" w:rsidP="006B3E43">
      <w:pPr>
        <w:ind w:right="-55"/>
        <w:jc w:val="both"/>
        <w:rPr>
          <w:sz w:val="24"/>
          <w:highlight w:val="white"/>
        </w:rPr>
      </w:pPr>
    </w:p>
    <w:p w:rsidR="0034097B" w:rsidRPr="005D15F3" w:rsidRDefault="0034097B" w:rsidP="006B3E43">
      <w:pPr>
        <w:ind w:right="-55"/>
        <w:jc w:val="both"/>
        <w:rPr>
          <w:sz w:val="24"/>
          <w:highlight w:val="white"/>
        </w:rPr>
      </w:pPr>
    </w:p>
    <w:p w:rsidR="006B3E43" w:rsidRDefault="006B3E43" w:rsidP="006B3E43">
      <w:pPr>
        <w:pStyle w:val="af4"/>
        <w:numPr>
          <w:ilvl w:val="0"/>
          <w:numId w:val="28"/>
        </w:numPr>
        <w:jc w:val="center"/>
        <w:rPr>
          <w:b/>
        </w:rPr>
      </w:pPr>
      <w:r w:rsidRPr="002B5DF2">
        <w:rPr>
          <w:b/>
        </w:rPr>
        <w:t>ОТВЕТСТВЕННОСТЬ СТОРОН</w:t>
      </w:r>
    </w:p>
    <w:p w:rsidR="006B3E43" w:rsidRPr="00190A35" w:rsidRDefault="006B3E43" w:rsidP="006B3E43">
      <w:pPr>
        <w:pStyle w:val="af4"/>
        <w:ind w:left="1080"/>
        <w:rPr>
          <w:b/>
        </w:rPr>
      </w:pPr>
    </w:p>
    <w:p w:rsidR="006B3E43" w:rsidRPr="00DF5AB9" w:rsidRDefault="006B3E43" w:rsidP="006B3E43">
      <w:pPr>
        <w:spacing w:line="220" w:lineRule="atLeast"/>
        <w:ind w:firstLine="709"/>
        <w:jc w:val="both"/>
        <w:rPr>
          <w:sz w:val="24"/>
        </w:rPr>
      </w:pPr>
      <w:r>
        <w:rPr>
          <w:sz w:val="24"/>
        </w:rPr>
        <w:lastRenderedPageBreak/>
        <w:t>6</w:t>
      </w:r>
      <w:r w:rsidRPr="00DF5AB9">
        <w:rPr>
          <w:sz w:val="24"/>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B3E43" w:rsidRPr="00DF5AB9" w:rsidRDefault="006B3E43" w:rsidP="006B3E43">
      <w:pPr>
        <w:spacing w:line="220" w:lineRule="atLeast"/>
        <w:ind w:firstLine="709"/>
        <w:jc w:val="both"/>
        <w:rPr>
          <w:sz w:val="24"/>
        </w:rPr>
      </w:pPr>
      <w:r>
        <w:rPr>
          <w:sz w:val="24"/>
        </w:rPr>
        <w:t>6</w:t>
      </w:r>
      <w:r w:rsidRPr="00DF5AB9">
        <w:rPr>
          <w:sz w:val="24"/>
        </w:rPr>
        <w:t>.2. В случае неисполнения Поставщиком условий настоящего Контракта</w:t>
      </w:r>
      <w:r>
        <w:rPr>
          <w:sz w:val="24"/>
        </w:rPr>
        <w:t>,</w:t>
      </w:r>
      <w:r w:rsidRPr="00DF5AB9">
        <w:rPr>
          <w:sz w:val="24"/>
        </w:rPr>
        <w:t xml:space="preserve"> Заказчик вправе обратиться в суд с требованием о расторжении настоящего Контракта.</w:t>
      </w:r>
    </w:p>
    <w:p w:rsidR="006B3E43" w:rsidRDefault="006B3E43" w:rsidP="006B3E43">
      <w:pPr>
        <w:spacing w:line="220" w:lineRule="atLeast"/>
        <w:ind w:firstLine="709"/>
        <w:jc w:val="both"/>
        <w:rPr>
          <w:sz w:val="24"/>
        </w:rPr>
      </w:pPr>
      <w:r>
        <w:rPr>
          <w:sz w:val="24"/>
        </w:rPr>
        <w:t>6</w:t>
      </w:r>
      <w:r w:rsidRPr="00DF5AB9">
        <w:rPr>
          <w:sz w:val="24"/>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6B3E43" w:rsidRPr="00DF5AB9" w:rsidRDefault="006B3E43" w:rsidP="006B3E43">
      <w:pPr>
        <w:spacing w:line="220" w:lineRule="atLeast"/>
        <w:ind w:firstLine="709"/>
        <w:jc w:val="both"/>
        <w:rPr>
          <w:sz w:val="24"/>
        </w:rPr>
      </w:pPr>
      <w:r>
        <w:rPr>
          <w:sz w:val="24"/>
        </w:rPr>
        <w:t xml:space="preserve">6.4. </w:t>
      </w:r>
      <w:r w:rsidRPr="00DF5AB9">
        <w:rPr>
          <w:sz w:val="24"/>
        </w:rPr>
        <w:t>В случае</w:t>
      </w:r>
      <w:r>
        <w:rPr>
          <w:sz w:val="24"/>
        </w:rPr>
        <w:t xml:space="preserve"> просрочки исполнения Поставщиком</w:t>
      </w:r>
      <w:r w:rsidRPr="00DF5AB9">
        <w:rPr>
          <w:sz w:val="24"/>
        </w:rPr>
        <w:t xml:space="preserve"> обязательств, предусмотренных настоящим Контрактом, а также в иных случаях неисполнения или ненадлежащего исполнения </w:t>
      </w:r>
      <w:r>
        <w:rPr>
          <w:sz w:val="24"/>
        </w:rPr>
        <w:t xml:space="preserve">Поставщиком </w:t>
      </w:r>
      <w:r w:rsidRPr="00DF5AB9">
        <w:rPr>
          <w:sz w:val="24"/>
        </w:rPr>
        <w:t xml:space="preserve">обязательств, предусмотренных настоящим Контрактом, </w:t>
      </w:r>
      <w:r>
        <w:rPr>
          <w:sz w:val="24"/>
        </w:rPr>
        <w:t xml:space="preserve">Заказчик </w:t>
      </w:r>
      <w:r w:rsidRPr="00DF5AB9">
        <w:rPr>
          <w:sz w:val="24"/>
        </w:rPr>
        <w:t>впра</w:t>
      </w:r>
      <w:r>
        <w:rPr>
          <w:sz w:val="24"/>
        </w:rPr>
        <w:t>ве потребовать уплаты штрафа.</w:t>
      </w:r>
    </w:p>
    <w:p w:rsidR="006B3E43" w:rsidRPr="00DF5AB9" w:rsidRDefault="006B3E43" w:rsidP="006B3E43">
      <w:pPr>
        <w:spacing w:line="220" w:lineRule="atLeast"/>
        <w:ind w:firstLine="709"/>
        <w:jc w:val="both"/>
        <w:rPr>
          <w:sz w:val="24"/>
        </w:rPr>
      </w:pPr>
      <w:bookmarkStart w:id="0" w:name="P216"/>
      <w:bookmarkEnd w:id="0"/>
      <w:r>
        <w:rPr>
          <w:sz w:val="24"/>
        </w:rPr>
        <w:t>6.5</w:t>
      </w:r>
      <w:r w:rsidRPr="00DF5AB9">
        <w:rPr>
          <w:sz w:val="24"/>
        </w:rPr>
        <w:t xml:space="preserve">.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w:t>
      </w:r>
      <w:r w:rsidRPr="00963F19">
        <w:rPr>
          <w:sz w:val="24"/>
        </w:rPr>
        <w:t>одной трехсотой</w:t>
      </w:r>
      <w:r w:rsidRPr="00DF5AB9">
        <w:rPr>
          <w:sz w:val="24"/>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6B3E43" w:rsidRDefault="006B3E43" w:rsidP="006B3E43">
      <w:pPr>
        <w:spacing w:line="220" w:lineRule="atLeast"/>
        <w:ind w:firstLine="709"/>
        <w:contextualSpacing/>
        <w:jc w:val="both"/>
        <w:rPr>
          <w:sz w:val="24"/>
        </w:rPr>
      </w:pPr>
      <w:r>
        <w:rPr>
          <w:sz w:val="24"/>
        </w:rPr>
        <w:t>6.6</w:t>
      </w:r>
      <w:r w:rsidRPr="00DF5AB9">
        <w:rPr>
          <w:sz w:val="24"/>
        </w:rPr>
        <w:t xml:space="preserve">.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r w:rsidRPr="00A0722A">
        <w:rPr>
          <w:sz w:val="24"/>
        </w:rPr>
        <w:t>Правилами</w:t>
      </w:r>
      <w:r w:rsidRPr="00DF5AB9">
        <w:rPr>
          <w:sz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w:t>
      </w:r>
      <w:r w:rsidRPr="00963F19">
        <w:rPr>
          <w:sz w:val="24"/>
        </w:rPr>
        <w:t xml:space="preserve">Правительства Российской Федерации </w:t>
      </w:r>
      <w:r w:rsidRPr="00963F19">
        <w:rPr>
          <w:sz w:val="24"/>
        </w:rPr>
        <w:br/>
        <w:t>от 30 августа 2017 г. № 1042 (далее - Правила), и составляет 10 % цены Контракта –</w:t>
      </w:r>
      <w:r w:rsidR="00E91BBA">
        <w:rPr>
          <w:sz w:val="24"/>
        </w:rPr>
        <w:t xml:space="preserve"> </w:t>
      </w:r>
      <w:r w:rsidR="00DE5060">
        <w:rPr>
          <w:sz w:val="24"/>
        </w:rPr>
        <w:t>___</w:t>
      </w:r>
      <w:r w:rsidR="00E91BBA">
        <w:rPr>
          <w:sz w:val="24"/>
        </w:rPr>
        <w:t xml:space="preserve">  </w:t>
      </w:r>
      <w:r w:rsidRPr="00963F19">
        <w:rPr>
          <w:sz w:val="24"/>
        </w:rPr>
        <w:t>рублей 00 копеек.</w:t>
      </w:r>
    </w:p>
    <w:p w:rsidR="006B3E43" w:rsidRPr="00DF5AB9" w:rsidRDefault="006B3E43" w:rsidP="006B3E43">
      <w:pPr>
        <w:spacing w:line="220" w:lineRule="atLeast"/>
        <w:ind w:firstLine="709"/>
        <w:contextualSpacing/>
        <w:jc w:val="both"/>
        <w:rPr>
          <w:sz w:val="24"/>
        </w:rPr>
      </w:pPr>
      <w:r>
        <w:rPr>
          <w:sz w:val="24"/>
        </w:rPr>
        <w:t>6.7</w:t>
      </w:r>
      <w:r w:rsidRPr="00DF5AB9">
        <w:rPr>
          <w:sz w:val="24"/>
        </w:rPr>
        <w:t xml:space="preserve">.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w:t>
      </w:r>
      <w:r w:rsidRPr="00963F19">
        <w:rPr>
          <w:sz w:val="24"/>
        </w:rPr>
        <w:t>составляет:</w:t>
      </w:r>
      <w:r w:rsidRPr="00963F19">
        <w:rPr>
          <w:spacing w:val="-2"/>
          <w:sz w:val="24"/>
        </w:rPr>
        <w:t>1 000 рублей 00 копеек.</w:t>
      </w:r>
    </w:p>
    <w:p w:rsidR="006B3E43" w:rsidRPr="00DF5AB9" w:rsidRDefault="006B3E43" w:rsidP="006B3E43">
      <w:pPr>
        <w:spacing w:line="220" w:lineRule="atLeast"/>
        <w:ind w:firstLine="709"/>
        <w:jc w:val="both"/>
        <w:rPr>
          <w:sz w:val="24"/>
        </w:rPr>
      </w:pPr>
      <w:r>
        <w:rPr>
          <w:sz w:val="24"/>
        </w:rPr>
        <w:t>6.8</w:t>
      </w:r>
      <w:r w:rsidRPr="00DF5AB9">
        <w:rPr>
          <w:sz w:val="24"/>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w:t>
      </w:r>
      <w:r>
        <w:rPr>
          <w:sz w:val="24"/>
        </w:rPr>
        <w:t xml:space="preserve">ве потребовать уплаты </w:t>
      </w:r>
      <w:r w:rsidRPr="00DF5AB9">
        <w:rPr>
          <w:sz w:val="24"/>
        </w:rPr>
        <w:t>штраф</w:t>
      </w:r>
      <w:r>
        <w:rPr>
          <w:sz w:val="24"/>
        </w:rPr>
        <w:t>а.</w:t>
      </w:r>
    </w:p>
    <w:p w:rsidR="006B3E43" w:rsidRPr="00DF5AB9" w:rsidRDefault="006B3E43" w:rsidP="006B3E43">
      <w:pPr>
        <w:spacing w:line="220" w:lineRule="atLeast"/>
        <w:ind w:firstLine="709"/>
        <w:jc w:val="both"/>
        <w:rPr>
          <w:sz w:val="24"/>
        </w:rPr>
      </w:pPr>
      <w:r>
        <w:rPr>
          <w:sz w:val="24"/>
        </w:rPr>
        <w:t>6.9</w:t>
      </w:r>
      <w:r w:rsidRPr="00DF5AB9">
        <w:rPr>
          <w:sz w:val="24"/>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6B3E43" w:rsidRPr="00DF5AB9" w:rsidRDefault="006B3E43" w:rsidP="006B3E43">
      <w:pPr>
        <w:spacing w:line="220" w:lineRule="atLeast"/>
        <w:ind w:firstLine="709"/>
        <w:contextualSpacing/>
        <w:jc w:val="both"/>
        <w:rPr>
          <w:sz w:val="24"/>
        </w:rPr>
      </w:pPr>
      <w:r>
        <w:rPr>
          <w:sz w:val="24"/>
        </w:rPr>
        <w:t>6.10</w:t>
      </w:r>
      <w:r w:rsidRPr="00DF5AB9">
        <w:rPr>
          <w:sz w:val="24"/>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r>
        <w:rPr>
          <w:spacing w:val="-2"/>
          <w:sz w:val="24"/>
        </w:rPr>
        <w:t>1</w:t>
      </w:r>
      <w:r w:rsidRPr="00DF5AB9">
        <w:rPr>
          <w:spacing w:val="-2"/>
          <w:sz w:val="24"/>
        </w:rPr>
        <w:t xml:space="preserve"> 000 рублей 00 копеек.</w:t>
      </w:r>
    </w:p>
    <w:p w:rsidR="006B3E43" w:rsidRPr="00DF5AB9" w:rsidRDefault="006B3E43" w:rsidP="006B3E43">
      <w:pPr>
        <w:spacing w:line="220" w:lineRule="atLeast"/>
        <w:ind w:firstLine="709"/>
        <w:jc w:val="both"/>
        <w:rPr>
          <w:sz w:val="24"/>
        </w:rPr>
      </w:pPr>
      <w:r>
        <w:rPr>
          <w:sz w:val="24"/>
        </w:rPr>
        <w:t xml:space="preserve">6.11. </w:t>
      </w:r>
      <w:r w:rsidRPr="00350A2B">
        <w:rPr>
          <w:color w:val="000000"/>
          <w:sz w:val="24"/>
          <w:szCs w:val="20"/>
          <w:lang w:eastAsia="ar-SA"/>
        </w:rPr>
        <w:t xml:space="preserve">Уплата </w:t>
      </w:r>
      <w:r w:rsidRPr="00BA7BBE">
        <w:rPr>
          <w:color w:val="000000"/>
          <w:sz w:val="24"/>
          <w:szCs w:val="20"/>
          <w:lang w:eastAsia="ar-SA"/>
        </w:rPr>
        <w:t>штрафа (пени)</w:t>
      </w:r>
      <w:r>
        <w:rPr>
          <w:color w:val="000000"/>
          <w:sz w:val="24"/>
          <w:szCs w:val="20"/>
          <w:lang w:eastAsia="ar-SA"/>
        </w:rPr>
        <w:t>н</w:t>
      </w:r>
      <w:r w:rsidRPr="00DF5AB9">
        <w:rPr>
          <w:sz w:val="24"/>
        </w:rPr>
        <w:t>е освобождает Стороны от исполнения обязательств по настоящему Контракту.</w:t>
      </w:r>
    </w:p>
    <w:p w:rsidR="006B3E43" w:rsidRPr="00DF5AB9" w:rsidRDefault="006B3E43" w:rsidP="006B3E43">
      <w:pPr>
        <w:spacing w:line="220" w:lineRule="atLeast"/>
        <w:ind w:firstLine="709"/>
        <w:jc w:val="both"/>
        <w:rPr>
          <w:sz w:val="24"/>
        </w:rPr>
      </w:pPr>
      <w:r>
        <w:rPr>
          <w:sz w:val="24"/>
        </w:rPr>
        <w:t>6</w:t>
      </w:r>
      <w:r w:rsidRPr="00DF5AB9">
        <w:rPr>
          <w:sz w:val="24"/>
        </w:rPr>
        <w:t>.12.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6B3E43" w:rsidRDefault="006B3E43" w:rsidP="006B3E43">
      <w:pPr>
        <w:spacing w:line="220" w:lineRule="atLeast"/>
        <w:ind w:firstLine="709"/>
        <w:jc w:val="both"/>
        <w:rPr>
          <w:sz w:val="24"/>
        </w:rPr>
      </w:pPr>
      <w:r>
        <w:rPr>
          <w:sz w:val="24"/>
        </w:rPr>
        <w:t>6</w:t>
      </w:r>
      <w:r w:rsidRPr="00DF5AB9">
        <w:rPr>
          <w:sz w:val="24"/>
        </w:rPr>
        <w:t xml:space="preserve">.14.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w:t>
      </w:r>
      <w:r w:rsidRPr="00DF5AB9">
        <w:rPr>
          <w:sz w:val="24"/>
        </w:rPr>
        <w:lastRenderedPageBreak/>
        <w:t>являющимися основанием для принятия решения об одностороннем отказе от исполнения настоящего Контракта.</w:t>
      </w:r>
    </w:p>
    <w:p w:rsidR="006B3E43" w:rsidRPr="005D15F3" w:rsidRDefault="006B3E43" w:rsidP="006B3E43">
      <w:pPr>
        <w:tabs>
          <w:tab w:val="left" w:pos="0"/>
        </w:tabs>
        <w:jc w:val="both"/>
        <w:rPr>
          <w:color w:val="000000"/>
          <w:spacing w:val="-9"/>
          <w:sz w:val="24"/>
        </w:rPr>
      </w:pPr>
    </w:p>
    <w:p w:rsidR="006B3E43" w:rsidRDefault="006B3E43" w:rsidP="006B3E43">
      <w:pPr>
        <w:pStyle w:val="af4"/>
        <w:numPr>
          <w:ilvl w:val="0"/>
          <w:numId w:val="28"/>
        </w:numPr>
        <w:jc w:val="center"/>
        <w:rPr>
          <w:b/>
        </w:rPr>
      </w:pPr>
      <w:r w:rsidRPr="002B5DF2">
        <w:rPr>
          <w:b/>
        </w:rPr>
        <w:t>ПОРЯДОК ПРИЕМКИ ПОСТАВЛЕННОГО ТОВАРА</w:t>
      </w:r>
    </w:p>
    <w:p w:rsidR="006B3E43" w:rsidRPr="00390300" w:rsidRDefault="006B3E43" w:rsidP="0085194A">
      <w:pPr>
        <w:ind w:firstLine="539"/>
        <w:jc w:val="both"/>
        <w:rPr>
          <w:sz w:val="24"/>
        </w:rPr>
      </w:pPr>
      <w:r w:rsidRPr="00390300">
        <w:rPr>
          <w:sz w:val="24"/>
        </w:rPr>
        <w:t xml:space="preserve">7.1. Поставка </w:t>
      </w:r>
      <w:r>
        <w:rPr>
          <w:sz w:val="24"/>
        </w:rPr>
        <w:t xml:space="preserve">Товара осуществляется по адресу: </w:t>
      </w:r>
      <w:r w:rsidRPr="00390300">
        <w:rPr>
          <w:sz w:val="24"/>
        </w:rPr>
        <w:t xml:space="preserve">г. Москва, </w:t>
      </w:r>
      <w:r>
        <w:rPr>
          <w:sz w:val="24"/>
        </w:rPr>
        <w:t xml:space="preserve">г. Зеленоград, </w:t>
      </w:r>
      <w:r w:rsidRPr="00390300">
        <w:rPr>
          <w:sz w:val="24"/>
        </w:rPr>
        <w:t xml:space="preserve">ул. </w:t>
      </w:r>
      <w:r>
        <w:rPr>
          <w:sz w:val="24"/>
        </w:rPr>
        <w:t>Панфилова</w:t>
      </w:r>
      <w:r w:rsidRPr="00390300">
        <w:rPr>
          <w:sz w:val="24"/>
        </w:rPr>
        <w:t xml:space="preserve">, </w:t>
      </w:r>
      <w:r>
        <w:rPr>
          <w:sz w:val="24"/>
        </w:rPr>
        <w:t>д. 21,</w:t>
      </w:r>
      <w:r w:rsidRPr="00390300">
        <w:rPr>
          <w:sz w:val="24"/>
        </w:rPr>
        <w:t xml:space="preserve"> ФКУ </w:t>
      </w:r>
      <w:r>
        <w:rPr>
          <w:sz w:val="24"/>
        </w:rPr>
        <w:t>КП-2</w:t>
      </w:r>
      <w:r w:rsidRPr="00390300">
        <w:rPr>
          <w:sz w:val="24"/>
        </w:rPr>
        <w:t xml:space="preserve"> </w:t>
      </w:r>
      <w:r w:rsidR="00792214">
        <w:rPr>
          <w:sz w:val="24"/>
        </w:rPr>
        <w:t>Г</w:t>
      </w:r>
      <w:r w:rsidRPr="00390300">
        <w:rPr>
          <w:sz w:val="24"/>
        </w:rPr>
        <w:t>УФСИН России по г. Москве</w:t>
      </w:r>
      <w:r>
        <w:rPr>
          <w:sz w:val="24"/>
        </w:rPr>
        <w:t>.</w:t>
      </w:r>
    </w:p>
    <w:p w:rsidR="006B3E43" w:rsidRPr="00390300" w:rsidRDefault="006B3E43" w:rsidP="0085194A">
      <w:pPr>
        <w:ind w:firstLine="539"/>
        <w:jc w:val="both"/>
        <w:rPr>
          <w:sz w:val="24"/>
        </w:rPr>
      </w:pPr>
      <w:r>
        <w:rPr>
          <w:sz w:val="24"/>
        </w:rPr>
        <w:t>7.2. В день п</w:t>
      </w:r>
      <w:r w:rsidRPr="00390300">
        <w:rPr>
          <w:sz w:val="24"/>
        </w:rPr>
        <w:t>оставки Товара Заказчик осуществляет приемку Товара по количеству Товара, комплекту, явным видимым повреждениям упаковки и качеству Товара. Приёмка товара по количеству и качеству производится в порядке, установленном постановлениями Госарбитража при Совете Министров СССР в инструкциях:</w:t>
      </w:r>
    </w:p>
    <w:p w:rsidR="006B3E43" w:rsidRPr="00390300" w:rsidRDefault="006B3E43" w:rsidP="0085194A">
      <w:pPr>
        <w:ind w:firstLine="539"/>
        <w:jc w:val="both"/>
        <w:rPr>
          <w:sz w:val="24"/>
        </w:rPr>
      </w:pPr>
      <w:r w:rsidRPr="00390300">
        <w:rPr>
          <w:sz w:val="24"/>
        </w:rPr>
        <w:t>-«О порядке приемки продукции производственно-технического назначения и товаров народного потребления по качеству» № П-7 от 25.04.1966;</w:t>
      </w:r>
    </w:p>
    <w:p w:rsidR="001E01EE" w:rsidRDefault="006B3E43" w:rsidP="0085194A">
      <w:pPr>
        <w:ind w:firstLine="539"/>
        <w:jc w:val="both"/>
        <w:rPr>
          <w:sz w:val="24"/>
        </w:rPr>
      </w:pPr>
      <w:r w:rsidRPr="00390300">
        <w:rPr>
          <w:sz w:val="24"/>
        </w:rPr>
        <w:t>-«О порядке приемки продукции производственно-технического назначения и товаров народного потребления по количеству» № П-6 от 15.06.1965</w:t>
      </w:r>
      <w:r w:rsidR="001E01EE">
        <w:rPr>
          <w:sz w:val="24"/>
        </w:rPr>
        <w:t>,</w:t>
      </w:r>
    </w:p>
    <w:p w:rsidR="006B3E43" w:rsidRPr="00390300" w:rsidRDefault="001E01EE" w:rsidP="0085194A">
      <w:pPr>
        <w:ind w:firstLine="539"/>
        <w:jc w:val="both"/>
        <w:rPr>
          <w:sz w:val="24"/>
        </w:rPr>
      </w:pPr>
      <w:r>
        <w:rPr>
          <w:sz w:val="24"/>
        </w:rPr>
        <w:t>В части, непротиворечащей действующему законодательству</w:t>
      </w:r>
      <w:r w:rsidR="006B3E43" w:rsidRPr="00390300">
        <w:rPr>
          <w:sz w:val="24"/>
        </w:rPr>
        <w:t>.</w:t>
      </w:r>
    </w:p>
    <w:p w:rsidR="006B3E43" w:rsidRPr="00390300" w:rsidRDefault="006B3E43" w:rsidP="0085194A">
      <w:pPr>
        <w:ind w:firstLine="539"/>
        <w:jc w:val="both"/>
        <w:rPr>
          <w:sz w:val="24"/>
        </w:rPr>
      </w:pPr>
      <w:r>
        <w:rPr>
          <w:sz w:val="24"/>
        </w:rPr>
        <w:t>7</w:t>
      </w:r>
      <w:r w:rsidRPr="00390300">
        <w:rPr>
          <w:sz w:val="24"/>
        </w:rPr>
        <w:t>.</w:t>
      </w:r>
      <w:r>
        <w:rPr>
          <w:sz w:val="24"/>
        </w:rPr>
        <w:t>3</w:t>
      </w:r>
      <w:r w:rsidRPr="00390300">
        <w:rPr>
          <w:sz w:val="24"/>
        </w:rPr>
        <w:t>. По факту поставки товара, предусмотренного Контрактом, Сторонами составляется и подписывается двусторонний документ о приемке</w:t>
      </w:r>
      <w:r w:rsidR="00DE5060">
        <w:rPr>
          <w:sz w:val="24"/>
        </w:rPr>
        <w:t>:</w:t>
      </w:r>
      <w:r w:rsidRPr="00390300">
        <w:rPr>
          <w:sz w:val="24"/>
        </w:rPr>
        <w:t xml:space="preserve"> Поставщик обязан передать Заказчику подписанные со своей стороны товарную накладную по </w:t>
      </w:r>
      <w:hyperlink r:id="rId10" w:history="1">
        <w:r w:rsidRPr="003E00BD">
          <w:rPr>
            <w:sz w:val="24"/>
          </w:rPr>
          <w:t>форме № ТОРГ-12</w:t>
        </w:r>
      </w:hyperlink>
      <w:r w:rsidRPr="00390300">
        <w:rPr>
          <w:sz w:val="24"/>
        </w:rPr>
        <w:t>в 2 (двух) экземплярах (по 1 (одному) экземпляру для каждой из Сторон) и счет.</w:t>
      </w:r>
    </w:p>
    <w:p w:rsidR="006B3E43" w:rsidRPr="00390300" w:rsidRDefault="006B3E43" w:rsidP="0085194A">
      <w:pPr>
        <w:ind w:firstLine="539"/>
        <w:jc w:val="both"/>
        <w:rPr>
          <w:sz w:val="24"/>
        </w:rPr>
      </w:pPr>
      <w:r w:rsidRPr="00390300">
        <w:rPr>
          <w:sz w:val="24"/>
        </w:rPr>
        <w:t xml:space="preserve">Вместе с товарной накладной по </w:t>
      </w:r>
      <w:hyperlink r:id="rId11" w:history="1">
        <w:r w:rsidRPr="003E00BD">
          <w:rPr>
            <w:sz w:val="24"/>
          </w:rPr>
          <w:t>форме № ТОРГ-12</w:t>
        </w:r>
      </w:hyperlink>
      <w:r w:rsidRPr="00390300">
        <w:rPr>
          <w:sz w:val="24"/>
        </w:rPr>
        <w:t xml:space="preserve"> Поставщик предоставляет счет-фактуру в соответствии с налоговым законодательством Российской Федерации, если Поставщик является плательщиком НДС.</w:t>
      </w:r>
    </w:p>
    <w:p w:rsidR="006B3E43" w:rsidRDefault="006B3E43" w:rsidP="0085194A">
      <w:pPr>
        <w:ind w:firstLine="539"/>
        <w:jc w:val="both"/>
        <w:rPr>
          <w:sz w:val="24"/>
        </w:rPr>
      </w:pPr>
      <w:r>
        <w:rPr>
          <w:sz w:val="24"/>
        </w:rPr>
        <w:t>7</w:t>
      </w:r>
      <w:r w:rsidRPr="00390300">
        <w:rPr>
          <w:sz w:val="24"/>
        </w:rPr>
        <w:t>.</w:t>
      </w:r>
      <w:r>
        <w:rPr>
          <w:sz w:val="24"/>
        </w:rPr>
        <w:t>4</w:t>
      </w:r>
      <w:r w:rsidRPr="003B6280">
        <w:rPr>
          <w:sz w:val="24"/>
        </w:rPr>
        <w:t>. Моментом исполнения обязательств Поставщика по поставке (передаче) товара считается дата подписания Заказчиком без замечаний товарных и товар</w:t>
      </w:r>
      <w:r>
        <w:rPr>
          <w:sz w:val="24"/>
        </w:rPr>
        <w:t>н</w:t>
      </w:r>
      <w:r w:rsidRPr="003B6280">
        <w:rPr>
          <w:sz w:val="24"/>
        </w:rPr>
        <w:t xml:space="preserve">о-транспортных накладных по факту приемки товара. </w:t>
      </w:r>
    </w:p>
    <w:p w:rsidR="006B3E43" w:rsidRPr="00390300" w:rsidRDefault="006B3E43" w:rsidP="0085194A">
      <w:pPr>
        <w:ind w:firstLine="539"/>
        <w:jc w:val="both"/>
        <w:rPr>
          <w:sz w:val="24"/>
        </w:rPr>
      </w:pPr>
      <w:r>
        <w:rPr>
          <w:sz w:val="24"/>
        </w:rPr>
        <w:t>7</w:t>
      </w:r>
      <w:r w:rsidRPr="00390300">
        <w:rPr>
          <w:sz w:val="24"/>
        </w:rPr>
        <w:t>.</w:t>
      </w:r>
      <w:r>
        <w:rPr>
          <w:sz w:val="24"/>
        </w:rPr>
        <w:t>5</w:t>
      </w:r>
      <w:r w:rsidRPr="00390300">
        <w:rPr>
          <w:sz w:val="24"/>
        </w:rPr>
        <w:t xml:space="preserve">. К документу о приемке, предусмотренному пунктом </w:t>
      </w:r>
      <w:r w:rsidR="001E01EE">
        <w:rPr>
          <w:sz w:val="24"/>
        </w:rPr>
        <w:t>7.3</w:t>
      </w:r>
      <w:r w:rsidRPr="00390300">
        <w:rPr>
          <w:sz w:val="24"/>
        </w:rPr>
        <w:t xml:space="preserve">. настоящего Контракта,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w:t>
      </w:r>
      <w:r w:rsidR="001E01EE">
        <w:rPr>
          <w:sz w:val="24"/>
        </w:rPr>
        <w:t>7.3</w:t>
      </w:r>
      <w:r w:rsidRPr="00390300">
        <w:rPr>
          <w:sz w:val="24"/>
        </w:rPr>
        <w:t xml:space="preserve">  настоящего Контракта информация, содержащаяся в документе о приемке.</w:t>
      </w:r>
    </w:p>
    <w:p w:rsidR="006B3E43" w:rsidRPr="003B6280" w:rsidRDefault="006B3E43" w:rsidP="0085194A">
      <w:pPr>
        <w:ind w:firstLine="539"/>
        <w:jc w:val="both"/>
        <w:rPr>
          <w:sz w:val="24"/>
        </w:rPr>
      </w:pPr>
      <w:r>
        <w:rPr>
          <w:sz w:val="24"/>
        </w:rPr>
        <w:t>7</w:t>
      </w:r>
      <w:r w:rsidRPr="00390300">
        <w:rPr>
          <w:sz w:val="24"/>
        </w:rPr>
        <w:t>.</w:t>
      </w:r>
      <w:r>
        <w:rPr>
          <w:sz w:val="24"/>
        </w:rPr>
        <w:t>6</w:t>
      </w:r>
      <w:r w:rsidRPr="00390300">
        <w:rPr>
          <w:sz w:val="24"/>
        </w:rPr>
        <w:t xml:space="preserve">. </w:t>
      </w:r>
      <w:r w:rsidRPr="003B6280">
        <w:rPr>
          <w:sz w:val="24"/>
        </w:rPr>
        <w:t xml:space="preserve">Поставщик обязан направить полномочного представителя для приёма-передачи каждой партии товара, а в случае невыполнения данного обязательства Заказчик   имеет право отказаться от принятия партии товара, либо осуществить приёмку товара в одностороннем порядке, без привлечения представителей сторонних организаций. </w:t>
      </w:r>
    </w:p>
    <w:p w:rsidR="006B3E43" w:rsidRPr="003B6280" w:rsidRDefault="006B3E43" w:rsidP="0085194A">
      <w:pPr>
        <w:ind w:firstLine="539"/>
        <w:jc w:val="both"/>
        <w:rPr>
          <w:sz w:val="24"/>
        </w:rPr>
      </w:pPr>
      <w:r w:rsidRPr="003B6280">
        <w:rPr>
          <w:sz w:val="24"/>
        </w:rPr>
        <w:t xml:space="preserve">Неприбытие представителя Поставщика для приёма-передачи каждой партии товара принимается Сторонами как согласие Поставщика на одностороннюю приемку товара Заказчиком. </w:t>
      </w:r>
    </w:p>
    <w:p w:rsidR="006B3E43" w:rsidRPr="003B6280" w:rsidRDefault="006B3E43" w:rsidP="0085194A">
      <w:pPr>
        <w:ind w:firstLine="539"/>
        <w:jc w:val="both"/>
        <w:rPr>
          <w:sz w:val="24"/>
        </w:rPr>
      </w:pPr>
      <w:r w:rsidRPr="003B6280">
        <w:rPr>
          <w:sz w:val="24"/>
        </w:rPr>
        <w:t>Товар, не соответствующий требованиям, предусмотренным Договором, приемке не подлежит и считается непоставленным. При этом Заказчик составляет мотивированный отказ от приемки товара и подписания товарных и товаротранспортных накладных по факту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Договора.</w:t>
      </w:r>
    </w:p>
    <w:p w:rsidR="006B3E43" w:rsidRDefault="006B3E43" w:rsidP="0085194A">
      <w:pPr>
        <w:ind w:firstLine="539"/>
        <w:jc w:val="both"/>
        <w:rPr>
          <w:sz w:val="24"/>
        </w:rPr>
      </w:pPr>
      <w:r>
        <w:rPr>
          <w:sz w:val="24"/>
        </w:rPr>
        <w:t>7</w:t>
      </w:r>
      <w:r w:rsidRPr="003B6280">
        <w:rPr>
          <w:sz w:val="24"/>
        </w:rPr>
        <w:t xml:space="preserve">.7. В случае нарушения условий Договора о сроках поставки и качестве товара Поставщик обязуется возместить Заказчику убытки, причиненные вследствие нарушения сроков поставки товара и поставки (передачи) товара ненадлежащего качества. Требование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p>
    <w:p w:rsidR="006B3E43" w:rsidRPr="005D15F3" w:rsidRDefault="006B3E43" w:rsidP="00F0321D">
      <w:pPr>
        <w:ind w:firstLine="540"/>
        <w:jc w:val="both"/>
        <w:rPr>
          <w:sz w:val="24"/>
        </w:rPr>
      </w:pPr>
    </w:p>
    <w:p w:rsidR="006B3E43" w:rsidRDefault="006B3E43" w:rsidP="00F0321D">
      <w:pPr>
        <w:pStyle w:val="af4"/>
        <w:numPr>
          <w:ilvl w:val="0"/>
          <w:numId w:val="28"/>
        </w:numPr>
        <w:ind w:right="-55"/>
        <w:jc w:val="center"/>
        <w:rPr>
          <w:b/>
          <w:color w:val="000000"/>
        </w:rPr>
      </w:pPr>
      <w:r>
        <w:rPr>
          <w:b/>
          <w:color w:val="000000"/>
        </w:rPr>
        <w:t>ГАРАНТИЙНЫЕ ОБЯЗАТЕЛЬСТВА</w:t>
      </w:r>
    </w:p>
    <w:p w:rsidR="006B3E43" w:rsidRPr="003B6280" w:rsidRDefault="006B3E43" w:rsidP="00F0321D">
      <w:pPr>
        <w:autoSpaceDE w:val="0"/>
        <w:autoSpaceDN w:val="0"/>
        <w:adjustRightInd w:val="0"/>
        <w:ind w:firstLine="709"/>
        <w:jc w:val="both"/>
        <w:rPr>
          <w:sz w:val="24"/>
        </w:rPr>
      </w:pPr>
      <w:r>
        <w:rPr>
          <w:sz w:val="24"/>
        </w:rPr>
        <w:t>8.1</w:t>
      </w:r>
      <w:r w:rsidRPr="003B6280">
        <w:rPr>
          <w:sz w:val="24"/>
        </w:rPr>
        <w:t xml:space="preserve">. Поставщик гарантирует соответствие качества поставляемого товара требованиям законодательства Российской Федерации, нормативных и иных актов и условиям Договора. </w:t>
      </w:r>
    </w:p>
    <w:p w:rsidR="006B3E43" w:rsidRPr="003B6280" w:rsidRDefault="006B3E43" w:rsidP="00F0321D">
      <w:pPr>
        <w:autoSpaceDE w:val="0"/>
        <w:autoSpaceDN w:val="0"/>
        <w:adjustRightInd w:val="0"/>
        <w:ind w:firstLine="709"/>
        <w:jc w:val="both"/>
        <w:rPr>
          <w:sz w:val="24"/>
        </w:rPr>
      </w:pPr>
      <w:r>
        <w:rPr>
          <w:sz w:val="24"/>
        </w:rPr>
        <w:t>8</w:t>
      </w:r>
      <w:r w:rsidRPr="003B6280">
        <w:rPr>
          <w:sz w:val="24"/>
        </w:rPr>
        <w:t xml:space="preserve">.2. В течение </w:t>
      </w:r>
      <w:r w:rsidR="00DC2334">
        <w:rPr>
          <w:sz w:val="24"/>
        </w:rPr>
        <w:t xml:space="preserve">1 года с даты заключения контракта </w:t>
      </w:r>
      <w:r w:rsidRPr="003B6280">
        <w:rPr>
          <w:sz w:val="24"/>
        </w:rPr>
        <w:t>Поставщик осуществляет безвозмездную замену товара ненадлежащего качества на товар, соответствующий требованиям Договора.</w:t>
      </w:r>
    </w:p>
    <w:p w:rsidR="006B3E43" w:rsidRPr="003B6280" w:rsidRDefault="006B3E43" w:rsidP="00F0321D">
      <w:pPr>
        <w:autoSpaceDE w:val="0"/>
        <w:autoSpaceDN w:val="0"/>
        <w:adjustRightInd w:val="0"/>
        <w:ind w:firstLine="709"/>
        <w:jc w:val="both"/>
        <w:rPr>
          <w:sz w:val="24"/>
        </w:rPr>
      </w:pPr>
      <w:r>
        <w:rPr>
          <w:sz w:val="24"/>
        </w:rPr>
        <w:lastRenderedPageBreak/>
        <w:t>8</w:t>
      </w:r>
      <w:r w:rsidRPr="003B6280">
        <w:rPr>
          <w:sz w:val="24"/>
        </w:rPr>
        <w:t>.3. Срок замены некачественного товара составляет не более 7 (семи)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6B3E43" w:rsidRPr="003B6280" w:rsidRDefault="006B3E43" w:rsidP="00F0321D">
      <w:pPr>
        <w:autoSpaceDE w:val="0"/>
        <w:autoSpaceDN w:val="0"/>
        <w:adjustRightInd w:val="0"/>
        <w:ind w:firstLine="709"/>
        <w:jc w:val="both"/>
        <w:rPr>
          <w:sz w:val="24"/>
        </w:rPr>
      </w:pPr>
      <w:r>
        <w:rPr>
          <w:sz w:val="24"/>
        </w:rPr>
        <w:t>8</w:t>
      </w:r>
      <w:r w:rsidRPr="003B6280">
        <w:rPr>
          <w:sz w:val="24"/>
        </w:rPr>
        <w:t>.4. При замене товара срок годности на него исчисляется заново со дня приемки товара Заказчиком.</w:t>
      </w:r>
    </w:p>
    <w:p w:rsidR="006B3E43" w:rsidRDefault="006B3E43" w:rsidP="00F0321D">
      <w:pPr>
        <w:autoSpaceDE w:val="0"/>
        <w:autoSpaceDN w:val="0"/>
        <w:adjustRightInd w:val="0"/>
        <w:ind w:firstLine="709"/>
        <w:jc w:val="both"/>
        <w:rPr>
          <w:sz w:val="24"/>
        </w:rPr>
      </w:pPr>
      <w:r>
        <w:rPr>
          <w:sz w:val="24"/>
        </w:rPr>
        <w:t>8</w:t>
      </w:r>
      <w:r w:rsidRPr="003B6280">
        <w:rPr>
          <w:sz w:val="24"/>
        </w:rPr>
        <w:t xml:space="preserve">.5. Все расходы, связанные </w:t>
      </w:r>
      <w:r w:rsidR="0034097B" w:rsidRPr="003B6280">
        <w:rPr>
          <w:sz w:val="24"/>
        </w:rPr>
        <w:t>с замено</w:t>
      </w:r>
      <w:r w:rsidR="0034097B">
        <w:rPr>
          <w:sz w:val="24"/>
        </w:rPr>
        <w:t>го товара ненадлежащего качества</w:t>
      </w:r>
      <w:r w:rsidRPr="003B6280">
        <w:rPr>
          <w:sz w:val="24"/>
        </w:rPr>
        <w:t xml:space="preserve"> в период </w:t>
      </w:r>
      <w:r w:rsidR="0034097B" w:rsidRPr="003B6280">
        <w:rPr>
          <w:sz w:val="24"/>
        </w:rPr>
        <w:t>срока годности товара,</w:t>
      </w:r>
      <w:r w:rsidRPr="003B6280">
        <w:rPr>
          <w:sz w:val="24"/>
        </w:rPr>
        <w:t xml:space="preserve"> несет Поставщик.</w:t>
      </w:r>
    </w:p>
    <w:p w:rsidR="0034097B" w:rsidRDefault="0034097B" w:rsidP="00F0321D">
      <w:pPr>
        <w:autoSpaceDE w:val="0"/>
        <w:autoSpaceDN w:val="0"/>
        <w:adjustRightInd w:val="0"/>
        <w:ind w:firstLine="709"/>
        <w:jc w:val="both"/>
        <w:rPr>
          <w:sz w:val="24"/>
        </w:rPr>
      </w:pPr>
    </w:p>
    <w:p w:rsidR="006B3E43" w:rsidRDefault="006B3E43" w:rsidP="00F0321D">
      <w:pPr>
        <w:pStyle w:val="af4"/>
        <w:numPr>
          <w:ilvl w:val="0"/>
          <w:numId w:val="28"/>
        </w:numPr>
        <w:jc w:val="center"/>
        <w:rPr>
          <w:b/>
        </w:rPr>
      </w:pPr>
      <w:r w:rsidRPr="002B5DF2">
        <w:rPr>
          <w:b/>
        </w:rPr>
        <w:t>ДЕЙСТВИЕ ОБСТОЯТЕЛЬСТВ НЕПРЕОДОЛИМОЙ СИЛЫ</w:t>
      </w:r>
    </w:p>
    <w:p w:rsidR="006B3E43" w:rsidRPr="005D15F3" w:rsidRDefault="006B3E43" w:rsidP="00F0321D">
      <w:pPr>
        <w:widowControl w:val="0"/>
        <w:tabs>
          <w:tab w:val="num" w:pos="720"/>
        </w:tabs>
        <w:autoSpaceDE w:val="0"/>
        <w:autoSpaceDN w:val="0"/>
        <w:adjustRightInd w:val="0"/>
        <w:jc w:val="both"/>
        <w:rPr>
          <w:color w:val="000000"/>
          <w:sz w:val="24"/>
        </w:rPr>
      </w:pPr>
      <w:r>
        <w:rPr>
          <w:sz w:val="24"/>
        </w:rPr>
        <w:tab/>
        <w:t>9</w:t>
      </w:r>
      <w:r w:rsidRPr="005D15F3">
        <w:rPr>
          <w:sz w:val="24"/>
        </w:rPr>
        <w:t>.1.</w:t>
      </w:r>
      <w:r w:rsidRPr="005D15F3">
        <w:rPr>
          <w:sz w:val="24"/>
        </w:rPr>
        <w:tab/>
      </w:r>
      <w:r w:rsidRPr="005D15F3">
        <w:rPr>
          <w:color w:val="000000"/>
          <w:sz w:val="24"/>
        </w:rPr>
        <w:t>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w:t>
      </w:r>
      <w:r>
        <w:rPr>
          <w:color w:val="000000"/>
          <w:sz w:val="24"/>
        </w:rPr>
        <w:t>.</w:t>
      </w:r>
    </w:p>
    <w:p w:rsidR="006B3E43" w:rsidRPr="00A1264A" w:rsidRDefault="006B3E43" w:rsidP="00F0321D">
      <w:pPr>
        <w:widowControl w:val="0"/>
        <w:tabs>
          <w:tab w:val="num" w:pos="0"/>
        </w:tabs>
        <w:autoSpaceDE w:val="0"/>
        <w:autoSpaceDN w:val="0"/>
        <w:adjustRightInd w:val="0"/>
        <w:jc w:val="both"/>
        <w:rPr>
          <w:color w:val="000000"/>
          <w:sz w:val="24"/>
        </w:rPr>
      </w:pPr>
      <w:r>
        <w:rPr>
          <w:color w:val="000000"/>
          <w:sz w:val="24"/>
        </w:rPr>
        <w:tab/>
        <w:t>9</w:t>
      </w:r>
      <w:r w:rsidRPr="005D15F3">
        <w:rPr>
          <w:color w:val="000000"/>
          <w:sz w:val="24"/>
        </w:rPr>
        <w:t xml:space="preserve">.2. При возникновении обстоятельств непреодолимой силы, препятствующих исполнению обязательств по настоящему контракту одной из сторон, она обязана оповестить другую сторону не позднее пяти </w:t>
      </w:r>
      <w:r>
        <w:rPr>
          <w:color w:val="000000"/>
          <w:sz w:val="24"/>
        </w:rPr>
        <w:t xml:space="preserve">календарных </w:t>
      </w:r>
      <w:r w:rsidRPr="005D15F3">
        <w:rPr>
          <w:color w:val="000000"/>
          <w:sz w:val="24"/>
        </w:rPr>
        <w:t>дней с момента возникновения таких обстоятельств, при этом срок выполнения обязательств по контракту переносится соразмерно времени, в течение которого действовали такие обстоятельства.</w:t>
      </w:r>
      <w:r w:rsidR="00792214">
        <w:rPr>
          <w:color w:val="000000"/>
          <w:sz w:val="24"/>
        </w:rPr>
        <w:t xml:space="preserve"> </w:t>
      </w:r>
      <w:r w:rsidRPr="00A1264A">
        <w:rPr>
          <w:color w:val="000000"/>
          <w:sz w:val="24"/>
        </w:rPr>
        <w:t>В случае</w:t>
      </w:r>
      <w:r>
        <w:rPr>
          <w:color w:val="000000"/>
          <w:sz w:val="24"/>
        </w:rPr>
        <w:t>,</w:t>
      </w:r>
      <w:r w:rsidRPr="00A1264A">
        <w:rPr>
          <w:color w:val="000000"/>
          <w:sz w:val="24"/>
        </w:rPr>
        <w:t xml:space="preserve"> если такие обстоятельства длятся более одного календарного месяца Стороны праве расторгнуть настоящий контракт по соглашению Сторон.</w:t>
      </w:r>
    </w:p>
    <w:p w:rsidR="006B3E43" w:rsidRDefault="006B3E43" w:rsidP="00F0321D">
      <w:pPr>
        <w:widowControl w:val="0"/>
        <w:autoSpaceDE w:val="0"/>
        <w:autoSpaceDN w:val="0"/>
        <w:adjustRightInd w:val="0"/>
        <w:ind w:firstLine="720"/>
        <w:jc w:val="both"/>
        <w:rPr>
          <w:color w:val="000000"/>
          <w:sz w:val="24"/>
        </w:rPr>
      </w:pPr>
      <w:r>
        <w:rPr>
          <w:color w:val="000000"/>
          <w:sz w:val="24"/>
        </w:rPr>
        <w:t>9.</w:t>
      </w:r>
      <w:r w:rsidRPr="005D15F3">
        <w:rPr>
          <w:color w:val="000000"/>
          <w:sz w:val="24"/>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w:t>
      </w:r>
    </w:p>
    <w:p w:rsidR="006B3E43" w:rsidRPr="000D626B" w:rsidRDefault="006B3E43" w:rsidP="00F0321D">
      <w:pPr>
        <w:pStyle w:val="af4"/>
        <w:numPr>
          <w:ilvl w:val="0"/>
          <w:numId w:val="28"/>
        </w:numPr>
        <w:jc w:val="center"/>
        <w:rPr>
          <w:b/>
        </w:rPr>
      </w:pPr>
      <w:r w:rsidRPr="000D626B">
        <w:rPr>
          <w:b/>
        </w:rPr>
        <w:t>ПОРЯДОК РАЗРЕШЕНИЯ СПОРОВ</w:t>
      </w:r>
    </w:p>
    <w:p w:rsidR="006B3E43" w:rsidRDefault="006B3E43" w:rsidP="00F0321D">
      <w:pPr>
        <w:ind w:firstLine="851"/>
        <w:jc w:val="both"/>
        <w:rPr>
          <w:sz w:val="24"/>
        </w:rPr>
      </w:pPr>
      <w:r>
        <w:rPr>
          <w:sz w:val="24"/>
        </w:rPr>
        <w:t>10</w:t>
      </w:r>
      <w:r w:rsidRPr="005D15F3">
        <w:rPr>
          <w:sz w:val="24"/>
        </w:rPr>
        <w:t>.1.</w:t>
      </w:r>
      <w:r w:rsidRPr="005D15F3">
        <w:rPr>
          <w:sz w:val="24"/>
        </w:rPr>
        <w:tab/>
        <w:t>Все споры или разногласия, возникающие между Сторонами по настоящему контракту или в связи с ним, разрешаются путем переговоров (в досудебном порядке).</w:t>
      </w:r>
    </w:p>
    <w:p w:rsidR="006B3E43" w:rsidRPr="0043717A" w:rsidRDefault="006B3E43" w:rsidP="00F0321D">
      <w:pPr>
        <w:ind w:firstLine="851"/>
        <w:jc w:val="both"/>
        <w:rPr>
          <w:sz w:val="24"/>
        </w:rPr>
      </w:pPr>
      <w:r>
        <w:rPr>
          <w:sz w:val="24"/>
        </w:rPr>
        <w:t xml:space="preserve">10.2. </w:t>
      </w:r>
      <w:r w:rsidRPr="0043717A">
        <w:rPr>
          <w:sz w:val="24"/>
        </w:rPr>
        <w:t>До передачи спора на разрешение Арбитражный Суд г. Москвы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6B3E43" w:rsidRPr="0043717A" w:rsidRDefault="006B3E43" w:rsidP="00F0321D">
      <w:pPr>
        <w:ind w:firstLine="851"/>
        <w:jc w:val="both"/>
        <w:rPr>
          <w:sz w:val="24"/>
        </w:rPr>
      </w:pPr>
      <w:r>
        <w:rPr>
          <w:sz w:val="24"/>
        </w:rPr>
        <w:t>10.3</w:t>
      </w:r>
      <w:r w:rsidRPr="0043717A">
        <w:rPr>
          <w:sz w:val="24"/>
        </w:rPr>
        <w:t>.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6B3E43" w:rsidRPr="0043717A" w:rsidRDefault="006B3E43" w:rsidP="00F0321D">
      <w:pPr>
        <w:ind w:firstLine="851"/>
        <w:jc w:val="both"/>
        <w:rPr>
          <w:sz w:val="24"/>
        </w:rPr>
      </w:pPr>
      <w:r>
        <w:rPr>
          <w:sz w:val="24"/>
        </w:rPr>
        <w:t>10.4</w:t>
      </w:r>
      <w:r w:rsidRPr="0043717A">
        <w:rPr>
          <w:sz w:val="24"/>
        </w:rPr>
        <w:t>. Сторона должна дать в письменной форме ответ на претензию по существу в срок не позднее 7(семи) календарных дней с даты получения претензии.</w:t>
      </w:r>
    </w:p>
    <w:p w:rsidR="006B3E43" w:rsidRDefault="006B3E43" w:rsidP="00F0321D">
      <w:pPr>
        <w:ind w:firstLine="851"/>
        <w:jc w:val="both"/>
        <w:rPr>
          <w:sz w:val="24"/>
        </w:rPr>
      </w:pPr>
      <w:r>
        <w:rPr>
          <w:sz w:val="24"/>
        </w:rPr>
        <w:t>10.5</w:t>
      </w:r>
      <w:r w:rsidRPr="005D15F3">
        <w:rPr>
          <w:sz w:val="24"/>
        </w:rPr>
        <w:t>.</w:t>
      </w:r>
      <w:r w:rsidRPr="005D15F3">
        <w:rPr>
          <w:sz w:val="24"/>
        </w:rPr>
        <w:tab/>
        <w:t xml:space="preserve">В случае невозможности разрешения разногласий путем переговоров они подлежат рассмотрению в Арбитражном суде </w:t>
      </w:r>
      <w:r>
        <w:rPr>
          <w:sz w:val="24"/>
        </w:rPr>
        <w:t>г. Москвы</w:t>
      </w:r>
      <w:r w:rsidRPr="005D15F3">
        <w:rPr>
          <w:sz w:val="24"/>
        </w:rPr>
        <w:t>.</w:t>
      </w:r>
    </w:p>
    <w:p w:rsidR="006B3E43" w:rsidRPr="005D15F3" w:rsidRDefault="006B3E43" w:rsidP="00F0321D">
      <w:pPr>
        <w:ind w:firstLine="851"/>
        <w:rPr>
          <w:sz w:val="24"/>
        </w:rPr>
      </w:pPr>
    </w:p>
    <w:p w:rsidR="006B3E43" w:rsidRPr="00C1001C" w:rsidRDefault="006B3E43" w:rsidP="00F0321D">
      <w:pPr>
        <w:pStyle w:val="af4"/>
        <w:numPr>
          <w:ilvl w:val="0"/>
          <w:numId w:val="29"/>
        </w:numPr>
        <w:jc w:val="center"/>
        <w:rPr>
          <w:b/>
        </w:rPr>
      </w:pPr>
      <w:r w:rsidRPr="00C1001C">
        <w:rPr>
          <w:b/>
        </w:rPr>
        <w:t>СРОК ДЕЙСТВИЯ, ПОРЯДОК ИЗМЕНЕНИЯ И РАСТОРЖЕНИЯ КОНТРАКТА</w:t>
      </w:r>
    </w:p>
    <w:p w:rsidR="006B3E43" w:rsidRPr="005D15F3" w:rsidRDefault="006B3E43" w:rsidP="00F0321D">
      <w:pPr>
        <w:ind w:firstLine="851"/>
        <w:jc w:val="both"/>
        <w:rPr>
          <w:sz w:val="24"/>
        </w:rPr>
      </w:pPr>
      <w:r w:rsidRPr="005D15F3">
        <w:rPr>
          <w:sz w:val="24"/>
        </w:rPr>
        <w:t>1</w:t>
      </w:r>
      <w:r>
        <w:rPr>
          <w:sz w:val="24"/>
        </w:rPr>
        <w:t>1</w:t>
      </w:r>
      <w:r w:rsidRPr="005D15F3">
        <w:rPr>
          <w:sz w:val="24"/>
        </w:rPr>
        <w:t>.1.</w:t>
      </w:r>
      <w:r w:rsidRPr="005D15F3">
        <w:rPr>
          <w:sz w:val="24"/>
        </w:rPr>
        <w:tab/>
        <w:t xml:space="preserve">Настоящий контракт заключается в </w:t>
      </w:r>
      <w:r>
        <w:rPr>
          <w:sz w:val="24"/>
        </w:rPr>
        <w:t>двух экземплярах, имеющих одинаковую юридическую силу для каждой из сторон,</w:t>
      </w:r>
      <w:r w:rsidRPr="005D15F3">
        <w:rPr>
          <w:sz w:val="24"/>
        </w:rPr>
        <w:t xml:space="preserve"> и действует с момента заключения до полного исполнения обязательств</w:t>
      </w:r>
      <w:r>
        <w:rPr>
          <w:sz w:val="24"/>
        </w:rPr>
        <w:t xml:space="preserve"> </w:t>
      </w:r>
      <w:r w:rsidRPr="005D15F3">
        <w:rPr>
          <w:sz w:val="24"/>
        </w:rPr>
        <w:t xml:space="preserve">Сторонами, но не позднее </w:t>
      </w:r>
      <w:r w:rsidR="00792214">
        <w:rPr>
          <w:sz w:val="24"/>
        </w:rPr>
        <w:t>2</w:t>
      </w:r>
      <w:r w:rsidR="00C32433">
        <w:rPr>
          <w:sz w:val="24"/>
        </w:rPr>
        <w:t>5</w:t>
      </w:r>
      <w:r>
        <w:rPr>
          <w:sz w:val="24"/>
        </w:rPr>
        <w:t xml:space="preserve"> декабря 202</w:t>
      </w:r>
      <w:r w:rsidR="00F0321D">
        <w:rPr>
          <w:sz w:val="24"/>
        </w:rPr>
        <w:t>6</w:t>
      </w:r>
      <w:r w:rsidRPr="005D15F3">
        <w:rPr>
          <w:sz w:val="24"/>
        </w:rPr>
        <w:t xml:space="preserve"> года. </w:t>
      </w:r>
      <w:r w:rsidRPr="005D15F3">
        <w:rPr>
          <w:iCs/>
          <w:sz w:val="24"/>
        </w:rPr>
        <w:t>Окончание срока действия контракта не освобождает Стороны от ответственности за его нарушение.</w:t>
      </w:r>
    </w:p>
    <w:p w:rsidR="006B3E43" w:rsidRPr="005D15F3" w:rsidRDefault="006B3E43" w:rsidP="00F0321D">
      <w:pPr>
        <w:ind w:firstLine="851"/>
        <w:jc w:val="both"/>
        <w:rPr>
          <w:sz w:val="24"/>
        </w:rPr>
      </w:pPr>
      <w:r w:rsidRPr="005D15F3">
        <w:rPr>
          <w:sz w:val="24"/>
        </w:rPr>
        <w:t>1</w:t>
      </w:r>
      <w:r>
        <w:rPr>
          <w:sz w:val="24"/>
        </w:rPr>
        <w:t>1</w:t>
      </w:r>
      <w:r w:rsidRPr="005D15F3">
        <w:rPr>
          <w:sz w:val="24"/>
        </w:rPr>
        <w:t>.2.</w:t>
      </w:r>
      <w:r w:rsidRPr="005D15F3">
        <w:rPr>
          <w:sz w:val="24"/>
        </w:rPr>
        <w:tab/>
        <w:t xml:space="preserve">Любые изменения и дополнения к настоящему контракту имеют силу только в том случае, если они оформлены в письменном виде и подписаны обеими Сторонами. В случае, изменения у какой - либо из Сторон </w:t>
      </w:r>
      <w:r>
        <w:rPr>
          <w:sz w:val="24"/>
        </w:rPr>
        <w:t>места нахождения, названия</w:t>
      </w:r>
      <w:r w:rsidRPr="005D15F3">
        <w:rPr>
          <w:sz w:val="24"/>
        </w:rPr>
        <w:t xml:space="preserve"> и прочего она обязана в течение 10 (десяти) </w:t>
      </w:r>
      <w:r>
        <w:rPr>
          <w:sz w:val="24"/>
        </w:rPr>
        <w:t xml:space="preserve">календарных </w:t>
      </w:r>
      <w:r w:rsidRPr="005D15F3">
        <w:rPr>
          <w:sz w:val="24"/>
        </w:rPr>
        <w:t xml:space="preserve">дней письменно известить об этом другую </w:t>
      </w:r>
      <w:r>
        <w:rPr>
          <w:sz w:val="24"/>
        </w:rPr>
        <w:t>С</w:t>
      </w:r>
      <w:r w:rsidRPr="005D15F3">
        <w:rPr>
          <w:sz w:val="24"/>
        </w:rPr>
        <w:t>торону.</w:t>
      </w:r>
    </w:p>
    <w:p w:rsidR="006B3E43" w:rsidRDefault="006B3E43" w:rsidP="00F0321D">
      <w:pPr>
        <w:autoSpaceDE w:val="0"/>
        <w:autoSpaceDN w:val="0"/>
        <w:adjustRightInd w:val="0"/>
        <w:ind w:firstLine="851"/>
        <w:jc w:val="both"/>
        <w:rPr>
          <w:sz w:val="24"/>
        </w:rPr>
      </w:pPr>
      <w:r w:rsidRPr="005D15F3">
        <w:rPr>
          <w:sz w:val="24"/>
        </w:rPr>
        <w:lastRenderedPageBreak/>
        <w:t>1</w:t>
      </w:r>
      <w:r>
        <w:rPr>
          <w:sz w:val="24"/>
        </w:rPr>
        <w:t>1</w:t>
      </w:r>
      <w:r w:rsidRPr="005D15F3">
        <w:rPr>
          <w:sz w:val="24"/>
        </w:rPr>
        <w:t>.3.</w:t>
      </w:r>
      <w:r w:rsidRPr="005D15F3">
        <w:rPr>
          <w:sz w:val="24"/>
        </w:rPr>
        <w:tab/>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sz w:val="24"/>
        </w:rPr>
        <w:t xml:space="preserve"> Российской Федерации</w:t>
      </w:r>
      <w:r w:rsidRPr="005D15F3">
        <w:rPr>
          <w:sz w:val="24"/>
        </w:rPr>
        <w:t>.</w:t>
      </w:r>
    </w:p>
    <w:p w:rsidR="006B3E43" w:rsidRDefault="006B3E43" w:rsidP="00F0321D">
      <w:pPr>
        <w:autoSpaceDE w:val="0"/>
        <w:autoSpaceDN w:val="0"/>
        <w:adjustRightInd w:val="0"/>
        <w:ind w:firstLine="851"/>
        <w:jc w:val="both"/>
        <w:rPr>
          <w:sz w:val="24"/>
        </w:rPr>
      </w:pPr>
      <w:r>
        <w:rPr>
          <w:sz w:val="24"/>
        </w:rPr>
        <w:t xml:space="preserve">Расторжение контракта в одностороннем порядке допускается при существенном нарушении какой-либо из Сторон контракта его условий. </w:t>
      </w:r>
    </w:p>
    <w:p w:rsidR="006B3E43" w:rsidRPr="00114435" w:rsidRDefault="006B3E43" w:rsidP="00F0321D">
      <w:pPr>
        <w:autoSpaceDE w:val="0"/>
        <w:autoSpaceDN w:val="0"/>
        <w:adjustRightInd w:val="0"/>
        <w:ind w:firstLine="851"/>
        <w:jc w:val="both"/>
        <w:rPr>
          <w:sz w:val="24"/>
        </w:rPr>
      </w:pPr>
      <w:r w:rsidRPr="00114435">
        <w:rPr>
          <w:sz w:val="24"/>
        </w:rPr>
        <w:t>Нарушение договора поставки поставщиком предполагается существенным в случаях:</w:t>
      </w:r>
    </w:p>
    <w:p w:rsidR="006B3E43" w:rsidRPr="00114435" w:rsidRDefault="006B3E43" w:rsidP="00F0321D">
      <w:pPr>
        <w:autoSpaceDE w:val="0"/>
        <w:autoSpaceDN w:val="0"/>
        <w:adjustRightInd w:val="0"/>
        <w:ind w:firstLine="851"/>
        <w:jc w:val="both"/>
        <w:rPr>
          <w:sz w:val="24"/>
        </w:rPr>
      </w:pPr>
      <w:bookmarkStart w:id="1" w:name="dst100320"/>
      <w:bookmarkEnd w:id="1"/>
      <w:r w:rsidRPr="00114435">
        <w:rPr>
          <w:sz w:val="24"/>
        </w:rPr>
        <w:t>поставки товаров ненадлежащего качества с недостатками, которые не могут быть устранены в приемлемый для покупателя срок;</w:t>
      </w:r>
    </w:p>
    <w:p w:rsidR="006B3E43" w:rsidRPr="00114435" w:rsidRDefault="006B3E43" w:rsidP="00F0321D">
      <w:pPr>
        <w:autoSpaceDE w:val="0"/>
        <w:autoSpaceDN w:val="0"/>
        <w:adjustRightInd w:val="0"/>
        <w:ind w:firstLine="851"/>
        <w:jc w:val="both"/>
        <w:rPr>
          <w:sz w:val="24"/>
        </w:rPr>
      </w:pPr>
      <w:bookmarkStart w:id="2" w:name="dst100321"/>
      <w:bookmarkEnd w:id="2"/>
      <w:r w:rsidRPr="00114435">
        <w:rPr>
          <w:sz w:val="24"/>
        </w:rPr>
        <w:t>неоднократного нарушения сроков поставки товаров.</w:t>
      </w:r>
    </w:p>
    <w:p w:rsidR="006B3E43" w:rsidRPr="00114435" w:rsidRDefault="006B3E43" w:rsidP="00F0321D">
      <w:pPr>
        <w:autoSpaceDE w:val="0"/>
        <w:autoSpaceDN w:val="0"/>
        <w:adjustRightInd w:val="0"/>
        <w:ind w:firstLine="851"/>
        <w:jc w:val="both"/>
        <w:rPr>
          <w:sz w:val="24"/>
        </w:rPr>
      </w:pPr>
      <w:bookmarkStart w:id="3" w:name="dst100322"/>
      <w:bookmarkEnd w:id="3"/>
      <w:r w:rsidRPr="00114435">
        <w:rPr>
          <w:sz w:val="24"/>
        </w:rPr>
        <w:t>Нарушение договора поставки покупателем предполагается существенным в случаях:</w:t>
      </w:r>
    </w:p>
    <w:p w:rsidR="006B3E43" w:rsidRPr="00114435" w:rsidRDefault="006B3E43" w:rsidP="00F0321D">
      <w:pPr>
        <w:autoSpaceDE w:val="0"/>
        <w:autoSpaceDN w:val="0"/>
        <w:adjustRightInd w:val="0"/>
        <w:ind w:firstLine="851"/>
        <w:jc w:val="both"/>
        <w:rPr>
          <w:sz w:val="24"/>
        </w:rPr>
      </w:pPr>
      <w:bookmarkStart w:id="4" w:name="dst100323"/>
      <w:bookmarkEnd w:id="4"/>
      <w:r w:rsidRPr="00114435">
        <w:rPr>
          <w:sz w:val="24"/>
        </w:rPr>
        <w:t>неоднократного нарушения сроков оплаты товаров;</w:t>
      </w:r>
    </w:p>
    <w:p w:rsidR="006B3E43" w:rsidRPr="00114435" w:rsidRDefault="006B3E43" w:rsidP="00F0321D">
      <w:pPr>
        <w:autoSpaceDE w:val="0"/>
        <w:autoSpaceDN w:val="0"/>
        <w:adjustRightInd w:val="0"/>
        <w:ind w:firstLine="851"/>
        <w:jc w:val="both"/>
        <w:rPr>
          <w:sz w:val="24"/>
        </w:rPr>
      </w:pPr>
      <w:bookmarkStart w:id="5" w:name="dst100324"/>
      <w:bookmarkEnd w:id="5"/>
      <w:r w:rsidRPr="00114435">
        <w:rPr>
          <w:sz w:val="24"/>
        </w:rPr>
        <w:t>неоднократной</w:t>
      </w:r>
      <w:r>
        <w:rPr>
          <w:sz w:val="24"/>
        </w:rPr>
        <w:t xml:space="preserve"> </w:t>
      </w:r>
      <w:r w:rsidRPr="00114435">
        <w:rPr>
          <w:sz w:val="24"/>
        </w:rPr>
        <w:t>невыборки товаров.</w:t>
      </w:r>
    </w:p>
    <w:p w:rsidR="006B3E43" w:rsidRDefault="006B3E43" w:rsidP="00F0321D">
      <w:pPr>
        <w:autoSpaceDE w:val="0"/>
        <w:autoSpaceDN w:val="0"/>
        <w:adjustRightInd w:val="0"/>
        <w:ind w:firstLine="851"/>
        <w:jc w:val="both"/>
        <w:rPr>
          <w:sz w:val="24"/>
        </w:rPr>
      </w:pPr>
      <w:bookmarkStart w:id="6" w:name="dst100325"/>
      <w:bookmarkEnd w:id="6"/>
      <w:r w:rsidRPr="00114435">
        <w:rPr>
          <w:sz w:val="24"/>
        </w:rPr>
        <w:t>Договор поставки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w:t>
      </w:r>
    </w:p>
    <w:p w:rsidR="006B3E43" w:rsidRPr="005D15F3" w:rsidRDefault="006B3E43" w:rsidP="00F0321D">
      <w:pPr>
        <w:autoSpaceDE w:val="0"/>
        <w:autoSpaceDN w:val="0"/>
        <w:adjustRightInd w:val="0"/>
        <w:ind w:firstLine="851"/>
        <w:jc w:val="both"/>
        <w:rPr>
          <w:sz w:val="24"/>
        </w:rPr>
      </w:pPr>
      <w:r>
        <w:rPr>
          <w:sz w:val="24"/>
        </w:rPr>
        <w:t>11.4. Стороны договорились считать документы, переданные средствами факсимильной, электронной или иной связи, подлинными, до получения заинтересованной стороной оригинала документа.</w:t>
      </w:r>
    </w:p>
    <w:p w:rsidR="006B3E43" w:rsidRDefault="006B3E43" w:rsidP="00F0321D">
      <w:pPr>
        <w:ind w:firstLine="851"/>
        <w:jc w:val="both"/>
        <w:rPr>
          <w:sz w:val="24"/>
        </w:rPr>
      </w:pPr>
      <w:r w:rsidRPr="005D15F3">
        <w:rPr>
          <w:sz w:val="24"/>
        </w:rPr>
        <w:t>1</w:t>
      </w:r>
      <w:r>
        <w:rPr>
          <w:sz w:val="24"/>
        </w:rPr>
        <w:t>1.5</w:t>
      </w:r>
      <w:r w:rsidRPr="005D15F3">
        <w:rPr>
          <w:sz w:val="24"/>
        </w:rPr>
        <w:t>.</w:t>
      </w:r>
      <w:r w:rsidRPr="005D15F3">
        <w:rPr>
          <w:sz w:val="24"/>
        </w:rPr>
        <w:tab/>
        <w:t>Во всем, что не предусмотрено настоящим контрактом, Стороны руководствуется действующим законодательством Российской Федерации.</w:t>
      </w:r>
    </w:p>
    <w:p w:rsidR="006B3E43" w:rsidRDefault="006B3E43" w:rsidP="00F0321D">
      <w:pPr>
        <w:ind w:firstLine="851"/>
        <w:jc w:val="both"/>
        <w:rPr>
          <w:sz w:val="24"/>
        </w:rPr>
      </w:pPr>
      <w:r>
        <w:rPr>
          <w:sz w:val="24"/>
        </w:rPr>
        <w:t xml:space="preserve">11.6. Приложение: </w:t>
      </w:r>
    </w:p>
    <w:p w:rsidR="006B3E43" w:rsidRDefault="006B3E43" w:rsidP="00F0321D">
      <w:pPr>
        <w:ind w:firstLine="851"/>
        <w:jc w:val="both"/>
        <w:rPr>
          <w:sz w:val="24"/>
        </w:rPr>
      </w:pPr>
      <w:r>
        <w:rPr>
          <w:sz w:val="24"/>
        </w:rPr>
        <w:t>Приложение №1-</w:t>
      </w:r>
      <w:r w:rsidR="00DE5060">
        <w:rPr>
          <w:sz w:val="24"/>
        </w:rPr>
        <w:t xml:space="preserve"> спецификация.</w:t>
      </w:r>
    </w:p>
    <w:p w:rsidR="00F0321D" w:rsidRDefault="00F0321D" w:rsidP="00F0321D">
      <w:pPr>
        <w:jc w:val="center"/>
        <w:rPr>
          <w:b/>
          <w:sz w:val="24"/>
        </w:rPr>
      </w:pPr>
    </w:p>
    <w:p w:rsidR="006B3E43" w:rsidRDefault="006B3E43" w:rsidP="00F0321D">
      <w:pPr>
        <w:jc w:val="center"/>
        <w:rPr>
          <w:b/>
          <w:sz w:val="24"/>
        </w:rPr>
      </w:pPr>
      <w:r w:rsidRPr="005D15F3">
        <w:rPr>
          <w:b/>
          <w:sz w:val="24"/>
        </w:rPr>
        <w:t>1</w:t>
      </w:r>
      <w:r>
        <w:rPr>
          <w:b/>
          <w:sz w:val="24"/>
        </w:rPr>
        <w:t>2</w:t>
      </w:r>
      <w:r w:rsidRPr="005D15F3">
        <w:rPr>
          <w:b/>
          <w:sz w:val="24"/>
        </w:rPr>
        <w:t xml:space="preserve">. </w:t>
      </w:r>
      <w:r>
        <w:rPr>
          <w:b/>
          <w:sz w:val="24"/>
        </w:rPr>
        <w:t>МЕСТА НАХОЖДЕНИЯ И</w:t>
      </w:r>
      <w:r w:rsidRPr="005D15F3">
        <w:rPr>
          <w:b/>
          <w:sz w:val="24"/>
        </w:rPr>
        <w:t xml:space="preserve"> БАНКОВСКИЕ РЕКВИЗИТЫ СТОРОН</w:t>
      </w:r>
    </w:p>
    <w:p w:rsidR="006B3E43" w:rsidRPr="005D15F3" w:rsidRDefault="006B3E43" w:rsidP="00F0321D">
      <w:pPr>
        <w:jc w:val="center"/>
        <w:rPr>
          <w:b/>
          <w:sz w:val="24"/>
        </w:rPr>
      </w:pPr>
    </w:p>
    <w:tbl>
      <w:tblPr>
        <w:tblW w:w="10029" w:type="dxa"/>
        <w:tblInd w:w="-106" w:type="dxa"/>
        <w:tblLook w:val="0000" w:firstRow="0" w:lastRow="0" w:firstColumn="0" w:lastColumn="0" w:noHBand="0" w:noVBand="0"/>
      </w:tblPr>
      <w:tblGrid>
        <w:gridCol w:w="4784"/>
        <w:gridCol w:w="5245"/>
      </w:tblGrid>
      <w:tr w:rsidR="006B3E43" w:rsidRPr="00BA67A3" w:rsidTr="00066950">
        <w:tc>
          <w:tcPr>
            <w:tcW w:w="4784" w:type="dxa"/>
          </w:tcPr>
          <w:p w:rsidR="0034097B" w:rsidRDefault="0034097B" w:rsidP="00F0321D">
            <w:pPr>
              <w:shd w:val="clear" w:color="auto" w:fill="FFFFFF"/>
              <w:tabs>
                <w:tab w:val="left" w:pos="4752"/>
              </w:tabs>
              <w:rPr>
                <w:b/>
                <w:bCs/>
                <w:color w:val="000000"/>
                <w:spacing w:val="5"/>
                <w:sz w:val="24"/>
              </w:rPr>
            </w:pPr>
            <w:r>
              <w:rPr>
                <w:b/>
                <w:bCs/>
                <w:color w:val="000000"/>
                <w:spacing w:val="5"/>
                <w:sz w:val="24"/>
              </w:rPr>
              <w:t>«Государственный заказчик»</w:t>
            </w:r>
          </w:p>
          <w:p w:rsidR="0034097B" w:rsidRDefault="0034097B" w:rsidP="00F0321D">
            <w:pPr>
              <w:pStyle w:val="a4"/>
              <w:jc w:val="left"/>
            </w:pPr>
            <w:r>
              <w:t>ФКУ КП-2 ГУФСИН России по г. Москве</w:t>
            </w:r>
          </w:p>
          <w:p w:rsidR="0034097B" w:rsidRDefault="0034097B" w:rsidP="00F0321D">
            <w:pPr>
              <w:pStyle w:val="a4"/>
              <w:jc w:val="left"/>
            </w:pPr>
          </w:p>
          <w:p w:rsidR="0034097B" w:rsidRDefault="0034097B" w:rsidP="00F0321D">
            <w:pPr>
              <w:shd w:val="clear" w:color="auto" w:fill="FFFFFF"/>
              <w:ind w:left="2"/>
              <w:rPr>
                <w:sz w:val="24"/>
              </w:rPr>
            </w:pPr>
            <w:r>
              <w:rPr>
                <w:sz w:val="24"/>
              </w:rPr>
              <w:t>ИНН 7735103238</w:t>
            </w:r>
          </w:p>
          <w:p w:rsidR="0034097B" w:rsidRDefault="0034097B" w:rsidP="00F0321D">
            <w:pPr>
              <w:shd w:val="clear" w:color="auto" w:fill="FFFFFF"/>
              <w:ind w:left="2"/>
              <w:rPr>
                <w:sz w:val="24"/>
              </w:rPr>
            </w:pPr>
            <w:r>
              <w:rPr>
                <w:sz w:val="24"/>
              </w:rPr>
              <w:t>КПП 773501001</w:t>
            </w:r>
          </w:p>
          <w:p w:rsidR="0034097B" w:rsidRDefault="0034097B" w:rsidP="00F0321D">
            <w:pPr>
              <w:shd w:val="clear" w:color="auto" w:fill="FFFFFF"/>
              <w:ind w:left="2"/>
              <w:rPr>
                <w:sz w:val="24"/>
              </w:rPr>
            </w:pPr>
            <w:r>
              <w:rPr>
                <w:sz w:val="24"/>
              </w:rPr>
              <w:t>Юр./факт.адрес: 124575, г. Москва,</w:t>
            </w:r>
          </w:p>
          <w:p w:rsidR="0034097B" w:rsidRDefault="0034097B" w:rsidP="00F0321D">
            <w:pPr>
              <w:shd w:val="clear" w:color="auto" w:fill="FFFFFF"/>
              <w:ind w:left="2"/>
              <w:rPr>
                <w:sz w:val="24"/>
              </w:rPr>
            </w:pPr>
            <w:r>
              <w:rPr>
                <w:sz w:val="24"/>
              </w:rPr>
              <w:t xml:space="preserve">Зеленоград, ул. Панфилова д. 21 </w:t>
            </w:r>
          </w:p>
          <w:p w:rsidR="0034097B" w:rsidRDefault="0034097B" w:rsidP="00F0321D">
            <w:pPr>
              <w:shd w:val="clear" w:color="auto" w:fill="FFFFFF"/>
              <w:ind w:left="2"/>
              <w:rPr>
                <w:sz w:val="24"/>
              </w:rPr>
            </w:pPr>
            <w:r>
              <w:rPr>
                <w:sz w:val="24"/>
              </w:rPr>
              <w:t>ОГРН 1027739927467</w:t>
            </w:r>
          </w:p>
          <w:p w:rsidR="0034097B" w:rsidRDefault="0034097B" w:rsidP="00F0321D">
            <w:pPr>
              <w:shd w:val="clear" w:color="auto" w:fill="FFFFFF"/>
              <w:ind w:left="2"/>
              <w:rPr>
                <w:sz w:val="24"/>
              </w:rPr>
            </w:pPr>
            <w:r>
              <w:rPr>
                <w:sz w:val="24"/>
              </w:rPr>
              <w:t>р/с  03211643000000017300</w:t>
            </w:r>
          </w:p>
          <w:p w:rsidR="0034097B" w:rsidRDefault="0034097B" w:rsidP="00F0321D">
            <w:pPr>
              <w:shd w:val="clear" w:color="auto" w:fill="FFFFFF"/>
              <w:ind w:left="2"/>
              <w:rPr>
                <w:sz w:val="24"/>
              </w:rPr>
            </w:pPr>
            <w:r>
              <w:rPr>
                <w:sz w:val="24"/>
              </w:rPr>
              <w:t>ГУ БАНКА РОССИИ ПО ЦФО//УФК по г. Москве, г. Москва</w:t>
            </w:r>
          </w:p>
          <w:p w:rsidR="0034097B" w:rsidRDefault="0034097B" w:rsidP="00F0321D">
            <w:pPr>
              <w:shd w:val="clear" w:color="auto" w:fill="FFFFFF"/>
              <w:ind w:left="2"/>
              <w:rPr>
                <w:sz w:val="24"/>
              </w:rPr>
            </w:pPr>
            <w:r>
              <w:rPr>
                <w:sz w:val="24"/>
              </w:rPr>
              <w:t>л/с 03731056980</w:t>
            </w:r>
          </w:p>
          <w:p w:rsidR="0034097B" w:rsidRDefault="0034097B" w:rsidP="00F0321D">
            <w:pPr>
              <w:shd w:val="clear" w:color="auto" w:fill="FFFFFF"/>
              <w:ind w:left="2"/>
              <w:rPr>
                <w:sz w:val="24"/>
              </w:rPr>
            </w:pPr>
            <w:r>
              <w:rPr>
                <w:sz w:val="24"/>
              </w:rPr>
              <w:t>БИК 004525988</w:t>
            </w:r>
          </w:p>
          <w:p w:rsidR="0034097B" w:rsidRDefault="0034097B" w:rsidP="00F0321D">
            <w:pPr>
              <w:shd w:val="clear" w:color="auto" w:fill="FFFFFF"/>
              <w:ind w:left="2"/>
              <w:rPr>
                <w:sz w:val="24"/>
              </w:rPr>
            </w:pPr>
            <w:r>
              <w:rPr>
                <w:sz w:val="24"/>
              </w:rPr>
              <w:t>к/с 40102810545370000003</w:t>
            </w:r>
          </w:p>
          <w:p w:rsidR="0034097B" w:rsidRDefault="0034097B" w:rsidP="00F0321D">
            <w:pPr>
              <w:shd w:val="clear" w:color="auto" w:fill="FFFFFF"/>
              <w:ind w:left="2"/>
              <w:rPr>
                <w:sz w:val="24"/>
              </w:rPr>
            </w:pPr>
            <w:r>
              <w:rPr>
                <w:sz w:val="24"/>
              </w:rPr>
              <w:t>Контактный телефон: (499)731-00-30</w:t>
            </w:r>
          </w:p>
          <w:p w:rsidR="0034097B" w:rsidRDefault="0034097B" w:rsidP="00F0321D">
            <w:pPr>
              <w:shd w:val="clear" w:color="auto" w:fill="FFFFFF"/>
              <w:ind w:left="2"/>
              <w:rPr>
                <w:sz w:val="24"/>
                <w:lang w:val="en-US"/>
              </w:rPr>
            </w:pPr>
            <w:r>
              <w:rPr>
                <w:sz w:val="24"/>
                <w:lang w:val="en-US"/>
              </w:rPr>
              <w:t>E</w:t>
            </w:r>
            <w:r w:rsidRPr="0034097B">
              <w:rPr>
                <w:sz w:val="24"/>
                <w:lang w:val="en-US"/>
              </w:rPr>
              <w:t>-</w:t>
            </w:r>
            <w:r>
              <w:rPr>
                <w:sz w:val="24"/>
                <w:lang w:val="en-US"/>
              </w:rPr>
              <w:t>mail</w:t>
            </w:r>
            <w:r w:rsidRPr="0034097B">
              <w:rPr>
                <w:sz w:val="24"/>
                <w:lang w:val="en-US"/>
              </w:rPr>
              <w:t xml:space="preserve">: </w:t>
            </w:r>
            <w:hyperlink r:id="rId12" w:history="1">
              <w:r>
                <w:rPr>
                  <w:rStyle w:val="ae"/>
                  <w:sz w:val="24"/>
                  <w:lang w:val="en-US"/>
                </w:rPr>
                <w:t>otaokp2@mail.ru</w:t>
              </w:r>
            </w:hyperlink>
            <w:r>
              <w:rPr>
                <w:sz w:val="24"/>
                <w:lang w:val="en-US"/>
              </w:rPr>
              <w:t xml:space="preserve">, </w:t>
            </w:r>
            <w:hyperlink r:id="rId13" w:history="1">
              <w:r>
                <w:rPr>
                  <w:rStyle w:val="ae"/>
                  <w:sz w:val="24"/>
                  <w:lang w:val="en-US"/>
                </w:rPr>
                <w:t>buh.kp-2@mail.ru</w:t>
              </w:r>
            </w:hyperlink>
          </w:p>
          <w:p w:rsidR="0034097B" w:rsidRDefault="0034097B" w:rsidP="00F0321D">
            <w:pPr>
              <w:pStyle w:val="a4"/>
              <w:jc w:val="left"/>
              <w:rPr>
                <w:lang w:val="en-US"/>
              </w:rPr>
            </w:pPr>
          </w:p>
          <w:p w:rsidR="0034097B" w:rsidRPr="0034097B" w:rsidRDefault="0034097B" w:rsidP="00F0321D">
            <w:pPr>
              <w:pStyle w:val="a4"/>
              <w:jc w:val="left"/>
              <w:rPr>
                <w:lang w:val="en-US"/>
              </w:rPr>
            </w:pPr>
          </w:p>
          <w:p w:rsidR="0034097B" w:rsidRDefault="0034097B" w:rsidP="00F0321D">
            <w:pPr>
              <w:pStyle w:val="a4"/>
              <w:jc w:val="left"/>
              <w:rPr>
                <w:lang w:val="en-US"/>
              </w:rPr>
            </w:pPr>
          </w:p>
          <w:p w:rsidR="00066950" w:rsidRDefault="00066950" w:rsidP="00F0321D">
            <w:pPr>
              <w:pStyle w:val="a4"/>
              <w:jc w:val="left"/>
              <w:rPr>
                <w:lang w:val="en-US"/>
              </w:rPr>
            </w:pPr>
          </w:p>
          <w:p w:rsidR="00066950" w:rsidRPr="0034097B" w:rsidRDefault="00066950" w:rsidP="00F0321D">
            <w:pPr>
              <w:pStyle w:val="a4"/>
              <w:jc w:val="left"/>
              <w:rPr>
                <w:lang w:val="en-US"/>
              </w:rPr>
            </w:pPr>
          </w:p>
          <w:p w:rsidR="0034097B" w:rsidRDefault="0034097B" w:rsidP="00F0321D">
            <w:pPr>
              <w:shd w:val="clear" w:color="auto" w:fill="FFFFFF"/>
              <w:ind w:left="2"/>
              <w:rPr>
                <w:color w:val="000000"/>
                <w:spacing w:val="-2"/>
                <w:sz w:val="24"/>
              </w:rPr>
            </w:pPr>
            <w:r>
              <w:rPr>
                <w:color w:val="000000"/>
                <w:spacing w:val="-2"/>
                <w:sz w:val="24"/>
              </w:rPr>
              <w:t xml:space="preserve">_________________ </w:t>
            </w:r>
            <w:r w:rsidR="00F0321D">
              <w:rPr>
                <w:color w:val="000000"/>
                <w:spacing w:val="-2"/>
                <w:sz w:val="24"/>
              </w:rPr>
              <w:t>М.В. Ведманкин</w:t>
            </w:r>
          </w:p>
          <w:p w:rsidR="0085194A" w:rsidRDefault="0085194A" w:rsidP="00F0321D">
            <w:pPr>
              <w:shd w:val="clear" w:color="auto" w:fill="FFFFFF"/>
              <w:ind w:left="2"/>
              <w:rPr>
                <w:color w:val="000000"/>
                <w:spacing w:val="-2"/>
                <w:sz w:val="24"/>
              </w:rPr>
            </w:pPr>
            <w:r>
              <w:rPr>
                <w:color w:val="000000"/>
                <w:spacing w:val="-2"/>
                <w:sz w:val="24"/>
              </w:rPr>
              <w:t>М.П.</w:t>
            </w:r>
          </w:p>
          <w:p w:rsidR="006B3E43" w:rsidRPr="00C8748F" w:rsidRDefault="006B3E43" w:rsidP="0085194A">
            <w:pPr>
              <w:shd w:val="clear" w:color="auto" w:fill="FFFFFF"/>
              <w:ind w:left="2"/>
              <w:rPr>
                <w:color w:val="000000"/>
                <w:spacing w:val="-2"/>
                <w:sz w:val="24"/>
              </w:rPr>
            </w:pPr>
          </w:p>
        </w:tc>
        <w:tc>
          <w:tcPr>
            <w:tcW w:w="5245" w:type="dxa"/>
          </w:tcPr>
          <w:p w:rsidR="0034097B" w:rsidRDefault="0034097B" w:rsidP="00F0321D">
            <w:pPr>
              <w:pStyle w:val="a4"/>
              <w:rPr>
                <w:b/>
              </w:rPr>
            </w:pPr>
            <w:r>
              <w:rPr>
                <w:b/>
              </w:rPr>
              <w:t>«Поставщик»</w:t>
            </w:r>
          </w:p>
          <w:p w:rsidR="007E28DF" w:rsidRDefault="007E28DF" w:rsidP="00066950">
            <w:pPr>
              <w:shd w:val="clear" w:color="auto" w:fill="FFFFFF"/>
              <w:spacing w:line="276" w:lineRule="exact"/>
              <w:ind w:left="2"/>
              <w:rPr>
                <w:spacing w:val="-2"/>
                <w:sz w:val="24"/>
              </w:rPr>
            </w:pPr>
          </w:p>
          <w:p w:rsidR="00066950" w:rsidRDefault="00066950" w:rsidP="00066950">
            <w:pPr>
              <w:shd w:val="clear" w:color="auto" w:fill="FFFFFF"/>
              <w:spacing w:line="276" w:lineRule="exact"/>
              <w:ind w:left="2"/>
              <w:rPr>
                <w:spacing w:val="-2"/>
                <w:sz w:val="24"/>
              </w:rPr>
            </w:pPr>
          </w:p>
          <w:p w:rsidR="007E28DF" w:rsidRDefault="007E28DF" w:rsidP="00066950">
            <w:pPr>
              <w:shd w:val="clear" w:color="auto" w:fill="FFFFFF"/>
              <w:spacing w:line="276" w:lineRule="exact"/>
              <w:ind w:left="2"/>
              <w:rPr>
                <w:spacing w:val="-2"/>
                <w:sz w:val="24"/>
              </w:rPr>
            </w:pPr>
          </w:p>
          <w:p w:rsidR="007E28DF" w:rsidRDefault="007E28DF" w:rsidP="00066950">
            <w:pPr>
              <w:shd w:val="clear" w:color="auto" w:fill="FFFFFF"/>
              <w:spacing w:line="276" w:lineRule="exact"/>
              <w:ind w:left="2"/>
              <w:rPr>
                <w:spacing w:val="-2"/>
                <w:sz w:val="24"/>
              </w:rPr>
            </w:pPr>
          </w:p>
          <w:p w:rsidR="007E28DF" w:rsidRDefault="007E28DF" w:rsidP="00066950">
            <w:pPr>
              <w:shd w:val="clear" w:color="auto" w:fill="FFFFFF"/>
              <w:spacing w:line="276" w:lineRule="exact"/>
              <w:ind w:left="2"/>
              <w:rPr>
                <w:spacing w:val="-2"/>
                <w:sz w:val="24"/>
              </w:rPr>
            </w:pPr>
          </w:p>
          <w:p w:rsidR="007E28DF" w:rsidRPr="00066950" w:rsidRDefault="007E28DF" w:rsidP="00066950">
            <w:pPr>
              <w:shd w:val="clear" w:color="auto" w:fill="FFFFFF"/>
              <w:spacing w:line="276" w:lineRule="exact"/>
              <w:ind w:left="2"/>
              <w:rPr>
                <w:spacing w:val="-2"/>
                <w:sz w:val="24"/>
              </w:rPr>
            </w:pPr>
          </w:p>
          <w:p w:rsidR="00066950" w:rsidRDefault="00066950" w:rsidP="00066950">
            <w:pPr>
              <w:shd w:val="clear" w:color="auto" w:fill="FFFFFF"/>
              <w:spacing w:line="276" w:lineRule="exact"/>
              <w:ind w:left="2"/>
              <w:rPr>
                <w:sz w:val="24"/>
              </w:rPr>
            </w:pPr>
            <w:r w:rsidRPr="00066950">
              <w:rPr>
                <w:spacing w:val="-2"/>
                <w:sz w:val="24"/>
              </w:rPr>
              <w:t>________________</w:t>
            </w:r>
            <w:r>
              <w:rPr>
                <w:spacing w:val="-2"/>
                <w:sz w:val="24"/>
              </w:rPr>
              <w:t>_______</w:t>
            </w:r>
            <w:r w:rsidRPr="00066950">
              <w:rPr>
                <w:sz w:val="24"/>
              </w:rPr>
              <w:t xml:space="preserve"> </w:t>
            </w:r>
          </w:p>
          <w:p w:rsidR="0085194A" w:rsidRPr="00066950" w:rsidRDefault="0085194A" w:rsidP="00066950">
            <w:pPr>
              <w:shd w:val="clear" w:color="auto" w:fill="FFFFFF"/>
              <w:spacing w:line="276" w:lineRule="exact"/>
              <w:ind w:left="2"/>
              <w:rPr>
                <w:spacing w:val="-2"/>
                <w:sz w:val="24"/>
              </w:rPr>
            </w:pPr>
          </w:p>
          <w:p w:rsidR="006B3E43" w:rsidRPr="00BA67A3" w:rsidRDefault="006B3E43" w:rsidP="00066950">
            <w:pPr>
              <w:rPr>
                <w:sz w:val="24"/>
              </w:rPr>
            </w:pPr>
          </w:p>
        </w:tc>
      </w:tr>
    </w:tbl>
    <w:p w:rsidR="00CC667E" w:rsidRDefault="00CC667E" w:rsidP="00F0321D">
      <w:pPr>
        <w:shd w:val="clear" w:color="auto" w:fill="FFFFFF"/>
        <w:jc w:val="right"/>
        <w:outlineLvl w:val="0"/>
        <w:rPr>
          <w:color w:val="000000"/>
          <w:spacing w:val="-7"/>
          <w:sz w:val="24"/>
        </w:rPr>
      </w:pPr>
    </w:p>
    <w:p w:rsidR="0085194A" w:rsidRDefault="0085194A" w:rsidP="009D2889">
      <w:pPr>
        <w:shd w:val="clear" w:color="auto" w:fill="FFFFFF"/>
        <w:jc w:val="right"/>
        <w:outlineLvl w:val="0"/>
        <w:rPr>
          <w:color w:val="000000"/>
          <w:spacing w:val="-7"/>
          <w:sz w:val="24"/>
        </w:rPr>
      </w:pPr>
    </w:p>
    <w:p w:rsidR="0085194A" w:rsidRDefault="0085194A" w:rsidP="009D2889">
      <w:pPr>
        <w:shd w:val="clear" w:color="auto" w:fill="FFFFFF"/>
        <w:jc w:val="right"/>
        <w:outlineLvl w:val="0"/>
        <w:rPr>
          <w:color w:val="000000"/>
          <w:spacing w:val="-7"/>
          <w:sz w:val="24"/>
        </w:rPr>
      </w:pPr>
    </w:p>
    <w:p w:rsidR="0085194A" w:rsidRDefault="0085194A" w:rsidP="009D2889">
      <w:pPr>
        <w:shd w:val="clear" w:color="auto" w:fill="FFFFFF"/>
        <w:jc w:val="right"/>
        <w:outlineLvl w:val="0"/>
        <w:rPr>
          <w:color w:val="000000"/>
          <w:spacing w:val="-7"/>
          <w:sz w:val="24"/>
        </w:rPr>
      </w:pPr>
    </w:p>
    <w:p w:rsidR="001E01EE" w:rsidRDefault="001E01EE" w:rsidP="009D2889">
      <w:pPr>
        <w:shd w:val="clear" w:color="auto" w:fill="FFFFFF"/>
        <w:jc w:val="right"/>
        <w:outlineLvl w:val="0"/>
        <w:rPr>
          <w:color w:val="000000"/>
          <w:spacing w:val="-7"/>
          <w:sz w:val="24"/>
        </w:rPr>
      </w:pPr>
    </w:p>
    <w:p w:rsidR="001E01EE" w:rsidRDefault="001E01EE" w:rsidP="009D2889">
      <w:pPr>
        <w:shd w:val="clear" w:color="auto" w:fill="FFFFFF"/>
        <w:jc w:val="right"/>
        <w:outlineLvl w:val="0"/>
        <w:rPr>
          <w:color w:val="000000"/>
          <w:spacing w:val="-7"/>
          <w:sz w:val="24"/>
        </w:rPr>
      </w:pPr>
      <w:bookmarkStart w:id="7" w:name="_GoBack"/>
      <w:bookmarkEnd w:id="7"/>
    </w:p>
    <w:sectPr w:rsidR="001E01EE" w:rsidSect="002B240F">
      <w:pgSz w:w="11906" w:h="16838"/>
      <w:pgMar w:top="794" w:right="680" w:bottom="567"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1A99" w:rsidRDefault="00A71A99" w:rsidP="00C71E39">
      <w:r>
        <w:separator/>
      </w:r>
    </w:p>
  </w:endnote>
  <w:endnote w:type="continuationSeparator" w:id="0">
    <w:p w:rsidR="00A71A99" w:rsidRDefault="00A71A99" w:rsidP="00C71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Nimbus Roman No9 L">
    <w:altName w:val="Times New Roman"/>
    <w:charset w:val="00"/>
    <w:family w:val="roman"/>
    <w:pitch w:val="variable"/>
  </w:font>
  <w:font w:name="Bitstream Vera Sans">
    <w:altName w:val="Arial"/>
    <w:charset w:val="00"/>
    <w:family w:val="swiss"/>
    <w:pitch w:val="variable"/>
  </w:font>
  <w:font w:name="Nimbus Sans L">
    <w:altName w:val="Arial"/>
    <w:charset w:val="00"/>
    <w:family w:val="auto"/>
    <w:pitch w:val="variabl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1A99" w:rsidRDefault="00A71A99" w:rsidP="00C71E39">
      <w:r>
        <w:separator/>
      </w:r>
    </w:p>
  </w:footnote>
  <w:footnote w:type="continuationSeparator" w:id="0">
    <w:p w:rsidR="00A71A99" w:rsidRDefault="00A71A99" w:rsidP="00C71E3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F5635"/>
    <w:multiLevelType w:val="multilevel"/>
    <w:tmpl w:val="A8AECCFE"/>
    <w:lvl w:ilvl="0">
      <w:start w:val="5"/>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5913FBB"/>
    <w:multiLevelType w:val="multilevel"/>
    <w:tmpl w:val="B1189A1C"/>
    <w:lvl w:ilvl="0">
      <w:start w:val="1"/>
      <w:numFmt w:val="decimal"/>
      <w:lvlText w:val="%1."/>
      <w:lvlJc w:val="left"/>
      <w:pPr>
        <w:tabs>
          <w:tab w:val="num" w:pos="630"/>
        </w:tabs>
        <w:ind w:left="630" w:hanging="630"/>
      </w:pPr>
      <w:rPr>
        <w:rFonts w:hint="default"/>
        <w:w w:val="104"/>
      </w:rPr>
    </w:lvl>
    <w:lvl w:ilvl="1">
      <w:start w:val="1"/>
      <w:numFmt w:val="decimal"/>
      <w:lvlText w:val="%1.%2."/>
      <w:lvlJc w:val="left"/>
      <w:pPr>
        <w:tabs>
          <w:tab w:val="num" w:pos="720"/>
        </w:tabs>
        <w:ind w:left="720" w:hanging="720"/>
      </w:pPr>
      <w:rPr>
        <w:rFonts w:hint="default"/>
        <w:w w:val="104"/>
      </w:rPr>
    </w:lvl>
    <w:lvl w:ilvl="2">
      <w:start w:val="2"/>
      <w:numFmt w:val="decimal"/>
      <w:lvlText w:val="%1.%2.%3."/>
      <w:lvlJc w:val="left"/>
      <w:pPr>
        <w:tabs>
          <w:tab w:val="num" w:pos="1146"/>
        </w:tabs>
        <w:ind w:left="1146" w:hanging="720"/>
      </w:pPr>
      <w:rPr>
        <w:rFonts w:hint="default"/>
        <w:i w:val="0"/>
        <w:w w:val="104"/>
      </w:rPr>
    </w:lvl>
    <w:lvl w:ilvl="3">
      <w:start w:val="1"/>
      <w:numFmt w:val="decimal"/>
      <w:lvlText w:val="%1.%2.%3.%4."/>
      <w:lvlJc w:val="left"/>
      <w:pPr>
        <w:tabs>
          <w:tab w:val="num" w:pos="1080"/>
        </w:tabs>
        <w:ind w:left="1080" w:hanging="1080"/>
      </w:pPr>
      <w:rPr>
        <w:rFonts w:hint="default"/>
        <w:w w:val="104"/>
      </w:rPr>
    </w:lvl>
    <w:lvl w:ilvl="4">
      <w:start w:val="1"/>
      <w:numFmt w:val="decimal"/>
      <w:lvlText w:val="%1.%2.%3.%4.%5."/>
      <w:lvlJc w:val="left"/>
      <w:pPr>
        <w:tabs>
          <w:tab w:val="num" w:pos="1080"/>
        </w:tabs>
        <w:ind w:left="1080" w:hanging="1080"/>
      </w:pPr>
      <w:rPr>
        <w:rFonts w:hint="default"/>
        <w:w w:val="104"/>
      </w:rPr>
    </w:lvl>
    <w:lvl w:ilvl="5">
      <w:start w:val="1"/>
      <w:numFmt w:val="decimal"/>
      <w:lvlText w:val="%1.%2.%3.%4.%5.%6."/>
      <w:lvlJc w:val="left"/>
      <w:pPr>
        <w:tabs>
          <w:tab w:val="num" w:pos="1440"/>
        </w:tabs>
        <w:ind w:left="1440" w:hanging="1440"/>
      </w:pPr>
      <w:rPr>
        <w:rFonts w:hint="default"/>
        <w:w w:val="104"/>
      </w:rPr>
    </w:lvl>
    <w:lvl w:ilvl="6">
      <w:start w:val="1"/>
      <w:numFmt w:val="decimal"/>
      <w:lvlText w:val="%1.%2.%3.%4.%5.%6.%7."/>
      <w:lvlJc w:val="left"/>
      <w:pPr>
        <w:tabs>
          <w:tab w:val="num" w:pos="1800"/>
        </w:tabs>
        <w:ind w:left="1800" w:hanging="1800"/>
      </w:pPr>
      <w:rPr>
        <w:rFonts w:hint="default"/>
        <w:w w:val="104"/>
      </w:rPr>
    </w:lvl>
    <w:lvl w:ilvl="7">
      <w:start w:val="1"/>
      <w:numFmt w:val="decimal"/>
      <w:lvlText w:val="%1.%2.%3.%4.%5.%6.%7.%8."/>
      <w:lvlJc w:val="left"/>
      <w:pPr>
        <w:tabs>
          <w:tab w:val="num" w:pos="1800"/>
        </w:tabs>
        <w:ind w:left="1800" w:hanging="1800"/>
      </w:pPr>
      <w:rPr>
        <w:rFonts w:hint="default"/>
        <w:w w:val="104"/>
      </w:rPr>
    </w:lvl>
    <w:lvl w:ilvl="8">
      <w:start w:val="1"/>
      <w:numFmt w:val="decimal"/>
      <w:lvlText w:val="%1.%2.%3.%4.%5.%6.%7.%8.%9."/>
      <w:lvlJc w:val="left"/>
      <w:pPr>
        <w:tabs>
          <w:tab w:val="num" w:pos="2160"/>
        </w:tabs>
        <w:ind w:left="2160" w:hanging="2160"/>
      </w:pPr>
      <w:rPr>
        <w:rFonts w:hint="default"/>
        <w:w w:val="104"/>
      </w:rPr>
    </w:lvl>
  </w:abstractNum>
  <w:abstractNum w:abstractNumId="2" w15:restartNumberingAfterBreak="0">
    <w:nsid w:val="05FF380C"/>
    <w:multiLevelType w:val="multilevel"/>
    <w:tmpl w:val="A31AA36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66A3614"/>
    <w:multiLevelType w:val="multilevel"/>
    <w:tmpl w:val="9BE6426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6C447D7"/>
    <w:multiLevelType w:val="multilevel"/>
    <w:tmpl w:val="B08C755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BF31466"/>
    <w:multiLevelType w:val="singleLevel"/>
    <w:tmpl w:val="67D86618"/>
    <w:lvl w:ilvl="0">
      <w:start w:val="1"/>
      <w:numFmt w:val="decimal"/>
      <w:lvlText w:val="2.2.%1."/>
      <w:legacy w:legacy="1" w:legacySpace="0" w:legacyIndent="840"/>
      <w:lvlJc w:val="left"/>
      <w:rPr>
        <w:rFonts w:ascii="Times New Roman" w:hAnsi="Times New Roman" w:cs="Times New Roman" w:hint="default"/>
      </w:rPr>
    </w:lvl>
  </w:abstractNum>
  <w:abstractNum w:abstractNumId="6" w15:restartNumberingAfterBreak="0">
    <w:nsid w:val="0CEE3E66"/>
    <w:multiLevelType w:val="singleLevel"/>
    <w:tmpl w:val="46441314"/>
    <w:lvl w:ilvl="0">
      <w:start w:val="1"/>
      <w:numFmt w:val="decimal"/>
      <w:lvlText w:val="2.4.%1."/>
      <w:legacy w:legacy="1" w:legacySpace="0" w:legacyIndent="850"/>
      <w:lvlJc w:val="left"/>
      <w:rPr>
        <w:rFonts w:ascii="Times New Roman" w:hAnsi="Times New Roman" w:cs="Times New Roman" w:hint="default"/>
      </w:rPr>
    </w:lvl>
  </w:abstractNum>
  <w:abstractNum w:abstractNumId="7" w15:restartNumberingAfterBreak="0">
    <w:nsid w:val="0D674D20"/>
    <w:multiLevelType w:val="hybridMultilevel"/>
    <w:tmpl w:val="EFCE5F5C"/>
    <w:lvl w:ilvl="0" w:tplc="39A4D8CE">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8" w15:restartNumberingAfterBreak="0">
    <w:nsid w:val="126A2187"/>
    <w:multiLevelType w:val="hybridMultilevel"/>
    <w:tmpl w:val="0C80D65A"/>
    <w:lvl w:ilvl="0" w:tplc="D2AE18CA">
      <w:start w:val="1"/>
      <w:numFmt w:val="decimal"/>
      <w:lvlText w:val="%1."/>
      <w:lvlJc w:val="left"/>
      <w:pPr>
        <w:tabs>
          <w:tab w:val="num" w:pos="720"/>
        </w:tabs>
        <w:ind w:left="720" w:hanging="360"/>
      </w:pPr>
      <w:rPr>
        <w:rFonts w:hint="default"/>
      </w:rPr>
    </w:lvl>
    <w:lvl w:ilvl="1" w:tplc="6C4ABF10">
      <w:numFmt w:val="none"/>
      <w:lvlText w:val=""/>
      <w:lvlJc w:val="left"/>
      <w:pPr>
        <w:tabs>
          <w:tab w:val="num" w:pos="360"/>
        </w:tabs>
      </w:pPr>
    </w:lvl>
    <w:lvl w:ilvl="2" w:tplc="635C311C">
      <w:numFmt w:val="none"/>
      <w:lvlText w:val=""/>
      <w:lvlJc w:val="left"/>
      <w:pPr>
        <w:tabs>
          <w:tab w:val="num" w:pos="360"/>
        </w:tabs>
      </w:pPr>
    </w:lvl>
    <w:lvl w:ilvl="3" w:tplc="5F524A16">
      <w:numFmt w:val="none"/>
      <w:lvlText w:val=""/>
      <w:lvlJc w:val="left"/>
      <w:pPr>
        <w:tabs>
          <w:tab w:val="num" w:pos="360"/>
        </w:tabs>
      </w:pPr>
    </w:lvl>
    <w:lvl w:ilvl="4" w:tplc="A3B86E20">
      <w:numFmt w:val="none"/>
      <w:lvlText w:val=""/>
      <w:lvlJc w:val="left"/>
      <w:pPr>
        <w:tabs>
          <w:tab w:val="num" w:pos="360"/>
        </w:tabs>
      </w:pPr>
    </w:lvl>
    <w:lvl w:ilvl="5" w:tplc="1E589B40">
      <w:numFmt w:val="none"/>
      <w:lvlText w:val=""/>
      <w:lvlJc w:val="left"/>
      <w:pPr>
        <w:tabs>
          <w:tab w:val="num" w:pos="360"/>
        </w:tabs>
      </w:pPr>
    </w:lvl>
    <w:lvl w:ilvl="6" w:tplc="5E765104">
      <w:numFmt w:val="none"/>
      <w:lvlText w:val=""/>
      <w:lvlJc w:val="left"/>
      <w:pPr>
        <w:tabs>
          <w:tab w:val="num" w:pos="360"/>
        </w:tabs>
      </w:pPr>
    </w:lvl>
    <w:lvl w:ilvl="7" w:tplc="8C505F4C">
      <w:numFmt w:val="none"/>
      <w:lvlText w:val=""/>
      <w:lvlJc w:val="left"/>
      <w:pPr>
        <w:tabs>
          <w:tab w:val="num" w:pos="360"/>
        </w:tabs>
      </w:pPr>
    </w:lvl>
    <w:lvl w:ilvl="8" w:tplc="7C86B0CE">
      <w:numFmt w:val="none"/>
      <w:lvlText w:val=""/>
      <w:lvlJc w:val="left"/>
      <w:pPr>
        <w:tabs>
          <w:tab w:val="num" w:pos="360"/>
        </w:tabs>
      </w:pPr>
    </w:lvl>
  </w:abstractNum>
  <w:abstractNum w:abstractNumId="9" w15:restartNumberingAfterBreak="0">
    <w:nsid w:val="14970C1F"/>
    <w:multiLevelType w:val="hybridMultilevel"/>
    <w:tmpl w:val="F28EE338"/>
    <w:lvl w:ilvl="0" w:tplc="F83006D8">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0" w15:restartNumberingAfterBreak="0">
    <w:nsid w:val="2E551EC5"/>
    <w:multiLevelType w:val="hybridMultilevel"/>
    <w:tmpl w:val="94E6D886"/>
    <w:lvl w:ilvl="0" w:tplc="283CFEEE">
      <w:start w:val="11"/>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F3A0E52"/>
    <w:multiLevelType w:val="hybridMultilevel"/>
    <w:tmpl w:val="0C80D65A"/>
    <w:lvl w:ilvl="0" w:tplc="D2AE18CA">
      <w:start w:val="1"/>
      <w:numFmt w:val="decimal"/>
      <w:lvlText w:val="%1."/>
      <w:lvlJc w:val="left"/>
      <w:pPr>
        <w:tabs>
          <w:tab w:val="num" w:pos="720"/>
        </w:tabs>
        <w:ind w:left="720" w:hanging="360"/>
      </w:pPr>
      <w:rPr>
        <w:rFonts w:hint="default"/>
      </w:rPr>
    </w:lvl>
    <w:lvl w:ilvl="1" w:tplc="6C4ABF10">
      <w:numFmt w:val="none"/>
      <w:lvlText w:val=""/>
      <w:lvlJc w:val="left"/>
      <w:pPr>
        <w:tabs>
          <w:tab w:val="num" w:pos="360"/>
        </w:tabs>
      </w:pPr>
    </w:lvl>
    <w:lvl w:ilvl="2" w:tplc="635C311C">
      <w:numFmt w:val="none"/>
      <w:lvlText w:val=""/>
      <w:lvlJc w:val="left"/>
      <w:pPr>
        <w:tabs>
          <w:tab w:val="num" w:pos="360"/>
        </w:tabs>
      </w:pPr>
    </w:lvl>
    <w:lvl w:ilvl="3" w:tplc="5F524A16">
      <w:numFmt w:val="none"/>
      <w:lvlText w:val=""/>
      <w:lvlJc w:val="left"/>
      <w:pPr>
        <w:tabs>
          <w:tab w:val="num" w:pos="360"/>
        </w:tabs>
      </w:pPr>
    </w:lvl>
    <w:lvl w:ilvl="4" w:tplc="A3B86E20">
      <w:numFmt w:val="none"/>
      <w:lvlText w:val=""/>
      <w:lvlJc w:val="left"/>
      <w:pPr>
        <w:tabs>
          <w:tab w:val="num" w:pos="360"/>
        </w:tabs>
      </w:pPr>
    </w:lvl>
    <w:lvl w:ilvl="5" w:tplc="1E589B40">
      <w:numFmt w:val="none"/>
      <w:lvlText w:val=""/>
      <w:lvlJc w:val="left"/>
      <w:pPr>
        <w:tabs>
          <w:tab w:val="num" w:pos="360"/>
        </w:tabs>
      </w:pPr>
    </w:lvl>
    <w:lvl w:ilvl="6" w:tplc="5E765104">
      <w:numFmt w:val="none"/>
      <w:lvlText w:val=""/>
      <w:lvlJc w:val="left"/>
      <w:pPr>
        <w:tabs>
          <w:tab w:val="num" w:pos="360"/>
        </w:tabs>
      </w:pPr>
    </w:lvl>
    <w:lvl w:ilvl="7" w:tplc="8C505F4C">
      <w:numFmt w:val="none"/>
      <w:lvlText w:val=""/>
      <w:lvlJc w:val="left"/>
      <w:pPr>
        <w:tabs>
          <w:tab w:val="num" w:pos="360"/>
        </w:tabs>
      </w:pPr>
    </w:lvl>
    <w:lvl w:ilvl="8" w:tplc="7C86B0CE">
      <w:numFmt w:val="none"/>
      <w:lvlText w:val=""/>
      <w:lvlJc w:val="left"/>
      <w:pPr>
        <w:tabs>
          <w:tab w:val="num" w:pos="360"/>
        </w:tabs>
      </w:pPr>
    </w:lvl>
  </w:abstractNum>
  <w:abstractNum w:abstractNumId="12" w15:restartNumberingAfterBreak="0">
    <w:nsid w:val="3E03456E"/>
    <w:multiLevelType w:val="multilevel"/>
    <w:tmpl w:val="A9444830"/>
    <w:lvl w:ilvl="0">
      <w:start w:val="2"/>
      <w:numFmt w:val="decimal"/>
      <w:lvlText w:val="%1."/>
      <w:lvlJc w:val="left"/>
      <w:pPr>
        <w:tabs>
          <w:tab w:val="num" w:pos="720"/>
        </w:tabs>
        <w:ind w:left="720" w:hanging="720"/>
      </w:pPr>
      <w:rPr>
        <w:rFonts w:hint="default"/>
        <w:i w:val="0"/>
        <w:u w:val="none"/>
      </w:rPr>
    </w:lvl>
    <w:lvl w:ilvl="1">
      <w:start w:val="4"/>
      <w:numFmt w:val="decimal"/>
      <w:lvlText w:val="%1.%2."/>
      <w:lvlJc w:val="left"/>
      <w:pPr>
        <w:tabs>
          <w:tab w:val="num" w:pos="720"/>
        </w:tabs>
        <w:ind w:left="720" w:hanging="720"/>
      </w:pPr>
      <w:rPr>
        <w:rFonts w:hint="default"/>
        <w:i w:val="0"/>
        <w:u w:val="none"/>
      </w:rPr>
    </w:lvl>
    <w:lvl w:ilvl="2">
      <w:start w:val="1"/>
      <w:numFmt w:val="decimal"/>
      <w:lvlText w:val="%1.%2.%3."/>
      <w:lvlJc w:val="left"/>
      <w:pPr>
        <w:tabs>
          <w:tab w:val="num" w:pos="720"/>
        </w:tabs>
        <w:ind w:left="720" w:hanging="720"/>
      </w:pPr>
      <w:rPr>
        <w:rFonts w:hint="default"/>
        <w:i w:val="0"/>
        <w:u w:val="none"/>
      </w:rPr>
    </w:lvl>
    <w:lvl w:ilvl="3">
      <w:start w:val="1"/>
      <w:numFmt w:val="decimal"/>
      <w:lvlText w:val="%1.%2.%3.%4."/>
      <w:lvlJc w:val="left"/>
      <w:pPr>
        <w:tabs>
          <w:tab w:val="num" w:pos="720"/>
        </w:tabs>
        <w:ind w:left="720" w:hanging="720"/>
      </w:pPr>
      <w:rPr>
        <w:rFonts w:hint="default"/>
        <w:i w:val="0"/>
        <w:u w:val="none"/>
      </w:rPr>
    </w:lvl>
    <w:lvl w:ilvl="4">
      <w:start w:val="1"/>
      <w:numFmt w:val="decimal"/>
      <w:lvlText w:val="%1.%2.%3.%4.%5."/>
      <w:lvlJc w:val="left"/>
      <w:pPr>
        <w:tabs>
          <w:tab w:val="num" w:pos="1080"/>
        </w:tabs>
        <w:ind w:left="1080" w:hanging="1080"/>
      </w:pPr>
      <w:rPr>
        <w:rFonts w:hint="default"/>
        <w:i w:val="0"/>
        <w:u w:val="none"/>
      </w:rPr>
    </w:lvl>
    <w:lvl w:ilvl="5">
      <w:start w:val="1"/>
      <w:numFmt w:val="decimal"/>
      <w:lvlText w:val="%1.%2.%3.%4.%5.%6."/>
      <w:lvlJc w:val="left"/>
      <w:pPr>
        <w:tabs>
          <w:tab w:val="num" w:pos="1080"/>
        </w:tabs>
        <w:ind w:left="1080" w:hanging="1080"/>
      </w:pPr>
      <w:rPr>
        <w:rFonts w:hint="default"/>
        <w:i w:val="0"/>
        <w:u w:val="none"/>
      </w:rPr>
    </w:lvl>
    <w:lvl w:ilvl="6">
      <w:start w:val="1"/>
      <w:numFmt w:val="decimal"/>
      <w:lvlText w:val="%1.%2.%3.%4.%5.%6.%7."/>
      <w:lvlJc w:val="left"/>
      <w:pPr>
        <w:tabs>
          <w:tab w:val="num" w:pos="1440"/>
        </w:tabs>
        <w:ind w:left="1440" w:hanging="1440"/>
      </w:pPr>
      <w:rPr>
        <w:rFonts w:hint="default"/>
        <w:i w:val="0"/>
        <w:u w:val="none"/>
      </w:rPr>
    </w:lvl>
    <w:lvl w:ilvl="7">
      <w:start w:val="1"/>
      <w:numFmt w:val="decimal"/>
      <w:lvlText w:val="%1.%2.%3.%4.%5.%6.%7.%8."/>
      <w:lvlJc w:val="left"/>
      <w:pPr>
        <w:tabs>
          <w:tab w:val="num" w:pos="1440"/>
        </w:tabs>
        <w:ind w:left="1440" w:hanging="1440"/>
      </w:pPr>
      <w:rPr>
        <w:rFonts w:hint="default"/>
        <w:i w:val="0"/>
        <w:u w:val="none"/>
      </w:rPr>
    </w:lvl>
    <w:lvl w:ilvl="8">
      <w:start w:val="1"/>
      <w:numFmt w:val="decimal"/>
      <w:lvlText w:val="%1.%2.%3.%4.%5.%6.%7.%8.%9."/>
      <w:lvlJc w:val="left"/>
      <w:pPr>
        <w:tabs>
          <w:tab w:val="num" w:pos="1800"/>
        </w:tabs>
        <w:ind w:left="1800" w:hanging="1800"/>
      </w:pPr>
      <w:rPr>
        <w:rFonts w:hint="default"/>
        <w:i w:val="0"/>
        <w:u w:val="none"/>
      </w:rPr>
    </w:lvl>
  </w:abstractNum>
  <w:abstractNum w:abstractNumId="13" w15:restartNumberingAfterBreak="0">
    <w:nsid w:val="3E2E3E1A"/>
    <w:multiLevelType w:val="hybridMultilevel"/>
    <w:tmpl w:val="C95C43DC"/>
    <w:lvl w:ilvl="0" w:tplc="88361960">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4" w15:restartNumberingAfterBreak="0">
    <w:nsid w:val="41A179A6"/>
    <w:multiLevelType w:val="multilevel"/>
    <w:tmpl w:val="4124576C"/>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840"/>
        </w:tabs>
        <w:ind w:left="840" w:hanging="36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15" w15:restartNumberingAfterBreak="0">
    <w:nsid w:val="4D40571E"/>
    <w:multiLevelType w:val="multilevel"/>
    <w:tmpl w:val="EA94D74C"/>
    <w:lvl w:ilvl="0">
      <w:start w:val="1"/>
      <w:numFmt w:val="decimal"/>
      <w:lvlText w:val="%1."/>
      <w:lvlJc w:val="left"/>
      <w:pPr>
        <w:tabs>
          <w:tab w:val="num" w:pos="1215"/>
        </w:tabs>
        <w:ind w:left="1215" w:hanging="1215"/>
      </w:pPr>
      <w:rPr>
        <w:rFonts w:hint="default"/>
        <w:w w:val="104"/>
      </w:rPr>
    </w:lvl>
    <w:lvl w:ilvl="1">
      <w:start w:val="1"/>
      <w:numFmt w:val="decimal"/>
      <w:lvlText w:val="%1.%2."/>
      <w:lvlJc w:val="left"/>
      <w:pPr>
        <w:tabs>
          <w:tab w:val="num" w:pos="1782"/>
        </w:tabs>
        <w:ind w:left="1782" w:hanging="1215"/>
      </w:pPr>
      <w:rPr>
        <w:rFonts w:hint="default"/>
        <w:w w:val="104"/>
      </w:rPr>
    </w:lvl>
    <w:lvl w:ilvl="2">
      <w:start w:val="1"/>
      <w:numFmt w:val="decimal"/>
      <w:lvlText w:val="%1.%2.%3."/>
      <w:lvlJc w:val="left"/>
      <w:pPr>
        <w:tabs>
          <w:tab w:val="num" w:pos="2349"/>
        </w:tabs>
        <w:ind w:left="2349" w:hanging="1215"/>
      </w:pPr>
      <w:rPr>
        <w:rFonts w:hint="default"/>
        <w:w w:val="104"/>
      </w:rPr>
    </w:lvl>
    <w:lvl w:ilvl="3">
      <w:start w:val="1"/>
      <w:numFmt w:val="decimal"/>
      <w:lvlText w:val="%1.%2.%3.%4."/>
      <w:lvlJc w:val="left"/>
      <w:pPr>
        <w:tabs>
          <w:tab w:val="num" w:pos="2916"/>
        </w:tabs>
        <w:ind w:left="2916" w:hanging="1215"/>
      </w:pPr>
      <w:rPr>
        <w:rFonts w:hint="default"/>
        <w:w w:val="104"/>
      </w:rPr>
    </w:lvl>
    <w:lvl w:ilvl="4">
      <w:start w:val="1"/>
      <w:numFmt w:val="decimal"/>
      <w:lvlText w:val="%1.%2.%3.%4.%5."/>
      <w:lvlJc w:val="left"/>
      <w:pPr>
        <w:tabs>
          <w:tab w:val="num" w:pos="3483"/>
        </w:tabs>
        <w:ind w:left="3483" w:hanging="1215"/>
      </w:pPr>
      <w:rPr>
        <w:rFonts w:hint="default"/>
        <w:w w:val="104"/>
      </w:rPr>
    </w:lvl>
    <w:lvl w:ilvl="5">
      <w:start w:val="1"/>
      <w:numFmt w:val="decimal"/>
      <w:lvlText w:val="%1.%2.%3.%4.%5.%6."/>
      <w:lvlJc w:val="left"/>
      <w:pPr>
        <w:tabs>
          <w:tab w:val="num" w:pos="4275"/>
        </w:tabs>
        <w:ind w:left="4275" w:hanging="1440"/>
      </w:pPr>
      <w:rPr>
        <w:rFonts w:hint="default"/>
        <w:w w:val="104"/>
      </w:rPr>
    </w:lvl>
    <w:lvl w:ilvl="6">
      <w:start w:val="1"/>
      <w:numFmt w:val="decimal"/>
      <w:lvlText w:val="%1.%2.%3.%4.%5.%6.%7."/>
      <w:lvlJc w:val="left"/>
      <w:pPr>
        <w:tabs>
          <w:tab w:val="num" w:pos="5202"/>
        </w:tabs>
        <w:ind w:left="5202" w:hanging="1800"/>
      </w:pPr>
      <w:rPr>
        <w:rFonts w:hint="default"/>
        <w:w w:val="104"/>
      </w:rPr>
    </w:lvl>
    <w:lvl w:ilvl="7">
      <w:start w:val="1"/>
      <w:numFmt w:val="decimal"/>
      <w:lvlText w:val="%1.%2.%3.%4.%5.%6.%7.%8."/>
      <w:lvlJc w:val="left"/>
      <w:pPr>
        <w:tabs>
          <w:tab w:val="num" w:pos="5769"/>
        </w:tabs>
        <w:ind w:left="5769" w:hanging="1800"/>
      </w:pPr>
      <w:rPr>
        <w:rFonts w:hint="default"/>
        <w:w w:val="104"/>
      </w:rPr>
    </w:lvl>
    <w:lvl w:ilvl="8">
      <w:start w:val="1"/>
      <w:numFmt w:val="decimal"/>
      <w:lvlText w:val="%1.%2.%3.%4.%5.%6.%7.%8.%9."/>
      <w:lvlJc w:val="left"/>
      <w:pPr>
        <w:tabs>
          <w:tab w:val="num" w:pos="6696"/>
        </w:tabs>
        <w:ind w:left="6696" w:hanging="2160"/>
      </w:pPr>
      <w:rPr>
        <w:rFonts w:hint="default"/>
        <w:w w:val="104"/>
      </w:rPr>
    </w:lvl>
  </w:abstractNum>
  <w:abstractNum w:abstractNumId="16" w15:restartNumberingAfterBreak="0">
    <w:nsid w:val="4D561355"/>
    <w:multiLevelType w:val="multilevel"/>
    <w:tmpl w:val="912CB88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1070"/>
        </w:tabs>
        <w:ind w:left="1070" w:hanging="36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17" w15:restartNumberingAfterBreak="0">
    <w:nsid w:val="4E3F1B9E"/>
    <w:multiLevelType w:val="multilevel"/>
    <w:tmpl w:val="614E7486"/>
    <w:lvl w:ilvl="0">
      <w:start w:val="2"/>
      <w:numFmt w:val="decimal"/>
      <w:lvlText w:val="%1."/>
      <w:lvlJc w:val="left"/>
      <w:pPr>
        <w:tabs>
          <w:tab w:val="num" w:pos="720"/>
        </w:tabs>
        <w:ind w:left="720" w:hanging="720"/>
      </w:pPr>
      <w:rPr>
        <w:rFonts w:hint="default"/>
        <w:i w:val="0"/>
        <w:u w:val="none"/>
      </w:rPr>
    </w:lvl>
    <w:lvl w:ilvl="1">
      <w:start w:val="2"/>
      <w:numFmt w:val="decimal"/>
      <w:lvlText w:val="%1.%2."/>
      <w:lvlJc w:val="left"/>
      <w:pPr>
        <w:tabs>
          <w:tab w:val="num" w:pos="725"/>
        </w:tabs>
        <w:ind w:left="725" w:hanging="720"/>
      </w:pPr>
      <w:rPr>
        <w:rFonts w:hint="default"/>
        <w:i w:val="0"/>
        <w:u w:val="none"/>
      </w:rPr>
    </w:lvl>
    <w:lvl w:ilvl="2">
      <w:start w:val="1"/>
      <w:numFmt w:val="decimal"/>
      <w:lvlText w:val="%1.%2.%3."/>
      <w:lvlJc w:val="left"/>
      <w:pPr>
        <w:tabs>
          <w:tab w:val="num" w:pos="730"/>
        </w:tabs>
        <w:ind w:left="730" w:hanging="720"/>
      </w:pPr>
      <w:rPr>
        <w:rFonts w:hint="default"/>
        <w:i w:val="0"/>
        <w:u w:val="none"/>
      </w:rPr>
    </w:lvl>
    <w:lvl w:ilvl="3">
      <w:start w:val="1"/>
      <w:numFmt w:val="decimal"/>
      <w:lvlText w:val="%1.%2.%3.%4."/>
      <w:lvlJc w:val="left"/>
      <w:pPr>
        <w:tabs>
          <w:tab w:val="num" w:pos="735"/>
        </w:tabs>
        <w:ind w:left="735" w:hanging="720"/>
      </w:pPr>
      <w:rPr>
        <w:rFonts w:hint="default"/>
        <w:i w:val="0"/>
        <w:u w:val="none"/>
      </w:rPr>
    </w:lvl>
    <w:lvl w:ilvl="4">
      <w:start w:val="1"/>
      <w:numFmt w:val="decimal"/>
      <w:lvlText w:val="%1.%2.%3.%4.%5."/>
      <w:lvlJc w:val="left"/>
      <w:pPr>
        <w:tabs>
          <w:tab w:val="num" w:pos="1100"/>
        </w:tabs>
        <w:ind w:left="1100" w:hanging="1080"/>
      </w:pPr>
      <w:rPr>
        <w:rFonts w:hint="default"/>
        <w:i w:val="0"/>
        <w:u w:val="none"/>
      </w:rPr>
    </w:lvl>
    <w:lvl w:ilvl="5">
      <w:start w:val="1"/>
      <w:numFmt w:val="decimal"/>
      <w:lvlText w:val="%1.%2.%3.%4.%5.%6."/>
      <w:lvlJc w:val="left"/>
      <w:pPr>
        <w:tabs>
          <w:tab w:val="num" w:pos="1105"/>
        </w:tabs>
        <w:ind w:left="1105" w:hanging="1080"/>
      </w:pPr>
      <w:rPr>
        <w:rFonts w:hint="default"/>
        <w:i w:val="0"/>
        <w:u w:val="none"/>
      </w:rPr>
    </w:lvl>
    <w:lvl w:ilvl="6">
      <w:start w:val="1"/>
      <w:numFmt w:val="decimal"/>
      <w:lvlText w:val="%1.%2.%3.%4.%5.%6.%7."/>
      <w:lvlJc w:val="left"/>
      <w:pPr>
        <w:tabs>
          <w:tab w:val="num" w:pos="1470"/>
        </w:tabs>
        <w:ind w:left="1470" w:hanging="1440"/>
      </w:pPr>
      <w:rPr>
        <w:rFonts w:hint="default"/>
        <w:i w:val="0"/>
        <w:u w:val="none"/>
      </w:rPr>
    </w:lvl>
    <w:lvl w:ilvl="7">
      <w:start w:val="1"/>
      <w:numFmt w:val="decimal"/>
      <w:lvlText w:val="%1.%2.%3.%4.%5.%6.%7.%8."/>
      <w:lvlJc w:val="left"/>
      <w:pPr>
        <w:tabs>
          <w:tab w:val="num" w:pos="1475"/>
        </w:tabs>
        <w:ind w:left="1475" w:hanging="1440"/>
      </w:pPr>
      <w:rPr>
        <w:rFonts w:hint="default"/>
        <w:i w:val="0"/>
        <w:u w:val="none"/>
      </w:rPr>
    </w:lvl>
    <w:lvl w:ilvl="8">
      <w:start w:val="1"/>
      <w:numFmt w:val="decimal"/>
      <w:lvlText w:val="%1.%2.%3.%4.%5.%6.%7.%8.%9."/>
      <w:lvlJc w:val="left"/>
      <w:pPr>
        <w:tabs>
          <w:tab w:val="num" w:pos="1840"/>
        </w:tabs>
        <w:ind w:left="1840" w:hanging="1800"/>
      </w:pPr>
      <w:rPr>
        <w:rFonts w:hint="default"/>
        <w:i w:val="0"/>
        <w:u w:val="none"/>
      </w:rPr>
    </w:lvl>
  </w:abstractNum>
  <w:abstractNum w:abstractNumId="18" w15:restartNumberingAfterBreak="0">
    <w:nsid w:val="60AC673D"/>
    <w:multiLevelType w:val="hybridMultilevel"/>
    <w:tmpl w:val="A1B29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48A603C"/>
    <w:multiLevelType w:val="multilevel"/>
    <w:tmpl w:val="32F8A1F6"/>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6AEF16EA"/>
    <w:multiLevelType w:val="multilevel"/>
    <w:tmpl w:val="A7A29578"/>
    <w:lvl w:ilvl="0">
      <w:start w:val="3"/>
      <w:numFmt w:val="decimal"/>
      <w:lvlText w:val="%1"/>
      <w:lvlJc w:val="left"/>
      <w:pPr>
        <w:tabs>
          <w:tab w:val="num" w:pos="360"/>
        </w:tabs>
        <w:ind w:left="360" w:hanging="360"/>
      </w:pPr>
      <w:rPr>
        <w:rFonts w:hint="default"/>
        <w:sz w:val="20"/>
      </w:rPr>
    </w:lvl>
    <w:lvl w:ilvl="1">
      <w:start w:val="1"/>
      <w:numFmt w:val="decimal"/>
      <w:lvlText w:val="%1.%2"/>
      <w:lvlJc w:val="left"/>
      <w:pPr>
        <w:tabs>
          <w:tab w:val="num" w:pos="360"/>
        </w:tabs>
        <w:ind w:left="360" w:hanging="360"/>
      </w:pPr>
      <w:rPr>
        <w:rFonts w:hint="default"/>
        <w:sz w:val="20"/>
      </w:rPr>
    </w:lvl>
    <w:lvl w:ilvl="2">
      <w:start w:val="1"/>
      <w:numFmt w:val="decimal"/>
      <w:lvlText w:val="%1.%2.%3"/>
      <w:lvlJc w:val="left"/>
      <w:pPr>
        <w:tabs>
          <w:tab w:val="num" w:pos="720"/>
        </w:tabs>
        <w:ind w:left="720" w:hanging="720"/>
      </w:pPr>
      <w:rPr>
        <w:rFonts w:hint="default"/>
        <w:sz w:val="20"/>
      </w:rPr>
    </w:lvl>
    <w:lvl w:ilvl="3">
      <w:start w:val="1"/>
      <w:numFmt w:val="decimal"/>
      <w:lvlText w:val="%1.%2.%3.%4"/>
      <w:lvlJc w:val="left"/>
      <w:pPr>
        <w:tabs>
          <w:tab w:val="num" w:pos="720"/>
        </w:tabs>
        <w:ind w:left="720" w:hanging="720"/>
      </w:pPr>
      <w:rPr>
        <w:rFonts w:hint="default"/>
        <w:sz w:val="20"/>
      </w:rPr>
    </w:lvl>
    <w:lvl w:ilvl="4">
      <w:start w:val="1"/>
      <w:numFmt w:val="decimal"/>
      <w:lvlText w:val="%1.%2.%3.%4.%5"/>
      <w:lvlJc w:val="left"/>
      <w:pPr>
        <w:tabs>
          <w:tab w:val="num" w:pos="720"/>
        </w:tabs>
        <w:ind w:left="720" w:hanging="720"/>
      </w:pPr>
      <w:rPr>
        <w:rFonts w:hint="default"/>
        <w:sz w:val="20"/>
      </w:rPr>
    </w:lvl>
    <w:lvl w:ilvl="5">
      <w:start w:val="1"/>
      <w:numFmt w:val="decimal"/>
      <w:lvlText w:val="%1.%2.%3.%4.%5.%6"/>
      <w:lvlJc w:val="left"/>
      <w:pPr>
        <w:tabs>
          <w:tab w:val="num" w:pos="1080"/>
        </w:tabs>
        <w:ind w:left="1080" w:hanging="1080"/>
      </w:pPr>
      <w:rPr>
        <w:rFonts w:hint="default"/>
        <w:sz w:val="20"/>
      </w:rPr>
    </w:lvl>
    <w:lvl w:ilvl="6">
      <w:start w:val="1"/>
      <w:numFmt w:val="decimal"/>
      <w:lvlText w:val="%1.%2.%3.%4.%5.%6.%7"/>
      <w:lvlJc w:val="left"/>
      <w:pPr>
        <w:tabs>
          <w:tab w:val="num" w:pos="1080"/>
        </w:tabs>
        <w:ind w:left="1080" w:hanging="1080"/>
      </w:pPr>
      <w:rPr>
        <w:rFonts w:hint="default"/>
        <w:sz w:val="20"/>
      </w:rPr>
    </w:lvl>
    <w:lvl w:ilvl="7">
      <w:start w:val="1"/>
      <w:numFmt w:val="decimal"/>
      <w:lvlText w:val="%1.%2.%3.%4.%5.%6.%7.%8"/>
      <w:lvlJc w:val="left"/>
      <w:pPr>
        <w:tabs>
          <w:tab w:val="num" w:pos="1440"/>
        </w:tabs>
        <w:ind w:left="1440" w:hanging="1440"/>
      </w:pPr>
      <w:rPr>
        <w:rFonts w:hint="default"/>
        <w:sz w:val="20"/>
      </w:rPr>
    </w:lvl>
    <w:lvl w:ilvl="8">
      <w:start w:val="1"/>
      <w:numFmt w:val="decimal"/>
      <w:lvlText w:val="%1.%2.%3.%4.%5.%6.%7.%8.%9"/>
      <w:lvlJc w:val="left"/>
      <w:pPr>
        <w:tabs>
          <w:tab w:val="num" w:pos="1440"/>
        </w:tabs>
        <w:ind w:left="1440" w:hanging="1440"/>
      </w:pPr>
      <w:rPr>
        <w:rFonts w:hint="default"/>
        <w:sz w:val="20"/>
      </w:rPr>
    </w:lvl>
  </w:abstractNum>
  <w:abstractNum w:abstractNumId="21" w15:restartNumberingAfterBreak="0">
    <w:nsid w:val="6DBD3DD7"/>
    <w:multiLevelType w:val="multilevel"/>
    <w:tmpl w:val="3A448E80"/>
    <w:lvl w:ilvl="0">
      <w:start w:val="2"/>
      <w:numFmt w:val="decimal"/>
      <w:lvlText w:val="%1."/>
      <w:lvlJc w:val="left"/>
      <w:pPr>
        <w:tabs>
          <w:tab w:val="num" w:pos="495"/>
        </w:tabs>
        <w:ind w:left="495" w:hanging="495"/>
      </w:pPr>
      <w:rPr>
        <w:rFonts w:hint="default"/>
      </w:rPr>
    </w:lvl>
    <w:lvl w:ilvl="1">
      <w:start w:val="4"/>
      <w:numFmt w:val="decimal"/>
      <w:lvlText w:val="%1.%2."/>
      <w:lvlJc w:val="left"/>
      <w:pPr>
        <w:tabs>
          <w:tab w:val="num" w:pos="495"/>
        </w:tabs>
        <w:ind w:left="495" w:hanging="49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708B51E6"/>
    <w:multiLevelType w:val="multilevel"/>
    <w:tmpl w:val="49243C9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72EA5361"/>
    <w:multiLevelType w:val="multilevel"/>
    <w:tmpl w:val="F5C0606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775F4FF0"/>
    <w:multiLevelType w:val="hybridMultilevel"/>
    <w:tmpl w:val="DA6E4314"/>
    <w:lvl w:ilvl="0" w:tplc="2582489C">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25" w15:restartNumberingAfterBreak="0">
    <w:nsid w:val="7D724DDC"/>
    <w:multiLevelType w:val="multilevel"/>
    <w:tmpl w:val="8AD0B3E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7D9B72B0"/>
    <w:multiLevelType w:val="multilevel"/>
    <w:tmpl w:val="4E1864BA"/>
    <w:lvl w:ilvl="0">
      <w:start w:val="2"/>
      <w:numFmt w:val="decimal"/>
      <w:lvlText w:val="%1."/>
      <w:lvlJc w:val="left"/>
      <w:pPr>
        <w:tabs>
          <w:tab w:val="num" w:pos="495"/>
        </w:tabs>
        <w:ind w:left="495" w:hanging="495"/>
      </w:pPr>
      <w:rPr>
        <w:rFonts w:hint="default"/>
      </w:rPr>
    </w:lvl>
    <w:lvl w:ilvl="1">
      <w:start w:val="4"/>
      <w:numFmt w:val="decimal"/>
      <w:lvlText w:val="%1.%2."/>
      <w:lvlJc w:val="left"/>
      <w:pPr>
        <w:tabs>
          <w:tab w:val="num" w:pos="495"/>
        </w:tabs>
        <w:ind w:left="495" w:hanging="495"/>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7DD7728A"/>
    <w:multiLevelType w:val="multilevel"/>
    <w:tmpl w:val="C304EB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7E641AE6"/>
    <w:multiLevelType w:val="multilevel"/>
    <w:tmpl w:val="E4F676BA"/>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eastAsia="Times New Roman" w:hint="default"/>
        <w:color w:val="auto"/>
      </w:rPr>
    </w:lvl>
    <w:lvl w:ilvl="2">
      <w:start w:val="1"/>
      <w:numFmt w:val="decimal"/>
      <w:isLgl/>
      <w:lvlText w:val="%1.%2.%3."/>
      <w:lvlJc w:val="left"/>
      <w:pPr>
        <w:ind w:left="1778" w:hanging="720"/>
      </w:pPr>
      <w:rPr>
        <w:rFonts w:eastAsia="Times New Roman" w:hint="default"/>
        <w:color w:val="auto"/>
      </w:rPr>
    </w:lvl>
    <w:lvl w:ilvl="3">
      <w:start w:val="1"/>
      <w:numFmt w:val="decimal"/>
      <w:isLgl/>
      <w:lvlText w:val="%1.%2.%3.%4."/>
      <w:lvlJc w:val="left"/>
      <w:pPr>
        <w:ind w:left="2127" w:hanging="720"/>
      </w:pPr>
      <w:rPr>
        <w:rFonts w:eastAsia="Times New Roman" w:hint="default"/>
        <w:color w:val="auto"/>
      </w:rPr>
    </w:lvl>
    <w:lvl w:ilvl="4">
      <w:start w:val="1"/>
      <w:numFmt w:val="decimal"/>
      <w:isLgl/>
      <w:lvlText w:val="%1.%2.%3.%4.%5."/>
      <w:lvlJc w:val="left"/>
      <w:pPr>
        <w:ind w:left="2836" w:hanging="1080"/>
      </w:pPr>
      <w:rPr>
        <w:rFonts w:eastAsia="Times New Roman" w:hint="default"/>
        <w:color w:val="auto"/>
      </w:rPr>
    </w:lvl>
    <w:lvl w:ilvl="5">
      <w:start w:val="1"/>
      <w:numFmt w:val="decimal"/>
      <w:isLgl/>
      <w:lvlText w:val="%1.%2.%3.%4.%5.%6."/>
      <w:lvlJc w:val="left"/>
      <w:pPr>
        <w:ind w:left="3185" w:hanging="1080"/>
      </w:pPr>
      <w:rPr>
        <w:rFonts w:eastAsia="Times New Roman" w:hint="default"/>
        <w:color w:val="auto"/>
      </w:rPr>
    </w:lvl>
    <w:lvl w:ilvl="6">
      <w:start w:val="1"/>
      <w:numFmt w:val="decimal"/>
      <w:isLgl/>
      <w:lvlText w:val="%1.%2.%3.%4.%5.%6.%7."/>
      <w:lvlJc w:val="left"/>
      <w:pPr>
        <w:ind w:left="3894" w:hanging="1440"/>
      </w:pPr>
      <w:rPr>
        <w:rFonts w:eastAsia="Times New Roman" w:hint="default"/>
        <w:color w:val="auto"/>
      </w:rPr>
    </w:lvl>
    <w:lvl w:ilvl="7">
      <w:start w:val="1"/>
      <w:numFmt w:val="decimal"/>
      <w:isLgl/>
      <w:lvlText w:val="%1.%2.%3.%4.%5.%6.%7.%8."/>
      <w:lvlJc w:val="left"/>
      <w:pPr>
        <w:ind w:left="4243" w:hanging="1440"/>
      </w:pPr>
      <w:rPr>
        <w:rFonts w:eastAsia="Times New Roman" w:hint="default"/>
        <w:color w:val="auto"/>
      </w:rPr>
    </w:lvl>
    <w:lvl w:ilvl="8">
      <w:start w:val="1"/>
      <w:numFmt w:val="decimal"/>
      <w:isLgl/>
      <w:lvlText w:val="%1.%2.%3.%4.%5.%6.%7.%8.%9."/>
      <w:lvlJc w:val="left"/>
      <w:pPr>
        <w:ind w:left="4952" w:hanging="1800"/>
      </w:pPr>
      <w:rPr>
        <w:rFonts w:eastAsia="Times New Roman" w:hint="default"/>
        <w:color w:val="auto"/>
      </w:rPr>
    </w:lvl>
  </w:abstractNum>
  <w:num w:numId="1">
    <w:abstractNumId w:val="9"/>
  </w:num>
  <w:num w:numId="2">
    <w:abstractNumId w:val="13"/>
  </w:num>
  <w:num w:numId="3">
    <w:abstractNumId w:val="24"/>
  </w:num>
  <w:num w:numId="4">
    <w:abstractNumId w:val="7"/>
  </w:num>
  <w:num w:numId="5">
    <w:abstractNumId w:val="5"/>
  </w:num>
  <w:num w:numId="6">
    <w:abstractNumId w:val="6"/>
  </w:num>
  <w:num w:numId="7">
    <w:abstractNumId w:val="26"/>
  </w:num>
  <w:num w:numId="8">
    <w:abstractNumId w:val="23"/>
  </w:num>
  <w:num w:numId="9">
    <w:abstractNumId w:val="12"/>
  </w:num>
  <w:num w:numId="10">
    <w:abstractNumId w:val="17"/>
  </w:num>
  <w:num w:numId="11">
    <w:abstractNumId w:val="21"/>
  </w:num>
  <w:num w:numId="12">
    <w:abstractNumId w:val="4"/>
  </w:num>
  <w:num w:numId="13">
    <w:abstractNumId w:val="2"/>
  </w:num>
  <w:num w:numId="14">
    <w:abstractNumId w:val="22"/>
  </w:num>
  <w:num w:numId="15">
    <w:abstractNumId w:val="3"/>
  </w:num>
  <w:num w:numId="16">
    <w:abstractNumId w:val="20"/>
  </w:num>
  <w:num w:numId="17">
    <w:abstractNumId w:val="19"/>
  </w:num>
  <w:num w:numId="18">
    <w:abstractNumId w:val="25"/>
  </w:num>
  <w:num w:numId="19">
    <w:abstractNumId w:val="11"/>
  </w:num>
  <w:num w:numId="20">
    <w:abstractNumId w:val="8"/>
  </w:num>
  <w:num w:numId="21">
    <w:abstractNumId w:val="1"/>
  </w:num>
  <w:num w:numId="22">
    <w:abstractNumId w:val="15"/>
  </w:num>
  <w:num w:numId="23">
    <w:abstractNumId w:val="27"/>
  </w:num>
  <w:num w:numId="24">
    <w:abstractNumId w:val="14"/>
  </w:num>
  <w:num w:numId="25">
    <w:abstractNumId w:val="16"/>
  </w:num>
  <w:num w:numId="26">
    <w:abstractNumId w:val="28"/>
  </w:num>
  <w:num w:numId="27">
    <w:abstractNumId w:val="18"/>
  </w:num>
  <w:num w:numId="28">
    <w:abstractNumId w:val="0"/>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489"/>
    <w:rsid w:val="00001324"/>
    <w:rsid w:val="00001A5C"/>
    <w:rsid w:val="0000521D"/>
    <w:rsid w:val="00005726"/>
    <w:rsid w:val="00007CDD"/>
    <w:rsid w:val="000140F4"/>
    <w:rsid w:val="0002075A"/>
    <w:rsid w:val="00020950"/>
    <w:rsid w:val="00024FE5"/>
    <w:rsid w:val="000251EE"/>
    <w:rsid w:val="00032E41"/>
    <w:rsid w:val="00045B82"/>
    <w:rsid w:val="000506D6"/>
    <w:rsid w:val="00052E3D"/>
    <w:rsid w:val="00066950"/>
    <w:rsid w:val="00066B80"/>
    <w:rsid w:val="0006755D"/>
    <w:rsid w:val="00083ABA"/>
    <w:rsid w:val="00085916"/>
    <w:rsid w:val="000863A2"/>
    <w:rsid w:val="00091F37"/>
    <w:rsid w:val="00095548"/>
    <w:rsid w:val="000A51E0"/>
    <w:rsid w:val="000A5AFF"/>
    <w:rsid w:val="000A6FF9"/>
    <w:rsid w:val="000B4A23"/>
    <w:rsid w:val="000C0598"/>
    <w:rsid w:val="000C3752"/>
    <w:rsid w:val="000C5F60"/>
    <w:rsid w:val="000C7373"/>
    <w:rsid w:val="000D3407"/>
    <w:rsid w:val="000D417C"/>
    <w:rsid w:val="000D4D62"/>
    <w:rsid w:val="000D4E36"/>
    <w:rsid w:val="000E3997"/>
    <w:rsid w:val="000E5124"/>
    <w:rsid w:val="000E6ADE"/>
    <w:rsid w:val="000E6EFB"/>
    <w:rsid w:val="000F113A"/>
    <w:rsid w:val="000F1489"/>
    <w:rsid w:val="000F3459"/>
    <w:rsid w:val="000F6E41"/>
    <w:rsid w:val="00111812"/>
    <w:rsid w:val="00114190"/>
    <w:rsid w:val="00117F91"/>
    <w:rsid w:val="001217BE"/>
    <w:rsid w:val="00122124"/>
    <w:rsid w:val="001278BA"/>
    <w:rsid w:val="0013242F"/>
    <w:rsid w:val="001349A5"/>
    <w:rsid w:val="001358DA"/>
    <w:rsid w:val="0014092E"/>
    <w:rsid w:val="001442F2"/>
    <w:rsid w:val="00144582"/>
    <w:rsid w:val="00147619"/>
    <w:rsid w:val="00155A16"/>
    <w:rsid w:val="001567BE"/>
    <w:rsid w:val="00161DCA"/>
    <w:rsid w:val="001621B8"/>
    <w:rsid w:val="001730AC"/>
    <w:rsid w:val="00173678"/>
    <w:rsid w:val="0017524C"/>
    <w:rsid w:val="00177FCE"/>
    <w:rsid w:val="0018137D"/>
    <w:rsid w:val="00185006"/>
    <w:rsid w:val="001933E7"/>
    <w:rsid w:val="001977BC"/>
    <w:rsid w:val="001A3268"/>
    <w:rsid w:val="001A35E2"/>
    <w:rsid w:val="001A4365"/>
    <w:rsid w:val="001A64F4"/>
    <w:rsid w:val="001A6A1B"/>
    <w:rsid w:val="001B1DC3"/>
    <w:rsid w:val="001B2742"/>
    <w:rsid w:val="001B4E23"/>
    <w:rsid w:val="001B63DA"/>
    <w:rsid w:val="001B6527"/>
    <w:rsid w:val="001C0937"/>
    <w:rsid w:val="001C2A86"/>
    <w:rsid w:val="001C2C07"/>
    <w:rsid w:val="001C4DBE"/>
    <w:rsid w:val="001C4F32"/>
    <w:rsid w:val="001C4F34"/>
    <w:rsid w:val="001C59B9"/>
    <w:rsid w:val="001D025E"/>
    <w:rsid w:val="001D315C"/>
    <w:rsid w:val="001D6C18"/>
    <w:rsid w:val="001E01EE"/>
    <w:rsid w:val="001E08BF"/>
    <w:rsid w:val="001E1196"/>
    <w:rsid w:val="001F18CC"/>
    <w:rsid w:val="001F6B4A"/>
    <w:rsid w:val="001F746B"/>
    <w:rsid w:val="002012E0"/>
    <w:rsid w:val="00204C28"/>
    <w:rsid w:val="002120CE"/>
    <w:rsid w:val="0021254C"/>
    <w:rsid w:val="002147A3"/>
    <w:rsid w:val="002147CA"/>
    <w:rsid w:val="00214C64"/>
    <w:rsid w:val="0021689B"/>
    <w:rsid w:val="00220D47"/>
    <w:rsid w:val="002234F9"/>
    <w:rsid w:val="00224DF3"/>
    <w:rsid w:val="002310E9"/>
    <w:rsid w:val="002318F3"/>
    <w:rsid w:val="00231F90"/>
    <w:rsid w:val="00234B27"/>
    <w:rsid w:val="00235A33"/>
    <w:rsid w:val="00237E75"/>
    <w:rsid w:val="002409EC"/>
    <w:rsid w:val="00240C68"/>
    <w:rsid w:val="00241728"/>
    <w:rsid w:val="002437B8"/>
    <w:rsid w:val="002442C8"/>
    <w:rsid w:val="002446D3"/>
    <w:rsid w:val="002447DA"/>
    <w:rsid w:val="0024549C"/>
    <w:rsid w:val="00247A86"/>
    <w:rsid w:val="002503B8"/>
    <w:rsid w:val="00252683"/>
    <w:rsid w:val="00256AD8"/>
    <w:rsid w:val="002570A0"/>
    <w:rsid w:val="0025744C"/>
    <w:rsid w:val="0026336B"/>
    <w:rsid w:val="0026378B"/>
    <w:rsid w:val="00267853"/>
    <w:rsid w:val="00270425"/>
    <w:rsid w:val="00273266"/>
    <w:rsid w:val="002750DF"/>
    <w:rsid w:val="002777DF"/>
    <w:rsid w:val="00283D53"/>
    <w:rsid w:val="0028470A"/>
    <w:rsid w:val="00290311"/>
    <w:rsid w:val="0029241D"/>
    <w:rsid w:val="002930C3"/>
    <w:rsid w:val="00294E3B"/>
    <w:rsid w:val="0029640D"/>
    <w:rsid w:val="00296D7E"/>
    <w:rsid w:val="002A156A"/>
    <w:rsid w:val="002A417C"/>
    <w:rsid w:val="002A534E"/>
    <w:rsid w:val="002A7255"/>
    <w:rsid w:val="002A7BED"/>
    <w:rsid w:val="002B06F2"/>
    <w:rsid w:val="002B085C"/>
    <w:rsid w:val="002B240F"/>
    <w:rsid w:val="002B25B4"/>
    <w:rsid w:val="002B2AB2"/>
    <w:rsid w:val="002B65E5"/>
    <w:rsid w:val="002C0069"/>
    <w:rsid w:val="002C1C31"/>
    <w:rsid w:val="002C3EC1"/>
    <w:rsid w:val="002C65CB"/>
    <w:rsid w:val="002C7F4B"/>
    <w:rsid w:val="002D1F24"/>
    <w:rsid w:val="002D7466"/>
    <w:rsid w:val="002E0984"/>
    <w:rsid w:val="002E7A07"/>
    <w:rsid w:val="002F5898"/>
    <w:rsid w:val="002F5C22"/>
    <w:rsid w:val="002F72AF"/>
    <w:rsid w:val="00305631"/>
    <w:rsid w:val="00306C94"/>
    <w:rsid w:val="00315100"/>
    <w:rsid w:val="003263BA"/>
    <w:rsid w:val="00334248"/>
    <w:rsid w:val="0034097B"/>
    <w:rsid w:val="00354D3E"/>
    <w:rsid w:val="003550D7"/>
    <w:rsid w:val="00356CF5"/>
    <w:rsid w:val="0035743F"/>
    <w:rsid w:val="0035753A"/>
    <w:rsid w:val="00364F9A"/>
    <w:rsid w:val="00365342"/>
    <w:rsid w:val="00366840"/>
    <w:rsid w:val="00371D0A"/>
    <w:rsid w:val="003733CD"/>
    <w:rsid w:val="0037595F"/>
    <w:rsid w:val="00375B71"/>
    <w:rsid w:val="003817A3"/>
    <w:rsid w:val="00382A8F"/>
    <w:rsid w:val="00384DDE"/>
    <w:rsid w:val="00387A5A"/>
    <w:rsid w:val="003A37DC"/>
    <w:rsid w:val="003A5B8F"/>
    <w:rsid w:val="003B41E0"/>
    <w:rsid w:val="003B45CB"/>
    <w:rsid w:val="003B7DF9"/>
    <w:rsid w:val="003C257C"/>
    <w:rsid w:val="003C38D0"/>
    <w:rsid w:val="003D1AC7"/>
    <w:rsid w:val="003E2CBB"/>
    <w:rsid w:val="00407D1C"/>
    <w:rsid w:val="00410365"/>
    <w:rsid w:val="004106F7"/>
    <w:rsid w:val="00410AA9"/>
    <w:rsid w:val="00411574"/>
    <w:rsid w:val="004130E4"/>
    <w:rsid w:val="00413598"/>
    <w:rsid w:val="0041378C"/>
    <w:rsid w:val="00414BBD"/>
    <w:rsid w:val="0041587D"/>
    <w:rsid w:val="00415C6C"/>
    <w:rsid w:val="00416FC4"/>
    <w:rsid w:val="00430C6C"/>
    <w:rsid w:val="00432538"/>
    <w:rsid w:val="00434110"/>
    <w:rsid w:val="00434DC6"/>
    <w:rsid w:val="00435F8C"/>
    <w:rsid w:val="00437ECD"/>
    <w:rsid w:val="00440366"/>
    <w:rsid w:val="00440E23"/>
    <w:rsid w:val="0044282B"/>
    <w:rsid w:val="00443F98"/>
    <w:rsid w:val="00445FC1"/>
    <w:rsid w:val="0045315B"/>
    <w:rsid w:val="004531F2"/>
    <w:rsid w:val="004542B7"/>
    <w:rsid w:val="0045623B"/>
    <w:rsid w:val="0045785C"/>
    <w:rsid w:val="00457930"/>
    <w:rsid w:val="00457C08"/>
    <w:rsid w:val="00464BC2"/>
    <w:rsid w:val="004678F4"/>
    <w:rsid w:val="00472154"/>
    <w:rsid w:val="004734BB"/>
    <w:rsid w:val="00477397"/>
    <w:rsid w:val="00477980"/>
    <w:rsid w:val="00477F3A"/>
    <w:rsid w:val="004861EF"/>
    <w:rsid w:val="00490E3E"/>
    <w:rsid w:val="004910F0"/>
    <w:rsid w:val="00494B50"/>
    <w:rsid w:val="004953F5"/>
    <w:rsid w:val="00495C21"/>
    <w:rsid w:val="004963AE"/>
    <w:rsid w:val="004975BD"/>
    <w:rsid w:val="004A288B"/>
    <w:rsid w:val="004A3286"/>
    <w:rsid w:val="004A4618"/>
    <w:rsid w:val="004A58F2"/>
    <w:rsid w:val="004A5D84"/>
    <w:rsid w:val="004B3EFE"/>
    <w:rsid w:val="004B7D07"/>
    <w:rsid w:val="004C2E42"/>
    <w:rsid w:val="004C65E2"/>
    <w:rsid w:val="004D76B7"/>
    <w:rsid w:val="004E0AE3"/>
    <w:rsid w:val="004E1026"/>
    <w:rsid w:val="004E2659"/>
    <w:rsid w:val="004E5546"/>
    <w:rsid w:val="004E5549"/>
    <w:rsid w:val="004E73A7"/>
    <w:rsid w:val="004F0D56"/>
    <w:rsid w:val="004F3653"/>
    <w:rsid w:val="004F373F"/>
    <w:rsid w:val="004F668A"/>
    <w:rsid w:val="00500E26"/>
    <w:rsid w:val="005013A1"/>
    <w:rsid w:val="00502215"/>
    <w:rsid w:val="0050627B"/>
    <w:rsid w:val="00507EE0"/>
    <w:rsid w:val="00516F9D"/>
    <w:rsid w:val="00517944"/>
    <w:rsid w:val="00533365"/>
    <w:rsid w:val="00535353"/>
    <w:rsid w:val="00545100"/>
    <w:rsid w:val="0054692C"/>
    <w:rsid w:val="005474CA"/>
    <w:rsid w:val="00550003"/>
    <w:rsid w:val="00550ADE"/>
    <w:rsid w:val="00555521"/>
    <w:rsid w:val="0055627F"/>
    <w:rsid w:val="00556B96"/>
    <w:rsid w:val="00557521"/>
    <w:rsid w:val="005611B3"/>
    <w:rsid w:val="00565F95"/>
    <w:rsid w:val="0057251D"/>
    <w:rsid w:val="00574406"/>
    <w:rsid w:val="005744E1"/>
    <w:rsid w:val="00576DE7"/>
    <w:rsid w:val="0057720D"/>
    <w:rsid w:val="0058114E"/>
    <w:rsid w:val="00581E29"/>
    <w:rsid w:val="00586ABB"/>
    <w:rsid w:val="005879C5"/>
    <w:rsid w:val="00592217"/>
    <w:rsid w:val="0059393A"/>
    <w:rsid w:val="00597FDF"/>
    <w:rsid w:val="005A19DC"/>
    <w:rsid w:val="005A3CA0"/>
    <w:rsid w:val="005D089E"/>
    <w:rsid w:val="005E07B0"/>
    <w:rsid w:val="005E2887"/>
    <w:rsid w:val="005E4F72"/>
    <w:rsid w:val="005E724A"/>
    <w:rsid w:val="005E75FD"/>
    <w:rsid w:val="005F36CF"/>
    <w:rsid w:val="005F50B6"/>
    <w:rsid w:val="00601849"/>
    <w:rsid w:val="0060193B"/>
    <w:rsid w:val="00602D7E"/>
    <w:rsid w:val="00604D41"/>
    <w:rsid w:val="00606B2F"/>
    <w:rsid w:val="006125CE"/>
    <w:rsid w:val="006126B7"/>
    <w:rsid w:val="00614650"/>
    <w:rsid w:val="00614943"/>
    <w:rsid w:val="00614BC2"/>
    <w:rsid w:val="00616D09"/>
    <w:rsid w:val="00620335"/>
    <w:rsid w:val="006204F8"/>
    <w:rsid w:val="0062052E"/>
    <w:rsid w:val="006236F0"/>
    <w:rsid w:val="00624316"/>
    <w:rsid w:val="0063034C"/>
    <w:rsid w:val="0064242B"/>
    <w:rsid w:val="00643606"/>
    <w:rsid w:val="00643FE7"/>
    <w:rsid w:val="0065239C"/>
    <w:rsid w:val="0065401D"/>
    <w:rsid w:val="006657FE"/>
    <w:rsid w:val="006663F1"/>
    <w:rsid w:val="00667D93"/>
    <w:rsid w:val="00672B63"/>
    <w:rsid w:val="006733B4"/>
    <w:rsid w:val="0067365A"/>
    <w:rsid w:val="00674C1D"/>
    <w:rsid w:val="00675BD0"/>
    <w:rsid w:val="00676FF4"/>
    <w:rsid w:val="00680321"/>
    <w:rsid w:val="006821F3"/>
    <w:rsid w:val="006846E6"/>
    <w:rsid w:val="00686D42"/>
    <w:rsid w:val="00690F88"/>
    <w:rsid w:val="006931F8"/>
    <w:rsid w:val="00693EB9"/>
    <w:rsid w:val="0069632F"/>
    <w:rsid w:val="00697145"/>
    <w:rsid w:val="00697C4D"/>
    <w:rsid w:val="006A113D"/>
    <w:rsid w:val="006A149F"/>
    <w:rsid w:val="006A1D89"/>
    <w:rsid w:val="006B3E43"/>
    <w:rsid w:val="006B7AD6"/>
    <w:rsid w:val="006C2F89"/>
    <w:rsid w:val="006C4551"/>
    <w:rsid w:val="006C4DF2"/>
    <w:rsid w:val="006D2504"/>
    <w:rsid w:val="006D7CB4"/>
    <w:rsid w:val="006E3E6C"/>
    <w:rsid w:val="006E5B66"/>
    <w:rsid w:val="006E7953"/>
    <w:rsid w:val="006F0D87"/>
    <w:rsid w:val="006F4493"/>
    <w:rsid w:val="0070000B"/>
    <w:rsid w:val="00701CE5"/>
    <w:rsid w:val="00703229"/>
    <w:rsid w:val="00703B38"/>
    <w:rsid w:val="00704189"/>
    <w:rsid w:val="00707E54"/>
    <w:rsid w:val="00710E08"/>
    <w:rsid w:val="007124B1"/>
    <w:rsid w:val="00713E92"/>
    <w:rsid w:val="00716305"/>
    <w:rsid w:val="00716A36"/>
    <w:rsid w:val="00721C6B"/>
    <w:rsid w:val="00723153"/>
    <w:rsid w:val="007241C2"/>
    <w:rsid w:val="00726A27"/>
    <w:rsid w:val="00727A21"/>
    <w:rsid w:val="00730F43"/>
    <w:rsid w:val="00732BD0"/>
    <w:rsid w:val="007336A9"/>
    <w:rsid w:val="00735E77"/>
    <w:rsid w:val="00745A2A"/>
    <w:rsid w:val="00746173"/>
    <w:rsid w:val="007461BB"/>
    <w:rsid w:val="00754D0D"/>
    <w:rsid w:val="00762FC7"/>
    <w:rsid w:val="00763971"/>
    <w:rsid w:val="00763A59"/>
    <w:rsid w:val="00763CC1"/>
    <w:rsid w:val="007647E9"/>
    <w:rsid w:val="0077530E"/>
    <w:rsid w:val="00777481"/>
    <w:rsid w:val="007824F8"/>
    <w:rsid w:val="00782C75"/>
    <w:rsid w:val="0078342E"/>
    <w:rsid w:val="0078671F"/>
    <w:rsid w:val="00786E7E"/>
    <w:rsid w:val="0078728E"/>
    <w:rsid w:val="0079205F"/>
    <w:rsid w:val="00792214"/>
    <w:rsid w:val="007A42B9"/>
    <w:rsid w:val="007A50CA"/>
    <w:rsid w:val="007A5909"/>
    <w:rsid w:val="007B3E21"/>
    <w:rsid w:val="007C022B"/>
    <w:rsid w:val="007C20B3"/>
    <w:rsid w:val="007C25EA"/>
    <w:rsid w:val="007D7B63"/>
    <w:rsid w:val="007E1F4B"/>
    <w:rsid w:val="007E28DF"/>
    <w:rsid w:val="007E46AE"/>
    <w:rsid w:val="007E6C67"/>
    <w:rsid w:val="007F2B55"/>
    <w:rsid w:val="007F6E08"/>
    <w:rsid w:val="0080004F"/>
    <w:rsid w:val="00800330"/>
    <w:rsid w:val="0080194D"/>
    <w:rsid w:val="00806B1A"/>
    <w:rsid w:val="008072AB"/>
    <w:rsid w:val="00811B47"/>
    <w:rsid w:val="00812B3B"/>
    <w:rsid w:val="008159B2"/>
    <w:rsid w:val="008165D4"/>
    <w:rsid w:val="00817CDD"/>
    <w:rsid w:val="00823590"/>
    <w:rsid w:val="00824081"/>
    <w:rsid w:val="00832B1D"/>
    <w:rsid w:val="00832E1B"/>
    <w:rsid w:val="00843D3C"/>
    <w:rsid w:val="008444E2"/>
    <w:rsid w:val="008445E8"/>
    <w:rsid w:val="0084531A"/>
    <w:rsid w:val="00851348"/>
    <w:rsid w:val="0085194A"/>
    <w:rsid w:val="00863037"/>
    <w:rsid w:val="00864506"/>
    <w:rsid w:val="008647CF"/>
    <w:rsid w:val="008658A2"/>
    <w:rsid w:val="00866622"/>
    <w:rsid w:val="0087255B"/>
    <w:rsid w:val="0087403C"/>
    <w:rsid w:val="00876CC8"/>
    <w:rsid w:val="0088031A"/>
    <w:rsid w:val="00880419"/>
    <w:rsid w:val="0088062B"/>
    <w:rsid w:val="00883B30"/>
    <w:rsid w:val="00884AD1"/>
    <w:rsid w:val="00892846"/>
    <w:rsid w:val="00892903"/>
    <w:rsid w:val="008A4247"/>
    <w:rsid w:val="008A4FD5"/>
    <w:rsid w:val="008A5F58"/>
    <w:rsid w:val="008B0065"/>
    <w:rsid w:val="008B4F16"/>
    <w:rsid w:val="008B5C72"/>
    <w:rsid w:val="008B5F43"/>
    <w:rsid w:val="008C455D"/>
    <w:rsid w:val="008D2C2C"/>
    <w:rsid w:val="008D69EE"/>
    <w:rsid w:val="008D7B09"/>
    <w:rsid w:val="008E1737"/>
    <w:rsid w:val="008E1B55"/>
    <w:rsid w:val="008E5B78"/>
    <w:rsid w:val="008F09ED"/>
    <w:rsid w:val="008F2EB7"/>
    <w:rsid w:val="008F38B7"/>
    <w:rsid w:val="008F38F0"/>
    <w:rsid w:val="00910449"/>
    <w:rsid w:val="009112E5"/>
    <w:rsid w:val="00911606"/>
    <w:rsid w:val="009132C5"/>
    <w:rsid w:val="00913838"/>
    <w:rsid w:val="00935B95"/>
    <w:rsid w:val="00944799"/>
    <w:rsid w:val="00947117"/>
    <w:rsid w:val="009510F4"/>
    <w:rsid w:val="00952767"/>
    <w:rsid w:val="009607C6"/>
    <w:rsid w:val="00960E33"/>
    <w:rsid w:val="00964019"/>
    <w:rsid w:val="009741CA"/>
    <w:rsid w:val="00974A92"/>
    <w:rsid w:val="00977C38"/>
    <w:rsid w:val="00977CB2"/>
    <w:rsid w:val="00980790"/>
    <w:rsid w:val="0098615B"/>
    <w:rsid w:val="00986CDC"/>
    <w:rsid w:val="00991038"/>
    <w:rsid w:val="00991D2E"/>
    <w:rsid w:val="0099717A"/>
    <w:rsid w:val="009A4F62"/>
    <w:rsid w:val="009A75E4"/>
    <w:rsid w:val="009B07D0"/>
    <w:rsid w:val="009B1564"/>
    <w:rsid w:val="009B6400"/>
    <w:rsid w:val="009B709A"/>
    <w:rsid w:val="009C56C6"/>
    <w:rsid w:val="009D06D5"/>
    <w:rsid w:val="009D081E"/>
    <w:rsid w:val="009D2889"/>
    <w:rsid w:val="009E0331"/>
    <w:rsid w:val="009E1B1E"/>
    <w:rsid w:val="009E44AF"/>
    <w:rsid w:val="009E4BC0"/>
    <w:rsid w:val="009E4C32"/>
    <w:rsid w:val="009E5819"/>
    <w:rsid w:val="009F2D19"/>
    <w:rsid w:val="009F40B4"/>
    <w:rsid w:val="009F6E3C"/>
    <w:rsid w:val="00A02B34"/>
    <w:rsid w:val="00A03635"/>
    <w:rsid w:val="00A127D4"/>
    <w:rsid w:val="00A1516E"/>
    <w:rsid w:val="00A224EA"/>
    <w:rsid w:val="00A23D50"/>
    <w:rsid w:val="00A40FCA"/>
    <w:rsid w:val="00A4728D"/>
    <w:rsid w:val="00A515C7"/>
    <w:rsid w:val="00A544E1"/>
    <w:rsid w:val="00A545CE"/>
    <w:rsid w:val="00A54B08"/>
    <w:rsid w:val="00A555E6"/>
    <w:rsid w:val="00A71A31"/>
    <w:rsid w:val="00A71A99"/>
    <w:rsid w:val="00A7457D"/>
    <w:rsid w:val="00A74C1C"/>
    <w:rsid w:val="00A76F52"/>
    <w:rsid w:val="00A804E1"/>
    <w:rsid w:val="00A86726"/>
    <w:rsid w:val="00A86E67"/>
    <w:rsid w:val="00A90C2B"/>
    <w:rsid w:val="00A914C6"/>
    <w:rsid w:val="00A92663"/>
    <w:rsid w:val="00A9796F"/>
    <w:rsid w:val="00A97EB6"/>
    <w:rsid w:val="00AA6C39"/>
    <w:rsid w:val="00AB092A"/>
    <w:rsid w:val="00AB320C"/>
    <w:rsid w:val="00AB69BF"/>
    <w:rsid w:val="00AB6A19"/>
    <w:rsid w:val="00AB6BDA"/>
    <w:rsid w:val="00AB7ED8"/>
    <w:rsid w:val="00AD037E"/>
    <w:rsid w:val="00AD11D3"/>
    <w:rsid w:val="00AD2DBD"/>
    <w:rsid w:val="00AD4A82"/>
    <w:rsid w:val="00AD6020"/>
    <w:rsid w:val="00AE3E48"/>
    <w:rsid w:val="00AF2A30"/>
    <w:rsid w:val="00AF3AED"/>
    <w:rsid w:val="00AF5F3B"/>
    <w:rsid w:val="00AF6091"/>
    <w:rsid w:val="00AF643E"/>
    <w:rsid w:val="00B00073"/>
    <w:rsid w:val="00B06E1B"/>
    <w:rsid w:val="00B11136"/>
    <w:rsid w:val="00B11C2D"/>
    <w:rsid w:val="00B17705"/>
    <w:rsid w:val="00B201E7"/>
    <w:rsid w:val="00B22321"/>
    <w:rsid w:val="00B22BC0"/>
    <w:rsid w:val="00B261DF"/>
    <w:rsid w:val="00B26E5D"/>
    <w:rsid w:val="00B30901"/>
    <w:rsid w:val="00B3534D"/>
    <w:rsid w:val="00B41C53"/>
    <w:rsid w:val="00B4597D"/>
    <w:rsid w:val="00B47916"/>
    <w:rsid w:val="00B47F05"/>
    <w:rsid w:val="00B521F8"/>
    <w:rsid w:val="00B5237E"/>
    <w:rsid w:val="00B54051"/>
    <w:rsid w:val="00B6083C"/>
    <w:rsid w:val="00B72521"/>
    <w:rsid w:val="00B837B2"/>
    <w:rsid w:val="00B853D4"/>
    <w:rsid w:val="00BA063F"/>
    <w:rsid w:val="00BA44D2"/>
    <w:rsid w:val="00BB19D8"/>
    <w:rsid w:val="00BB1FAE"/>
    <w:rsid w:val="00BB570B"/>
    <w:rsid w:val="00BB59C5"/>
    <w:rsid w:val="00BB7946"/>
    <w:rsid w:val="00BC106A"/>
    <w:rsid w:val="00BC75E5"/>
    <w:rsid w:val="00BD04DB"/>
    <w:rsid w:val="00BD1E12"/>
    <w:rsid w:val="00BD4DB8"/>
    <w:rsid w:val="00BE053A"/>
    <w:rsid w:val="00BE0BB5"/>
    <w:rsid w:val="00BE186A"/>
    <w:rsid w:val="00BE595D"/>
    <w:rsid w:val="00BF468A"/>
    <w:rsid w:val="00BF6C2C"/>
    <w:rsid w:val="00BF755D"/>
    <w:rsid w:val="00C11C5A"/>
    <w:rsid w:val="00C14395"/>
    <w:rsid w:val="00C14DA8"/>
    <w:rsid w:val="00C157EE"/>
    <w:rsid w:val="00C16C78"/>
    <w:rsid w:val="00C207A1"/>
    <w:rsid w:val="00C24300"/>
    <w:rsid w:val="00C24D96"/>
    <w:rsid w:val="00C273D1"/>
    <w:rsid w:val="00C27995"/>
    <w:rsid w:val="00C31D88"/>
    <w:rsid w:val="00C32433"/>
    <w:rsid w:val="00C32D92"/>
    <w:rsid w:val="00C32EF7"/>
    <w:rsid w:val="00C4047C"/>
    <w:rsid w:val="00C43905"/>
    <w:rsid w:val="00C43C8F"/>
    <w:rsid w:val="00C445E6"/>
    <w:rsid w:val="00C45FB6"/>
    <w:rsid w:val="00C473AC"/>
    <w:rsid w:val="00C52AD8"/>
    <w:rsid w:val="00C53EE3"/>
    <w:rsid w:val="00C573F4"/>
    <w:rsid w:val="00C60099"/>
    <w:rsid w:val="00C66740"/>
    <w:rsid w:val="00C71E39"/>
    <w:rsid w:val="00C758E9"/>
    <w:rsid w:val="00C83255"/>
    <w:rsid w:val="00C866DF"/>
    <w:rsid w:val="00C956D1"/>
    <w:rsid w:val="00C975B9"/>
    <w:rsid w:val="00C97E63"/>
    <w:rsid w:val="00C97F4E"/>
    <w:rsid w:val="00CA37F4"/>
    <w:rsid w:val="00CA53D8"/>
    <w:rsid w:val="00CB1DE1"/>
    <w:rsid w:val="00CB6102"/>
    <w:rsid w:val="00CB6DE8"/>
    <w:rsid w:val="00CB711B"/>
    <w:rsid w:val="00CC2770"/>
    <w:rsid w:val="00CC5100"/>
    <w:rsid w:val="00CC62F6"/>
    <w:rsid w:val="00CC649B"/>
    <w:rsid w:val="00CC667E"/>
    <w:rsid w:val="00CD1E1E"/>
    <w:rsid w:val="00CD2DD7"/>
    <w:rsid w:val="00CD5B86"/>
    <w:rsid w:val="00CE0B85"/>
    <w:rsid w:val="00CE5DB6"/>
    <w:rsid w:val="00CE69D2"/>
    <w:rsid w:val="00CF0D32"/>
    <w:rsid w:val="00CF3CB0"/>
    <w:rsid w:val="00CF70E4"/>
    <w:rsid w:val="00D00E6E"/>
    <w:rsid w:val="00D0387A"/>
    <w:rsid w:val="00D046DD"/>
    <w:rsid w:val="00D067F0"/>
    <w:rsid w:val="00D07CDE"/>
    <w:rsid w:val="00D117A7"/>
    <w:rsid w:val="00D12702"/>
    <w:rsid w:val="00D159D3"/>
    <w:rsid w:val="00D16103"/>
    <w:rsid w:val="00D200AD"/>
    <w:rsid w:val="00D206E1"/>
    <w:rsid w:val="00D21F1B"/>
    <w:rsid w:val="00D23DFD"/>
    <w:rsid w:val="00D30589"/>
    <w:rsid w:val="00D34B44"/>
    <w:rsid w:val="00D43401"/>
    <w:rsid w:val="00D43522"/>
    <w:rsid w:val="00D45CAC"/>
    <w:rsid w:val="00D5325B"/>
    <w:rsid w:val="00D547E6"/>
    <w:rsid w:val="00D569C5"/>
    <w:rsid w:val="00D56BA6"/>
    <w:rsid w:val="00D70ED0"/>
    <w:rsid w:val="00D725AC"/>
    <w:rsid w:val="00D76C63"/>
    <w:rsid w:val="00D7777A"/>
    <w:rsid w:val="00D90F14"/>
    <w:rsid w:val="00D93DF4"/>
    <w:rsid w:val="00D96612"/>
    <w:rsid w:val="00DA3684"/>
    <w:rsid w:val="00DA3B94"/>
    <w:rsid w:val="00DA5E84"/>
    <w:rsid w:val="00DB3722"/>
    <w:rsid w:val="00DB608F"/>
    <w:rsid w:val="00DB7132"/>
    <w:rsid w:val="00DB77BA"/>
    <w:rsid w:val="00DC161E"/>
    <w:rsid w:val="00DC2334"/>
    <w:rsid w:val="00DC3C5D"/>
    <w:rsid w:val="00DC722E"/>
    <w:rsid w:val="00DD7454"/>
    <w:rsid w:val="00DE0361"/>
    <w:rsid w:val="00DE5060"/>
    <w:rsid w:val="00DF791D"/>
    <w:rsid w:val="00E018DF"/>
    <w:rsid w:val="00E01B50"/>
    <w:rsid w:val="00E13419"/>
    <w:rsid w:val="00E3018E"/>
    <w:rsid w:val="00E31088"/>
    <w:rsid w:val="00E3545B"/>
    <w:rsid w:val="00E430BD"/>
    <w:rsid w:val="00E52A2B"/>
    <w:rsid w:val="00E52EF7"/>
    <w:rsid w:val="00E53D61"/>
    <w:rsid w:val="00E621E2"/>
    <w:rsid w:val="00E62F93"/>
    <w:rsid w:val="00E6518E"/>
    <w:rsid w:val="00E667E6"/>
    <w:rsid w:val="00E67E1B"/>
    <w:rsid w:val="00E67F4B"/>
    <w:rsid w:val="00E73FC7"/>
    <w:rsid w:val="00E82C48"/>
    <w:rsid w:val="00E91BBA"/>
    <w:rsid w:val="00E92709"/>
    <w:rsid w:val="00E96592"/>
    <w:rsid w:val="00EA53AA"/>
    <w:rsid w:val="00EA5853"/>
    <w:rsid w:val="00EB14E1"/>
    <w:rsid w:val="00EB6DF8"/>
    <w:rsid w:val="00EB7F43"/>
    <w:rsid w:val="00EC2830"/>
    <w:rsid w:val="00EC5855"/>
    <w:rsid w:val="00ED1019"/>
    <w:rsid w:val="00ED32D8"/>
    <w:rsid w:val="00ED4EED"/>
    <w:rsid w:val="00ED6513"/>
    <w:rsid w:val="00EE1462"/>
    <w:rsid w:val="00EE161F"/>
    <w:rsid w:val="00EE1B73"/>
    <w:rsid w:val="00EE40AB"/>
    <w:rsid w:val="00EE7CF2"/>
    <w:rsid w:val="00EF14E6"/>
    <w:rsid w:val="00EF4E7E"/>
    <w:rsid w:val="00EF70AC"/>
    <w:rsid w:val="00F018C4"/>
    <w:rsid w:val="00F02215"/>
    <w:rsid w:val="00F0321D"/>
    <w:rsid w:val="00F0401C"/>
    <w:rsid w:val="00F0652E"/>
    <w:rsid w:val="00F13DA4"/>
    <w:rsid w:val="00F16916"/>
    <w:rsid w:val="00F177DF"/>
    <w:rsid w:val="00F20790"/>
    <w:rsid w:val="00F2118A"/>
    <w:rsid w:val="00F233BF"/>
    <w:rsid w:val="00F23C7B"/>
    <w:rsid w:val="00F24FEA"/>
    <w:rsid w:val="00F31054"/>
    <w:rsid w:val="00F346DE"/>
    <w:rsid w:val="00F35D2F"/>
    <w:rsid w:val="00F420C7"/>
    <w:rsid w:val="00F42320"/>
    <w:rsid w:val="00F473F3"/>
    <w:rsid w:val="00F524EA"/>
    <w:rsid w:val="00F52ADE"/>
    <w:rsid w:val="00F56D6B"/>
    <w:rsid w:val="00F611DD"/>
    <w:rsid w:val="00F66727"/>
    <w:rsid w:val="00F67D2D"/>
    <w:rsid w:val="00F72321"/>
    <w:rsid w:val="00F73DD9"/>
    <w:rsid w:val="00F80907"/>
    <w:rsid w:val="00F82930"/>
    <w:rsid w:val="00F87B71"/>
    <w:rsid w:val="00F97D0F"/>
    <w:rsid w:val="00FA531D"/>
    <w:rsid w:val="00FA5B47"/>
    <w:rsid w:val="00FA5EF8"/>
    <w:rsid w:val="00FB1459"/>
    <w:rsid w:val="00FB31BA"/>
    <w:rsid w:val="00FB3F8B"/>
    <w:rsid w:val="00FB563F"/>
    <w:rsid w:val="00FB706A"/>
    <w:rsid w:val="00FC2172"/>
    <w:rsid w:val="00FC6E18"/>
    <w:rsid w:val="00FE0D87"/>
    <w:rsid w:val="00FE493C"/>
    <w:rsid w:val="00FE5F64"/>
    <w:rsid w:val="00FE707D"/>
    <w:rsid w:val="00FF48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8BCE0F"/>
  <w15:docId w15:val="{778F73B2-2045-4EED-BBE1-64D135846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5100"/>
    <w:rPr>
      <w:sz w:val="28"/>
      <w:szCs w:val="24"/>
    </w:rPr>
  </w:style>
  <w:style w:type="paragraph" w:styleId="1">
    <w:name w:val="heading 1"/>
    <w:basedOn w:val="a"/>
    <w:next w:val="a"/>
    <w:qFormat/>
    <w:rsid w:val="00315100"/>
    <w:pPr>
      <w:keepNext/>
      <w:overflowPunct w:val="0"/>
      <w:autoSpaceDE w:val="0"/>
      <w:autoSpaceDN w:val="0"/>
      <w:adjustRightInd w:val="0"/>
      <w:jc w:val="both"/>
      <w:textAlignment w:val="baseline"/>
      <w:outlineLvl w:val="0"/>
    </w:pPr>
    <w:rPr>
      <w:szCs w:val="20"/>
    </w:rPr>
  </w:style>
  <w:style w:type="paragraph" w:styleId="2">
    <w:name w:val="heading 2"/>
    <w:basedOn w:val="a"/>
    <w:next w:val="a"/>
    <w:link w:val="20"/>
    <w:qFormat/>
    <w:rsid w:val="00B30901"/>
    <w:pPr>
      <w:keepNext/>
      <w:spacing w:before="240" w:after="60"/>
      <w:outlineLvl w:val="1"/>
    </w:pPr>
    <w:rPr>
      <w:rFonts w:ascii="Arial" w:hAnsi="Arial" w:cs="Arial"/>
      <w:b/>
      <w:bCs/>
      <w:i/>
      <w:iCs/>
      <w:szCs w:val="28"/>
    </w:rPr>
  </w:style>
  <w:style w:type="paragraph" w:styleId="3">
    <w:name w:val="heading 3"/>
    <w:basedOn w:val="a"/>
    <w:next w:val="a"/>
    <w:link w:val="30"/>
    <w:qFormat/>
    <w:rsid w:val="00F23C7B"/>
    <w:pPr>
      <w:keepNext/>
      <w:suppressAutoHyphens/>
      <w:spacing w:before="240" w:after="60"/>
      <w:outlineLvl w:val="2"/>
    </w:pPr>
    <w:rPr>
      <w:rFonts w:ascii="Arial" w:hAnsi="Arial" w:cs="Arial"/>
      <w:b/>
      <w:bCs/>
      <w:sz w:val="26"/>
      <w:szCs w:val="26"/>
      <w:lang w:eastAsia="ar-SA"/>
    </w:rPr>
  </w:style>
  <w:style w:type="paragraph" w:styleId="4">
    <w:name w:val="heading 4"/>
    <w:basedOn w:val="a"/>
    <w:next w:val="a"/>
    <w:link w:val="40"/>
    <w:qFormat/>
    <w:rsid w:val="00F23C7B"/>
    <w:pPr>
      <w:keepNext/>
      <w:suppressAutoHyphens/>
      <w:spacing w:before="240" w:after="60"/>
      <w:outlineLvl w:val="3"/>
    </w:pPr>
    <w:rPr>
      <w:b/>
      <w:bCs/>
      <w:szCs w:val="28"/>
      <w:lang w:eastAsia="ar-SA"/>
    </w:rPr>
  </w:style>
  <w:style w:type="paragraph" w:styleId="6">
    <w:name w:val="heading 6"/>
    <w:basedOn w:val="a"/>
    <w:next w:val="a"/>
    <w:qFormat/>
    <w:rsid w:val="00315100"/>
    <w:pPr>
      <w:keepNext/>
      <w:outlineLvl w:val="5"/>
    </w:pPr>
    <w:rPr>
      <w:b/>
      <w:bCs/>
    </w:rPr>
  </w:style>
  <w:style w:type="paragraph" w:styleId="7">
    <w:name w:val="heading 7"/>
    <w:basedOn w:val="a"/>
    <w:next w:val="a"/>
    <w:qFormat/>
    <w:rsid w:val="00315100"/>
    <w:pPr>
      <w:keepNext/>
      <w:jc w:val="center"/>
      <w:outlineLvl w:val="6"/>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315100"/>
    <w:pPr>
      <w:ind w:firstLine="851"/>
      <w:jc w:val="both"/>
    </w:pPr>
  </w:style>
  <w:style w:type="paragraph" w:styleId="a4">
    <w:name w:val="Body Text"/>
    <w:basedOn w:val="a"/>
    <w:link w:val="a5"/>
    <w:rsid w:val="00315100"/>
    <w:pPr>
      <w:jc w:val="center"/>
    </w:pPr>
    <w:rPr>
      <w:sz w:val="24"/>
    </w:rPr>
  </w:style>
  <w:style w:type="paragraph" w:styleId="21">
    <w:name w:val="Body Text Indent 2"/>
    <w:basedOn w:val="a"/>
    <w:rsid w:val="00315100"/>
    <w:pPr>
      <w:ind w:firstLine="851"/>
      <w:jc w:val="both"/>
    </w:pPr>
    <w:rPr>
      <w:sz w:val="26"/>
    </w:rPr>
  </w:style>
  <w:style w:type="paragraph" w:customStyle="1" w:styleId="210">
    <w:name w:val="Основной текст с отступом 21"/>
    <w:basedOn w:val="a"/>
    <w:rsid w:val="00416FC4"/>
    <w:pPr>
      <w:widowControl w:val="0"/>
      <w:suppressAutoHyphens/>
      <w:ind w:firstLine="851"/>
      <w:jc w:val="both"/>
    </w:pPr>
    <w:rPr>
      <w:rFonts w:ascii="Nimbus Roman No9 L" w:eastAsia="Bitstream Vera Sans" w:hAnsi="Nimbus Roman No9 L"/>
      <w:sz w:val="26"/>
    </w:rPr>
  </w:style>
  <w:style w:type="paragraph" w:styleId="a6">
    <w:name w:val="Title"/>
    <w:basedOn w:val="a"/>
    <w:qFormat/>
    <w:rsid w:val="0077530E"/>
    <w:pPr>
      <w:jc w:val="center"/>
    </w:pPr>
    <w:rPr>
      <w:b/>
      <w:bCs/>
      <w:sz w:val="24"/>
    </w:rPr>
  </w:style>
  <w:style w:type="paragraph" w:styleId="a7">
    <w:name w:val="header"/>
    <w:basedOn w:val="a"/>
    <w:link w:val="a8"/>
    <w:rsid w:val="00BA063F"/>
    <w:pPr>
      <w:tabs>
        <w:tab w:val="center" w:pos="4677"/>
        <w:tab w:val="right" w:pos="9355"/>
      </w:tabs>
    </w:pPr>
  </w:style>
  <w:style w:type="character" w:customStyle="1" w:styleId="a8">
    <w:name w:val="Верхний колонтитул Знак"/>
    <w:basedOn w:val="a0"/>
    <w:link w:val="a7"/>
    <w:rsid w:val="00BA063F"/>
    <w:rPr>
      <w:sz w:val="28"/>
      <w:szCs w:val="24"/>
    </w:rPr>
  </w:style>
  <w:style w:type="paragraph" w:styleId="a9">
    <w:name w:val="footer"/>
    <w:basedOn w:val="a"/>
    <w:link w:val="aa"/>
    <w:rsid w:val="00C71E39"/>
    <w:pPr>
      <w:tabs>
        <w:tab w:val="center" w:pos="4677"/>
        <w:tab w:val="right" w:pos="9355"/>
      </w:tabs>
    </w:pPr>
  </w:style>
  <w:style w:type="character" w:customStyle="1" w:styleId="aa">
    <w:name w:val="Нижний колонтитул Знак"/>
    <w:basedOn w:val="a0"/>
    <w:link w:val="a9"/>
    <w:rsid w:val="00C71E39"/>
    <w:rPr>
      <w:sz w:val="28"/>
      <w:szCs w:val="24"/>
    </w:rPr>
  </w:style>
  <w:style w:type="paragraph" w:customStyle="1" w:styleId="Iauiue">
    <w:name w:val="Iau?iue"/>
    <w:rsid w:val="00BA063F"/>
  </w:style>
  <w:style w:type="paragraph" w:customStyle="1" w:styleId="caaieiaie1">
    <w:name w:val="caaieiaie 1"/>
    <w:basedOn w:val="Iauiue"/>
    <w:next w:val="Iauiue"/>
    <w:rsid w:val="00BA063F"/>
    <w:pPr>
      <w:keepNext/>
      <w:jc w:val="both"/>
    </w:pPr>
    <w:rPr>
      <w:sz w:val="28"/>
    </w:rPr>
  </w:style>
  <w:style w:type="paragraph" w:customStyle="1" w:styleId="10">
    <w:name w:val="Обычный1"/>
    <w:rsid w:val="00D23DFD"/>
    <w:pPr>
      <w:widowControl w:val="0"/>
      <w:spacing w:line="300" w:lineRule="auto"/>
      <w:ind w:firstLine="720"/>
    </w:pPr>
    <w:rPr>
      <w:snapToGrid w:val="0"/>
      <w:sz w:val="22"/>
    </w:rPr>
  </w:style>
  <w:style w:type="table" w:styleId="ab">
    <w:name w:val="Table Grid"/>
    <w:basedOn w:val="a1"/>
    <w:uiPriority w:val="59"/>
    <w:rsid w:val="000A6F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Subtitle"/>
    <w:basedOn w:val="a"/>
    <w:next w:val="a4"/>
    <w:link w:val="ad"/>
    <w:qFormat/>
    <w:rsid w:val="00384DDE"/>
    <w:pPr>
      <w:keepNext/>
      <w:suppressAutoHyphens/>
      <w:spacing w:before="240" w:after="120"/>
      <w:jc w:val="center"/>
    </w:pPr>
    <w:rPr>
      <w:rFonts w:ascii="Bitstream Vera Sans" w:eastAsia="Nimbus Sans L" w:hAnsi="Bitstream Vera Sans" w:cs="Nimbus Sans L"/>
      <w:i/>
      <w:iCs/>
      <w:szCs w:val="28"/>
      <w:lang w:eastAsia="ar-SA"/>
    </w:rPr>
  </w:style>
  <w:style w:type="character" w:customStyle="1" w:styleId="ad">
    <w:name w:val="Подзаголовок Знак"/>
    <w:basedOn w:val="a0"/>
    <w:link w:val="ac"/>
    <w:rsid w:val="00384DDE"/>
    <w:rPr>
      <w:rFonts w:ascii="Bitstream Vera Sans" w:eastAsia="Nimbus Sans L" w:hAnsi="Bitstream Vera Sans" w:cs="Nimbus Sans L"/>
      <w:i/>
      <w:iCs/>
      <w:sz w:val="28"/>
      <w:szCs w:val="28"/>
      <w:lang w:eastAsia="ar-SA"/>
    </w:rPr>
  </w:style>
  <w:style w:type="character" w:styleId="ae">
    <w:name w:val="Hyperlink"/>
    <w:basedOn w:val="a0"/>
    <w:rsid w:val="004B3EFE"/>
    <w:rPr>
      <w:color w:val="0000FF"/>
      <w:u w:val="single"/>
    </w:rPr>
  </w:style>
  <w:style w:type="character" w:customStyle="1" w:styleId="30">
    <w:name w:val="Заголовок 3 Знак"/>
    <w:basedOn w:val="a0"/>
    <w:link w:val="3"/>
    <w:rsid w:val="00F23C7B"/>
    <w:rPr>
      <w:rFonts w:ascii="Arial" w:hAnsi="Arial" w:cs="Arial"/>
      <w:b/>
      <w:bCs/>
      <w:sz w:val="26"/>
      <w:szCs w:val="26"/>
      <w:lang w:eastAsia="ar-SA"/>
    </w:rPr>
  </w:style>
  <w:style w:type="character" w:customStyle="1" w:styleId="40">
    <w:name w:val="Заголовок 4 Знак"/>
    <w:basedOn w:val="a0"/>
    <w:link w:val="4"/>
    <w:rsid w:val="00F23C7B"/>
    <w:rPr>
      <w:b/>
      <w:bCs/>
      <w:sz w:val="28"/>
      <w:szCs w:val="28"/>
      <w:lang w:eastAsia="ar-SA"/>
    </w:rPr>
  </w:style>
  <w:style w:type="paragraph" w:styleId="31">
    <w:name w:val="Body Text Indent 3"/>
    <w:basedOn w:val="a"/>
    <w:link w:val="32"/>
    <w:rsid w:val="00234B27"/>
    <w:pPr>
      <w:spacing w:after="120"/>
      <w:ind w:left="283"/>
    </w:pPr>
    <w:rPr>
      <w:sz w:val="16"/>
      <w:szCs w:val="16"/>
    </w:rPr>
  </w:style>
  <w:style w:type="character" w:customStyle="1" w:styleId="32">
    <w:name w:val="Основной текст с отступом 3 Знак"/>
    <w:basedOn w:val="a0"/>
    <w:link w:val="31"/>
    <w:rsid w:val="00234B27"/>
    <w:rPr>
      <w:sz w:val="16"/>
      <w:szCs w:val="16"/>
    </w:rPr>
  </w:style>
  <w:style w:type="paragraph" w:styleId="af">
    <w:name w:val="Plain Text"/>
    <w:basedOn w:val="a"/>
    <w:link w:val="af0"/>
    <w:rsid w:val="00290311"/>
    <w:rPr>
      <w:rFonts w:ascii="Courier New" w:hAnsi="Courier New"/>
      <w:sz w:val="20"/>
      <w:szCs w:val="20"/>
    </w:rPr>
  </w:style>
  <w:style w:type="character" w:customStyle="1" w:styleId="af0">
    <w:name w:val="Текст Знак"/>
    <w:basedOn w:val="a0"/>
    <w:link w:val="af"/>
    <w:rsid w:val="00290311"/>
    <w:rPr>
      <w:rFonts w:ascii="Courier New" w:hAnsi="Courier New"/>
    </w:rPr>
  </w:style>
  <w:style w:type="character" w:customStyle="1" w:styleId="20">
    <w:name w:val="Заголовок 2 Знак"/>
    <w:basedOn w:val="a0"/>
    <w:link w:val="2"/>
    <w:rsid w:val="00B30901"/>
    <w:rPr>
      <w:rFonts w:ascii="Arial" w:hAnsi="Arial" w:cs="Arial"/>
      <w:b/>
      <w:bCs/>
      <w:i/>
      <w:iCs/>
      <w:sz w:val="28"/>
      <w:szCs w:val="28"/>
    </w:rPr>
  </w:style>
  <w:style w:type="paragraph" w:customStyle="1" w:styleId="Normal1">
    <w:name w:val="Normal1"/>
    <w:link w:val="Normal"/>
    <w:rsid w:val="00B30901"/>
    <w:pPr>
      <w:widowControl w:val="0"/>
    </w:pPr>
    <w:rPr>
      <w:snapToGrid w:val="0"/>
    </w:rPr>
  </w:style>
  <w:style w:type="character" w:customStyle="1" w:styleId="Normal">
    <w:name w:val="Normal Знак"/>
    <w:basedOn w:val="a0"/>
    <w:link w:val="Normal1"/>
    <w:rsid w:val="00B30901"/>
    <w:rPr>
      <w:snapToGrid w:val="0"/>
      <w:lang w:val="ru-RU" w:eastAsia="ru-RU" w:bidi="ar-SA"/>
    </w:rPr>
  </w:style>
  <w:style w:type="paragraph" w:customStyle="1" w:styleId="ConsNonformat">
    <w:name w:val="ConsNonformat"/>
    <w:rsid w:val="000140F4"/>
    <w:pPr>
      <w:widowControl w:val="0"/>
      <w:autoSpaceDE w:val="0"/>
      <w:autoSpaceDN w:val="0"/>
      <w:adjustRightInd w:val="0"/>
    </w:pPr>
    <w:rPr>
      <w:rFonts w:ascii="Courier New" w:hAnsi="Courier New" w:cs="Courier New"/>
    </w:rPr>
  </w:style>
  <w:style w:type="paragraph" w:styleId="22">
    <w:name w:val="Body Text 2"/>
    <w:basedOn w:val="a"/>
    <w:link w:val="23"/>
    <w:rsid w:val="00723153"/>
    <w:pPr>
      <w:spacing w:after="120" w:line="480" w:lineRule="auto"/>
    </w:pPr>
  </w:style>
  <w:style w:type="character" w:customStyle="1" w:styleId="23">
    <w:name w:val="Основной текст 2 Знак"/>
    <w:basedOn w:val="a0"/>
    <w:link w:val="22"/>
    <w:rsid w:val="00723153"/>
    <w:rPr>
      <w:sz w:val="28"/>
      <w:szCs w:val="24"/>
    </w:rPr>
  </w:style>
  <w:style w:type="paragraph" w:styleId="33">
    <w:name w:val="Body Text 3"/>
    <w:basedOn w:val="a"/>
    <w:link w:val="34"/>
    <w:rsid w:val="00723153"/>
    <w:pPr>
      <w:spacing w:after="120"/>
    </w:pPr>
    <w:rPr>
      <w:sz w:val="16"/>
      <w:szCs w:val="16"/>
    </w:rPr>
  </w:style>
  <w:style w:type="character" w:customStyle="1" w:styleId="34">
    <w:name w:val="Основной текст 3 Знак"/>
    <w:basedOn w:val="a0"/>
    <w:link w:val="33"/>
    <w:rsid w:val="00723153"/>
    <w:rPr>
      <w:sz w:val="16"/>
      <w:szCs w:val="16"/>
    </w:rPr>
  </w:style>
  <w:style w:type="character" w:styleId="af1">
    <w:name w:val="Strong"/>
    <w:basedOn w:val="a0"/>
    <w:qFormat/>
    <w:rsid w:val="00723153"/>
    <w:rPr>
      <w:b/>
      <w:bCs/>
    </w:rPr>
  </w:style>
  <w:style w:type="paragraph" w:customStyle="1" w:styleId="11">
    <w:name w:val="Обычный11"/>
    <w:basedOn w:val="a"/>
    <w:uiPriority w:val="99"/>
    <w:rsid w:val="00952767"/>
    <w:pPr>
      <w:widowControl w:val="0"/>
      <w:snapToGrid w:val="0"/>
      <w:spacing w:line="300" w:lineRule="auto"/>
      <w:ind w:left="34" w:firstLine="720"/>
      <w:jc w:val="both"/>
    </w:pPr>
    <w:rPr>
      <w:sz w:val="24"/>
    </w:rPr>
  </w:style>
  <w:style w:type="paragraph" w:styleId="af2">
    <w:name w:val="No Spacing"/>
    <w:link w:val="af3"/>
    <w:uiPriority w:val="1"/>
    <w:qFormat/>
    <w:rsid w:val="00445FC1"/>
    <w:rPr>
      <w:rFonts w:ascii="Calibri" w:eastAsia="Calibri" w:hAnsi="Calibri"/>
      <w:sz w:val="22"/>
      <w:szCs w:val="22"/>
      <w:lang w:eastAsia="en-US"/>
    </w:rPr>
  </w:style>
  <w:style w:type="character" w:customStyle="1" w:styleId="FontStyle11">
    <w:name w:val="Font Style11"/>
    <w:rsid w:val="004130E4"/>
    <w:rPr>
      <w:rFonts w:ascii="Times New Roman" w:hAnsi="Times New Roman" w:cs="Times New Roman" w:hint="default"/>
      <w:b/>
      <w:bCs/>
      <w:color w:val="000000"/>
      <w:sz w:val="20"/>
      <w:szCs w:val="20"/>
    </w:rPr>
  </w:style>
  <w:style w:type="paragraph" w:customStyle="1" w:styleId="Style7">
    <w:name w:val="Style7"/>
    <w:basedOn w:val="a"/>
    <w:rsid w:val="004130E4"/>
    <w:pPr>
      <w:widowControl w:val="0"/>
      <w:autoSpaceDE w:val="0"/>
      <w:autoSpaceDN w:val="0"/>
      <w:adjustRightInd w:val="0"/>
      <w:spacing w:line="245" w:lineRule="exact"/>
    </w:pPr>
    <w:rPr>
      <w:sz w:val="24"/>
    </w:rPr>
  </w:style>
  <w:style w:type="paragraph" w:customStyle="1" w:styleId="Style9">
    <w:name w:val="Style9"/>
    <w:basedOn w:val="a"/>
    <w:rsid w:val="004130E4"/>
    <w:pPr>
      <w:widowControl w:val="0"/>
      <w:autoSpaceDE w:val="0"/>
      <w:autoSpaceDN w:val="0"/>
      <w:adjustRightInd w:val="0"/>
    </w:pPr>
    <w:rPr>
      <w:sz w:val="24"/>
    </w:rPr>
  </w:style>
  <w:style w:type="character" w:customStyle="1" w:styleId="FontStyle12">
    <w:name w:val="Font Style12"/>
    <w:rsid w:val="004130E4"/>
    <w:rPr>
      <w:rFonts w:ascii="Times New Roman" w:hAnsi="Times New Roman" w:cs="Times New Roman"/>
      <w:b/>
      <w:bCs/>
      <w:i/>
      <w:iCs/>
      <w:color w:val="000000"/>
      <w:spacing w:val="20"/>
      <w:sz w:val="18"/>
      <w:szCs w:val="18"/>
    </w:rPr>
  </w:style>
  <w:style w:type="paragraph" w:styleId="af4">
    <w:name w:val="List Paragraph"/>
    <w:basedOn w:val="a"/>
    <w:link w:val="af5"/>
    <w:uiPriority w:val="34"/>
    <w:qFormat/>
    <w:rsid w:val="004130E4"/>
    <w:pPr>
      <w:ind w:left="720"/>
      <w:contextualSpacing/>
    </w:pPr>
    <w:rPr>
      <w:sz w:val="24"/>
    </w:rPr>
  </w:style>
  <w:style w:type="character" w:customStyle="1" w:styleId="apple-converted-space">
    <w:name w:val="apple-converted-space"/>
    <w:basedOn w:val="a0"/>
    <w:rsid w:val="004130E4"/>
  </w:style>
  <w:style w:type="character" w:styleId="af6">
    <w:name w:val="Emphasis"/>
    <w:basedOn w:val="a0"/>
    <w:qFormat/>
    <w:rsid w:val="002B25B4"/>
    <w:rPr>
      <w:i/>
      <w:iCs/>
    </w:rPr>
  </w:style>
  <w:style w:type="paragraph" w:styleId="af7">
    <w:name w:val="Normal (Web)"/>
    <w:basedOn w:val="a"/>
    <w:uiPriority w:val="99"/>
    <w:unhideWhenUsed/>
    <w:rsid w:val="00C31D88"/>
    <w:pPr>
      <w:spacing w:before="100" w:beforeAutospacing="1" w:after="119"/>
    </w:pPr>
    <w:rPr>
      <w:sz w:val="24"/>
    </w:rPr>
  </w:style>
  <w:style w:type="character" w:customStyle="1" w:styleId="bold-text">
    <w:name w:val="bold-text"/>
    <w:basedOn w:val="a0"/>
    <w:rsid w:val="009B07D0"/>
  </w:style>
  <w:style w:type="character" w:customStyle="1" w:styleId="a5">
    <w:name w:val="Основной текст Знак"/>
    <w:basedOn w:val="a0"/>
    <w:link w:val="a4"/>
    <w:rsid w:val="004953F5"/>
    <w:rPr>
      <w:sz w:val="24"/>
      <w:szCs w:val="24"/>
    </w:rPr>
  </w:style>
  <w:style w:type="paragraph" w:customStyle="1" w:styleId="Normalunindented">
    <w:name w:val="Normal unindented"/>
    <w:qFormat/>
    <w:rsid w:val="002A156A"/>
    <w:pPr>
      <w:spacing w:before="120" w:after="120" w:line="276" w:lineRule="auto"/>
      <w:jc w:val="both"/>
    </w:pPr>
    <w:rPr>
      <w:sz w:val="22"/>
      <w:szCs w:val="22"/>
    </w:rPr>
  </w:style>
  <w:style w:type="character" w:customStyle="1" w:styleId="copytarget">
    <w:name w:val="copy_target"/>
    <w:basedOn w:val="a0"/>
    <w:rsid w:val="002A156A"/>
  </w:style>
  <w:style w:type="character" w:customStyle="1" w:styleId="24">
    <w:name w:val="Основной текст (2)"/>
    <w:basedOn w:val="a0"/>
    <w:rsid w:val="001349A5"/>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style>
  <w:style w:type="character" w:customStyle="1" w:styleId="25">
    <w:name w:val="Основной текст (2) + Полужирный"/>
    <w:basedOn w:val="a0"/>
    <w:rsid w:val="001349A5"/>
    <w:rPr>
      <w:rFonts w:ascii="Sylfaen" w:eastAsia="Sylfaen" w:hAnsi="Sylfaen" w:cs="Sylfaen"/>
      <w:b/>
      <w:bCs/>
      <w:i w:val="0"/>
      <w:iCs w:val="0"/>
      <w:smallCaps w:val="0"/>
      <w:strike w:val="0"/>
      <w:color w:val="000000"/>
      <w:spacing w:val="0"/>
      <w:w w:val="100"/>
      <w:position w:val="0"/>
      <w:sz w:val="22"/>
      <w:szCs w:val="22"/>
      <w:u w:val="none"/>
      <w:lang w:val="ru-RU" w:eastAsia="ru-RU" w:bidi="ru-RU"/>
    </w:rPr>
  </w:style>
  <w:style w:type="character" w:customStyle="1" w:styleId="af8">
    <w:name w:val="Цветовое выделение"/>
    <w:uiPriority w:val="99"/>
    <w:rsid w:val="008F2EB7"/>
    <w:rPr>
      <w:b/>
      <w:color w:val="26282F"/>
    </w:rPr>
  </w:style>
  <w:style w:type="character" w:customStyle="1" w:styleId="af3">
    <w:name w:val="Без интервала Знак"/>
    <w:link w:val="af2"/>
    <w:uiPriority w:val="1"/>
    <w:rsid w:val="009B709A"/>
    <w:rPr>
      <w:rFonts w:ascii="Calibri" w:eastAsia="Calibri" w:hAnsi="Calibri"/>
      <w:sz w:val="22"/>
      <w:szCs w:val="22"/>
      <w:lang w:eastAsia="en-US"/>
    </w:rPr>
  </w:style>
  <w:style w:type="table" w:customStyle="1" w:styleId="12">
    <w:name w:val="Сетка таблицы1"/>
    <w:basedOn w:val="a1"/>
    <w:next w:val="ab"/>
    <w:uiPriority w:val="59"/>
    <w:rsid w:val="00A9796F"/>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5">
    <w:name w:val="Абзац списка Знак"/>
    <w:basedOn w:val="a0"/>
    <w:link w:val="af4"/>
    <w:uiPriority w:val="34"/>
    <w:locked/>
    <w:rsid w:val="006B3E43"/>
    <w:rPr>
      <w:sz w:val="24"/>
      <w:szCs w:val="24"/>
    </w:rPr>
  </w:style>
  <w:style w:type="character" w:customStyle="1" w:styleId="af9">
    <w:name w:val="Основной текст_"/>
    <w:basedOn w:val="a0"/>
    <w:link w:val="13"/>
    <w:locked/>
    <w:rsid w:val="00792214"/>
    <w:rPr>
      <w:shd w:val="clear" w:color="auto" w:fill="FFFFFF"/>
    </w:rPr>
  </w:style>
  <w:style w:type="paragraph" w:customStyle="1" w:styleId="13">
    <w:name w:val="Основной текст1"/>
    <w:basedOn w:val="a"/>
    <w:link w:val="af9"/>
    <w:rsid w:val="00792214"/>
    <w:pPr>
      <w:widowControl w:val="0"/>
      <w:shd w:val="clear" w:color="auto" w:fill="FFFFFF"/>
    </w:pPr>
    <w:rPr>
      <w:sz w:val="20"/>
      <w:szCs w:val="20"/>
    </w:rPr>
  </w:style>
  <w:style w:type="paragraph" w:styleId="afa">
    <w:name w:val="Balloon Text"/>
    <w:basedOn w:val="a"/>
    <w:link w:val="afb"/>
    <w:rsid w:val="007E6C67"/>
    <w:rPr>
      <w:rFonts w:ascii="Segoe UI" w:hAnsi="Segoe UI" w:cs="Segoe UI"/>
      <w:sz w:val="18"/>
      <w:szCs w:val="18"/>
    </w:rPr>
  </w:style>
  <w:style w:type="character" w:customStyle="1" w:styleId="afb">
    <w:name w:val="Текст выноски Знак"/>
    <w:basedOn w:val="a0"/>
    <w:link w:val="afa"/>
    <w:rsid w:val="007E6C67"/>
    <w:rPr>
      <w:rFonts w:ascii="Segoe UI" w:hAnsi="Segoe UI" w:cs="Segoe UI"/>
      <w:sz w:val="18"/>
      <w:szCs w:val="18"/>
    </w:rPr>
  </w:style>
  <w:style w:type="paragraph" w:customStyle="1" w:styleId="docdata">
    <w:name w:val="docdata"/>
    <w:aliases w:val="docy,v5,6323,bqiaagaaeyqcaaagiaiaaapdewaabdetaaaaaaaaaaaaaaaaaaaaaaaaaaaaaaaaaaaaaaaaaaaaaaaaaaaaaaaaaaaaaaaaaaaaaaaaaaaaaaaaaaaaaaaaaaaaaaaaaaaaaaaaaaaaaaaaaaaaaaaaaaaaaaaaaaaaaaaaaaaaaaaaaaaaaaaaaaaaaaaaaaaaaaaaaaaaaaaaaaaaaaaaaaaaaaaaaaaaaaaa"/>
    <w:basedOn w:val="a"/>
    <w:rsid w:val="00066B80"/>
    <w:pPr>
      <w:spacing w:before="100" w:beforeAutospacing="1" w:after="100" w:afterAutospacing="1"/>
    </w:pPr>
    <w:rPr>
      <w:sz w:val="24"/>
    </w:rPr>
  </w:style>
  <w:style w:type="table" w:customStyle="1" w:styleId="TableNormal">
    <w:name w:val="Table Normal"/>
    <w:uiPriority w:val="2"/>
    <w:semiHidden/>
    <w:unhideWhenUsed/>
    <w:qFormat/>
    <w:rsid w:val="00F0321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0321D"/>
    <w:pPr>
      <w:widowControl w:val="0"/>
      <w:autoSpaceDE w:val="0"/>
      <w:autoSpaceDN w:val="0"/>
    </w:pPr>
    <w:rPr>
      <w:sz w:val="22"/>
      <w:szCs w:val="22"/>
      <w:lang w:eastAsia="en-US"/>
    </w:rPr>
  </w:style>
  <w:style w:type="character" w:customStyle="1" w:styleId="afc">
    <w:name w:val="Другое_"/>
    <w:basedOn w:val="a0"/>
    <w:link w:val="afd"/>
    <w:uiPriority w:val="99"/>
    <w:rsid w:val="00FB706A"/>
    <w:rPr>
      <w:rFonts w:ascii="Arial" w:hAnsi="Arial" w:cs="Arial"/>
      <w:sz w:val="19"/>
      <w:szCs w:val="19"/>
      <w:shd w:val="clear" w:color="auto" w:fill="FFFFFF"/>
    </w:rPr>
  </w:style>
  <w:style w:type="paragraph" w:customStyle="1" w:styleId="afd">
    <w:name w:val="Другое"/>
    <w:basedOn w:val="a"/>
    <w:link w:val="afc"/>
    <w:uiPriority w:val="99"/>
    <w:rsid w:val="00FB706A"/>
    <w:pPr>
      <w:widowControl w:val="0"/>
      <w:shd w:val="clear" w:color="auto" w:fill="FFFFFF"/>
      <w:spacing w:line="254" w:lineRule="auto"/>
      <w:ind w:firstLine="400"/>
    </w:pPr>
    <w:rPr>
      <w:rFonts w:ascii="Arial" w:hAnsi="Arial" w:cs="Arial"/>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22124">
      <w:bodyDiv w:val="1"/>
      <w:marLeft w:val="0"/>
      <w:marRight w:val="0"/>
      <w:marTop w:val="0"/>
      <w:marBottom w:val="0"/>
      <w:divBdr>
        <w:top w:val="none" w:sz="0" w:space="0" w:color="auto"/>
        <w:left w:val="none" w:sz="0" w:space="0" w:color="auto"/>
        <w:bottom w:val="none" w:sz="0" w:space="0" w:color="auto"/>
        <w:right w:val="none" w:sz="0" w:space="0" w:color="auto"/>
      </w:divBdr>
    </w:div>
    <w:div w:id="129173166">
      <w:bodyDiv w:val="1"/>
      <w:marLeft w:val="0"/>
      <w:marRight w:val="0"/>
      <w:marTop w:val="0"/>
      <w:marBottom w:val="0"/>
      <w:divBdr>
        <w:top w:val="none" w:sz="0" w:space="0" w:color="auto"/>
        <w:left w:val="none" w:sz="0" w:space="0" w:color="auto"/>
        <w:bottom w:val="none" w:sz="0" w:space="0" w:color="auto"/>
        <w:right w:val="none" w:sz="0" w:space="0" w:color="auto"/>
      </w:divBdr>
    </w:div>
    <w:div w:id="133373184">
      <w:bodyDiv w:val="1"/>
      <w:marLeft w:val="0"/>
      <w:marRight w:val="0"/>
      <w:marTop w:val="0"/>
      <w:marBottom w:val="0"/>
      <w:divBdr>
        <w:top w:val="none" w:sz="0" w:space="0" w:color="auto"/>
        <w:left w:val="none" w:sz="0" w:space="0" w:color="auto"/>
        <w:bottom w:val="none" w:sz="0" w:space="0" w:color="auto"/>
        <w:right w:val="none" w:sz="0" w:space="0" w:color="auto"/>
      </w:divBdr>
    </w:div>
    <w:div w:id="202443755">
      <w:bodyDiv w:val="1"/>
      <w:marLeft w:val="0"/>
      <w:marRight w:val="0"/>
      <w:marTop w:val="0"/>
      <w:marBottom w:val="0"/>
      <w:divBdr>
        <w:top w:val="none" w:sz="0" w:space="0" w:color="auto"/>
        <w:left w:val="none" w:sz="0" w:space="0" w:color="auto"/>
        <w:bottom w:val="none" w:sz="0" w:space="0" w:color="auto"/>
        <w:right w:val="none" w:sz="0" w:space="0" w:color="auto"/>
      </w:divBdr>
    </w:div>
    <w:div w:id="210189276">
      <w:bodyDiv w:val="1"/>
      <w:marLeft w:val="0"/>
      <w:marRight w:val="0"/>
      <w:marTop w:val="0"/>
      <w:marBottom w:val="0"/>
      <w:divBdr>
        <w:top w:val="none" w:sz="0" w:space="0" w:color="auto"/>
        <w:left w:val="none" w:sz="0" w:space="0" w:color="auto"/>
        <w:bottom w:val="none" w:sz="0" w:space="0" w:color="auto"/>
        <w:right w:val="none" w:sz="0" w:space="0" w:color="auto"/>
      </w:divBdr>
    </w:div>
    <w:div w:id="316106350">
      <w:bodyDiv w:val="1"/>
      <w:marLeft w:val="0"/>
      <w:marRight w:val="0"/>
      <w:marTop w:val="0"/>
      <w:marBottom w:val="0"/>
      <w:divBdr>
        <w:top w:val="none" w:sz="0" w:space="0" w:color="auto"/>
        <w:left w:val="none" w:sz="0" w:space="0" w:color="auto"/>
        <w:bottom w:val="none" w:sz="0" w:space="0" w:color="auto"/>
        <w:right w:val="none" w:sz="0" w:space="0" w:color="auto"/>
      </w:divBdr>
    </w:div>
    <w:div w:id="431517549">
      <w:bodyDiv w:val="1"/>
      <w:marLeft w:val="0"/>
      <w:marRight w:val="0"/>
      <w:marTop w:val="0"/>
      <w:marBottom w:val="0"/>
      <w:divBdr>
        <w:top w:val="none" w:sz="0" w:space="0" w:color="auto"/>
        <w:left w:val="none" w:sz="0" w:space="0" w:color="auto"/>
        <w:bottom w:val="none" w:sz="0" w:space="0" w:color="auto"/>
        <w:right w:val="none" w:sz="0" w:space="0" w:color="auto"/>
      </w:divBdr>
    </w:div>
    <w:div w:id="500003669">
      <w:bodyDiv w:val="1"/>
      <w:marLeft w:val="0"/>
      <w:marRight w:val="0"/>
      <w:marTop w:val="0"/>
      <w:marBottom w:val="0"/>
      <w:divBdr>
        <w:top w:val="none" w:sz="0" w:space="0" w:color="auto"/>
        <w:left w:val="none" w:sz="0" w:space="0" w:color="auto"/>
        <w:bottom w:val="none" w:sz="0" w:space="0" w:color="auto"/>
        <w:right w:val="none" w:sz="0" w:space="0" w:color="auto"/>
      </w:divBdr>
    </w:div>
    <w:div w:id="520365352">
      <w:bodyDiv w:val="1"/>
      <w:marLeft w:val="0"/>
      <w:marRight w:val="0"/>
      <w:marTop w:val="0"/>
      <w:marBottom w:val="0"/>
      <w:divBdr>
        <w:top w:val="none" w:sz="0" w:space="0" w:color="auto"/>
        <w:left w:val="none" w:sz="0" w:space="0" w:color="auto"/>
        <w:bottom w:val="none" w:sz="0" w:space="0" w:color="auto"/>
        <w:right w:val="none" w:sz="0" w:space="0" w:color="auto"/>
      </w:divBdr>
    </w:div>
    <w:div w:id="539635593">
      <w:bodyDiv w:val="1"/>
      <w:marLeft w:val="0"/>
      <w:marRight w:val="0"/>
      <w:marTop w:val="0"/>
      <w:marBottom w:val="0"/>
      <w:divBdr>
        <w:top w:val="none" w:sz="0" w:space="0" w:color="auto"/>
        <w:left w:val="none" w:sz="0" w:space="0" w:color="auto"/>
        <w:bottom w:val="none" w:sz="0" w:space="0" w:color="auto"/>
        <w:right w:val="none" w:sz="0" w:space="0" w:color="auto"/>
      </w:divBdr>
      <w:divsChild>
        <w:div w:id="2103137790">
          <w:marLeft w:val="0"/>
          <w:marRight w:val="0"/>
          <w:marTop w:val="0"/>
          <w:marBottom w:val="0"/>
          <w:divBdr>
            <w:top w:val="none" w:sz="0" w:space="0" w:color="auto"/>
            <w:left w:val="none" w:sz="0" w:space="0" w:color="auto"/>
            <w:bottom w:val="none" w:sz="0" w:space="0" w:color="auto"/>
            <w:right w:val="none" w:sz="0" w:space="0" w:color="auto"/>
          </w:divBdr>
          <w:divsChild>
            <w:div w:id="672492154">
              <w:marLeft w:val="0"/>
              <w:marRight w:val="0"/>
              <w:marTop w:val="0"/>
              <w:marBottom w:val="0"/>
              <w:divBdr>
                <w:top w:val="none" w:sz="0" w:space="0" w:color="auto"/>
                <w:left w:val="none" w:sz="0" w:space="0" w:color="auto"/>
                <w:bottom w:val="none" w:sz="0" w:space="0" w:color="auto"/>
                <w:right w:val="none" w:sz="0" w:space="0" w:color="auto"/>
              </w:divBdr>
              <w:divsChild>
                <w:div w:id="1593077639">
                  <w:marLeft w:val="0"/>
                  <w:marRight w:val="0"/>
                  <w:marTop w:val="163"/>
                  <w:marBottom w:val="163"/>
                  <w:divBdr>
                    <w:top w:val="none" w:sz="0" w:space="0" w:color="auto"/>
                    <w:left w:val="none" w:sz="0" w:space="0" w:color="auto"/>
                    <w:bottom w:val="none" w:sz="0" w:space="0" w:color="auto"/>
                    <w:right w:val="none" w:sz="0" w:space="0" w:color="auto"/>
                  </w:divBdr>
                  <w:divsChild>
                    <w:div w:id="701251671">
                      <w:marLeft w:val="0"/>
                      <w:marRight w:val="0"/>
                      <w:marTop w:val="0"/>
                      <w:marBottom w:val="0"/>
                      <w:divBdr>
                        <w:top w:val="none" w:sz="0" w:space="0" w:color="auto"/>
                        <w:left w:val="none" w:sz="0" w:space="0" w:color="auto"/>
                        <w:bottom w:val="none" w:sz="0" w:space="0" w:color="auto"/>
                        <w:right w:val="none" w:sz="0" w:space="0" w:color="auto"/>
                      </w:divBdr>
                      <w:divsChild>
                        <w:div w:id="2140801746">
                          <w:marLeft w:val="0"/>
                          <w:marRight w:val="0"/>
                          <w:marTop w:val="0"/>
                          <w:marBottom w:val="0"/>
                          <w:divBdr>
                            <w:top w:val="none" w:sz="0" w:space="0" w:color="auto"/>
                            <w:left w:val="none" w:sz="0" w:space="0" w:color="auto"/>
                            <w:bottom w:val="none" w:sz="0" w:space="0" w:color="auto"/>
                            <w:right w:val="none" w:sz="0" w:space="0" w:color="auto"/>
                          </w:divBdr>
                          <w:divsChild>
                            <w:div w:id="224800251">
                              <w:marLeft w:val="0"/>
                              <w:marRight w:val="0"/>
                              <w:marTop w:val="0"/>
                              <w:marBottom w:val="0"/>
                              <w:divBdr>
                                <w:top w:val="none" w:sz="0" w:space="0" w:color="auto"/>
                                <w:left w:val="none" w:sz="0" w:space="0" w:color="auto"/>
                                <w:bottom w:val="none" w:sz="0" w:space="0" w:color="auto"/>
                                <w:right w:val="none" w:sz="0" w:space="0" w:color="auto"/>
                              </w:divBdr>
                              <w:divsChild>
                                <w:div w:id="274097843">
                                  <w:marLeft w:val="0"/>
                                  <w:marRight w:val="0"/>
                                  <w:marTop w:val="0"/>
                                  <w:marBottom w:val="0"/>
                                  <w:divBdr>
                                    <w:top w:val="none" w:sz="0" w:space="0" w:color="auto"/>
                                    <w:left w:val="none" w:sz="0" w:space="0" w:color="auto"/>
                                    <w:bottom w:val="none" w:sz="0" w:space="0" w:color="auto"/>
                                    <w:right w:val="none" w:sz="0" w:space="0" w:color="auto"/>
                                  </w:divBdr>
                                  <w:divsChild>
                                    <w:div w:id="213978457">
                                      <w:marLeft w:val="0"/>
                                      <w:marRight w:val="0"/>
                                      <w:marTop w:val="0"/>
                                      <w:marBottom w:val="0"/>
                                      <w:divBdr>
                                        <w:top w:val="none" w:sz="0" w:space="0" w:color="auto"/>
                                        <w:left w:val="none" w:sz="0" w:space="0" w:color="auto"/>
                                        <w:bottom w:val="none" w:sz="0" w:space="0" w:color="auto"/>
                                        <w:right w:val="none" w:sz="0" w:space="0" w:color="auto"/>
                                      </w:divBdr>
                                      <w:divsChild>
                                        <w:div w:id="439492777">
                                          <w:marLeft w:val="0"/>
                                          <w:marRight w:val="0"/>
                                          <w:marTop w:val="0"/>
                                          <w:marBottom w:val="0"/>
                                          <w:divBdr>
                                            <w:top w:val="none" w:sz="0" w:space="0" w:color="auto"/>
                                            <w:left w:val="none" w:sz="0" w:space="0" w:color="auto"/>
                                            <w:bottom w:val="none" w:sz="0" w:space="0" w:color="auto"/>
                                            <w:right w:val="none" w:sz="0" w:space="0" w:color="auto"/>
                                          </w:divBdr>
                                          <w:divsChild>
                                            <w:div w:id="1818956962">
                                              <w:marLeft w:val="0"/>
                                              <w:marRight w:val="0"/>
                                              <w:marTop w:val="0"/>
                                              <w:marBottom w:val="0"/>
                                              <w:divBdr>
                                                <w:top w:val="none" w:sz="0" w:space="0" w:color="auto"/>
                                                <w:left w:val="none" w:sz="0" w:space="0" w:color="auto"/>
                                                <w:bottom w:val="none" w:sz="0" w:space="0" w:color="auto"/>
                                                <w:right w:val="none" w:sz="0" w:space="0" w:color="auto"/>
                                              </w:divBdr>
                                              <w:divsChild>
                                                <w:div w:id="7099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8248331">
      <w:bodyDiv w:val="1"/>
      <w:marLeft w:val="0"/>
      <w:marRight w:val="0"/>
      <w:marTop w:val="0"/>
      <w:marBottom w:val="0"/>
      <w:divBdr>
        <w:top w:val="none" w:sz="0" w:space="0" w:color="auto"/>
        <w:left w:val="none" w:sz="0" w:space="0" w:color="auto"/>
        <w:bottom w:val="none" w:sz="0" w:space="0" w:color="auto"/>
        <w:right w:val="none" w:sz="0" w:space="0" w:color="auto"/>
      </w:divBdr>
    </w:div>
    <w:div w:id="646931751">
      <w:bodyDiv w:val="1"/>
      <w:marLeft w:val="0"/>
      <w:marRight w:val="0"/>
      <w:marTop w:val="0"/>
      <w:marBottom w:val="0"/>
      <w:divBdr>
        <w:top w:val="none" w:sz="0" w:space="0" w:color="auto"/>
        <w:left w:val="none" w:sz="0" w:space="0" w:color="auto"/>
        <w:bottom w:val="none" w:sz="0" w:space="0" w:color="auto"/>
        <w:right w:val="none" w:sz="0" w:space="0" w:color="auto"/>
      </w:divBdr>
    </w:div>
    <w:div w:id="762412106">
      <w:bodyDiv w:val="1"/>
      <w:marLeft w:val="0"/>
      <w:marRight w:val="0"/>
      <w:marTop w:val="0"/>
      <w:marBottom w:val="0"/>
      <w:divBdr>
        <w:top w:val="none" w:sz="0" w:space="0" w:color="auto"/>
        <w:left w:val="none" w:sz="0" w:space="0" w:color="auto"/>
        <w:bottom w:val="none" w:sz="0" w:space="0" w:color="auto"/>
        <w:right w:val="none" w:sz="0" w:space="0" w:color="auto"/>
      </w:divBdr>
    </w:div>
    <w:div w:id="897669217">
      <w:bodyDiv w:val="1"/>
      <w:marLeft w:val="0"/>
      <w:marRight w:val="0"/>
      <w:marTop w:val="0"/>
      <w:marBottom w:val="0"/>
      <w:divBdr>
        <w:top w:val="none" w:sz="0" w:space="0" w:color="auto"/>
        <w:left w:val="none" w:sz="0" w:space="0" w:color="auto"/>
        <w:bottom w:val="none" w:sz="0" w:space="0" w:color="auto"/>
        <w:right w:val="none" w:sz="0" w:space="0" w:color="auto"/>
      </w:divBdr>
    </w:div>
    <w:div w:id="906691816">
      <w:bodyDiv w:val="1"/>
      <w:marLeft w:val="0"/>
      <w:marRight w:val="0"/>
      <w:marTop w:val="0"/>
      <w:marBottom w:val="0"/>
      <w:divBdr>
        <w:top w:val="none" w:sz="0" w:space="0" w:color="auto"/>
        <w:left w:val="none" w:sz="0" w:space="0" w:color="auto"/>
        <w:bottom w:val="none" w:sz="0" w:space="0" w:color="auto"/>
        <w:right w:val="none" w:sz="0" w:space="0" w:color="auto"/>
      </w:divBdr>
    </w:div>
    <w:div w:id="958150417">
      <w:bodyDiv w:val="1"/>
      <w:marLeft w:val="0"/>
      <w:marRight w:val="0"/>
      <w:marTop w:val="0"/>
      <w:marBottom w:val="0"/>
      <w:divBdr>
        <w:top w:val="none" w:sz="0" w:space="0" w:color="auto"/>
        <w:left w:val="none" w:sz="0" w:space="0" w:color="auto"/>
        <w:bottom w:val="none" w:sz="0" w:space="0" w:color="auto"/>
        <w:right w:val="none" w:sz="0" w:space="0" w:color="auto"/>
      </w:divBdr>
    </w:div>
    <w:div w:id="961956009">
      <w:bodyDiv w:val="1"/>
      <w:marLeft w:val="0"/>
      <w:marRight w:val="0"/>
      <w:marTop w:val="0"/>
      <w:marBottom w:val="0"/>
      <w:divBdr>
        <w:top w:val="none" w:sz="0" w:space="0" w:color="auto"/>
        <w:left w:val="none" w:sz="0" w:space="0" w:color="auto"/>
        <w:bottom w:val="none" w:sz="0" w:space="0" w:color="auto"/>
        <w:right w:val="none" w:sz="0" w:space="0" w:color="auto"/>
      </w:divBdr>
    </w:div>
    <w:div w:id="1177039742">
      <w:bodyDiv w:val="1"/>
      <w:marLeft w:val="0"/>
      <w:marRight w:val="0"/>
      <w:marTop w:val="0"/>
      <w:marBottom w:val="0"/>
      <w:divBdr>
        <w:top w:val="none" w:sz="0" w:space="0" w:color="auto"/>
        <w:left w:val="none" w:sz="0" w:space="0" w:color="auto"/>
        <w:bottom w:val="none" w:sz="0" w:space="0" w:color="auto"/>
        <w:right w:val="none" w:sz="0" w:space="0" w:color="auto"/>
      </w:divBdr>
    </w:div>
    <w:div w:id="1262252167">
      <w:bodyDiv w:val="1"/>
      <w:marLeft w:val="0"/>
      <w:marRight w:val="0"/>
      <w:marTop w:val="0"/>
      <w:marBottom w:val="0"/>
      <w:divBdr>
        <w:top w:val="none" w:sz="0" w:space="0" w:color="auto"/>
        <w:left w:val="none" w:sz="0" w:space="0" w:color="auto"/>
        <w:bottom w:val="none" w:sz="0" w:space="0" w:color="auto"/>
        <w:right w:val="none" w:sz="0" w:space="0" w:color="auto"/>
      </w:divBdr>
    </w:div>
    <w:div w:id="1295984819">
      <w:bodyDiv w:val="1"/>
      <w:marLeft w:val="0"/>
      <w:marRight w:val="0"/>
      <w:marTop w:val="0"/>
      <w:marBottom w:val="0"/>
      <w:divBdr>
        <w:top w:val="none" w:sz="0" w:space="0" w:color="auto"/>
        <w:left w:val="none" w:sz="0" w:space="0" w:color="auto"/>
        <w:bottom w:val="none" w:sz="0" w:space="0" w:color="auto"/>
        <w:right w:val="none" w:sz="0" w:space="0" w:color="auto"/>
      </w:divBdr>
    </w:div>
    <w:div w:id="1527720101">
      <w:bodyDiv w:val="1"/>
      <w:marLeft w:val="0"/>
      <w:marRight w:val="0"/>
      <w:marTop w:val="0"/>
      <w:marBottom w:val="0"/>
      <w:divBdr>
        <w:top w:val="none" w:sz="0" w:space="0" w:color="auto"/>
        <w:left w:val="none" w:sz="0" w:space="0" w:color="auto"/>
        <w:bottom w:val="none" w:sz="0" w:space="0" w:color="auto"/>
        <w:right w:val="none" w:sz="0" w:space="0" w:color="auto"/>
      </w:divBdr>
    </w:div>
    <w:div w:id="1609586224">
      <w:bodyDiv w:val="1"/>
      <w:marLeft w:val="0"/>
      <w:marRight w:val="0"/>
      <w:marTop w:val="0"/>
      <w:marBottom w:val="0"/>
      <w:divBdr>
        <w:top w:val="none" w:sz="0" w:space="0" w:color="auto"/>
        <w:left w:val="none" w:sz="0" w:space="0" w:color="auto"/>
        <w:bottom w:val="none" w:sz="0" w:space="0" w:color="auto"/>
        <w:right w:val="none" w:sz="0" w:space="0" w:color="auto"/>
      </w:divBdr>
    </w:div>
    <w:div w:id="1731343040">
      <w:bodyDiv w:val="1"/>
      <w:marLeft w:val="0"/>
      <w:marRight w:val="0"/>
      <w:marTop w:val="0"/>
      <w:marBottom w:val="0"/>
      <w:divBdr>
        <w:top w:val="none" w:sz="0" w:space="0" w:color="auto"/>
        <w:left w:val="none" w:sz="0" w:space="0" w:color="auto"/>
        <w:bottom w:val="none" w:sz="0" w:space="0" w:color="auto"/>
        <w:right w:val="none" w:sz="0" w:space="0" w:color="auto"/>
      </w:divBdr>
    </w:div>
    <w:div w:id="1818262684">
      <w:bodyDiv w:val="1"/>
      <w:marLeft w:val="0"/>
      <w:marRight w:val="0"/>
      <w:marTop w:val="0"/>
      <w:marBottom w:val="0"/>
      <w:divBdr>
        <w:top w:val="none" w:sz="0" w:space="0" w:color="auto"/>
        <w:left w:val="none" w:sz="0" w:space="0" w:color="auto"/>
        <w:bottom w:val="none" w:sz="0" w:space="0" w:color="auto"/>
        <w:right w:val="none" w:sz="0" w:space="0" w:color="auto"/>
      </w:divBdr>
    </w:div>
    <w:div w:id="1828470375">
      <w:bodyDiv w:val="1"/>
      <w:marLeft w:val="0"/>
      <w:marRight w:val="0"/>
      <w:marTop w:val="0"/>
      <w:marBottom w:val="0"/>
      <w:divBdr>
        <w:top w:val="none" w:sz="0" w:space="0" w:color="auto"/>
        <w:left w:val="none" w:sz="0" w:space="0" w:color="auto"/>
        <w:bottom w:val="none" w:sz="0" w:space="0" w:color="auto"/>
        <w:right w:val="none" w:sz="0" w:space="0" w:color="auto"/>
      </w:divBdr>
    </w:div>
    <w:div w:id="1897086466">
      <w:bodyDiv w:val="1"/>
      <w:marLeft w:val="0"/>
      <w:marRight w:val="0"/>
      <w:marTop w:val="0"/>
      <w:marBottom w:val="0"/>
      <w:divBdr>
        <w:top w:val="none" w:sz="0" w:space="0" w:color="auto"/>
        <w:left w:val="none" w:sz="0" w:space="0" w:color="auto"/>
        <w:bottom w:val="none" w:sz="0" w:space="0" w:color="auto"/>
        <w:right w:val="none" w:sz="0" w:space="0" w:color="auto"/>
      </w:divBdr>
    </w:div>
    <w:div w:id="2042198283">
      <w:bodyDiv w:val="1"/>
      <w:marLeft w:val="0"/>
      <w:marRight w:val="0"/>
      <w:marTop w:val="0"/>
      <w:marBottom w:val="0"/>
      <w:divBdr>
        <w:top w:val="none" w:sz="0" w:space="0" w:color="auto"/>
        <w:left w:val="none" w:sz="0" w:space="0" w:color="auto"/>
        <w:bottom w:val="none" w:sz="0" w:space="0" w:color="auto"/>
        <w:right w:val="none" w:sz="0" w:space="0" w:color="auto"/>
      </w:divBdr>
    </w:div>
    <w:div w:id="2057270945">
      <w:bodyDiv w:val="1"/>
      <w:marLeft w:val="0"/>
      <w:marRight w:val="0"/>
      <w:marTop w:val="0"/>
      <w:marBottom w:val="0"/>
      <w:divBdr>
        <w:top w:val="none" w:sz="0" w:space="0" w:color="auto"/>
        <w:left w:val="none" w:sz="0" w:space="0" w:color="auto"/>
        <w:bottom w:val="none" w:sz="0" w:space="0" w:color="auto"/>
        <w:right w:val="none" w:sz="0" w:space="0" w:color="auto"/>
      </w:divBdr>
    </w:div>
    <w:div w:id="2070958037">
      <w:bodyDiv w:val="1"/>
      <w:marLeft w:val="0"/>
      <w:marRight w:val="0"/>
      <w:marTop w:val="0"/>
      <w:marBottom w:val="0"/>
      <w:divBdr>
        <w:top w:val="none" w:sz="0" w:space="0" w:color="auto"/>
        <w:left w:val="none" w:sz="0" w:space="0" w:color="auto"/>
        <w:bottom w:val="none" w:sz="0" w:space="0" w:color="auto"/>
        <w:right w:val="none" w:sz="0" w:space="0" w:color="auto"/>
      </w:divBdr>
    </w:div>
    <w:div w:id="2121298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0191460DF744A29DC2C4BCD2BD5A69180BD4B215E85F4B33FF8172A0F91B8F11C3D6A97909BI6v7G" TargetMode="External"/><Relationship Id="rId13" Type="http://schemas.openxmlformats.org/officeDocument/2006/relationships/hyperlink" Target="mailto:buh.kp-2@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taokp2@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35D11F509F926A114BA69CF6F542599A0EC732171E1EDF1910AFD40A1ED5DFE0E44077D81A6AD3732B8F694C17680AAE9CD397E7A5964N3f5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35D11F509F926A114BA69CF6F542599A0EC732171E1EDF1910AFD40A1ED5DFE0E44077D81A6AD3732B8F694C17680AAE9CD397E7A5964N3f5G" TargetMode="External"/><Relationship Id="rId4" Type="http://schemas.openxmlformats.org/officeDocument/2006/relationships/settings" Target="settings.xml"/><Relationship Id="rId9" Type="http://schemas.openxmlformats.org/officeDocument/2006/relationships/hyperlink" Target="consultantplus://offline/ref=80191460DF744A29DC2C4BCD2BD5A69180BD4D285D83F4B33FF8172A0F91B8F11C3D6A95919C6EC7I2v3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22224-8662-4905-AA3B-7460B09E2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3086</Words>
  <Characters>17596</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ЗАПРОС КОТИРОВОЧНОЙ ЦЕНЫ</vt:lpstr>
    </vt:vector>
  </TitlesOfParts>
  <Company>.</Company>
  <LinksUpToDate>false</LinksUpToDate>
  <CharactersWithSpaces>20641</CharactersWithSpaces>
  <SharedDoc>false</SharedDoc>
  <HLinks>
    <vt:vector size="12" baseType="variant">
      <vt:variant>
        <vt:i4>4063340</vt:i4>
      </vt:variant>
      <vt:variant>
        <vt:i4>3</vt:i4>
      </vt:variant>
      <vt:variant>
        <vt:i4>0</vt:i4>
      </vt:variant>
      <vt:variant>
        <vt:i4>5</vt:i4>
      </vt:variant>
      <vt:variant>
        <vt:lpwstr>consultantplus://offline/ref=80191460DF744A29DC2C4BCD2BD5A69180BD4D285D83F4B33FF8172A0F91B8F11C3D6A95919C6EC7I2v3G</vt:lpwstr>
      </vt:variant>
      <vt:variant>
        <vt:lpwstr/>
      </vt:variant>
      <vt:variant>
        <vt:i4>7012404</vt:i4>
      </vt:variant>
      <vt:variant>
        <vt:i4>0</vt:i4>
      </vt:variant>
      <vt:variant>
        <vt:i4>0</vt:i4>
      </vt:variant>
      <vt:variant>
        <vt:i4>5</vt:i4>
      </vt:variant>
      <vt:variant>
        <vt:lpwstr>consultantplus://offline/ref=80191460DF744A29DC2C4BCD2BD5A69180BD4B215E85F4B33FF8172A0F91B8F11C3D6A97909BI6v7G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КОТИРОВОЧНОЙ ЦЕНЫ</dc:title>
  <dc:creator>.</dc:creator>
  <cp:lastModifiedBy>1</cp:lastModifiedBy>
  <cp:revision>2</cp:revision>
  <cp:lastPrinted>2026-04-02T06:58:00Z</cp:lastPrinted>
  <dcterms:created xsi:type="dcterms:W3CDTF">2026-08-07T13:29:00Z</dcterms:created>
  <dcterms:modified xsi:type="dcterms:W3CDTF">2026-08-07T13:29:00Z</dcterms:modified>
</cp:coreProperties>
</file>