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D7" w:rsidRDefault="00886734" w:rsidP="009F09C3">
      <w:pPr>
        <w:jc w:val="center"/>
        <w:rPr>
          <w:rFonts w:ascii="Times New Roman" w:hAnsi="Times New Roman" w:cs="Times New Roman"/>
          <w:b/>
        </w:rPr>
      </w:pPr>
      <w:r>
        <w:rPr>
          <w:rFonts w:ascii="Times New Roman" w:hAnsi="Times New Roman" w:cs="Times New Roman"/>
          <w:b/>
        </w:rPr>
        <w:t xml:space="preserve">Проект </w:t>
      </w:r>
    </w:p>
    <w:p w:rsidR="009F09C3" w:rsidRPr="009F09C3" w:rsidRDefault="00FD4A04" w:rsidP="009F09C3">
      <w:pPr>
        <w:jc w:val="center"/>
        <w:rPr>
          <w:rFonts w:ascii="Times New Roman" w:hAnsi="Times New Roman" w:cs="Times New Roman"/>
          <w:b/>
        </w:rPr>
      </w:pPr>
      <w:r>
        <w:rPr>
          <w:rFonts w:ascii="Times New Roman" w:hAnsi="Times New Roman" w:cs="Times New Roman"/>
          <w:b/>
        </w:rPr>
        <w:t>Г</w:t>
      </w:r>
      <w:r w:rsidR="009F09C3" w:rsidRPr="009F09C3">
        <w:rPr>
          <w:rFonts w:ascii="Times New Roman" w:hAnsi="Times New Roman" w:cs="Times New Roman"/>
          <w:b/>
        </w:rPr>
        <w:t>осударственн</w:t>
      </w:r>
      <w:r>
        <w:rPr>
          <w:rFonts w:ascii="Times New Roman" w:hAnsi="Times New Roman" w:cs="Times New Roman"/>
          <w:b/>
        </w:rPr>
        <w:t>ый</w:t>
      </w:r>
      <w:r w:rsidR="009F09C3" w:rsidRPr="009F09C3">
        <w:rPr>
          <w:rFonts w:ascii="Times New Roman" w:hAnsi="Times New Roman" w:cs="Times New Roman"/>
          <w:b/>
        </w:rPr>
        <w:t xml:space="preserve"> контракт</w:t>
      </w:r>
      <w:r w:rsidR="009A3F7E">
        <w:rPr>
          <w:rFonts w:ascii="Times New Roman" w:hAnsi="Times New Roman" w:cs="Times New Roman"/>
          <w:b/>
        </w:rPr>
        <w:t xml:space="preserve"> </w:t>
      </w:r>
    </w:p>
    <w:p w:rsidR="009F09C3" w:rsidRPr="009F09C3" w:rsidRDefault="00EF4E70" w:rsidP="009F09C3">
      <w:pPr>
        <w:jc w:val="center"/>
        <w:rPr>
          <w:rFonts w:ascii="Times New Roman" w:hAnsi="Times New Roman" w:cs="Times New Roman"/>
          <w:b/>
        </w:rPr>
      </w:pPr>
      <w:r w:rsidRPr="00B814E2">
        <w:rPr>
          <w:rFonts w:ascii="Times New Roman" w:hAnsi="Times New Roman" w:cs="Times New Roman"/>
          <w:b/>
        </w:rPr>
        <w:t>на оказание услуг по техническому осмотру транспортных средств</w:t>
      </w:r>
    </w:p>
    <w:p w:rsidR="009F09C3" w:rsidRPr="009F09C3" w:rsidRDefault="009F09C3" w:rsidP="009F09C3">
      <w:pPr>
        <w:rPr>
          <w:rFonts w:ascii="Times New Roman" w:hAnsi="Times New Roman" w:cs="Times New Roman"/>
        </w:rPr>
      </w:pPr>
    </w:p>
    <w:p w:rsidR="00EF4E70" w:rsidRDefault="009F09C3" w:rsidP="00164C56">
      <w:pPr>
        <w:pStyle w:val="a5"/>
        <w:shd w:val="clear" w:color="auto" w:fill="auto"/>
        <w:tabs>
          <w:tab w:val="right" w:pos="7666"/>
          <w:tab w:val="left" w:leader="underscore" w:pos="8046"/>
          <w:tab w:val="left" w:leader="underscore" w:pos="9174"/>
        </w:tabs>
        <w:spacing w:before="0" w:after="0" w:line="230" w:lineRule="exact"/>
        <w:rPr>
          <w:rStyle w:val="a4"/>
          <w:color w:val="000000"/>
          <w:sz w:val="24"/>
          <w:szCs w:val="24"/>
        </w:rPr>
      </w:pPr>
      <w:r w:rsidRPr="009F09C3">
        <w:rPr>
          <w:rStyle w:val="a4"/>
          <w:color w:val="000000"/>
          <w:sz w:val="24"/>
          <w:szCs w:val="24"/>
        </w:rPr>
        <w:t xml:space="preserve">г. Новосибирск                                         </w:t>
      </w:r>
      <w:r w:rsidR="00C07738">
        <w:rPr>
          <w:rStyle w:val="a4"/>
          <w:color w:val="000000"/>
          <w:sz w:val="24"/>
          <w:szCs w:val="24"/>
        </w:rPr>
        <w:t xml:space="preserve">                      </w:t>
      </w:r>
      <w:r w:rsidR="007B6E50">
        <w:rPr>
          <w:rStyle w:val="a4"/>
          <w:color w:val="000000"/>
          <w:sz w:val="24"/>
          <w:szCs w:val="24"/>
        </w:rPr>
        <w:t xml:space="preserve">                </w:t>
      </w:r>
      <w:r w:rsidR="000B528B">
        <w:rPr>
          <w:rStyle w:val="a4"/>
          <w:color w:val="000000"/>
          <w:sz w:val="24"/>
          <w:szCs w:val="24"/>
        </w:rPr>
        <w:t xml:space="preserve">                   </w:t>
      </w:r>
      <w:r w:rsidR="007B6E50">
        <w:rPr>
          <w:rStyle w:val="a4"/>
          <w:color w:val="000000"/>
          <w:sz w:val="24"/>
          <w:szCs w:val="24"/>
        </w:rPr>
        <w:t xml:space="preserve">              </w:t>
      </w:r>
      <w:r w:rsidRPr="009F09C3">
        <w:rPr>
          <w:rStyle w:val="a4"/>
          <w:color w:val="000000"/>
          <w:sz w:val="24"/>
          <w:szCs w:val="24"/>
        </w:rPr>
        <w:t>«</w:t>
      </w:r>
      <w:r w:rsidR="00886734">
        <w:rPr>
          <w:rStyle w:val="a4"/>
          <w:color w:val="000000"/>
          <w:sz w:val="24"/>
          <w:szCs w:val="24"/>
          <w:lang w:val="en-US"/>
        </w:rPr>
        <w:t>___</w:t>
      </w:r>
      <w:r w:rsidRPr="009F09C3">
        <w:rPr>
          <w:rStyle w:val="a4"/>
          <w:color w:val="000000"/>
          <w:sz w:val="24"/>
          <w:szCs w:val="24"/>
        </w:rPr>
        <w:t xml:space="preserve">» </w:t>
      </w:r>
      <w:r w:rsidR="007B6E50">
        <w:rPr>
          <w:rStyle w:val="a4"/>
          <w:color w:val="000000"/>
          <w:sz w:val="24"/>
          <w:szCs w:val="24"/>
          <w:lang w:val="en-US"/>
        </w:rPr>
        <w:t>_____</w:t>
      </w:r>
      <w:r w:rsidR="007B6E50">
        <w:rPr>
          <w:rStyle w:val="a4"/>
          <w:color w:val="000000"/>
          <w:sz w:val="24"/>
          <w:szCs w:val="24"/>
        </w:rPr>
        <w:t>_</w:t>
      </w:r>
      <w:r w:rsidR="00894D36">
        <w:rPr>
          <w:rStyle w:val="a4"/>
          <w:color w:val="000000"/>
          <w:sz w:val="24"/>
          <w:szCs w:val="24"/>
        </w:rPr>
        <w:t xml:space="preserve"> </w:t>
      </w:r>
      <w:r w:rsidRPr="009F09C3">
        <w:rPr>
          <w:rStyle w:val="a4"/>
          <w:color w:val="000000"/>
          <w:sz w:val="24"/>
          <w:szCs w:val="24"/>
        </w:rPr>
        <w:t>202</w:t>
      </w:r>
      <w:r w:rsidR="00EF4E70">
        <w:rPr>
          <w:rStyle w:val="a4"/>
          <w:color w:val="000000"/>
          <w:sz w:val="24"/>
          <w:szCs w:val="24"/>
        </w:rPr>
        <w:t>6</w:t>
      </w:r>
      <w:r w:rsidR="00894D36">
        <w:rPr>
          <w:rStyle w:val="a4"/>
          <w:color w:val="000000"/>
          <w:sz w:val="24"/>
          <w:szCs w:val="24"/>
        </w:rPr>
        <w:t xml:space="preserve"> </w:t>
      </w:r>
      <w:r w:rsidR="0089585C">
        <w:rPr>
          <w:rStyle w:val="a4"/>
          <w:color w:val="000000"/>
          <w:sz w:val="24"/>
          <w:szCs w:val="24"/>
        </w:rPr>
        <w:t>г</w:t>
      </w:r>
      <w:r w:rsidR="00894D36">
        <w:rPr>
          <w:rStyle w:val="a4"/>
          <w:color w:val="000000"/>
          <w:sz w:val="24"/>
          <w:szCs w:val="24"/>
        </w:rPr>
        <w:t>.</w:t>
      </w:r>
    </w:p>
    <w:p w:rsidR="00164C56" w:rsidRDefault="00164C56" w:rsidP="00164C56">
      <w:pPr>
        <w:pStyle w:val="a5"/>
        <w:shd w:val="clear" w:color="auto" w:fill="auto"/>
        <w:tabs>
          <w:tab w:val="right" w:pos="7666"/>
          <w:tab w:val="left" w:leader="underscore" w:pos="8046"/>
          <w:tab w:val="left" w:leader="underscore" w:pos="9174"/>
        </w:tabs>
        <w:spacing w:before="0" w:after="0" w:line="230" w:lineRule="exact"/>
        <w:rPr>
          <w:rStyle w:val="a4"/>
          <w:color w:val="000000"/>
          <w:sz w:val="24"/>
          <w:szCs w:val="24"/>
        </w:rPr>
      </w:pPr>
    </w:p>
    <w:p w:rsidR="0027361E" w:rsidRPr="00EF4E70" w:rsidRDefault="00886734" w:rsidP="00EF4E70">
      <w:pPr>
        <w:widowControl/>
        <w:ind w:firstLine="709"/>
        <w:jc w:val="both"/>
        <w:rPr>
          <w:rFonts w:ascii="Times New Roman" w:hAnsi="Times New Roman"/>
          <w:color w:val="auto"/>
        </w:rPr>
      </w:pPr>
      <w:proofErr w:type="spellStart"/>
      <w:proofErr w:type="gramStart"/>
      <w:r w:rsidRPr="00571E65">
        <w:t>_____</w:t>
      </w:r>
      <w:bookmarkStart w:id="0" w:name="bookmark0"/>
      <w:r w:rsidR="00EF4E70">
        <w:rPr>
          <w:rFonts w:ascii="Times New Roman" w:hAnsi="Times New Roman"/>
          <w:color w:val="auto"/>
        </w:rPr>
        <w:t>в</w:t>
      </w:r>
      <w:proofErr w:type="spellEnd"/>
      <w:r w:rsidR="00EF4E70">
        <w:rPr>
          <w:rFonts w:ascii="Times New Roman" w:hAnsi="Times New Roman"/>
          <w:color w:val="auto"/>
        </w:rPr>
        <w:t xml:space="preserve"> </w:t>
      </w:r>
      <w:r w:rsidR="00EF4E70" w:rsidRPr="00803528">
        <w:rPr>
          <w:rFonts w:ascii="Times New Roman" w:hAnsi="Times New Roman"/>
          <w:color w:val="auto"/>
        </w:rPr>
        <w:t>лице _________, действующего _______, именуемое в дальнейшем «Исполнитель» с одной стороны и Федеральное казенное учреждение «Федеральное управление автомобильных дорог «Сибирь» Федерального дорожного агентства» (ФКУ "Сибуправтодор"), выступающее от имени Российской Федерации, именуемое в дальнейшем «Заказчик» в лице начальника  Толстых Игоря Геннадьевича действующего на основании Устава с другой стороны, на основании п.4 ч.1 статьи 93 Федерального закона № 44-ФЗ от 05.04.2013 г</w:t>
      </w:r>
      <w:proofErr w:type="gramEnd"/>
      <w:r w:rsidR="00EF4E70" w:rsidRPr="00803528">
        <w:rPr>
          <w:rFonts w:ascii="Times New Roman" w:hAnsi="Times New Roman"/>
          <w:color w:val="auto"/>
        </w:rPr>
        <w:t>.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0B39A3" w:rsidRDefault="009F09C3" w:rsidP="000B39A3">
      <w:pPr>
        <w:pStyle w:val="a5"/>
        <w:shd w:val="clear" w:color="auto" w:fill="auto"/>
        <w:tabs>
          <w:tab w:val="right" w:pos="7666"/>
          <w:tab w:val="left" w:leader="underscore" w:pos="8046"/>
          <w:tab w:val="left" w:leader="underscore" w:pos="9174"/>
        </w:tabs>
        <w:spacing w:before="0" w:after="0" w:line="230" w:lineRule="exact"/>
        <w:jc w:val="center"/>
        <w:rPr>
          <w:rStyle w:val="2"/>
          <w:sz w:val="24"/>
          <w:szCs w:val="24"/>
        </w:rPr>
      </w:pPr>
      <w:r w:rsidRPr="009E11F7">
        <w:rPr>
          <w:rStyle w:val="2"/>
          <w:sz w:val="24"/>
          <w:szCs w:val="24"/>
        </w:rPr>
        <w:t>1. Предмет контракта</w:t>
      </w:r>
      <w:bookmarkEnd w:id="0"/>
    </w:p>
    <w:p w:rsidR="009F09C3" w:rsidRPr="000B39A3" w:rsidRDefault="009F09C3" w:rsidP="0027361E">
      <w:pPr>
        <w:pStyle w:val="a5"/>
        <w:shd w:val="clear" w:color="auto" w:fill="auto"/>
        <w:tabs>
          <w:tab w:val="right" w:pos="7666"/>
          <w:tab w:val="left" w:leader="underscore" w:pos="8046"/>
          <w:tab w:val="left" w:leader="underscore" w:pos="9174"/>
        </w:tabs>
        <w:spacing w:before="0" w:after="0" w:line="230" w:lineRule="exact"/>
        <w:rPr>
          <w:sz w:val="24"/>
          <w:szCs w:val="24"/>
        </w:rPr>
      </w:pPr>
      <w:r w:rsidRPr="009F09C3">
        <w:t xml:space="preserve">1.1. </w:t>
      </w:r>
      <w:r w:rsidR="00164C56" w:rsidRPr="004E6F11">
        <w:t xml:space="preserve">Исполнитель обязуется оказать комплекс услуг по проведению </w:t>
      </w:r>
      <w:proofErr w:type="spellStart"/>
      <w:r w:rsidR="00164C56" w:rsidRPr="004E6F11">
        <w:t>предрейсового</w:t>
      </w:r>
      <w:proofErr w:type="spellEnd"/>
      <w:r w:rsidR="00164C56" w:rsidRPr="004E6F11">
        <w:t xml:space="preserve">  технического </w:t>
      </w:r>
      <w:r w:rsidR="00164C56" w:rsidRPr="00D7303C">
        <w:t>осмотра автотранспортных сре</w:t>
      </w:r>
      <w:proofErr w:type="gramStart"/>
      <w:r w:rsidR="00164C56" w:rsidRPr="00D7303C">
        <w:t>дств пр</w:t>
      </w:r>
      <w:proofErr w:type="gramEnd"/>
      <w:r w:rsidR="00164C56" w:rsidRPr="00D7303C">
        <w:t>и выпуске на линию   (далее – услуги, комплекс услуг) в соответствии с Техническим заданием (Раздел 14 настоящего Контракта) и условиями Контракта, а заказчик обязуется принять и оплатить эти услуги в порядке и на условиях, предусмотренных настоящим Контрактом.</w:t>
      </w:r>
    </w:p>
    <w:p w:rsidR="009F09C3" w:rsidRPr="009F09C3" w:rsidRDefault="009F09C3" w:rsidP="009F09C3">
      <w:pPr>
        <w:pStyle w:val="a8"/>
        <w:rPr>
          <w:rFonts w:ascii="Times New Roman" w:hAnsi="Times New Roman" w:cs="Times New Roman"/>
        </w:rPr>
      </w:pPr>
      <w:bookmarkStart w:id="1" w:name="sub_1102"/>
      <w:r w:rsidRPr="009F09C3">
        <w:rPr>
          <w:rFonts w:ascii="Times New Roman" w:hAnsi="Times New Roman" w:cs="Times New Roman"/>
        </w:rPr>
        <w:t xml:space="preserve">1.2. Исполнитель обязуется провести проверку </w:t>
      </w:r>
      <w:bookmarkEnd w:id="1"/>
      <w:r w:rsidRPr="009F09C3">
        <w:rPr>
          <w:rFonts w:ascii="Times New Roman" w:hAnsi="Times New Roman" w:cs="Times New Roman"/>
        </w:rPr>
        <w:t xml:space="preserve">транспортных средств Заказчика согласно Приложения № </w:t>
      </w:r>
      <w:r w:rsidR="000F1373">
        <w:rPr>
          <w:rFonts w:ascii="Times New Roman" w:hAnsi="Times New Roman" w:cs="Times New Roman"/>
        </w:rPr>
        <w:t>2</w:t>
      </w:r>
      <w:r w:rsidRPr="009F09C3">
        <w:rPr>
          <w:rFonts w:ascii="Times New Roman" w:hAnsi="Times New Roman" w:cs="Times New Roman"/>
        </w:rPr>
        <w:t xml:space="preserve"> (далее - Транспортное средство).</w:t>
      </w:r>
    </w:p>
    <w:p w:rsidR="009F09C3" w:rsidRPr="009F09C3" w:rsidRDefault="009F09C3" w:rsidP="009F09C3">
      <w:pPr>
        <w:pStyle w:val="a8"/>
        <w:rPr>
          <w:rFonts w:ascii="Times New Roman" w:hAnsi="Times New Roman" w:cs="Times New Roman"/>
        </w:rPr>
      </w:pPr>
      <w:bookmarkStart w:id="2" w:name="sub_1103"/>
      <w:r w:rsidRPr="009F09C3">
        <w:rPr>
          <w:rFonts w:ascii="Times New Roman" w:hAnsi="Times New Roman" w:cs="Times New Roman"/>
        </w:rPr>
        <w:t xml:space="preserve">1.3. Технический осмотр проводится по адресу: </w:t>
      </w:r>
      <w:r w:rsidR="009E7017">
        <w:rPr>
          <w:rFonts w:ascii="Times New Roman" w:hAnsi="Times New Roman" w:cs="Times New Roman"/>
        </w:rPr>
        <w:t>г. Новосибирск</w:t>
      </w:r>
      <w:r w:rsidRPr="009F09C3">
        <w:rPr>
          <w:rFonts w:ascii="Times New Roman" w:hAnsi="Times New Roman" w:cs="Times New Roman"/>
        </w:rPr>
        <w:t>.</w:t>
      </w:r>
    </w:p>
    <w:bookmarkEnd w:id="2"/>
    <w:p w:rsidR="00CB3685" w:rsidRPr="00EF4E70" w:rsidRDefault="009F09C3" w:rsidP="00EF4E70">
      <w:pPr>
        <w:pStyle w:val="a8"/>
        <w:rPr>
          <w:rFonts w:ascii="Times New Roman" w:hAnsi="Times New Roman" w:cs="Times New Roman"/>
        </w:rPr>
      </w:pPr>
      <w:r w:rsidRPr="009F09C3">
        <w:rPr>
          <w:rFonts w:ascii="Times New Roman" w:hAnsi="Times New Roman" w:cs="Times New Roman"/>
        </w:rPr>
        <w:t xml:space="preserve">1.4. Срок  </w:t>
      </w:r>
      <w:r w:rsidR="009E40DA">
        <w:rPr>
          <w:rFonts w:ascii="Times New Roman" w:hAnsi="Times New Roman" w:cs="Times New Roman"/>
        </w:rPr>
        <w:t>оказания услуг:</w:t>
      </w:r>
      <w:r w:rsidRPr="009F09C3">
        <w:rPr>
          <w:rFonts w:ascii="Times New Roman" w:hAnsi="Times New Roman" w:cs="Times New Roman"/>
        </w:rPr>
        <w:t xml:space="preserve"> </w:t>
      </w:r>
      <w:proofErr w:type="gramStart"/>
      <w:r w:rsidRPr="009F09C3">
        <w:rPr>
          <w:rFonts w:ascii="Times New Roman" w:hAnsi="Times New Roman" w:cs="Times New Roman"/>
        </w:rPr>
        <w:t xml:space="preserve">с </w:t>
      </w:r>
      <w:r w:rsidR="00E56B7E">
        <w:rPr>
          <w:rFonts w:ascii="Times New Roman" w:hAnsi="Times New Roman" w:cs="Times New Roman"/>
        </w:rPr>
        <w:t xml:space="preserve">даты </w:t>
      </w:r>
      <w:r w:rsidR="009E40DA">
        <w:rPr>
          <w:rFonts w:ascii="Times New Roman" w:hAnsi="Times New Roman" w:cs="Times New Roman"/>
        </w:rPr>
        <w:t>подписания</w:t>
      </w:r>
      <w:proofErr w:type="gramEnd"/>
      <w:r w:rsidR="009E40DA">
        <w:rPr>
          <w:rFonts w:ascii="Times New Roman" w:hAnsi="Times New Roman" w:cs="Times New Roman"/>
        </w:rPr>
        <w:t xml:space="preserve"> контракта п</w:t>
      </w:r>
      <w:r w:rsidR="00E56B7E">
        <w:rPr>
          <w:rFonts w:ascii="Times New Roman" w:hAnsi="Times New Roman" w:cs="Times New Roman"/>
        </w:rPr>
        <w:t>о</w:t>
      </w:r>
      <w:r w:rsidRPr="009F09C3">
        <w:rPr>
          <w:rFonts w:ascii="Times New Roman" w:hAnsi="Times New Roman" w:cs="Times New Roman"/>
        </w:rPr>
        <w:t xml:space="preserve"> </w:t>
      </w:r>
      <w:r w:rsidR="00EF4E70">
        <w:rPr>
          <w:rFonts w:ascii="Times New Roman" w:hAnsi="Times New Roman" w:cs="Times New Roman"/>
        </w:rPr>
        <w:t>31</w:t>
      </w:r>
      <w:r w:rsidRPr="009F09C3">
        <w:rPr>
          <w:rFonts w:ascii="Times New Roman" w:hAnsi="Times New Roman" w:cs="Times New Roman"/>
        </w:rPr>
        <w:t>.12.202</w:t>
      </w:r>
      <w:r w:rsidR="00EF4E70">
        <w:rPr>
          <w:rFonts w:ascii="Times New Roman" w:hAnsi="Times New Roman" w:cs="Times New Roman"/>
        </w:rPr>
        <w:t>6</w:t>
      </w:r>
      <w:r w:rsidRPr="009F09C3">
        <w:rPr>
          <w:rFonts w:ascii="Times New Roman" w:hAnsi="Times New Roman" w:cs="Times New Roman"/>
        </w:rPr>
        <w:t xml:space="preserve"> г.</w:t>
      </w:r>
      <w:bookmarkStart w:id="3" w:name="sub_1200"/>
      <w:bookmarkStart w:id="4" w:name="bookmark1"/>
    </w:p>
    <w:p w:rsidR="009F09C3" w:rsidRPr="009F09C3" w:rsidRDefault="009F09C3" w:rsidP="009F09C3">
      <w:pPr>
        <w:pStyle w:val="10"/>
        <w:spacing w:before="0" w:after="0"/>
        <w:jc w:val="center"/>
        <w:rPr>
          <w:rFonts w:ascii="Times New Roman" w:hAnsi="Times New Roman"/>
          <w:sz w:val="24"/>
          <w:szCs w:val="24"/>
        </w:rPr>
      </w:pPr>
      <w:r w:rsidRPr="009F09C3">
        <w:rPr>
          <w:rFonts w:ascii="Times New Roman" w:hAnsi="Times New Roman"/>
          <w:sz w:val="24"/>
          <w:szCs w:val="24"/>
        </w:rPr>
        <w:t>2. Права и обязанности сторон</w:t>
      </w:r>
    </w:p>
    <w:p w:rsidR="009F09C3" w:rsidRPr="009F09C3" w:rsidRDefault="009F09C3" w:rsidP="009F09C3">
      <w:pPr>
        <w:jc w:val="both"/>
        <w:rPr>
          <w:rFonts w:ascii="Times New Roman" w:hAnsi="Times New Roman" w:cs="Times New Roman"/>
        </w:rPr>
      </w:pPr>
      <w:bookmarkStart w:id="5" w:name="sub_1201"/>
      <w:bookmarkEnd w:id="3"/>
      <w:r w:rsidRPr="009F09C3">
        <w:rPr>
          <w:rFonts w:ascii="Times New Roman" w:hAnsi="Times New Roman" w:cs="Times New Roman"/>
        </w:rPr>
        <w:t>2.1. Заказчик обязан:</w:t>
      </w:r>
    </w:p>
    <w:p w:rsidR="009F09C3" w:rsidRPr="009F09C3" w:rsidRDefault="009F09C3" w:rsidP="009F09C3">
      <w:pPr>
        <w:jc w:val="both"/>
        <w:rPr>
          <w:rFonts w:ascii="Times New Roman" w:hAnsi="Times New Roman" w:cs="Times New Roman"/>
        </w:rPr>
      </w:pPr>
      <w:bookmarkStart w:id="6" w:name="sub_1211"/>
      <w:bookmarkEnd w:id="5"/>
      <w:r w:rsidRPr="009F09C3">
        <w:rPr>
          <w:rFonts w:ascii="Times New Roman" w:hAnsi="Times New Roman" w:cs="Times New Roman"/>
        </w:rPr>
        <w:t xml:space="preserve">2.1.1. Представить Исполнителю Транспортное средство, а также свидетельство о регистрации Транспортного средства или паспорт Транспортного средства, указанного в Приложении № </w:t>
      </w:r>
      <w:r w:rsidR="004B2F89">
        <w:rPr>
          <w:rFonts w:ascii="Times New Roman" w:hAnsi="Times New Roman" w:cs="Times New Roman"/>
        </w:rPr>
        <w:t>2</w:t>
      </w:r>
      <w:r w:rsidRPr="009F09C3">
        <w:rPr>
          <w:rFonts w:ascii="Times New Roman" w:hAnsi="Times New Roman" w:cs="Times New Roman"/>
        </w:rPr>
        <w:t xml:space="preserve"> настоящего контракта.</w:t>
      </w:r>
    </w:p>
    <w:p w:rsidR="009F09C3" w:rsidRDefault="009F09C3" w:rsidP="009F09C3">
      <w:pPr>
        <w:jc w:val="both"/>
        <w:rPr>
          <w:rFonts w:ascii="Times New Roman" w:hAnsi="Times New Roman" w:cs="Times New Roman"/>
        </w:rPr>
      </w:pPr>
      <w:bookmarkStart w:id="7" w:name="sub_1212"/>
      <w:bookmarkEnd w:id="6"/>
      <w:r w:rsidRPr="009F09C3">
        <w:rPr>
          <w:rFonts w:ascii="Times New Roman" w:hAnsi="Times New Roman" w:cs="Times New Roman"/>
        </w:rPr>
        <w:t>2.1.2. Принять оказанные Исполнителем услуги по акту оказания услуг по Техническому осмотру. При наличии претензий к оказанным Исполнителем услугам Заказчик указывает об этом в акте оказания услуг по Техническому осмотру. Акт оказания услуг по Техническому осмотру подписывается Сторонами.</w:t>
      </w:r>
    </w:p>
    <w:p w:rsidR="00E20568" w:rsidRPr="009F09C3" w:rsidRDefault="00E20568" w:rsidP="009F09C3">
      <w:pPr>
        <w:jc w:val="both"/>
        <w:rPr>
          <w:rFonts w:ascii="Times New Roman" w:hAnsi="Times New Roman" w:cs="Times New Roman"/>
        </w:rPr>
      </w:pPr>
      <w:r>
        <w:rPr>
          <w:rFonts w:ascii="Times New Roman" w:hAnsi="Times New Roman" w:cs="Times New Roman"/>
        </w:rPr>
        <w:t xml:space="preserve">2.1.3. Заказчик направляет Исполнителю заявку на проведение технического осмотра не </w:t>
      </w:r>
      <w:proofErr w:type="gramStart"/>
      <w:r>
        <w:rPr>
          <w:rFonts w:ascii="Times New Roman" w:hAnsi="Times New Roman" w:cs="Times New Roman"/>
        </w:rPr>
        <w:t>позднее</w:t>
      </w:r>
      <w:proofErr w:type="gramEnd"/>
      <w:r w:rsidR="00585582">
        <w:rPr>
          <w:rFonts w:ascii="Times New Roman" w:hAnsi="Times New Roman" w:cs="Times New Roman"/>
        </w:rPr>
        <w:t xml:space="preserve"> </w:t>
      </w:r>
      <w:r>
        <w:rPr>
          <w:rFonts w:ascii="Times New Roman" w:hAnsi="Times New Roman" w:cs="Times New Roman"/>
        </w:rPr>
        <w:t>чем за 30 (тридцать) календарных дней до окончания срока действия предыдущего технического  осмотра</w:t>
      </w:r>
    </w:p>
    <w:p w:rsidR="009F09C3" w:rsidRPr="009F09C3" w:rsidRDefault="009F09C3" w:rsidP="009F09C3">
      <w:pPr>
        <w:jc w:val="both"/>
        <w:rPr>
          <w:rFonts w:ascii="Times New Roman" w:hAnsi="Times New Roman" w:cs="Times New Roman"/>
        </w:rPr>
      </w:pPr>
      <w:bookmarkStart w:id="8" w:name="sub_1203"/>
      <w:bookmarkEnd w:id="7"/>
      <w:r w:rsidRPr="009F09C3">
        <w:rPr>
          <w:rFonts w:ascii="Times New Roman" w:hAnsi="Times New Roman" w:cs="Times New Roman"/>
        </w:rPr>
        <w:t>2.2. Исполнитель обязан:</w:t>
      </w:r>
    </w:p>
    <w:p w:rsidR="009F09C3" w:rsidRPr="009F09C3" w:rsidRDefault="009F09C3" w:rsidP="009F09C3">
      <w:pPr>
        <w:jc w:val="both"/>
        <w:rPr>
          <w:rFonts w:ascii="Times New Roman" w:hAnsi="Times New Roman" w:cs="Times New Roman"/>
        </w:rPr>
      </w:pPr>
      <w:bookmarkStart w:id="9" w:name="sub_1231"/>
      <w:bookmarkEnd w:id="8"/>
      <w:r w:rsidRPr="009F09C3">
        <w:rPr>
          <w:rFonts w:ascii="Times New Roman" w:hAnsi="Times New Roman" w:cs="Times New Roman"/>
        </w:rPr>
        <w:t>2.2.1. 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rsidR="009F09C3" w:rsidRPr="009F09C3" w:rsidRDefault="009F09C3" w:rsidP="009F09C3">
      <w:pPr>
        <w:jc w:val="both"/>
        <w:rPr>
          <w:rFonts w:ascii="Times New Roman" w:hAnsi="Times New Roman" w:cs="Times New Roman"/>
        </w:rPr>
      </w:pPr>
      <w:bookmarkStart w:id="10" w:name="sub_1232"/>
      <w:bookmarkEnd w:id="9"/>
      <w:r w:rsidRPr="009F09C3">
        <w:rPr>
          <w:rFonts w:ascii="Times New Roman" w:hAnsi="Times New Roman" w:cs="Times New Roman"/>
        </w:rPr>
        <w:t>2.2.2. Провести Технический осмотр Транспортного средства.</w:t>
      </w:r>
    </w:p>
    <w:p w:rsidR="009F09C3" w:rsidRPr="0041517A" w:rsidRDefault="009F09C3" w:rsidP="009F09C3">
      <w:pPr>
        <w:jc w:val="both"/>
        <w:rPr>
          <w:rFonts w:ascii="Times New Roman" w:hAnsi="Times New Roman" w:cs="Times New Roman"/>
        </w:rPr>
      </w:pPr>
      <w:bookmarkStart w:id="11" w:name="sub_1233"/>
      <w:bookmarkEnd w:id="10"/>
      <w:r w:rsidRPr="009F09C3">
        <w:rPr>
          <w:rFonts w:ascii="Times New Roman" w:hAnsi="Times New Roman" w:cs="Times New Roman"/>
        </w:rPr>
        <w:t xml:space="preserve">2.2.3. Обеспечить соблюдение правил проверки Транспортного средства в соответствии с </w:t>
      </w:r>
      <w:r w:rsidR="0041517A" w:rsidRPr="0041517A">
        <w:rPr>
          <w:rFonts w:ascii="Times New Roman" w:hAnsi="Times New Roman" w:cs="Times New Roman"/>
        </w:rPr>
        <w:t>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РФ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Pr="0041517A">
        <w:rPr>
          <w:rFonts w:ascii="Times New Roman" w:hAnsi="Times New Roman" w:cs="Times New Roman"/>
        </w:rPr>
        <w:t>.</w:t>
      </w:r>
    </w:p>
    <w:p w:rsidR="009F09C3" w:rsidRPr="009F09C3" w:rsidRDefault="009F09C3" w:rsidP="009F09C3">
      <w:pPr>
        <w:jc w:val="both"/>
        <w:rPr>
          <w:rFonts w:ascii="Times New Roman" w:hAnsi="Times New Roman" w:cs="Times New Roman"/>
        </w:rPr>
      </w:pPr>
      <w:bookmarkStart w:id="12" w:name="sub_1234"/>
      <w:bookmarkEnd w:id="11"/>
      <w:r w:rsidRPr="009F09C3">
        <w:rPr>
          <w:rFonts w:ascii="Times New Roman" w:hAnsi="Times New Roman" w:cs="Times New Roman"/>
        </w:rPr>
        <w:t xml:space="preserve">2.2.4. Обеспечить осуществление технического диагностирования в ходе проведения </w:t>
      </w:r>
    </w:p>
    <w:p w:rsidR="009F09C3" w:rsidRPr="009F09C3" w:rsidRDefault="009F09C3" w:rsidP="009F09C3">
      <w:pPr>
        <w:jc w:val="both"/>
        <w:rPr>
          <w:rFonts w:ascii="Times New Roman" w:hAnsi="Times New Roman" w:cs="Times New Roman"/>
        </w:rPr>
      </w:pPr>
      <w:r w:rsidRPr="009F09C3">
        <w:rPr>
          <w:rFonts w:ascii="Times New Roman" w:hAnsi="Times New Roman" w:cs="Times New Roman"/>
        </w:rPr>
        <w:t>Технического осмотра техническим экспертом.</w:t>
      </w:r>
    </w:p>
    <w:p w:rsidR="009F09C3" w:rsidRPr="009F09C3" w:rsidRDefault="009F09C3" w:rsidP="009F09C3">
      <w:pPr>
        <w:jc w:val="both"/>
        <w:rPr>
          <w:rFonts w:ascii="Times New Roman" w:hAnsi="Times New Roman" w:cs="Times New Roman"/>
        </w:rPr>
      </w:pPr>
      <w:bookmarkStart w:id="13" w:name="sub_1235"/>
      <w:bookmarkEnd w:id="12"/>
      <w:r w:rsidRPr="009F09C3">
        <w:rPr>
          <w:rFonts w:ascii="Times New Roman" w:hAnsi="Times New Roman" w:cs="Times New Roman"/>
        </w:rPr>
        <w:t>2.2.5. Обеспечить сохранность Транспортного средства, представленного для проведения Технического осмотра.</w:t>
      </w:r>
    </w:p>
    <w:p w:rsidR="009F09C3" w:rsidRPr="009F09C3" w:rsidRDefault="009F09C3" w:rsidP="009F09C3">
      <w:pPr>
        <w:jc w:val="both"/>
        <w:rPr>
          <w:rFonts w:ascii="Times New Roman" w:hAnsi="Times New Roman" w:cs="Times New Roman"/>
        </w:rPr>
      </w:pPr>
      <w:bookmarkStart w:id="14" w:name="sub_1236"/>
      <w:bookmarkEnd w:id="13"/>
      <w:r w:rsidRPr="009F09C3">
        <w:rPr>
          <w:rFonts w:ascii="Times New Roman" w:hAnsi="Times New Roman" w:cs="Times New Roman"/>
        </w:rPr>
        <w:t>2.2.6. По окончании проведения Технического осмотра представить Заказчику Транспортное средство и следующие документы:</w:t>
      </w:r>
    </w:p>
    <w:bookmarkEnd w:id="14"/>
    <w:p w:rsidR="009F09C3" w:rsidRPr="009F09C3" w:rsidRDefault="009F09C3" w:rsidP="009F09C3">
      <w:pPr>
        <w:jc w:val="both"/>
        <w:rPr>
          <w:rFonts w:ascii="Times New Roman" w:hAnsi="Times New Roman" w:cs="Times New Roman"/>
        </w:rPr>
      </w:pPr>
      <w:r w:rsidRPr="009F09C3">
        <w:rPr>
          <w:rFonts w:ascii="Times New Roman" w:hAnsi="Times New Roman" w:cs="Times New Roman"/>
        </w:rPr>
        <w:t>- акт оказанных услуг;</w:t>
      </w:r>
    </w:p>
    <w:p w:rsidR="009F09C3" w:rsidRPr="009F09C3" w:rsidRDefault="009F09C3" w:rsidP="009F09C3">
      <w:pPr>
        <w:jc w:val="both"/>
        <w:rPr>
          <w:rFonts w:ascii="Times New Roman" w:hAnsi="Times New Roman" w:cs="Times New Roman"/>
        </w:rPr>
      </w:pPr>
      <w:r w:rsidRPr="009F09C3">
        <w:rPr>
          <w:rFonts w:ascii="Times New Roman" w:hAnsi="Times New Roman" w:cs="Times New Roman"/>
        </w:rPr>
        <w:t>- 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9F09C3" w:rsidRPr="0027361E" w:rsidRDefault="009F09C3" w:rsidP="009F09C3">
      <w:pPr>
        <w:jc w:val="both"/>
        <w:rPr>
          <w:rFonts w:ascii="Times New Roman" w:hAnsi="Times New Roman" w:cs="Times New Roman"/>
        </w:rPr>
      </w:pPr>
      <w:r w:rsidRPr="009F09C3">
        <w:rPr>
          <w:rFonts w:ascii="Times New Roman" w:hAnsi="Times New Roman" w:cs="Times New Roman"/>
        </w:rPr>
        <w:lastRenderedPageBreak/>
        <w:t>2.2.7.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w:t>
      </w:r>
    </w:p>
    <w:p w:rsidR="009F09C3" w:rsidRPr="009F09C3" w:rsidRDefault="009F09C3" w:rsidP="000B39A3">
      <w:pPr>
        <w:pStyle w:val="10"/>
        <w:spacing w:before="0" w:after="0"/>
        <w:jc w:val="center"/>
        <w:rPr>
          <w:rFonts w:ascii="Times New Roman" w:hAnsi="Times New Roman"/>
          <w:color w:val="auto"/>
          <w:sz w:val="24"/>
          <w:szCs w:val="24"/>
        </w:rPr>
      </w:pPr>
      <w:bookmarkStart w:id="15" w:name="sub_1300"/>
      <w:r w:rsidRPr="009F09C3">
        <w:rPr>
          <w:rFonts w:ascii="Times New Roman" w:hAnsi="Times New Roman"/>
          <w:color w:val="auto"/>
          <w:sz w:val="24"/>
          <w:szCs w:val="24"/>
        </w:rPr>
        <w:t xml:space="preserve">3. Стоимость </w:t>
      </w:r>
      <w:r w:rsidR="000B39A3">
        <w:rPr>
          <w:rFonts w:ascii="Times New Roman" w:hAnsi="Times New Roman"/>
          <w:color w:val="auto"/>
          <w:sz w:val="24"/>
          <w:szCs w:val="24"/>
        </w:rPr>
        <w:t xml:space="preserve">на оказание </w:t>
      </w:r>
      <w:r w:rsidRPr="009F09C3">
        <w:rPr>
          <w:rFonts w:ascii="Times New Roman" w:hAnsi="Times New Roman"/>
          <w:color w:val="auto"/>
          <w:sz w:val="24"/>
          <w:szCs w:val="24"/>
        </w:rPr>
        <w:t xml:space="preserve">услуг </w:t>
      </w:r>
      <w:r w:rsidR="000B39A3" w:rsidRPr="0094633C">
        <w:rPr>
          <w:rFonts w:ascii="Times New Roman" w:hAnsi="Times New Roman"/>
          <w:sz w:val="24"/>
          <w:szCs w:val="24"/>
        </w:rPr>
        <w:t>по техническо</w:t>
      </w:r>
      <w:r w:rsidR="0094633C">
        <w:rPr>
          <w:rFonts w:ascii="Times New Roman" w:hAnsi="Times New Roman"/>
          <w:sz w:val="24"/>
          <w:szCs w:val="24"/>
        </w:rPr>
        <w:t>му осмотру</w:t>
      </w:r>
      <w:r w:rsidR="000B39A3" w:rsidRPr="0094633C">
        <w:rPr>
          <w:rFonts w:ascii="Times New Roman" w:hAnsi="Times New Roman"/>
          <w:sz w:val="24"/>
          <w:szCs w:val="24"/>
        </w:rPr>
        <w:t xml:space="preserve"> </w:t>
      </w:r>
      <w:r w:rsidR="0094633C" w:rsidRPr="0094633C">
        <w:rPr>
          <w:rFonts w:ascii="Times New Roman" w:hAnsi="Times New Roman"/>
          <w:sz w:val="24"/>
          <w:szCs w:val="24"/>
        </w:rPr>
        <w:t>транспортных средств</w:t>
      </w:r>
      <w:r w:rsidR="0094633C" w:rsidRPr="009F09C3">
        <w:rPr>
          <w:rFonts w:ascii="Times New Roman" w:hAnsi="Times New Roman"/>
          <w:color w:val="auto"/>
          <w:sz w:val="24"/>
          <w:szCs w:val="24"/>
        </w:rPr>
        <w:t xml:space="preserve"> </w:t>
      </w:r>
      <w:r w:rsidR="000B39A3" w:rsidRPr="009F09C3">
        <w:rPr>
          <w:rFonts w:ascii="Times New Roman" w:hAnsi="Times New Roman"/>
          <w:color w:val="auto"/>
          <w:sz w:val="24"/>
          <w:szCs w:val="24"/>
        </w:rPr>
        <w:t>и порядок их оплаты</w:t>
      </w:r>
    </w:p>
    <w:p w:rsidR="0004418B" w:rsidRPr="0004418B" w:rsidRDefault="0004418B" w:rsidP="0004418B">
      <w:pPr>
        <w:pStyle w:val="24"/>
        <w:shd w:val="clear" w:color="auto" w:fill="auto"/>
        <w:tabs>
          <w:tab w:val="left" w:pos="449"/>
        </w:tabs>
        <w:spacing w:before="0" w:line="240" w:lineRule="auto"/>
        <w:rPr>
          <w:rFonts w:ascii="Times New Roman" w:eastAsia="Calibri" w:hAnsi="Times New Roman" w:cs="Times New Roman"/>
          <w:b/>
          <w:sz w:val="24"/>
          <w:szCs w:val="24"/>
        </w:rPr>
      </w:pPr>
      <w:bookmarkStart w:id="16" w:name="bookmark3"/>
      <w:bookmarkEnd w:id="4"/>
      <w:bookmarkEnd w:id="15"/>
      <w:r w:rsidRPr="0004418B">
        <w:rPr>
          <w:rFonts w:ascii="Times New Roman" w:eastAsia="Calibri" w:hAnsi="Times New Roman" w:cs="Times New Roman"/>
          <w:sz w:val="24"/>
          <w:szCs w:val="24"/>
        </w:rPr>
        <w:t>3.1.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 Цена контракта составляет _____ рублей __ копеек с учетом налога на добавленную стоимость по налоговой ставке _____,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rsidR="0004418B" w:rsidRPr="0004418B" w:rsidRDefault="0004418B" w:rsidP="0004418B">
      <w:pPr>
        <w:pStyle w:val="24"/>
        <w:shd w:val="clear" w:color="auto" w:fill="auto"/>
        <w:tabs>
          <w:tab w:val="left" w:pos="449"/>
        </w:tabs>
        <w:spacing w:before="0" w:line="240" w:lineRule="auto"/>
        <w:rPr>
          <w:rFonts w:ascii="Times New Roman" w:eastAsia="Calibri" w:hAnsi="Times New Roman" w:cs="Times New Roman"/>
          <w:sz w:val="24"/>
          <w:szCs w:val="24"/>
        </w:rPr>
      </w:pPr>
      <w:r w:rsidRPr="0004418B">
        <w:rPr>
          <w:rFonts w:ascii="Times New Roman" w:eastAsia="Calibri" w:hAnsi="Times New Roman" w:cs="Times New Roman"/>
          <w:sz w:val="24"/>
          <w:szCs w:val="24"/>
        </w:rPr>
        <w:t>3.2. Оплата производится согласно выставленного Исполнителем счета, с приложением подписанного сторонами акта выполненных работ в рублях РФ в течени</w:t>
      </w:r>
      <w:proofErr w:type="gramStart"/>
      <w:r w:rsidRPr="0004418B">
        <w:rPr>
          <w:rFonts w:ascii="Times New Roman" w:eastAsia="Calibri" w:hAnsi="Times New Roman" w:cs="Times New Roman"/>
          <w:sz w:val="24"/>
          <w:szCs w:val="24"/>
        </w:rPr>
        <w:t>и</w:t>
      </w:r>
      <w:proofErr w:type="gramEnd"/>
      <w:r w:rsidRPr="0004418B">
        <w:rPr>
          <w:rFonts w:ascii="Times New Roman" w:eastAsia="Calibri" w:hAnsi="Times New Roman" w:cs="Times New Roman"/>
          <w:sz w:val="24"/>
          <w:szCs w:val="24"/>
        </w:rPr>
        <w:t xml:space="preserve"> 7 (семи) рабочих дней, с учётом особенностей, установленных в статье 94 Федерального закона № 44-ФЗ от 05.04.2013г.</w:t>
      </w:r>
    </w:p>
    <w:p w:rsidR="0004418B" w:rsidRPr="0004418B" w:rsidRDefault="0004418B" w:rsidP="0004418B">
      <w:pPr>
        <w:autoSpaceDE w:val="0"/>
        <w:autoSpaceDN w:val="0"/>
        <w:jc w:val="both"/>
        <w:rPr>
          <w:rFonts w:ascii="Times New Roman" w:hAnsi="Times New Roman" w:cs="Times New Roman"/>
        </w:rPr>
      </w:pPr>
      <w:r w:rsidRPr="0004418B">
        <w:rPr>
          <w:rFonts w:ascii="Times New Roman" w:hAnsi="Times New Roman" w:cs="Times New Roman"/>
        </w:rPr>
        <w:t>          Оплата оказанных услуг, в том числе отдельного этапа исполнения контракта:</w:t>
      </w:r>
    </w:p>
    <w:p w:rsidR="0004418B" w:rsidRPr="0004418B" w:rsidRDefault="0004418B" w:rsidP="0004418B">
      <w:pPr>
        <w:autoSpaceDE w:val="0"/>
        <w:ind w:firstLine="708"/>
        <w:jc w:val="both"/>
        <w:rPr>
          <w:rFonts w:ascii="Times New Roman" w:hAnsi="Times New Roman" w:cs="Times New Roman"/>
        </w:rPr>
      </w:pPr>
      <w:r w:rsidRPr="0004418B">
        <w:rPr>
          <w:rFonts w:ascii="Times New Roman" w:hAnsi="Times New Roman" w:cs="Times New Roman"/>
        </w:rPr>
        <w:t xml:space="preserve">в случае если окончание оказания услуг согласно условиям государственного контракта приходится на дату с 1 по 20 декабря финансового года включительно,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04418B">
        <w:rPr>
          <w:rFonts w:ascii="Times New Roman" w:hAnsi="Times New Roman" w:cs="Times New Roman"/>
        </w:rPr>
        <w:t>позднее</w:t>
      </w:r>
      <w:proofErr w:type="gramEnd"/>
      <w:r w:rsidRPr="0004418B">
        <w:rPr>
          <w:rFonts w:ascii="Times New Roman" w:hAnsi="Times New Roman" w:cs="Times New Roman"/>
        </w:rPr>
        <w:t xml:space="preserve"> чем за один рабочий день до окончания этого финансового года либо в очередном финансовом году в </w:t>
      </w:r>
      <w:proofErr w:type="gramStart"/>
      <w:r w:rsidRPr="0004418B">
        <w:rPr>
          <w:rFonts w:ascii="Times New Roman" w:hAnsi="Times New Roman" w:cs="Times New Roman"/>
        </w:rPr>
        <w:t>пределах</w:t>
      </w:r>
      <w:proofErr w:type="gramEnd"/>
      <w:r w:rsidRPr="0004418B">
        <w:rPr>
          <w:rFonts w:ascii="Times New Roman" w:hAnsi="Times New Roman" w:cs="Times New Roman"/>
        </w:rPr>
        <w:t xml:space="preserve"> лимитов бюджетных обязательств на соответствующий финансовый год;</w:t>
      </w:r>
    </w:p>
    <w:p w:rsidR="008270CA" w:rsidRDefault="0004418B" w:rsidP="000A529E">
      <w:pPr>
        <w:autoSpaceDE w:val="0"/>
        <w:ind w:firstLine="708"/>
        <w:jc w:val="both"/>
        <w:rPr>
          <w:rFonts w:ascii="Times New Roman" w:hAnsi="Times New Roman" w:cs="Times New Roman"/>
        </w:rPr>
      </w:pPr>
      <w:r w:rsidRPr="0004418B">
        <w:rPr>
          <w:rFonts w:ascii="Times New Roman" w:hAnsi="Times New Roman" w:cs="Times New Roman"/>
        </w:rPr>
        <w:t>в случае если окончание оказания услуг согласно условиям государственного Контракта приходится на дату с 21 по 31 декабря финансового года включительно, осуществляется в очередном финансовом году в пределах лимитов бюджетных обязательств на соответствующий финансовый год.</w:t>
      </w:r>
    </w:p>
    <w:p w:rsidR="0004418B" w:rsidRPr="0004418B" w:rsidRDefault="009E40DA" w:rsidP="009E40DA">
      <w:pPr>
        <w:pStyle w:val="24"/>
        <w:shd w:val="clear" w:color="auto" w:fill="auto"/>
        <w:tabs>
          <w:tab w:val="left" w:pos="709"/>
        </w:tabs>
        <w:spacing w:before="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04418B" w:rsidRPr="0004418B">
        <w:rPr>
          <w:rFonts w:ascii="Times New Roman" w:eastAsia="Calibri" w:hAnsi="Times New Roman" w:cs="Times New Roman"/>
          <w:sz w:val="24"/>
          <w:szCs w:val="24"/>
        </w:rPr>
        <w:t>3.</w:t>
      </w:r>
      <w:r w:rsidR="000A529E">
        <w:rPr>
          <w:rFonts w:ascii="Times New Roman" w:eastAsia="Calibri" w:hAnsi="Times New Roman" w:cs="Times New Roman"/>
          <w:sz w:val="24"/>
          <w:szCs w:val="24"/>
        </w:rPr>
        <w:t>3</w:t>
      </w:r>
      <w:r w:rsidR="0004418B" w:rsidRPr="0004418B">
        <w:rPr>
          <w:rFonts w:ascii="Times New Roman" w:eastAsia="Calibri" w:hAnsi="Times New Roman" w:cs="Times New Roman"/>
          <w:sz w:val="24"/>
          <w:szCs w:val="24"/>
        </w:rPr>
        <w:t>. Обязанность Заказчика по оплате считается исполненной в  день списания денежных средств со счёта Заказчика.</w:t>
      </w:r>
    </w:p>
    <w:p w:rsidR="009F09C3" w:rsidRPr="009F09C3" w:rsidRDefault="009F09C3" w:rsidP="000B39A3">
      <w:pPr>
        <w:jc w:val="both"/>
        <w:rPr>
          <w:rStyle w:val="2"/>
          <w:bCs w:val="0"/>
          <w:sz w:val="24"/>
          <w:szCs w:val="24"/>
        </w:rPr>
      </w:pPr>
      <w:r w:rsidRPr="009F09C3">
        <w:rPr>
          <w:rStyle w:val="2"/>
          <w:bCs w:val="0"/>
          <w:sz w:val="24"/>
          <w:szCs w:val="24"/>
        </w:rPr>
        <w:t xml:space="preserve">                                       </w:t>
      </w:r>
      <w:r w:rsidR="00E56B7E">
        <w:rPr>
          <w:rStyle w:val="2"/>
          <w:bCs w:val="0"/>
          <w:sz w:val="24"/>
          <w:szCs w:val="24"/>
        </w:rPr>
        <w:t>4</w:t>
      </w:r>
      <w:r w:rsidRPr="009F09C3">
        <w:rPr>
          <w:rStyle w:val="2"/>
          <w:bCs w:val="0"/>
          <w:sz w:val="24"/>
          <w:szCs w:val="24"/>
        </w:rPr>
        <w:t>.</w:t>
      </w:r>
      <w:r w:rsidR="0094633C">
        <w:rPr>
          <w:rStyle w:val="2"/>
          <w:bCs w:val="0"/>
          <w:sz w:val="24"/>
          <w:szCs w:val="24"/>
        </w:rPr>
        <w:t xml:space="preserve"> </w:t>
      </w:r>
      <w:r w:rsidRPr="009F09C3">
        <w:rPr>
          <w:rStyle w:val="2"/>
          <w:bCs w:val="0"/>
          <w:sz w:val="24"/>
          <w:szCs w:val="24"/>
        </w:rPr>
        <w:t>Порядок сдачи и приемки услу</w:t>
      </w:r>
      <w:bookmarkEnd w:id="16"/>
      <w:r w:rsidRPr="009F09C3">
        <w:rPr>
          <w:rStyle w:val="2"/>
          <w:bCs w:val="0"/>
          <w:sz w:val="24"/>
          <w:szCs w:val="24"/>
        </w:rPr>
        <w:t>г</w:t>
      </w:r>
    </w:p>
    <w:p w:rsidR="009F09C3" w:rsidRPr="009F09C3" w:rsidRDefault="00E56B7E" w:rsidP="009F09C3">
      <w:pPr>
        <w:pStyle w:val="Style1"/>
        <w:jc w:val="both"/>
        <w:rPr>
          <w:rStyle w:val="22"/>
          <w:color w:val="000000"/>
        </w:rPr>
      </w:pPr>
      <w:r>
        <w:rPr>
          <w:sz w:val="24"/>
          <w:szCs w:val="24"/>
        </w:rPr>
        <w:t>4</w:t>
      </w:r>
      <w:r w:rsidR="009F09C3" w:rsidRPr="009F09C3">
        <w:rPr>
          <w:sz w:val="24"/>
          <w:szCs w:val="24"/>
        </w:rPr>
        <w:t xml:space="preserve">.1. </w:t>
      </w:r>
      <w:r w:rsidR="009F09C3" w:rsidRPr="009F09C3">
        <w:rPr>
          <w:rStyle w:val="22"/>
          <w:color w:val="000000"/>
        </w:rPr>
        <w:t>Сдача результатов оказанных услуг Исполнителем</w:t>
      </w:r>
      <w:r w:rsidR="009F09C3" w:rsidRPr="009F09C3">
        <w:rPr>
          <w:sz w:val="24"/>
          <w:szCs w:val="24"/>
        </w:rPr>
        <w:t xml:space="preserve"> в части соответствия их количества, объема требованиям, установленным контрактом </w:t>
      </w:r>
      <w:r w:rsidR="009F09C3" w:rsidRPr="009F09C3">
        <w:rPr>
          <w:rStyle w:val="22"/>
          <w:color w:val="000000"/>
        </w:rPr>
        <w:t xml:space="preserve"> и приемка их Заказчиком производиться в </w:t>
      </w:r>
      <w:r w:rsidR="00E20568">
        <w:rPr>
          <w:rStyle w:val="22"/>
          <w:color w:val="000000"/>
        </w:rPr>
        <w:t>день проведения технического осмотра</w:t>
      </w:r>
      <w:r w:rsidR="009F09C3" w:rsidRPr="009F09C3">
        <w:rPr>
          <w:rStyle w:val="22"/>
          <w:color w:val="000000"/>
        </w:rPr>
        <w:t xml:space="preserve"> в соответствии с гражданским законодательством РФ и оформляется акт оказания услуг, подписываемым обеими Сторонами.</w:t>
      </w:r>
    </w:p>
    <w:p w:rsidR="009F09C3" w:rsidRPr="009F09C3" w:rsidRDefault="00E56B7E" w:rsidP="009F09C3">
      <w:pPr>
        <w:pStyle w:val="Style1"/>
        <w:jc w:val="both"/>
        <w:rPr>
          <w:sz w:val="24"/>
          <w:szCs w:val="24"/>
        </w:rPr>
      </w:pPr>
      <w:r>
        <w:rPr>
          <w:sz w:val="24"/>
          <w:szCs w:val="24"/>
        </w:rPr>
        <w:t>4</w:t>
      </w:r>
      <w:r w:rsidR="009F09C3" w:rsidRPr="009F09C3">
        <w:rPr>
          <w:sz w:val="24"/>
          <w:szCs w:val="24"/>
        </w:rPr>
        <w:t xml:space="preserve">.2. Исполнитель в течение 5 календарных дней с даты оказания услуг представляет Заказчику для подписания акт оказания услуг, в котором указывает полную информацию о фактически оказанных услугах.  </w:t>
      </w:r>
    </w:p>
    <w:p w:rsidR="00B73690" w:rsidRDefault="00E56B7E" w:rsidP="0027361E">
      <w:pPr>
        <w:pStyle w:val="Style1"/>
        <w:jc w:val="both"/>
        <w:rPr>
          <w:sz w:val="24"/>
          <w:szCs w:val="24"/>
        </w:rPr>
      </w:pPr>
      <w:r>
        <w:rPr>
          <w:sz w:val="24"/>
          <w:szCs w:val="24"/>
        </w:rPr>
        <w:t>4</w:t>
      </w:r>
      <w:r w:rsidR="009F09C3" w:rsidRPr="009F09C3">
        <w:rPr>
          <w:sz w:val="24"/>
          <w:szCs w:val="24"/>
        </w:rPr>
        <w:t xml:space="preserve">.3. Заказчик в течение 5 календарных дней, </w:t>
      </w:r>
      <w:proofErr w:type="gramStart"/>
      <w:r w:rsidR="009F09C3" w:rsidRPr="009F09C3">
        <w:rPr>
          <w:sz w:val="24"/>
          <w:szCs w:val="24"/>
        </w:rPr>
        <w:t>с даты получения</w:t>
      </w:r>
      <w:proofErr w:type="gramEnd"/>
      <w:r w:rsidR="009F09C3" w:rsidRPr="009F09C3">
        <w:rPr>
          <w:sz w:val="24"/>
          <w:szCs w:val="24"/>
        </w:rPr>
        <w:t xml:space="preserve"> акта оказания услуг обязан предоставить Исполнителю подписанный акт оказания услуг либо акт о несоответствии оказанных услуг условиям контракта, с указанием характера выявленных недостатков, ухудшивших качество услуг и сроки их устранения.</w:t>
      </w:r>
      <w:r w:rsidR="00B73690">
        <w:rPr>
          <w:sz w:val="24"/>
          <w:szCs w:val="24"/>
        </w:rPr>
        <w:t xml:space="preserve"> </w:t>
      </w:r>
    </w:p>
    <w:p w:rsidR="00AB023E" w:rsidRPr="0027361E" w:rsidRDefault="00E56B7E" w:rsidP="0027361E">
      <w:pPr>
        <w:pStyle w:val="Style1"/>
        <w:jc w:val="both"/>
        <w:rPr>
          <w:sz w:val="24"/>
          <w:szCs w:val="24"/>
        </w:rPr>
      </w:pPr>
      <w:r>
        <w:rPr>
          <w:rStyle w:val="22"/>
        </w:rPr>
        <w:t>4</w:t>
      </w:r>
      <w:r w:rsidR="009F09C3" w:rsidRPr="009F09C3">
        <w:rPr>
          <w:rStyle w:val="22"/>
        </w:rPr>
        <w:t>.</w:t>
      </w:r>
      <w:r w:rsidR="009B51C9">
        <w:rPr>
          <w:rStyle w:val="22"/>
        </w:rPr>
        <w:t>4</w:t>
      </w:r>
      <w:r w:rsidR="009F09C3" w:rsidRPr="009F09C3">
        <w:rPr>
          <w:rStyle w:val="22"/>
        </w:rPr>
        <w:t>. Услуги считаются оказанными с момента подписания Сторонами акта оказания услуг.</w:t>
      </w:r>
      <w:bookmarkStart w:id="17" w:name="bookmark4"/>
    </w:p>
    <w:p w:rsidR="00CD5EE5" w:rsidRPr="00CD5EE5" w:rsidRDefault="00CD5EE5" w:rsidP="0027361E">
      <w:pPr>
        <w:pStyle w:val="20"/>
        <w:keepNext/>
        <w:keepLines/>
        <w:shd w:val="clear" w:color="auto" w:fill="auto"/>
        <w:spacing w:before="0" w:after="0" w:line="230" w:lineRule="exact"/>
        <w:ind w:left="2940"/>
        <w:rPr>
          <w:rStyle w:val="2"/>
          <w:b/>
          <w:bCs/>
          <w:sz w:val="24"/>
          <w:szCs w:val="24"/>
        </w:rPr>
      </w:pPr>
      <w:r w:rsidRPr="00CD5EE5">
        <w:rPr>
          <w:sz w:val="24"/>
          <w:szCs w:val="24"/>
        </w:rPr>
        <w:tab/>
      </w:r>
      <w:r w:rsidR="00A337AF">
        <w:rPr>
          <w:rStyle w:val="2"/>
          <w:b/>
          <w:bCs/>
          <w:sz w:val="24"/>
          <w:szCs w:val="24"/>
        </w:rPr>
        <w:t>5</w:t>
      </w:r>
      <w:r w:rsidRPr="00CD5EE5">
        <w:rPr>
          <w:rStyle w:val="2"/>
          <w:b/>
          <w:bCs/>
          <w:sz w:val="24"/>
          <w:szCs w:val="24"/>
        </w:rPr>
        <w:t>. Ответственность Сторон</w:t>
      </w:r>
    </w:p>
    <w:p w:rsidR="0004418B" w:rsidRPr="00907432" w:rsidRDefault="0004418B" w:rsidP="0004418B">
      <w:pPr>
        <w:pStyle w:val="af0"/>
        <w:numPr>
          <w:ilvl w:val="1"/>
          <w:numId w:val="7"/>
        </w:numPr>
        <w:suppressAutoHyphens/>
        <w:ind w:left="0" w:firstLine="709"/>
        <w:contextualSpacing/>
        <w:jc w:val="both"/>
        <w:rPr>
          <w:b/>
        </w:rPr>
      </w:pPr>
      <w:r w:rsidRPr="00907432">
        <w:t xml:space="preserve">Стороны несут ответственность за ущерб, </w:t>
      </w:r>
      <w:r>
        <w:t>причиненный</w:t>
      </w:r>
      <w:r w:rsidRPr="00907432">
        <w:t xml:space="preserve"> неисполнением или ненадлежащим исполнением условий настоящего </w:t>
      </w:r>
      <w:r>
        <w:t>Контракта</w:t>
      </w:r>
      <w:r w:rsidRPr="00907432">
        <w:t>, в пределах его действительного размера. Упущенная выгода или косвенные убытки возмещению не подлежат.</w:t>
      </w:r>
    </w:p>
    <w:p w:rsidR="0004418B" w:rsidRPr="002402AA" w:rsidRDefault="0004418B" w:rsidP="0004418B">
      <w:pPr>
        <w:pStyle w:val="af0"/>
        <w:numPr>
          <w:ilvl w:val="1"/>
          <w:numId w:val="7"/>
        </w:numPr>
        <w:suppressAutoHyphens/>
        <w:ind w:left="0" w:firstLine="709"/>
        <w:contextualSpacing/>
        <w:jc w:val="both"/>
        <w:rPr>
          <w:b/>
        </w:rPr>
      </w:pPr>
      <w:r>
        <w:rPr>
          <w:color w:val="000000" w:themeColor="text1"/>
        </w:rPr>
        <w:t xml:space="preserve">За неисполнение или ненадлежащее исполнение обязательств настоящего Контракта  стороны несут ответственность в соответствии с действующим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w:t>
      </w:r>
      <w:hyperlink r:id="rId6" w:history="1">
        <w:r w:rsidR="009E40DA" w:rsidRPr="0094633C">
          <w:rPr>
            <w:rStyle w:val="af2"/>
            <w:color w:val="000000" w:themeColor="text1"/>
            <w:u w:val="none"/>
          </w:rPr>
          <w:t>постановлением</w:t>
        </w:r>
      </w:hyperlink>
      <w:r w:rsidR="009E40DA">
        <w:t xml:space="preserve"> </w:t>
      </w:r>
      <w:r>
        <w:rPr>
          <w:color w:val="000000" w:themeColor="text1"/>
        </w:rPr>
        <w:t>Правительства Российской Федерации от 30 августа 2017 г. N 1042.</w:t>
      </w:r>
      <w:r w:rsidR="0094633C" w:rsidRPr="0094633C">
        <w:t xml:space="preserve"> </w:t>
      </w:r>
    </w:p>
    <w:p w:rsidR="009F09C3" w:rsidRPr="0076648E" w:rsidRDefault="00A337AF" w:rsidP="000B39A3">
      <w:pPr>
        <w:pStyle w:val="20"/>
        <w:keepNext/>
        <w:keepLines/>
        <w:shd w:val="clear" w:color="auto" w:fill="auto"/>
        <w:spacing w:before="0" w:after="0" w:line="230" w:lineRule="exact"/>
        <w:ind w:left="20"/>
        <w:jc w:val="center"/>
        <w:rPr>
          <w:b w:val="0"/>
          <w:sz w:val="24"/>
          <w:szCs w:val="24"/>
        </w:rPr>
      </w:pPr>
      <w:r>
        <w:rPr>
          <w:rStyle w:val="2"/>
          <w:b/>
          <w:sz w:val="24"/>
          <w:szCs w:val="24"/>
        </w:rPr>
        <w:t>6</w:t>
      </w:r>
      <w:r w:rsidR="009F09C3" w:rsidRPr="0076648E">
        <w:rPr>
          <w:rStyle w:val="2"/>
          <w:b/>
          <w:sz w:val="24"/>
          <w:szCs w:val="24"/>
        </w:rPr>
        <w:t>.  Порядок разрешения споров</w:t>
      </w:r>
    </w:p>
    <w:p w:rsidR="009F09C3" w:rsidRPr="009F09C3" w:rsidRDefault="00A337AF" w:rsidP="009F09C3">
      <w:pPr>
        <w:pStyle w:val="a5"/>
        <w:shd w:val="clear" w:color="auto" w:fill="auto"/>
        <w:tabs>
          <w:tab w:val="left" w:pos="1306"/>
        </w:tabs>
        <w:spacing w:before="0" w:after="0" w:line="240" w:lineRule="auto"/>
        <w:ind w:right="40"/>
        <w:rPr>
          <w:sz w:val="24"/>
          <w:szCs w:val="24"/>
        </w:rPr>
      </w:pPr>
      <w:r>
        <w:rPr>
          <w:rStyle w:val="30"/>
          <w:rFonts w:eastAsiaTheme="minorHAnsi"/>
          <w:color w:val="000000"/>
          <w:sz w:val="24"/>
          <w:szCs w:val="24"/>
        </w:rPr>
        <w:t>6</w:t>
      </w:r>
      <w:r w:rsidR="009F09C3" w:rsidRPr="009F09C3">
        <w:rPr>
          <w:rStyle w:val="30"/>
          <w:rFonts w:eastAsiaTheme="minorHAnsi"/>
          <w:color w:val="000000"/>
          <w:sz w:val="24"/>
          <w:szCs w:val="24"/>
        </w:rPr>
        <w:t>.1.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9F09C3" w:rsidRPr="009F09C3" w:rsidRDefault="00A337AF" w:rsidP="009F09C3">
      <w:pPr>
        <w:pStyle w:val="a5"/>
        <w:shd w:val="clear" w:color="auto" w:fill="auto"/>
        <w:tabs>
          <w:tab w:val="left" w:pos="724"/>
          <w:tab w:val="left" w:pos="1306"/>
        </w:tabs>
        <w:spacing w:before="0" w:after="0" w:line="240" w:lineRule="auto"/>
        <w:ind w:right="40"/>
        <w:rPr>
          <w:sz w:val="24"/>
          <w:szCs w:val="24"/>
        </w:rPr>
      </w:pPr>
      <w:r>
        <w:rPr>
          <w:rStyle w:val="30"/>
          <w:rFonts w:eastAsiaTheme="minorHAnsi"/>
          <w:color w:val="000000"/>
          <w:sz w:val="24"/>
          <w:szCs w:val="24"/>
        </w:rPr>
        <w:t>6</w:t>
      </w:r>
      <w:r w:rsidR="009F09C3" w:rsidRPr="009F09C3">
        <w:rPr>
          <w:rStyle w:val="30"/>
          <w:rFonts w:eastAsiaTheme="minorHAnsi"/>
          <w:color w:val="000000"/>
          <w:sz w:val="24"/>
          <w:szCs w:val="24"/>
        </w:rPr>
        <w:t xml:space="preserve">.2.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а также действия, которые должны быть произведены </w:t>
      </w:r>
      <w:r w:rsidR="009F09C3" w:rsidRPr="009F09C3">
        <w:rPr>
          <w:rStyle w:val="30"/>
          <w:rFonts w:eastAsiaTheme="minorHAnsi"/>
          <w:color w:val="000000"/>
          <w:sz w:val="24"/>
          <w:szCs w:val="24"/>
        </w:rPr>
        <w:lastRenderedPageBreak/>
        <w:t>для устранения нарушений.</w:t>
      </w:r>
    </w:p>
    <w:p w:rsidR="009F09C3" w:rsidRPr="009F09C3" w:rsidRDefault="00A337AF" w:rsidP="009F09C3">
      <w:pPr>
        <w:pStyle w:val="a5"/>
        <w:shd w:val="clear" w:color="auto" w:fill="auto"/>
        <w:tabs>
          <w:tab w:val="left" w:pos="724"/>
          <w:tab w:val="left" w:pos="1306"/>
        </w:tabs>
        <w:spacing w:before="0" w:after="0" w:line="240" w:lineRule="auto"/>
        <w:ind w:left="20" w:right="40"/>
        <w:rPr>
          <w:sz w:val="24"/>
          <w:szCs w:val="24"/>
        </w:rPr>
      </w:pPr>
      <w:r>
        <w:rPr>
          <w:rStyle w:val="30"/>
          <w:rFonts w:eastAsiaTheme="minorHAnsi"/>
          <w:color w:val="000000"/>
          <w:sz w:val="24"/>
          <w:szCs w:val="24"/>
        </w:rPr>
        <w:t>6</w:t>
      </w:r>
      <w:r w:rsidR="009F09C3" w:rsidRPr="009F09C3">
        <w:rPr>
          <w:rStyle w:val="30"/>
          <w:rFonts w:eastAsiaTheme="minorHAnsi"/>
          <w:color w:val="000000"/>
          <w:sz w:val="24"/>
          <w:szCs w:val="24"/>
        </w:rPr>
        <w:t>.3. Срок рассмотрения писем, уведомлений или претензий не может превышать 10 календарных дней со дня их получения, если настоящим контрактом не предусмотрены иные сроки рассмотрения. Переписка Сторон може</w:t>
      </w:r>
      <w:r w:rsidR="009E40DA">
        <w:rPr>
          <w:rStyle w:val="30"/>
          <w:rFonts w:eastAsiaTheme="minorHAnsi"/>
          <w:color w:val="000000"/>
          <w:sz w:val="24"/>
          <w:szCs w:val="24"/>
        </w:rPr>
        <w:t>т осуществляться в виде письма</w:t>
      </w:r>
      <w:r w:rsidR="009F09C3" w:rsidRPr="009F09C3">
        <w:rPr>
          <w:rStyle w:val="30"/>
          <w:rFonts w:eastAsiaTheme="minorHAnsi"/>
          <w:color w:val="000000"/>
          <w:sz w:val="24"/>
          <w:szCs w:val="24"/>
        </w:rPr>
        <w:t>, а также электронного сообщения с последующим представлением оригинала документа.</w:t>
      </w:r>
    </w:p>
    <w:p w:rsidR="009E11F7" w:rsidRPr="000B39A3" w:rsidRDefault="00A337AF" w:rsidP="0027361E">
      <w:pPr>
        <w:pStyle w:val="a5"/>
        <w:shd w:val="clear" w:color="auto" w:fill="auto"/>
        <w:tabs>
          <w:tab w:val="left" w:pos="724"/>
        </w:tabs>
        <w:spacing w:before="0" w:after="0" w:line="240" w:lineRule="auto"/>
        <w:ind w:right="40"/>
        <w:rPr>
          <w:rStyle w:val="30"/>
          <w:rFonts w:eastAsiaTheme="minorHAnsi"/>
          <w:color w:val="000000"/>
          <w:sz w:val="24"/>
          <w:szCs w:val="24"/>
        </w:rPr>
      </w:pPr>
      <w:r>
        <w:rPr>
          <w:rStyle w:val="30"/>
          <w:rFonts w:eastAsiaTheme="minorHAnsi"/>
          <w:color w:val="000000"/>
          <w:sz w:val="24"/>
          <w:szCs w:val="24"/>
        </w:rPr>
        <w:t>6</w:t>
      </w:r>
      <w:r w:rsidR="009F09C3" w:rsidRPr="009F09C3">
        <w:rPr>
          <w:rStyle w:val="30"/>
          <w:rFonts w:eastAsiaTheme="minorHAnsi"/>
          <w:color w:val="000000"/>
          <w:sz w:val="24"/>
          <w:szCs w:val="24"/>
        </w:rPr>
        <w:t xml:space="preserve">.4. При не урегулировании Сторонами в досудебном порядке спор передается на разрешение в арбитражный суд </w:t>
      </w:r>
      <w:r w:rsidR="00522826">
        <w:rPr>
          <w:rStyle w:val="30"/>
          <w:rFonts w:eastAsiaTheme="minorHAnsi"/>
          <w:color w:val="000000"/>
          <w:sz w:val="24"/>
          <w:szCs w:val="24"/>
        </w:rPr>
        <w:t>Новосибирской области.</w:t>
      </w:r>
      <w:r w:rsidR="009F09C3" w:rsidRPr="009F09C3">
        <w:rPr>
          <w:rStyle w:val="30"/>
          <w:rFonts w:eastAsiaTheme="minorHAnsi"/>
          <w:color w:val="000000"/>
          <w:sz w:val="24"/>
          <w:szCs w:val="24"/>
        </w:rPr>
        <w:t xml:space="preserve">   </w:t>
      </w:r>
    </w:p>
    <w:p w:rsidR="009F09C3" w:rsidRPr="009F09C3" w:rsidRDefault="00A337AF" w:rsidP="000B39A3">
      <w:pPr>
        <w:pStyle w:val="a5"/>
        <w:shd w:val="clear" w:color="auto" w:fill="auto"/>
        <w:tabs>
          <w:tab w:val="left" w:pos="724"/>
        </w:tabs>
        <w:spacing w:before="0" w:after="0" w:line="240" w:lineRule="auto"/>
        <w:ind w:right="40"/>
        <w:jc w:val="center"/>
        <w:rPr>
          <w:sz w:val="24"/>
          <w:szCs w:val="24"/>
        </w:rPr>
      </w:pPr>
      <w:r>
        <w:rPr>
          <w:rStyle w:val="2"/>
          <w:bCs w:val="0"/>
          <w:sz w:val="24"/>
          <w:szCs w:val="24"/>
        </w:rPr>
        <w:t>7</w:t>
      </w:r>
      <w:r w:rsidR="009F09C3" w:rsidRPr="009F09C3">
        <w:rPr>
          <w:rStyle w:val="2"/>
          <w:bCs w:val="0"/>
          <w:sz w:val="24"/>
          <w:szCs w:val="24"/>
        </w:rPr>
        <w:t>.</w:t>
      </w:r>
      <w:r w:rsidR="0094633C">
        <w:rPr>
          <w:rStyle w:val="2"/>
          <w:bCs w:val="0"/>
          <w:sz w:val="24"/>
          <w:szCs w:val="24"/>
        </w:rPr>
        <w:t xml:space="preserve">  </w:t>
      </w:r>
      <w:r w:rsidR="009F09C3" w:rsidRPr="009F09C3">
        <w:rPr>
          <w:rStyle w:val="2"/>
          <w:bCs w:val="0"/>
          <w:sz w:val="24"/>
          <w:szCs w:val="24"/>
        </w:rPr>
        <w:t xml:space="preserve"> Действие обстоятельств непреодолимой силы</w:t>
      </w:r>
    </w:p>
    <w:p w:rsidR="009F09C3" w:rsidRPr="009F09C3" w:rsidRDefault="00A337AF" w:rsidP="009F09C3">
      <w:pPr>
        <w:pStyle w:val="a5"/>
        <w:shd w:val="clear" w:color="auto" w:fill="auto"/>
        <w:tabs>
          <w:tab w:val="left" w:pos="1306"/>
        </w:tabs>
        <w:spacing w:before="0" w:after="0" w:line="240" w:lineRule="auto"/>
        <w:rPr>
          <w:sz w:val="24"/>
          <w:szCs w:val="24"/>
        </w:rPr>
      </w:pPr>
      <w:r>
        <w:rPr>
          <w:rStyle w:val="30"/>
          <w:rFonts w:eastAsiaTheme="minorHAnsi"/>
          <w:color w:val="000000"/>
          <w:sz w:val="24"/>
          <w:szCs w:val="24"/>
        </w:rPr>
        <w:t>7</w:t>
      </w:r>
      <w:r w:rsidR="009F09C3" w:rsidRPr="009F09C3">
        <w:rPr>
          <w:rStyle w:val="30"/>
          <w:rFonts w:eastAsiaTheme="minorHAnsi"/>
          <w:color w:val="000000"/>
          <w:sz w:val="24"/>
          <w:szCs w:val="24"/>
        </w:rPr>
        <w:t>.1.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9F09C3" w:rsidRPr="009F09C3" w:rsidRDefault="00A337AF" w:rsidP="009F09C3">
      <w:pPr>
        <w:pStyle w:val="a5"/>
        <w:shd w:val="clear" w:color="auto" w:fill="auto"/>
        <w:tabs>
          <w:tab w:val="left" w:pos="724"/>
          <w:tab w:val="left" w:pos="1306"/>
        </w:tabs>
        <w:spacing w:before="0" w:after="0" w:line="240" w:lineRule="auto"/>
        <w:ind w:right="40"/>
        <w:rPr>
          <w:sz w:val="24"/>
          <w:szCs w:val="24"/>
        </w:rPr>
      </w:pPr>
      <w:r>
        <w:rPr>
          <w:rStyle w:val="30"/>
          <w:rFonts w:eastAsiaTheme="minorHAnsi"/>
          <w:color w:val="000000"/>
          <w:sz w:val="24"/>
          <w:szCs w:val="24"/>
        </w:rPr>
        <w:t>7</w:t>
      </w:r>
      <w:r w:rsidR="009F09C3" w:rsidRPr="009F09C3">
        <w:rPr>
          <w:rStyle w:val="30"/>
          <w:rFonts w:eastAsiaTheme="minorHAnsi"/>
          <w:color w:val="000000"/>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9E11F7" w:rsidRPr="000B39A3" w:rsidRDefault="00A337AF" w:rsidP="0027361E">
      <w:pPr>
        <w:pStyle w:val="a5"/>
        <w:shd w:val="clear" w:color="auto" w:fill="auto"/>
        <w:tabs>
          <w:tab w:val="left" w:pos="724"/>
          <w:tab w:val="left" w:pos="1306"/>
        </w:tabs>
        <w:spacing w:before="0" w:after="0" w:line="240" w:lineRule="auto"/>
        <w:ind w:right="40"/>
        <w:rPr>
          <w:rStyle w:val="30"/>
          <w:rFonts w:eastAsiaTheme="minorHAnsi"/>
          <w:color w:val="000000"/>
          <w:sz w:val="24"/>
          <w:szCs w:val="24"/>
        </w:rPr>
      </w:pPr>
      <w:r>
        <w:rPr>
          <w:rStyle w:val="30"/>
          <w:rFonts w:eastAsiaTheme="minorHAnsi"/>
          <w:color w:val="000000"/>
          <w:sz w:val="24"/>
          <w:szCs w:val="24"/>
        </w:rPr>
        <w:t>7</w:t>
      </w:r>
      <w:r w:rsidR="009F09C3" w:rsidRPr="009F09C3">
        <w:rPr>
          <w:rStyle w:val="30"/>
          <w:rFonts w:eastAsiaTheme="minorHAnsi"/>
          <w:color w:val="000000"/>
          <w:sz w:val="24"/>
          <w:szCs w:val="24"/>
        </w:rPr>
        <w:t>.3. Сторона, которая не исполняет обязательств по настоящему контракту вследствие действия обстоятельств непреодолимой силы, должна в течение 5 календарных дней известить другую Сторону о таких обстоятельствах и об их влиянии на исполнение обязательств.</w:t>
      </w:r>
    </w:p>
    <w:p w:rsidR="00F90597" w:rsidRDefault="004E6141" w:rsidP="000B39A3">
      <w:pPr>
        <w:pStyle w:val="a5"/>
        <w:shd w:val="clear" w:color="auto" w:fill="auto"/>
        <w:tabs>
          <w:tab w:val="left" w:pos="724"/>
          <w:tab w:val="left" w:pos="1306"/>
        </w:tabs>
        <w:spacing w:before="0" w:after="0" w:line="240" w:lineRule="auto"/>
        <w:ind w:right="40"/>
        <w:rPr>
          <w:rStyle w:val="2"/>
          <w:bCs w:val="0"/>
          <w:sz w:val="24"/>
          <w:szCs w:val="24"/>
        </w:rPr>
      </w:pPr>
      <w:r>
        <w:rPr>
          <w:rStyle w:val="2"/>
          <w:bCs w:val="0"/>
          <w:sz w:val="24"/>
          <w:szCs w:val="24"/>
        </w:rPr>
        <w:t xml:space="preserve">                               </w:t>
      </w:r>
      <w:r w:rsidR="00A337AF">
        <w:rPr>
          <w:rStyle w:val="2"/>
          <w:bCs w:val="0"/>
          <w:sz w:val="24"/>
          <w:szCs w:val="24"/>
        </w:rPr>
        <w:t>8</w:t>
      </w:r>
      <w:r w:rsidR="009F09C3" w:rsidRPr="009F09C3">
        <w:rPr>
          <w:rStyle w:val="2"/>
          <w:bCs w:val="0"/>
          <w:sz w:val="24"/>
          <w:szCs w:val="24"/>
        </w:rPr>
        <w:t>.</w:t>
      </w:r>
      <w:r w:rsidR="0094633C">
        <w:rPr>
          <w:rStyle w:val="2"/>
          <w:bCs w:val="0"/>
          <w:sz w:val="24"/>
          <w:szCs w:val="24"/>
        </w:rPr>
        <w:t xml:space="preserve"> </w:t>
      </w:r>
      <w:r w:rsidR="009F09C3" w:rsidRPr="009F09C3">
        <w:rPr>
          <w:rStyle w:val="2"/>
          <w:bCs w:val="0"/>
          <w:sz w:val="24"/>
          <w:szCs w:val="24"/>
        </w:rPr>
        <w:t>Порядок изменения и расторжения контракта</w:t>
      </w:r>
    </w:p>
    <w:p w:rsidR="009F09C3" w:rsidRPr="00F90597" w:rsidRDefault="00A337AF" w:rsidP="0027361E">
      <w:pPr>
        <w:pStyle w:val="a5"/>
        <w:shd w:val="clear" w:color="auto" w:fill="auto"/>
        <w:tabs>
          <w:tab w:val="left" w:pos="724"/>
          <w:tab w:val="left" w:pos="1306"/>
        </w:tabs>
        <w:spacing w:before="0" w:after="0" w:line="240" w:lineRule="auto"/>
        <w:ind w:right="40"/>
        <w:rPr>
          <w:b/>
          <w:sz w:val="24"/>
          <w:szCs w:val="24"/>
          <w:shd w:val="clear" w:color="auto" w:fill="FFFFFF"/>
        </w:rPr>
      </w:pPr>
      <w:r>
        <w:rPr>
          <w:rStyle w:val="a4"/>
          <w:sz w:val="24"/>
          <w:szCs w:val="24"/>
        </w:rPr>
        <w:t>8</w:t>
      </w:r>
      <w:r w:rsidR="009F09C3" w:rsidRPr="009F09C3">
        <w:rPr>
          <w:rStyle w:val="a4"/>
          <w:sz w:val="24"/>
          <w:szCs w:val="24"/>
        </w:rPr>
        <w:t>.1</w:t>
      </w:r>
      <w:r w:rsidR="009F09C3" w:rsidRPr="009F09C3">
        <w:rPr>
          <w:rStyle w:val="a4"/>
          <w:b/>
          <w:sz w:val="24"/>
          <w:szCs w:val="24"/>
        </w:rPr>
        <w:t>.</w:t>
      </w:r>
      <w:r w:rsidR="009F09C3" w:rsidRPr="009F09C3">
        <w:rPr>
          <w:noProof/>
        </w:rPr>
        <w:t xml:space="preserve"> Любые изменения и  дополнения к настоящему контракту имеют силу только при условии их оформления в письменном виде и подписания Сторонами</w:t>
      </w:r>
      <w:r w:rsidR="009F09C3" w:rsidRPr="009F09C3">
        <w:rPr>
          <w:b/>
          <w:noProof/>
        </w:rPr>
        <w:t xml:space="preserve">. </w:t>
      </w:r>
    </w:p>
    <w:p w:rsidR="009F09C3" w:rsidRPr="009F09C3" w:rsidRDefault="00A337AF" w:rsidP="009F09C3">
      <w:pPr>
        <w:pStyle w:val="aa"/>
        <w:jc w:val="both"/>
        <w:rPr>
          <w:rFonts w:ascii="Times New Roman" w:hAnsi="Times New Roman" w:cs="Times New Roman"/>
          <w:noProof/>
          <w:color w:val="auto"/>
        </w:rPr>
      </w:pPr>
      <w:r>
        <w:rPr>
          <w:rFonts w:ascii="Times New Roman" w:hAnsi="Times New Roman" w:cs="Times New Roman"/>
          <w:noProof/>
        </w:rPr>
        <w:t>8</w:t>
      </w:r>
      <w:r w:rsidR="009F09C3" w:rsidRPr="009F09C3">
        <w:rPr>
          <w:rFonts w:ascii="Times New Roman" w:hAnsi="Times New Roman" w:cs="Times New Roman"/>
          <w:noProof/>
        </w:rPr>
        <w:t>.2. При заключении и исполнении контракта и</w:t>
      </w:r>
      <w:r w:rsidR="009F09C3" w:rsidRPr="009F09C3">
        <w:rPr>
          <w:rFonts w:ascii="Times New Roman" w:hAnsi="Times New Roman" w:cs="Times New Roman"/>
          <w:noProof/>
          <w:lang w:eastAsia="en-US"/>
        </w:rPr>
        <w:t>зменение его</w:t>
      </w:r>
      <w:r w:rsidR="009F09C3" w:rsidRPr="009F09C3">
        <w:rPr>
          <w:rFonts w:ascii="Times New Roman" w:hAnsi="Times New Roman" w:cs="Times New Roman"/>
          <w:noProof/>
          <w:color w:val="auto"/>
        </w:rPr>
        <w:t xml:space="preserve"> условий не допускается, за исключением случаев предусмотренных законодательством Российской Федерации</w:t>
      </w:r>
      <w:r w:rsidR="009F09C3" w:rsidRPr="009F09C3">
        <w:rPr>
          <w:rFonts w:ascii="Times New Roman" w:hAnsi="Times New Roman" w:cs="Times New Roman"/>
          <w:noProof/>
        </w:rPr>
        <w:t>.</w:t>
      </w:r>
    </w:p>
    <w:p w:rsidR="009F09C3" w:rsidRPr="009F09C3" w:rsidRDefault="00A337AF" w:rsidP="009F09C3">
      <w:pPr>
        <w:pStyle w:val="aa"/>
        <w:jc w:val="both"/>
        <w:rPr>
          <w:rFonts w:ascii="Times New Roman" w:hAnsi="Times New Roman" w:cs="Times New Roman"/>
          <w:noProof/>
        </w:rPr>
      </w:pPr>
      <w:r>
        <w:rPr>
          <w:rFonts w:ascii="Times New Roman" w:hAnsi="Times New Roman" w:cs="Times New Roman"/>
          <w:noProof/>
        </w:rPr>
        <w:t>8</w:t>
      </w:r>
      <w:r w:rsidR="009F09C3" w:rsidRPr="009F09C3">
        <w:rPr>
          <w:rFonts w:ascii="Times New Roman" w:hAnsi="Times New Roman" w:cs="Times New Roman"/>
          <w:noProof/>
        </w:rPr>
        <w:t xml:space="preserve">.3. Настоящий контракт, может быть, расторгнут по соглашению Сторон, по решению суда, </w:t>
      </w:r>
      <w:r w:rsidR="009F09C3" w:rsidRPr="009F09C3">
        <w:rPr>
          <w:rFonts w:ascii="Times New Roman" w:hAnsi="Times New Roman" w:cs="Times New Roman"/>
          <w:noProof/>
          <w:color w:val="auto"/>
        </w:rPr>
        <w:t>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009F09C3" w:rsidRPr="009F09C3">
        <w:rPr>
          <w:rFonts w:ascii="Times New Roman" w:hAnsi="Times New Roman" w:cs="Times New Roman"/>
          <w:noProof/>
        </w:rPr>
        <w:t xml:space="preserve">.     </w:t>
      </w:r>
    </w:p>
    <w:p w:rsidR="009F09C3" w:rsidRPr="004E6141" w:rsidRDefault="00A337AF" w:rsidP="009F09C3">
      <w:pPr>
        <w:pStyle w:val="aa"/>
        <w:jc w:val="both"/>
        <w:rPr>
          <w:rStyle w:val="2"/>
          <w:b w:val="0"/>
          <w:bCs w:val="0"/>
          <w:sz w:val="24"/>
          <w:szCs w:val="24"/>
          <w:shd w:val="clear" w:color="auto" w:fill="auto"/>
        </w:rPr>
      </w:pPr>
      <w:r>
        <w:rPr>
          <w:rFonts w:ascii="Times New Roman" w:eastAsia="Times New Roman" w:hAnsi="Times New Roman" w:cs="Times New Roman"/>
          <w:color w:val="auto"/>
        </w:rPr>
        <w:t>8</w:t>
      </w:r>
      <w:r w:rsidR="009F09C3" w:rsidRPr="009F09C3">
        <w:rPr>
          <w:rFonts w:ascii="Times New Roman" w:hAnsi="Times New Roman" w:cs="Times New Roman"/>
        </w:rPr>
        <w:t>.</w:t>
      </w:r>
      <w:r w:rsidR="00DB6E34">
        <w:rPr>
          <w:rFonts w:ascii="Times New Roman" w:hAnsi="Times New Roman" w:cs="Times New Roman"/>
        </w:rPr>
        <w:t>4</w:t>
      </w:r>
      <w:r w:rsidR="009F09C3" w:rsidRPr="009F09C3">
        <w:rPr>
          <w:rFonts w:ascii="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11F7" w:rsidRPr="000B39A3" w:rsidRDefault="009F09C3" w:rsidP="000B39A3">
      <w:pPr>
        <w:pStyle w:val="20"/>
        <w:keepNext/>
        <w:keepLines/>
        <w:shd w:val="clear" w:color="auto" w:fill="auto"/>
        <w:tabs>
          <w:tab w:val="left" w:pos="2896"/>
        </w:tabs>
        <w:spacing w:before="0" w:after="0" w:line="230" w:lineRule="exact"/>
        <w:ind w:left="2534"/>
        <w:rPr>
          <w:rStyle w:val="2"/>
          <w:b/>
          <w:sz w:val="24"/>
          <w:szCs w:val="24"/>
        </w:rPr>
      </w:pPr>
      <w:r w:rsidRPr="0076648E">
        <w:rPr>
          <w:rStyle w:val="2"/>
          <w:b/>
          <w:sz w:val="24"/>
          <w:szCs w:val="24"/>
        </w:rPr>
        <w:t xml:space="preserve">         </w:t>
      </w:r>
      <w:r w:rsidR="00A337AF">
        <w:rPr>
          <w:rStyle w:val="2"/>
          <w:b/>
          <w:sz w:val="24"/>
          <w:szCs w:val="24"/>
        </w:rPr>
        <w:t>9</w:t>
      </w:r>
      <w:r w:rsidRPr="0076648E">
        <w:rPr>
          <w:rStyle w:val="2"/>
          <w:b/>
          <w:sz w:val="24"/>
          <w:szCs w:val="24"/>
        </w:rPr>
        <w:t>. Прочие условия</w:t>
      </w:r>
    </w:p>
    <w:p w:rsidR="009E11F7" w:rsidRPr="009E11F7" w:rsidRDefault="009E11F7" w:rsidP="00EF4E70">
      <w:pPr>
        <w:pStyle w:val="Bodytext20"/>
        <w:numPr>
          <w:ilvl w:val="1"/>
          <w:numId w:val="6"/>
        </w:numPr>
        <w:shd w:val="clear" w:color="auto" w:fill="auto"/>
        <w:tabs>
          <w:tab w:val="left" w:pos="426"/>
        </w:tabs>
        <w:spacing w:before="0" w:line="240" w:lineRule="auto"/>
        <w:ind w:left="0" w:firstLine="0"/>
        <w:jc w:val="both"/>
        <w:rPr>
          <w:rFonts w:ascii="Times New Roman" w:hAnsi="Times New Roman" w:cs="Times New Roman"/>
          <w:sz w:val="24"/>
          <w:szCs w:val="24"/>
        </w:rPr>
      </w:pPr>
      <w:r w:rsidRPr="009E11F7">
        <w:rPr>
          <w:rFonts w:ascii="Times New Roman" w:hAnsi="Times New Roman" w:cs="Times New Roman"/>
          <w:sz w:val="24"/>
          <w:szCs w:val="24"/>
        </w:rPr>
        <w:t>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9E11F7" w:rsidRPr="009E11F7" w:rsidRDefault="009E11F7" w:rsidP="00EF4E70">
      <w:pPr>
        <w:pStyle w:val="Bodytext20"/>
        <w:numPr>
          <w:ilvl w:val="1"/>
          <w:numId w:val="6"/>
        </w:numPr>
        <w:shd w:val="clear" w:color="auto" w:fill="auto"/>
        <w:tabs>
          <w:tab w:val="left" w:pos="426"/>
        </w:tabs>
        <w:spacing w:before="0" w:line="240" w:lineRule="auto"/>
        <w:ind w:left="0" w:firstLine="0"/>
        <w:jc w:val="both"/>
        <w:rPr>
          <w:rFonts w:ascii="Times New Roman" w:hAnsi="Times New Roman" w:cs="Times New Roman"/>
          <w:sz w:val="24"/>
          <w:szCs w:val="24"/>
        </w:rPr>
      </w:pPr>
      <w:r w:rsidRPr="009E11F7">
        <w:rPr>
          <w:rFonts w:ascii="Times New Roman" w:hAnsi="Times New Roman" w:cs="Times New Roman"/>
          <w:sz w:val="24"/>
          <w:szCs w:val="24"/>
        </w:rPr>
        <w:t>Контра</w:t>
      </w:r>
      <w:proofErr w:type="gramStart"/>
      <w:r w:rsidRPr="009E11F7">
        <w:rPr>
          <w:rFonts w:ascii="Times New Roman" w:hAnsi="Times New Roman" w:cs="Times New Roman"/>
          <w:sz w:val="24"/>
          <w:szCs w:val="24"/>
        </w:rPr>
        <w:t>кт вст</w:t>
      </w:r>
      <w:proofErr w:type="gramEnd"/>
      <w:r w:rsidRPr="009E11F7">
        <w:rPr>
          <w:rFonts w:ascii="Times New Roman" w:hAnsi="Times New Roman" w:cs="Times New Roman"/>
          <w:sz w:val="24"/>
          <w:szCs w:val="24"/>
        </w:rPr>
        <w:t xml:space="preserve">упает в силу с </w:t>
      </w:r>
      <w:r w:rsidR="00003B4B">
        <w:rPr>
          <w:rFonts w:ascii="Times New Roman" w:hAnsi="Times New Roman" w:cs="Times New Roman"/>
          <w:sz w:val="24"/>
          <w:szCs w:val="24"/>
        </w:rPr>
        <w:t>даты его</w:t>
      </w:r>
      <w:r w:rsidRPr="009E11F7">
        <w:rPr>
          <w:rFonts w:ascii="Times New Roman" w:hAnsi="Times New Roman" w:cs="Times New Roman"/>
          <w:sz w:val="24"/>
          <w:szCs w:val="24"/>
        </w:rPr>
        <w:t xml:space="preserve"> подписания обоими сторонами и действует до полного исполнения сторонами своих обязательств.</w:t>
      </w:r>
    </w:p>
    <w:p w:rsidR="009E11F7" w:rsidRPr="009E11F7" w:rsidRDefault="009E11F7" w:rsidP="00EF4E70">
      <w:pPr>
        <w:pStyle w:val="Bodytext20"/>
        <w:numPr>
          <w:ilvl w:val="1"/>
          <w:numId w:val="6"/>
        </w:numPr>
        <w:shd w:val="clear" w:color="auto" w:fill="auto"/>
        <w:tabs>
          <w:tab w:val="left" w:pos="426"/>
        </w:tabs>
        <w:spacing w:before="0" w:line="240" w:lineRule="auto"/>
        <w:ind w:left="0" w:firstLine="0"/>
        <w:jc w:val="both"/>
        <w:rPr>
          <w:rFonts w:ascii="Times New Roman" w:hAnsi="Times New Roman" w:cs="Times New Roman"/>
          <w:sz w:val="24"/>
          <w:szCs w:val="24"/>
        </w:rPr>
      </w:pPr>
      <w:r w:rsidRPr="009E11F7">
        <w:rPr>
          <w:rFonts w:ascii="Times New Roman" w:hAnsi="Times New Roman" w:cs="Times New Roman"/>
          <w:sz w:val="24"/>
          <w:szCs w:val="24"/>
        </w:rPr>
        <w:t>Вопросы, не урегулированные настоящим Контрактом, разрешаются в соответствии с действующим законодательством РФ.</w:t>
      </w:r>
    </w:p>
    <w:p w:rsidR="009E11F7" w:rsidRPr="009E11F7" w:rsidRDefault="009E11F7" w:rsidP="00EF4E70">
      <w:pPr>
        <w:pStyle w:val="af0"/>
        <w:widowControl w:val="0"/>
        <w:numPr>
          <w:ilvl w:val="1"/>
          <w:numId w:val="6"/>
        </w:numPr>
        <w:tabs>
          <w:tab w:val="left" w:pos="426"/>
        </w:tabs>
        <w:ind w:left="0" w:firstLine="0"/>
        <w:contextualSpacing/>
        <w:jc w:val="both"/>
      </w:pPr>
      <w:r w:rsidRPr="009E11F7">
        <w:t>При  возникновении между Заказчиком и Исполнителем спора по поводу недостатков выполненной работы или их причин и невозможности урегулирования этого спора переговорами по требованию одной из сторон может быть назначена экспертиза. Расходы на экспертизу несет сторона, требовавшая назначение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то расходы несут обе стороны поровну.</w:t>
      </w:r>
    </w:p>
    <w:p w:rsidR="009E11F7" w:rsidRPr="009E11F7" w:rsidRDefault="009E11F7" w:rsidP="00EF4E70">
      <w:pPr>
        <w:pStyle w:val="Bodytext20"/>
        <w:numPr>
          <w:ilvl w:val="1"/>
          <w:numId w:val="6"/>
        </w:numPr>
        <w:shd w:val="clear" w:color="auto" w:fill="auto"/>
        <w:tabs>
          <w:tab w:val="left" w:pos="426"/>
        </w:tabs>
        <w:spacing w:before="0" w:line="240" w:lineRule="auto"/>
        <w:ind w:left="0" w:firstLine="0"/>
        <w:jc w:val="both"/>
        <w:rPr>
          <w:rFonts w:ascii="Times New Roman" w:hAnsi="Times New Roman" w:cs="Times New Roman"/>
          <w:sz w:val="24"/>
          <w:szCs w:val="24"/>
        </w:rPr>
      </w:pPr>
      <w:r w:rsidRPr="009E11F7">
        <w:rPr>
          <w:rFonts w:ascii="Times New Roman" w:hAnsi="Times New Roman" w:cs="Times New Roman"/>
          <w:sz w:val="24"/>
          <w:szCs w:val="24"/>
        </w:rPr>
        <w:t>Настоящий Контракт составлен в двух экземплярах имеющих одинаковую юридическую силу, по одному для каждой из сторон.</w:t>
      </w:r>
    </w:p>
    <w:p w:rsidR="009E11F7" w:rsidRPr="009E11F7" w:rsidRDefault="0027361E" w:rsidP="00EF4E70">
      <w:pPr>
        <w:pStyle w:val="Bodytext20"/>
        <w:shd w:val="clear" w:color="auto" w:fill="auto"/>
        <w:tabs>
          <w:tab w:val="left" w:pos="426"/>
        </w:tabs>
        <w:spacing w:before="0" w:line="240" w:lineRule="auto"/>
        <w:jc w:val="both"/>
        <w:rPr>
          <w:rFonts w:ascii="Times New Roman" w:hAnsi="Times New Roman" w:cs="Times New Roman"/>
          <w:sz w:val="24"/>
          <w:szCs w:val="24"/>
        </w:rPr>
      </w:pPr>
      <w:r w:rsidRPr="0027361E">
        <w:rPr>
          <w:rFonts w:ascii="Times New Roman" w:hAnsi="Times New Roman" w:cs="Times New Roman"/>
          <w:sz w:val="24"/>
          <w:szCs w:val="24"/>
        </w:rPr>
        <w:t>9</w:t>
      </w:r>
      <w:r w:rsidR="00EF4E70">
        <w:rPr>
          <w:rFonts w:ascii="Times New Roman" w:hAnsi="Times New Roman" w:cs="Times New Roman"/>
          <w:sz w:val="24"/>
          <w:szCs w:val="24"/>
        </w:rPr>
        <w:t>.</w:t>
      </w:r>
      <w:r w:rsidR="009E40DA">
        <w:rPr>
          <w:rFonts w:ascii="Times New Roman" w:hAnsi="Times New Roman" w:cs="Times New Roman"/>
          <w:sz w:val="24"/>
          <w:szCs w:val="24"/>
        </w:rPr>
        <w:t>6</w:t>
      </w:r>
      <w:r w:rsidR="00EF4E70">
        <w:rPr>
          <w:rFonts w:ascii="Times New Roman" w:hAnsi="Times New Roman" w:cs="Times New Roman"/>
          <w:sz w:val="24"/>
          <w:szCs w:val="24"/>
        </w:rPr>
        <w:t xml:space="preserve">. </w:t>
      </w:r>
      <w:r w:rsidR="009E11F7" w:rsidRPr="009E11F7">
        <w:rPr>
          <w:rFonts w:ascii="Times New Roman" w:hAnsi="Times New Roman" w:cs="Times New Roman"/>
          <w:sz w:val="24"/>
          <w:szCs w:val="24"/>
        </w:rPr>
        <w:t>Приложения, которые являются неотъемлемой частью Контракта:</w:t>
      </w:r>
    </w:p>
    <w:p w:rsidR="009373C6" w:rsidRPr="009E11F7" w:rsidRDefault="0027361E" w:rsidP="009F09C3">
      <w:pPr>
        <w:jc w:val="both"/>
        <w:rPr>
          <w:rFonts w:ascii="Times New Roman" w:hAnsi="Times New Roman" w:cs="Times New Roman"/>
        </w:rPr>
      </w:pPr>
      <w:r>
        <w:rPr>
          <w:rFonts w:ascii="Times New Roman" w:hAnsi="Times New Roman" w:cs="Times New Roman"/>
        </w:rPr>
        <w:t>Приложение № 1 Спецификация</w:t>
      </w:r>
      <w:r w:rsidR="00522826" w:rsidRPr="009E11F7">
        <w:rPr>
          <w:rFonts w:ascii="Times New Roman" w:hAnsi="Times New Roman" w:cs="Times New Roman"/>
        </w:rPr>
        <w:t xml:space="preserve">. </w:t>
      </w:r>
    </w:p>
    <w:p w:rsidR="009F09C3" w:rsidRPr="009E11F7" w:rsidRDefault="00522826" w:rsidP="009F09C3">
      <w:pPr>
        <w:jc w:val="both"/>
        <w:rPr>
          <w:rFonts w:ascii="Times New Roman" w:hAnsi="Times New Roman" w:cs="Times New Roman"/>
        </w:rPr>
      </w:pPr>
      <w:r w:rsidRPr="009E11F7">
        <w:rPr>
          <w:rFonts w:ascii="Times New Roman" w:hAnsi="Times New Roman" w:cs="Times New Roman"/>
        </w:rPr>
        <w:t>Приложение № 2 Техническое задание</w:t>
      </w:r>
      <w:r w:rsidR="009373C6" w:rsidRPr="009E11F7">
        <w:rPr>
          <w:rFonts w:ascii="Times New Roman" w:hAnsi="Times New Roman" w:cs="Times New Roman"/>
        </w:rPr>
        <w:t>.</w:t>
      </w:r>
    </w:p>
    <w:p w:rsidR="00DB6E34" w:rsidRPr="00B4630F" w:rsidRDefault="009F09C3" w:rsidP="00B4630F">
      <w:pPr>
        <w:autoSpaceDE w:val="0"/>
        <w:autoSpaceDN w:val="0"/>
        <w:adjustRightInd w:val="0"/>
        <w:jc w:val="center"/>
        <w:rPr>
          <w:rFonts w:ascii="Times New Roman" w:eastAsia="Times New Roman" w:hAnsi="Times New Roman" w:cs="Times New Roman"/>
          <w:b/>
          <w:color w:val="auto"/>
        </w:rPr>
      </w:pPr>
      <w:bookmarkStart w:id="18" w:name="bookmark9"/>
      <w:bookmarkEnd w:id="17"/>
      <w:r w:rsidRPr="009F09C3">
        <w:rPr>
          <w:rFonts w:ascii="Times New Roman" w:eastAsia="Times New Roman" w:hAnsi="Times New Roman" w:cs="Times New Roman"/>
          <w:b/>
          <w:color w:val="auto"/>
        </w:rPr>
        <w:t>1</w:t>
      </w:r>
      <w:r w:rsidR="00906005">
        <w:rPr>
          <w:rFonts w:ascii="Times New Roman" w:eastAsia="Times New Roman" w:hAnsi="Times New Roman" w:cs="Times New Roman"/>
          <w:b/>
          <w:color w:val="auto"/>
        </w:rPr>
        <w:t>0</w:t>
      </w:r>
      <w:r w:rsidRPr="009F09C3">
        <w:rPr>
          <w:rFonts w:ascii="Times New Roman" w:eastAsia="Times New Roman" w:hAnsi="Times New Roman" w:cs="Times New Roman"/>
          <w:b/>
          <w:color w:val="auto"/>
        </w:rPr>
        <w:t xml:space="preserve">. Местонахождение и банковские реквизиты Сторон </w:t>
      </w:r>
      <w:bookmarkEnd w:id="18"/>
    </w:p>
    <w:tbl>
      <w:tblPr>
        <w:tblpPr w:leftFromText="180" w:rightFromText="180" w:vertAnchor="text" w:horzAnchor="margin" w:tblpY="242"/>
        <w:tblOverlap w:val="never"/>
        <w:tblW w:w="9930" w:type="dxa"/>
        <w:tblLayout w:type="fixed"/>
        <w:tblLook w:val="04A0"/>
      </w:tblPr>
      <w:tblGrid>
        <w:gridCol w:w="4398"/>
        <w:gridCol w:w="5532"/>
      </w:tblGrid>
      <w:tr w:rsidR="00043868" w:rsidTr="00043868">
        <w:trPr>
          <w:trHeight w:val="276"/>
        </w:trPr>
        <w:tc>
          <w:tcPr>
            <w:tcW w:w="4398" w:type="dxa"/>
            <w:hideMark/>
          </w:tcPr>
          <w:p w:rsidR="00043868" w:rsidRPr="00F90597" w:rsidRDefault="00043868" w:rsidP="00043868">
            <w:pPr>
              <w:ind w:firstLine="142"/>
              <w:rPr>
                <w:rFonts w:ascii="Times New Roman" w:hAnsi="Times New Roman" w:cs="Times New Roman"/>
                <w:b/>
              </w:rPr>
            </w:pPr>
            <w:r w:rsidRPr="00F90597">
              <w:rPr>
                <w:rFonts w:ascii="Times New Roman" w:hAnsi="Times New Roman" w:cs="Times New Roman"/>
                <w:b/>
              </w:rPr>
              <w:t>Исполнитель</w:t>
            </w:r>
          </w:p>
        </w:tc>
        <w:tc>
          <w:tcPr>
            <w:tcW w:w="5532" w:type="dxa"/>
            <w:hideMark/>
          </w:tcPr>
          <w:p w:rsidR="00043868" w:rsidRPr="00F90597" w:rsidRDefault="00043868" w:rsidP="00043868">
            <w:pPr>
              <w:ind w:left="142" w:firstLine="317"/>
              <w:rPr>
                <w:rFonts w:ascii="Times New Roman" w:hAnsi="Times New Roman" w:cs="Times New Roman"/>
                <w:b/>
              </w:rPr>
            </w:pPr>
            <w:r w:rsidRPr="00F90597">
              <w:rPr>
                <w:rFonts w:ascii="Times New Roman" w:hAnsi="Times New Roman" w:cs="Times New Roman"/>
                <w:b/>
              </w:rPr>
              <w:t xml:space="preserve"> Заказчик</w:t>
            </w:r>
          </w:p>
        </w:tc>
      </w:tr>
      <w:tr w:rsidR="00043868" w:rsidTr="00043868">
        <w:trPr>
          <w:trHeight w:val="228"/>
        </w:trPr>
        <w:tc>
          <w:tcPr>
            <w:tcW w:w="4398" w:type="dxa"/>
          </w:tcPr>
          <w:p w:rsidR="00043868" w:rsidRPr="00D4481D" w:rsidRDefault="00043868" w:rsidP="00043868">
            <w:pPr>
              <w:keepNext/>
              <w:keepLines/>
              <w:ind w:left="142" w:right="34" w:firstLine="142"/>
              <w:jc w:val="both"/>
              <w:rPr>
                <w:rFonts w:ascii="Times New Roman" w:hAnsi="Times New Roman" w:cs="Times New Roman"/>
                <w:b/>
                <w:sz w:val="20"/>
                <w:szCs w:val="20"/>
                <w:u w:val="single"/>
              </w:rPr>
            </w:pPr>
          </w:p>
        </w:tc>
        <w:tc>
          <w:tcPr>
            <w:tcW w:w="5532" w:type="dxa"/>
          </w:tcPr>
          <w:p w:rsidR="00043868" w:rsidRPr="00D4481D" w:rsidRDefault="00043868" w:rsidP="00043868">
            <w:pPr>
              <w:shd w:val="clear" w:color="auto" w:fill="FFFFFF"/>
              <w:ind w:firstLine="459"/>
              <w:jc w:val="both"/>
              <w:rPr>
                <w:rFonts w:ascii="Times New Roman" w:hAnsi="Times New Roman" w:cs="Times New Roman"/>
                <w:b/>
                <w:bCs/>
                <w:u w:val="single"/>
                <w:lang w:val="en-US"/>
              </w:rPr>
            </w:pPr>
          </w:p>
        </w:tc>
      </w:tr>
      <w:tr w:rsidR="00043868" w:rsidTr="00043868">
        <w:trPr>
          <w:trHeight w:val="2697"/>
        </w:trPr>
        <w:tc>
          <w:tcPr>
            <w:tcW w:w="4398" w:type="dxa"/>
          </w:tcPr>
          <w:p w:rsidR="00043868" w:rsidRPr="00D4481D" w:rsidRDefault="00043868" w:rsidP="007B6E50">
            <w:pPr>
              <w:pStyle w:val="ConsPlusNonformat"/>
              <w:rPr>
                <w:rFonts w:ascii="Times New Roman" w:hAnsi="Times New Roman" w:cs="Times New Roman"/>
              </w:rPr>
            </w:pPr>
          </w:p>
        </w:tc>
        <w:tc>
          <w:tcPr>
            <w:tcW w:w="5532" w:type="dxa"/>
            <w:hideMark/>
          </w:tcPr>
          <w:p w:rsidR="00490448" w:rsidRPr="00490448" w:rsidRDefault="00490448" w:rsidP="00490448">
            <w:pPr>
              <w:pStyle w:val="ad"/>
              <w:spacing w:before="0" w:beforeAutospacing="0" w:after="0" w:afterAutospacing="0"/>
              <w:rPr>
                <w:rFonts w:ascii="Times New Roman" w:hAnsi="Times New Roman" w:cs="Times New Roman"/>
                <w:b/>
                <w:bCs/>
                <w:sz w:val="22"/>
                <w:szCs w:val="22"/>
              </w:rPr>
            </w:pPr>
            <w:r w:rsidRPr="00490448">
              <w:rPr>
                <w:rFonts w:ascii="Times New Roman" w:hAnsi="Times New Roman" w:cs="Times New Roman"/>
                <w:b/>
                <w:bCs/>
                <w:sz w:val="22"/>
                <w:szCs w:val="22"/>
              </w:rPr>
              <w:t>Федеральное казенное учреждение</w:t>
            </w:r>
          </w:p>
          <w:p w:rsidR="00490448" w:rsidRPr="00490448" w:rsidRDefault="00490448" w:rsidP="00490448">
            <w:pPr>
              <w:pStyle w:val="ad"/>
              <w:spacing w:before="0" w:beforeAutospacing="0" w:after="0" w:afterAutospacing="0"/>
              <w:rPr>
                <w:rFonts w:ascii="Times New Roman" w:hAnsi="Times New Roman" w:cs="Times New Roman"/>
                <w:b/>
                <w:bCs/>
                <w:sz w:val="22"/>
                <w:szCs w:val="22"/>
              </w:rPr>
            </w:pPr>
            <w:r w:rsidRPr="00490448">
              <w:rPr>
                <w:rFonts w:ascii="Times New Roman" w:hAnsi="Times New Roman" w:cs="Times New Roman"/>
                <w:b/>
                <w:bCs/>
                <w:sz w:val="22"/>
                <w:szCs w:val="22"/>
              </w:rPr>
              <w:t xml:space="preserve"> «Федеральное управление автомобильных</w:t>
            </w:r>
          </w:p>
          <w:p w:rsidR="00490448" w:rsidRPr="00490448" w:rsidRDefault="00490448" w:rsidP="00490448">
            <w:pPr>
              <w:pStyle w:val="ad"/>
              <w:spacing w:before="0" w:beforeAutospacing="0" w:after="0" w:afterAutospacing="0"/>
              <w:rPr>
                <w:rFonts w:ascii="Times New Roman" w:hAnsi="Times New Roman" w:cs="Times New Roman"/>
                <w:b/>
                <w:bCs/>
                <w:sz w:val="22"/>
                <w:szCs w:val="22"/>
              </w:rPr>
            </w:pPr>
            <w:r w:rsidRPr="00490448">
              <w:rPr>
                <w:rFonts w:ascii="Times New Roman" w:hAnsi="Times New Roman" w:cs="Times New Roman"/>
                <w:b/>
                <w:bCs/>
                <w:sz w:val="22"/>
                <w:szCs w:val="22"/>
              </w:rPr>
              <w:t xml:space="preserve"> дорог «Сибирь» Федерального дорожного агентства»</w:t>
            </w:r>
          </w:p>
          <w:p w:rsidR="00490448" w:rsidRPr="00490448" w:rsidRDefault="00490448" w:rsidP="00490448">
            <w:pPr>
              <w:pStyle w:val="ad"/>
              <w:spacing w:before="0" w:beforeAutospacing="0" w:after="0" w:afterAutospacing="0"/>
              <w:rPr>
                <w:rFonts w:ascii="Times New Roman" w:hAnsi="Times New Roman" w:cs="Times New Roman"/>
                <w:color w:val="0A0A0A"/>
                <w:sz w:val="22"/>
                <w:szCs w:val="22"/>
              </w:rPr>
            </w:pPr>
            <w:r w:rsidRPr="00490448">
              <w:rPr>
                <w:rFonts w:ascii="Times New Roman" w:hAnsi="Times New Roman" w:cs="Times New Roman"/>
                <w:b/>
                <w:bCs/>
                <w:sz w:val="22"/>
                <w:szCs w:val="22"/>
              </w:rPr>
              <w:t xml:space="preserve"> (ФКУ «Сибуправтодор»)</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 xml:space="preserve">Место нахождения: Россия, 630008, </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г. Новосибирск, ул. Добролюбова, 111.</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 xml:space="preserve">Почтовый адрес: Россия, </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630008, г. Новосибирск, ул. Добролюбова, 111.</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 xml:space="preserve">ИНН 5405201071  КПП 540501001 </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ОКПО 53872154</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ОКТМО 50701000</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ОКОПФ 75104</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 xml:space="preserve">Тел. (383)- 262-62-92, факс 262-59-35 </w:t>
            </w:r>
          </w:p>
          <w:p w:rsidR="00490448" w:rsidRPr="00490448" w:rsidRDefault="00490448" w:rsidP="00490448">
            <w:pPr>
              <w:pStyle w:val="xl58"/>
              <w:spacing w:before="0" w:beforeAutospacing="0" w:after="0" w:afterAutospacing="0"/>
              <w:jc w:val="both"/>
              <w:rPr>
                <w:rFonts w:ascii="Times New Roman" w:hAnsi="Times New Roman" w:cs="Times New Roman"/>
                <w:b w:val="0"/>
                <w:bCs w:val="0"/>
              </w:rPr>
            </w:pPr>
            <w:r w:rsidRPr="00490448">
              <w:rPr>
                <w:rFonts w:ascii="Times New Roman" w:hAnsi="Times New Roman" w:cs="Times New Roman"/>
                <w:b w:val="0"/>
                <w:bCs w:val="0"/>
                <w:sz w:val="22"/>
                <w:szCs w:val="22"/>
              </w:rPr>
              <w:t xml:space="preserve">Адрес электронной почты: </w:t>
            </w:r>
            <w:hyperlink r:id="rId7" w:history="1">
              <w:r w:rsidRPr="00490448">
                <w:rPr>
                  <w:rStyle w:val="af2"/>
                  <w:rFonts w:ascii="Times New Roman" w:hAnsi="Times New Roman"/>
                  <w:sz w:val="22"/>
                  <w:szCs w:val="22"/>
                  <w:lang w:val="en-US"/>
                </w:rPr>
                <w:t>press</w:t>
              </w:r>
              <w:r w:rsidRPr="00490448">
                <w:rPr>
                  <w:rStyle w:val="af2"/>
                  <w:rFonts w:ascii="Times New Roman" w:hAnsi="Times New Roman"/>
                  <w:sz w:val="22"/>
                  <w:szCs w:val="22"/>
                </w:rPr>
                <w:t>@</w:t>
              </w:r>
              <w:proofErr w:type="spellStart"/>
              <w:r w:rsidRPr="00490448">
                <w:rPr>
                  <w:rStyle w:val="af2"/>
                  <w:rFonts w:ascii="Times New Roman" w:hAnsi="Times New Roman"/>
                  <w:sz w:val="22"/>
                  <w:szCs w:val="22"/>
                  <w:lang w:val="en-US"/>
                </w:rPr>
                <w:t>fuadsib</w:t>
              </w:r>
              <w:proofErr w:type="spellEnd"/>
              <w:r w:rsidRPr="00490448">
                <w:rPr>
                  <w:rStyle w:val="af2"/>
                  <w:rFonts w:ascii="Times New Roman" w:hAnsi="Times New Roman"/>
                  <w:sz w:val="22"/>
                  <w:szCs w:val="22"/>
                </w:rPr>
                <w:t>.</w:t>
              </w:r>
              <w:proofErr w:type="spellStart"/>
              <w:r w:rsidRPr="00490448">
                <w:rPr>
                  <w:rStyle w:val="af2"/>
                  <w:rFonts w:ascii="Times New Roman" w:hAnsi="Times New Roman"/>
                  <w:sz w:val="22"/>
                  <w:szCs w:val="22"/>
                  <w:lang w:val="en-US"/>
                </w:rPr>
                <w:t>ru</w:t>
              </w:r>
              <w:proofErr w:type="spellEnd"/>
            </w:hyperlink>
          </w:p>
          <w:p w:rsidR="00490448" w:rsidRPr="00490448" w:rsidRDefault="00490448" w:rsidP="00490448">
            <w:pPr>
              <w:pStyle w:val="xl58"/>
              <w:spacing w:before="0" w:beforeAutospacing="0" w:after="0" w:afterAutospacing="0"/>
              <w:jc w:val="both"/>
              <w:rPr>
                <w:rFonts w:ascii="Times New Roman" w:hAnsi="Times New Roman" w:cs="Times New Roman"/>
              </w:rPr>
            </w:pPr>
            <w:r w:rsidRPr="00490448">
              <w:rPr>
                <w:rFonts w:ascii="Times New Roman" w:hAnsi="Times New Roman" w:cs="Times New Roman"/>
                <w:sz w:val="22"/>
                <w:szCs w:val="22"/>
              </w:rPr>
              <w:t>Банковские реквизиты:</w:t>
            </w:r>
          </w:p>
          <w:p w:rsidR="0004418B" w:rsidRPr="0004418B" w:rsidRDefault="0004418B" w:rsidP="0004418B">
            <w:pPr>
              <w:rPr>
                <w:rFonts w:ascii="Times New Roman" w:hAnsi="Times New Roman" w:cs="Times New Roman"/>
              </w:rPr>
            </w:pPr>
            <w:r w:rsidRPr="0004418B">
              <w:rPr>
                <w:rFonts w:ascii="Times New Roman" w:hAnsi="Times New Roman" w:cs="Times New Roman"/>
                <w:shd w:val="clear" w:color="auto" w:fill="FEFEFE"/>
              </w:rPr>
              <w:t>ОКЦ №1 Сибирского ГУ Банка России // УФК по Новосибирской области г. Новосибирск</w:t>
            </w:r>
            <w:r w:rsidRPr="0004418B">
              <w:rPr>
                <w:rFonts w:ascii="Times New Roman" w:hAnsi="Times New Roman" w:cs="Times New Roman"/>
              </w:rPr>
              <w:t xml:space="preserve"> </w:t>
            </w:r>
          </w:p>
          <w:p w:rsidR="0004418B" w:rsidRPr="0004418B" w:rsidRDefault="0004418B" w:rsidP="0004418B">
            <w:pPr>
              <w:rPr>
                <w:rFonts w:ascii="Times New Roman" w:hAnsi="Times New Roman" w:cs="Times New Roman"/>
              </w:rPr>
            </w:pPr>
            <w:r w:rsidRPr="0004418B">
              <w:rPr>
                <w:rFonts w:ascii="Times New Roman" w:hAnsi="Times New Roman" w:cs="Times New Roman"/>
              </w:rPr>
              <w:t>(ФКУ «Сибуправтодор» л/с 03511130330)</w:t>
            </w:r>
          </w:p>
          <w:p w:rsidR="0004418B" w:rsidRPr="0004418B" w:rsidRDefault="0004418B" w:rsidP="0004418B">
            <w:pPr>
              <w:pStyle w:val="xl58"/>
              <w:spacing w:before="0" w:beforeAutospacing="0" w:after="0" w:afterAutospacing="0"/>
              <w:jc w:val="both"/>
              <w:rPr>
                <w:rFonts w:ascii="Times New Roman" w:hAnsi="Times New Roman" w:cs="Times New Roman"/>
                <w:b w:val="0"/>
                <w:bCs w:val="0"/>
              </w:rPr>
            </w:pPr>
            <w:r w:rsidRPr="0004418B">
              <w:rPr>
                <w:rFonts w:ascii="Times New Roman" w:hAnsi="Times New Roman" w:cs="Times New Roman"/>
                <w:b w:val="0"/>
                <w:bCs w:val="0"/>
              </w:rPr>
              <w:t>КАЗНАЧЕЙСКИЙ СЧЕТ - 03211643000000015100</w:t>
            </w:r>
          </w:p>
          <w:p w:rsidR="0004418B" w:rsidRPr="0004418B" w:rsidRDefault="0004418B" w:rsidP="0004418B">
            <w:pPr>
              <w:pStyle w:val="xl58"/>
              <w:spacing w:before="0" w:beforeAutospacing="0" w:after="0" w:afterAutospacing="0"/>
              <w:jc w:val="both"/>
              <w:rPr>
                <w:rFonts w:ascii="Times New Roman" w:hAnsi="Times New Roman" w:cs="Times New Roman"/>
                <w:b w:val="0"/>
                <w:bCs w:val="0"/>
              </w:rPr>
            </w:pPr>
            <w:proofErr w:type="gramStart"/>
            <w:r w:rsidRPr="0004418B">
              <w:rPr>
                <w:rFonts w:ascii="Times New Roman" w:hAnsi="Times New Roman" w:cs="Times New Roman"/>
                <w:b w:val="0"/>
                <w:bCs w:val="0"/>
              </w:rPr>
              <w:t>СИБИРСКОЕ</w:t>
            </w:r>
            <w:proofErr w:type="gramEnd"/>
            <w:r w:rsidRPr="0004418B">
              <w:rPr>
                <w:rFonts w:ascii="Times New Roman" w:hAnsi="Times New Roman" w:cs="Times New Roman"/>
                <w:b w:val="0"/>
                <w:bCs w:val="0"/>
              </w:rPr>
              <w:t xml:space="preserve"> ГУ БАНКА РОССИИ // УФК по Новосибирской области г. Новосибирск</w:t>
            </w:r>
          </w:p>
          <w:p w:rsidR="0078669A" w:rsidRPr="0004418B" w:rsidRDefault="0004418B" w:rsidP="0004418B">
            <w:pPr>
              <w:pStyle w:val="ad"/>
              <w:spacing w:before="0" w:beforeAutospacing="0" w:after="0" w:afterAutospacing="0"/>
              <w:rPr>
                <w:rFonts w:ascii="Times New Roman" w:hAnsi="Times New Roman" w:cs="Times New Roman"/>
                <w:color w:val="0A0A0A"/>
                <w:sz w:val="24"/>
                <w:szCs w:val="24"/>
              </w:rPr>
            </w:pPr>
            <w:r w:rsidRPr="0004418B">
              <w:rPr>
                <w:rFonts w:ascii="Times New Roman" w:hAnsi="Times New Roman" w:cs="Times New Roman"/>
                <w:sz w:val="24"/>
                <w:szCs w:val="24"/>
              </w:rPr>
              <w:t>ЕКС – 40102810445370000043 БИК 015004950</w:t>
            </w:r>
          </w:p>
          <w:p w:rsidR="00043868" w:rsidRPr="00D4481D" w:rsidRDefault="00043868" w:rsidP="0078669A">
            <w:pPr>
              <w:pStyle w:val="21"/>
              <w:spacing w:after="0" w:line="240" w:lineRule="auto"/>
            </w:pPr>
          </w:p>
        </w:tc>
      </w:tr>
      <w:tr w:rsidR="0004418B" w:rsidTr="00043868">
        <w:trPr>
          <w:trHeight w:val="978"/>
        </w:trPr>
        <w:tc>
          <w:tcPr>
            <w:tcW w:w="4398" w:type="dxa"/>
          </w:tcPr>
          <w:p w:rsidR="0004418B" w:rsidRDefault="0004418B" w:rsidP="00752625">
            <w:pPr>
              <w:rPr>
                <w:rFonts w:ascii="Times New Roman" w:hAnsi="Times New Roman" w:cs="Times New Roman"/>
                <w:lang w:val="en-US"/>
              </w:rPr>
            </w:pPr>
          </w:p>
          <w:p w:rsidR="0004418B" w:rsidRDefault="0004418B" w:rsidP="00752625">
            <w:pPr>
              <w:rPr>
                <w:rFonts w:ascii="Times New Roman" w:hAnsi="Times New Roman" w:cs="Times New Roman"/>
                <w:lang w:val="en-US"/>
              </w:rPr>
            </w:pPr>
          </w:p>
          <w:p w:rsidR="0004418B" w:rsidRDefault="0004418B" w:rsidP="00752625">
            <w:pPr>
              <w:rPr>
                <w:rFonts w:ascii="Times New Roman" w:hAnsi="Times New Roman" w:cs="Times New Roman"/>
              </w:rPr>
            </w:pPr>
            <w:r>
              <w:rPr>
                <w:rFonts w:ascii="Times New Roman" w:hAnsi="Times New Roman" w:cs="Times New Roman"/>
              </w:rPr>
              <w:t>______________ /_______________/</w:t>
            </w:r>
          </w:p>
          <w:p w:rsidR="0004418B" w:rsidRPr="008C62DC" w:rsidRDefault="0004418B" w:rsidP="00752625">
            <w:pPr>
              <w:rPr>
                <w:rFonts w:ascii="Times New Roman" w:hAnsi="Times New Roman" w:cs="Times New Roman"/>
                <w:b/>
                <w:lang w:val="en-US"/>
              </w:rPr>
            </w:pPr>
            <w:r>
              <w:rPr>
                <w:rFonts w:ascii="Times New Roman" w:hAnsi="Times New Roman" w:cs="Times New Roman"/>
              </w:rPr>
              <w:t xml:space="preserve">м.п. </w:t>
            </w:r>
            <w:r>
              <w:rPr>
                <w:rFonts w:ascii="Times New Roman" w:hAnsi="Times New Roman" w:cs="Times New Roman"/>
              </w:rPr>
              <w:tab/>
            </w:r>
          </w:p>
        </w:tc>
        <w:tc>
          <w:tcPr>
            <w:tcW w:w="5532" w:type="dxa"/>
          </w:tcPr>
          <w:p w:rsidR="0004418B" w:rsidRPr="0033384E" w:rsidRDefault="0004418B" w:rsidP="00752625">
            <w:pPr>
              <w:rPr>
                <w:rFonts w:ascii="Times New Roman" w:hAnsi="Times New Roman" w:cs="Times New Roman"/>
                <w:bCs/>
                <w:iCs/>
                <w:color w:val="auto"/>
              </w:rPr>
            </w:pPr>
            <w:r w:rsidRPr="0033384E">
              <w:rPr>
                <w:rFonts w:ascii="Times New Roman" w:hAnsi="Times New Roman" w:cs="Times New Roman"/>
                <w:bCs/>
                <w:iCs/>
                <w:color w:val="auto"/>
              </w:rPr>
              <w:t xml:space="preserve">Начальник ФКУ « Сибуправтодор »                                         </w:t>
            </w:r>
          </w:p>
          <w:p w:rsidR="0004418B" w:rsidRDefault="0004418B" w:rsidP="00752625">
            <w:pPr>
              <w:jc w:val="both"/>
              <w:rPr>
                <w:rFonts w:ascii="Times New Roman" w:hAnsi="Times New Roman" w:cs="Times New Roman"/>
                <w:bCs/>
                <w:iCs/>
                <w:color w:val="auto"/>
              </w:rPr>
            </w:pPr>
          </w:p>
          <w:p w:rsidR="0004418B" w:rsidRDefault="0004418B" w:rsidP="00752625">
            <w:pPr>
              <w:jc w:val="both"/>
              <w:rPr>
                <w:rFonts w:ascii="Times New Roman" w:hAnsi="Times New Roman" w:cs="Times New Roman"/>
                <w:bCs/>
                <w:iCs/>
                <w:color w:val="auto"/>
              </w:rPr>
            </w:pPr>
            <w:r w:rsidRPr="0033384E">
              <w:rPr>
                <w:rFonts w:ascii="Times New Roman" w:hAnsi="Times New Roman" w:cs="Times New Roman"/>
                <w:bCs/>
                <w:iCs/>
                <w:color w:val="auto"/>
              </w:rPr>
              <w:t>____________</w:t>
            </w:r>
            <w:r w:rsidRPr="0033384E">
              <w:t xml:space="preserve"> </w:t>
            </w:r>
            <w:r w:rsidRPr="0033384E">
              <w:rPr>
                <w:rFonts w:ascii="Times New Roman" w:hAnsi="Times New Roman" w:cs="Times New Roman"/>
                <w:b/>
                <w:bCs/>
                <w:iCs/>
                <w:color w:val="auto"/>
              </w:rPr>
              <w:t>И.Г. Толстых</w:t>
            </w:r>
            <w:r w:rsidRPr="007478EB">
              <w:rPr>
                <w:rFonts w:ascii="Times New Roman" w:hAnsi="Times New Roman" w:cs="Times New Roman"/>
                <w:bCs/>
                <w:iCs/>
                <w:color w:val="auto"/>
                <w:sz w:val="22"/>
                <w:szCs w:val="22"/>
              </w:rPr>
              <w:t xml:space="preserve">        </w:t>
            </w:r>
            <w:r>
              <w:rPr>
                <w:rFonts w:ascii="Times New Roman" w:hAnsi="Times New Roman" w:cs="Times New Roman"/>
                <w:bCs/>
                <w:iCs/>
                <w:color w:val="auto"/>
                <w:sz w:val="22"/>
                <w:szCs w:val="22"/>
              </w:rPr>
              <w:t xml:space="preserve"> </w:t>
            </w:r>
          </w:p>
          <w:p w:rsidR="0004418B" w:rsidRPr="00AE2562" w:rsidRDefault="0004418B" w:rsidP="00752625">
            <w:pPr>
              <w:jc w:val="both"/>
              <w:rPr>
                <w:rFonts w:ascii="Times New Roman" w:hAnsi="Times New Roman" w:cs="Times New Roman"/>
              </w:rPr>
            </w:pPr>
            <w:r>
              <w:rPr>
                <w:rFonts w:ascii="Times New Roman" w:hAnsi="Times New Roman" w:cs="Times New Roman"/>
                <w:bCs/>
                <w:iCs/>
                <w:color w:val="auto"/>
                <w:sz w:val="22"/>
                <w:szCs w:val="22"/>
              </w:rPr>
              <w:t xml:space="preserve">м.п.                                         </w:t>
            </w:r>
          </w:p>
        </w:tc>
      </w:tr>
    </w:tbl>
    <w:p w:rsidR="007B6E50" w:rsidRDefault="007B6E50" w:rsidP="007B6E50">
      <w:pPr>
        <w:pStyle w:val="21"/>
        <w:spacing w:after="0" w:line="240" w:lineRule="auto"/>
      </w:pPr>
    </w:p>
    <w:p w:rsidR="0004418B" w:rsidRDefault="0004418B" w:rsidP="007B6E50">
      <w:pPr>
        <w:pStyle w:val="21"/>
        <w:spacing w:after="0" w:line="240" w:lineRule="auto"/>
      </w:pPr>
    </w:p>
    <w:p w:rsidR="0094633C" w:rsidRDefault="0094633C"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9E40DA" w:rsidRDefault="009E40DA" w:rsidP="007B6E50">
      <w:pPr>
        <w:pStyle w:val="21"/>
        <w:spacing w:after="0" w:line="240" w:lineRule="auto"/>
      </w:pPr>
    </w:p>
    <w:p w:rsidR="000A529E" w:rsidRDefault="000A529E" w:rsidP="007B6E50">
      <w:pPr>
        <w:pStyle w:val="21"/>
        <w:spacing w:after="0" w:line="240" w:lineRule="auto"/>
      </w:pPr>
    </w:p>
    <w:p w:rsidR="000A529E" w:rsidRDefault="000A529E" w:rsidP="007B6E50">
      <w:pPr>
        <w:pStyle w:val="21"/>
        <w:spacing w:after="0" w:line="240" w:lineRule="auto"/>
      </w:pPr>
    </w:p>
    <w:p w:rsidR="000A529E" w:rsidRDefault="000A529E" w:rsidP="007B6E50">
      <w:pPr>
        <w:pStyle w:val="21"/>
        <w:spacing w:after="0" w:line="240" w:lineRule="auto"/>
      </w:pPr>
    </w:p>
    <w:p w:rsidR="000A529E" w:rsidRDefault="000A529E" w:rsidP="007B6E50">
      <w:pPr>
        <w:pStyle w:val="21"/>
        <w:spacing w:after="0" w:line="240" w:lineRule="auto"/>
      </w:pPr>
    </w:p>
    <w:p w:rsidR="000A529E" w:rsidRDefault="000A529E" w:rsidP="007B6E50">
      <w:pPr>
        <w:pStyle w:val="21"/>
        <w:spacing w:after="0" w:line="240" w:lineRule="auto"/>
      </w:pPr>
    </w:p>
    <w:p w:rsidR="000A529E" w:rsidRDefault="000A529E" w:rsidP="007B6E50">
      <w:pPr>
        <w:pStyle w:val="21"/>
        <w:spacing w:after="0" w:line="240" w:lineRule="auto"/>
      </w:pPr>
    </w:p>
    <w:p w:rsidR="009E40DA" w:rsidRDefault="009E40DA" w:rsidP="007B6E50">
      <w:pPr>
        <w:pStyle w:val="21"/>
        <w:spacing w:after="0" w:line="240" w:lineRule="auto"/>
      </w:pPr>
    </w:p>
    <w:p w:rsidR="0004418B" w:rsidRPr="0004418B" w:rsidRDefault="0004418B" w:rsidP="007B6E50">
      <w:pPr>
        <w:pStyle w:val="21"/>
        <w:spacing w:after="0" w:line="240" w:lineRule="auto"/>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B73690" w:rsidRDefault="00B73690" w:rsidP="00584F42">
      <w:pPr>
        <w:ind w:left="5954"/>
        <w:jc w:val="right"/>
        <w:rPr>
          <w:rFonts w:ascii="Times New Roman" w:hAnsi="Times New Roman" w:cs="Times New Roman"/>
          <w:b/>
          <w:sz w:val="22"/>
          <w:szCs w:val="22"/>
        </w:rPr>
      </w:pPr>
    </w:p>
    <w:p w:rsidR="00584F42" w:rsidRPr="00DB3293" w:rsidRDefault="00584F42" w:rsidP="00584F42">
      <w:pPr>
        <w:ind w:left="5954"/>
        <w:jc w:val="right"/>
        <w:rPr>
          <w:rFonts w:ascii="Times New Roman" w:hAnsi="Times New Roman" w:cs="Times New Roman"/>
          <w:b/>
          <w:sz w:val="22"/>
          <w:szCs w:val="22"/>
        </w:rPr>
      </w:pPr>
      <w:r w:rsidRPr="00DB3293">
        <w:rPr>
          <w:rFonts w:ascii="Times New Roman" w:hAnsi="Times New Roman" w:cs="Times New Roman"/>
          <w:b/>
          <w:sz w:val="22"/>
          <w:szCs w:val="22"/>
        </w:rPr>
        <w:lastRenderedPageBreak/>
        <w:t xml:space="preserve">Приложение № </w:t>
      </w:r>
      <w:r>
        <w:rPr>
          <w:rFonts w:ascii="Times New Roman" w:hAnsi="Times New Roman" w:cs="Times New Roman"/>
          <w:b/>
          <w:sz w:val="22"/>
          <w:szCs w:val="22"/>
        </w:rPr>
        <w:t>1</w:t>
      </w:r>
    </w:p>
    <w:p w:rsidR="00584F42" w:rsidRPr="00A357E1" w:rsidRDefault="00584F42" w:rsidP="00584F42">
      <w:pPr>
        <w:ind w:left="5954"/>
        <w:jc w:val="right"/>
        <w:rPr>
          <w:rFonts w:ascii="Times New Roman" w:hAnsi="Times New Roman" w:cs="Times New Roman"/>
          <w:sz w:val="22"/>
          <w:szCs w:val="22"/>
        </w:rPr>
      </w:pPr>
      <w:r w:rsidRPr="00DB3293">
        <w:rPr>
          <w:rFonts w:ascii="Times New Roman" w:hAnsi="Times New Roman" w:cs="Times New Roman"/>
          <w:sz w:val="22"/>
          <w:szCs w:val="22"/>
        </w:rPr>
        <w:t xml:space="preserve">к </w:t>
      </w:r>
      <w:r>
        <w:rPr>
          <w:rFonts w:ascii="Times New Roman" w:hAnsi="Times New Roman" w:cs="Times New Roman"/>
          <w:sz w:val="22"/>
          <w:szCs w:val="22"/>
        </w:rPr>
        <w:t>государственному контракту</w:t>
      </w:r>
    </w:p>
    <w:p w:rsidR="00584F42" w:rsidRDefault="00584F42" w:rsidP="009F09C3">
      <w:pPr>
        <w:jc w:val="center"/>
        <w:rPr>
          <w:rFonts w:ascii="Times New Roman" w:hAnsi="Times New Roman" w:cs="Times New Roman"/>
          <w:b/>
        </w:rPr>
      </w:pPr>
    </w:p>
    <w:p w:rsidR="009F09C3" w:rsidRDefault="009F09C3" w:rsidP="009F09C3">
      <w:pPr>
        <w:jc w:val="center"/>
        <w:rPr>
          <w:rFonts w:ascii="Times New Roman" w:hAnsi="Times New Roman" w:cs="Times New Roman"/>
          <w:b/>
        </w:rPr>
      </w:pPr>
      <w:r w:rsidRPr="007C6F58">
        <w:rPr>
          <w:rFonts w:ascii="Times New Roman" w:hAnsi="Times New Roman" w:cs="Times New Roman"/>
          <w:b/>
        </w:rPr>
        <w:t>С</w:t>
      </w:r>
      <w:r w:rsidR="00EF4E70">
        <w:rPr>
          <w:rFonts w:ascii="Times New Roman" w:hAnsi="Times New Roman" w:cs="Times New Roman"/>
          <w:b/>
        </w:rPr>
        <w:t>ПЕЦИФИКАЦИЯ</w:t>
      </w:r>
    </w:p>
    <w:p w:rsidR="00EF4E70" w:rsidRPr="007C6F58" w:rsidRDefault="00EF4E70" w:rsidP="009F09C3">
      <w:pPr>
        <w:jc w:val="center"/>
        <w:rPr>
          <w:rFonts w:ascii="Times New Roman" w:hAnsi="Times New Roman" w:cs="Times New Roman"/>
          <w:b/>
        </w:rPr>
      </w:pPr>
    </w:p>
    <w:tbl>
      <w:tblPr>
        <w:tblW w:w="47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4394"/>
        <w:gridCol w:w="856"/>
        <w:gridCol w:w="1560"/>
        <w:gridCol w:w="1560"/>
        <w:gridCol w:w="1181"/>
      </w:tblGrid>
      <w:tr w:rsidR="00B73690" w:rsidRPr="009F09C3" w:rsidTr="00B960C1">
        <w:tc>
          <w:tcPr>
            <w:tcW w:w="279" w:type="pct"/>
          </w:tcPr>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w:t>
            </w:r>
          </w:p>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п/п</w:t>
            </w:r>
          </w:p>
        </w:tc>
        <w:tc>
          <w:tcPr>
            <w:tcW w:w="2172" w:type="pct"/>
          </w:tcPr>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Наименование работ</w:t>
            </w:r>
          </w:p>
        </w:tc>
        <w:tc>
          <w:tcPr>
            <w:tcW w:w="423" w:type="pct"/>
          </w:tcPr>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Ед.</w:t>
            </w:r>
          </w:p>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изм.</w:t>
            </w:r>
          </w:p>
        </w:tc>
        <w:tc>
          <w:tcPr>
            <w:tcW w:w="771" w:type="pct"/>
          </w:tcPr>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Кол</w:t>
            </w:r>
            <w:r>
              <w:rPr>
                <w:rFonts w:ascii="Times New Roman" w:hAnsi="Times New Roman" w:cs="Times New Roman"/>
              </w:rPr>
              <w:t>ичество</w:t>
            </w:r>
          </w:p>
          <w:p w:rsidR="00D20060" w:rsidRPr="009F09C3" w:rsidRDefault="00D20060" w:rsidP="00E96B19">
            <w:pPr>
              <w:jc w:val="center"/>
              <w:rPr>
                <w:rFonts w:ascii="Times New Roman" w:hAnsi="Times New Roman" w:cs="Times New Roman"/>
              </w:rPr>
            </w:pPr>
            <w:r>
              <w:rPr>
                <w:rFonts w:ascii="Times New Roman" w:hAnsi="Times New Roman" w:cs="Times New Roman"/>
              </w:rPr>
              <w:t>осмотров в год</w:t>
            </w:r>
          </w:p>
        </w:tc>
        <w:tc>
          <w:tcPr>
            <w:tcW w:w="771" w:type="pct"/>
          </w:tcPr>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Цена</w:t>
            </w:r>
            <w:r>
              <w:rPr>
                <w:rFonts w:ascii="Times New Roman" w:hAnsi="Times New Roman" w:cs="Times New Roman"/>
              </w:rPr>
              <w:t xml:space="preserve"> за один осмотр,</w:t>
            </w:r>
          </w:p>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руб.</w:t>
            </w:r>
          </w:p>
        </w:tc>
        <w:tc>
          <w:tcPr>
            <w:tcW w:w="583" w:type="pct"/>
          </w:tcPr>
          <w:p w:rsidR="00D20060" w:rsidRPr="009F09C3" w:rsidRDefault="00D20060" w:rsidP="00584F42">
            <w:pPr>
              <w:jc w:val="center"/>
              <w:rPr>
                <w:rFonts w:ascii="Times New Roman" w:hAnsi="Times New Roman" w:cs="Times New Roman"/>
              </w:rPr>
            </w:pPr>
            <w:r w:rsidRPr="009F09C3">
              <w:rPr>
                <w:rFonts w:ascii="Times New Roman" w:hAnsi="Times New Roman" w:cs="Times New Roman"/>
              </w:rPr>
              <w:t>Сумма</w:t>
            </w:r>
          </w:p>
          <w:p w:rsidR="00D20060" w:rsidRPr="009F09C3" w:rsidRDefault="00D20060" w:rsidP="00584F42">
            <w:pPr>
              <w:jc w:val="center"/>
              <w:rPr>
                <w:rFonts w:ascii="Times New Roman" w:hAnsi="Times New Roman" w:cs="Times New Roman"/>
              </w:rPr>
            </w:pPr>
            <w:r w:rsidRPr="009F09C3">
              <w:rPr>
                <w:rFonts w:ascii="Times New Roman" w:hAnsi="Times New Roman" w:cs="Times New Roman"/>
              </w:rPr>
              <w:t>руб.</w:t>
            </w:r>
          </w:p>
        </w:tc>
      </w:tr>
      <w:tr w:rsidR="00B73690" w:rsidRPr="009F09C3" w:rsidTr="00B960C1">
        <w:trPr>
          <w:trHeight w:val="117"/>
        </w:trPr>
        <w:tc>
          <w:tcPr>
            <w:tcW w:w="279" w:type="pct"/>
          </w:tcPr>
          <w:p w:rsidR="00D20060" w:rsidRPr="009F09C3" w:rsidRDefault="00D20060" w:rsidP="00E96B19">
            <w:pPr>
              <w:jc w:val="right"/>
              <w:rPr>
                <w:rFonts w:ascii="Times New Roman" w:hAnsi="Times New Roman" w:cs="Times New Roman"/>
              </w:rPr>
            </w:pPr>
            <w:r w:rsidRPr="009F09C3">
              <w:rPr>
                <w:rFonts w:ascii="Times New Roman" w:hAnsi="Times New Roman" w:cs="Times New Roman"/>
              </w:rPr>
              <w:t>1</w:t>
            </w:r>
          </w:p>
        </w:tc>
        <w:tc>
          <w:tcPr>
            <w:tcW w:w="2172" w:type="pct"/>
          </w:tcPr>
          <w:p w:rsidR="00D20060" w:rsidRPr="009F09C3" w:rsidRDefault="00D20060" w:rsidP="0006473D">
            <w:pPr>
              <w:jc w:val="both"/>
              <w:rPr>
                <w:rFonts w:ascii="Times New Roman" w:hAnsi="Times New Roman" w:cs="Times New Roman"/>
              </w:rPr>
            </w:pPr>
            <w:r>
              <w:rPr>
                <w:rFonts w:ascii="Times New Roman" w:hAnsi="Times New Roman" w:cs="Times New Roman"/>
              </w:rPr>
              <w:t>Технический осмотр автомобилей к</w:t>
            </w:r>
            <w:r w:rsidR="00164C56">
              <w:rPr>
                <w:rFonts w:ascii="Times New Roman" w:hAnsi="Times New Roman" w:cs="Times New Roman"/>
              </w:rPr>
              <w:t>атегория М</w:t>
            </w:r>
            <w:proofErr w:type="gramStart"/>
            <w:r w:rsidR="00164C56">
              <w:rPr>
                <w:rFonts w:ascii="Times New Roman" w:hAnsi="Times New Roman" w:cs="Times New Roman"/>
              </w:rPr>
              <w:t>1</w:t>
            </w:r>
            <w:proofErr w:type="gramEnd"/>
            <w:r w:rsidR="00164C56">
              <w:rPr>
                <w:rFonts w:ascii="Times New Roman" w:hAnsi="Times New Roman" w:cs="Times New Roman"/>
              </w:rPr>
              <w:t xml:space="preserve">: </w:t>
            </w:r>
            <w:r w:rsidRPr="009F09C3">
              <w:rPr>
                <w:rFonts w:ascii="Times New Roman" w:hAnsi="Times New Roman" w:cs="Times New Roman"/>
              </w:rPr>
              <w:t>автомобили легковые, в том числе: транспортные средства, используемые для перевозки пассажиров и имеющие помимо  места водителя не более восьми мест для сидения</w:t>
            </w:r>
            <w:r>
              <w:rPr>
                <w:rFonts w:ascii="Times New Roman" w:hAnsi="Times New Roman" w:cs="Times New Roman"/>
              </w:rPr>
              <w:t>.</w:t>
            </w:r>
            <w:r w:rsidRPr="009F09C3">
              <w:rPr>
                <w:rFonts w:ascii="Times New Roman" w:hAnsi="Times New Roman" w:cs="Times New Roman"/>
              </w:rPr>
              <w:t xml:space="preserve"> </w:t>
            </w:r>
          </w:p>
        </w:tc>
        <w:tc>
          <w:tcPr>
            <w:tcW w:w="423" w:type="pct"/>
          </w:tcPr>
          <w:p w:rsidR="00D20060" w:rsidRPr="009F09C3" w:rsidRDefault="00D20060" w:rsidP="00E96B19">
            <w:pPr>
              <w:jc w:val="center"/>
              <w:rPr>
                <w:rFonts w:ascii="Times New Roman" w:hAnsi="Times New Roman" w:cs="Times New Roman"/>
              </w:rPr>
            </w:pPr>
          </w:p>
          <w:p w:rsidR="00D20060" w:rsidRPr="009F09C3" w:rsidRDefault="00D20060" w:rsidP="00E96B19">
            <w:pPr>
              <w:jc w:val="center"/>
              <w:rPr>
                <w:rFonts w:ascii="Times New Roman" w:hAnsi="Times New Roman" w:cs="Times New Roman"/>
              </w:rPr>
            </w:pPr>
          </w:p>
          <w:p w:rsidR="00D20060" w:rsidRPr="009F09C3" w:rsidRDefault="00D20060" w:rsidP="00E96B19">
            <w:pPr>
              <w:jc w:val="center"/>
              <w:rPr>
                <w:rFonts w:ascii="Times New Roman" w:hAnsi="Times New Roman" w:cs="Times New Roman"/>
              </w:rPr>
            </w:pPr>
            <w:r w:rsidRPr="009F09C3">
              <w:rPr>
                <w:rFonts w:ascii="Times New Roman" w:hAnsi="Times New Roman" w:cs="Times New Roman"/>
              </w:rPr>
              <w:t>шт.</w:t>
            </w:r>
          </w:p>
        </w:tc>
        <w:tc>
          <w:tcPr>
            <w:tcW w:w="771" w:type="pct"/>
          </w:tcPr>
          <w:p w:rsidR="00D20060" w:rsidRPr="009F09C3" w:rsidRDefault="00D20060" w:rsidP="00E96B19">
            <w:pPr>
              <w:jc w:val="center"/>
              <w:rPr>
                <w:rFonts w:ascii="Times New Roman" w:hAnsi="Times New Roman" w:cs="Times New Roman"/>
              </w:rPr>
            </w:pPr>
          </w:p>
          <w:p w:rsidR="00D20060" w:rsidRPr="009F09C3" w:rsidRDefault="00D20060" w:rsidP="00E96B19">
            <w:pPr>
              <w:jc w:val="center"/>
              <w:rPr>
                <w:rFonts w:ascii="Times New Roman" w:hAnsi="Times New Roman" w:cs="Times New Roman"/>
              </w:rPr>
            </w:pPr>
          </w:p>
          <w:p w:rsidR="00D20060" w:rsidRPr="009F09C3" w:rsidRDefault="00B960C1" w:rsidP="00721AAB">
            <w:pPr>
              <w:jc w:val="center"/>
              <w:rPr>
                <w:rFonts w:ascii="Times New Roman" w:hAnsi="Times New Roman" w:cs="Times New Roman"/>
              </w:rPr>
            </w:pPr>
            <w:r>
              <w:rPr>
                <w:rFonts w:ascii="Times New Roman" w:hAnsi="Times New Roman" w:cs="Times New Roman"/>
              </w:rPr>
              <w:t>8</w:t>
            </w:r>
          </w:p>
        </w:tc>
        <w:tc>
          <w:tcPr>
            <w:tcW w:w="771" w:type="pct"/>
          </w:tcPr>
          <w:p w:rsidR="00D20060" w:rsidRDefault="00D20060" w:rsidP="00E96B19">
            <w:pPr>
              <w:jc w:val="center"/>
              <w:rPr>
                <w:rFonts w:ascii="Times New Roman" w:hAnsi="Times New Roman" w:cs="Times New Roman"/>
              </w:rPr>
            </w:pPr>
          </w:p>
          <w:p w:rsidR="00D20060" w:rsidRDefault="00D20060" w:rsidP="00E96B19">
            <w:pPr>
              <w:jc w:val="center"/>
              <w:rPr>
                <w:rFonts w:ascii="Times New Roman" w:hAnsi="Times New Roman" w:cs="Times New Roman"/>
              </w:rPr>
            </w:pPr>
          </w:p>
          <w:p w:rsidR="00D20060" w:rsidRPr="009F09C3" w:rsidRDefault="00B960C1" w:rsidP="00E96B19">
            <w:pPr>
              <w:jc w:val="center"/>
              <w:rPr>
                <w:rFonts w:ascii="Times New Roman" w:hAnsi="Times New Roman" w:cs="Times New Roman"/>
              </w:rPr>
            </w:pPr>
            <w:r>
              <w:rPr>
                <w:rFonts w:ascii="Times New Roman" w:hAnsi="Times New Roman" w:cs="Times New Roman"/>
              </w:rPr>
              <w:t>1202</w:t>
            </w:r>
            <w:r w:rsidR="00D20060">
              <w:rPr>
                <w:rFonts w:ascii="Times New Roman" w:hAnsi="Times New Roman" w:cs="Times New Roman"/>
              </w:rPr>
              <w:t>,00</w:t>
            </w:r>
          </w:p>
        </w:tc>
        <w:tc>
          <w:tcPr>
            <w:tcW w:w="583" w:type="pct"/>
          </w:tcPr>
          <w:p w:rsidR="00D20060" w:rsidRDefault="00D20060" w:rsidP="00E96B19">
            <w:pPr>
              <w:jc w:val="center"/>
              <w:rPr>
                <w:rFonts w:ascii="Times New Roman" w:hAnsi="Times New Roman" w:cs="Times New Roman"/>
              </w:rPr>
            </w:pPr>
          </w:p>
          <w:p w:rsidR="00D20060" w:rsidRDefault="00D20060" w:rsidP="00E96B19">
            <w:pPr>
              <w:jc w:val="center"/>
              <w:rPr>
                <w:rFonts w:ascii="Times New Roman" w:hAnsi="Times New Roman" w:cs="Times New Roman"/>
              </w:rPr>
            </w:pPr>
          </w:p>
          <w:p w:rsidR="00D20060" w:rsidRDefault="00B960C1" w:rsidP="008F388C">
            <w:pPr>
              <w:jc w:val="center"/>
              <w:rPr>
                <w:rFonts w:ascii="Times New Roman" w:hAnsi="Times New Roman" w:cs="Times New Roman"/>
              </w:rPr>
            </w:pPr>
            <w:r>
              <w:rPr>
                <w:rFonts w:ascii="Times New Roman" w:hAnsi="Times New Roman" w:cs="Times New Roman"/>
              </w:rPr>
              <w:t>9616</w:t>
            </w:r>
            <w:r w:rsidR="00D20060">
              <w:rPr>
                <w:rFonts w:ascii="Times New Roman" w:hAnsi="Times New Roman" w:cs="Times New Roman"/>
              </w:rPr>
              <w:t>,00</w:t>
            </w:r>
          </w:p>
        </w:tc>
      </w:tr>
      <w:tr w:rsidR="00D20060" w:rsidRPr="009F09C3" w:rsidTr="00B73690">
        <w:trPr>
          <w:trHeight w:val="276"/>
        </w:trPr>
        <w:tc>
          <w:tcPr>
            <w:tcW w:w="5000" w:type="pct"/>
            <w:gridSpan w:val="6"/>
          </w:tcPr>
          <w:p w:rsidR="00D20060" w:rsidRDefault="00D20060" w:rsidP="00BB3538">
            <w:pPr>
              <w:jc w:val="both"/>
              <w:rPr>
                <w:rFonts w:ascii="Times New Roman" w:hAnsi="Times New Roman" w:cs="Times New Roman"/>
              </w:rPr>
            </w:pPr>
            <w:r>
              <w:rPr>
                <w:rFonts w:ascii="Times New Roman" w:hAnsi="Times New Roman" w:cs="Times New Roman"/>
              </w:rPr>
              <w:t xml:space="preserve">ИТОГО                                                                                                                      </w:t>
            </w:r>
            <w:r w:rsidR="00BB3538">
              <w:rPr>
                <w:rFonts w:ascii="Times New Roman" w:hAnsi="Times New Roman" w:cs="Times New Roman"/>
              </w:rPr>
              <w:t>9616</w:t>
            </w:r>
            <w:r w:rsidR="000A529E">
              <w:rPr>
                <w:rFonts w:ascii="Times New Roman" w:hAnsi="Times New Roman" w:cs="Times New Roman"/>
              </w:rPr>
              <w:t>,00</w:t>
            </w:r>
          </w:p>
        </w:tc>
      </w:tr>
    </w:tbl>
    <w:p w:rsidR="009F09C3" w:rsidRPr="009F09C3" w:rsidRDefault="009F09C3" w:rsidP="009F09C3">
      <w:pPr>
        <w:rPr>
          <w:rFonts w:ascii="Times New Roman" w:hAnsi="Times New Roman" w:cs="Times New Roman"/>
        </w:rPr>
      </w:pPr>
    </w:p>
    <w:p w:rsidR="009B51C9" w:rsidRDefault="009B51C9" w:rsidP="009F09C3">
      <w:pPr>
        <w:pStyle w:val="21"/>
        <w:spacing w:after="0" w:line="240" w:lineRule="auto"/>
      </w:pPr>
    </w:p>
    <w:tbl>
      <w:tblPr>
        <w:tblW w:w="10739" w:type="dxa"/>
        <w:tblLayout w:type="fixed"/>
        <w:tblLook w:val="0000"/>
      </w:tblPr>
      <w:tblGrid>
        <w:gridCol w:w="4786"/>
        <w:gridCol w:w="5953"/>
      </w:tblGrid>
      <w:tr w:rsidR="00584F42" w:rsidRPr="00AE2562" w:rsidTr="00752625">
        <w:tc>
          <w:tcPr>
            <w:tcW w:w="4786" w:type="dxa"/>
          </w:tcPr>
          <w:p w:rsidR="00584F42" w:rsidRDefault="00584F42" w:rsidP="00752625">
            <w:pPr>
              <w:rPr>
                <w:rFonts w:ascii="Times New Roman" w:hAnsi="Times New Roman" w:cs="Times New Roman"/>
                <w:lang w:val="en-US"/>
              </w:rPr>
            </w:pPr>
          </w:p>
          <w:p w:rsidR="00584F42" w:rsidRDefault="00584F42" w:rsidP="00752625">
            <w:pPr>
              <w:rPr>
                <w:rFonts w:ascii="Times New Roman" w:hAnsi="Times New Roman" w:cs="Times New Roman"/>
                <w:lang w:val="en-US"/>
              </w:rPr>
            </w:pPr>
          </w:p>
          <w:p w:rsidR="00584F42" w:rsidRDefault="00584F42" w:rsidP="00752625">
            <w:pPr>
              <w:rPr>
                <w:rFonts w:ascii="Times New Roman" w:hAnsi="Times New Roman" w:cs="Times New Roman"/>
              </w:rPr>
            </w:pPr>
            <w:r>
              <w:rPr>
                <w:rFonts w:ascii="Times New Roman" w:hAnsi="Times New Roman" w:cs="Times New Roman"/>
              </w:rPr>
              <w:t>______________ /_______________/</w:t>
            </w:r>
          </w:p>
          <w:p w:rsidR="00584F42" w:rsidRPr="008C62DC" w:rsidRDefault="00584F42" w:rsidP="00752625">
            <w:pPr>
              <w:rPr>
                <w:rFonts w:ascii="Times New Roman" w:hAnsi="Times New Roman" w:cs="Times New Roman"/>
                <w:b/>
                <w:lang w:val="en-US"/>
              </w:rPr>
            </w:pPr>
            <w:r>
              <w:rPr>
                <w:rFonts w:ascii="Times New Roman" w:hAnsi="Times New Roman" w:cs="Times New Roman"/>
              </w:rPr>
              <w:t xml:space="preserve">м.п. </w:t>
            </w:r>
            <w:r>
              <w:rPr>
                <w:rFonts w:ascii="Times New Roman" w:hAnsi="Times New Roman" w:cs="Times New Roman"/>
              </w:rPr>
              <w:tab/>
            </w:r>
          </w:p>
        </w:tc>
        <w:tc>
          <w:tcPr>
            <w:tcW w:w="5953" w:type="dxa"/>
          </w:tcPr>
          <w:p w:rsidR="00584F42" w:rsidRPr="0033384E" w:rsidRDefault="00584F42" w:rsidP="00752625">
            <w:pPr>
              <w:rPr>
                <w:rFonts w:ascii="Times New Roman" w:hAnsi="Times New Roman" w:cs="Times New Roman"/>
                <w:bCs/>
                <w:iCs/>
                <w:color w:val="auto"/>
              </w:rPr>
            </w:pPr>
            <w:r w:rsidRPr="0033384E">
              <w:rPr>
                <w:rFonts w:ascii="Times New Roman" w:hAnsi="Times New Roman" w:cs="Times New Roman"/>
                <w:bCs/>
                <w:iCs/>
                <w:color w:val="auto"/>
              </w:rPr>
              <w:t xml:space="preserve">Начальник ФКУ « Сибуправтодор »                                         </w:t>
            </w:r>
          </w:p>
          <w:p w:rsidR="00584F42" w:rsidRDefault="00584F42" w:rsidP="00752625">
            <w:pPr>
              <w:jc w:val="both"/>
              <w:rPr>
                <w:rFonts w:ascii="Times New Roman" w:hAnsi="Times New Roman" w:cs="Times New Roman"/>
                <w:bCs/>
                <w:iCs/>
                <w:color w:val="auto"/>
              </w:rPr>
            </w:pPr>
          </w:p>
          <w:p w:rsidR="00584F42" w:rsidRDefault="00584F42" w:rsidP="00752625">
            <w:pPr>
              <w:jc w:val="both"/>
              <w:rPr>
                <w:rFonts w:ascii="Times New Roman" w:hAnsi="Times New Roman" w:cs="Times New Roman"/>
                <w:bCs/>
                <w:iCs/>
                <w:color w:val="auto"/>
              </w:rPr>
            </w:pPr>
            <w:r w:rsidRPr="0033384E">
              <w:rPr>
                <w:rFonts w:ascii="Times New Roman" w:hAnsi="Times New Roman" w:cs="Times New Roman"/>
                <w:bCs/>
                <w:iCs/>
                <w:color w:val="auto"/>
              </w:rPr>
              <w:t>____________</w:t>
            </w:r>
            <w:r w:rsidRPr="0033384E">
              <w:t xml:space="preserve"> </w:t>
            </w:r>
            <w:r w:rsidRPr="0033384E">
              <w:rPr>
                <w:rFonts w:ascii="Times New Roman" w:hAnsi="Times New Roman" w:cs="Times New Roman"/>
                <w:b/>
                <w:bCs/>
                <w:iCs/>
                <w:color w:val="auto"/>
              </w:rPr>
              <w:t>И.Г. Толстых</w:t>
            </w:r>
            <w:r w:rsidRPr="007478EB">
              <w:rPr>
                <w:rFonts w:ascii="Times New Roman" w:hAnsi="Times New Roman" w:cs="Times New Roman"/>
                <w:bCs/>
                <w:iCs/>
                <w:color w:val="auto"/>
                <w:sz w:val="22"/>
                <w:szCs w:val="22"/>
              </w:rPr>
              <w:t xml:space="preserve">        </w:t>
            </w:r>
            <w:r>
              <w:rPr>
                <w:rFonts w:ascii="Times New Roman" w:hAnsi="Times New Roman" w:cs="Times New Roman"/>
                <w:bCs/>
                <w:iCs/>
                <w:color w:val="auto"/>
                <w:sz w:val="22"/>
                <w:szCs w:val="22"/>
              </w:rPr>
              <w:t xml:space="preserve"> </w:t>
            </w:r>
          </w:p>
          <w:p w:rsidR="00584F42" w:rsidRPr="00AE2562" w:rsidRDefault="00584F42" w:rsidP="00752625">
            <w:pPr>
              <w:jc w:val="both"/>
              <w:rPr>
                <w:rFonts w:ascii="Times New Roman" w:hAnsi="Times New Roman" w:cs="Times New Roman"/>
              </w:rPr>
            </w:pPr>
            <w:r>
              <w:rPr>
                <w:rFonts w:ascii="Times New Roman" w:hAnsi="Times New Roman" w:cs="Times New Roman"/>
                <w:bCs/>
                <w:iCs/>
                <w:color w:val="auto"/>
                <w:sz w:val="22"/>
                <w:szCs w:val="22"/>
              </w:rPr>
              <w:t xml:space="preserve">м.п.                                         </w:t>
            </w:r>
          </w:p>
        </w:tc>
      </w:tr>
    </w:tbl>
    <w:p w:rsidR="00584F42" w:rsidRDefault="00584F42"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0A529E" w:rsidRDefault="000A529E"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73690" w:rsidRDefault="00B7369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73690" w:rsidRDefault="00B7369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960C1" w:rsidRDefault="00B960C1"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73690" w:rsidRDefault="00B7369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B73690" w:rsidRDefault="00B73690"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p>
    <w:p w:rsidR="00D20060" w:rsidRDefault="00D20060" w:rsidP="00F90597">
      <w:pPr>
        <w:pStyle w:val="ad"/>
        <w:tabs>
          <w:tab w:val="left" w:pos="1843"/>
          <w:tab w:val="left" w:pos="4962"/>
        </w:tabs>
        <w:spacing w:before="0" w:beforeAutospacing="0" w:after="0" w:afterAutospacing="0"/>
        <w:jc w:val="both"/>
        <w:rPr>
          <w:rFonts w:ascii="Times New Roman" w:hAnsi="Times New Roman" w:cs="Times New Roman"/>
          <w:b/>
          <w:sz w:val="24"/>
          <w:szCs w:val="24"/>
        </w:rPr>
      </w:pPr>
    </w:p>
    <w:p w:rsidR="00B73690" w:rsidRDefault="00B73690" w:rsidP="00584F42">
      <w:pPr>
        <w:ind w:left="5954"/>
        <w:jc w:val="right"/>
        <w:rPr>
          <w:rFonts w:ascii="Times New Roman" w:hAnsi="Times New Roman" w:cs="Times New Roman"/>
          <w:b/>
          <w:sz w:val="22"/>
          <w:szCs w:val="22"/>
        </w:rPr>
      </w:pPr>
    </w:p>
    <w:p w:rsidR="00584F42" w:rsidRPr="00DB3293" w:rsidRDefault="00584F42" w:rsidP="00584F42">
      <w:pPr>
        <w:ind w:left="5954"/>
        <w:jc w:val="right"/>
        <w:rPr>
          <w:rFonts w:ascii="Times New Roman" w:hAnsi="Times New Roman" w:cs="Times New Roman"/>
          <w:b/>
          <w:sz w:val="22"/>
          <w:szCs w:val="22"/>
        </w:rPr>
      </w:pPr>
      <w:r w:rsidRPr="00DB3293">
        <w:rPr>
          <w:rFonts w:ascii="Times New Roman" w:hAnsi="Times New Roman" w:cs="Times New Roman"/>
          <w:b/>
          <w:sz w:val="22"/>
          <w:szCs w:val="22"/>
        </w:rPr>
        <w:lastRenderedPageBreak/>
        <w:t xml:space="preserve">Приложение № </w:t>
      </w:r>
      <w:r w:rsidR="0094633C">
        <w:rPr>
          <w:rFonts w:ascii="Times New Roman" w:hAnsi="Times New Roman" w:cs="Times New Roman"/>
          <w:b/>
          <w:sz w:val="22"/>
          <w:szCs w:val="22"/>
        </w:rPr>
        <w:t>2</w:t>
      </w:r>
    </w:p>
    <w:p w:rsidR="00584F42" w:rsidRPr="00A357E1" w:rsidRDefault="00584F42" w:rsidP="00584F42">
      <w:pPr>
        <w:ind w:left="5954"/>
        <w:jc w:val="right"/>
        <w:rPr>
          <w:rFonts w:ascii="Times New Roman" w:hAnsi="Times New Roman" w:cs="Times New Roman"/>
          <w:sz w:val="22"/>
          <w:szCs w:val="22"/>
        </w:rPr>
      </w:pPr>
      <w:r w:rsidRPr="00DB3293">
        <w:rPr>
          <w:rFonts w:ascii="Times New Roman" w:hAnsi="Times New Roman" w:cs="Times New Roman"/>
          <w:sz w:val="22"/>
          <w:szCs w:val="22"/>
        </w:rPr>
        <w:t xml:space="preserve">к </w:t>
      </w:r>
      <w:r>
        <w:rPr>
          <w:rFonts w:ascii="Times New Roman" w:hAnsi="Times New Roman" w:cs="Times New Roman"/>
          <w:sz w:val="22"/>
          <w:szCs w:val="22"/>
        </w:rPr>
        <w:t>государственному контракту</w:t>
      </w:r>
    </w:p>
    <w:p w:rsidR="00B4630F" w:rsidRPr="00F90597" w:rsidRDefault="00B814E2" w:rsidP="00F90597">
      <w:pPr>
        <w:pStyle w:val="ad"/>
        <w:tabs>
          <w:tab w:val="left" w:pos="1843"/>
          <w:tab w:val="left" w:pos="4962"/>
        </w:tabs>
        <w:spacing w:before="0" w:beforeAutospacing="0" w:after="0" w:afterAutospacing="0"/>
        <w:jc w:val="both"/>
        <w:rPr>
          <w:rFonts w:ascii="Times New Roman" w:hAnsi="Times New Roman" w:cs="Times New Roman"/>
          <w:sz w:val="24"/>
          <w:szCs w:val="24"/>
        </w:rPr>
      </w:pPr>
      <w:r>
        <w:rPr>
          <w:rFonts w:ascii="Times New Roman" w:hAnsi="Times New Roman" w:cs="Times New Roman"/>
          <w:b/>
          <w:sz w:val="28"/>
          <w:szCs w:val="28"/>
        </w:rPr>
        <w:t xml:space="preserve"> </w:t>
      </w:r>
      <w:r w:rsidR="00F90597">
        <w:rPr>
          <w:rFonts w:ascii="Times New Roman" w:hAnsi="Times New Roman" w:cs="Times New Roman"/>
          <w:b/>
          <w:sz w:val="28"/>
          <w:szCs w:val="28"/>
        </w:rPr>
        <w:t xml:space="preserve">                            </w:t>
      </w:r>
    </w:p>
    <w:p w:rsidR="00B814E2" w:rsidRPr="00B814E2" w:rsidRDefault="00B4630F" w:rsidP="00B814E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B814E2">
        <w:rPr>
          <w:rFonts w:ascii="Times New Roman" w:hAnsi="Times New Roman" w:cs="Times New Roman"/>
          <w:b/>
          <w:sz w:val="28"/>
          <w:szCs w:val="28"/>
        </w:rPr>
        <w:t xml:space="preserve">   </w:t>
      </w:r>
      <w:r w:rsidR="00B814E2" w:rsidRPr="00B814E2">
        <w:rPr>
          <w:rFonts w:ascii="Times New Roman" w:hAnsi="Times New Roman" w:cs="Times New Roman"/>
          <w:b/>
          <w:sz w:val="28"/>
          <w:szCs w:val="28"/>
        </w:rPr>
        <w:t>ТЕХНИЧЕСКОЕ ЗАДАНИЕ</w:t>
      </w:r>
    </w:p>
    <w:p w:rsidR="00B814E2" w:rsidRPr="00B814E2" w:rsidRDefault="00B814E2" w:rsidP="00B814E2">
      <w:pPr>
        <w:jc w:val="both"/>
        <w:rPr>
          <w:rFonts w:ascii="Times New Roman" w:hAnsi="Times New Roman" w:cs="Times New Roman"/>
          <w:b/>
        </w:rPr>
      </w:pPr>
      <w:r>
        <w:rPr>
          <w:rFonts w:ascii="Times New Roman" w:hAnsi="Times New Roman" w:cs="Times New Roman"/>
          <w:b/>
        </w:rPr>
        <w:t xml:space="preserve">       </w:t>
      </w:r>
      <w:r w:rsidRPr="00B814E2">
        <w:rPr>
          <w:rFonts w:ascii="Times New Roman" w:hAnsi="Times New Roman" w:cs="Times New Roman"/>
          <w:b/>
        </w:rPr>
        <w:t xml:space="preserve">на оказание услуг по техническому осмотру транспортных средств </w:t>
      </w:r>
    </w:p>
    <w:p w:rsidR="00B814E2" w:rsidRPr="00B814E2" w:rsidRDefault="00B814E2" w:rsidP="00B814E2">
      <w:pPr>
        <w:ind w:firstLine="851"/>
        <w:jc w:val="both"/>
        <w:rPr>
          <w:rFonts w:ascii="Times New Roman" w:hAnsi="Times New Roman" w:cs="Times New Roman"/>
        </w:rPr>
      </w:pPr>
      <w:proofErr w:type="gramStart"/>
      <w:r w:rsidRPr="00B814E2">
        <w:rPr>
          <w:rFonts w:ascii="Times New Roman" w:hAnsi="Times New Roman" w:cs="Times New Roman"/>
        </w:rPr>
        <w:t>Заказчик проводит технический осмотр с целью оценки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 (</w:t>
      </w:r>
      <w:r w:rsidR="0041517A">
        <w:rPr>
          <w:rFonts w:ascii="Times New Roman" w:hAnsi="Times New Roman" w:cs="Times New Roman"/>
        </w:rPr>
        <w:t>постановление п</w:t>
      </w:r>
      <w:bookmarkStart w:id="19" w:name="_GoBack"/>
      <w:bookmarkEnd w:id="19"/>
      <w:r w:rsidR="0041517A" w:rsidRPr="0041517A">
        <w:rPr>
          <w:rFonts w:ascii="Times New Roman" w:hAnsi="Times New Roman" w:cs="Times New Roman"/>
        </w:rPr>
        <w:t>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Pr="00B814E2">
        <w:rPr>
          <w:rFonts w:ascii="Times New Roman" w:hAnsi="Times New Roman" w:cs="Times New Roman"/>
        </w:rPr>
        <w:t>).</w:t>
      </w:r>
      <w:proofErr w:type="gramEnd"/>
    </w:p>
    <w:p w:rsidR="00B814E2" w:rsidRPr="00B814E2" w:rsidRDefault="00B814E2" w:rsidP="00B814E2">
      <w:pPr>
        <w:ind w:firstLine="851"/>
        <w:jc w:val="both"/>
        <w:rPr>
          <w:rFonts w:ascii="Times New Roman" w:hAnsi="Times New Roman" w:cs="Times New Roman"/>
        </w:rPr>
      </w:pPr>
      <w:r w:rsidRPr="00B814E2">
        <w:rPr>
          <w:rFonts w:ascii="Times New Roman" w:hAnsi="Times New Roman" w:cs="Times New Roman"/>
          <w:b/>
        </w:rPr>
        <w:t xml:space="preserve">Место проведения технического осмотра: </w:t>
      </w:r>
      <w:r w:rsidRPr="00B814E2">
        <w:rPr>
          <w:rFonts w:ascii="Times New Roman" w:hAnsi="Times New Roman" w:cs="Times New Roman"/>
        </w:rPr>
        <w:t xml:space="preserve"> пункт технического осмотра Исполнителя  г. Новосибирск. </w:t>
      </w:r>
    </w:p>
    <w:p w:rsidR="00B814E2" w:rsidRPr="00B814E2" w:rsidRDefault="00B814E2" w:rsidP="00B814E2">
      <w:pPr>
        <w:ind w:firstLine="851"/>
        <w:jc w:val="both"/>
        <w:rPr>
          <w:rFonts w:ascii="Times New Roman" w:hAnsi="Times New Roman" w:cs="Times New Roman"/>
        </w:rPr>
      </w:pPr>
      <w:r w:rsidRPr="00B814E2">
        <w:rPr>
          <w:rFonts w:ascii="Times New Roman" w:eastAsia="Calibri" w:hAnsi="Times New Roman" w:cs="Times New Roman"/>
          <w:b/>
          <w:bCs/>
        </w:rPr>
        <w:t xml:space="preserve">Срок и периодичность оказания услуг: </w:t>
      </w:r>
      <w:r w:rsidRPr="00B814E2">
        <w:rPr>
          <w:rFonts w:ascii="Times New Roman" w:hAnsi="Times New Roman" w:cs="Times New Roman"/>
        </w:rPr>
        <w:t xml:space="preserve">начало - </w:t>
      </w:r>
      <w:proofErr w:type="gramStart"/>
      <w:r w:rsidRPr="00B814E2">
        <w:rPr>
          <w:rFonts w:ascii="Times New Roman" w:hAnsi="Times New Roman" w:cs="Times New Roman"/>
        </w:rPr>
        <w:t xml:space="preserve">с даты </w:t>
      </w:r>
      <w:r w:rsidR="00584F42">
        <w:rPr>
          <w:rFonts w:ascii="Times New Roman" w:hAnsi="Times New Roman" w:cs="Times New Roman"/>
        </w:rPr>
        <w:t>подписания</w:t>
      </w:r>
      <w:proofErr w:type="gramEnd"/>
      <w:r w:rsidRPr="00B814E2">
        <w:rPr>
          <w:rFonts w:ascii="Times New Roman" w:hAnsi="Times New Roman" w:cs="Times New Roman"/>
        </w:rPr>
        <w:t xml:space="preserve"> Контракта по </w:t>
      </w:r>
      <w:r w:rsidR="00584F42">
        <w:rPr>
          <w:rFonts w:ascii="Times New Roman" w:hAnsi="Times New Roman" w:cs="Times New Roman"/>
        </w:rPr>
        <w:t>31</w:t>
      </w:r>
      <w:r w:rsidRPr="00B814E2">
        <w:rPr>
          <w:rFonts w:ascii="Times New Roman" w:hAnsi="Times New Roman" w:cs="Times New Roman"/>
        </w:rPr>
        <w:t>.12.202</w:t>
      </w:r>
      <w:r w:rsidR="00225689">
        <w:rPr>
          <w:rFonts w:ascii="Times New Roman" w:hAnsi="Times New Roman" w:cs="Times New Roman"/>
        </w:rPr>
        <w:t>6</w:t>
      </w:r>
      <w:r w:rsidR="0027361E">
        <w:rPr>
          <w:rFonts w:ascii="Times New Roman" w:hAnsi="Times New Roman" w:cs="Times New Roman"/>
        </w:rPr>
        <w:t xml:space="preserve"> </w:t>
      </w:r>
      <w:r w:rsidR="00AD7DEF">
        <w:rPr>
          <w:rFonts w:ascii="Times New Roman" w:hAnsi="Times New Roman" w:cs="Times New Roman"/>
        </w:rPr>
        <w:t>г</w:t>
      </w:r>
      <w:r w:rsidRPr="00B814E2">
        <w:rPr>
          <w:rFonts w:ascii="Times New Roman" w:hAnsi="Times New Roman" w:cs="Times New Roman"/>
        </w:rPr>
        <w:t>. Периодичность оказания услуг: в течение 1 (одного) рабочего дня с момента получения заявки заказчика.</w:t>
      </w:r>
    </w:p>
    <w:p w:rsidR="00AD7DEF" w:rsidRDefault="00B814E2" w:rsidP="00B814E2">
      <w:pPr>
        <w:pStyle w:val="31"/>
        <w:tabs>
          <w:tab w:val="clear" w:pos="407"/>
        </w:tabs>
        <w:ind w:left="0" w:firstLine="709"/>
        <w:rPr>
          <w:b/>
          <w:szCs w:val="24"/>
        </w:rPr>
      </w:pPr>
      <w:r w:rsidRPr="00B814E2">
        <w:rPr>
          <w:b/>
          <w:szCs w:val="24"/>
        </w:rPr>
        <w:t xml:space="preserve">Общее количество транспортных средств, подлежащих техническому осмотру: </w:t>
      </w:r>
    </w:p>
    <w:p w:rsidR="00B814E2" w:rsidRPr="00EF4E70" w:rsidRDefault="00B960C1" w:rsidP="00B814E2">
      <w:pPr>
        <w:pStyle w:val="31"/>
        <w:tabs>
          <w:tab w:val="clear" w:pos="407"/>
        </w:tabs>
        <w:ind w:left="0" w:firstLine="709"/>
        <w:rPr>
          <w:szCs w:val="24"/>
        </w:rPr>
      </w:pPr>
      <w:r>
        <w:rPr>
          <w:szCs w:val="24"/>
        </w:rPr>
        <w:t>8</w:t>
      </w:r>
      <w:r w:rsidR="00BB3538">
        <w:rPr>
          <w:szCs w:val="24"/>
        </w:rPr>
        <w:t xml:space="preserve"> </w:t>
      </w:r>
      <w:r w:rsidR="00584F42" w:rsidRPr="00EF4E70">
        <w:rPr>
          <w:szCs w:val="24"/>
        </w:rPr>
        <w:t>(</w:t>
      </w:r>
      <w:r>
        <w:rPr>
          <w:szCs w:val="24"/>
        </w:rPr>
        <w:t>восемь</w:t>
      </w:r>
      <w:r w:rsidR="00584F42" w:rsidRPr="00EF4E70">
        <w:rPr>
          <w:szCs w:val="24"/>
        </w:rPr>
        <w:t xml:space="preserve">) </w:t>
      </w:r>
      <w:r w:rsidR="00B814E2" w:rsidRPr="00EF4E70">
        <w:rPr>
          <w:szCs w:val="24"/>
        </w:rPr>
        <w:t>ед</w:t>
      </w:r>
      <w:r w:rsidR="00EF4E70" w:rsidRPr="00EF4E70">
        <w:rPr>
          <w:szCs w:val="24"/>
        </w:rPr>
        <w:t>иниц</w:t>
      </w:r>
      <w:r w:rsidR="00B814E2" w:rsidRPr="00EF4E70">
        <w:rPr>
          <w:szCs w:val="24"/>
        </w:rPr>
        <w:t>, из которых:</w:t>
      </w:r>
    </w:p>
    <w:p w:rsidR="00B814E2" w:rsidRPr="00B960C1" w:rsidRDefault="00B814E2" w:rsidP="00B960C1">
      <w:pPr>
        <w:pStyle w:val="31"/>
        <w:numPr>
          <w:ilvl w:val="0"/>
          <w:numId w:val="2"/>
        </w:numPr>
        <w:rPr>
          <w:szCs w:val="24"/>
        </w:rPr>
      </w:pPr>
      <w:r w:rsidRPr="00EF4E70">
        <w:rPr>
          <w:szCs w:val="24"/>
        </w:rPr>
        <w:t>Тех</w:t>
      </w:r>
      <w:r w:rsidR="00584F42" w:rsidRPr="00EF4E70">
        <w:rPr>
          <w:szCs w:val="24"/>
        </w:rPr>
        <w:t>нический</w:t>
      </w:r>
      <w:r w:rsidRPr="00EF4E70">
        <w:rPr>
          <w:szCs w:val="24"/>
        </w:rPr>
        <w:t xml:space="preserve"> </w:t>
      </w:r>
      <w:r w:rsidR="00584F42" w:rsidRPr="00EF4E70">
        <w:rPr>
          <w:szCs w:val="24"/>
        </w:rPr>
        <w:t>о</w:t>
      </w:r>
      <w:r w:rsidRPr="00EF4E70">
        <w:rPr>
          <w:szCs w:val="24"/>
        </w:rPr>
        <w:t>смотр а</w:t>
      </w:r>
      <w:r w:rsidR="00584F42" w:rsidRPr="00EF4E70">
        <w:rPr>
          <w:szCs w:val="24"/>
        </w:rPr>
        <w:t>втомобилей</w:t>
      </w:r>
      <w:r w:rsidRPr="00EF4E70">
        <w:rPr>
          <w:szCs w:val="24"/>
        </w:rPr>
        <w:t xml:space="preserve"> категории М</w:t>
      </w:r>
      <w:proofErr w:type="gramStart"/>
      <w:r w:rsidRPr="00EF4E70">
        <w:rPr>
          <w:szCs w:val="24"/>
        </w:rPr>
        <w:t>1</w:t>
      </w:r>
      <w:proofErr w:type="gramEnd"/>
      <w:r w:rsidRPr="00EF4E70">
        <w:rPr>
          <w:szCs w:val="24"/>
        </w:rPr>
        <w:t xml:space="preserve"> - </w:t>
      </w:r>
      <w:r w:rsidR="00B960C1">
        <w:rPr>
          <w:szCs w:val="24"/>
        </w:rPr>
        <w:t>8</w:t>
      </w:r>
      <w:r w:rsidRPr="00EF4E70">
        <w:rPr>
          <w:szCs w:val="24"/>
        </w:rPr>
        <w:t xml:space="preserve"> ед.</w:t>
      </w:r>
    </w:p>
    <w:p w:rsidR="00B814E2" w:rsidRDefault="00B814E2" w:rsidP="00B814E2">
      <w:pPr>
        <w:pStyle w:val="31"/>
        <w:tabs>
          <w:tab w:val="clear" w:pos="407"/>
        </w:tabs>
        <w:ind w:left="1069"/>
        <w:rPr>
          <w:color w:val="000000"/>
        </w:rPr>
      </w:pPr>
      <w:r w:rsidRPr="00B814E2">
        <w:rPr>
          <w:b/>
          <w:bCs/>
          <w:color w:val="000000"/>
        </w:rPr>
        <w:t>Требования к характеристикам услуг</w:t>
      </w:r>
      <w:r w:rsidRPr="00B814E2">
        <w:rPr>
          <w:color w:val="000000"/>
        </w:rPr>
        <w:t xml:space="preserve">:  </w:t>
      </w:r>
    </w:p>
    <w:p w:rsidR="0024052C" w:rsidRPr="00731D7C" w:rsidRDefault="0024052C" w:rsidP="0024052C">
      <w:pPr>
        <w:pStyle w:val="af0"/>
        <w:ind w:left="0" w:firstLine="709"/>
        <w:jc w:val="both"/>
      </w:pPr>
      <w:r w:rsidRPr="00731D7C">
        <w:rPr>
          <w:rFonts w:eastAsia="Lucida Sans Unicode"/>
        </w:rPr>
        <w:t>Услуга должна оказываться в соответствии с требованиями</w:t>
      </w:r>
      <w:r w:rsidRPr="00731D7C">
        <w:t>:</w:t>
      </w:r>
    </w:p>
    <w:p w:rsidR="0024052C" w:rsidRPr="0024052C" w:rsidRDefault="0024052C" w:rsidP="0024052C">
      <w:pPr>
        <w:ind w:firstLine="709"/>
        <w:contextualSpacing/>
        <w:jc w:val="both"/>
        <w:rPr>
          <w:rFonts w:ascii="Times New Roman" w:hAnsi="Times New Roman" w:cs="Times New Roman"/>
        </w:rPr>
      </w:pPr>
      <w:r w:rsidRPr="0024052C">
        <w:rPr>
          <w:rFonts w:ascii="Times New Roman" w:hAnsi="Times New Roman" w:cs="Times New Roman"/>
        </w:rPr>
        <w:t>- Федерального закона от 01.07.2011 г. № 170-ФЗ (ред. от 02.07.2021) "О техническом осмотре транспортных средств и о внесении изменений в отдельные законодательные акты Российской Федерации";</w:t>
      </w:r>
    </w:p>
    <w:p w:rsidR="0024052C" w:rsidRPr="0024052C" w:rsidRDefault="0024052C" w:rsidP="0024052C">
      <w:pPr>
        <w:ind w:firstLine="709"/>
        <w:contextualSpacing/>
        <w:jc w:val="both"/>
        <w:rPr>
          <w:rFonts w:ascii="Times New Roman" w:hAnsi="Times New Roman" w:cs="Times New Roman"/>
        </w:rPr>
      </w:pPr>
      <w:r w:rsidRPr="0024052C">
        <w:rPr>
          <w:rFonts w:ascii="Times New Roman" w:hAnsi="Times New Roman" w:cs="Times New Roman"/>
        </w:rPr>
        <w:t xml:space="preserve">- Постановления Правительства Российской Федерации от 15 сентября 2020 г. </w:t>
      </w:r>
      <w:r w:rsidRPr="0024052C">
        <w:rPr>
          <w:rFonts w:ascii="Times New Roman" w:hAnsi="Times New Roman" w:cs="Times New Roman"/>
          <w:lang w:val="en-US"/>
        </w:rPr>
        <w:t>N</w:t>
      </w:r>
      <w:r w:rsidRPr="0024052C">
        <w:rPr>
          <w:rFonts w:ascii="Times New Roman" w:hAnsi="Times New Roman" w:cs="Times New Roman"/>
        </w:rPr>
        <w:t xml:space="preserve">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24052C" w:rsidRPr="0024052C" w:rsidRDefault="0024052C" w:rsidP="0024052C">
      <w:pPr>
        <w:ind w:firstLine="709"/>
        <w:contextualSpacing/>
        <w:jc w:val="both"/>
        <w:rPr>
          <w:rFonts w:ascii="Times New Roman" w:hAnsi="Times New Roman" w:cs="Times New Roman"/>
        </w:rPr>
      </w:pPr>
      <w:r w:rsidRPr="0024052C">
        <w:rPr>
          <w:rFonts w:ascii="Times New Roman" w:hAnsi="Times New Roman" w:cs="Times New Roman"/>
        </w:rPr>
        <w:t>- Федерального закона от 06.06.2019 N 122-ФЗ (ред. от 01.04.2020)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w:t>
      </w:r>
    </w:p>
    <w:p w:rsidR="00B814E2" w:rsidRPr="00B814E2" w:rsidRDefault="00B814E2" w:rsidP="00B814E2">
      <w:pPr>
        <w:ind w:firstLine="709"/>
        <w:jc w:val="both"/>
        <w:rPr>
          <w:rFonts w:ascii="Times New Roman" w:hAnsi="Times New Roman" w:cs="Times New Roman"/>
        </w:rPr>
      </w:pPr>
      <w:r w:rsidRPr="00B814E2">
        <w:rPr>
          <w:rFonts w:ascii="Times New Roman" w:hAnsi="Times New Roman" w:cs="Times New Roman"/>
        </w:rPr>
        <w:t>- услуги по проведению технического осмотра должны быть оказаны в соответствии с требованиями Постановления Правительства Российской Федерации от 05.12.2011г. № 1008 «О проведении технического осмотра транспортных средств»;</w:t>
      </w:r>
    </w:p>
    <w:p w:rsidR="00B814E2" w:rsidRPr="00B814E2" w:rsidRDefault="00B814E2" w:rsidP="00B814E2">
      <w:pPr>
        <w:pStyle w:val="13"/>
        <w:spacing w:line="240" w:lineRule="auto"/>
        <w:ind w:left="0" w:firstLine="709"/>
      </w:pPr>
      <w:r w:rsidRPr="00B814E2">
        <w:t>- наличие у исполнителя аттестата аккредитации на проведение технического осмотра (основание п.1 ст. 5 Федерального закона от 01.07.2011г. № 170-ФЗ);</w:t>
      </w:r>
    </w:p>
    <w:p w:rsidR="00B814E2" w:rsidRPr="00B814E2" w:rsidRDefault="00B814E2" w:rsidP="00B814E2">
      <w:pPr>
        <w:pStyle w:val="13"/>
        <w:spacing w:line="240" w:lineRule="auto"/>
        <w:ind w:left="0" w:firstLine="709"/>
      </w:pPr>
      <w:r w:rsidRPr="00B814E2">
        <w:t>- стационарная универсальная линия ТО;</w:t>
      </w:r>
    </w:p>
    <w:p w:rsidR="00B814E2" w:rsidRPr="00B814E2" w:rsidRDefault="00B814E2" w:rsidP="00B814E2">
      <w:pPr>
        <w:pStyle w:val="13"/>
        <w:spacing w:line="240" w:lineRule="auto"/>
        <w:ind w:left="0" w:firstLine="709"/>
      </w:pPr>
      <w:r w:rsidRPr="00B814E2">
        <w:t xml:space="preserve">- возможность проверки </w:t>
      </w:r>
      <w:proofErr w:type="spellStart"/>
      <w:r w:rsidRPr="00B814E2">
        <w:t>полноприводных</w:t>
      </w:r>
      <w:proofErr w:type="spellEnd"/>
      <w:r w:rsidRPr="00B814E2">
        <w:t xml:space="preserve"> автомобилей;</w:t>
      </w:r>
    </w:p>
    <w:p w:rsidR="00B814E2" w:rsidRPr="00B814E2" w:rsidRDefault="00B814E2" w:rsidP="00B814E2">
      <w:pPr>
        <w:pStyle w:val="13"/>
        <w:spacing w:line="240" w:lineRule="auto"/>
        <w:ind w:left="0" w:firstLine="709"/>
      </w:pPr>
      <w:r w:rsidRPr="00B814E2">
        <w:rPr>
          <w:rFonts w:eastAsia="Calibri"/>
        </w:rPr>
        <w:t>- проверка технического состояния транспортных средств Заказчика (в том числе его частей, предметов его дополнительного оборудования) на предмет их соответствия обязательным требованиям безопасности транспортных сре</w:t>
      </w:r>
      <w:proofErr w:type="gramStart"/>
      <w:r w:rsidRPr="00B814E2">
        <w:rPr>
          <w:rFonts w:eastAsia="Calibri"/>
        </w:rPr>
        <w:t>дств пр</w:t>
      </w:r>
      <w:proofErr w:type="gramEnd"/>
      <w:r w:rsidRPr="00B814E2">
        <w:rPr>
          <w:rFonts w:eastAsia="Calibri"/>
        </w:rPr>
        <w:t xml:space="preserve">оизводится  </w:t>
      </w:r>
      <w:r w:rsidRPr="00B814E2">
        <w:t xml:space="preserve">на территории города Новосибирска </w:t>
      </w:r>
    </w:p>
    <w:p w:rsidR="00B814E2" w:rsidRPr="00B814E2" w:rsidRDefault="00B814E2" w:rsidP="00B814E2">
      <w:pPr>
        <w:ind w:firstLine="709"/>
        <w:jc w:val="both"/>
        <w:rPr>
          <w:rFonts w:ascii="Times New Roman" w:hAnsi="Times New Roman" w:cs="Times New Roman"/>
        </w:rPr>
      </w:pPr>
      <w:r w:rsidRPr="00B814E2">
        <w:rPr>
          <w:rFonts w:ascii="Times New Roman" w:hAnsi="Times New Roman" w:cs="Times New Roman"/>
          <w:b/>
          <w:bCs/>
        </w:rPr>
        <w:t>Требования к безопасности услуг</w:t>
      </w:r>
      <w:r w:rsidRPr="00B814E2">
        <w:rPr>
          <w:rFonts w:ascii="Times New Roman" w:hAnsi="Times New Roman" w:cs="Times New Roman"/>
        </w:rPr>
        <w:t>: Технический осмотр автотранспорта должен обеспечивать безопасную эксплуатацию автотранспорта. Услуги должны оказываться с соблюдением требований по технике безопасности, условий по охране труда и окружающей среды.</w:t>
      </w:r>
    </w:p>
    <w:p w:rsidR="00B814E2" w:rsidRPr="00B814E2" w:rsidRDefault="00B814E2" w:rsidP="00B814E2">
      <w:pPr>
        <w:ind w:firstLine="851"/>
        <w:jc w:val="both"/>
        <w:rPr>
          <w:rFonts w:ascii="Times New Roman" w:hAnsi="Times New Roman" w:cs="Times New Roman"/>
        </w:rPr>
      </w:pPr>
      <w:r w:rsidRPr="00B814E2">
        <w:rPr>
          <w:rFonts w:ascii="Times New Roman" w:hAnsi="Times New Roman" w:cs="Times New Roman"/>
          <w:b/>
          <w:bCs/>
        </w:rPr>
        <w:t>Требования к качеству услуг</w:t>
      </w:r>
      <w:r w:rsidRPr="00B814E2">
        <w:rPr>
          <w:rFonts w:ascii="Times New Roman" w:hAnsi="Times New Roman" w:cs="Times New Roman"/>
        </w:rPr>
        <w:t>: Услуги по техническо</w:t>
      </w:r>
      <w:r w:rsidR="0094633C">
        <w:rPr>
          <w:rFonts w:ascii="Times New Roman" w:hAnsi="Times New Roman" w:cs="Times New Roman"/>
        </w:rPr>
        <w:t>му</w:t>
      </w:r>
      <w:r w:rsidRPr="00B814E2">
        <w:rPr>
          <w:rFonts w:ascii="Times New Roman" w:hAnsi="Times New Roman" w:cs="Times New Roman"/>
        </w:rPr>
        <w:t xml:space="preserve"> осмотр</w:t>
      </w:r>
      <w:r w:rsidR="0094633C">
        <w:rPr>
          <w:rFonts w:ascii="Times New Roman" w:hAnsi="Times New Roman" w:cs="Times New Roman"/>
        </w:rPr>
        <w:t>у</w:t>
      </w:r>
      <w:r w:rsidRPr="00B814E2">
        <w:rPr>
          <w:rFonts w:ascii="Times New Roman" w:hAnsi="Times New Roman" w:cs="Times New Roman"/>
        </w:rPr>
        <w:t xml:space="preserve"> должны соответствовать утвержденным правилам проведения технического осмотра. Исполнитель должен обеспечить сохранность транспортного средства, представленного для проведения технического осмотра.</w:t>
      </w:r>
    </w:p>
    <w:p w:rsidR="00B814E2" w:rsidRPr="00B814E2" w:rsidRDefault="00B814E2" w:rsidP="00B814E2">
      <w:pPr>
        <w:ind w:firstLine="851"/>
        <w:jc w:val="both"/>
        <w:rPr>
          <w:rFonts w:ascii="Times New Roman" w:hAnsi="Times New Roman" w:cs="Times New Roman"/>
          <w:spacing w:val="-4"/>
        </w:rPr>
      </w:pPr>
      <w:r w:rsidRPr="00B814E2">
        <w:rPr>
          <w:rFonts w:ascii="Times New Roman" w:hAnsi="Times New Roman" w:cs="Times New Roman"/>
          <w:b/>
          <w:bCs/>
          <w:spacing w:val="-4"/>
        </w:rPr>
        <w:t>Требования к результатам услуг</w:t>
      </w:r>
      <w:r w:rsidRPr="00B814E2">
        <w:rPr>
          <w:rFonts w:ascii="Times New Roman" w:hAnsi="Times New Roman" w:cs="Times New Roman"/>
          <w:spacing w:val="-4"/>
        </w:rPr>
        <w:t>: По окончании проведения технического осмотра на каждое транспортное средство должен в</w:t>
      </w:r>
      <w:r w:rsidRPr="00B814E2">
        <w:rPr>
          <w:rFonts w:ascii="Times New Roman" w:hAnsi="Times New Roman" w:cs="Times New Roman"/>
        </w:rPr>
        <w:t>ыдаваться документ (диагностическая карта), подтверждающий соответствие технического состояния транспортного средства (в том числе его частей, предметов его дополнительного оборудования) обязательным требованиям безопасности транспортных средств и допуск транспортного средства к участию в дорожном движении на территории Российской Федерации</w:t>
      </w:r>
      <w:r w:rsidRPr="00B814E2">
        <w:rPr>
          <w:rFonts w:ascii="Times New Roman" w:hAnsi="Times New Roman" w:cs="Times New Roman"/>
          <w:spacing w:val="-4"/>
        </w:rPr>
        <w:t>.</w:t>
      </w:r>
    </w:p>
    <w:p w:rsidR="00B814E2" w:rsidRPr="00B814E2" w:rsidRDefault="00B814E2" w:rsidP="00B814E2">
      <w:pPr>
        <w:ind w:right="-1" w:firstLine="708"/>
        <w:jc w:val="both"/>
        <w:rPr>
          <w:rFonts w:ascii="Times New Roman" w:hAnsi="Times New Roman" w:cs="Times New Roman"/>
        </w:rPr>
      </w:pPr>
      <w:proofErr w:type="gramStart"/>
      <w:r w:rsidRPr="00B814E2">
        <w:rPr>
          <w:rFonts w:ascii="Times New Roman" w:hAnsi="Times New Roman" w:cs="Times New Roman"/>
        </w:rPr>
        <w:t xml:space="preserve">В соответствии с частью 2 статьи 18 Федерального закона от 01.07.2011 № 170-ФЗ «О техническом осмотре транспортных средств и о внесении изменений в отдельные законодательные </w:t>
      </w:r>
      <w:r w:rsidRPr="00B814E2">
        <w:rPr>
          <w:rFonts w:ascii="Times New Roman" w:hAnsi="Times New Roman" w:cs="Times New Roman"/>
        </w:rPr>
        <w:lastRenderedPageBreak/>
        <w:t xml:space="preserve">акты Российской Федерации» при проведении </w:t>
      </w:r>
      <w:r w:rsidRPr="00B814E2">
        <w:rPr>
          <w:rStyle w:val="f"/>
          <w:rFonts w:ascii="Times New Roman" w:hAnsi="Times New Roman" w:cs="Times New Roman"/>
        </w:rPr>
        <w:t>повторного</w:t>
      </w:r>
      <w:r w:rsidRPr="00B814E2">
        <w:rPr>
          <w:rFonts w:ascii="Times New Roman" w:hAnsi="Times New Roman" w:cs="Times New Roman"/>
        </w:rPr>
        <w:t xml:space="preserve"> технического осмотра транспортного средства в срок не позднее, чем двадцать дней с момента проведения предыдущего технического осмотра, осуществляется проверка транспортного средства только в отношении показателей, которые согласно диагностической карте при</w:t>
      </w:r>
      <w:proofErr w:type="gramEnd"/>
      <w:r w:rsidRPr="00B814E2">
        <w:rPr>
          <w:rFonts w:ascii="Times New Roman" w:hAnsi="Times New Roman" w:cs="Times New Roman"/>
        </w:rPr>
        <w:t xml:space="preserve"> </w:t>
      </w:r>
      <w:proofErr w:type="gramStart"/>
      <w:r w:rsidRPr="00B814E2">
        <w:rPr>
          <w:rFonts w:ascii="Times New Roman" w:hAnsi="Times New Roman" w:cs="Times New Roman"/>
        </w:rPr>
        <w:t>проведении</w:t>
      </w:r>
      <w:proofErr w:type="gramEnd"/>
      <w:r w:rsidRPr="00B814E2">
        <w:rPr>
          <w:rFonts w:ascii="Times New Roman" w:hAnsi="Times New Roman" w:cs="Times New Roman"/>
        </w:rPr>
        <w:t xml:space="preserve"> предыдущего технического осмотра не соответствовали обязательным требованиям безопасности транспортных средств.</w:t>
      </w:r>
    </w:p>
    <w:p w:rsidR="00B814E2" w:rsidRPr="00B814E2" w:rsidRDefault="00B814E2" w:rsidP="00B814E2">
      <w:pPr>
        <w:ind w:firstLine="851"/>
        <w:jc w:val="both"/>
        <w:rPr>
          <w:rFonts w:ascii="Times New Roman" w:hAnsi="Times New Roman" w:cs="Times New Roman"/>
        </w:rPr>
      </w:pPr>
      <w:r w:rsidRPr="00B814E2">
        <w:rPr>
          <w:rFonts w:ascii="Times New Roman" w:hAnsi="Times New Roman" w:cs="Times New Roman"/>
          <w:b/>
          <w:bCs/>
        </w:rPr>
        <w:t>Требования предоставления гарантий качества услуг</w:t>
      </w:r>
      <w:r w:rsidRPr="00B814E2">
        <w:rPr>
          <w:rFonts w:ascii="Times New Roman" w:hAnsi="Times New Roman" w:cs="Times New Roman"/>
        </w:rPr>
        <w:t>: Исполнитель гарантирует обеспечение качества услуг по проведению технического осмотра, соответствующих правилам проведения технического осмотра и несет ответственность в соответствии с законодательством Российской Федерации.</w:t>
      </w:r>
    </w:p>
    <w:p w:rsidR="00B814E2" w:rsidRPr="00B814E2" w:rsidRDefault="00B814E2" w:rsidP="00B814E2">
      <w:pPr>
        <w:ind w:firstLine="851"/>
        <w:jc w:val="both"/>
        <w:rPr>
          <w:rFonts w:ascii="Times New Roman" w:hAnsi="Times New Roman" w:cs="Times New Roman"/>
        </w:rPr>
      </w:pPr>
      <w:proofErr w:type="gramStart"/>
      <w:r w:rsidRPr="00B814E2">
        <w:rPr>
          <w:rFonts w:ascii="Times New Roman" w:hAnsi="Times New Roman" w:cs="Times New Roman"/>
          <w:b/>
        </w:rPr>
        <w:t xml:space="preserve">Ответственность: </w:t>
      </w:r>
      <w:r w:rsidRPr="00B814E2">
        <w:rPr>
          <w:rFonts w:ascii="Times New Roman" w:hAnsi="Times New Roman" w:cs="Times New Roman"/>
        </w:rPr>
        <w:t>ответственность Исполнителя за выдачу диагностической карты в отношении транспортного средства, не соответствующего обязательным требованиям безопасности транспортных средств, а также за соблюдение иных требований установленных Федеральным законом от 01 июля 2011 года №170-ФЗ «О техническом осмотре транспортных средств и внесении изменений в отдельные законодательные акты Российской Федерации» определяется в соответствии с законодательством Российской Федерации.</w:t>
      </w:r>
      <w:proofErr w:type="gramEnd"/>
    </w:p>
    <w:p w:rsidR="00B814E2" w:rsidRPr="00B814E2" w:rsidRDefault="00B814E2" w:rsidP="00B814E2">
      <w:pPr>
        <w:ind w:firstLine="851"/>
        <w:jc w:val="both"/>
        <w:rPr>
          <w:rFonts w:ascii="Times New Roman" w:hAnsi="Times New Roman" w:cs="Times New Roman"/>
        </w:rPr>
      </w:pPr>
      <w:r w:rsidRPr="00B814E2">
        <w:rPr>
          <w:rFonts w:ascii="Times New Roman" w:hAnsi="Times New Roman" w:cs="Times New Roman"/>
        </w:rPr>
        <w:t>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должен возместить в полном объеме вред, причиненный жизни, здоровью или имуществу Заказчика либо третьих лиц вследствие таких неисправностей.</w:t>
      </w:r>
    </w:p>
    <w:p w:rsidR="007B6E50" w:rsidRDefault="00B814E2" w:rsidP="00B814E2">
      <w:pPr>
        <w:ind w:right="-426"/>
        <w:jc w:val="both"/>
        <w:rPr>
          <w:rFonts w:ascii="Times New Roman" w:hAnsi="Times New Roman" w:cs="Times New Roman"/>
          <w:b/>
        </w:rPr>
      </w:pPr>
      <w:r>
        <w:rPr>
          <w:rFonts w:ascii="Times New Roman" w:hAnsi="Times New Roman" w:cs="Times New Roman"/>
          <w:b/>
        </w:rPr>
        <w:t xml:space="preserve">             </w:t>
      </w:r>
    </w:p>
    <w:p w:rsidR="00B814E2" w:rsidRPr="00B814E2" w:rsidRDefault="00B814E2" w:rsidP="00B814E2">
      <w:pPr>
        <w:ind w:right="-426"/>
        <w:jc w:val="both"/>
        <w:rPr>
          <w:rFonts w:ascii="Times New Roman" w:hAnsi="Times New Roman" w:cs="Times New Roman"/>
          <w:b/>
        </w:rPr>
      </w:pPr>
      <w:r>
        <w:rPr>
          <w:rFonts w:ascii="Times New Roman" w:hAnsi="Times New Roman" w:cs="Times New Roman"/>
          <w:b/>
        </w:rPr>
        <w:t xml:space="preserve"> </w:t>
      </w:r>
      <w:r w:rsidRPr="00B814E2">
        <w:rPr>
          <w:rFonts w:ascii="Times New Roman" w:hAnsi="Times New Roman" w:cs="Times New Roman"/>
          <w:b/>
        </w:rPr>
        <w:t>Перечень транспортных средств, подлежащих ежегодному техническому осмотру:</w:t>
      </w:r>
      <w:r>
        <w:rPr>
          <w:rFonts w:ascii="Times New Roman" w:hAnsi="Times New Roman" w:cs="Times New Roman"/>
          <w:b/>
        </w:rPr>
        <w:t xml:space="preserve"> </w:t>
      </w:r>
    </w:p>
    <w:p w:rsidR="00B814E2" w:rsidRPr="00B814E2" w:rsidRDefault="00B814E2" w:rsidP="00B814E2">
      <w:pPr>
        <w:ind w:left="-1276" w:right="-426"/>
        <w:jc w:val="both"/>
        <w:rPr>
          <w:rFonts w:ascii="Times New Roman" w:hAnsi="Times New Roman" w:cs="Times New Roman"/>
          <w:b/>
        </w:rPr>
      </w:pPr>
    </w:p>
    <w:tbl>
      <w:tblPr>
        <w:tblStyle w:val="ac"/>
        <w:tblW w:w="10348" w:type="dxa"/>
        <w:tblInd w:w="108" w:type="dxa"/>
        <w:tblLayout w:type="fixed"/>
        <w:tblLook w:val="04A0"/>
      </w:tblPr>
      <w:tblGrid>
        <w:gridCol w:w="567"/>
        <w:gridCol w:w="2977"/>
        <w:gridCol w:w="1559"/>
        <w:gridCol w:w="1276"/>
        <w:gridCol w:w="1559"/>
        <w:gridCol w:w="2410"/>
      </w:tblGrid>
      <w:tr w:rsidR="00B814E2" w:rsidRPr="00B814E2" w:rsidTr="00B73690">
        <w:tc>
          <w:tcPr>
            <w:tcW w:w="567" w:type="dxa"/>
          </w:tcPr>
          <w:p w:rsidR="00B814E2" w:rsidRPr="00EF4E70" w:rsidRDefault="00B814E2" w:rsidP="00B814E2">
            <w:pPr>
              <w:rPr>
                <w:rFonts w:ascii="Times New Roman" w:hAnsi="Times New Roman" w:cs="Times New Roman"/>
                <w:b/>
              </w:rPr>
            </w:pPr>
            <w:r w:rsidRPr="00EF4E70">
              <w:rPr>
                <w:rFonts w:ascii="Times New Roman" w:hAnsi="Times New Roman" w:cs="Times New Roman"/>
                <w:b/>
              </w:rPr>
              <w:t>№</w:t>
            </w:r>
          </w:p>
        </w:tc>
        <w:tc>
          <w:tcPr>
            <w:tcW w:w="2977" w:type="dxa"/>
          </w:tcPr>
          <w:p w:rsidR="00B814E2" w:rsidRPr="00EF4E70" w:rsidRDefault="00B814E2" w:rsidP="00B814E2">
            <w:pPr>
              <w:rPr>
                <w:rFonts w:ascii="Times New Roman" w:hAnsi="Times New Roman" w:cs="Times New Roman"/>
                <w:b/>
              </w:rPr>
            </w:pPr>
            <w:proofErr w:type="gramStart"/>
            <w:r w:rsidRPr="00EF4E70">
              <w:rPr>
                <w:rFonts w:ascii="Times New Roman" w:hAnsi="Times New Roman" w:cs="Times New Roman"/>
                <w:b/>
              </w:rPr>
              <w:t>Марка</w:t>
            </w:r>
            <w:proofErr w:type="gramEnd"/>
            <w:r w:rsidRPr="00EF4E70">
              <w:rPr>
                <w:rFonts w:ascii="Times New Roman" w:hAnsi="Times New Roman" w:cs="Times New Roman"/>
                <w:b/>
              </w:rPr>
              <w:t xml:space="preserve"> а/м</w:t>
            </w:r>
          </w:p>
        </w:tc>
        <w:tc>
          <w:tcPr>
            <w:tcW w:w="1559" w:type="dxa"/>
          </w:tcPr>
          <w:p w:rsidR="00B814E2" w:rsidRPr="00EF4E70" w:rsidRDefault="00EF4E70" w:rsidP="00B814E2">
            <w:pPr>
              <w:rPr>
                <w:rFonts w:ascii="Times New Roman" w:hAnsi="Times New Roman" w:cs="Times New Roman"/>
                <w:b/>
              </w:rPr>
            </w:pPr>
            <w:proofErr w:type="spellStart"/>
            <w:proofErr w:type="gramStart"/>
            <w:r>
              <w:rPr>
                <w:rFonts w:ascii="Times New Roman" w:hAnsi="Times New Roman" w:cs="Times New Roman"/>
                <w:b/>
              </w:rPr>
              <w:t>Госномер</w:t>
            </w:r>
            <w:proofErr w:type="spellEnd"/>
            <w:proofErr w:type="gramEnd"/>
            <w:r w:rsidR="00B814E2" w:rsidRPr="00EF4E70">
              <w:rPr>
                <w:rFonts w:ascii="Times New Roman" w:hAnsi="Times New Roman" w:cs="Times New Roman"/>
                <w:b/>
              </w:rPr>
              <w:t xml:space="preserve"> а/м</w:t>
            </w:r>
          </w:p>
        </w:tc>
        <w:tc>
          <w:tcPr>
            <w:tcW w:w="1276" w:type="dxa"/>
          </w:tcPr>
          <w:p w:rsidR="00B814E2" w:rsidRPr="00EF4E70" w:rsidRDefault="00B814E2" w:rsidP="00B814E2">
            <w:pPr>
              <w:rPr>
                <w:rFonts w:ascii="Times New Roman" w:hAnsi="Times New Roman" w:cs="Times New Roman"/>
                <w:b/>
              </w:rPr>
            </w:pPr>
            <w:r w:rsidRPr="00EF4E70">
              <w:rPr>
                <w:rFonts w:ascii="Times New Roman" w:hAnsi="Times New Roman" w:cs="Times New Roman"/>
                <w:b/>
              </w:rPr>
              <w:t>Год</w:t>
            </w:r>
          </w:p>
          <w:p w:rsidR="00B814E2" w:rsidRPr="00EF4E70" w:rsidRDefault="00B814E2" w:rsidP="00B814E2">
            <w:pPr>
              <w:rPr>
                <w:rFonts w:ascii="Times New Roman" w:hAnsi="Times New Roman" w:cs="Times New Roman"/>
                <w:b/>
              </w:rPr>
            </w:pPr>
            <w:r w:rsidRPr="00EF4E70">
              <w:rPr>
                <w:rFonts w:ascii="Times New Roman" w:hAnsi="Times New Roman" w:cs="Times New Roman"/>
                <w:b/>
              </w:rPr>
              <w:t>выпуска</w:t>
            </w:r>
          </w:p>
        </w:tc>
        <w:tc>
          <w:tcPr>
            <w:tcW w:w="1559" w:type="dxa"/>
          </w:tcPr>
          <w:p w:rsidR="00B814E2" w:rsidRPr="00EF4E70" w:rsidRDefault="00B814E2" w:rsidP="00B814E2">
            <w:pPr>
              <w:rPr>
                <w:rFonts w:ascii="Times New Roman" w:hAnsi="Times New Roman" w:cs="Times New Roman"/>
                <w:b/>
              </w:rPr>
            </w:pPr>
            <w:r w:rsidRPr="00EF4E70">
              <w:rPr>
                <w:rFonts w:ascii="Times New Roman" w:hAnsi="Times New Roman" w:cs="Times New Roman"/>
                <w:b/>
              </w:rPr>
              <w:t>Категория т/</w:t>
            </w:r>
            <w:proofErr w:type="gramStart"/>
            <w:r w:rsidRPr="00EF4E70">
              <w:rPr>
                <w:rFonts w:ascii="Times New Roman" w:hAnsi="Times New Roman" w:cs="Times New Roman"/>
                <w:b/>
              </w:rPr>
              <w:t>с</w:t>
            </w:r>
            <w:proofErr w:type="gramEnd"/>
          </w:p>
          <w:p w:rsidR="00B814E2" w:rsidRPr="00EF4E70" w:rsidRDefault="00B814E2" w:rsidP="00B814E2">
            <w:pPr>
              <w:rPr>
                <w:rFonts w:ascii="Times New Roman" w:hAnsi="Times New Roman" w:cs="Times New Roman"/>
                <w:b/>
              </w:rPr>
            </w:pPr>
          </w:p>
        </w:tc>
        <w:tc>
          <w:tcPr>
            <w:tcW w:w="2410" w:type="dxa"/>
          </w:tcPr>
          <w:p w:rsidR="00B814E2" w:rsidRPr="00EF4E70" w:rsidRDefault="00EF4E70" w:rsidP="00B814E2">
            <w:pPr>
              <w:rPr>
                <w:rFonts w:ascii="Times New Roman" w:hAnsi="Times New Roman" w:cs="Times New Roman"/>
                <w:b/>
              </w:rPr>
            </w:pPr>
            <w:r>
              <w:rPr>
                <w:rFonts w:ascii="Times New Roman" w:hAnsi="Times New Roman" w:cs="Times New Roman"/>
                <w:b/>
              </w:rPr>
              <w:t>К</w:t>
            </w:r>
            <w:r w:rsidR="00B814E2" w:rsidRPr="00EF4E70">
              <w:rPr>
                <w:rFonts w:ascii="Times New Roman" w:hAnsi="Times New Roman" w:cs="Times New Roman"/>
                <w:b/>
              </w:rPr>
              <w:t>оличество прохождения ТО</w:t>
            </w:r>
          </w:p>
        </w:tc>
      </w:tr>
      <w:tr w:rsidR="00B814E2" w:rsidRPr="00B814E2" w:rsidTr="00B73690">
        <w:tc>
          <w:tcPr>
            <w:tcW w:w="10348" w:type="dxa"/>
            <w:gridSpan w:val="6"/>
          </w:tcPr>
          <w:p w:rsidR="00B814E2" w:rsidRPr="00EF4E70" w:rsidRDefault="006C7445" w:rsidP="00B814E2">
            <w:pPr>
              <w:rPr>
                <w:rFonts w:ascii="Times New Roman" w:hAnsi="Times New Roman" w:cs="Times New Roman"/>
                <w:b/>
              </w:rPr>
            </w:pPr>
            <w:r w:rsidRPr="00EF4E70">
              <w:rPr>
                <w:rFonts w:ascii="Times New Roman" w:hAnsi="Times New Roman" w:cs="Times New Roman"/>
                <w:b/>
              </w:rPr>
              <w:t xml:space="preserve">категория </w:t>
            </w:r>
            <w:r w:rsidR="00B814E2" w:rsidRPr="00EF4E70">
              <w:rPr>
                <w:rFonts w:ascii="Times New Roman" w:hAnsi="Times New Roman" w:cs="Times New Roman"/>
                <w:b/>
              </w:rPr>
              <w:t>М</w:t>
            </w:r>
            <w:proofErr w:type="gramStart"/>
            <w:r w:rsidR="00B814E2" w:rsidRPr="00EF4E70">
              <w:rPr>
                <w:rFonts w:ascii="Times New Roman" w:hAnsi="Times New Roman" w:cs="Times New Roman"/>
                <w:b/>
              </w:rPr>
              <w:t>1</w:t>
            </w:r>
            <w:proofErr w:type="gramEnd"/>
          </w:p>
        </w:tc>
      </w:tr>
      <w:tr w:rsidR="00B814E2" w:rsidRPr="00B814E2" w:rsidTr="00B73690">
        <w:tc>
          <w:tcPr>
            <w:tcW w:w="567" w:type="dxa"/>
          </w:tcPr>
          <w:p w:rsidR="00B814E2" w:rsidRPr="00EF4E70" w:rsidRDefault="00AD7DEF" w:rsidP="00B814E2">
            <w:pPr>
              <w:rPr>
                <w:rFonts w:ascii="Times New Roman" w:hAnsi="Times New Roman" w:cs="Times New Roman"/>
              </w:rPr>
            </w:pPr>
            <w:r w:rsidRPr="00EF4E70">
              <w:rPr>
                <w:rFonts w:ascii="Times New Roman" w:hAnsi="Times New Roman" w:cs="Times New Roman"/>
              </w:rPr>
              <w:t>1</w:t>
            </w:r>
          </w:p>
        </w:tc>
        <w:tc>
          <w:tcPr>
            <w:tcW w:w="2977" w:type="dxa"/>
          </w:tcPr>
          <w:p w:rsidR="00B814E2" w:rsidRPr="00EF4E70" w:rsidRDefault="00B814E2" w:rsidP="00B814E2">
            <w:pPr>
              <w:rPr>
                <w:rFonts w:ascii="Times New Roman" w:hAnsi="Times New Roman" w:cs="Times New Roman"/>
              </w:rPr>
            </w:pPr>
            <w:proofErr w:type="spellStart"/>
            <w:r w:rsidRPr="00EF4E70">
              <w:rPr>
                <w:rFonts w:ascii="Times New Roman" w:hAnsi="Times New Roman" w:cs="Times New Roman"/>
              </w:rPr>
              <w:t>Тойота</w:t>
            </w:r>
            <w:proofErr w:type="spellEnd"/>
            <w:r w:rsidRPr="00EF4E70">
              <w:rPr>
                <w:rFonts w:ascii="Times New Roman" w:hAnsi="Times New Roman" w:cs="Times New Roman"/>
              </w:rPr>
              <w:t xml:space="preserve"> </w:t>
            </w:r>
            <w:proofErr w:type="spellStart"/>
            <w:r w:rsidRPr="00EF4E70">
              <w:rPr>
                <w:rFonts w:ascii="Times New Roman" w:hAnsi="Times New Roman" w:cs="Times New Roman"/>
              </w:rPr>
              <w:t>ленд</w:t>
            </w:r>
            <w:proofErr w:type="spellEnd"/>
            <w:r w:rsidRPr="00EF4E70">
              <w:rPr>
                <w:rFonts w:ascii="Times New Roman" w:hAnsi="Times New Roman" w:cs="Times New Roman"/>
              </w:rPr>
              <w:t xml:space="preserve"> </w:t>
            </w:r>
            <w:proofErr w:type="spellStart"/>
            <w:r w:rsidRPr="00EF4E70">
              <w:rPr>
                <w:rFonts w:ascii="Times New Roman" w:hAnsi="Times New Roman" w:cs="Times New Roman"/>
              </w:rPr>
              <w:t>крузер</w:t>
            </w:r>
            <w:proofErr w:type="spellEnd"/>
            <w:r w:rsidRPr="00EF4E70">
              <w:rPr>
                <w:rFonts w:ascii="Times New Roman" w:hAnsi="Times New Roman" w:cs="Times New Roman"/>
              </w:rPr>
              <w:t xml:space="preserve"> 200</w:t>
            </w:r>
          </w:p>
        </w:tc>
        <w:tc>
          <w:tcPr>
            <w:tcW w:w="1559" w:type="dxa"/>
          </w:tcPr>
          <w:p w:rsidR="00B814E2" w:rsidRPr="00EF4E70" w:rsidRDefault="00B960C1" w:rsidP="00B960C1">
            <w:pPr>
              <w:rPr>
                <w:rFonts w:ascii="Times New Roman" w:hAnsi="Times New Roman" w:cs="Times New Roman"/>
              </w:rPr>
            </w:pPr>
            <w:r>
              <w:rPr>
                <w:rFonts w:ascii="Times New Roman" w:hAnsi="Times New Roman" w:cs="Times New Roman"/>
              </w:rPr>
              <w:t>Е943НУ</w:t>
            </w:r>
            <w:r w:rsidR="006D4C1B" w:rsidRPr="00EF4E70">
              <w:rPr>
                <w:rFonts w:ascii="Times New Roman" w:hAnsi="Times New Roman" w:cs="Times New Roman"/>
              </w:rPr>
              <w:t>1</w:t>
            </w:r>
            <w:r>
              <w:rPr>
                <w:rFonts w:ascii="Times New Roman" w:hAnsi="Times New Roman" w:cs="Times New Roman"/>
              </w:rPr>
              <w:t>2</w:t>
            </w:r>
            <w:r w:rsidR="006D4C1B" w:rsidRPr="00EF4E70">
              <w:rPr>
                <w:rFonts w:ascii="Times New Roman" w:hAnsi="Times New Roman" w:cs="Times New Roman"/>
              </w:rPr>
              <w:t>4</w:t>
            </w:r>
          </w:p>
        </w:tc>
        <w:tc>
          <w:tcPr>
            <w:tcW w:w="1276" w:type="dxa"/>
            <w:tcBorders>
              <w:top w:val="single" w:sz="4" w:space="0" w:color="auto"/>
              <w:bottom w:val="single" w:sz="4" w:space="0" w:color="auto"/>
            </w:tcBorders>
          </w:tcPr>
          <w:p w:rsidR="00B814E2" w:rsidRPr="00EF4E70" w:rsidRDefault="00B814E2" w:rsidP="00B814E2">
            <w:pPr>
              <w:rPr>
                <w:rFonts w:ascii="Times New Roman" w:hAnsi="Times New Roman" w:cs="Times New Roman"/>
              </w:rPr>
            </w:pPr>
            <w:r w:rsidRPr="00EF4E70">
              <w:rPr>
                <w:rFonts w:ascii="Times New Roman" w:hAnsi="Times New Roman" w:cs="Times New Roman"/>
              </w:rPr>
              <w:t>201</w:t>
            </w:r>
            <w:r w:rsidR="00B960C1">
              <w:rPr>
                <w:rFonts w:ascii="Times New Roman" w:hAnsi="Times New Roman" w:cs="Times New Roman"/>
              </w:rPr>
              <w:t>3</w:t>
            </w:r>
          </w:p>
        </w:tc>
        <w:tc>
          <w:tcPr>
            <w:tcW w:w="1559" w:type="dxa"/>
            <w:tcBorders>
              <w:top w:val="single" w:sz="4" w:space="0" w:color="auto"/>
              <w:bottom w:val="single" w:sz="4" w:space="0" w:color="auto"/>
            </w:tcBorders>
          </w:tcPr>
          <w:p w:rsidR="00B814E2" w:rsidRPr="00EF4E70" w:rsidRDefault="00B814E2" w:rsidP="00B814E2">
            <w:pPr>
              <w:rPr>
                <w:rFonts w:ascii="Times New Roman" w:hAnsi="Times New Roman" w:cs="Times New Roman"/>
              </w:rPr>
            </w:pPr>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B814E2" w:rsidRPr="00EF4E70" w:rsidRDefault="00B814E2" w:rsidP="0006473D">
            <w:pPr>
              <w:jc w:val="center"/>
              <w:rPr>
                <w:rFonts w:ascii="Times New Roman" w:hAnsi="Times New Roman" w:cs="Times New Roman"/>
              </w:rPr>
            </w:pPr>
            <w:r w:rsidRPr="00EF4E70">
              <w:rPr>
                <w:rFonts w:ascii="Times New Roman" w:hAnsi="Times New Roman" w:cs="Times New Roman"/>
              </w:rPr>
              <w:t>1</w:t>
            </w:r>
          </w:p>
        </w:tc>
      </w:tr>
      <w:tr w:rsidR="00B960C1" w:rsidRPr="00B814E2" w:rsidTr="00B73690">
        <w:tc>
          <w:tcPr>
            <w:tcW w:w="567" w:type="dxa"/>
          </w:tcPr>
          <w:p w:rsidR="00B960C1" w:rsidRPr="00EF4E70" w:rsidRDefault="00B960C1" w:rsidP="00B814E2">
            <w:pPr>
              <w:rPr>
                <w:rFonts w:ascii="Times New Roman" w:hAnsi="Times New Roman" w:cs="Times New Roman"/>
              </w:rPr>
            </w:pPr>
            <w:r w:rsidRPr="00EF4E70">
              <w:rPr>
                <w:rFonts w:ascii="Times New Roman" w:hAnsi="Times New Roman" w:cs="Times New Roman"/>
              </w:rPr>
              <w:t>2</w:t>
            </w:r>
          </w:p>
        </w:tc>
        <w:tc>
          <w:tcPr>
            <w:tcW w:w="2977" w:type="dxa"/>
          </w:tcPr>
          <w:p w:rsidR="00B960C1" w:rsidRPr="00EF4E70" w:rsidRDefault="00B960C1" w:rsidP="00B960C1">
            <w:pPr>
              <w:rPr>
                <w:rFonts w:ascii="Times New Roman" w:hAnsi="Times New Roman" w:cs="Times New Roman"/>
              </w:rPr>
            </w:pPr>
            <w:proofErr w:type="spellStart"/>
            <w:r w:rsidRPr="00EF4E70">
              <w:rPr>
                <w:rFonts w:ascii="Times New Roman" w:hAnsi="Times New Roman" w:cs="Times New Roman"/>
              </w:rPr>
              <w:t>Тойота</w:t>
            </w:r>
            <w:proofErr w:type="spellEnd"/>
            <w:r w:rsidRPr="00EF4E70">
              <w:rPr>
                <w:rFonts w:ascii="Times New Roman" w:hAnsi="Times New Roman" w:cs="Times New Roman"/>
              </w:rPr>
              <w:t xml:space="preserve"> </w:t>
            </w:r>
            <w:proofErr w:type="spellStart"/>
            <w:r>
              <w:rPr>
                <w:rFonts w:ascii="Times New Roman" w:hAnsi="Times New Roman" w:cs="Times New Roman"/>
              </w:rPr>
              <w:t>Камри</w:t>
            </w:r>
            <w:proofErr w:type="spellEnd"/>
          </w:p>
        </w:tc>
        <w:tc>
          <w:tcPr>
            <w:tcW w:w="1559" w:type="dxa"/>
          </w:tcPr>
          <w:p w:rsidR="00B960C1" w:rsidRPr="00EF4E70" w:rsidRDefault="00B960C1" w:rsidP="00895495">
            <w:pPr>
              <w:rPr>
                <w:rFonts w:ascii="Times New Roman" w:hAnsi="Times New Roman" w:cs="Times New Roman"/>
              </w:rPr>
            </w:pPr>
            <w:r>
              <w:rPr>
                <w:rFonts w:ascii="Times New Roman" w:hAnsi="Times New Roman" w:cs="Times New Roman"/>
              </w:rPr>
              <w:t>Е933НУ</w:t>
            </w:r>
            <w:r w:rsidRPr="00EF4E70">
              <w:rPr>
                <w:rFonts w:ascii="Times New Roman" w:hAnsi="Times New Roman" w:cs="Times New Roman"/>
              </w:rPr>
              <w:t>1</w:t>
            </w:r>
            <w:r>
              <w:rPr>
                <w:rFonts w:ascii="Times New Roman" w:hAnsi="Times New Roman" w:cs="Times New Roman"/>
              </w:rPr>
              <w:t>2</w:t>
            </w:r>
            <w:r w:rsidRPr="00EF4E70">
              <w:rPr>
                <w:rFonts w:ascii="Times New Roman" w:hAnsi="Times New Roman" w:cs="Times New Roman"/>
              </w:rPr>
              <w:t>4</w:t>
            </w:r>
          </w:p>
        </w:tc>
        <w:tc>
          <w:tcPr>
            <w:tcW w:w="1276" w:type="dxa"/>
            <w:tcBorders>
              <w:top w:val="single" w:sz="4" w:space="0" w:color="auto"/>
              <w:bottom w:val="single" w:sz="4" w:space="0" w:color="auto"/>
            </w:tcBorders>
          </w:tcPr>
          <w:p w:rsidR="00B960C1" w:rsidRPr="00EF4E70" w:rsidRDefault="00B960C1" w:rsidP="00895495">
            <w:pPr>
              <w:rPr>
                <w:rFonts w:ascii="Times New Roman" w:hAnsi="Times New Roman" w:cs="Times New Roman"/>
              </w:rPr>
            </w:pPr>
            <w:r w:rsidRPr="00EF4E70">
              <w:rPr>
                <w:rFonts w:ascii="Times New Roman" w:hAnsi="Times New Roman" w:cs="Times New Roman"/>
              </w:rPr>
              <w:t>201</w:t>
            </w:r>
            <w:r>
              <w:rPr>
                <w:rFonts w:ascii="Times New Roman" w:hAnsi="Times New Roman" w:cs="Times New Roman"/>
              </w:rPr>
              <w:t>3</w:t>
            </w:r>
          </w:p>
        </w:tc>
        <w:tc>
          <w:tcPr>
            <w:tcW w:w="1559" w:type="dxa"/>
            <w:tcBorders>
              <w:top w:val="single" w:sz="4" w:space="0" w:color="auto"/>
              <w:bottom w:val="single" w:sz="4" w:space="0" w:color="auto"/>
            </w:tcBorders>
          </w:tcPr>
          <w:p w:rsidR="00B960C1" w:rsidRPr="00EF4E70" w:rsidRDefault="00B960C1" w:rsidP="00B814E2">
            <w:pPr>
              <w:rPr>
                <w:rFonts w:ascii="Times New Roman" w:hAnsi="Times New Roman" w:cs="Times New Roman"/>
                <w:lang w:val="en-US"/>
              </w:rPr>
            </w:pPr>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B960C1" w:rsidRPr="00EF4E70" w:rsidRDefault="00B960C1" w:rsidP="0006473D">
            <w:pPr>
              <w:jc w:val="center"/>
              <w:rPr>
                <w:rFonts w:ascii="Times New Roman" w:hAnsi="Times New Roman" w:cs="Times New Roman"/>
              </w:rPr>
            </w:pPr>
            <w:r w:rsidRPr="00EF4E70">
              <w:rPr>
                <w:rFonts w:ascii="Times New Roman" w:hAnsi="Times New Roman" w:cs="Times New Roman"/>
              </w:rPr>
              <w:t>1</w:t>
            </w:r>
          </w:p>
        </w:tc>
      </w:tr>
      <w:tr w:rsidR="00B960C1" w:rsidRPr="00B814E2" w:rsidTr="00B73690">
        <w:tc>
          <w:tcPr>
            <w:tcW w:w="567" w:type="dxa"/>
          </w:tcPr>
          <w:p w:rsidR="00B960C1" w:rsidRPr="00EF4E70" w:rsidRDefault="00B960C1" w:rsidP="00B814E2">
            <w:pPr>
              <w:rPr>
                <w:rFonts w:ascii="Times New Roman" w:hAnsi="Times New Roman" w:cs="Times New Roman"/>
              </w:rPr>
            </w:pPr>
            <w:r w:rsidRPr="00EF4E70">
              <w:rPr>
                <w:rFonts w:ascii="Times New Roman" w:hAnsi="Times New Roman" w:cs="Times New Roman"/>
              </w:rPr>
              <w:t>3</w:t>
            </w:r>
          </w:p>
        </w:tc>
        <w:tc>
          <w:tcPr>
            <w:tcW w:w="2977" w:type="dxa"/>
          </w:tcPr>
          <w:p w:rsidR="00B960C1" w:rsidRPr="00EF4E70" w:rsidRDefault="00B960C1" w:rsidP="00B814E2">
            <w:pPr>
              <w:rPr>
                <w:rFonts w:ascii="Times New Roman" w:hAnsi="Times New Roman" w:cs="Times New Roman"/>
              </w:rPr>
            </w:pPr>
            <w:proofErr w:type="spellStart"/>
            <w:r w:rsidRPr="00EF4E70">
              <w:rPr>
                <w:rFonts w:ascii="Times New Roman" w:hAnsi="Times New Roman" w:cs="Times New Roman"/>
              </w:rPr>
              <w:t>Тойота</w:t>
            </w:r>
            <w:proofErr w:type="spellEnd"/>
            <w:r w:rsidRPr="00EF4E70">
              <w:rPr>
                <w:rFonts w:ascii="Times New Roman" w:hAnsi="Times New Roman" w:cs="Times New Roman"/>
              </w:rPr>
              <w:t xml:space="preserve"> </w:t>
            </w:r>
            <w:proofErr w:type="spellStart"/>
            <w:r w:rsidRPr="00EF4E70">
              <w:rPr>
                <w:rFonts w:ascii="Times New Roman" w:hAnsi="Times New Roman" w:cs="Times New Roman"/>
              </w:rPr>
              <w:t>ленд</w:t>
            </w:r>
            <w:proofErr w:type="spellEnd"/>
            <w:r w:rsidRPr="00EF4E70">
              <w:rPr>
                <w:rFonts w:ascii="Times New Roman" w:hAnsi="Times New Roman" w:cs="Times New Roman"/>
              </w:rPr>
              <w:t xml:space="preserve"> </w:t>
            </w:r>
            <w:proofErr w:type="spellStart"/>
            <w:r w:rsidRPr="00EF4E70">
              <w:rPr>
                <w:rFonts w:ascii="Times New Roman" w:hAnsi="Times New Roman" w:cs="Times New Roman"/>
              </w:rPr>
              <w:t>крузер</w:t>
            </w:r>
            <w:proofErr w:type="spellEnd"/>
            <w:r w:rsidRPr="00EF4E70">
              <w:rPr>
                <w:rFonts w:ascii="Times New Roman" w:hAnsi="Times New Roman" w:cs="Times New Roman"/>
              </w:rPr>
              <w:t xml:space="preserve"> 100</w:t>
            </w:r>
          </w:p>
        </w:tc>
        <w:tc>
          <w:tcPr>
            <w:tcW w:w="1559" w:type="dxa"/>
          </w:tcPr>
          <w:p w:rsidR="00B960C1" w:rsidRPr="00EF4E70" w:rsidRDefault="00B960C1" w:rsidP="00895495">
            <w:pPr>
              <w:rPr>
                <w:rFonts w:ascii="Times New Roman" w:hAnsi="Times New Roman" w:cs="Times New Roman"/>
              </w:rPr>
            </w:pPr>
            <w:r>
              <w:rPr>
                <w:rFonts w:ascii="Times New Roman" w:hAnsi="Times New Roman" w:cs="Times New Roman"/>
              </w:rPr>
              <w:t>Н012ОМ</w:t>
            </w:r>
            <w:r w:rsidRPr="00EF4E70">
              <w:rPr>
                <w:rFonts w:ascii="Times New Roman" w:hAnsi="Times New Roman" w:cs="Times New Roman"/>
              </w:rPr>
              <w:t>1</w:t>
            </w:r>
            <w:r>
              <w:rPr>
                <w:rFonts w:ascii="Times New Roman" w:hAnsi="Times New Roman" w:cs="Times New Roman"/>
              </w:rPr>
              <w:t>2</w:t>
            </w:r>
            <w:r w:rsidRPr="00EF4E70">
              <w:rPr>
                <w:rFonts w:ascii="Times New Roman" w:hAnsi="Times New Roman" w:cs="Times New Roman"/>
              </w:rPr>
              <w:t>4</w:t>
            </w:r>
          </w:p>
        </w:tc>
        <w:tc>
          <w:tcPr>
            <w:tcW w:w="1276" w:type="dxa"/>
            <w:tcBorders>
              <w:top w:val="single" w:sz="4" w:space="0" w:color="auto"/>
              <w:bottom w:val="single" w:sz="4" w:space="0" w:color="auto"/>
            </w:tcBorders>
          </w:tcPr>
          <w:p w:rsidR="00B960C1" w:rsidRPr="00EF4E70" w:rsidRDefault="00B960C1" w:rsidP="00B960C1">
            <w:pPr>
              <w:rPr>
                <w:rFonts w:ascii="Times New Roman" w:hAnsi="Times New Roman" w:cs="Times New Roman"/>
              </w:rPr>
            </w:pPr>
            <w:r w:rsidRPr="00EF4E70">
              <w:rPr>
                <w:rFonts w:ascii="Times New Roman" w:hAnsi="Times New Roman" w:cs="Times New Roman"/>
              </w:rPr>
              <w:t>20</w:t>
            </w:r>
            <w:r>
              <w:rPr>
                <w:rFonts w:ascii="Times New Roman" w:hAnsi="Times New Roman" w:cs="Times New Roman"/>
              </w:rPr>
              <w:t>06</w:t>
            </w:r>
          </w:p>
        </w:tc>
        <w:tc>
          <w:tcPr>
            <w:tcW w:w="1559" w:type="dxa"/>
            <w:tcBorders>
              <w:top w:val="single" w:sz="4" w:space="0" w:color="auto"/>
              <w:bottom w:val="single" w:sz="4" w:space="0" w:color="auto"/>
            </w:tcBorders>
            <w:vAlign w:val="center"/>
          </w:tcPr>
          <w:p w:rsidR="00B960C1" w:rsidRPr="00EF4E70" w:rsidRDefault="00B960C1" w:rsidP="00B814E2">
            <w:pPr>
              <w:rPr>
                <w:rFonts w:ascii="Times New Roman" w:hAnsi="Times New Roman" w:cs="Times New Roman"/>
              </w:rPr>
            </w:pPr>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B960C1" w:rsidRPr="00EF4E70" w:rsidRDefault="00B960C1" w:rsidP="0006473D">
            <w:pPr>
              <w:jc w:val="center"/>
              <w:rPr>
                <w:rFonts w:ascii="Times New Roman" w:hAnsi="Times New Roman" w:cs="Times New Roman"/>
              </w:rPr>
            </w:pPr>
            <w:r w:rsidRPr="00EF4E70">
              <w:rPr>
                <w:rFonts w:ascii="Times New Roman" w:hAnsi="Times New Roman" w:cs="Times New Roman"/>
              </w:rPr>
              <w:t>1</w:t>
            </w:r>
          </w:p>
        </w:tc>
      </w:tr>
      <w:tr w:rsidR="00B814E2" w:rsidRPr="00B814E2" w:rsidTr="00B73690">
        <w:tc>
          <w:tcPr>
            <w:tcW w:w="567" w:type="dxa"/>
          </w:tcPr>
          <w:p w:rsidR="00B814E2" w:rsidRPr="00EF4E70" w:rsidRDefault="00AD7DEF" w:rsidP="00B814E2">
            <w:pPr>
              <w:rPr>
                <w:rFonts w:ascii="Times New Roman" w:hAnsi="Times New Roman" w:cs="Times New Roman"/>
              </w:rPr>
            </w:pPr>
            <w:r w:rsidRPr="00EF4E70">
              <w:rPr>
                <w:rFonts w:ascii="Times New Roman" w:hAnsi="Times New Roman" w:cs="Times New Roman"/>
              </w:rPr>
              <w:t>4</w:t>
            </w:r>
          </w:p>
        </w:tc>
        <w:tc>
          <w:tcPr>
            <w:tcW w:w="2977" w:type="dxa"/>
          </w:tcPr>
          <w:p w:rsidR="00B814E2" w:rsidRPr="00EF4E70" w:rsidRDefault="00B960C1" w:rsidP="00B814E2">
            <w:pPr>
              <w:rPr>
                <w:rFonts w:ascii="Times New Roman" w:hAnsi="Times New Roman" w:cs="Times New Roman"/>
              </w:rPr>
            </w:pPr>
            <w:r>
              <w:rPr>
                <w:rFonts w:ascii="Times New Roman" w:hAnsi="Times New Roman" w:cs="Times New Roman"/>
              </w:rPr>
              <w:t xml:space="preserve">Фольксваген </w:t>
            </w:r>
            <w:proofErr w:type="spellStart"/>
            <w:r>
              <w:rPr>
                <w:rFonts w:ascii="Times New Roman" w:hAnsi="Times New Roman" w:cs="Times New Roman"/>
              </w:rPr>
              <w:t>М</w:t>
            </w:r>
            <w:r w:rsidR="00B814E2" w:rsidRPr="00EF4E70">
              <w:rPr>
                <w:rFonts w:ascii="Times New Roman" w:hAnsi="Times New Roman" w:cs="Times New Roman"/>
              </w:rPr>
              <w:t>ультивен</w:t>
            </w:r>
            <w:proofErr w:type="spellEnd"/>
          </w:p>
        </w:tc>
        <w:tc>
          <w:tcPr>
            <w:tcW w:w="1559" w:type="dxa"/>
          </w:tcPr>
          <w:p w:rsidR="00B814E2" w:rsidRPr="00EF4E70" w:rsidRDefault="00B960C1" w:rsidP="00B960C1">
            <w:pPr>
              <w:rPr>
                <w:rFonts w:ascii="Times New Roman" w:hAnsi="Times New Roman" w:cs="Times New Roman"/>
              </w:rPr>
            </w:pPr>
            <w:r>
              <w:rPr>
                <w:rFonts w:ascii="Times New Roman" w:hAnsi="Times New Roman" w:cs="Times New Roman"/>
              </w:rPr>
              <w:t>А903АМ</w:t>
            </w:r>
            <w:r w:rsidR="00B814E2" w:rsidRPr="00EF4E70">
              <w:rPr>
                <w:rFonts w:ascii="Times New Roman" w:hAnsi="Times New Roman" w:cs="Times New Roman"/>
              </w:rPr>
              <w:t>1</w:t>
            </w:r>
            <w:r>
              <w:rPr>
                <w:rFonts w:ascii="Times New Roman" w:hAnsi="Times New Roman" w:cs="Times New Roman"/>
              </w:rPr>
              <w:t>2</w:t>
            </w:r>
            <w:r w:rsidR="00B814E2" w:rsidRPr="00EF4E70">
              <w:rPr>
                <w:rFonts w:ascii="Times New Roman" w:hAnsi="Times New Roman" w:cs="Times New Roman"/>
              </w:rPr>
              <w:t>4</w:t>
            </w:r>
          </w:p>
        </w:tc>
        <w:tc>
          <w:tcPr>
            <w:tcW w:w="1276" w:type="dxa"/>
            <w:tcBorders>
              <w:top w:val="single" w:sz="4" w:space="0" w:color="auto"/>
              <w:bottom w:val="single" w:sz="4" w:space="0" w:color="auto"/>
            </w:tcBorders>
          </w:tcPr>
          <w:p w:rsidR="00B814E2" w:rsidRPr="00EF4E70" w:rsidRDefault="00B814E2" w:rsidP="001702C7">
            <w:pPr>
              <w:rPr>
                <w:rFonts w:ascii="Times New Roman" w:hAnsi="Times New Roman" w:cs="Times New Roman"/>
              </w:rPr>
            </w:pPr>
            <w:r w:rsidRPr="00EF4E70">
              <w:rPr>
                <w:rFonts w:ascii="Times New Roman" w:hAnsi="Times New Roman" w:cs="Times New Roman"/>
              </w:rPr>
              <w:t>200</w:t>
            </w:r>
            <w:r w:rsidR="001702C7">
              <w:rPr>
                <w:rFonts w:ascii="Times New Roman" w:hAnsi="Times New Roman" w:cs="Times New Roman"/>
              </w:rPr>
              <w:t>8</w:t>
            </w:r>
          </w:p>
        </w:tc>
        <w:tc>
          <w:tcPr>
            <w:tcW w:w="1559" w:type="dxa"/>
            <w:tcBorders>
              <w:top w:val="single" w:sz="4" w:space="0" w:color="auto"/>
              <w:bottom w:val="single" w:sz="4" w:space="0" w:color="auto"/>
            </w:tcBorders>
            <w:vAlign w:val="center"/>
          </w:tcPr>
          <w:p w:rsidR="00B814E2" w:rsidRPr="00EF4E70" w:rsidRDefault="00B814E2" w:rsidP="00B814E2">
            <w:pPr>
              <w:rPr>
                <w:rFonts w:ascii="Times New Roman" w:hAnsi="Times New Roman" w:cs="Times New Roman"/>
              </w:rPr>
            </w:pPr>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B814E2" w:rsidRPr="00EF4E70" w:rsidRDefault="00B814E2" w:rsidP="0006473D">
            <w:pPr>
              <w:jc w:val="center"/>
              <w:rPr>
                <w:rFonts w:ascii="Times New Roman" w:hAnsi="Times New Roman" w:cs="Times New Roman"/>
              </w:rPr>
            </w:pPr>
            <w:r w:rsidRPr="00EF4E70">
              <w:rPr>
                <w:rFonts w:ascii="Times New Roman" w:hAnsi="Times New Roman" w:cs="Times New Roman"/>
              </w:rPr>
              <w:t>1</w:t>
            </w:r>
          </w:p>
        </w:tc>
      </w:tr>
      <w:tr w:rsidR="00B814E2" w:rsidRPr="00B814E2" w:rsidTr="00B73690">
        <w:tc>
          <w:tcPr>
            <w:tcW w:w="567" w:type="dxa"/>
          </w:tcPr>
          <w:p w:rsidR="00B814E2" w:rsidRPr="00EF4E70" w:rsidRDefault="00AD7DEF" w:rsidP="00B814E2">
            <w:pPr>
              <w:rPr>
                <w:rFonts w:ascii="Times New Roman" w:hAnsi="Times New Roman" w:cs="Times New Roman"/>
              </w:rPr>
            </w:pPr>
            <w:r w:rsidRPr="00EF4E70">
              <w:rPr>
                <w:rFonts w:ascii="Times New Roman" w:hAnsi="Times New Roman" w:cs="Times New Roman"/>
              </w:rPr>
              <w:t>5</w:t>
            </w:r>
          </w:p>
        </w:tc>
        <w:tc>
          <w:tcPr>
            <w:tcW w:w="2977" w:type="dxa"/>
          </w:tcPr>
          <w:p w:rsidR="00B814E2" w:rsidRPr="00B960C1" w:rsidRDefault="00B960C1" w:rsidP="00B814E2">
            <w:pPr>
              <w:rPr>
                <w:rFonts w:ascii="Times New Roman" w:hAnsi="Times New Roman" w:cs="Times New Roman"/>
                <w:lang w:val="en-US"/>
              </w:rPr>
            </w:pPr>
            <w:proofErr w:type="spellStart"/>
            <w:r>
              <w:rPr>
                <w:rFonts w:ascii="Times New Roman" w:hAnsi="Times New Roman" w:cs="Times New Roman"/>
              </w:rPr>
              <w:t>Лексус</w:t>
            </w:r>
            <w:proofErr w:type="spellEnd"/>
            <w:r>
              <w:rPr>
                <w:rFonts w:ascii="Times New Roman" w:hAnsi="Times New Roman" w:cs="Times New Roman"/>
              </w:rPr>
              <w:t xml:space="preserve"> </w:t>
            </w:r>
            <w:r>
              <w:rPr>
                <w:rFonts w:ascii="Times New Roman" w:hAnsi="Times New Roman" w:cs="Times New Roman"/>
                <w:lang w:val="en-US"/>
              </w:rPr>
              <w:t>ES350</w:t>
            </w:r>
          </w:p>
        </w:tc>
        <w:tc>
          <w:tcPr>
            <w:tcW w:w="1559" w:type="dxa"/>
          </w:tcPr>
          <w:p w:rsidR="00B814E2" w:rsidRPr="00EF4E70" w:rsidRDefault="001702C7" w:rsidP="001702C7">
            <w:pPr>
              <w:rPr>
                <w:rFonts w:ascii="Times New Roman" w:hAnsi="Times New Roman" w:cs="Times New Roman"/>
              </w:rPr>
            </w:pPr>
            <w:r>
              <w:rPr>
                <w:rFonts w:ascii="Times New Roman" w:hAnsi="Times New Roman" w:cs="Times New Roman"/>
              </w:rPr>
              <w:t>У665ЕХ124</w:t>
            </w:r>
          </w:p>
        </w:tc>
        <w:tc>
          <w:tcPr>
            <w:tcW w:w="1276" w:type="dxa"/>
            <w:tcBorders>
              <w:top w:val="single" w:sz="4" w:space="0" w:color="auto"/>
              <w:bottom w:val="single" w:sz="4" w:space="0" w:color="auto"/>
            </w:tcBorders>
          </w:tcPr>
          <w:p w:rsidR="00B814E2" w:rsidRPr="00EF4E70" w:rsidRDefault="00B814E2" w:rsidP="001702C7">
            <w:pPr>
              <w:rPr>
                <w:rFonts w:ascii="Times New Roman" w:hAnsi="Times New Roman" w:cs="Times New Roman"/>
              </w:rPr>
            </w:pPr>
            <w:r w:rsidRPr="00EF4E70">
              <w:rPr>
                <w:rFonts w:ascii="Times New Roman" w:hAnsi="Times New Roman" w:cs="Times New Roman"/>
              </w:rPr>
              <w:t>20</w:t>
            </w:r>
            <w:r w:rsidR="001702C7">
              <w:rPr>
                <w:rFonts w:ascii="Times New Roman" w:hAnsi="Times New Roman" w:cs="Times New Roman"/>
              </w:rPr>
              <w:t>10</w:t>
            </w:r>
          </w:p>
        </w:tc>
        <w:tc>
          <w:tcPr>
            <w:tcW w:w="1559" w:type="dxa"/>
            <w:tcBorders>
              <w:top w:val="single" w:sz="4" w:space="0" w:color="auto"/>
              <w:bottom w:val="single" w:sz="4" w:space="0" w:color="auto"/>
            </w:tcBorders>
            <w:vAlign w:val="center"/>
          </w:tcPr>
          <w:p w:rsidR="00B814E2" w:rsidRPr="00EF4E70" w:rsidRDefault="00B814E2" w:rsidP="00B814E2">
            <w:pPr>
              <w:rPr>
                <w:rFonts w:ascii="Times New Roman" w:hAnsi="Times New Roman" w:cs="Times New Roman"/>
              </w:rPr>
            </w:pPr>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B814E2" w:rsidRPr="00EF4E70" w:rsidRDefault="00B814E2" w:rsidP="0006473D">
            <w:pPr>
              <w:jc w:val="center"/>
              <w:rPr>
                <w:rFonts w:ascii="Times New Roman" w:hAnsi="Times New Roman" w:cs="Times New Roman"/>
              </w:rPr>
            </w:pPr>
            <w:r w:rsidRPr="00EF4E70">
              <w:rPr>
                <w:rFonts w:ascii="Times New Roman" w:hAnsi="Times New Roman" w:cs="Times New Roman"/>
              </w:rPr>
              <w:t>1</w:t>
            </w:r>
          </w:p>
        </w:tc>
      </w:tr>
      <w:tr w:rsidR="00894D36" w:rsidRPr="00B814E2" w:rsidTr="00B73690">
        <w:tc>
          <w:tcPr>
            <w:tcW w:w="567" w:type="dxa"/>
          </w:tcPr>
          <w:p w:rsidR="00894D36" w:rsidRPr="00EF4E70" w:rsidRDefault="00894D36" w:rsidP="00B814E2">
            <w:pPr>
              <w:rPr>
                <w:rFonts w:ascii="Times New Roman" w:hAnsi="Times New Roman" w:cs="Times New Roman"/>
              </w:rPr>
            </w:pPr>
            <w:r w:rsidRPr="00EF4E70">
              <w:rPr>
                <w:rFonts w:ascii="Times New Roman" w:hAnsi="Times New Roman" w:cs="Times New Roman"/>
              </w:rPr>
              <w:t>6</w:t>
            </w:r>
          </w:p>
        </w:tc>
        <w:tc>
          <w:tcPr>
            <w:tcW w:w="2977" w:type="dxa"/>
          </w:tcPr>
          <w:p w:rsidR="00894D36" w:rsidRPr="00B960C1" w:rsidRDefault="00894D36" w:rsidP="00B960C1">
            <w:pPr>
              <w:rPr>
                <w:rFonts w:ascii="Times New Roman" w:hAnsi="Times New Roman" w:cs="Times New Roman"/>
              </w:rPr>
            </w:pPr>
            <w:proofErr w:type="spellStart"/>
            <w:r w:rsidRPr="00EF4E70">
              <w:rPr>
                <w:rFonts w:ascii="Times New Roman" w:hAnsi="Times New Roman" w:cs="Times New Roman"/>
              </w:rPr>
              <w:t>Тойота</w:t>
            </w:r>
            <w:proofErr w:type="spellEnd"/>
            <w:r w:rsidRPr="00EF4E70">
              <w:rPr>
                <w:rFonts w:ascii="Times New Roman" w:hAnsi="Times New Roman" w:cs="Times New Roman"/>
              </w:rPr>
              <w:t xml:space="preserve"> </w:t>
            </w:r>
            <w:proofErr w:type="spellStart"/>
            <w:r w:rsidR="00B960C1">
              <w:rPr>
                <w:rFonts w:ascii="Times New Roman" w:hAnsi="Times New Roman" w:cs="Times New Roman"/>
              </w:rPr>
              <w:t>Авенсис</w:t>
            </w:r>
            <w:proofErr w:type="spellEnd"/>
          </w:p>
        </w:tc>
        <w:tc>
          <w:tcPr>
            <w:tcW w:w="1559" w:type="dxa"/>
          </w:tcPr>
          <w:p w:rsidR="00894D36" w:rsidRPr="00EF4E70" w:rsidRDefault="001702C7" w:rsidP="00B960C1">
            <w:pPr>
              <w:rPr>
                <w:rFonts w:ascii="Times New Roman" w:hAnsi="Times New Roman" w:cs="Times New Roman"/>
              </w:rPr>
            </w:pPr>
            <w:r>
              <w:rPr>
                <w:rFonts w:ascii="Times New Roman" w:hAnsi="Times New Roman" w:cs="Times New Roman"/>
              </w:rPr>
              <w:t>Р345РР</w:t>
            </w:r>
            <w:r w:rsidR="00B960C1">
              <w:rPr>
                <w:rFonts w:ascii="Times New Roman" w:hAnsi="Times New Roman" w:cs="Times New Roman"/>
              </w:rPr>
              <w:t>22</w:t>
            </w:r>
          </w:p>
        </w:tc>
        <w:tc>
          <w:tcPr>
            <w:tcW w:w="1276" w:type="dxa"/>
            <w:tcBorders>
              <w:top w:val="single" w:sz="4" w:space="0" w:color="auto"/>
              <w:bottom w:val="single" w:sz="4" w:space="0" w:color="auto"/>
            </w:tcBorders>
          </w:tcPr>
          <w:p w:rsidR="00894D36" w:rsidRPr="00EF4E70" w:rsidRDefault="006D1A18" w:rsidP="00BB3538">
            <w:pPr>
              <w:rPr>
                <w:rFonts w:ascii="Times New Roman" w:hAnsi="Times New Roman" w:cs="Times New Roman"/>
              </w:rPr>
            </w:pPr>
            <w:r w:rsidRPr="00EF4E70">
              <w:rPr>
                <w:rFonts w:ascii="Times New Roman" w:hAnsi="Times New Roman" w:cs="Times New Roman"/>
              </w:rPr>
              <w:t>20</w:t>
            </w:r>
            <w:r w:rsidR="00BB3538">
              <w:rPr>
                <w:rFonts w:ascii="Times New Roman" w:hAnsi="Times New Roman" w:cs="Times New Roman"/>
              </w:rPr>
              <w:t>06</w:t>
            </w:r>
          </w:p>
        </w:tc>
        <w:tc>
          <w:tcPr>
            <w:tcW w:w="1559" w:type="dxa"/>
            <w:tcBorders>
              <w:top w:val="single" w:sz="4" w:space="0" w:color="auto"/>
              <w:bottom w:val="single" w:sz="4" w:space="0" w:color="auto"/>
            </w:tcBorders>
          </w:tcPr>
          <w:p w:rsidR="00894D36" w:rsidRPr="00EF4E70" w:rsidRDefault="00894D36">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894D36" w:rsidRPr="00EF4E70" w:rsidRDefault="00894D36" w:rsidP="00894D36">
            <w:pPr>
              <w:jc w:val="center"/>
            </w:pPr>
            <w:r w:rsidRPr="00EF4E70">
              <w:rPr>
                <w:rFonts w:ascii="Times New Roman" w:hAnsi="Times New Roman" w:cs="Times New Roman"/>
              </w:rPr>
              <w:t>1</w:t>
            </w:r>
          </w:p>
        </w:tc>
      </w:tr>
      <w:tr w:rsidR="00721AAB" w:rsidRPr="00B814E2" w:rsidTr="00B73690">
        <w:tc>
          <w:tcPr>
            <w:tcW w:w="567" w:type="dxa"/>
          </w:tcPr>
          <w:p w:rsidR="00721AAB" w:rsidRPr="00EF4E70" w:rsidRDefault="00721AAB" w:rsidP="00B814E2">
            <w:pPr>
              <w:rPr>
                <w:rFonts w:ascii="Times New Roman" w:hAnsi="Times New Roman" w:cs="Times New Roman"/>
              </w:rPr>
            </w:pPr>
            <w:r w:rsidRPr="00EF4E70">
              <w:rPr>
                <w:rFonts w:ascii="Times New Roman" w:hAnsi="Times New Roman" w:cs="Times New Roman"/>
              </w:rPr>
              <w:t>7</w:t>
            </w:r>
          </w:p>
        </w:tc>
        <w:tc>
          <w:tcPr>
            <w:tcW w:w="2977" w:type="dxa"/>
          </w:tcPr>
          <w:p w:rsidR="00721AAB" w:rsidRPr="00EF4E70" w:rsidRDefault="00B960C1" w:rsidP="0056438E">
            <w:pPr>
              <w:rPr>
                <w:rFonts w:ascii="Times New Roman" w:hAnsi="Times New Roman" w:cs="Times New Roman"/>
              </w:rPr>
            </w:pPr>
            <w:proofErr w:type="spellStart"/>
            <w:r>
              <w:rPr>
                <w:rFonts w:ascii="Times New Roman" w:hAnsi="Times New Roman" w:cs="Times New Roman"/>
              </w:rPr>
              <w:t>Ниссан</w:t>
            </w:r>
            <w:proofErr w:type="spellEnd"/>
            <w:r>
              <w:rPr>
                <w:rFonts w:ascii="Times New Roman" w:hAnsi="Times New Roman" w:cs="Times New Roman"/>
              </w:rPr>
              <w:t xml:space="preserve"> </w:t>
            </w:r>
            <w:proofErr w:type="spellStart"/>
            <w:r>
              <w:rPr>
                <w:rFonts w:ascii="Times New Roman" w:hAnsi="Times New Roman" w:cs="Times New Roman"/>
              </w:rPr>
              <w:t>Сентра</w:t>
            </w:r>
            <w:proofErr w:type="spellEnd"/>
          </w:p>
        </w:tc>
        <w:tc>
          <w:tcPr>
            <w:tcW w:w="1559" w:type="dxa"/>
          </w:tcPr>
          <w:p w:rsidR="00721AAB" w:rsidRPr="00EF4E70" w:rsidRDefault="001702C7" w:rsidP="00B960C1">
            <w:r>
              <w:rPr>
                <w:rFonts w:ascii="Times New Roman" w:hAnsi="Times New Roman" w:cs="Times New Roman"/>
              </w:rPr>
              <w:t>В097ХХ</w:t>
            </w:r>
            <w:r w:rsidR="00B960C1">
              <w:rPr>
                <w:rFonts w:ascii="Times New Roman" w:hAnsi="Times New Roman" w:cs="Times New Roman"/>
              </w:rPr>
              <w:t>22</w:t>
            </w:r>
          </w:p>
        </w:tc>
        <w:tc>
          <w:tcPr>
            <w:tcW w:w="1276" w:type="dxa"/>
            <w:tcBorders>
              <w:top w:val="single" w:sz="4" w:space="0" w:color="auto"/>
              <w:bottom w:val="single" w:sz="4" w:space="0" w:color="auto"/>
            </w:tcBorders>
          </w:tcPr>
          <w:p w:rsidR="00721AAB" w:rsidRPr="00EF4E70" w:rsidRDefault="00721AAB" w:rsidP="001702C7">
            <w:pPr>
              <w:rPr>
                <w:rFonts w:ascii="Times New Roman" w:hAnsi="Times New Roman" w:cs="Times New Roman"/>
              </w:rPr>
            </w:pPr>
            <w:r w:rsidRPr="00EF4E70">
              <w:rPr>
                <w:rFonts w:ascii="Times New Roman" w:hAnsi="Times New Roman" w:cs="Times New Roman"/>
              </w:rPr>
              <w:t>201</w:t>
            </w:r>
            <w:r w:rsidR="001702C7">
              <w:rPr>
                <w:rFonts w:ascii="Times New Roman" w:hAnsi="Times New Roman" w:cs="Times New Roman"/>
              </w:rPr>
              <w:t>4</w:t>
            </w:r>
          </w:p>
        </w:tc>
        <w:tc>
          <w:tcPr>
            <w:tcW w:w="1559" w:type="dxa"/>
            <w:tcBorders>
              <w:top w:val="single" w:sz="4" w:space="0" w:color="auto"/>
              <w:bottom w:val="single" w:sz="4" w:space="0" w:color="auto"/>
            </w:tcBorders>
          </w:tcPr>
          <w:p w:rsidR="00721AAB" w:rsidRPr="00EF4E70" w:rsidRDefault="00721AAB" w:rsidP="0056438E">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721AAB" w:rsidRPr="00EF4E70" w:rsidRDefault="00721AAB" w:rsidP="0056438E">
            <w:pPr>
              <w:jc w:val="center"/>
            </w:pPr>
            <w:r w:rsidRPr="00EF4E70">
              <w:rPr>
                <w:rFonts w:ascii="Times New Roman" w:hAnsi="Times New Roman" w:cs="Times New Roman"/>
              </w:rPr>
              <w:t>1</w:t>
            </w:r>
          </w:p>
        </w:tc>
      </w:tr>
      <w:tr w:rsidR="00721AAB" w:rsidRPr="00B814E2" w:rsidTr="00B73690">
        <w:tc>
          <w:tcPr>
            <w:tcW w:w="567" w:type="dxa"/>
          </w:tcPr>
          <w:p w:rsidR="00721AAB" w:rsidRPr="00EF4E70" w:rsidRDefault="00721AAB" w:rsidP="00B814E2">
            <w:pPr>
              <w:rPr>
                <w:rFonts w:ascii="Times New Roman" w:hAnsi="Times New Roman" w:cs="Times New Roman"/>
              </w:rPr>
            </w:pPr>
            <w:r w:rsidRPr="00EF4E70">
              <w:rPr>
                <w:rFonts w:ascii="Times New Roman" w:hAnsi="Times New Roman" w:cs="Times New Roman"/>
              </w:rPr>
              <w:t>8</w:t>
            </w:r>
          </w:p>
        </w:tc>
        <w:tc>
          <w:tcPr>
            <w:tcW w:w="2977" w:type="dxa"/>
          </w:tcPr>
          <w:p w:rsidR="00721AAB" w:rsidRPr="00EF4E70" w:rsidRDefault="00B960C1" w:rsidP="0056438E">
            <w:pPr>
              <w:rPr>
                <w:rFonts w:ascii="Times New Roman" w:hAnsi="Times New Roman" w:cs="Times New Roman"/>
              </w:rPr>
            </w:pPr>
            <w:proofErr w:type="spellStart"/>
            <w:r w:rsidRPr="00EF4E70">
              <w:rPr>
                <w:rFonts w:ascii="Times New Roman" w:hAnsi="Times New Roman" w:cs="Times New Roman"/>
              </w:rPr>
              <w:t>Тойота</w:t>
            </w:r>
            <w:proofErr w:type="spellEnd"/>
            <w:r w:rsidRPr="00EF4E70">
              <w:rPr>
                <w:rFonts w:ascii="Times New Roman" w:hAnsi="Times New Roman" w:cs="Times New Roman"/>
              </w:rPr>
              <w:t xml:space="preserve"> </w:t>
            </w:r>
            <w:proofErr w:type="spellStart"/>
            <w:r w:rsidRPr="00EF4E70">
              <w:rPr>
                <w:rFonts w:ascii="Times New Roman" w:hAnsi="Times New Roman" w:cs="Times New Roman"/>
              </w:rPr>
              <w:t>ленд</w:t>
            </w:r>
            <w:proofErr w:type="spellEnd"/>
            <w:r w:rsidRPr="00EF4E70">
              <w:rPr>
                <w:rFonts w:ascii="Times New Roman" w:hAnsi="Times New Roman" w:cs="Times New Roman"/>
              </w:rPr>
              <w:t xml:space="preserve"> </w:t>
            </w:r>
            <w:proofErr w:type="spellStart"/>
            <w:r w:rsidRPr="00EF4E70">
              <w:rPr>
                <w:rFonts w:ascii="Times New Roman" w:hAnsi="Times New Roman" w:cs="Times New Roman"/>
              </w:rPr>
              <w:t>крузер</w:t>
            </w:r>
            <w:proofErr w:type="spellEnd"/>
            <w:r w:rsidRPr="00EF4E70">
              <w:rPr>
                <w:rFonts w:ascii="Times New Roman" w:hAnsi="Times New Roman" w:cs="Times New Roman"/>
              </w:rPr>
              <w:t xml:space="preserve"> 200</w:t>
            </w:r>
          </w:p>
        </w:tc>
        <w:tc>
          <w:tcPr>
            <w:tcW w:w="1559" w:type="dxa"/>
          </w:tcPr>
          <w:p w:rsidR="00721AAB" w:rsidRPr="00EF4E70" w:rsidRDefault="00BB3538" w:rsidP="0056438E">
            <w:pPr>
              <w:rPr>
                <w:rFonts w:ascii="Times New Roman" w:hAnsi="Times New Roman" w:cs="Times New Roman"/>
              </w:rPr>
            </w:pPr>
            <w:r>
              <w:rPr>
                <w:rFonts w:ascii="Times New Roman" w:hAnsi="Times New Roman" w:cs="Times New Roman"/>
              </w:rPr>
              <w:t>О378ОО22</w:t>
            </w:r>
          </w:p>
        </w:tc>
        <w:tc>
          <w:tcPr>
            <w:tcW w:w="1276" w:type="dxa"/>
            <w:tcBorders>
              <w:top w:val="single" w:sz="4" w:space="0" w:color="auto"/>
              <w:bottom w:val="single" w:sz="4" w:space="0" w:color="auto"/>
            </w:tcBorders>
          </w:tcPr>
          <w:p w:rsidR="00721AAB" w:rsidRPr="00EF4E70" w:rsidRDefault="00721AAB" w:rsidP="0056438E">
            <w:pPr>
              <w:rPr>
                <w:rFonts w:ascii="Times New Roman" w:hAnsi="Times New Roman" w:cs="Times New Roman"/>
              </w:rPr>
            </w:pPr>
            <w:r w:rsidRPr="00EF4E70">
              <w:rPr>
                <w:rFonts w:ascii="Times New Roman" w:hAnsi="Times New Roman" w:cs="Times New Roman"/>
              </w:rPr>
              <w:t>2014</w:t>
            </w:r>
          </w:p>
        </w:tc>
        <w:tc>
          <w:tcPr>
            <w:tcW w:w="1559" w:type="dxa"/>
            <w:tcBorders>
              <w:top w:val="single" w:sz="4" w:space="0" w:color="auto"/>
              <w:bottom w:val="single" w:sz="4" w:space="0" w:color="auto"/>
            </w:tcBorders>
          </w:tcPr>
          <w:p w:rsidR="00721AAB" w:rsidRPr="00EF4E70" w:rsidRDefault="00721AAB" w:rsidP="0056438E">
            <w:r w:rsidRPr="00EF4E70">
              <w:rPr>
                <w:rFonts w:ascii="Times New Roman" w:hAnsi="Times New Roman" w:cs="Times New Roman"/>
                <w:lang w:val="en-US"/>
              </w:rPr>
              <w:t>M</w:t>
            </w:r>
            <w:r w:rsidRPr="00EF4E70">
              <w:rPr>
                <w:rFonts w:ascii="Times New Roman" w:hAnsi="Times New Roman" w:cs="Times New Roman"/>
              </w:rPr>
              <w:t>1</w:t>
            </w:r>
          </w:p>
        </w:tc>
        <w:tc>
          <w:tcPr>
            <w:tcW w:w="2410" w:type="dxa"/>
          </w:tcPr>
          <w:p w:rsidR="00721AAB" w:rsidRPr="00EF4E70" w:rsidRDefault="00721AAB" w:rsidP="0056438E">
            <w:pPr>
              <w:jc w:val="center"/>
            </w:pPr>
            <w:r w:rsidRPr="00EF4E70">
              <w:rPr>
                <w:rFonts w:ascii="Times New Roman" w:hAnsi="Times New Roman" w:cs="Times New Roman"/>
              </w:rPr>
              <w:t>1</w:t>
            </w:r>
          </w:p>
        </w:tc>
      </w:tr>
      <w:tr w:rsidR="00721AAB" w:rsidRPr="00B814E2" w:rsidTr="00B73690">
        <w:tc>
          <w:tcPr>
            <w:tcW w:w="7938" w:type="dxa"/>
            <w:gridSpan w:val="5"/>
          </w:tcPr>
          <w:p w:rsidR="00721AAB" w:rsidRPr="00EF4E70" w:rsidRDefault="00721AAB" w:rsidP="00B814E2">
            <w:pPr>
              <w:rPr>
                <w:rFonts w:ascii="Times New Roman" w:hAnsi="Times New Roman" w:cs="Times New Roman"/>
                <w:b/>
              </w:rPr>
            </w:pPr>
            <w:r w:rsidRPr="00EF4E70">
              <w:rPr>
                <w:rFonts w:ascii="Times New Roman" w:hAnsi="Times New Roman" w:cs="Times New Roman"/>
                <w:b/>
              </w:rPr>
              <w:t xml:space="preserve">                                                                                                                    итого     </w:t>
            </w:r>
          </w:p>
        </w:tc>
        <w:tc>
          <w:tcPr>
            <w:tcW w:w="2410" w:type="dxa"/>
          </w:tcPr>
          <w:p w:rsidR="00721AAB" w:rsidRPr="00EF4E70" w:rsidRDefault="00B960C1" w:rsidP="00721AAB">
            <w:pPr>
              <w:jc w:val="center"/>
              <w:rPr>
                <w:rFonts w:ascii="Times New Roman" w:hAnsi="Times New Roman" w:cs="Times New Roman"/>
              </w:rPr>
            </w:pPr>
            <w:r>
              <w:rPr>
                <w:rFonts w:ascii="Times New Roman" w:hAnsi="Times New Roman" w:cs="Times New Roman"/>
              </w:rPr>
              <w:t>8</w:t>
            </w:r>
          </w:p>
        </w:tc>
      </w:tr>
      <w:tr w:rsidR="00721AAB" w:rsidRPr="00B814E2" w:rsidTr="00B73690">
        <w:tc>
          <w:tcPr>
            <w:tcW w:w="10348" w:type="dxa"/>
            <w:gridSpan w:val="6"/>
          </w:tcPr>
          <w:p w:rsidR="00721AAB" w:rsidRPr="00EF4E70" w:rsidRDefault="00721AAB" w:rsidP="00B814E2">
            <w:pPr>
              <w:rPr>
                <w:rFonts w:ascii="Times New Roman" w:hAnsi="Times New Roman" w:cs="Times New Roman"/>
                <w:b/>
              </w:rPr>
            </w:pPr>
            <w:r w:rsidRPr="00EF4E70">
              <w:rPr>
                <w:rFonts w:ascii="Times New Roman" w:hAnsi="Times New Roman" w:cs="Times New Roman"/>
                <w:b/>
              </w:rPr>
              <w:t>категория М</w:t>
            </w:r>
            <w:proofErr w:type="gramStart"/>
            <w:r w:rsidRPr="00EF4E70">
              <w:rPr>
                <w:rFonts w:ascii="Times New Roman" w:hAnsi="Times New Roman" w:cs="Times New Roman"/>
                <w:b/>
              </w:rPr>
              <w:t>2</w:t>
            </w:r>
            <w:proofErr w:type="gramEnd"/>
          </w:p>
        </w:tc>
      </w:tr>
    </w:tbl>
    <w:p w:rsidR="00F90597" w:rsidRDefault="00F90597" w:rsidP="00B814E2">
      <w:pPr>
        <w:widowControl/>
        <w:spacing w:after="200" w:line="276" w:lineRule="auto"/>
        <w:rPr>
          <w:rFonts w:ascii="Times New Roman" w:eastAsia="Times New Roman" w:hAnsi="Times New Roman" w:cs="Times New Roman"/>
          <w:color w:val="auto"/>
        </w:rPr>
      </w:pPr>
    </w:p>
    <w:tbl>
      <w:tblPr>
        <w:tblW w:w="10739" w:type="dxa"/>
        <w:tblLayout w:type="fixed"/>
        <w:tblLook w:val="0000"/>
      </w:tblPr>
      <w:tblGrid>
        <w:gridCol w:w="4786"/>
        <w:gridCol w:w="5953"/>
      </w:tblGrid>
      <w:tr w:rsidR="00EF4E70" w:rsidRPr="00AE2562" w:rsidTr="00752625">
        <w:tc>
          <w:tcPr>
            <w:tcW w:w="4786" w:type="dxa"/>
          </w:tcPr>
          <w:p w:rsidR="00EF4E70" w:rsidRDefault="00EF4E70" w:rsidP="00752625">
            <w:pPr>
              <w:rPr>
                <w:rFonts w:ascii="Times New Roman" w:hAnsi="Times New Roman" w:cs="Times New Roman"/>
                <w:lang w:val="en-US"/>
              </w:rPr>
            </w:pPr>
          </w:p>
          <w:p w:rsidR="00EF4E70" w:rsidRDefault="00EF4E70" w:rsidP="00752625">
            <w:pPr>
              <w:rPr>
                <w:rFonts w:ascii="Times New Roman" w:hAnsi="Times New Roman" w:cs="Times New Roman"/>
                <w:lang w:val="en-US"/>
              </w:rPr>
            </w:pPr>
          </w:p>
          <w:p w:rsidR="00EF4E70" w:rsidRDefault="00EF4E70" w:rsidP="00752625">
            <w:pPr>
              <w:rPr>
                <w:rFonts w:ascii="Times New Roman" w:hAnsi="Times New Roman" w:cs="Times New Roman"/>
              </w:rPr>
            </w:pPr>
            <w:r>
              <w:rPr>
                <w:rFonts w:ascii="Times New Roman" w:hAnsi="Times New Roman" w:cs="Times New Roman"/>
              </w:rPr>
              <w:t>______________ /_______________/</w:t>
            </w:r>
          </w:p>
          <w:p w:rsidR="00EF4E70" w:rsidRPr="008C62DC" w:rsidRDefault="00EF4E70" w:rsidP="00752625">
            <w:pPr>
              <w:rPr>
                <w:rFonts w:ascii="Times New Roman" w:hAnsi="Times New Roman" w:cs="Times New Roman"/>
                <w:b/>
                <w:lang w:val="en-US"/>
              </w:rPr>
            </w:pPr>
            <w:r>
              <w:rPr>
                <w:rFonts w:ascii="Times New Roman" w:hAnsi="Times New Roman" w:cs="Times New Roman"/>
              </w:rPr>
              <w:t xml:space="preserve">м.п. </w:t>
            </w:r>
            <w:r>
              <w:rPr>
                <w:rFonts w:ascii="Times New Roman" w:hAnsi="Times New Roman" w:cs="Times New Roman"/>
              </w:rPr>
              <w:tab/>
            </w:r>
          </w:p>
        </w:tc>
        <w:tc>
          <w:tcPr>
            <w:tcW w:w="5953" w:type="dxa"/>
          </w:tcPr>
          <w:p w:rsidR="00EF4E70" w:rsidRPr="0033384E" w:rsidRDefault="00EF4E70" w:rsidP="00752625">
            <w:pPr>
              <w:rPr>
                <w:rFonts w:ascii="Times New Roman" w:hAnsi="Times New Roman" w:cs="Times New Roman"/>
                <w:bCs/>
                <w:iCs/>
                <w:color w:val="auto"/>
              </w:rPr>
            </w:pPr>
            <w:r w:rsidRPr="0033384E">
              <w:rPr>
                <w:rFonts w:ascii="Times New Roman" w:hAnsi="Times New Roman" w:cs="Times New Roman"/>
                <w:bCs/>
                <w:iCs/>
                <w:color w:val="auto"/>
              </w:rPr>
              <w:t xml:space="preserve">Начальник ФКУ « Сибуправтодор »                                         </w:t>
            </w:r>
          </w:p>
          <w:p w:rsidR="00EF4E70" w:rsidRDefault="00EF4E70" w:rsidP="00752625">
            <w:pPr>
              <w:jc w:val="both"/>
              <w:rPr>
                <w:rFonts w:ascii="Times New Roman" w:hAnsi="Times New Roman" w:cs="Times New Roman"/>
                <w:bCs/>
                <w:iCs/>
                <w:color w:val="auto"/>
              </w:rPr>
            </w:pPr>
          </w:p>
          <w:p w:rsidR="00EF4E70" w:rsidRDefault="00EF4E70" w:rsidP="00752625">
            <w:pPr>
              <w:jc w:val="both"/>
              <w:rPr>
                <w:rFonts w:ascii="Times New Roman" w:hAnsi="Times New Roman" w:cs="Times New Roman"/>
                <w:bCs/>
                <w:iCs/>
                <w:color w:val="auto"/>
              </w:rPr>
            </w:pPr>
            <w:r w:rsidRPr="0033384E">
              <w:rPr>
                <w:rFonts w:ascii="Times New Roman" w:hAnsi="Times New Roman" w:cs="Times New Roman"/>
                <w:bCs/>
                <w:iCs/>
                <w:color w:val="auto"/>
              </w:rPr>
              <w:t>____________</w:t>
            </w:r>
            <w:r w:rsidRPr="0033384E">
              <w:t xml:space="preserve"> </w:t>
            </w:r>
            <w:r w:rsidRPr="0033384E">
              <w:rPr>
                <w:rFonts w:ascii="Times New Roman" w:hAnsi="Times New Roman" w:cs="Times New Roman"/>
                <w:b/>
                <w:bCs/>
                <w:iCs/>
                <w:color w:val="auto"/>
              </w:rPr>
              <w:t>И.Г. Толстых</w:t>
            </w:r>
            <w:r w:rsidRPr="007478EB">
              <w:rPr>
                <w:rFonts w:ascii="Times New Roman" w:hAnsi="Times New Roman" w:cs="Times New Roman"/>
                <w:bCs/>
                <w:iCs/>
                <w:color w:val="auto"/>
                <w:sz w:val="22"/>
                <w:szCs w:val="22"/>
              </w:rPr>
              <w:t xml:space="preserve">        </w:t>
            </w:r>
            <w:r>
              <w:rPr>
                <w:rFonts w:ascii="Times New Roman" w:hAnsi="Times New Roman" w:cs="Times New Roman"/>
                <w:bCs/>
                <w:iCs/>
                <w:color w:val="auto"/>
                <w:sz w:val="22"/>
                <w:szCs w:val="22"/>
              </w:rPr>
              <w:t xml:space="preserve"> </w:t>
            </w:r>
          </w:p>
          <w:p w:rsidR="00EF4E70" w:rsidRPr="00AE2562" w:rsidRDefault="00EF4E70" w:rsidP="00752625">
            <w:pPr>
              <w:jc w:val="both"/>
              <w:rPr>
                <w:rFonts w:ascii="Times New Roman" w:hAnsi="Times New Roman" w:cs="Times New Roman"/>
              </w:rPr>
            </w:pPr>
            <w:r>
              <w:rPr>
                <w:rFonts w:ascii="Times New Roman" w:hAnsi="Times New Roman" w:cs="Times New Roman"/>
                <w:bCs/>
                <w:iCs/>
                <w:color w:val="auto"/>
                <w:sz w:val="22"/>
                <w:szCs w:val="22"/>
              </w:rPr>
              <w:t xml:space="preserve">м.п.                                         </w:t>
            </w:r>
          </w:p>
        </w:tc>
      </w:tr>
    </w:tbl>
    <w:p w:rsidR="00F90597" w:rsidRPr="00B814E2" w:rsidRDefault="00F90597" w:rsidP="00B814E2">
      <w:pPr>
        <w:widowControl/>
        <w:spacing w:after="200" w:line="276" w:lineRule="auto"/>
        <w:rPr>
          <w:rFonts w:ascii="Times New Roman" w:eastAsia="Times New Roman" w:hAnsi="Times New Roman" w:cs="Times New Roman"/>
          <w:color w:val="auto"/>
        </w:rPr>
      </w:pPr>
    </w:p>
    <w:sectPr w:rsidR="00F90597" w:rsidRPr="00B814E2" w:rsidSect="00B736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4E0"/>
    <w:multiLevelType w:val="hybridMultilevel"/>
    <w:tmpl w:val="430EDB38"/>
    <w:lvl w:ilvl="0" w:tplc="1C069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6359CF"/>
    <w:multiLevelType w:val="singleLevel"/>
    <w:tmpl w:val="4EEE9412"/>
    <w:lvl w:ilvl="0">
      <w:start w:val="1"/>
      <w:numFmt w:val="decimal"/>
      <w:lvlText w:val="7.%1."/>
      <w:legacy w:legacy="1" w:legacySpace="0" w:legacyIndent="384"/>
      <w:lvlJc w:val="left"/>
      <w:rPr>
        <w:rFonts w:ascii="Times New Roman" w:hAnsi="Times New Roman" w:cs="Times New Roman" w:hint="default"/>
      </w:rPr>
    </w:lvl>
  </w:abstractNum>
  <w:abstractNum w:abstractNumId="2">
    <w:nsid w:val="0F710567"/>
    <w:multiLevelType w:val="multilevel"/>
    <w:tmpl w:val="BE681B2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67805D6"/>
    <w:multiLevelType w:val="multilevel"/>
    <w:tmpl w:val="14461FD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38D7281"/>
    <w:multiLevelType w:val="multilevel"/>
    <w:tmpl w:val="FAE4C2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9F5981"/>
    <w:multiLevelType w:val="multilevel"/>
    <w:tmpl w:val="7DBCF574"/>
    <w:lvl w:ilvl="0">
      <w:start w:val="1"/>
      <w:numFmt w:val="decimal"/>
      <w:lvlText w:val="%1."/>
      <w:lvlJc w:val="left"/>
      <w:pPr>
        <w:ind w:left="720" w:hanging="36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EFF713A"/>
    <w:multiLevelType w:val="multilevel"/>
    <w:tmpl w:val="7BCCE5E4"/>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F09C3"/>
    <w:rsid w:val="00003B4B"/>
    <w:rsid w:val="0003058A"/>
    <w:rsid w:val="00043868"/>
    <w:rsid w:val="0004418B"/>
    <w:rsid w:val="00054C4B"/>
    <w:rsid w:val="0006473D"/>
    <w:rsid w:val="00074BD4"/>
    <w:rsid w:val="00082991"/>
    <w:rsid w:val="000A529E"/>
    <w:rsid w:val="000B282A"/>
    <w:rsid w:val="000B39A3"/>
    <w:rsid w:val="000B528B"/>
    <w:rsid w:val="000E3383"/>
    <w:rsid w:val="000F1373"/>
    <w:rsid w:val="000F22FC"/>
    <w:rsid w:val="0012146B"/>
    <w:rsid w:val="0013182B"/>
    <w:rsid w:val="00151E5E"/>
    <w:rsid w:val="00164C56"/>
    <w:rsid w:val="00165CBE"/>
    <w:rsid w:val="001702C7"/>
    <w:rsid w:val="0017715F"/>
    <w:rsid w:val="001B2B45"/>
    <w:rsid w:val="001D2112"/>
    <w:rsid w:val="001F3519"/>
    <w:rsid w:val="00225689"/>
    <w:rsid w:val="0024052C"/>
    <w:rsid w:val="00246A22"/>
    <w:rsid w:val="00270732"/>
    <w:rsid w:val="0027361E"/>
    <w:rsid w:val="002A227E"/>
    <w:rsid w:val="002C29EA"/>
    <w:rsid w:val="00313472"/>
    <w:rsid w:val="003521C7"/>
    <w:rsid w:val="003661E5"/>
    <w:rsid w:val="00397B6E"/>
    <w:rsid w:val="003A5AB0"/>
    <w:rsid w:val="003C790F"/>
    <w:rsid w:val="003E2F62"/>
    <w:rsid w:val="004040F8"/>
    <w:rsid w:val="0041517A"/>
    <w:rsid w:val="00472254"/>
    <w:rsid w:val="00483190"/>
    <w:rsid w:val="00490448"/>
    <w:rsid w:val="004B2F89"/>
    <w:rsid w:val="004E4941"/>
    <w:rsid w:val="004E5A2E"/>
    <w:rsid w:val="004E6141"/>
    <w:rsid w:val="00522826"/>
    <w:rsid w:val="00537485"/>
    <w:rsid w:val="00584F42"/>
    <w:rsid w:val="00585582"/>
    <w:rsid w:val="0059626D"/>
    <w:rsid w:val="005B4018"/>
    <w:rsid w:val="006222D9"/>
    <w:rsid w:val="00645384"/>
    <w:rsid w:val="006807F0"/>
    <w:rsid w:val="00683587"/>
    <w:rsid w:val="00684B78"/>
    <w:rsid w:val="00692979"/>
    <w:rsid w:val="006A1315"/>
    <w:rsid w:val="006A7C5F"/>
    <w:rsid w:val="006C7445"/>
    <w:rsid w:val="006D1A18"/>
    <w:rsid w:val="006D4C1B"/>
    <w:rsid w:val="006D5C55"/>
    <w:rsid w:val="007027AB"/>
    <w:rsid w:val="00721AAB"/>
    <w:rsid w:val="0075434F"/>
    <w:rsid w:val="00754FC3"/>
    <w:rsid w:val="0076648E"/>
    <w:rsid w:val="00771091"/>
    <w:rsid w:val="0078669A"/>
    <w:rsid w:val="007B3641"/>
    <w:rsid w:val="007B6E50"/>
    <w:rsid w:val="007C6F58"/>
    <w:rsid w:val="007E04BB"/>
    <w:rsid w:val="0081467A"/>
    <w:rsid w:val="008270CA"/>
    <w:rsid w:val="00842597"/>
    <w:rsid w:val="0088261D"/>
    <w:rsid w:val="00886734"/>
    <w:rsid w:val="00894D36"/>
    <w:rsid w:val="0089585C"/>
    <w:rsid w:val="0089767B"/>
    <w:rsid w:val="008F388C"/>
    <w:rsid w:val="00906005"/>
    <w:rsid w:val="009200D7"/>
    <w:rsid w:val="0092517E"/>
    <w:rsid w:val="009373C6"/>
    <w:rsid w:val="0094633C"/>
    <w:rsid w:val="00981586"/>
    <w:rsid w:val="009961AA"/>
    <w:rsid w:val="009A09BC"/>
    <w:rsid w:val="009A3627"/>
    <w:rsid w:val="009A3F7E"/>
    <w:rsid w:val="009B51C9"/>
    <w:rsid w:val="009C72AB"/>
    <w:rsid w:val="009D6900"/>
    <w:rsid w:val="009E11F7"/>
    <w:rsid w:val="009E40DA"/>
    <w:rsid w:val="009E7017"/>
    <w:rsid w:val="009F09C3"/>
    <w:rsid w:val="00A06B37"/>
    <w:rsid w:val="00A227F1"/>
    <w:rsid w:val="00A337AF"/>
    <w:rsid w:val="00A35D07"/>
    <w:rsid w:val="00A548D9"/>
    <w:rsid w:val="00A973B0"/>
    <w:rsid w:val="00AB023E"/>
    <w:rsid w:val="00AD7DEF"/>
    <w:rsid w:val="00AF051E"/>
    <w:rsid w:val="00B4630F"/>
    <w:rsid w:val="00B55562"/>
    <w:rsid w:val="00B568ED"/>
    <w:rsid w:val="00B64933"/>
    <w:rsid w:val="00B67D8B"/>
    <w:rsid w:val="00B73690"/>
    <w:rsid w:val="00B814E2"/>
    <w:rsid w:val="00B94418"/>
    <w:rsid w:val="00B960C1"/>
    <w:rsid w:val="00BB3538"/>
    <w:rsid w:val="00BE15C9"/>
    <w:rsid w:val="00BF4052"/>
    <w:rsid w:val="00BF6B1C"/>
    <w:rsid w:val="00BF7408"/>
    <w:rsid w:val="00C07738"/>
    <w:rsid w:val="00C3117B"/>
    <w:rsid w:val="00C32869"/>
    <w:rsid w:val="00C32BB9"/>
    <w:rsid w:val="00C4177C"/>
    <w:rsid w:val="00C467BA"/>
    <w:rsid w:val="00C80810"/>
    <w:rsid w:val="00CB3685"/>
    <w:rsid w:val="00CC2A3A"/>
    <w:rsid w:val="00CC3AAB"/>
    <w:rsid w:val="00CD5EE5"/>
    <w:rsid w:val="00CE0F29"/>
    <w:rsid w:val="00D00023"/>
    <w:rsid w:val="00D0572E"/>
    <w:rsid w:val="00D14F30"/>
    <w:rsid w:val="00D20060"/>
    <w:rsid w:val="00D24C38"/>
    <w:rsid w:val="00D4481D"/>
    <w:rsid w:val="00D60A7A"/>
    <w:rsid w:val="00D62038"/>
    <w:rsid w:val="00D641C5"/>
    <w:rsid w:val="00D738AE"/>
    <w:rsid w:val="00D83823"/>
    <w:rsid w:val="00DB6E34"/>
    <w:rsid w:val="00DC6E3C"/>
    <w:rsid w:val="00DF2B76"/>
    <w:rsid w:val="00E20568"/>
    <w:rsid w:val="00E56B7E"/>
    <w:rsid w:val="00E87D74"/>
    <w:rsid w:val="00E96B19"/>
    <w:rsid w:val="00EA469D"/>
    <w:rsid w:val="00EA6ABD"/>
    <w:rsid w:val="00ED786D"/>
    <w:rsid w:val="00EF4E70"/>
    <w:rsid w:val="00F16984"/>
    <w:rsid w:val="00F4333A"/>
    <w:rsid w:val="00F83D9A"/>
    <w:rsid w:val="00F90597"/>
    <w:rsid w:val="00FD0B8C"/>
    <w:rsid w:val="00FD3BF9"/>
    <w:rsid w:val="00FD4A04"/>
    <w:rsid w:val="00FE2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09C3"/>
    <w:pPr>
      <w:widowControl w:val="0"/>
      <w:spacing w:after="0" w:line="240" w:lineRule="auto"/>
    </w:pPr>
    <w:rPr>
      <w:rFonts w:ascii="Courier New" w:eastAsia="Courier New" w:hAnsi="Courier New" w:cs="Courier New"/>
      <w:color w:val="000000"/>
      <w:sz w:val="24"/>
      <w:szCs w:val="24"/>
      <w:lang w:eastAsia="ru-RU"/>
    </w:rPr>
  </w:style>
  <w:style w:type="paragraph" w:styleId="10">
    <w:name w:val="heading 1"/>
    <w:basedOn w:val="a0"/>
    <w:next w:val="a0"/>
    <w:link w:val="11"/>
    <w:qFormat/>
    <w:rsid w:val="009F09C3"/>
    <w:pPr>
      <w:keepNext/>
      <w:spacing w:before="240" w:after="60"/>
      <w:outlineLvl w:val="0"/>
    </w:pPr>
    <w:rPr>
      <w:rFonts w:ascii="Cambria" w:eastAsia="Times New Roman" w:hAnsi="Cambria" w:cs="Times New Roman"/>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F09C3"/>
    <w:rPr>
      <w:rFonts w:ascii="Cambria" w:eastAsia="Times New Roman" w:hAnsi="Cambria" w:cs="Times New Roman"/>
      <w:b/>
      <w:bCs/>
      <w:color w:val="000000"/>
      <w:kern w:val="32"/>
      <w:sz w:val="32"/>
      <w:szCs w:val="32"/>
      <w:lang w:eastAsia="ru-RU"/>
    </w:rPr>
  </w:style>
  <w:style w:type="character" w:customStyle="1" w:styleId="a4">
    <w:name w:val="Основной текст Знак"/>
    <w:link w:val="a5"/>
    <w:rsid w:val="009F09C3"/>
    <w:rPr>
      <w:rFonts w:ascii="Times New Roman" w:hAnsi="Times New Roman" w:cs="Times New Roman"/>
      <w:sz w:val="23"/>
      <w:szCs w:val="23"/>
      <w:shd w:val="clear" w:color="auto" w:fill="FFFFFF"/>
    </w:rPr>
  </w:style>
  <w:style w:type="character" w:customStyle="1" w:styleId="2">
    <w:name w:val="Заголовок №2_"/>
    <w:link w:val="20"/>
    <w:rsid w:val="009F09C3"/>
    <w:rPr>
      <w:rFonts w:ascii="Times New Roman" w:hAnsi="Times New Roman" w:cs="Times New Roman"/>
      <w:b/>
      <w:bCs/>
      <w:sz w:val="23"/>
      <w:szCs w:val="23"/>
      <w:shd w:val="clear" w:color="auto" w:fill="FFFFFF"/>
    </w:rPr>
  </w:style>
  <w:style w:type="paragraph" w:styleId="a5">
    <w:name w:val="Body Text"/>
    <w:basedOn w:val="a0"/>
    <w:link w:val="a4"/>
    <w:rsid w:val="009F09C3"/>
    <w:pPr>
      <w:shd w:val="clear" w:color="auto" w:fill="FFFFFF"/>
      <w:spacing w:before="780" w:after="600" w:line="240" w:lineRule="atLeast"/>
      <w:jc w:val="both"/>
    </w:pPr>
    <w:rPr>
      <w:rFonts w:ascii="Times New Roman" w:eastAsiaTheme="minorHAnsi" w:hAnsi="Times New Roman" w:cs="Times New Roman"/>
      <w:color w:val="auto"/>
      <w:sz w:val="23"/>
      <w:szCs w:val="23"/>
      <w:lang w:eastAsia="en-US"/>
    </w:rPr>
  </w:style>
  <w:style w:type="character" w:customStyle="1" w:styleId="12">
    <w:name w:val="Основной текст Знак1"/>
    <w:basedOn w:val="a1"/>
    <w:uiPriority w:val="99"/>
    <w:semiHidden/>
    <w:rsid w:val="009F09C3"/>
    <w:rPr>
      <w:rFonts w:ascii="Courier New" w:eastAsia="Courier New" w:hAnsi="Courier New" w:cs="Courier New"/>
      <w:color w:val="000000"/>
      <w:sz w:val="24"/>
      <w:szCs w:val="24"/>
      <w:lang w:eastAsia="ru-RU"/>
    </w:rPr>
  </w:style>
  <w:style w:type="paragraph" w:customStyle="1" w:styleId="20">
    <w:name w:val="Заголовок №2"/>
    <w:basedOn w:val="a0"/>
    <w:link w:val="2"/>
    <w:rsid w:val="009F09C3"/>
    <w:pPr>
      <w:shd w:val="clear" w:color="auto" w:fill="FFFFFF"/>
      <w:spacing w:before="300" w:after="420" w:line="240" w:lineRule="atLeast"/>
      <w:outlineLvl w:val="1"/>
    </w:pPr>
    <w:rPr>
      <w:rFonts w:ascii="Times New Roman" w:eastAsiaTheme="minorHAnsi" w:hAnsi="Times New Roman" w:cs="Times New Roman"/>
      <w:b/>
      <w:bCs/>
      <w:color w:val="auto"/>
      <w:sz w:val="23"/>
      <w:szCs w:val="23"/>
      <w:lang w:eastAsia="en-US"/>
    </w:rPr>
  </w:style>
  <w:style w:type="paragraph" w:styleId="a6">
    <w:name w:val="Body Text Indent"/>
    <w:basedOn w:val="a0"/>
    <w:link w:val="a7"/>
    <w:rsid w:val="009F09C3"/>
    <w:pPr>
      <w:spacing w:after="120"/>
      <w:ind w:left="283"/>
    </w:pPr>
  </w:style>
  <w:style w:type="character" w:customStyle="1" w:styleId="a7">
    <w:name w:val="Основной текст с отступом Знак"/>
    <w:basedOn w:val="a1"/>
    <w:link w:val="a6"/>
    <w:rsid w:val="009F09C3"/>
    <w:rPr>
      <w:rFonts w:ascii="Courier New" w:eastAsia="Courier New" w:hAnsi="Courier New" w:cs="Courier New"/>
      <w:color w:val="000000"/>
      <w:sz w:val="24"/>
      <w:szCs w:val="24"/>
      <w:lang w:eastAsia="ru-RU"/>
    </w:rPr>
  </w:style>
  <w:style w:type="paragraph" w:customStyle="1" w:styleId="ConsPlusNonformat">
    <w:name w:val="ConsPlusNonformat"/>
    <w:uiPriority w:val="99"/>
    <w:rsid w:val="009F09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0"/>
    <w:link w:val="22"/>
    <w:rsid w:val="009F09C3"/>
    <w:pPr>
      <w:widowControl/>
      <w:spacing w:after="120" w:line="480" w:lineRule="auto"/>
    </w:pPr>
    <w:rPr>
      <w:rFonts w:ascii="Times New Roman" w:eastAsia="Times New Roman" w:hAnsi="Times New Roman" w:cs="Times New Roman"/>
      <w:color w:val="auto"/>
    </w:rPr>
  </w:style>
  <w:style w:type="character" w:customStyle="1" w:styleId="22">
    <w:name w:val="Основной текст 2 Знак"/>
    <w:basedOn w:val="a1"/>
    <w:link w:val="21"/>
    <w:rsid w:val="009F09C3"/>
    <w:rPr>
      <w:rFonts w:ascii="Times New Roman" w:eastAsia="Times New Roman" w:hAnsi="Times New Roman" w:cs="Times New Roman"/>
      <w:sz w:val="24"/>
      <w:szCs w:val="24"/>
      <w:lang w:eastAsia="ru-RU"/>
    </w:rPr>
  </w:style>
  <w:style w:type="paragraph" w:styleId="3">
    <w:name w:val="Body Text 3"/>
    <w:basedOn w:val="a0"/>
    <w:link w:val="30"/>
    <w:rsid w:val="009F09C3"/>
    <w:pPr>
      <w:widowControl/>
      <w:spacing w:after="120"/>
    </w:pPr>
    <w:rPr>
      <w:rFonts w:ascii="Times New Roman" w:eastAsia="Times New Roman" w:hAnsi="Times New Roman" w:cs="Times New Roman"/>
      <w:color w:val="auto"/>
      <w:sz w:val="16"/>
      <w:szCs w:val="16"/>
    </w:rPr>
  </w:style>
  <w:style w:type="character" w:customStyle="1" w:styleId="30">
    <w:name w:val="Основной текст 3 Знак"/>
    <w:basedOn w:val="a1"/>
    <w:link w:val="3"/>
    <w:rsid w:val="009F09C3"/>
    <w:rPr>
      <w:rFonts w:ascii="Times New Roman" w:eastAsia="Times New Roman" w:hAnsi="Times New Roman" w:cs="Times New Roman"/>
      <w:sz w:val="16"/>
      <w:szCs w:val="16"/>
      <w:lang w:eastAsia="ru-RU"/>
    </w:rPr>
  </w:style>
  <w:style w:type="paragraph" w:customStyle="1" w:styleId="a8">
    <w:name w:val="Таблицы (моноширинный)"/>
    <w:basedOn w:val="a0"/>
    <w:next w:val="a0"/>
    <w:uiPriority w:val="99"/>
    <w:rsid w:val="009F09C3"/>
    <w:pPr>
      <w:autoSpaceDE w:val="0"/>
      <w:autoSpaceDN w:val="0"/>
      <w:adjustRightInd w:val="0"/>
      <w:jc w:val="both"/>
    </w:pPr>
    <w:rPr>
      <w:rFonts w:eastAsia="Times New Roman"/>
      <w:color w:val="auto"/>
    </w:rPr>
  </w:style>
  <w:style w:type="character" w:customStyle="1" w:styleId="a9">
    <w:name w:val="Гипертекстовая ссылка"/>
    <w:uiPriority w:val="99"/>
    <w:rsid w:val="009F09C3"/>
    <w:rPr>
      <w:rFonts w:cs="Times New Roman"/>
      <w:b/>
      <w:color w:val="008000"/>
    </w:rPr>
  </w:style>
  <w:style w:type="paragraph" w:customStyle="1" w:styleId="Style1">
    <w:name w:val="Style 1"/>
    <w:rsid w:val="009F09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F09C3"/>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No Spacing"/>
    <w:link w:val="ab"/>
    <w:qFormat/>
    <w:rsid w:val="009F09C3"/>
    <w:pPr>
      <w:widowControl w:val="0"/>
      <w:spacing w:after="0" w:line="240" w:lineRule="auto"/>
    </w:pPr>
    <w:rPr>
      <w:rFonts w:ascii="Courier New" w:eastAsia="Courier New" w:hAnsi="Courier New" w:cs="Courier New"/>
      <w:color w:val="000000"/>
      <w:sz w:val="24"/>
      <w:szCs w:val="24"/>
      <w:lang w:eastAsia="ru-RU"/>
    </w:rPr>
  </w:style>
  <w:style w:type="character" w:customStyle="1" w:styleId="23">
    <w:name w:val="Основной текст (2)_"/>
    <w:basedOn w:val="a1"/>
    <w:link w:val="24"/>
    <w:rsid w:val="009E7017"/>
    <w:rPr>
      <w:sz w:val="21"/>
      <w:szCs w:val="21"/>
      <w:shd w:val="clear" w:color="auto" w:fill="FFFFFF"/>
    </w:rPr>
  </w:style>
  <w:style w:type="paragraph" w:customStyle="1" w:styleId="24">
    <w:name w:val="Основной текст (2)"/>
    <w:basedOn w:val="a0"/>
    <w:link w:val="23"/>
    <w:rsid w:val="009E7017"/>
    <w:pPr>
      <w:shd w:val="clear" w:color="auto" w:fill="FFFFFF"/>
      <w:spacing w:before="300" w:line="259" w:lineRule="exact"/>
      <w:jc w:val="both"/>
    </w:pPr>
    <w:rPr>
      <w:rFonts w:asciiTheme="minorHAnsi" w:eastAsiaTheme="minorHAnsi" w:hAnsiTheme="minorHAnsi" w:cstheme="minorBidi"/>
      <w:color w:val="auto"/>
      <w:sz w:val="21"/>
      <w:szCs w:val="21"/>
      <w:lang w:eastAsia="en-US"/>
    </w:rPr>
  </w:style>
  <w:style w:type="character" w:customStyle="1" w:styleId="inplace">
    <w:name w:val="inplace"/>
    <w:basedOn w:val="a1"/>
    <w:rsid w:val="0076648E"/>
  </w:style>
  <w:style w:type="character" w:customStyle="1" w:styleId="ab">
    <w:name w:val="Без интервала Знак"/>
    <w:link w:val="aa"/>
    <w:locked/>
    <w:rsid w:val="00D4481D"/>
    <w:rPr>
      <w:rFonts w:ascii="Courier New" w:eastAsia="Courier New" w:hAnsi="Courier New" w:cs="Courier New"/>
      <w:color w:val="000000"/>
      <w:sz w:val="24"/>
      <w:szCs w:val="24"/>
      <w:lang w:eastAsia="ru-RU"/>
    </w:rPr>
  </w:style>
  <w:style w:type="paragraph" w:customStyle="1" w:styleId="31">
    <w:name w:val="Стиль3 Знак"/>
    <w:basedOn w:val="25"/>
    <w:rsid w:val="00B814E2"/>
    <w:pPr>
      <w:tabs>
        <w:tab w:val="num" w:pos="407"/>
      </w:tabs>
      <w:adjustRightInd w:val="0"/>
      <w:spacing w:after="0" w:line="240" w:lineRule="auto"/>
      <w:ind w:left="180"/>
      <w:jc w:val="both"/>
      <w:textAlignment w:val="baseline"/>
    </w:pPr>
    <w:rPr>
      <w:rFonts w:ascii="Times New Roman" w:eastAsia="Times New Roman" w:hAnsi="Times New Roman" w:cs="Times New Roman"/>
      <w:color w:val="auto"/>
      <w:szCs w:val="20"/>
    </w:rPr>
  </w:style>
  <w:style w:type="table" w:styleId="ac">
    <w:name w:val="Table Grid"/>
    <w:basedOn w:val="a2"/>
    <w:uiPriority w:val="59"/>
    <w:rsid w:val="00B814E2"/>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Знак Знак1,Обычный (Web) Знак1,Обычный (Web) Знак Знак"/>
    <w:basedOn w:val="a0"/>
    <w:link w:val="ae"/>
    <w:rsid w:val="00B814E2"/>
    <w:pPr>
      <w:widowControl/>
      <w:spacing w:before="100" w:beforeAutospacing="1" w:after="100" w:afterAutospacing="1"/>
    </w:pPr>
    <w:rPr>
      <w:rFonts w:ascii="Arial" w:eastAsia="Times New Roman" w:hAnsi="Arial" w:cs="Arial"/>
      <w:color w:val="auto"/>
      <w:sz w:val="16"/>
      <w:szCs w:val="16"/>
    </w:rPr>
  </w:style>
  <w:style w:type="character" w:customStyle="1" w:styleId="ae">
    <w:name w:val="Обычный (веб) Знак"/>
    <w:aliases w:val="Обычный (Web) Знак,Знак Знак1 Знак,Обычный (Web) Знак1 Знак,Обычный (Web) Знак Знак Знак"/>
    <w:link w:val="ad"/>
    <w:rsid w:val="00B814E2"/>
    <w:rPr>
      <w:rFonts w:ascii="Arial" w:eastAsia="Times New Roman" w:hAnsi="Arial" w:cs="Arial"/>
      <w:sz w:val="16"/>
      <w:szCs w:val="16"/>
      <w:lang w:eastAsia="ru-RU"/>
    </w:rPr>
  </w:style>
  <w:style w:type="character" w:customStyle="1" w:styleId="f">
    <w:name w:val="f"/>
    <w:basedOn w:val="a1"/>
    <w:rsid w:val="00B814E2"/>
  </w:style>
  <w:style w:type="paragraph" w:customStyle="1" w:styleId="13">
    <w:name w:val="Абзац списка1"/>
    <w:basedOn w:val="a0"/>
    <w:qFormat/>
    <w:rsid w:val="00B814E2"/>
    <w:pPr>
      <w:widowControl/>
      <w:suppressAutoHyphens/>
      <w:spacing w:line="100" w:lineRule="atLeast"/>
      <w:ind w:left="720"/>
      <w:jc w:val="both"/>
    </w:pPr>
    <w:rPr>
      <w:rFonts w:ascii="Times New Roman" w:eastAsia="Times New Roman" w:hAnsi="Times New Roman" w:cs="Times New Roman"/>
      <w:color w:val="auto"/>
      <w:kern w:val="1"/>
      <w:lang w:eastAsia="ar-SA"/>
    </w:rPr>
  </w:style>
  <w:style w:type="paragraph" w:styleId="25">
    <w:name w:val="Body Text Indent 2"/>
    <w:basedOn w:val="a0"/>
    <w:link w:val="26"/>
    <w:uiPriority w:val="99"/>
    <w:semiHidden/>
    <w:unhideWhenUsed/>
    <w:rsid w:val="00B814E2"/>
    <w:pPr>
      <w:spacing w:after="120" w:line="480" w:lineRule="auto"/>
      <w:ind w:left="283"/>
    </w:pPr>
  </w:style>
  <w:style w:type="character" w:customStyle="1" w:styleId="26">
    <w:name w:val="Основной текст с отступом 2 Знак"/>
    <w:basedOn w:val="a1"/>
    <w:link w:val="25"/>
    <w:uiPriority w:val="99"/>
    <w:semiHidden/>
    <w:rsid w:val="00B814E2"/>
    <w:rPr>
      <w:rFonts w:ascii="Courier New" w:eastAsia="Courier New" w:hAnsi="Courier New" w:cs="Courier New"/>
      <w:color w:val="000000"/>
      <w:sz w:val="24"/>
      <w:szCs w:val="24"/>
      <w:lang w:eastAsia="ru-RU"/>
    </w:rPr>
  </w:style>
  <w:style w:type="character" w:styleId="af">
    <w:name w:val="Strong"/>
    <w:basedOn w:val="a1"/>
    <w:uiPriority w:val="22"/>
    <w:qFormat/>
    <w:rsid w:val="0078669A"/>
    <w:rPr>
      <w:b/>
      <w:bCs/>
    </w:rPr>
  </w:style>
  <w:style w:type="paragraph" w:styleId="af0">
    <w:name w:val="List Paragraph"/>
    <w:aliases w:val="Bullet List,FooterText,numbered,Bullet Number,Нумерованый список,lp1,Маркер,1. Абзац списка,UL,Абзац маркированнный,Table-Normal,RSHB_Table-Normal,Предусловия,Шаг процесса,Нумерованный список_ФТ,Булет 1,lp11,List Paragraph11,Булет1,1"/>
    <w:basedOn w:val="a0"/>
    <w:link w:val="af1"/>
    <w:uiPriority w:val="34"/>
    <w:qFormat/>
    <w:rsid w:val="0024052C"/>
    <w:pPr>
      <w:widowControl/>
      <w:ind w:left="720"/>
    </w:pPr>
    <w:rPr>
      <w:rFonts w:ascii="Times New Roman" w:eastAsia="Times New Roman" w:hAnsi="Times New Roman" w:cs="Times New Roman"/>
      <w:color w:val="auto"/>
    </w:rPr>
  </w:style>
  <w:style w:type="character" w:customStyle="1" w:styleId="af1">
    <w:name w:val="Абзац списка Знак"/>
    <w:aliases w:val="Bullet List Знак,FooterText Знак,numbered Знак,Bullet Number Знак,Нумерованый список Знак,lp1 Знак,Маркер Знак,1. Абзац списка Знак,UL Знак,Абзац маркированнный Знак,Table-Normal Знак,RSHB_Table-Normal Знак,Предусловия Знак,lp11 Знак"/>
    <w:link w:val="af0"/>
    <w:uiPriority w:val="34"/>
    <w:qFormat/>
    <w:locked/>
    <w:rsid w:val="0024052C"/>
    <w:rPr>
      <w:rFonts w:ascii="Times New Roman" w:eastAsia="Times New Roman" w:hAnsi="Times New Roman" w:cs="Times New Roman"/>
      <w:sz w:val="24"/>
      <w:szCs w:val="24"/>
      <w:lang w:eastAsia="ru-RU"/>
    </w:rPr>
  </w:style>
  <w:style w:type="character" w:styleId="af2">
    <w:name w:val="Hyperlink"/>
    <w:uiPriority w:val="99"/>
    <w:rsid w:val="00490448"/>
    <w:rPr>
      <w:rFonts w:cs="Times New Roman"/>
      <w:color w:val="0000FF"/>
      <w:u w:val="single"/>
    </w:rPr>
  </w:style>
  <w:style w:type="paragraph" w:customStyle="1" w:styleId="xl58">
    <w:name w:val="xl58"/>
    <w:basedOn w:val="a0"/>
    <w:rsid w:val="00490448"/>
    <w:pPr>
      <w:widowControl/>
      <w:spacing w:before="100" w:beforeAutospacing="1" w:after="100" w:afterAutospacing="1"/>
      <w:jc w:val="center"/>
    </w:pPr>
    <w:rPr>
      <w:rFonts w:ascii="Arial" w:eastAsiaTheme="minorHAnsi" w:hAnsi="Arial" w:cs="Arial"/>
      <w:b/>
      <w:bCs/>
      <w:color w:val="auto"/>
    </w:rPr>
  </w:style>
  <w:style w:type="character" w:customStyle="1" w:styleId="BodyTextChar">
    <w:name w:val="Body Text Char"/>
    <w:uiPriority w:val="99"/>
    <w:locked/>
    <w:rsid w:val="00397B6E"/>
    <w:rPr>
      <w:rFonts w:ascii="Times New Roman" w:hAnsi="Times New Roman"/>
      <w:sz w:val="23"/>
      <w:shd w:val="clear" w:color="auto" w:fill="FFFFFF"/>
    </w:rPr>
  </w:style>
  <w:style w:type="character" w:customStyle="1" w:styleId="Bodytext2">
    <w:name w:val="Body text (2)_"/>
    <w:basedOn w:val="a1"/>
    <w:link w:val="Bodytext20"/>
    <w:rsid w:val="00AB023E"/>
    <w:rPr>
      <w:shd w:val="clear" w:color="auto" w:fill="FFFFFF"/>
    </w:rPr>
  </w:style>
  <w:style w:type="paragraph" w:customStyle="1" w:styleId="Bodytext20">
    <w:name w:val="Body text (2)"/>
    <w:basedOn w:val="a0"/>
    <w:link w:val="Bodytext2"/>
    <w:rsid w:val="00AB023E"/>
    <w:pPr>
      <w:shd w:val="clear" w:color="auto" w:fill="FFFFFF"/>
      <w:spacing w:before="180" w:line="257" w:lineRule="exact"/>
    </w:pPr>
    <w:rPr>
      <w:rFonts w:asciiTheme="minorHAnsi" w:eastAsiaTheme="minorHAnsi" w:hAnsiTheme="minorHAnsi" w:cstheme="minorBidi"/>
      <w:color w:val="auto"/>
      <w:sz w:val="22"/>
      <w:szCs w:val="22"/>
      <w:lang w:eastAsia="en-US"/>
    </w:rPr>
  </w:style>
  <w:style w:type="paragraph" w:customStyle="1" w:styleId="1">
    <w:name w:val="Стиль1"/>
    <w:basedOn w:val="a0"/>
    <w:rsid w:val="0004418B"/>
    <w:pPr>
      <w:keepNext/>
      <w:keepLines/>
      <w:numPr>
        <w:numId w:val="8"/>
      </w:numPr>
      <w:suppressLineNumbers/>
      <w:suppressAutoHyphens/>
      <w:spacing w:after="60"/>
      <w:jc w:val="both"/>
    </w:pPr>
    <w:rPr>
      <w:rFonts w:ascii="Times New Roman" w:eastAsia="Times New Roman" w:hAnsi="Times New Roman" w:cs="Times New Roman"/>
      <w:b/>
      <w:color w:val="auto"/>
      <w:sz w:val="28"/>
    </w:rPr>
  </w:style>
  <w:style w:type="paragraph" w:customStyle="1" w:styleId="27">
    <w:name w:val="Стиль2"/>
    <w:basedOn w:val="28"/>
    <w:rsid w:val="0004418B"/>
    <w:pPr>
      <w:keepNext/>
      <w:keepLines/>
      <w:numPr>
        <w:ilvl w:val="1"/>
      </w:numPr>
      <w:suppressLineNumbers/>
      <w:tabs>
        <w:tab w:val="num" w:pos="432"/>
      </w:tabs>
      <w:suppressAutoHyphens/>
      <w:spacing w:after="60"/>
      <w:ind w:left="432" w:hanging="432"/>
      <w:contextualSpacing w:val="0"/>
      <w:jc w:val="both"/>
    </w:pPr>
    <w:rPr>
      <w:rFonts w:ascii="Times New Roman" w:eastAsia="Times New Roman" w:hAnsi="Times New Roman" w:cs="Times New Roman"/>
      <w:b/>
      <w:color w:val="auto"/>
      <w:szCs w:val="20"/>
    </w:rPr>
  </w:style>
  <w:style w:type="paragraph" w:customStyle="1" w:styleId="a">
    <w:name w:val="Пункт ДоЗ"/>
    <w:basedOn w:val="a0"/>
    <w:link w:val="af3"/>
    <w:qFormat/>
    <w:rsid w:val="0004418B"/>
    <w:pPr>
      <w:widowControl/>
      <w:numPr>
        <w:ilvl w:val="2"/>
        <w:numId w:val="8"/>
      </w:numPr>
      <w:tabs>
        <w:tab w:val="num" w:pos="907"/>
      </w:tabs>
      <w:contextualSpacing/>
      <w:jc w:val="both"/>
    </w:pPr>
    <w:rPr>
      <w:rFonts w:ascii="Times New Roman" w:eastAsia="Times New Roman" w:hAnsi="Times New Roman" w:cs="Times New Roman"/>
      <w:color w:val="auto"/>
      <w:sz w:val="28"/>
      <w:szCs w:val="28"/>
    </w:rPr>
  </w:style>
  <w:style w:type="character" w:customStyle="1" w:styleId="af3">
    <w:name w:val="Пункт ДоЗ Знак"/>
    <w:link w:val="a"/>
    <w:rsid w:val="0004418B"/>
    <w:rPr>
      <w:rFonts w:ascii="Times New Roman" w:eastAsia="Times New Roman" w:hAnsi="Times New Roman" w:cs="Times New Roman"/>
      <w:sz w:val="28"/>
      <w:szCs w:val="28"/>
      <w:lang w:eastAsia="ru-RU"/>
    </w:rPr>
  </w:style>
  <w:style w:type="paragraph" w:styleId="28">
    <w:name w:val="List Number 2"/>
    <w:basedOn w:val="a0"/>
    <w:uiPriority w:val="99"/>
    <w:semiHidden/>
    <w:unhideWhenUsed/>
    <w:rsid w:val="0004418B"/>
    <w:pPr>
      <w:tabs>
        <w:tab w:val="num" w:pos="432"/>
      </w:tabs>
      <w:ind w:left="432" w:hanging="432"/>
      <w:contextualSpacing/>
    </w:pPr>
  </w:style>
</w:styles>
</file>

<file path=word/webSettings.xml><?xml version="1.0" encoding="utf-8"?>
<w:webSettings xmlns:r="http://schemas.openxmlformats.org/officeDocument/2006/relationships" xmlns:w="http://schemas.openxmlformats.org/wordprocessingml/2006/main">
  <w:divs>
    <w:div w:id="11465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ess@fuadsi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938295B22EC3CAB1A77A7DCCFDB4782E55F922D1F2A87CBF02155362AW3W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E57F7-4F61-4523-9475-28FFA617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1</Pages>
  <Words>2970</Words>
  <Characters>16932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strelnikov-as</dc:creator>
  <cp:lastModifiedBy>semenov-vv</cp:lastModifiedBy>
  <cp:revision>26</cp:revision>
  <cp:lastPrinted>2026-05-25T07:51:00Z</cp:lastPrinted>
  <dcterms:created xsi:type="dcterms:W3CDTF">2024-02-12T02:59:00Z</dcterms:created>
  <dcterms:modified xsi:type="dcterms:W3CDTF">2026-06-03T09:33:00Z</dcterms:modified>
</cp:coreProperties>
</file>