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D27B9" w14:textId="77777777" w:rsidR="003D36B0" w:rsidRDefault="00BE3059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10333464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ПРОЕКТ 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ГРАЖДАНСКО-ПРАВОВО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</w:t>
      </w:r>
      <w:r w:rsidR="00E015A1" w:rsidRPr="00BB7E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1" w:name="_Hlk129004985"/>
      <w:r w:rsidR="00E015A1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14:paraId="07F6626F" w14:textId="1C6EEB7F" w:rsidR="003D36B0" w:rsidRDefault="00E015A1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1"/>
    </w:p>
    <w:p w14:paraId="715D3BBE" w14:textId="276658F1" w:rsidR="00E015A1" w:rsidRPr="0065146D" w:rsidRDefault="003D36B0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ГРАЖДАНСКО-ПРАВОВОЙ ДОГОВОР </w:t>
      </w:r>
      <w:r w:rsidR="00841A21" w:rsidRPr="00841A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 _______________</w:t>
      </w:r>
    </w:p>
    <w:p w14:paraId="0DA889FA" w14:textId="686BF09A" w:rsidR="006D0398" w:rsidRPr="0065146D" w:rsidRDefault="006563BD" w:rsidP="00E015A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139529111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FF41FF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поставк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</w:t>
      </w:r>
      <w:r w:rsidR="006D0398" w:rsidRPr="0065146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End w:id="2"/>
      <w:r w:rsidRPr="006563B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полотенец бумажных</w:t>
      </w:r>
    </w:p>
    <w:bookmarkEnd w:id="0"/>
    <w:p w14:paraId="7AD6824C" w14:textId="753CE4B1" w:rsidR="00E015A1" w:rsidRPr="0065146D" w:rsidRDefault="00E015A1" w:rsidP="00E0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5146D">
        <w:rPr>
          <w:rFonts w:ascii="Times New Roman" w:hAnsi="Times New Roman" w:cs="Times New Roman"/>
          <w:sz w:val="26"/>
          <w:szCs w:val="26"/>
        </w:rPr>
        <w:t xml:space="preserve">(идентификационный код закупки </w:t>
      </w:r>
      <w:r w:rsidR="001F76E4">
        <w:rPr>
          <w:rFonts w:ascii="Times New Roman" w:hAnsi="Times New Roman"/>
          <w:sz w:val="26"/>
          <w:szCs w:val="26"/>
          <w:lang w:eastAsia="ru-RU"/>
        </w:rPr>
        <w:t>___________________________________________</w:t>
      </w:r>
      <w:r w:rsidRPr="0065146D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65146D" w:rsidRPr="0065146D" w14:paraId="49BFBF27" w14:textId="77777777" w:rsidTr="00747E12">
        <w:tc>
          <w:tcPr>
            <w:tcW w:w="4503" w:type="dxa"/>
          </w:tcPr>
          <w:p w14:paraId="5EF233F6" w14:textId="77777777" w:rsidR="00E015A1" w:rsidRPr="0065146D" w:rsidRDefault="00E015A1" w:rsidP="00747E12">
            <w:pPr>
              <w:suppressAutoHyphens/>
              <w:spacing w:before="240" w:after="24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514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Москва</w:t>
            </w:r>
          </w:p>
        </w:tc>
        <w:tc>
          <w:tcPr>
            <w:tcW w:w="5528" w:type="dxa"/>
          </w:tcPr>
          <w:p w14:paraId="0CC05669" w14:textId="4F817626" w:rsidR="00E015A1" w:rsidRPr="0065146D" w:rsidRDefault="00841A21" w:rsidP="004106FD">
            <w:pPr>
              <w:suppressAutoHyphens/>
              <w:spacing w:before="240" w:after="2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41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«___» ____________ 202__ года</w:t>
            </w:r>
          </w:p>
        </w:tc>
      </w:tr>
    </w:tbl>
    <w:p w14:paraId="2EE5D376" w14:textId="5136FD3A" w:rsidR="0055038A" w:rsidRPr="0055038A" w:rsidRDefault="0055038A" w:rsidP="0055038A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_Hlk161749115"/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Федеральное государственное бюджетное учреждение «Фонд информации по водным ресурсам» (сокращенное наименование - ФГБУ «Акваинфотека»), именуемое в дальнейшем «Заказчик», в лице 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>(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с одной стороны, и _____________________________________________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(полное и сокращённое наименование организации или Ф.И.О. физического лица)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именуемое в дальнейшем «Поставщик», в лице 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(должность, фамилия, имя, отчество)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действующего на основании ________________________________ </w:t>
      </w:r>
      <w:r w:rsidRPr="0055038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(наименование и реквизиты документа)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,</w:t>
      </w:r>
      <w:r w:rsidRPr="0055038A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с другой стороны, далее совместно именуемые «Стороны», а по отдельности «Сторона», по результатам проведенно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й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в соответствии с 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п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унктом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4 ч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асти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1 ст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атьи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93</w:t>
      </w:r>
      <w:r w:rsidR="00AB3CEC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Федеральн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ого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закон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</w:t>
      </w:r>
      <w:r w:rsidR="00AB3CE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закупочной сессии,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на основании </w:t>
      </w:r>
      <w:r w:rsidR="005D7316" w:rsidRPr="005D731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Итогового протокола закупочной сессии </w:t>
      </w:r>
      <w:r w:rsidR="005D7316"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№ _____ 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от «___» ___________ 202__ г</w:t>
      </w:r>
      <w:r w:rsidR="00FC30B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ода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заключили настоящий гражданско-правовой договор (далее – Договор) о нижеследующем:</w:t>
      </w:r>
    </w:p>
    <w:bookmarkEnd w:id="3"/>
    <w:p w14:paraId="31800C21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ПРЕДМЕТ ДОГОВОРА</w:t>
      </w:r>
    </w:p>
    <w:p w14:paraId="22D12E6E" w14:textId="7A571ED6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 xml:space="preserve">1.1.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Поставщик обязуется </w:t>
      </w:r>
      <w:r w:rsidR="006563BD"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Заказчику</w:t>
      </w:r>
      <w:r w:rsidR="006563BD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осуществить поставку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="006563BD" w:rsidRPr="006563BD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полотенец бумажных </w:t>
      </w:r>
      <w:r w:rsidR="00DE16C4">
        <w:rPr>
          <w:rFonts w:ascii="Times New Roman" w:hAnsi="Times New Roman"/>
          <w:color w:val="000000" w:themeColor="text1"/>
          <w:sz w:val="26"/>
          <w:szCs w:val="26"/>
          <w:lang w:eastAsia="ar-SA"/>
        </w:rPr>
        <w:t>(далее – Товар)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в соответствии со Спецификацией (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>П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риложение</w:t>
      </w:r>
      <w:r>
        <w:rPr>
          <w:rFonts w:ascii="Times New Roman" w:hAnsi="Times New Roman"/>
          <w:color w:val="000000" w:themeColor="text1"/>
          <w:sz w:val="26"/>
          <w:szCs w:val="26"/>
          <w:lang w:eastAsia="ar-SA"/>
        </w:rPr>
        <w:t xml:space="preserve"> </w:t>
      </w:r>
      <w:r w:rsidRPr="0026787E">
        <w:rPr>
          <w:rFonts w:ascii="Times New Roman" w:hAnsi="Times New Roman"/>
          <w:color w:val="000000" w:themeColor="text1"/>
          <w:sz w:val="26"/>
          <w:szCs w:val="26"/>
          <w:lang w:eastAsia="ar-SA"/>
        </w:rPr>
        <w:t>к Договору, являющееся его неотъемлемой частью)</w:t>
      </w: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.</w:t>
      </w:r>
    </w:p>
    <w:p w14:paraId="663D0DCC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1.2. Заказчик обязуется принять поставленный в соответствии с условиями Договора Товар, выполненные работы и оплатить их в порядке и на условиях, предусмотренных Договором.</w:t>
      </w:r>
    </w:p>
    <w:p w14:paraId="4F4745C4" w14:textId="77777777" w:rsidR="0004381D" w:rsidRPr="0026787E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1.3. Ассортимент, наименования, требования к качеству, количеству и иные характеристики Товара, срок поставки Товара, место доставки и иные условия поставки указаны в Спецификации.</w:t>
      </w:r>
    </w:p>
    <w:p w14:paraId="7C4C574D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26787E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1.4. Изменение существенных условий Договора при его исполнении не допускается за исключением их изменения по соглашению Сторон в случаях, предусмотренных Договором.</w:t>
      </w:r>
    </w:p>
    <w:p w14:paraId="63806277" w14:textId="24AA093C" w:rsidR="0055038A" w:rsidRPr="0055038A" w:rsidRDefault="0055038A" w:rsidP="0055038A">
      <w:pPr>
        <w:tabs>
          <w:tab w:val="num" w:pos="-2100"/>
          <w:tab w:val="num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Страна происхождения Товара - _____________________</w:t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footnoteReference w:id="1"/>
      </w:r>
      <w:r w:rsidRPr="00550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10DE2DF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2. ПОРЯДОК ПОСТАВКИ И ПРИЕМКИ ТОВАРА</w:t>
      </w:r>
    </w:p>
    <w:p w14:paraId="4CC55CFA" w14:textId="1F1CC116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2.1. Поставка Товара производится Поставщиком путем отгрузки Заказчику</w:t>
      </w:r>
      <w:r w:rsidR="00B73930" w:rsidRPr="00B73930">
        <w:t xml:space="preserve"> </w:t>
      </w:r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в сроки, </w:t>
      </w:r>
      <w:proofErr w:type="gramStart"/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во время</w:t>
      </w:r>
      <w:proofErr w:type="gramEnd"/>
      <w:r w:rsidR="00B73930" w:rsidRPr="00B7393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и по адресу, указанным в Спецификации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8CC61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2.2. </w:t>
      </w:r>
      <w:bookmarkStart w:id="4" w:name="_Hlk130975465"/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В день поставки Товара, непосредственно после его отгрузки Заказчику, Поставщик передает Заказчику 2 (Два) экземпляра Универсального передаточного документа (далее – УПД);</w:t>
      </w:r>
      <w:bookmarkEnd w:id="4"/>
    </w:p>
    <w:p w14:paraId="1598A0C6" w14:textId="77777777" w:rsid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2.2.1. УПД должен быть подписан Поставщиком и скреплен его печатью (при наличии печати).</w:t>
      </w:r>
    </w:p>
    <w:p w14:paraId="31244947" w14:textId="77777777" w:rsidR="0065146D" w:rsidRPr="00DF0C0F" w:rsidRDefault="0065146D" w:rsidP="006514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79726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2.2.2. В счете на оплату и</w:t>
      </w:r>
      <w:r w:rsidRPr="00EC5CD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УПД должны быть указаны реквизиты настоящего Договора (дата подписания и номер Договора)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1B5C90C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lastRenderedPageBreak/>
        <w:t>2.3. Приемка Товара осуществляется Заказчиком в следующем порядке:</w:t>
      </w:r>
    </w:p>
    <w:p w14:paraId="3EB31978" w14:textId="6720F22E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2.3.1. 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В течение 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0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(</w:t>
      </w:r>
      <w:r w:rsidR="00BE3059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Десяти</w:t>
      </w:r>
      <w:r w:rsidR="0013587D" w:rsidRP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) рабочих дней со дня поставки Товара, Заказчик проверяет количество и ассортимент Товара на соответствие условиям Договора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77E4D886" w14:textId="15792A2D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2.3.1.1. В случае соответствия количества, характеристики ассортимента Товара      условиям Договора, Заказчик подписывает УПД и передает 1 (Один) е</w:t>
      </w:r>
      <w:r w:rsidR="0013587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го</w:t>
      </w: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экземпляр Поставщику.</w:t>
      </w:r>
    </w:p>
    <w:p w14:paraId="215374E8" w14:textId="77777777" w:rsidR="00173A91" w:rsidRPr="00173A91" w:rsidRDefault="00173A91" w:rsidP="00173A9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173A91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2.3.1.2. В случае выявления несоответствия количества Товара условиям Договора, Заказчик незамедлительно письменно уведомляет Поставщика о такой недопоставке.</w:t>
      </w:r>
    </w:p>
    <w:p w14:paraId="3CEAEA9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2.3.1.3. В случае выявления несоответствий характеристик поставленного Товара требованиям Спецификации, Заказчик направляет Поставщику мотивированный отказ от подписания УПД с указанием недостатков Товара.</w:t>
      </w:r>
    </w:p>
    <w:p w14:paraId="1B36343E" w14:textId="3B266295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2.3.2.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Уведомление, предусмотренное пунктом 2.3.1.2. Договора, и мотивированный отказ, предусмотренный пунктом 2.3.1.3.</w:t>
      </w:r>
      <w:r w:rsidR="00BE3059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  <w:r w:rsidR="0013587D" w:rsidRPr="0013587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Договора, оформляются Заказчиком в виде писем, которые вручаются представителю Поставщика или направляются Поставщику по почте заказным письмом с уведомлением о вручении по почтовому адресу, указанному в Договоре,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</w:t>
      </w:r>
    </w:p>
    <w:p w14:paraId="097EE766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 В случае недопоставки Товара и/или поставки Товара ненадлежащего качества и/или некомплектного Товара, Поставщик без промедления и дополнительной оплаты Заказчиком обязан соответственно:</w:t>
      </w:r>
    </w:p>
    <w:p w14:paraId="647FE25C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восполнить недопоставленное количество Товара;</w:t>
      </w:r>
    </w:p>
    <w:p w14:paraId="191BC701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заменить поставленный Товар Товаром надлежащего качества;</w:t>
      </w:r>
    </w:p>
    <w:p w14:paraId="59AE3433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- доукомплектовать Товар либо заменить его комплектным.</w:t>
      </w:r>
    </w:p>
    <w:p w14:paraId="0B156345" w14:textId="77777777" w:rsidR="0004381D" w:rsidRPr="0004381D" w:rsidRDefault="0004381D" w:rsidP="0004381D">
      <w:pPr>
        <w:tabs>
          <w:tab w:val="left" w:pos="284"/>
          <w:tab w:val="left" w:pos="15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2.4.1. После исполнения Поставщиком обязанностей, предусмотренных пунктом 2.4. Договора, приемка Товара осуществляется Заказчиком в порядке и в сроки, установленные пунктами 2.3.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– 2.3.1.3.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Договора.</w:t>
      </w:r>
    </w:p>
    <w:p w14:paraId="4E8E0045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2.5. Обязательства Поставщика по передаче Товара считаются исполненными с момента подписания Заказчиком УПД. </w:t>
      </w:r>
    </w:p>
    <w:p w14:paraId="38AD255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2.6. Риск случайной гибели или случайного повреждения Товара переходит на Заказчика с момента подписания Заказчиком УПД.</w:t>
      </w:r>
    </w:p>
    <w:p w14:paraId="657F59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2.7. Подписанный обеими Сторонами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 является основанием для оплаты Заказчиком по Договору.</w:t>
      </w:r>
    </w:p>
    <w:p w14:paraId="61A787DE" w14:textId="77777777" w:rsidR="0004381D" w:rsidRPr="0004381D" w:rsidRDefault="0004381D" w:rsidP="0004381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2.8. Право собственности на Товар переходит к Заказчику с момента передачи ему Товара по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</w:t>
      </w:r>
    </w:p>
    <w:p w14:paraId="1929CC59" w14:textId="5E0862B8" w:rsidR="00E015A1" w:rsidRPr="00F059A5" w:rsidRDefault="0004381D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015A1" w:rsidRPr="00F059A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ЦЕНА ДОГОВОРА, ПОРЯДОК И СРОКИ ОПЛАТЫ ТОВАРА</w:t>
      </w:r>
    </w:p>
    <w:p w14:paraId="38203E08" w14:textId="77777777" w:rsidR="00B47284" w:rsidRPr="00B47284" w:rsidRDefault="0004381D" w:rsidP="00B47284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65146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.1. Цена Договора 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составляет 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____________ </w:t>
      </w:r>
      <w:r w:rsidR="00B47284" w:rsidRPr="00B4728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(цифрами/прописью)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рублей ___ коп. (далее – Цена Договора),</w:t>
      </w:r>
      <w:r w:rsidR="00B47284" w:rsidRPr="00B47284">
        <w:rPr>
          <w:rFonts w:ascii="Times New Roman" w:eastAsia="Times New Roman" w:hAnsi="Times New Roman" w:cs="Times New Roman"/>
          <w:bCs/>
          <w:color w:val="000000"/>
          <w:sz w:val="26"/>
          <w:szCs w:val="26"/>
          <w:vertAlign w:val="superscript"/>
          <w:lang w:eastAsia="ru-RU"/>
        </w:rPr>
        <w:footnoteReference w:id="2"/>
      </w:r>
    </w:p>
    <w:p w14:paraId="50B690DC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</w:pP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eastAsia="ru-RU"/>
        </w:rPr>
        <w:t xml:space="preserve">Вариант </w:t>
      </w:r>
      <w:r w:rsidRPr="00B47284">
        <w:rPr>
          <w:rFonts w:ascii="Times New Roman" w:eastAsia="Times New Roman" w:hAnsi="Times New Roman" w:cs="Times New Roman"/>
          <w:b/>
          <w:i/>
          <w:color w:val="000000"/>
          <w:spacing w:val="-4"/>
          <w:sz w:val="26"/>
          <w:szCs w:val="26"/>
          <w:lang w:val="en-US" w:eastAsia="ru-RU"/>
        </w:rPr>
        <w:t>I</w:t>
      </w:r>
    </w:p>
    <w:p w14:paraId="06E02895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в том числе НДС по ставке ____ в размере ________</w:t>
      </w:r>
      <w:proofErr w:type="gramStart"/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_(</w:t>
      </w:r>
      <w:proofErr w:type="gramEnd"/>
      <w:r w:rsidRPr="00B47284">
        <w:rPr>
          <w:rFonts w:ascii="Times New Roman" w:eastAsia="Times New Roman" w:hAnsi="Times New Roman" w:cs="Times New Roman"/>
          <w:i/>
          <w:color w:val="000000"/>
          <w:spacing w:val="-4"/>
          <w:sz w:val="24"/>
          <w:szCs w:val="24"/>
          <w:lang w:eastAsia="ar-SA"/>
        </w:rPr>
        <w:t>цифрами и прописью)</w:t>
      </w:r>
      <w:r w:rsidRPr="00B47284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 xml:space="preserve"> рублей ___ коп.</w:t>
      </w:r>
    </w:p>
    <w:p w14:paraId="60819BBE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</w:pP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eastAsia="ar-SA"/>
        </w:rPr>
        <w:t xml:space="preserve">Вариант </w:t>
      </w:r>
      <w:r w:rsidRPr="00B47284">
        <w:rPr>
          <w:rFonts w:ascii="Times New Roman" w:eastAsia="Calibri" w:hAnsi="Times New Roman" w:cs="Times New Roman"/>
          <w:b/>
          <w:i/>
          <w:color w:val="000000"/>
          <w:spacing w:val="-4"/>
          <w:sz w:val="26"/>
          <w:szCs w:val="26"/>
          <w:lang w:val="en-US" w:eastAsia="ar-SA"/>
        </w:rPr>
        <w:t>II</w:t>
      </w:r>
    </w:p>
    <w:p w14:paraId="6740AA07" w14:textId="77777777" w:rsidR="00B47284" w:rsidRPr="00B47284" w:rsidRDefault="00B47284" w:rsidP="00B4728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</w:pPr>
      <w:r w:rsidRPr="00B47284">
        <w:rPr>
          <w:rFonts w:ascii="Times New Roman" w:eastAsia="Calibri" w:hAnsi="Times New Roman" w:cs="Times New Roman"/>
          <w:color w:val="000000"/>
          <w:spacing w:val="-4"/>
          <w:sz w:val="26"/>
          <w:szCs w:val="26"/>
          <w:lang w:eastAsia="ar-SA"/>
        </w:rPr>
        <w:t xml:space="preserve">НДС не облагается на основании __________ </w:t>
      </w:r>
      <w:r w:rsidRPr="00B47284">
        <w:rPr>
          <w:rFonts w:ascii="Times New Roman" w:eastAsia="Calibri" w:hAnsi="Times New Roman" w:cs="Times New Roman"/>
          <w:i/>
          <w:color w:val="000000"/>
          <w:spacing w:val="-4"/>
          <w:sz w:val="24"/>
          <w:szCs w:val="24"/>
          <w:lang w:eastAsia="ar-SA"/>
        </w:rPr>
        <w:t>(основание освобождения от уплаты НДС).</w:t>
      </w:r>
    </w:p>
    <w:p w14:paraId="26B70473" w14:textId="47F89106" w:rsidR="00E015A1" w:rsidRPr="00420B4B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="00E015A1" w:rsidRPr="00420B4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.1.1. Цена Договора является твёрдой и определяется на весь срок исполнения Договора.</w:t>
      </w:r>
    </w:p>
    <w:p w14:paraId="56327E87" w14:textId="06D802DF" w:rsidR="00E015A1" w:rsidRPr="00C23A04" w:rsidRDefault="0004381D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E015A1" w:rsidRPr="007859F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.1.2. Цена Договора включает</w:t>
      </w:r>
      <w:r w:rsidR="00E015A1" w:rsidRPr="00C23A0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себя налоги, сборы, другие расходы Поставщика, связанные с исполнением Договора, в том числе расходы на доставку Товаров, их погрузку и выгрузку, подъем на этаж, распаковку, монтаж, установку и подключение.</w:t>
      </w:r>
    </w:p>
    <w:p w14:paraId="48BE8660" w14:textId="2A03699C" w:rsidR="00F373CE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Calibri" w:hAnsi="Times New Roman" w:cs="Times New Roman"/>
          <w:spacing w:val="-4"/>
          <w:sz w:val="26"/>
          <w:szCs w:val="26"/>
        </w:rPr>
        <w:lastRenderedPageBreak/>
        <w:t>3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.2. Заказчик оплачивает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Товары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поставленные Поставщиком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по Договору в следующем порядке:</w:t>
      </w:r>
    </w:p>
    <w:p w14:paraId="5549081C" w14:textId="2C250701" w:rsidR="00E015A1" w:rsidRPr="00606667" w:rsidRDefault="0004381D" w:rsidP="00E015A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>.2.1. авансовый платеж не предусмотрен.</w:t>
      </w:r>
    </w:p>
    <w:p w14:paraId="6DC8FDAD" w14:textId="70451E2A" w:rsidR="00E015A1" w:rsidRPr="00F373CE" w:rsidRDefault="0004381D" w:rsidP="00F373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.2.2. в течение </w:t>
      </w:r>
      <w:r w:rsidR="00564D97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r w:rsidR="00564D97">
        <w:rPr>
          <w:rFonts w:ascii="Times New Roman" w:eastAsia="Times New Roman" w:hAnsi="Times New Roman" w:cs="Times New Roman"/>
          <w:color w:val="000000"/>
          <w:sz w:val="26"/>
          <w:szCs w:val="26"/>
        </w:rPr>
        <w:t>Семь</w:t>
      </w:r>
      <w:r w:rsidR="00E015A1" w:rsidRPr="006066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рабочих дней с даты приемки Заказчиком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товара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и подписания им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УПД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Заказчик выплачивает </w:t>
      </w:r>
      <w:r>
        <w:rPr>
          <w:rFonts w:ascii="Times New Roman" w:eastAsia="Calibri" w:hAnsi="Times New Roman" w:cs="Times New Roman"/>
          <w:spacing w:val="-4"/>
          <w:sz w:val="26"/>
          <w:szCs w:val="26"/>
        </w:rPr>
        <w:t>Поставщику</w:t>
      </w:r>
      <w:r w:rsidR="00F373CE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Цену Договора в полном </w:t>
      </w:r>
      <w:r w:rsidR="003A7D68" w:rsidRPr="00F373CE">
        <w:rPr>
          <w:rFonts w:ascii="Times New Roman" w:eastAsia="Calibri" w:hAnsi="Times New Roman" w:cs="Times New Roman"/>
          <w:spacing w:val="-4"/>
          <w:sz w:val="26"/>
          <w:szCs w:val="26"/>
        </w:rPr>
        <w:t>объеме</w:t>
      </w:r>
      <w:r w:rsidR="00CE77B6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2FB50C45" w14:textId="6FBC502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Днём оплаты Заказчиком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Товара, поставленного Поставщиком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Договору, считается день списания денежных средств со счёта Заказчика.</w:t>
      </w:r>
    </w:p>
    <w:p w14:paraId="4FA49200" w14:textId="568716F2" w:rsidR="000A6C20" w:rsidRPr="000A6C20" w:rsidRDefault="0004381D" w:rsidP="000A6C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DE16C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="000A6C20" w:rsidRPr="000A6C2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Все расчёты по Договору производятся в валюте Российской Федерации, в рублях, путём безналичного перечисления денежных средств на счёт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Поставщика</w:t>
      </w:r>
      <w:r w:rsid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="00EC6524" w:rsidRPr="00EC6524">
        <w:t xml:space="preserve"> </w:t>
      </w:r>
      <w:r w:rsidR="00EC6524" w:rsidRPr="00EC652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указанный в Договоре.</w:t>
      </w:r>
    </w:p>
    <w:p w14:paraId="0587BAFE" w14:textId="77777777" w:rsidR="00DE16C4" w:rsidRPr="007B0C89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3.4. В случае досрочного расторжения Договора Заказчик оплачивает Товар, поставленный на дату расторжения Договора.</w:t>
      </w:r>
    </w:p>
    <w:p w14:paraId="431D4B1C" w14:textId="77777777" w:rsidR="00DE16C4" w:rsidRDefault="00DE16C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7B0C89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3.5. Сумма, подлежащая уплате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9B9E87F" w14:textId="1EA8492A" w:rsidR="00EC6524" w:rsidRPr="007B0C89" w:rsidRDefault="00EC6524" w:rsidP="00DE16C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3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6</w:t>
      </w:r>
      <w:r w:rsidRPr="00EC6524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 Источник финансирования – средства бюджетного учреждения.</w:t>
      </w:r>
    </w:p>
    <w:p w14:paraId="1D2CE930" w14:textId="77777777" w:rsidR="0004381D" w:rsidRPr="0004381D" w:rsidRDefault="0004381D" w:rsidP="0004381D">
      <w:pPr>
        <w:keepNext/>
        <w:spacing w:before="120"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4. ПРАВА И ОБЯЗАННОСТИ СТОРОН</w:t>
      </w:r>
    </w:p>
    <w:p w14:paraId="5EFAA57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4.1. Поставщик обязан:</w:t>
      </w:r>
    </w:p>
    <w:p w14:paraId="50AB781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поставить Товар Заказчику в ассортименте, количестве, комплектности, соответствующие качеству, в соответствии со Спецификацией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D2ACF5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4.1.2.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передать Заказчику Товар, не находящийся под арестом, залогом, свободный от прав третьих лиц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4E6207CA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согласовать с Заказчиком конкретную дату и время поставки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21D1A48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доставить Заказчику Товар своими силами и за свой счет, в сроки и в порядке,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2A1A83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незамедлительно уведомить Заказчика об обстоятельствах, препятствующих исполнению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EBED8F1" w14:textId="1A8B021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4.1.6.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 с передачей Товара передать Заказчику все необходимые документы (сертификаты, обязательные для Товара, документы, подтверждающие, качество Товара, иные документы, предусмотренные при поставке Товара), оформленные в соответствии с действующим законодательством Российской Федерации. Указанные документы должны быть на русском языке, или сопровождаться переводом на русский язык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</w:p>
    <w:p w14:paraId="4A95474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4.2. Поставщик имеет право:</w:t>
      </w:r>
    </w:p>
    <w:p w14:paraId="5BDD5D31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4.2.1.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требовать от Заказчика приёмки и оплаты Товара, поставленного в соответствии с условиями Договора в порядке и сроки, установленные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; </w:t>
      </w:r>
    </w:p>
    <w:p w14:paraId="564D032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4.2.2.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ar-SA"/>
        </w:rPr>
        <w:t>запрашивать у Заказчика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637FE881" w14:textId="2973A823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4.2.3. требовать от Заказчика уплаты пени</w:t>
      </w:r>
      <w:r w:rsidR="00890010" w:rsidRPr="0089001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(штрафа) в случаях, предусмотренных Договором.</w:t>
      </w:r>
    </w:p>
    <w:p w14:paraId="3D07932D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4.3. Заказчик обязан:</w:t>
      </w:r>
    </w:p>
    <w:p w14:paraId="66A5F7EB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4.3.1.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предоставить Поставщику информацию, необходимую для исполнения Поставщиком обязательств по Договору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824D2A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4.3.2.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совершить все необходимые действия, обеспечивающие приемку Товара, поставленного в соответствии с Договором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07B23A2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4.3.3.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 приемкой Товара проверить Товар, на предмет его соответствия ассортименту, количеству, комплектности, качеству, указанным в Спецификации, а также соблюдение Поставщиком сроков поставки и иных условий Договора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5B6E53D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4.3.4.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случае выявления несоответствия Товара ассортименту, количеству, комплектности, качеству, указанным в Спецификации, незамедлительно письменно уведомить Поставщика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;</w:t>
      </w:r>
    </w:p>
    <w:p w14:paraId="32945A18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4.3.5.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 поставленный Поставщиком в соответствии с Договором Товар при условии его соответствия Товаров требованиям Спецификации;</w:t>
      </w:r>
    </w:p>
    <w:p w14:paraId="00511A86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4.3.6. подписать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надлежащего исполнения Поставщиком обязательств по Договору;</w:t>
      </w:r>
    </w:p>
    <w:p w14:paraId="427324F3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4.3.7. произвести оплату по Договору в сроки и в порядке, предусмотренных разделом 3 Договора;</w:t>
      </w:r>
    </w:p>
    <w:p w14:paraId="565D66CE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4.3.8. требовать от Поставщика уплаты пени (штрафа) в случаях, предусмотренных Договором.</w:t>
      </w:r>
    </w:p>
    <w:p w14:paraId="583DBD9C" w14:textId="77777777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4.4. Заказчик имеет право:</w:t>
      </w:r>
    </w:p>
    <w:p w14:paraId="539FDC2B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4.4.1. требовать от Поставщика надлежащего исполнения обязательств, в соответствии с Договором; </w:t>
      </w:r>
    </w:p>
    <w:p w14:paraId="36CE36F0" w14:textId="77777777" w:rsidR="0004381D" w:rsidRPr="0004381D" w:rsidRDefault="0004381D" w:rsidP="0004381D">
      <w:pPr>
        <w:tabs>
          <w:tab w:val="num" w:pos="157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4.4.2. отказаться от оплаты некомплектного Товара, Товара ненадлежащего качества;</w:t>
      </w:r>
    </w:p>
    <w:p w14:paraId="201E5C72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4.4.3. п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ривлекать экспертов, экспертные организации для проведения экспертизы поставленного Товара;</w:t>
      </w:r>
    </w:p>
    <w:p w14:paraId="47CD514A" w14:textId="77777777" w:rsidR="0004381D" w:rsidRPr="0004381D" w:rsidRDefault="0004381D" w:rsidP="0004381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 xml:space="preserve">4.4.4. 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не подписывать 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УПД</w:t>
      </w:r>
      <w:r w:rsidRPr="0004381D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в случае обнаружения недопоставки Товара, поставки некомплектного Товара, Товара ненадлежащего качества</w:t>
      </w:r>
      <w:r w:rsidRPr="0004381D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;</w:t>
      </w:r>
    </w:p>
    <w:p w14:paraId="6520EFD9" w14:textId="58A50413" w:rsidR="00861155" w:rsidRPr="00861155" w:rsidRDefault="00861155" w:rsidP="008611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4</w:t>
      </w:r>
      <w:r w:rsidRPr="00861155">
        <w:rPr>
          <w:rFonts w:ascii="Times New Roman" w:eastAsia="Calibri" w:hAnsi="Times New Roman" w:cs="Times New Roman"/>
          <w:bCs/>
          <w:iCs/>
          <w:color w:val="000000"/>
          <w:sz w:val="26"/>
          <w:szCs w:val="26"/>
          <w:lang w:eastAsia="ru-RU"/>
        </w:rPr>
        <w:t>.5. Стороны обязаны письменно уведомлять о реорганизации, переименовании, смене адреса места нахождения, банковских реквизитов не позднее 3 (Трех) рабочих дней с начала действия указанных изменений.</w:t>
      </w:r>
    </w:p>
    <w:p w14:paraId="2AB44F7D" w14:textId="2D48DEA5" w:rsidR="0004381D" w:rsidRPr="0004381D" w:rsidRDefault="0004381D" w:rsidP="000438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4.</w:t>
      </w:r>
      <w:r w:rsidR="00861155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6</w:t>
      </w:r>
      <w:r w:rsidRPr="0004381D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 Стороны также имеют иные права и несут иные обязанности, предусмотренные законодательством Российской Федерации и Договором.</w:t>
      </w:r>
    </w:p>
    <w:p w14:paraId="52AA87EC" w14:textId="77777777" w:rsidR="00E015A1" w:rsidRPr="00DF5669" w:rsidRDefault="00E015A1" w:rsidP="00E015A1">
      <w:pPr>
        <w:keepNext/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 ОТВЕТСТВЕННОСТЬ СТОРОН</w:t>
      </w:r>
    </w:p>
    <w:p w14:paraId="732D44BE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 Сторона несёт ответственность перед другой Стороной за просрочку исполнения обязательств, а также в иных случаях неисполнения или ненадлежащего исполнения обязательств, предусмотренных Договором.</w:t>
      </w:r>
    </w:p>
    <w:p w14:paraId="2AB32F53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 xml:space="preserve">.1.1. В случае просрочки исполнения Стороной обязательств, предусмотренных Договором, а также в иных случаях неисполнения или ненадлежащего исполнения обязательств, предусмотренных Договором, другая Сторона вправе потребовать уплаты неустойки. </w:t>
      </w:r>
    </w:p>
    <w:p w14:paraId="372B5832" w14:textId="77777777" w:rsidR="00E015A1" w:rsidRPr="00777A59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spacing w:val="-6"/>
          <w:sz w:val="26"/>
          <w:szCs w:val="24"/>
          <w:lang w:eastAsia="ru-RU"/>
        </w:rPr>
        <w:t>.1.1.1. неустойка начисляется за каждый день просрочки исполнения Стороной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пеней ключевой ставки Центрального банка Российской Федерации от Цены Договора.</w:t>
      </w:r>
    </w:p>
    <w:p w14:paraId="14E3563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 Требование об уплате неустойки (убытков) оформляется Стороной претензией.</w:t>
      </w:r>
    </w:p>
    <w:p w14:paraId="706F9D4C" w14:textId="00140756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Сторона освобождается от ответственности,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</w:t>
      </w:r>
      <w:r w:rsidR="00BE30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04F26F97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 для целей Договора непреодолимая сила означает чрезвычайные, непредвиденные и непредотвратимые обстоятельства, возникшие в ходе исполнения обязательств по Договору, которые нельзя было разумно ожидать при заключении Договора, либо избежать или преодолеть, а также находящиеся вне контроля Сторон.</w:t>
      </w:r>
    </w:p>
    <w:p w14:paraId="63AF9473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.3.1.1. к таким обстоятельствам относятся: стихийные бедствия (землетрясение, наводнение, ураган), пожар, эпидемии, забастовки, военные действия, террористические акты, запретительные меры государств, запрет торговых операций, вследствие принятия международных санкций, не зависящие от воли Сторон обстоятельства.</w:t>
      </w:r>
    </w:p>
    <w:p w14:paraId="61DEDA24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.3.1.2. к обстоятельствам непреодолимой силы не могут быть отнесены 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предпринимательские риски, такие как нарушение обязанностей со стороны контрагентов должника, работников должника, отсутствие на рынке нужных для исполнения обязательств товаров, изменение валютного курса, девальвация национальной валюты.</w:t>
      </w:r>
    </w:p>
    <w:p w14:paraId="3D6373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.3.2. Сторона обязана незамедлительно известить другую Сторону о наступлении обстоятельств непреодолимой силы, а также представить подтверждающие это документы.</w:t>
      </w:r>
    </w:p>
    <w:p w14:paraId="2B45F52A" w14:textId="77777777" w:rsidR="00E015A1" w:rsidRPr="00777A5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777A5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.3.3. Наступление обстоятельств непреодолимой силы само по себе не прекращает обязательство Стороны-должника, если исполнение остается возможным после того, как они отпали.</w:t>
      </w:r>
    </w:p>
    <w:p w14:paraId="35DB1D1B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.3.4. Сторона-должник должна предпринять все разумные меры, чтобы в кратчайшие сроки преодолеть невозможность исполнения своих обязательств по Договору, возникшую вследствие наступления обстоятельств непреодолимой силы, а также письменно известить другую Сторону о прекращении действия таких обстоятельств.</w:t>
      </w:r>
    </w:p>
    <w:p w14:paraId="31F86E46" w14:textId="77777777" w:rsidR="00E015A1" w:rsidRPr="009E6536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5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.4. Уплата Стороной неустойки или применение к ней иной формы 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ar-SA"/>
        </w:rPr>
        <w:t>ответственности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освобождает Сторону от исполнения обязательств по Договору.</w:t>
      </w:r>
    </w:p>
    <w:p w14:paraId="04FC0083" w14:textId="70678A1E" w:rsidR="009E6536" w:rsidRPr="009E6536" w:rsidRDefault="009E6536" w:rsidP="009E65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5.5. Заказчик вправе удержать сумму неисполненных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Поставщиком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требований об уплате неустоек (штрафов, пеней), предъявленных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</w:t>
      </w:r>
      <w:r w:rsidRPr="009E653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аказчиком в соответствии с Федеральным законом от 05.04.2013 № 44-ФЗ, из суммы, подлежащей оплате </w:t>
      </w:r>
      <w:r w:rsidR="00885D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Поставщику.</w:t>
      </w:r>
    </w:p>
    <w:p w14:paraId="22AB48A0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СРОК ДЕЙСТВИЯ ДОГОВОРА, ЕГО ИЗМЕНЕНИЕ И РАСТОРЖЕНИЕ</w:t>
      </w:r>
    </w:p>
    <w:p w14:paraId="200DE9C2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.1. Договор вступает в силу и становится обязательным для Сторон с момента его заключения. </w:t>
      </w:r>
    </w:p>
    <w:p w14:paraId="50CD83D4" w14:textId="77777777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.2. Договор действует до полного исполнения Сторонами своих обязательств по нему.</w:t>
      </w:r>
    </w:p>
    <w:p w14:paraId="77473960" w14:textId="7FAFF753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3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 w:rsidR="00BE3059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 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Окончание срока действия Договора не освобождает Стороны от ответственности за его нарушение.</w:t>
      </w:r>
    </w:p>
    <w:p w14:paraId="0CEAB52D" w14:textId="4E353E8E" w:rsidR="000A6C20" w:rsidRPr="00890010" w:rsidRDefault="000A6C20" w:rsidP="000A6C2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E305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0A6C2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существенных условий Договора при его исполнении не допускается</w:t>
      </w:r>
      <w:r w:rsidR="00890010" w:rsidRPr="008900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3D2F5C2" w14:textId="5769A14B" w:rsidR="00E015A1" w:rsidRPr="00ED6CFC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6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</w:t>
      </w:r>
      <w:r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5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. Изменение</w:t>
      </w:r>
      <w:r w:rsidR="00890010" w:rsidRP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</w:t>
      </w:r>
      <w:r w:rsidR="00890010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>иных</w:t>
      </w:r>
      <w:r w:rsidRPr="00ED6CFC">
        <w:rPr>
          <w:rFonts w:ascii="Times New Roman" w:eastAsia="Calibri" w:hAnsi="Times New Roman" w:cs="Times New Roman"/>
          <w:color w:val="000000"/>
          <w:kern w:val="1"/>
          <w:sz w:val="26"/>
          <w:szCs w:val="26"/>
          <w:lang w:eastAsia="ar-SA"/>
        </w:rPr>
        <w:t xml:space="preserve"> условий Договора 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Сторонами в письменном виде путём подписания дополнительного соглашения к Договору, становящегося его неотъемлемой частью.</w:t>
      </w:r>
    </w:p>
    <w:p w14:paraId="0F2AFA49" w14:textId="77777777" w:rsidR="00E015A1" w:rsidRDefault="00E015A1" w:rsidP="00E015A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Расторжение Договора допускается по соглашению Сторон, по решению суда.</w:t>
      </w:r>
    </w:p>
    <w:p w14:paraId="7ED06EB9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ЮРИДИЧЕСКИ ЗНАЧИМЫЕ СООБЩЕНИЯ</w:t>
      </w:r>
    </w:p>
    <w:p w14:paraId="1D34B5DB" w14:textId="19CA2698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.1.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 целях Договора под юридически значимыми сообщениями понимаются заявления, уведомления, извещения, требования, претензии, согласования и иные сообщения, связанные с возникновением, изменением или прекращением обязательств Сторон, основанных на Договоре.</w:t>
      </w:r>
    </w:p>
    <w:p w14:paraId="0A3155C6" w14:textId="15BE25E1" w:rsidR="00E015A1" w:rsidRPr="00ED6CFC" w:rsidRDefault="00E015A1" w:rsidP="00E015A1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.2.</w:t>
      </w:r>
      <w:r w:rsidR="00BE305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 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Если Договором не предусмотрен иной порядок и способ направления юридически значимого сообщения, такое сообщение может быть направлено посредством электронной почты, факсимильной связи, адреса и номера которых указаны в Договоре, либо с использованием иных средств связи и доставки, обеспечивающих фиксирование такого сообщения и получение Стороной-отправителем подтверждения о получении (вручении) юридически значимого сообщения Стороне-получателю.</w:t>
      </w:r>
    </w:p>
    <w:p w14:paraId="21B43DC9" w14:textId="77777777" w:rsidR="00E015A1" w:rsidRPr="00ED6CFC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.3. Юридически значимое сообщение считается доставленным и в тех случаях, если оно поступило Стороне, которой оно направлено, но по обстоятельствам, зависящим от нее, не было ей вручено или Сторона-получатель не ознакомилась с ним (например, сообщение считается доставленным, если адресат уклонился от получения корреспонденции в отделении связи, в связи с чем она была возвращена по истечении срока хранения).</w:t>
      </w:r>
    </w:p>
    <w:p w14:paraId="1AB30BFB" w14:textId="77777777" w:rsidR="00E015A1" w:rsidRPr="00ED6CFC" w:rsidRDefault="00E015A1" w:rsidP="00E015A1">
      <w:pPr>
        <w:tabs>
          <w:tab w:val="left" w:pos="36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lastRenderedPageBreak/>
        <w:t>8</w:t>
      </w:r>
      <w:r w:rsidRPr="00ED6CFC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ЗАКЛЮЧИТЕЛЬНЫЕ ПОЛОЖЕНИЯ</w:t>
      </w:r>
    </w:p>
    <w:p w14:paraId="61DF6C5B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Переговоры между Сторонами могут осуществляться путём телефонных переговоров, направления писем, телеграмм, электронных сообщений по номерам телефонов, почтовым адресам, адресам электронной почты Сторон, указанным в Договоре.</w:t>
      </w:r>
    </w:p>
    <w:p w14:paraId="534CC689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Все споры и разногласия, которые могут возникнуть из Договора между Сторонами, разрешаются путём переговоров, в том числе в претензионном порядке.</w:t>
      </w:r>
    </w:p>
    <w:p w14:paraId="436949B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14:paraId="393CCF90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2.2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Претензия оформляется в письменной форме и направляется Стороне-получателю по почте заказным письмом с уведомлением о вручении по почтовому адресу, указанному в Договоре.</w:t>
      </w:r>
    </w:p>
    <w:p w14:paraId="6CF38CFE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2.3.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течение 20 (Двадцати) календарных дней со дня получения претензии Сторона обязана рассмотреть её и направить другой Стороне ответ по существу претензии в письменной форме по почте заказным письмом с уведомлением о вручении по почтовому адресу, указанному в Договоре.</w:t>
      </w:r>
    </w:p>
    <w:p w14:paraId="5674E9A1" w14:textId="77777777" w:rsidR="00E015A1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2.4</w:t>
      </w:r>
      <w:r w:rsidRPr="00ED6C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При неурегулировании Сторонами спора в досудебном порядке (полный или частичный отказ в удовлетворении претензии, непредставление ответа на претензию в срок, указанный в Договоре и проч.), спор передаётся на разрешение в Арбитражный суд г. Москвы в соответствии с действующим законодательством Российской Федерации.</w:t>
      </w:r>
    </w:p>
    <w:p w14:paraId="5E339AFB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.3. 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 или присоединения.</w:t>
      </w:r>
    </w:p>
    <w:p w14:paraId="7CCD72AF" w14:textId="77777777" w:rsidR="00E015A1" w:rsidRPr="00DF5669" w:rsidRDefault="00E015A1" w:rsidP="00E015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DF566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.4. Если в результате изменения законодательства какие-либо положения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14:paraId="70B5AC2A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Во всем, что не предусмотрено Договором, Стороны руководствуются действующим законодательством Российской Федерации.</w:t>
      </w:r>
    </w:p>
    <w:p w14:paraId="049ACC8F" w14:textId="77777777" w:rsidR="00E015A1" w:rsidRPr="00ED6CFC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составлен в 2 (Двух) экземплярах, имеющих равную юридическую силу, по одному экземпляру для каждой из Сторон.</w:t>
      </w:r>
    </w:p>
    <w:p w14:paraId="268DD514" w14:textId="21751DFB" w:rsidR="00C87E76" w:rsidRDefault="00E015A1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Договор имеет приложение, являющееся его неотъемлемой частью</w:t>
      </w:r>
      <w:r w:rsidR="00C87E7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A642D2" w14:textId="40156A05" w:rsidR="00E015A1" w:rsidRPr="00ED6CFC" w:rsidRDefault="00C87E76" w:rsidP="00E015A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Приложение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015A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4381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Спецификация</w:t>
      </w:r>
      <w:r w:rsidR="00E015A1" w:rsidRPr="00ED6CF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D50896" w14:textId="0347F1B5" w:rsidR="00E015A1" w:rsidRPr="00C87E76" w:rsidRDefault="00E015A1" w:rsidP="00C87E7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</w:t>
      </w:r>
      <w:r w:rsidRPr="00DF5669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. АДРЕСА, ПЛАТЕЖНЫЕ РЕКВИЗИТЫ И ПОДПИСИ СТОРОН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480"/>
        <w:gridCol w:w="2480"/>
        <w:gridCol w:w="172"/>
        <w:gridCol w:w="2308"/>
        <w:gridCol w:w="2481"/>
        <w:gridCol w:w="427"/>
      </w:tblGrid>
      <w:tr w:rsidR="004A0BB7" w:rsidRPr="00D70CAC" w14:paraId="2071D74C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10EBCABC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ПОСТАВЩИК:</w:t>
            </w:r>
          </w:p>
        </w:tc>
        <w:tc>
          <w:tcPr>
            <w:tcW w:w="4789" w:type="dxa"/>
            <w:gridSpan w:val="2"/>
          </w:tcPr>
          <w:p w14:paraId="40CD563A" w14:textId="77777777" w:rsidR="004A0BB7" w:rsidRPr="00D70CAC" w:rsidRDefault="004A0BB7" w:rsidP="00F0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ЗАКАЗЧИК:</w:t>
            </w:r>
          </w:p>
        </w:tc>
      </w:tr>
      <w:tr w:rsidR="00B47284" w:rsidRPr="00D70CAC" w14:paraId="48B86534" w14:textId="77777777" w:rsidTr="000A6A26">
        <w:trPr>
          <w:gridAfter w:val="1"/>
          <w:wAfter w:w="427" w:type="dxa"/>
        </w:trPr>
        <w:tc>
          <w:tcPr>
            <w:tcW w:w="5132" w:type="dxa"/>
            <w:gridSpan w:val="3"/>
          </w:tcPr>
          <w:p w14:paraId="5EE87F3E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места нахождения:</w:t>
            </w:r>
          </w:p>
          <w:p w14:paraId="186656CD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91CB1D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почтовый адрес:</w:t>
            </w:r>
          </w:p>
          <w:p w14:paraId="4CDE735F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0CFCD231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адрес электронной почты:</w:t>
            </w:r>
          </w:p>
          <w:p w14:paraId="5A184AA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70F428D4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телефон/факс:</w:t>
            </w:r>
          </w:p>
          <w:p w14:paraId="61CF3025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612170C8" w14:textId="77777777" w:rsidR="001F76E4" w:rsidRDefault="001F76E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ОГРН __________________</w:t>
            </w:r>
          </w:p>
          <w:p w14:paraId="3FACE823" w14:textId="75E80554" w:rsidR="00B47284" w:rsidRPr="00B47284" w:rsidRDefault="00B47284" w:rsidP="001F76E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Платежные реквизиты:</w:t>
            </w:r>
          </w:p>
          <w:p w14:paraId="1A45E6A9" w14:textId="77777777" w:rsidR="00E55DF8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ОКПО ________ОКТМО ____________</w:t>
            </w:r>
          </w:p>
          <w:p w14:paraId="6D6ACB32" w14:textId="7CC74659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ОКОПФ _________</w:t>
            </w:r>
          </w:p>
          <w:p w14:paraId="2F833911" w14:textId="77777777" w:rsidR="00E55DF8" w:rsidRPr="001F76E4" w:rsidRDefault="00E55DF8" w:rsidP="00E55D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ИНН________ / КПП _______________</w:t>
            </w:r>
          </w:p>
          <w:p w14:paraId="675258E9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lastRenderedPageBreak/>
              <w:t>_____________________________________</w:t>
            </w:r>
          </w:p>
          <w:p w14:paraId="5D29C673" w14:textId="77777777" w:rsidR="00B47284" w:rsidRPr="00B47284" w:rsidRDefault="00B47284" w:rsidP="00B4728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  <w:p w14:paraId="2FA30411" w14:textId="26AF0185" w:rsidR="00B47284" w:rsidRPr="00B47284" w:rsidRDefault="00B47284" w:rsidP="00B47284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B47284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_____________________________________</w:t>
            </w:r>
          </w:p>
        </w:tc>
        <w:tc>
          <w:tcPr>
            <w:tcW w:w="4789" w:type="dxa"/>
            <w:gridSpan w:val="2"/>
          </w:tcPr>
          <w:p w14:paraId="1BDFD333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адрес места нахождения: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 Москва, ул. Кедрова, д. 8, корп. 1</w:t>
            </w:r>
          </w:p>
          <w:p w14:paraId="74B608E4" w14:textId="17AC878C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почтовый адрес: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117292, г. Москва, ул.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Кедрова, д. 8, корп. 1</w:t>
            </w:r>
          </w:p>
          <w:p w14:paraId="068009F8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адрес эл. почты: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zakupki@aquainf.ru</w:t>
            </w:r>
          </w:p>
          <w:p w14:paraId="790B1B6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телефон: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+7 (499) 124-11-38</w:t>
            </w:r>
          </w:p>
          <w:p w14:paraId="3A261920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ОГРН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1037739235137</w:t>
            </w:r>
          </w:p>
          <w:p w14:paraId="629EC62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Платежные реквизиты:</w:t>
            </w:r>
          </w:p>
          <w:p w14:paraId="0024A4BB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ОКПО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52617247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ОКТМО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45397000</w:t>
            </w:r>
          </w:p>
          <w:p w14:paraId="65A8A727" w14:textId="7C96184D" w:rsidR="00E55DF8" w:rsidRDefault="00E55DF8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ОКОПФ </w:t>
            </w:r>
            <w:r w:rsidRPr="00E55DF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75103</w:t>
            </w:r>
          </w:p>
          <w:p w14:paraId="18D05641" w14:textId="53F7D4B9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ИНН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7727176722</w:t>
            </w: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КПП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772801001</w:t>
            </w:r>
          </w:p>
          <w:p w14:paraId="0B89B790" w14:textId="2AE7692A" w:rsidR="00B47284" w:rsidRPr="00E30129" w:rsidRDefault="003D36B0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3012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ОКЦ № 1 </w:t>
            </w:r>
            <w:r w:rsidR="00B47284" w:rsidRPr="00E3012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ГУ БАНКА РОССИИ ПО ЦФО//УФК ПО Г.МОСКВЕ г. Москва</w:t>
            </w:r>
          </w:p>
          <w:p w14:paraId="3D53B6C8" w14:textId="22C2881B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21736X58810</w:t>
            </w:r>
            <w:r w:rsidR="00564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/ </w:t>
            </w:r>
            <w:r w:rsidR="00564D97"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  <w:r w:rsidR="00564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</w:t>
            </w:r>
            <w:r w:rsidR="00564D97"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736X58810</w:t>
            </w:r>
          </w:p>
          <w:p w14:paraId="4F97EDC7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р/с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03214643000000017300</w:t>
            </w:r>
          </w:p>
          <w:p w14:paraId="1289D68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ЕКС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40102810545370000003</w:t>
            </w:r>
          </w:p>
          <w:p w14:paraId="4CF75D05" w14:textId="77777777" w:rsidR="00B47284" w:rsidRPr="00D70CAC" w:rsidRDefault="00B47284" w:rsidP="00B47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6"/>
                <w:szCs w:val="26"/>
              </w:rPr>
            </w:pPr>
            <w:r w:rsidRPr="00D70CA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БИК </w:t>
            </w:r>
            <w:r w:rsidRPr="00D70CA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004525988</w:t>
            </w:r>
          </w:p>
        </w:tc>
      </w:tr>
      <w:tr w:rsidR="001F76E4" w:rsidRPr="001F76E4" w14:paraId="59889448" w14:textId="77777777" w:rsidTr="000A6A26">
        <w:trPr>
          <w:trHeight w:val="883"/>
        </w:trPr>
        <w:tc>
          <w:tcPr>
            <w:tcW w:w="4960" w:type="dxa"/>
            <w:gridSpan w:val="2"/>
            <w:vAlign w:val="bottom"/>
          </w:tcPr>
          <w:p w14:paraId="7E5FDA7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_____________________________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3E4E365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</w:t>
            </w:r>
          </w:p>
        </w:tc>
      </w:tr>
      <w:tr w:rsidR="001F76E4" w:rsidRPr="001F76E4" w14:paraId="3D56FA93" w14:textId="77777777" w:rsidTr="000A6A26">
        <w:trPr>
          <w:trHeight w:val="176"/>
        </w:trPr>
        <w:tc>
          <w:tcPr>
            <w:tcW w:w="4960" w:type="dxa"/>
            <w:gridSpan w:val="2"/>
          </w:tcPr>
          <w:p w14:paraId="67AD69B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388" w:type="dxa"/>
            <w:gridSpan w:val="4"/>
          </w:tcPr>
          <w:p w14:paraId="02BD9057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2438FB3A" w14:textId="77777777" w:rsidTr="000A6A26">
        <w:trPr>
          <w:trHeight w:val="406"/>
        </w:trPr>
        <w:tc>
          <w:tcPr>
            <w:tcW w:w="4960" w:type="dxa"/>
            <w:gridSpan w:val="2"/>
            <w:vAlign w:val="bottom"/>
          </w:tcPr>
          <w:p w14:paraId="4CD7B03F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  <w:tc>
          <w:tcPr>
            <w:tcW w:w="5388" w:type="dxa"/>
            <w:gridSpan w:val="4"/>
            <w:vAlign w:val="bottom"/>
          </w:tcPr>
          <w:p w14:paraId="09913F60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 / ____________________</w:t>
            </w:r>
          </w:p>
        </w:tc>
      </w:tr>
      <w:tr w:rsidR="001F76E4" w:rsidRPr="001F76E4" w14:paraId="24616DFD" w14:textId="77777777" w:rsidTr="000A6A26">
        <w:trPr>
          <w:trHeight w:val="337"/>
        </w:trPr>
        <w:tc>
          <w:tcPr>
            <w:tcW w:w="2480" w:type="dxa"/>
            <w:vAlign w:val="bottom"/>
          </w:tcPr>
          <w:p w14:paraId="390AA022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480" w:type="dxa"/>
            <w:vAlign w:val="bottom"/>
          </w:tcPr>
          <w:p w14:paraId="67AE1DCD" w14:textId="77777777" w:rsidR="001F76E4" w:rsidRPr="001F76E4" w:rsidRDefault="001F76E4" w:rsidP="001F76E4">
            <w:pPr>
              <w:spacing w:after="0" w:line="240" w:lineRule="auto"/>
              <w:ind w:right="59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  <w:tc>
          <w:tcPr>
            <w:tcW w:w="2480" w:type="dxa"/>
            <w:gridSpan w:val="2"/>
            <w:vAlign w:val="bottom"/>
          </w:tcPr>
          <w:p w14:paraId="1DBA3F6E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(подпись)</w:t>
            </w:r>
          </w:p>
        </w:tc>
        <w:tc>
          <w:tcPr>
            <w:tcW w:w="2908" w:type="dxa"/>
            <w:gridSpan w:val="2"/>
            <w:vAlign w:val="bottom"/>
          </w:tcPr>
          <w:p w14:paraId="0D201F67" w14:textId="77777777" w:rsidR="001F76E4" w:rsidRPr="001F76E4" w:rsidRDefault="001F76E4" w:rsidP="001F76E4">
            <w:pPr>
              <w:spacing w:after="0" w:line="240" w:lineRule="auto"/>
              <w:ind w:right="74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3F9FF6F9" w14:textId="77777777" w:rsidTr="000A6A26">
        <w:trPr>
          <w:trHeight w:val="710"/>
        </w:trPr>
        <w:tc>
          <w:tcPr>
            <w:tcW w:w="4960" w:type="dxa"/>
            <w:gridSpan w:val="2"/>
            <w:vAlign w:val="bottom"/>
          </w:tcPr>
          <w:p w14:paraId="48C545E5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388" w:type="dxa"/>
            <w:gridSpan w:val="4"/>
            <w:vAlign w:val="bottom"/>
          </w:tcPr>
          <w:p w14:paraId="53174ADE" w14:textId="77777777" w:rsidR="001F76E4" w:rsidRPr="001F76E4" w:rsidRDefault="001F76E4" w:rsidP="001F7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1F76E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.П.</w:t>
            </w:r>
          </w:p>
        </w:tc>
      </w:tr>
    </w:tbl>
    <w:p w14:paraId="0996C799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5B2AAD92" w14:textId="77777777" w:rsidR="001F76E4" w:rsidRDefault="001F76E4" w:rsidP="001F76E4">
      <w:pPr>
        <w:rPr>
          <w:rFonts w:ascii="Times New Roman" w:eastAsia="Times New Roman" w:hAnsi="Times New Roman" w:cs="Times New Roman"/>
          <w:b/>
          <w:bCs/>
          <w:caps/>
          <w:snapToGrid w:val="0"/>
          <w:sz w:val="26"/>
          <w:szCs w:val="26"/>
          <w:lang w:eastAsia="ru-RU"/>
        </w:rPr>
      </w:pPr>
    </w:p>
    <w:p w14:paraId="116C423B" w14:textId="77777777" w:rsidR="001F76E4" w:rsidRPr="001F76E4" w:rsidRDefault="001F76E4" w:rsidP="001F76E4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1F76E4" w:rsidRPr="001F76E4" w:rsidSect="005239F8">
          <w:footerReference w:type="default" r:id="rId7"/>
          <w:pgSz w:w="11906" w:h="16838"/>
          <w:pgMar w:top="567" w:right="851" w:bottom="851" w:left="1134" w:header="709" w:footer="403" w:gutter="0"/>
          <w:cols w:space="708"/>
          <w:docGrid w:linePitch="360"/>
        </w:sectPr>
      </w:pPr>
    </w:p>
    <w:p w14:paraId="4212B7DE" w14:textId="77777777" w:rsidR="000848EB" w:rsidRDefault="00BC0D60" w:rsidP="000848EB">
      <w:pPr>
        <w:spacing w:after="0" w:line="240" w:lineRule="auto"/>
        <w:ind w:left="5387"/>
        <w:jc w:val="right"/>
      </w:pPr>
      <w:r w:rsidRPr="0000066C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Приложение</w:t>
      </w:r>
      <w:r w:rsidR="000848EB" w:rsidRPr="000848EB">
        <w:t xml:space="preserve"> </w:t>
      </w:r>
    </w:p>
    <w:p w14:paraId="201361CD" w14:textId="31FC95FC" w:rsidR="000848EB" w:rsidRPr="000848EB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 xml:space="preserve">от «___» ________202__ года </w:t>
      </w:r>
    </w:p>
    <w:p w14:paraId="7D53D1A8" w14:textId="229BB1A4" w:rsidR="00890010" w:rsidRPr="0000066C" w:rsidRDefault="000848EB" w:rsidP="000848EB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bCs/>
          <w:sz w:val="26"/>
          <w:szCs w:val="26"/>
        </w:rPr>
      </w:pPr>
      <w:r w:rsidRPr="000848EB">
        <w:rPr>
          <w:rFonts w:ascii="Times New Roman" w:eastAsia="Calibri" w:hAnsi="Times New Roman" w:cs="Times New Roman"/>
          <w:bCs/>
          <w:sz w:val="26"/>
          <w:szCs w:val="26"/>
        </w:rPr>
        <w:t>№_____________________</w:t>
      </w:r>
      <w:r w:rsidR="00BC0D60" w:rsidRPr="000006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ABE0125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2ACF5F0" w14:textId="77777777" w:rsid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C8AE412" w14:textId="463ECF8C" w:rsidR="001F76E4" w:rsidRPr="001F76E4" w:rsidRDefault="001F76E4" w:rsidP="001F76E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F76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СПЕЦИФИКАЦИЯ </w:t>
      </w:r>
    </w:p>
    <w:p w14:paraId="5B6657E1" w14:textId="44BBB768" w:rsidR="001F76E4" w:rsidRPr="001F76E4" w:rsidRDefault="001F76E4" w:rsidP="001F76E4">
      <w:pPr>
        <w:tabs>
          <w:tab w:val="num" w:pos="-3600"/>
          <w:tab w:val="num" w:pos="720"/>
        </w:tabs>
        <w:suppressAutoHyphens/>
        <w:spacing w:after="6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(</w:t>
      </w:r>
      <w:r w:rsidRPr="001F76E4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Составляется путем включения «Описание объекта закупки»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eastAsia="ar-SA"/>
        </w:rPr>
        <w:t>)</w:t>
      </w:r>
    </w:p>
    <w:p w14:paraId="00462E88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F73B814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56992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E1BEE2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08C064B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6DA209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9214DA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1DACA3E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3186E66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B4FE93D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3B3AD1E" w14:textId="77777777" w:rsid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794D5D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BE7E6DB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501B2922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7843D4A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281EA4F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0B235A06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71E09F1F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6FBF83CC" w14:textId="77777777" w:rsidR="000E5A4E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FB6537F" w14:textId="77777777" w:rsidR="000E5A4E" w:rsidRPr="001F76E4" w:rsidRDefault="000E5A4E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3F052E37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p w14:paraId="44CAD769" w14:textId="77777777" w:rsidR="001F76E4" w:rsidRPr="001F76E4" w:rsidRDefault="001F76E4" w:rsidP="001F76E4">
      <w:pPr>
        <w:suppressAutoHyphens/>
        <w:spacing w:after="0" w:line="240" w:lineRule="auto"/>
        <w:ind w:right="25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</w:p>
    <w:tbl>
      <w:tblPr>
        <w:tblW w:w="10314" w:type="dxa"/>
        <w:jc w:val="center"/>
        <w:tblLayout w:type="fixed"/>
        <w:tblLook w:val="00A0" w:firstRow="1" w:lastRow="0" w:firstColumn="1" w:lastColumn="0" w:noHBand="0" w:noVBand="0"/>
      </w:tblPr>
      <w:tblGrid>
        <w:gridCol w:w="2578"/>
        <w:gridCol w:w="2579"/>
        <w:gridCol w:w="2578"/>
        <w:gridCol w:w="2579"/>
      </w:tblGrid>
      <w:tr w:rsidR="001F76E4" w:rsidRPr="001F76E4" w14:paraId="412D6AA8" w14:textId="77777777" w:rsidTr="00F82F83">
        <w:trPr>
          <w:jc w:val="center"/>
        </w:trPr>
        <w:tc>
          <w:tcPr>
            <w:tcW w:w="5157" w:type="dxa"/>
            <w:gridSpan w:val="2"/>
            <w:hideMark/>
          </w:tcPr>
          <w:p w14:paraId="34B6B269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ПОСТАВЩИК:</w:t>
            </w:r>
          </w:p>
        </w:tc>
        <w:tc>
          <w:tcPr>
            <w:tcW w:w="5157" w:type="dxa"/>
            <w:gridSpan w:val="2"/>
            <w:hideMark/>
          </w:tcPr>
          <w:p w14:paraId="5FE722C3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ЗАКАЗЧИК:</w:t>
            </w:r>
          </w:p>
        </w:tc>
      </w:tr>
      <w:tr w:rsidR="001F76E4" w:rsidRPr="001F76E4" w14:paraId="7B55D585" w14:textId="77777777" w:rsidTr="00F82F83">
        <w:trPr>
          <w:trHeight w:val="653"/>
          <w:jc w:val="center"/>
        </w:trPr>
        <w:tc>
          <w:tcPr>
            <w:tcW w:w="5157" w:type="dxa"/>
            <w:gridSpan w:val="2"/>
            <w:vAlign w:val="bottom"/>
          </w:tcPr>
          <w:p w14:paraId="06618461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  <w:tc>
          <w:tcPr>
            <w:tcW w:w="5157" w:type="dxa"/>
            <w:gridSpan w:val="2"/>
            <w:vAlign w:val="bottom"/>
          </w:tcPr>
          <w:p w14:paraId="66202C71" w14:textId="77777777" w:rsidR="001F76E4" w:rsidRPr="001F76E4" w:rsidRDefault="001F76E4" w:rsidP="001F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</w:tc>
      </w:tr>
      <w:tr w:rsidR="001F76E4" w:rsidRPr="001F76E4" w14:paraId="14C5C112" w14:textId="77777777" w:rsidTr="00F82F83">
        <w:trPr>
          <w:jc w:val="center"/>
        </w:trPr>
        <w:tc>
          <w:tcPr>
            <w:tcW w:w="5157" w:type="dxa"/>
            <w:gridSpan w:val="2"/>
          </w:tcPr>
          <w:p w14:paraId="26ED53CB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b/>
                <w:color w:val="000000"/>
                <w:sz w:val="26"/>
                <w:szCs w:val="26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  <w:tc>
          <w:tcPr>
            <w:tcW w:w="5157" w:type="dxa"/>
            <w:gridSpan w:val="2"/>
          </w:tcPr>
          <w:p w14:paraId="79B44B9D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(должность)</w:t>
            </w:r>
          </w:p>
        </w:tc>
      </w:tr>
      <w:tr w:rsidR="001F76E4" w:rsidRPr="001F76E4" w14:paraId="7A2BF894" w14:textId="77777777" w:rsidTr="00F82F83">
        <w:trPr>
          <w:trHeight w:val="449"/>
          <w:jc w:val="center"/>
        </w:trPr>
        <w:tc>
          <w:tcPr>
            <w:tcW w:w="5157" w:type="dxa"/>
            <w:gridSpan w:val="2"/>
            <w:vAlign w:val="bottom"/>
            <w:hideMark/>
          </w:tcPr>
          <w:p w14:paraId="018C8CE9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Consultant" w:eastAsia="Calibri" w:hAnsi="Consultant" w:cs="Consultant"/>
                <w:color w:val="000000"/>
                <w:sz w:val="20"/>
                <w:szCs w:val="20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  <w:tc>
          <w:tcPr>
            <w:tcW w:w="5157" w:type="dxa"/>
            <w:gridSpan w:val="2"/>
            <w:vAlign w:val="bottom"/>
            <w:hideMark/>
          </w:tcPr>
          <w:p w14:paraId="0806710F" w14:textId="77777777" w:rsidR="001F76E4" w:rsidRPr="001F76E4" w:rsidRDefault="001F76E4" w:rsidP="001F76E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76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___________________ / </w:t>
            </w:r>
            <w:r w:rsidRPr="001F76E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</w:t>
            </w:r>
          </w:p>
        </w:tc>
      </w:tr>
      <w:tr w:rsidR="001F76E4" w:rsidRPr="001F76E4" w14:paraId="6C119DD3" w14:textId="77777777" w:rsidTr="00F82F83">
        <w:trPr>
          <w:jc w:val="center"/>
        </w:trPr>
        <w:tc>
          <w:tcPr>
            <w:tcW w:w="2578" w:type="dxa"/>
          </w:tcPr>
          <w:p w14:paraId="03EC50F3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 xml:space="preserve">(подпись) </w:t>
            </w:r>
          </w:p>
        </w:tc>
        <w:tc>
          <w:tcPr>
            <w:tcW w:w="2579" w:type="dxa"/>
          </w:tcPr>
          <w:p w14:paraId="1BEA29DC" w14:textId="3BC6DC7C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  <w:tc>
          <w:tcPr>
            <w:tcW w:w="2578" w:type="dxa"/>
          </w:tcPr>
          <w:p w14:paraId="01549D84" w14:textId="77777777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2579" w:type="dxa"/>
          </w:tcPr>
          <w:p w14:paraId="262B7419" w14:textId="501627B8" w:rsidR="001F76E4" w:rsidRPr="001F76E4" w:rsidRDefault="001F76E4" w:rsidP="001F76E4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vertAlign w:val="superscript"/>
                <w:lang w:eastAsia="ru-RU"/>
              </w:rPr>
              <w:t>(ФИО)</w:t>
            </w:r>
          </w:p>
        </w:tc>
      </w:tr>
      <w:tr w:rsidR="001F76E4" w:rsidRPr="001F76E4" w14:paraId="5B291628" w14:textId="77777777" w:rsidTr="00F82F83">
        <w:trPr>
          <w:trHeight w:val="135"/>
          <w:jc w:val="center"/>
        </w:trPr>
        <w:tc>
          <w:tcPr>
            <w:tcW w:w="5157" w:type="dxa"/>
            <w:gridSpan w:val="2"/>
            <w:vAlign w:val="bottom"/>
          </w:tcPr>
          <w:p w14:paraId="7AE09C93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57" w:type="dxa"/>
            <w:gridSpan w:val="2"/>
            <w:vAlign w:val="bottom"/>
          </w:tcPr>
          <w:p w14:paraId="15E3B1CF" w14:textId="77777777" w:rsidR="001F76E4" w:rsidRPr="001F76E4" w:rsidRDefault="001F76E4" w:rsidP="001F76E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1F76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14:paraId="5243F311" w14:textId="77777777" w:rsidR="001F76E4" w:rsidRPr="001F76E4" w:rsidRDefault="001F76E4" w:rsidP="001F76E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347E46" w14:textId="77777777" w:rsidR="00E015A1" w:rsidRPr="0000066C" w:rsidRDefault="00E015A1" w:rsidP="001F7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E015A1" w:rsidRPr="0000066C" w:rsidSect="003E17A6">
      <w:footerReference w:type="default" r:id="rId8"/>
      <w:pgSz w:w="11906" w:h="16838"/>
      <w:pgMar w:top="567" w:right="709" w:bottom="567" w:left="709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5C2F" w14:textId="77777777" w:rsidR="00F13A5C" w:rsidRDefault="00F13A5C" w:rsidP="00DF5669">
      <w:pPr>
        <w:spacing w:after="0" w:line="240" w:lineRule="auto"/>
      </w:pPr>
      <w:r>
        <w:separator/>
      </w:r>
    </w:p>
  </w:endnote>
  <w:endnote w:type="continuationSeparator" w:id="0">
    <w:p w14:paraId="787AA5F2" w14:textId="77777777" w:rsidR="00F13A5C" w:rsidRDefault="00F13A5C" w:rsidP="00DF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Times New Roman"/>
    <w:panose1 w:val="00000000000000000000"/>
    <w:charset w:val="CC"/>
    <w:family w:val="modern"/>
    <w:notTrueType/>
    <w:pitch w:val="fixed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7968256"/>
      <w:docPartObj>
        <w:docPartGallery w:val="Page Numbers (Bottom of Page)"/>
        <w:docPartUnique/>
      </w:docPartObj>
    </w:sdtPr>
    <w:sdtContent>
      <w:p w14:paraId="13DD304E" w14:textId="77777777" w:rsidR="00E015A1" w:rsidRDefault="00E015A1" w:rsidP="00037C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063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EF92B" w14:textId="77777777" w:rsidR="00DF5669" w:rsidRDefault="00845189" w:rsidP="0043289C">
    <w:pPr>
      <w:pStyle w:val="ad"/>
      <w:jc w:val="center"/>
    </w:pPr>
    <w:r>
      <w:fldChar w:fldCharType="begin"/>
    </w:r>
    <w:r w:rsidR="00DF5669">
      <w:instrText>PAGE   \* MERGEFORMAT</w:instrText>
    </w:r>
    <w:r>
      <w:fldChar w:fldCharType="separate"/>
    </w:r>
    <w:r w:rsidR="00206063">
      <w:rPr>
        <w:noProof/>
      </w:rPr>
      <w:t>7</w:t>
    </w:r>
    <w:r>
      <w:fldChar w:fldCharType="end"/>
    </w:r>
  </w:p>
  <w:p w14:paraId="1724FB99" w14:textId="77777777" w:rsidR="00E33014" w:rsidRDefault="00E330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20C72" w14:textId="77777777" w:rsidR="00F13A5C" w:rsidRDefault="00F13A5C" w:rsidP="00DF5669">
      <w:pPr>
        <w:spacing w:after="0" w:line="240" w:lineRule="auto"/>
      </w:pPr>
      <w:r>
        <w:separator/>
      </w:r>
    </w:p>
  </w:footnote>
  <w:footnote w:type="continuationSeparator" w:id="0">
    <w:p w14:paraId="6A0E211C" w14:textId="77777777" w:rsidR="00F13A5C" w:rsidRDefault="00F13A5C" w:rsidP="00DF5669">
      <w:pPr>
        <w:spacing w:after="0" w:line="240" w:lineRule="auto"/>
      </w:pPr>
      <w:r>
        <w:continuationSeparator/>
      </w:r>
    </w:p>
  </w:footnote>
  <w:footnote w:id="1">
    <w:p w14:paraId="4F4E5DD3" w14:textId="77777777" w:rsidR="0055038A" w:rsidRDefault="0055038A" w:rsidP="0055038A">
      <w:pPr>
        <w:pStyle w:val="affd"/>
      </w:pPr>
      <w:r>
        <w:rPr>
          <w:rStyle w:val="afff"/>
        </w:rPr>
        <w:footnoteRef/>
      </w:r>
      <w:r>
        <w:t xml:space="preserve"> </w:t>
      </w:r>
      <w:r w:rsidRPr="00524F47">
        <w:t>Указывается на основании информации и документов из заявки Поставщика</w:t>
      </w:r>
      <w:r>
        <w:t>.</w:t>
      </w:r>
    </w:p>
  </w:footnote>
  <w:footnote w:id="2">
    <w:p w14:paraId="25E05E09" w14:textId="77777777" w:rsidR="00B47284" w:rsidRDefault="00B47284" w:rsidP="00B47284">
      <w:pPr>
        <w:pStyle w:val="affd"/>
        <w:spacing w:after="0"/>
      </w:pPr>
      <w:r>
        <w:rPr>
          <w:rStyle w:val="afff"/>
        </w:rPr>
        <w:footnoteRef/>
      </w:r>
      <w:r>
        <w:t xml:space="preserve"> </w:t>
      </w:r>
      <w:r w:rsidRPr="00723C72">
        <w:t xml:space="preserve">Указывается один из вариантов, в зависимости от того, является ли </w:t>
      </w:r>
      <w:r>
        <w:t>Поставщик</w:t>
      </w:r>
      <w:r w:rsidRPr="00723C72">
        <w:t xml:space="preserve"> плательщиком НДС или нет.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pStyle w:val="-"/>
      <w:lvlText w:val="%1."/>
      <w:lvlJc w:val="left"/>
      <w:pPr>
        <w:tabs>
          <w:tab w:val="num" w:pos="1410"/>
        </w:tabs>
        <w:ind w:left="1410" w:hanging="1410"/>
      </w:p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410"/>
      </w:pPr>
    </w:lvl>
    <w:lvl w:ilvl="3">
      <w:start w:val="1"/>
      <w:numFmt w:val="decimal"/>
      <w:lvlText w:val="%1.%2.%3.%4."/>
      <w:lvlJc w:val="left"/>
      <w:pPr>
        <w:tabs>
          <w:tab w:val="num" w:pos="2490"/>
        </w:tabs>
        <w:ind w:left="2490" w:hanging="1410"/>
      </w:pPr>
    </w:lvl>
    <w:lvl w:ilvl="4">
      <w:start w:val="1"/>
      <w:numFmt w:val="decimal"/>
      <w:lvlText w:val="%1.%2.%3.%4.%5."/>
      <w:lvlJc w:val="left"/>
      <w:pPr>
        <w:tabs>
          <w:tab w:val="num" w:pos="2850"/>
        </w:tabs>
        <w:ind w:left="2850" w:hanging="1410"/>
      </w:p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1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Wingdings" w:hAnsi="Wingdings"/>
      </w:rPr>
    </w:lvl>
    <w:lvl w:ilvl="3">
      <w:start w:val="1"/>
      <w:numFmt w:val="none"/>
      <w:lvlText w:val=".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  <w:lvl w:ilvl="6">
      <w:start w:val="1"/>
      <w:numFmt w:val="lowerLetter"/>
      <w:lvlText w:val="%5.%6.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6.%7.%8.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5.%6.%7.%8.%9."/>
      <w:lvlJc w:val="left"/>
      <w:pPr>
        <w:tabs>
          <w:tab w:val="num" w:pos="5265"/>
        </w:tabs>
        <w:ind w:left="3465" w:hanging="144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FF85F0D"/>
    <w:multiLevelType w:val="hybridMultilevel"/>
    <w:tmpl w:val="AB96041E"/>
    <w:lvl w:ilvl="0" w:tplc="40FC8C0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579D8"/>
    <w:multiLevelType w:val="hybridMultilevel"/>
    <w:tmpl w:val="95EE6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24C2"/>
    <w:multiLevelType w:val="hybridMultilevel"/>
    <w:tmpl w:val="E0747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249D6"/>
    <w:multiLevelType w:val="hybridMultilevel"/>
    <w:tmpl w:val="947A9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58A"/>
    <w:multiLevelType w:val="hybridMultilevel"/>
    <w:tmpl w:val="3B60426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9C310B"/>
    <w:multiLevelType w:val="multilevel"/>
    <w:tmpl w:val="553E85AA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E6538"/>
    <w:multiLevelType w:val="hybridMultilevel"/>
    <w:tmpl w:val="E446E41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52626"/>
    <w:multiLevelType w:val="hybridMultilevel"/>
    <w:tmpl w:val="77686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D9778F"/>
    <w:multiLevelType w:val="hybridMultilevel"/>
    <w:tmpl w:val="FB127C9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45664E"/>
    <w:multiLevelType w:val="hybridMultilevel"/>
    <w:tmpl w:val="39340FAC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113A4"/>
    <w:multiLevelType w:val="multilevel"/>
    <w:tmpl w:val="72BE75A0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CD7699B"/>
    <w:multiLevelType w:val="multilevel"/>
    <w:tmpl w:val="5226F89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491A81"/>
    <w:multiLevelType w:val="hybridMultilevel"/>
    <w:tmpl w:val="87FE8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0435E5"/>
    <w:multiLevelType w:val="hybridMultilevel"/>
    <w:tmpl w:val="9296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35935"/>
    <w:multiLevelType w:val="hybridMultilevel"/>
    <w:tmpl w:val="F90841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CF3BF0"/>
    <w:multiLevelType w:val="multilevel"/>
    <w:tmpl w:val="0B2E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48A70388"/>
    <w:multiLevelType w:val="multilevel"/>
    <w:tmpl w:val="B4EE8190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C5562E"/>
    <w:multiLevelType w:val="hybridMultilevel"/>
    <w:tmpl w:val="E576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D76E2F"/>
    <w:multiLevelType w:val="multilevel"/>
    <w:tmpl w:val="ABB244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8E42B4"/>
    <w:multiLevelType w:val="multilevel"/>
    <w:tmpl w:val="86B4246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64466C"/>
    <w:multiLevelType w:val="multilevel"/>
    <w:tmpl w:val="CD98F44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30666F"/>
    <w:multiLevelType w:val="hybridMultilevel"/>
    <w:tmpl w:val="18D284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0FE467B"/>
    <w:multiLevelType w:val="hybridMultilevel"/>
    <w:tmpl w:val="55A4F4CE"/>
    <w:lvl w:ilvl="0" w:tplc="0A885BF8">
      <w:start w:val="5"/>
      <w:numFmt w:val="bullet"/>
      <w:lvlText w:val="-"/>
      <w:lvlJc w:val="left"/>
      <w:pPr>
        <w:ind w:left="720" w:hanging="360"/>
      </w:pPr>
    </w:lvl>
    <w:lvl w:ilvl="1" w:tplc="5CCA19B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230F70"/>
    <w:multiLevelType w:val="multilevel"/>
    <w:tmpl w:val="D9507E8E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Gelvetsky 12pt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434DBE"/>
    <w:multiLevelType w:val="hybridMultilevel"/>
    <w:tmpl w:val="8E26EA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25459"/>
    <w:multiLevelType w:val="multilevel"/>
    <w:tmpl w:val="419A15E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6B3147"/>
    <w:multiLevelType w:val="hybridMultilevel"/>
    <w:tmpl w:val="40546818"/>
    <w:lvl w:ilvl="0" w:tplc="75746EC4">
      <w:start w:val="4"/>
      <w:numFmt w:val="bullet"/>
      <w:lvlText w:val="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1" w:tplc="218EB222">
      <w:start w:val="1"/>
      <w:numFmt w:val="bullet"/>
      <w:lvlText w:val="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F163843"/>
    <w:multiLevelType w:val="hybridMultilevel"/>
    <w:tmpl w:val="2C0C45C2"/>
    <w:lvl w:ilvl="0" w:tplc="7C8804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021616">
    <w:abstractNumId w:val="0"/>
  </w:num>
  <w:num w:numId="2" w16cid:durableId="1898082080">
    <w:abstractNumId w:val="1"/>
  </w:num>
  <w:num w:numId="3" w16cid:durableId="794522086">
    <w:abstractNumId w:val="2"/>
  </w:num>
  <w:num w:numId="4" w16cid:durableId="1710256731">
    <w:abstractNumId w:val="3"/>
  </w:num>
  <w:num w:numId="5" w16cid:durableId="782922237">
    <w:abstractNumId w:val="4"/>
  </w:num>
  <w:num w:numId="6" w16cid:durableId="1605073460">
    <w:abstractNumId w:val="5"/>
  </w:num>
  <w:num w:numId="7" w16cid:durableId="1156725952">
    <w:abstractNumId w:val="6"/>
  </w:num>
  <w:num w:numId="8" w16cid:durableId="1322007112">
    <w:abstractNumId w:val="21"/>
  </w:num>
  <w:num w:numId="9" w16cid:durableId="12787523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1875005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73099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11431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5463920">
    <w:abstractNumId w:val="3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870363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381088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5050177">
    <w:abstractNumId w:val="33"/>
  </w:num>
  <w:num w:numId="17" w16cid:durableId="121662723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981833">
    <w:abstractNumId w:val="31"/>
  </w:num>
  <w:num w:numId="19" w16cid:durableId="204505944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559523">
    <w:abstractNumId w:val="15"/>
  </w:num>
  <w:num w:numId="21" w16cid:durableId="1283222701">
    <w:abstractNumId w:val="17"/>
  </w:num>
  <w:num w:numId="22" w16cid:durableId="952244495">
    <w:abstractNumId w:val="22"/>
  </w:num>
  <w:num w:numId="23" w16cid:durableId="1377269942">
    <w:abstractNumId w:val="8"/>
  </w:num>
  <w:num w:numId="24" w16cid:durableId="321272401">
    <w:abstractNumId w:val="10"/>
  </w:num>
  <w:num w:numId="25" w16cid:durableId="1368291911">
    <w:abstractNumId w:val="20"/>
  </w:num>
  <w:num w:numId="26" w16cid:durableId="1589654682">
    <w:abstractNumId w:val="24"/>
  </w:num>
  <w:num w:numId="27" w16cid:durableId="27999755">
    <w:abstractNumId w:val="14"/>
  </w:num>
  <w:num w:numId="28" w16cid:durableId="1248271962">
    <w:abstractNumId w:val="19"/>
  </w:num>
  <w:num w:numId="29" w16cid:durableId="1140878993">
    <w:abstractNumId w:val="29"/>
  </w:num>
  <w:num w:numId="30" w16cid:durableId="1866482346">
    <w:abstractNumId w:val="13"/>
  </w:num>
  <w:num w:numId="31" w16cid:durableId="1818107958">
    <w:abstractNumId w:val="16"/>
  </w:num>
  <w:num w:numId="32" w16cid:durableId="25832767">
    <w:abstractNumId w:val="9"/>
  </w:num>
  <w:num w:numId="33" w16cid:durableId="1113213795">
    <w:abstractNumId w:val="7"/>
  </w:num>
  <w:num w:numId="34" w16cid:durableId="546573734">
    <w:abstractNumId w:val="34"/>
  </w:num>
  <w:num w:numId="35" w16cid:durableId="9232955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69"/>
    <w:rsid w:val="0000066C"/>
    <w:rsid w:val="000132C6"/>
    <w:rsid w:val="000135F5"/>
    <w:rsid w:val="00027CF5"/>
    <w:rsid w:val="000327A8"/>
    <w:rsid w:val="00037C6C"/>
    <w:rsid w:val="0004381D"/>
    <w:rsid w:val="00044D59"/>
    <w:rsid w:val="0004506A"/>
    <w:rsid w:val="000565F7"/>
    <w:rsid w:val="00064BCC"/>
    <w:rsid w:val="00073BFE"/>
    <w:rsid w:val="000848EB"/>
    <w:rsid w:val="0008679B"/>
    <w:rsid w:val="00097CD7"/>
    <w:rsid w:val="000A4A87"/>
    <w:rsid w:val="000A62E5"/>
    <w:rsid w:val="000A6A26"/>
    <w:rsid w:val="000A6C20"/>
    <w:rsid w:val="000B0B3E"/>
    <w:rsid w:val="000B7CA1"/>
    <w:rsid w:val="000C33E9"/>
    <w:rsid w:val="000D1DEC"/>
    <w:rsid w:val="000D787C"/>
    <w:rsid w:val="000E401B"/>
    <w:rsid w:val="000E45B5"/>
    <w:rsid w:val="000E5A4E"/>
    <w:rsid w:val="000E77A2"/>
    <w:rsid w:val="000F78FD"/>
    <w:rsid w:val="00100D5B"/>
    <w:rsid w:val="00120252"/>
    <w:rsid w:val="001245E4"/>
    <w:rsid w:val="0013587D"/>
    <w:rsid w:val="00152E1A"/>
    <w:rsid w:val="00160BB0"/>
    <w:rsid w:val="0016647F"/>
    <w:rsid w:val="00173A91"/>
    <w:rsid w:val="00173F4D"/>
    <w:rsid w:val="00180683"/>
    <w:rsid w:val="00185712"/>
    <w:rsid w:val="001A4D19"/>
    <w:rsid w:val="001A57A4"/>
    <w:rsid w:val="001A5A29"/>
    <w:rsid w:val="001C1509"/>
    <w:rsid w:val="001C3FAF"/>
    <w:rsid w:val="001C62C0"/>
    <w:rsid w:val="001E450D"/>
    <w:rsid w:val="001F44B1"/>
    <w:rsid w:val="001F76E4"/>
    <w:rsid w:val="00204716"/>
    <w:rsid w:val="00206063"/>
    <w:rsid w:val="002143B8"/>
    <w:rsid w:val="00216E67"/>
    <w:rsid w:val="0022645B"/>
    <w:rsid w:val="002359E9"/>
    <w:rsid w:val="00236B1A"/>
    <w:rsid w:val="002371AE"/>
    <w:rsid w:val="00250BEC"/>
    <w:rsid w:val="002511AF"/>
    <w:rsid w:val="00251B60"/>
    <w:rsid w:val="00256244"/>
    <w:rsid w:val="00276CA8"/>
    <w:rsid w:val="00286ED1"/>
    <w:rsid w:val="00291061"/>
    <w:rsid w:val="0029629C"/>
    <w:rsid w:val="00297FAB"/>
    <w:rsid w:val="002B0058"/>
    <w:rsid w:val="002C5975"/>
    <w:rsid w:val="002C5E9A"/>
    <w:rsid w:val="002D1263"/>
    <w:rsid w:val="002D7598"/>
    <w:rsid w:val="002E3E1F"/>
    <w:rsid w:val="002F5BF5"/>
    <w:rsid w:val="002F78CD"/>
    <w:rsid w:val="00301E0E"/>
    <w:rsid w:val="00301F80"/>
    <w:rsid w:val="003079E6"/>
    <w:rsid w:val="00313F5B"/>
    <w:rsid w:val="003140BA"/>
    <w:rsid w:val="00314BF1"/>
    <w:rsid w:val="003172F6"/>
    <w:rsid w:val="00320D18"/>
    <w:rsid w:val="00323245"/>
    <w:rsid w:val="00327E6F"/>
    <w:rsid w:val="003311D8"/>
    <w:rsid w:val="00331DAE"/>
    <w:rsid w:val="0033792F"/>
    <w:rsid w:val="00343851"/>
    <w:rsid w:val="00344B80"/>
    <w:rsid w:val="0035099F"/>
    <w:rsid w:val="00350AA0"/>
    <w:rsid w:val="003527B1"/>
    <w:rsid w:val="0035663C"/>
    <w:rsid w:val="00360FBA"/>
    <w:rsid w:val="003640ED"/>
    <w:rsid w:val="00366C88"/>
    <w:rsid w:val="0037427F"/>
    <w:rsid w:val="003A1B62"/>
    <w:rsid w:val="003A3050"/>
    <w:rsid w:val="003A7D68"/>
    <w:rsid w:val="003C0445"/>
    <w:rsid w:val="003C4452"/>
    <w:rsid w:val="003D36B0"/>
    <w:rsid w:val="003D4503"/>
    <w:rsid w:val="003D5EA4"/>
    <w:rsid w:val="003D7923"/>
    <w:rsid w:val="003E17A6"/>
    <w:rsid w:val="003E2BDC"/>
    <w:rsid w:val="003E33ED"/>
    <w:rsid w:val="003E7CF9"/>
    <w:rsid w:val="003F10C9"/>
    <w:rsid w:val="004106FD"/>
    <w:rsid w:val="00414778"/>
    <w:rsid w:val="0042078B"/>
    <w:rsid w:val="00420B4B"/>
    <w:rsid w:val="00425B5C"/>
    <w:rsid w:val="0042719D"/>
    <w:rsid w:val="004349D4"/>
    <w:rsid w:val="0044305D"/>
    <w:rsid w:val="004478EB"/>
    <w:rsid w:val="004506A7"/>
    <w:rsid w:val="00450E22"/>
    <w:rsid w:val="00461ED3"/>
    <w:rsid w:val="004629EF"/>
    <w:rsid w:val="00467603"/>
    <w:rsid w:val="0047136C"/>
    <w:rsid w:val="004874B5"/>
    <w:rsid w:val="004915F1"/>
    <w:rsid w:val="00494D7E"/>
    <w:rsid w:val="0049552D"/>
    <w:rsid w:val="004A0BB7"/>
    <w:rsid w:val="004A5F24"/>
    <w:rsid w:val="004B152B"/>
    <w:rsid w:val="004B475B"/>
    <w:rsid w:val="004C03D4"/>
    <w:rsid w:val="004C1AB8"/>
    <w:rsid w:val="004C2BD2"/>
    <w:rsid w:val="004D7C9A"/>
    <w:rsid w:val="004E145A"/>
    <w:rsid w:val="004E482B"/>
    <w:rsid w:val="004F4771"/>
    <w:rsid w:val="004F62CE"/>
    <w:rsid w:val="005043FB"/>
    <w:rsid w:val="00505D34"/>
    <w:rsid w:val="005147CF"/>
    <w:rsid w:val="00515B71"/>
    <w:rsid w:val="00522069"/>
    <w:rsid w:val="005239F8"/>
    <w:rsid w:val="0053419B"/>
    <w:rsid w:val="00535865"/>
    <w:rsid w:val="00541D00"/>
    <w:rsid w:val="00544CDB"/>
    <w:rsid w:val="0055038A"/>
    <w:rsid w:val="00550E3D"/>
    <w:rsid w:val="0055206D"/>
    <w:rsid w:val="00564D97"/>
    <w:rsid w:val="00565D42"/>
    <w:rsid w:val="00566896"/>
    <w:rsid w:val="00566A25"/>
    <w:rsid w:val="00570C56"/>
    <w:rsid w:val="00572E34"/>
    <w:rsid w:val="00592511"/>
    <w:rsid w:val="005950DD"/>
    <w:rsid w:val="005A1972"/>
    <w:rsid w:val="005A2199"/>
    <w:rsid w:val="005A32BB"/>
    <w:rsid w:val="005B776A"/>
    <w:rsid w:val="005C73B9"/>
    <w:rsid w:val="005D08A4"/>
    <w:rsid w:val="005D7316"/>
    <w:rsid w:val="005E1054"/>
    <w:rsid w:val="005E7001"/>
    <w:rsid w:val="005F1690"/>
    <w:rsid w:val="00603F8B"/>
    <w:rsid w:val="00606667"/>
    <w:rsid w:val="00606B5F"/>
    <w:rsid w:val="00613485"/>
    <w:rsid w:val="0062425F"/>
    <w:rsid w:val="00644060"/>
    <w:rsid w:val="0065146D"/>
    <w:rsid w:val="00653F8E"/>
    <w:rsid w:val="006563BD"/>
    <w:rsid w:val="006726D6"/>
    <w:rsid w:val="00683479"/>
    <w:rsid w:val="00687B01"/>
    <w:rsid w:val="00687EFC"/>
    <w:rsid w:val="006A4B74"/>
    <w:rsid w:val="006A7E5E"/>
    <w:rsid w:val="006B5D8E"/>
    <w:rsid w:val="006B6A11"/>
    <w:rsid w:val="006C2FA0"/>
    <w:rsid w:val="006C64DA"/>
    <w:rsid w:val="006D0398"/>
    <w:rsid w:val="006D6905"/>
    <w:rsid w:val="006E13F2"/>
    <w:rsid w:val="006E4A3D"/>
    <w:rsid w:val="006F4A92"/>
    <w:rsid w:val="006F5148"/>
    <w:rsid w:val="006F7077"/>
    <w:rsid w:val="00707250"/>
    <w:rsid w:val="0071162E"/>
    <w:rsid w:val="00722D23"/>
    <w:rsid w:val="0073302A"/>
    <w:rsid w:val="00740297"/>
    <w:rsid w:val="007407D0"/>
    <w:rsid w:val="00742BD2"/>
    <w:rsid w:val="00761C75"/>
    <w:rsid w:val="00777177"/>
    <w:rsid w:val="00777A59"/>
    <w:rsid w:val="00780E9D"/>
    <w:rsid w:val="007859F4"/>
    <w:rsid w:val="0079359C"/>
    <w:rsid w:val="007D04C5"/>
    <w:rsid w:val="007D0933"/>
    <w:rsid w:val="007D2CFC"/>
    <w:rsid w:val="007E0E67"/>
    <w:rsid w:val="007E493E"/>
    <w:rsid w:val="007F3758"/>
    <w:rsid w:val="007F7064"/>
    <w:rsid w:val="00801432"/>
    <w:rsid w:val="00805BC5"/>
    <w:rsid w:val="008154EF"/>
    <w:rsid w:val="008205B2"/>
    <w:rsid w:val="008221A9"/>
    <w:rsid w:val="0082297D"/>
    <w:rsid w:val="00841A21"/>
    <w:rsid w:val="00845189"/>
    <w:rsid w:val="00861155"/>
    <w:rsid w:val="008629CE"/>
    <w:rsid w:val="008709BE"/>
    <w:rsid w:val="00884E5D"/>
    <w:rsid w:val="00885D79"/>
    <w:rsid w:val="00890010"/>
    <w:rsid w:val="008B1CC6"/>
    <w:rsid w:val="008B2E34"/>
    <w:rsid w:val="008B54D4"/>
    <w:rsid w:val="008C0044"/>
    <w:rsid w:val="008D39DF"/>
    <w:rsid w:val="008E13FB"/>
    <w:rsid w:val="008E6911"/>
    <w:rsid w:val="008F0268"/>
    <w:rsid w:val="008F4938"/>
    <w:rsid w:val="00910E55"/>
    <w:rsid w:val="009145E6"/>
    <w:rsid w:val="00920851"/>
    <w:rsid w:val="009272E6"/>
    <w:rsid w:val="009314F0"/>
    <w:rsid w:val="009335B4"/>
    <w:rsid w:val="00944688"/>
    <w:rsid w:val="009625B0"/>
    <w:rsid w:val="00963088"/>
    <w:rsid w:val="00964490"/>
    <w:rsid w:val="009768A3"/>
    <w:rsid w:val="00977440"/>
    <w:rsid w:val="00980A28"/>
    <w:rsid w:val="009838B7"/>
    <w:rsid w:val="009C46E5"/>
    <w:rsid w:val="009D0CBD"/>
    <w:rsid w:val="009E1CA3"/>
    <w:rsid w:val="009E6536"/>
    <w:rsid w:val="009E787E"/>
    <w:rsid w:val="009F0177"/>
    <w:rsid w:val="009F773D"/>
    <w:rsid w:val="00A10861"/>
    <w:rsid w:val="00A11245"/>
    <w:rsid w:val="00A12938"/>
    <w:rsid w:val="00A13480"/>
    <w:rsid w:val="00A22DE8"/>
    <w:rsid w:val="00A24F39"/>
    <w:rsid w:val="00A2667B"/>
    <w:rsid w:val="00A35733"/>
    <w:rsid w:val="00A3702B"/>
    <w:rsid w:val="00A409B9"/>
    <w:rsid w:val="00A4632B"/>
    <w:rsid w:val="00A50EA5"/>
    <w:rsid w:val="00A658DF"/>
    <w:rsid w:val="00A735D7"/>
    <w:rsid w:val="00A95D0E"/>
    <w:rsid w:val="00AB04BB"/>
    <w:rsid w:val="00AB3CEC"/>
    <w:rsid w:val="00AB7102"/>
    <w:rsid w:val="00AC6435"/>
    <w:rsid w:val="00B02674"/>
    <w:rsid w:val="00B04810"/>
    <w:rsid w:val="00B20FFC"/>
    <w:rsid w:val="00B27BDC"/>
    <w:rsid w:val="00B34542"/>
    <w:rsid w:val="00B34840"/>
    <w:rsid w:val="00B37527"/>
    <w:rsid w:val="00B42EA7"/>
    <w:rsid w:val="00B47284"/>
    <w:rsid w:val="00B52E88"/>
    <w:rsid w:val="00B55552"/>
    <w:rsid w:val="00B55BF3"/>
    <w:rsid w:val="00B73930"/>
    <w:rsid w:val="00B75B63"/>
    <w:rsid w:val="00B7676D"/>
    <w:rsid w:val="00B832B9"/>
    <w:rsid w:val="00B93FC6"/>
    <w:rsid w:val="00B964A7"/>
    <w:rsid w:val="00BB7E53"/>
    <w:rsid w:val="00BC0D60"/>
    <w:rsid w:val="00BE3059"/>
    <w:rsid w:val="00BE6A22"/>
    <w:rsid w:val="00C13E02"/>
    <w:rsid w:val="00C21678"/>
    <w:rsid w:val="00C23A04"/>
    <w:rsid w:val="00C324C1"/>
    <w:rsid w:val="00C358C9"/>
    <w:rsid w:val="00C46B0D"/>
    <w:rsid w:val="00C47041"/>
    <w:rsid w:val="00C512DB"/>
    <w:rsid w:val="00C703CC"/>
    <w:rsid w:val="00C7588C"/>
    <w:rsid w:val="00C81CAC"/>
    <w:rsid w:val="00C86D05"/>
    <w:rsid w:val="00C87E76"/>
    <w:rsid w:val="00C9563D"/>
    <w:rsid w:val="00C96022"/>
    <w:rsid w:val="00CA206F"/>
    <w:rsid w:val="00CA4D14"/>
    <w:rsid w:val="00CA7177"/>
    <w:rsid w:val="00CB5CEA"/>
    <w:rsid w:val="00CC5603"/>
    <w:rsid w:val="00CC69DA"/>
    <w:rsid w:val="00CD1231"/>
    <w:rsid w:val="00CD1BD1"/>
    <w:rsid w:val="00CE5AD3"/>
    <w:rsid w:val="00CE77B6"/>
    <w:rsid w:val="00CF3193"/>
    <w:rsid w:val="00D10E05"/>
    <w:rsid w:val="00D122D8"/>
    <w:rsid w:val="00D13201"/>
    <w:rsid w:val="00D136ED"/>
    <w:rsid w:val="00D1525A"/>
    <w:rsid w:val="00D2665D"/>
    <w:rsid w:val="00D43937"/>
    <w:rsid w:val="00D539A7"/>
    <w:rsid w:val="00D55635"/>
    <w:rsid w:val="00D7009F"/>
    <w:rsid w:val="00D738BB"/>
    <w:rsid w:val="00D805AB"/>
    <w:rsid w:val="00D83B42"/>
    <w:rsid w:val="00D87CF1"/>
    <w:rsid w:val="00D90359"/>
    <w:rsid w:val="00DA7797"/>
    <w:rsid w:val="00DC046B"/>
    <w:rsid w:val="00DC3088"/>
    <w:rsid w:val="00DC3282"/>
    <w:rsid w:val="00DD3419"/>
    <w:rsid w:val="00DE16C4"/>
    <w:rsid w:val="00DF5531"/>
    <w:rsid w:val="00DF5669"/>
    <w:rsid w:val="00E015A1"/>
    <w:rsid w:val="00E0346B"/>
    <w:rsid w:val="00E156CA"/>
    <w:rsid w:val="00E30129"/>
    <w:rsid w:val="00E33014"/>
    <w:rsid w:val="00E349AB"/>
    <w:rsid w:val="00E35726"/>
    <w:rsid w:val="00E37D1E"/>
    <w:rsid w:val="00E53FEF"/>
    <w:rsid w:val="00E54CF3"/>
    <w:rsid w:val="00E55DF8"/>
    <w:rsid w:val="00E71BAD"/>
    <w:rsid w:val="00E737FB"/>
    <w:rsid w:val="00E74152"/>
    <w:rsid w:val="00E83ACE"/>
    <w:rsid w:val="00E84E97"/>
    <w:rsid w:val="00E87AC8"/>
    <w:rsid w:val="00EA086D"/>
    <w:rsid w:val="00EA14AF"/>
    <w:rsid w:val="00EA3671"/>
    <w:rsid w:val="00EA48D8"/>
    <w:rsid w:val="00EB09D5"/>
    <w:rsid w:val="00EB56EF"/>
    <w:rsid w:val="00EB7305"/>
    <w:rsid w:val="00EC0F0B"/>
    <w:rsid w:val="00EC6524"/>
    <w:rsid w:val="00ED0294"/>
    <w:rsid w:val="00ED6CFC"/>
    <w:rsid w:val="00EF59F9"/>
    <w:rsid w:val="00F009B8"/>
    <w:rsid w:val="00F059A5"/>
    <w:rsid w:val="00F114F4"/>
    <w:rsid w:val="00F13A5C"/>
    <w:rsid w:val="00F14C5B"/>
    <w:rsid w:val="00F223D4"/>
    <w:rsid w:val="00F25E96"/>
    <w:rsid w:val="00F31C2D"/>
    <w:rsid w:val="00F373CE"/>
    <w:rsid w:val="00F40A6D"/>
    <w:rsid w:val="00F5651C"/>
    <w:rsid w:val="00F62115"/>
    <w:rsid w:val="00F63C5C"/>
    <w:rsid w:val="00F80971"/>
    <w:rsid w:val="00F8657B"/>
    <w:rsid w:val="00F96CE2"/>
    <w:rsid w:val="00FB2F0A"/>
    <w:rsid w:val="00FC30B9"/>
    <w:rsid w:val="00FD6810"/>
    <w:rsid w:val="00FF41FF"/>
    <w:rsid w:val="00FF5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5086"/>
  <w15:docId w15:val="{8B303192-E782-42BB-AACC-B71554F3E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5663C"/>
  </w:style>
  <w:style w:type="paragraph" w:styleId="11">
    <w:name w:val="heading 1"/>
    <w:basedOn w:val="a0"/>
    <w:next w:val="a0"/>
    <w:link w:val="12"/>
    <w:qFormat/>
    <w:rsid w:val="00DF5669"/>
    <w:pPr>
      <w:keepNext/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0"/>
    <w:next w:val="a0"/>
    <w:link w:val="20"/>
    <w:qFormat/>
    <w:rsid w:val="00DF5669"/>
    <w:pPr>
      <w:keepNext/>
      <w:suppressAutoHyphens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0"/>
    <w:next w:val="a0"/>
    <w:link w:val="30"/>
    <w:qFormat/>
    <w:rsid w:val="00DF5669"/>
    <w:pPr>
      <w:keepNext/>
      <w:numPr>
        <w:ilvl w:val="2"/>
        <w:numId w:val="1"/>
      </w:numPr>
      <w:suppressAutoHyphens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4">
    <w:name w:val="heading 4"/>
    <w:basedOn w:val="a0"/>
    <w:next w:val="a0"/>
    <w:link w:val="40"/>
    <w:qFormat/>
    <w:rsid w:val="00DF5669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sz w:val="24"/>
      <w:szCs w:val="24"/>
      <w:lang w:eastAsia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DF5669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1"/>
    <w:rsid w:val="00DF5669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DF566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F5669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rsid w:val="00DF5669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90">
    <w:name w:val="Заголовок 9 Знак"/>
    <w:basedOn w:val="a1"/>
    <w:link w:val="9"/>
    <w:uiPriority w:val="9"/>
    <w:semiHidden/>
    <w:rsid w:val="00DF566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3">
    <w:name w:val="Нет списка1"/>
    <w:next w:val="a3"/>
    <w:uiPriority w:val="99"/>
    <w:semiHidden/>
    <w:unhideWhenUsed/>
    <w:rsid w:val="00DF5669"/>
  </w:style>
  <w:style w:type="character" w:customStyle="1" w:styleId="WW8Num1z0">
    <w:name w:val="WW8Num1z0"/>
    <w:rsid w:val="00DF5669"/>
    <w:rPr>
      <w:rFonts w:ascii="Symbol" w:hAnsi="Symbol" w:cs="Symbol"/>
    </w:rPr>
  </w:style>
  <w:style w:type="character" w:customStyle="1" w:styleId="WW8Num1z2">
    <w:name w:val="WW8Num1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z3">
    <w:name w:val="WW8Num1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z4">
    <w:name w:val="WW8Num1z4"/>
    <w:rsid w:val="00DF5669"/>
    <w:rPr>
      <w:sz w:val="26"/>
      <w:szCs w:val="26"/>
    </w:rPr>
  </w:style>
  <w:style w:type="character" w:customStyle="1" w:styleId="WW8Num2z0">
    <w:name w:val="WW8Num2z0"/>
    <w:rsid w:val="00DF5669"/>
    <w:rPr>
      <w:rFonts w:ascii="Symbol" w:hAnsi="Symbol"/>
    </w:rPr>
  </w:style>
  <w:style w:type="character" w:customStyle="1" w:styleId="WW8Num3z0">
    <w:name w:val="WW8Num3z0"/>
    <w:rsid w:val="00DF5669"/>
    <w:rPr>
      <w:rFonts w:ascii="Symbol" w:hAnsi="Symbol"/>
    </w:rPr>
  </w:style>
  <w:style w:type="character" w:customStyle="1" w:styleId="WW8Num5z0">
    <w:name w:val="WW8Num5z0"/>
    <w:rsid w:val="00DF5669"/>
    <w:rPr>
      <w:rFonts w:ascii="Symbol" w:hAnsi="Symbol"/>
    </w:rPr>
  </w:style>
  <w:style w:type="character" w:customStyle="1" w:styleId="WW8Num5z1">
    <w:name w:val="WW8Num5z1"/>
    <w:rsid w:val="00DF5669"/>
    <w:rPr>
      <w:rFonts w:ascii="Courier New" w:hAnsi="Courier New" w:cs="Courier New"/>
    </w:rPr>
  </w:style>
  <w:style w:type="character" w:customStyle="1" w:styleId="WW8Num5z2">
    <w:name w:val="WW8Num5z2"/>
    <w:rsid w:val="00DF5669"/>
    <w:rPr>
      <w:rFonts w:ascii="Wingdings" w:hAnsi="Wingdings"/>
    </w:rPr>
  </w:style>
  <w:style w:type="character" w:customStyle="1" w:styleId="WW8Num5z3">
    <w:name w:val="WW8Num5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22">
    <w:name w:val="Основной шрифт абзаца2"/>
    <w:rsid w:val="00DF5669"/>
  </w:style>
  <w:style w:type="character" w:customStyle="1" w:styleId="Absatz-Standardschriftart">
    <w:name w:val="Absatz-Standardschriftart"/>
    <w:rsid w:val="00DF5669"/>
  </w:style>
  <w:style w:type="character" w:customStyle="1" w:styleId="WW-Absatz-Standardschriftart">
    <w:name w:val="WW-Absatz-Standardschriftart"/>
    <w:rsid w:val="00DF5669"/>
  </w:style>
  <w:style w:type="character" w:customStyle="1" w:styleId="WW-Absatz-Standardschriftart1">
    <w:name w:val="WW-Absatz-Standardschriftart1"/>
    <w:rsid w:val="00DF5669"/>
  </w:style>
  <w:style w:type="character" w:customStyle="1" w:styleId="WW-Absatz-Standardschriftart11">
    <w:name w:val="WW-Absatz-Standardschriftart11"/>
    <w:rsid w:val="00DF5669"/>
  </w:style>
  <w:style w:type="character" w:customStyle="1" w:styleId="WW-Absatz-Standardschriftart111">
    <w:name w:val="WW-Absatz-Standardschriftart111"/>
    <w:rsid w:val="00DF5669"/>
  </w:style>
  <w:style w:type="character" w:customStyle="1" w:styleId="WW-Absatz-Standardschriftart1111">
    <w:name w:val="WW-Absatz-Standardschriftart1111"/>
    <w:rsid w:val="00DF5669"/>
  </w:style>
  <w:style w:type="character" w:customStyle="1" w:styleId="WW-Absatz-Standardschriftart11111">
    <w:name w:val="WW-Absatz-Standardschriftart11111"/>
    <w:rsid w:val="00DF5669"/>
  </w:style>
  <w:style w:type="character" w:customStyle="1" w:styleId="WW8Num5z5">
    <w:name w:val="WW8Num5z5"/>
    <w:rsid w:val="00DF5669"/>
    <w:rPr>
      <w:rFonts w:ascii="Symbol" w:hAnsi="Symbol"/>
    </w:rPr>
  </w:style>
  <w:style w:type="character" w:customStyle="1" w:styleId="WW-Absatz-Standardschriftart111111">
    <w:name w:val="WW-Absatz-Standardschriftart111111"/>
    <w:rsid w:val="00DF5669"/>
  </w:style>
  <w:style w:type="character" w:customStyle="1" w:styleId="WW8Num6z0">
    <w:name w:val="WW8Num6z0"/>
    <w:rsid w:val="00DF5669"/>
    <w:rPr>
      <w:b/>
      <w:i w:val="0"/>
    </w:rPr>
  </w:style>
  <w:style w:type="character" w:customStyle="1" w:styleId="WW8Num6z1">
    <w:name w:val="WW8Num6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6z2">
    <w:name w:val="WW8Num6z2"/>
    <w:rsid w:val="00DF5669"/>
    <w:rPr>
      <w:b w:val="0"/>
      <w:bCs w:val="0"/>
      <w:i w:val="0"/>
      <w:iCs w:val="0"/>
    </w:rPr>
  </w:style>
  <w:style w:type="character" w:customStyle="1" w:styleId="WW8Num6z3">
    <w:name w:val="WW8Num6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6z5">
    <w:name w:val="WW8Num6z5"/>
    <w:rsid w:val="00DF5669"/>
    <w:rPr>
      <w:rFonts w:ascii="Symbol" w:hAnsi="Symbol"/>
    </w:rPr>
  </w:style>
  <w:style w:type="character" w:customStyle="1" w:styleId="WW8Num8z0">
    <w:name w:val="WW8Num8z0"/>
    <w:rsid w:val="00DF5669"/>
    <w:rPr>
      <w:color w:val="auto"/>
      <w:sz w:val="22"/>
      <w:szCs w:val="22"/>
    </w:rPr>
  </w:style>
  <w:style w:type="character" w:customStyle="1" w:styleId="WW-Absatz-Standardschriftart1111111">
    <w:name w:val="WW-Absatz-Standardschriftart1111111"/>
    <w:rsid w:val="00DF5669"/>
  </w:style>
  <w:style w:type="character" w:customStyle="1" w:styleId="WW-Absatz-Standardschriftart11111111">
    <w:name w:val="WW-Absatz-Standardschriftart11111111"/>
    <w:rsid w:val="00DF5669"/>
  </w:style>
  <w:style w:type="character" w:customStyle="1" w:styleId="WW8Num7z0">
    <w:name w:val="WW8Num7z0"/>
    <w:rsid w:val="00DF5669"/>
    <w:rPr>
      <w:rFonts w:ascii="Symbol" w:hAnsi="Symbol"/>
    </w:rPr>
  </w:style>
  <w:style w:type="character" w:customStyle="1" w:styleId="WW8Num7z1">
    <w:name w:val="WW8Num7z1"/>
    <w:rsid w:val="00DF5669"/>
    <w:rPr>
      <w:rFonts w:ascii="Courier New" w:hAnsi="Courier New" w:cs="Courier New"/>
    </w:rPr>
  </w:style>
  <w:style w:type="character" w:customStyle="1" w:styleId="WW8Num7z2">
    <w:name w:val="WW8Num7z2"/>
    <w:rsid w:val="00DF5669"/>
    <w:rPr>
      <w:rFonts w:ascii="Wingdings" w:hAnsi="Wingdings"/>
    </w:rPr>
  </w:style>
  <w:style w:type="character" w:customStyle="1" w:styleId="WW8Num9z0">
    <w:name w:val="WW8Num9z0"/>
    <w:rsid w:val="00DF5669"/>
    <w:rPr>
      <w:rFonts w:ascii="Symbol" w:hAnsi="Symbol"/>
    </w:rPr>
  </w:style>
  <w:style w:type="character" w:customStyle="1" w:styleId="WW8Num10z0">
    <w:name w:val="WW8Num10z0"/>
    <w:rsid w:val="00DF5669"/>
    <w:rPr>
      <w:rFonts w:ascii="Symbol" w:hAnsi="Symbol"/>
    </w:rPr>
  </w:style>
  <w:style w:type="character" w:customStyle="1" w:styleId="WW8Num10z1">
    <w:name w:val="WW8Num10z1"/>
    <w:rsid w:val="00DF5669"/>
    <w:rPr>
      <w:rFonts w:ascii="Courier New" w:hAnsi="Courier New" w:cs="Courier New"/>
    </w:rPr>
  </w:style>
  <w:style w:type="character" w:customStyle="1" w:styleId="WW8Num10z2">
    <w:name w:val="WW8Num10z2"/>
    <w:rsid w:val="00DF5669"/>
    <w:rPr>
      <w:rFonts w:ascii="Wingdings" w:hAnsi="Wingdings"/>
    </w:rPr>
  </w:style>
  <w:style w:type="character" w:customStyle="1" w:styleId="WW8Num11z0">
    <w:name w:val="WW8Num11z0"/>
    <w:rsid w:val="00DF5669"/>
    <w:rPr>
      <w:rFonts w:ascii="Symbol" w:hAnsi="Symbol"/>
    </w:rPr>
  </w:style>
  <w:style w:type="character" w:customStyle="1" w:styleId="WW8Num11z1">
    <w:name w:val="WW8Num11z1"/>
    <w:rsid w:val="00DF5669"/>
    <w:rPr>
      <w:rFonts w:ascii="Courier New" w:hAnsi="Courier New" w:cs="Courier New"/>
    </w:rPr>
  </w:style>
  <w:style w:type="character" w:customStyle="1" w:styleId="WW8Num11z2">
    <w:name w:val="WW8Num11z2"/>
    <w:rsid w:val="00DF5669"/>
    <w:rPr>
      <w:rFonts w:ascii="Wingdings" w:hAnsi="Wingdings"/>
    </w:rPr>
  </w:style>
  <w:style w:type="character" w:customStyle="1" w:styleId="WW8Num12z0">
    <w:name w:val="WW8Num12z0"/>
    <w:rsid w:val="00DF5669"/>
    <w:rPr>
      <w:rFonts w:ascii="Symbol" w:hAnsi="Symbol"/>
    </w:rPr>
  </w:style>
  <w:style w:type="character" w:customStyle="1" w:styleId="WW8Num12z1">
    <w:name w:val="WW8Num12z1"/>
    <w:rsid w:val="00DF5669"/>
    <w:rPr>
      <w:rFonts w:ascii="Courier New" w:hAnsi="Courier New" w:cs="Courier New"/>
    </w:rPr>
  </w:style>
  <w:style w:type="character" w:customStyle="1" w:styleId="WW8Num12z2">
    <w:name w:val="WW8Num12z2"/>
    <w:rsid w:val="00DF5669"/>
    <w:rPr>
      <w:rFonts w:ascii="Wingdings" w:hAnsi="Wingdings"/>
    </w:rPr>
  </w:style>
  <w:style w:type="character" w:customStyle="1" w:styleId="WW8Num13z0">
    <w:name w:val="WW8Num13z0"/>
    <w:rsid w:val="00DF5669"/>
    <w:rPr>
      <w:rFonts w:cs="Times New Roman"/>
    </w:rPr>
  </w:style>
  <w:style w:type="character" w:customStyle="1" w:styleId="WW8Num15z0">
    <w:name w:val="WW8Num15z0"/>
    <w:rsid w:val="00DF5669"/>
    <w:rPr>
      <w:rFonts w:ascii="Symbol" w:hAnsi="Symbol"/>
      <w:color w:val="auto"/>
    </w:rPr>
  </w:style>
  <w:style w:type="character" w:customStyle="1" w:styleId="WW8Num16z0">
    <w:name w:val="WW8Num16z0"/>
    <w:rsid w:val="00DF5669"/>
    <w:rPr>
      <w:rFonts w:ascii="Times New Roman" w:hAnsi="Times New Roman" w:cs="Times New Roman"/>
      <w:sz w:val="26"/>
      <w:szCs w:val="26"/>
    </w:rPr>
  </w:style>
  <w:style w:type="character" w:customStyle="1" w:styleId="WW8Num16z2">
    <w:name w:val="WW8Num16z2"/>
    <w:rsid w:val="00DF5669"/>
    <w:rPr>
      <w:rFonts w:ascii="Times New Roman" w:hAnsi="Times New Roman" w:cs="Times New Roman"/>
      <w:b w:val="0"/>
      <w:bCs w:val="0"/>
      <w:i w:val="0"/>
      <w:iCs w:val="0"/>
      <w:sz w:val="26"/>
      <w:szCs w:val="26"/>
    </w:rPr>
  </w:style>
  <w:style w:type="character" w:customStyle="1" w:styleId="WW8Num16z3">
    <w:name w:val="WW8Num16z3"/>
    <w:rsid w:val="00DF5669"/>
    <w:rPr>
      <w:rFonts w:ascii="Times New Roman" w:hAnsi="Times New Roman" w:cs="Times New Roman"/>
      <w:b w:val="0"/>
      <w:sz w:val="26"/>
      <w:szCs w:val="26"/>
    </w:rPr>
  </w:style>
  <w:style w:type="character" w:customStyle="1" w:styleId="WW8Num16z4">
    <w:name w:val="WW8Num16z4"/>
    <w:rsid w:val="00DF5669"/>
    <w:rPr>
      <w:sz w:val="26"/>
      <w:szCs w:val="26"/>
    </w:rPr>
  </w:style>
  <w:style w:type="character" w:customStyle="1" w:styleId="WW8Num18z0">
    <w:name w:val="WW8Num18z0"/>
    <w:rsid w:val="00DF5669"/>
    <w:rPr>
      <w:rFonts w:ascii="Symbol" w:hAnsi="Symbol"/>
    </w:rPr>
  </w:style>
  <w:style w:type="character" w:customStyle="1" w:styleId="WW8Num18z1">
    <w:name w:val="WW8Num18z1"/>
    <w:rsid w:val="00DF5669"/>
    <w:rPr>
      <w:rFonts w:ascii="Courier New" w:hAnsi="Courier New" w:cs="Courier New"/>
    </w:rPr>
  </w:style>
  <w:style w:type="character" w:customStyle="1" w:styleId="WW8Num18z2">
    <w:name w:val="WW8Num18z2"/>
    <w:rsid w:val="00DF5669"/>
    <w:rPr>
      <w:rFonts w:ascii="Wingdings" w:hAnsi="Wingdings"/>
    </w:rPr>
  </w:style>
  <w:style w:type="character" w:customStyle="1" w:styleId="WW8Num20z1">
    <w:name w:val="WW8Num20z1"/>
    <w:rsid w:val="00DF5669"/>
    <w:rPr>
      <w:rFonts w:ascii="Symbol" w:hAnsi="Symbol"/>
    </w:rPr>
  </w:style>
  <w:style w:type="character" w:customStyle="1" w:styleId="WW8Num21z0">
    <w:name w:val="WW8Num21z0"/>
    <w:rsid w:val="00DF5669"/>
    <w:rPr>
      <w:b/>
      <w:i w:val="0"/>
    </w:rPr>
  </w:style>
  <w:style w:type="character" w:customStyle="1" w:styleId="WW8Num21z1">
    <w:name w:val="WW8Num21z1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WW8Num21z2">
    <w:name w:val="WW8Num21z2"/>
    <w:rsid w:val="00DF5669"/>
    <w:rPr>
      <w:b w:val="0"/>
      <w:bCs w:val="0"/>
      <w:i w:val="0"/>
      <w:iCs w:val="0"/>
    </w:rPr>
  </w:style>
  <w:style w:type="character" w:customStyle="1" w:styleId="WW8Num21z3">
    <w:name w:val="WW8Num21z3"/>
    <w:rsid w:val="00DF5669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u w:val="none"/>
      <w:vertAlign w:val="baseline"/>
    </w:rPr>
  </w:style>
  <w:style w:type="character" w:customStyle="1" w:styleId="WW8Num21z5">
    <w:name w:val="WW8Num21z5"/>
    <w:rsid w:val="00DF5669"/>
    <w:rPr>
      <w:rFonts w:ascii="Symbol" w:hAnsi="Symbol"/>
    </w:rPr>
  </w:style>
  <w:style w:type="character" w:customStyle="1" w:styleId="WW8Num22z0">
    <w:name w:val="WW8Num22z0"/>
    <w:rsid w:val="00DF5669"/>
    <w:rPr>
      <w:rFonts w:cs="Times New Roman"/>
    </w:rPr>
  </w:style>
  <w:style w:type="character" w:customStyle="1" w:styleId="WW8Num24z0">
    <w:name w:val="WW8Num24z0"/>
    <w:rsid w:val="00DF5669"/>
    <w:rPr>
      <w:color w:val="auto"/>
      <w:sz w:val="22"/>
      <w:szCs w:val="22"/>
    </w:rPr>
  </w:style>
  <w:style w:type="character" w:customStyle="1" w:styleId="14">
    <w:name w:val="Основной шрифт абзаца1"/>
    <w:rsid w:val="00DF5669"/>
  </w:style>
  <w:style w:type="character" w:customStyle="1" w:styleId="ConsNormal">
    <w:name w:val="ConsNormal Знак"/>
    <w:rsid w:val="00DF5669"/>
    <w:rPr>
      <w:rFonts w:ascii="Consultant" w:hAnsi="Consultant"/>
      <w:lang w:val="ru-RU" w:eastAsia="ar-SA" w:bidi="ar-SA"/>
    </w:rPr>
  </w:style>
  <w:style w:type="character" w:styleId="a4">
    <w:name w:val="page number"/>
    <w:basedOn w:val="14"/>
    <w:semiHidden/>
    <w:rsid w:val="00DF5669"/>
  </w:style>
  <w:style w:type="character" w:styleId="a5">
    <w:name w:val="Hyperlink"/>
    <w:uiPriority w:val="99"/>
    <w:semiHidden/>
    <w:rsid w:val="00DF5669"/>
    <w:rPr>
      <w:color w:val="0000FF"/>
      <w:u w:val="single"/>
    </w:rPr>
  </w:style>
  <w:style w:type="character" w:customStyle="1" w:styleId="a6">
    <w:name w:val="Гипертекстовая ссылка"/>
    <w:uiPriority w:val="99"/>
    <w:rsid w:val="00DF5669"/>
    <w:rPr>
      <w:color w:val="008000"/>
    </w:rPr>
  </w:style>
  <w:style w:type="character" w:customStyle="1" w:styleId="a7">
    <w:name w:val="Символ сноски"/>
    <w:rsid w:val="00DF5669"/>
    <w:rPr>
      <w:rFonts w:ascii="Times New Roman" w:hAnsi="Times New Roman" w:cs="Times New Roman"/>
      <w:vertAlign w:val="superscript"/>
    </w:rPr>
  </w:style>
  <w:style w:type="character" w:customStyle="1" w:styleId="100">
    <w:name w:val="Знак Знак10"/>
    <w:rsid w:val="00DF5669"/>
    <w:rPr>
      <w:sz w:val="24"/>
      <w:szCs w:val="24"/>
      <w:lang w:val="ru-RU" w:eastAsia="ar-SA" w:bidi="ar-SA"/>
    </w:rPr>
  </w:style>
  <w:style w:type="character" w:customStyle="1" w:styleId="FontStyle12">
    <w:name w:val="Font Style12"/>
    <w:rsid w:val="00DF5669"/>
    <w:rPr>
      <w:rFonts w:ascii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14"/>
    <w:rsid w:val="00DF5669"/>
  </w:style>
  <w:style w:type="character" w:styleId="a8">
    <w:name w:val="Strong"/>
    <w:qFormat/>
    <w:rsid w:val="00DF5669"/>
    <w:rPr>
      <w:rFonts w:cs="Times New Roman"/>
      <w:b/>
      <w:bCs/>
    </w:rPr>
  </w:style>
  <w:style w:type="character" w:customStyle="1" w:styleId="FooterChar">
    <w:name w:val="Footer Char"/>
    <w:rsid w:val="00DF5669"/>
    <w:rPr>
      <w:sz w:val="24"/>
      <w:szCs w:val="24"/>
      <w:lang w:val="ru-RU" w:eastAsia="ar-SA" w:bidi="ar-SA"/>
    </w:rPr>
  </w:style>
  <w:style w:type="character" w:customStyle="1" w:styleId="a9">
    <w:name w:val="Символ нумерации"/>
    <w:rsid w:val="00DF5669"/>
  </w:style>
  <w:style w:type="paragraph" w:customStyle="1" w:styleId="15">
    <w:name w:val="Заголовок1"/>
    <w:basedOn w:val="a0"/>
    <w:next w:val="aa"/>
    <w:rsid w:val="00DF5669"/>
    <w:pPr>
      <w:keepNext/>
      <w:suppressAutoHyphens/>
      <w:spacing w:before="240" w:after="120" w:line="240" w:lineRule="auto"/>
      <w:jc w:val="both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0"/>
    <w:link w:val="ab"/>
    <w:semiHidden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1"/>
    <w:link w:val="aa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"/>
    <w:basedOn w:val="aa"/>
    <w:semiHidden/>
    <w:rsid w:val="00DF5669"/>
    <w:rPr>
      <w:rFonts w:cs="Tahoma"/>
    </w:rPr>
  </w:style>
  <w:style w:type="paragraph" w:customStyle="1" w:styleId="23">
    <w:name w:val="Название2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4">
    <w:name w:val="Указатель2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0"/>
    <w:rsid w:val="00DF5669"/>
    <w:pPr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0">
    <w:name w:val="Стиль1"/>
    <w:basedOn w:val="a0"/>
    <w:rsid w:val="00DF5669"/>
    <w:pPr>
      <w:keepNext/>
      <w:keepLines/>
      <w:widowControl w:val="0"/>
      <w:numPr>
        <w:numId w:val="6"/>
      </w:num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10">
    <w:name w:val="Нумерованный список 21"/>
    <w:basedOn w:val="a0"/>
    <w:rsid w:val="00DF5669"/>
    <w:pPr>
      <w:tabs>
        <w:tab w:val="num" w:pos="432"/>
      </w:tabs>
      <w:suppressAutoHyphens/>
      <w:spacing w:after="60" w:line="240" w:lineRule="auto"/>
      <w:ind w:left="432" w:hanging="432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5">
    <w:name w:val="Стиль2"/>
    <w:basedOn w:val="210"/>
    <w:rsid w:val="00DF5669"/>
    <w:pPr>
      <w:keepNext/>
      <w:keepLines/>
      <w:widowControl w:val="0"/>
      <w:suppressLineNumbers/>
    </w:pPr>
    <w:rPr>
      <w:b/>
      <w:szCs w:val="20"/>
    </w:rPr>
  </w:style>
  <w:style w:type="paragraph" w:customStyle="1" w:styleId="211">
    <w:name w:val="Основной текст с отступом 21"/>
    <w:basedOn w:val="a0"/>
    <w:rsid w:val="00DF5669"/>
    <w:pPr>
      <w:suppressAutoHyphens/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Стиль3 Знак"/>
    <w:basedOn w:val="211"/>
    <w:rsid w:val="00DF5669"/>
    <w:pPr>
      <w:widowControl w:val="0"/>
      <w:tabs>
        <w:tab w:val="num" w:pos="432"/>
      </w:tabs>
      <w:spacing w:after="0" w:line="240" w:lineRule="auto"/>
      <w:ind w:left="432" w:hanging="432"/>
      <w:textAlignment w:val="baseline"/>
    </w:pPr>
    <w:rPr>
      <w:szCs w:val="20"/>
    </w:rPr>
  </w:style>
  <w:style w:type="paragraph" w:customStyle="1" w:styleId="33">
    <w:name w:val="Стиль3"/>
    <w:basedOn w:val="211"/>
    <w:rsid w:val="00DF5669"/>
    <w:pPr>
      <w:widowControl w:val="0"/>
      <w:tabs>
        <w:tab w:val="left" w:pos="14267"/>
      </w:tabs>
      <w:spacing w:after="0" w:line="240" w:lineRule="auto"/>
      <w:ind w:left="1080"/>
      <w:textAlignment w:val="baseline"/>
    </w:pPr>
    <w:rPr>
      <w:szCs w:val="20"/>
    </w:rPr>
  </w:style>
  <w:style w:type="paragraph" w:customStyle="1" w:styleId="ConsNormal0">
    <w:name w:val="Con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34">
    <w:name w:val="Стиль3 Знак Знак"/>
    <w:basedOn w:val="211"/>
    <w:rsid w:val="00DF5669"/>
    <w:pPr>
      <w:widowControl w:val="0"/>
      <w:tabs>
        <w:tab w:val="left" w:pos="227"/>
      </w:tabs>
      <w:spacing w:after="0" w:line="240" w:lineRule="auto"/>
      <w:ind w:left="0"/>
      <w:textAlignment w:val="baseline"/>
    </w:pPr>
    <w:rPr>
      <w:szCs w:val="20"/>
    </w:rPr>
  </w:style>
  <w:style w:type="paragraph" w:customStyle="1" w:styleId="21">
    <w:name w:val="Маркированный список 21"/>
    <w:basedOn w:val="a0"/>
    <w:rsid w:val="00DF5669"/>
    <w:pPr>
      <w:numPr>
        <w:numId w:val="3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footer"/>
    <w:basedOn w:val="a0"/>
    <w:link w:val="ae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Нижний колонтитул Знак"/>
    <w:basedOn w:val="a1"/>
    <w:link w:val="ad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DF566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Дата1"/>
    <w:basedOn w:val="a0"/>
    <w:next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0"/>
    <w:link w:val="HTML0"/>
    <w:rsid w:val="00DF56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ar-SA"/>
    </w:rPr>
  </w:style>
  <w:style w:type="character" w:customStyle="1" w:styleId="HTML0">
    <w:name w:val="Стандартный HTML Знак"/>
    <w:basedOn w:val="a1"/>
    <w:link w:val="HTML"/>
    <w:rsid w:val="00DF5669"/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customStyle="1" w:styleId="af">
    <w:name w:val="Знак Знак Знак Знак Знак Знак Знак"/>
    <w:basedOn w:val="a0"/>
    <w:rsid w:val="00DF5669"/>
    <w:pPr>
      <w:suppressAutoHyphens/>
      <w:spacing w:line="240" w:lineRule="exact"/>
    </w:pPr>
    <w:rPr>
      <w:rFonts w:ascii="Verdana" w:eastAsia="Times New Roman" w:hAnsi="Verdana" w:cs="Times New Roman"/>
      <w:sz w:val="24"/>
      <w:szCs w:val="24"/>
      <w:lang w:val="en-US" w:eastAsia="ar-SA"/>
    </w:rPr>
  </w:style>
  <w:style w:type="paragraph" w:customStyle="1" w:styleId="31">
    <w:name w:val="Маркированный список 31"/>
    <w:basedOn w:val="a0"/>
    <w:rsid w:val="00DF5669"/>
    <w:pPr>
      <w:numPr>
        <w:numId w:val="2"/>
      </w:num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19">
    <w:name w:val="Схема документа1"/>
    <w:basedOn w:val="a0"/>
    <w:rsid w:val="00DF5669"/>
    <w:pPr>
      <w:shd w:val="clear" w:color="auto" w:fill="000080"/>
      <w:suppressAutoHyphens/>
      <w:spacing w:after="6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1">
    <w:name w:val="Нумерованный список1"/>
    <w:basedOn w:val="a0"/>
    <w:rsid w:val="00DF5669"/>
    <w:pPr>
      <w:numPr>
        <w:numId w:val="5"/>
      </w:numPr>
      <w:tabs>
        <w:tab w:val="left" w:pos="468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-0">
    <w:name w:val="Контракт-раздел"/>
    <w:rsid w:val="00DF5669"/>
    <w:pPr>
      <w:keepNext/>
      <w:tabs>
        <w:tab w:val="num" w:pos="567"/>
        <w:tab w:val="left" w:pos="6777"/>
        <w:tab w:val="left" w:pos="6804"/>
      </w:tabs>
      <w:suppressAutoHyphens/>
      <w:spacing w:before="360" w:after="120" w:line="240" w:lineRule="auto"/>
      <w:jc w:val="center"/>
    </w:pPr>
    <w:rPr>
      <w:rFonts w:ascii="Times New Roman" w:eastAsia="Arial" w:hAnsi="Times New Roman" w:cs="Times New Roman"/>
      <w:b/>
      <w:bCs/>
      <w:caps/>
      <w:sz w:val="24"/>
      <w:szCs w:val="24"/>
      <w:lang w:eastAsia="ar-SA"/>
    </w:rPr>
  </w:style>
  <w:style w:type="paragraph" w:customStyle="1" w:styleId="-">
    <w:name w:val="Контракт-пункт"/>
    <w:basedOn w:val="a0"/>
    <w:rsid w:val="00DF5669"/>
    <w:pPr>
      <w:numPr>
        <w:numId w:val="4"/>
      </w:numPr>
      <w:tabs>
        <w:tab w:val="left" w:pos="7371"/>
      </w:tabs>
      <w:suppressAutoHyphens/>
      <w:spacing w:after="0" w:line="240" w:lineRule="auto"/>
      <w:ind w:left="567" w:firstLine="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Знак1 Знак Знак Знак Знак Знак Знак Знак Знак Знак"/>
    <w:basedOn w:val="a0"/>
    <w:next w:val="2"/>
    <w:rsid w:val="00DF5669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af1">
    <w:name w:val="Balloon Text"/>
    <w:basedOn w:val="a0"/>
    <w:link w:val="af2"/>
    <w:uiPriority w:val="99"/>
    <w:rsid w:val="00DF5669"/>
    <w:pPr>
      <w:suppressAutoHyphens/>
      <w:spacing w:after="60" w:line="240" w:lineRule="auto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2">
    <w:name w:val="Текст выноски Знак"/>
    <w:basedOn w:val="a1"/>
    <w:link w:val="af1"/>
    <w:uiPriority w:val="99"/>
    <w:rsid w:val="00DF5669"/>
    <w:rPr>
      <w:rFonts w:ascii="Tahoma" w:eastAsia="Times New Roman" w:hAnsi="Tahoma" w:cs="Tahoma"/>
      <w:sz w:val="16"/>
      <w:szCs w:val="16"/>
      <w:lang w:eastAsia="ar-SA"/>
    </w:rPr>
  </w:style>
  <w:style w:type="paragraph" w:styleId="af3">
    <w:name w:val="List Paragraph"/>
    <w:basedOn w:val="a0"/>
    <w:uiPriority w:val="34"/>
    <w:qFormat/>
    <w:rsid w:val="00DF5669"/>
    <w:pPr>
      <w:suppressAutoHyphens/>
      <w:spacing w:after="0" w:line="240" w:lineRule="auto"/>
      <w:ind w:left="720" w:right="100"/>
      <w:jc w:val="both"/>
    </w:pPr>
    <w:rPr>
      <w:rFonts w:ascii="Calibri" w:eastAsia="Calibri" w:hAnsi="Calibri" w:cs="Times New Roman"/>
      <w:lang w:eastAsia="ar-SA"/>
    </w:rPr>
  </w:style>
  <w:style w:type="paragraph" w:styleId="af4">
    <w:name w:val="Normal (Web)"/>
    <w:basedOn w:val="a0"/>
    <w:rsid w:val="00DF5669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212">
    <w:name w:val="Основной текст 21"/>
    <w:basedOn w:val="a0"/>
    <w:rsid w:val="00DF5669"/>
    <w:pPr>
      <w:suppressAutoHyphens/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5">
    <w:name w:val="header"/>
    <w:basedOn w:val="a0"/>
    <w:link w:val="af6"/>
    <w:uiPriority w:val="99"/>
    <w:rsid w:val="00DF5669"/>
    <w:pPr>
      <w:tabs>
        <w:tab w:val="center" w:pos="4677"/>
        <w:tab w:val="right" w:pos="9355"/>
      </w:tabs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6">
    <w:name w:val="Верхний колонтитул Знак"/>
    <w:basedOn w:val="a1"/>
    <w:link w:val="af5"/>
    <w:uiPriority w:val="99"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Body Text Indent"/>
    <w:basedOn w:val="a0"/>
    <w:link w:val="af8"/>
    <w:semiHidden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с отступом Знак"/>
    <w:basedOn w:val="a1"/>
    <w:link w:val="af7"/>
    <w:semiHidden/>
    <w:rsid w:val="00DF566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9">
    <w:name w:val="Буквенный список"/>
    <w:basedOn w:val="af7"/>
    <w:rsid w:val="00DF5669"/>
    <w:pPr>
      <w:tabs>
        <w:tab w:val="left" w:pos="4680"/>
      </w:tabs>
      <w:spacing w:after="0"/>
      <w:ind w:left="360" w:hanging="360"/>
    </w:pPr>
  </w:style>
  <w:style w:type="paragraph" w:customStyle="1" w:styleId="1b">
    <w:name w:val="Текст примечания1"/>
    <w:basedOn w:val="a0"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Title"/>
    <w:basedOn w:val="a0"/>
    <w:next w:val="afb"/>
    <w:link w:val="afc"/>
    <w:qFormat/>
    <w:rsid w:val="00DF566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c">
    <w:name w:val="Заголовок Знак"/>
    <w:basedOn w:val="a1"/>
    <w:link w:val="afa"/>
    <w:rsid w:val="00DF566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b">
    <w:name w:val="Subtitle"/>
    <w:basedOn w:val="15"/>
    <w:next w:val="aa"/>
    <w:link w:val="afd"/>
    <w:qFormat/>
    <w:rsid w:val="00DF5669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DF5669"/>
    <w:rPr>
      <w:rFonts w:ascii="Arial" w:eastAsia="MS Mincho" w:hAnsi="Arial" w:cs="Tahoma"/>
      <w:i/>
      <w:iCs/>
      <w:sz w:val="28"/>
      <w:szCs w:val="28"/>
      <w:lang w:eastAsia="ar-SA"/>
    </w:rPr>
  </w:style>
  <w:style w:type="paragraph" w:customStyle="1" w:styleId="msonormalcxspmiddle">
    <w:name w:val="msonormal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middle">
    <w:name w:val="msonormalcxspmiddlecxspmiddle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cxsplast">
    <w:name w:val="msonormalcxspmiddlecxsplast"/>
    <w:basedOn w:val="a0"/>
    <w:rsid w:val="00DF566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2statia2">
    <w:name w:val="02statia2"/>
    <w:basedOn w:val="a0"/>
    <w:rsid w:val="00DF5669"/>
    <w:pPr>
      <w:suppressAutoHyphens/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ar-SA"/>
    </w:rPr>
  </w:style>
  <w:style w:type="paragraph" w:customStyle="1" w:styleId="310">
    <w:name w:val="Основной текст с отступом 31"/>
    <w:basedOn w:val="a0"/>
    <w:rsid w:val="00DF5669"/>
    <w:pPr>
      <w:suppressAutoHyphens/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0"/>
    <w:rsid w:val="00DF566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e">
    <w:name w:val="Пункт"/>
    <w:basedOn w:val="a0"/>
    <w:rsid w:val="00DF5669"/>
    <w:pPr>
      <w:tabs>
        <w:tab w:val="left" w:pos="18828"/>
      </w:tabs>
      <w:suppressAutoHyphens/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ar-SA"/>
    </w:rPr>
  </w:style>
  <w:style w:type="paragraph" w:customStyle="1" w:styleId="aff">
    <w:name w:val="Содержимое таблицы"/>
    <w:basedOn w:val="a0"/>
    <w:rsid w:val="00DF5669"/>
    <w:pPr>
      <w:suppressLineNumbers/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DF5669"/>
    <w:pPr>
      <w:jc w:val="center"/>
    </w:pPr>
    <w:rPr>
      <w:b/>
      <w:bCs/>
    </w:rPr>
  </w:style>
  <w:style w:type="paragraph" w:customStyle="1" w:styleId="aff1">
    <w:name w:val="Содержимое врезки"/>
    <w:basedOn w:val="aa"/>
    <w:rsid w:val="00DF5669"/>
  </w:style>
  <w:style w:type="paragraph" w:customStyle="1" w:styleId="ConsTitle">
    <w:name w:val="ConsTitle"/>
    <w:rsid w:val="00DF5669"/>
    <w:pPr>
      <w:widowControl w:val="0"/>
      <w:suppressAutoHyphens/>
      <w:snapToGrid w:val="0"/>
      <w:spacing w:after="0" w:line="240" w:lineRule="auto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a">
    <w:name w:val="Текст ТД"/>
    <w:basedOn w:val="a0"/>
    <w:rsid w:val="00DF5669"/>
    <w:pPr>
      <w:numPr>
        <w:numId w:val="7"/>
      </w:numPr>
      <w:suppressAutoHyphens/>
      <w:autoSpaceDE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DF566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6">
    <w:name w:val="Body Text 2"/>
    <w:basedOn w:val="a0"/>
    <w:link w:val="27"/>
    <w:semiHidden/>
    <w:unhideWhenUsed/>
    <w:rsid w:val="00DF5669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7">
    <w:name w:val="Основной текст 2 Знак"/>
    <w:basedOn w:val="a1"/>
    <w:link w:val="26"/>
    <w:semiHidden/>
    <w:rsid w:val="00DF5669"/>
    <w:rPr>
      <w:rFonts w:ascii="Times New Roman" w:eastAsia="Times New Roman" w:hAnsi="Times New Roman" w:cs="Times New Roman"/>
      <w:sz w:val="28"/>
      <w:szCs w:val="24"/>
    </w:rPr>
  </w:style>
  <w:style w:type="paragraph" w:styleId="35">
    <w:name w:val="Body Text 3"/>
    <w:basedOn w:val="a0"/>
    <w:link w:val="36"/>
    <w:semiHidden/>
    <w:unhideWhenUsed/>
    <w:rsid w:val="00DF566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3 Знак"/>
    <w:basedOn w:val="a1"/>
    <w:link w:val="35"/>
    <w:semiHidden/>
    <w:rsid w:val="00DF5669"/>
    <w:rPr>
      <w:rFonts w:ascii="Times New Roman" w:eastAsia="Times New Roman" w:hAnsi="Times New Roman" w:cs="Times New Roman"/>
      <w:sz w:val="16"/>
      <w:szCs w:val="16"/>
    </w:rPr>
  </w:style>
  <w:style w:type="paragraph" w:customStyle="1" w:styleId="FR1">
    <w:name w:val="FR1"/>
    <w:rsid w:val="00DF5669"/>
    <w:pPr>
      <w:widowControl w:val="0"/>
      <w:snapToGrid w:val="0"/>
      <w:spacing w:after="0" w:line="300" w:lineRule="auto"/>
      <w:ind w:left="8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2">
    <w:name w:val="абзац отчета по науке"/>
    <w:basedOn w:val="a0"/>
    <w:rsid w:val="00DF5669"/>
    <w:pPr>
      <w:spacing w:after="0" w:line="288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c">
    <w:name w:val="Обычный1"/>
    <w:rsid w:val="00DF5669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d">
    <w:name w:val="Основной текст1"/>
    <w:basedOn w:val="a0"/>
    <w:rsid w:val="00DF566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R3">
    <w:name w:val="FR3 Знак"/>
    <w:link w:val="FR30"/>
    <w:locked/>
    <w:rsid w:val="00DF5669"/>
    <w:rPr>
      <w:rFonts w:ascii="Arial" w:hAnsi="Arial" w:cs="Arial"/>
      <w:sz w:val="18"/>
      <w:lang w:eastAsia="ru-RU"/>
    </w:rPr>
  </w:style>
  <w:style w:type="paragraph" w:customStyle="1" w:styleId="FR30">
    <w:name w:val="FR3"/>
    <w:link w:val="FR3"/>
    <w:rsid w:val="00DF5669"/>
    <w:pPr>
      <w:widowControl w:val="0"/>
      <w:snapToGrid w:val="0"/>
      <w:spacing w:after="0" w:line="252" w:lineRule="auto"/>
      <w:ind w:left="5160" w:firstLine="3660"/>
    </w:pPr>
    <w:rPr>
      <w:rFonts w:ascii="Arial" w:hAnsi="Arial" w:cs="Arial"/>
      <w:sz w:val="18"/>
      <w:lang w:eastAsia="ru-RU"/>
    </w:rPr>
  </w:style>
  <w:style w:type="table" w:styleId="aff3">
    <w:name w:val="Table Grid"/>
    <w:basedOn w:val="a2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annotation reference"/>
    <w:uiPriority w:val="99"/>
    <w:rsid w:val="00DF5669"/>
    <w:rPr>
      <w:sz w:val="16"/>
      <w:szCs w:val="16"/>
    </w:rPr>
  </w:style>
  <w:style w:type="paragraph" w:styleId="aff5">
    <w:name w:val="annotation text"/>
    <w:basedOn w:val="a0"/>
    <w:link w:val="aff6"/>
    <w:uiPriority w:val="9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DF56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DF5669"/>
    <w:pPr>
      <w:suppressAutoHyphens/>
      <w:spacing w:after="60"/>
      <w:jc w:val="both"/>
    </w:pPr>
    <w:rPr>
      <w:b/>
      <w:bCs/>
      <w:lang w:eastAsia="ar-SA"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DF566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DF5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a">
    <w:name w:val="endnote text"/>
    <w:basedOn w:val="a0"/>
    <w:link w:val="affb"/>
    <w:uiPriority w:val="99"/>
    <w:semiHidden/>
    <w:unhideWhenUsed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b">
    <w:name w:val="Текст концевой сноски Знак"/>
    <w:basedOn w:val="a1"/>
    <w:link w:val="affa"/>
    <w:uiPriority w:val="99"/>
    <w:semiHidden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c">
    <w:name w:val="endnote reference"/>
    <w:uiPriority w:val="99"/>
    <w:unhideWhenUsed/>
    <w:rsid w:val="00DF5669"/>
    <w:rPr>
      <w:vertAlign w:val="superscript"/>
    </w:rPr>
  </w:style>
  <w:style w:type="paragraph" w:customStyle="1" w:styleId="Default">
    <w:name w:val="Default"/>
    <w:rsid w:val="00DF5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8">
    <w:name w:val="заголовок 2"/>
    <w:basedOn w:val="a0"/>
    <w:next w:val="a0"/>
    <w:rsid w:val="00DF5669"/>
    <w:pPr>
      <w:tabs>
        <w:tab w:val="num" w:pos="357"/>
      </w:tabs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itle21">
    <w:name w:val="title21"/>
    <w:rsid w:val="00DF5669"/>
    <w:rPr>
      <w:rFonts w:ascii="Tahoma" w:hAnsi="Tahoma" w:cs="Tahoma" w:hint="default"/>
      <w:b/>
      <w:bCs/>
      <w:strike w:val="0"/>
      <w:dstrike w:val="0"/>
      <w:color w:val="005949"/>
      <w:w w:val="105"/>
      <w:sz w:val="17"/>
      <w:szCs w:val="17"/>
      <w:u w:val="none"/>
      <w:effect w:val="none"/>
    </w:rPr>
  </w:style>
  <w:style w:type="paragraph" w:styleId="affd">
    <w:name w:val="footnote text"/>
    <w:aliases w:val="Текст сноски-FN,Schriftart: 9 pt,Schriftart: 10 pt,Schriftart: 8 pt,Знак1 Знак1,Текст сноски Знак Знак1,Текст сноски Знак Знак Знак1,Текст сноски Знак Знак Знак Знак,Текст сноски Знак1 Знак Знак Знак Знак,Знак1 Знак Знак Знак Знак Знак Знак"/>
    <w:basedOn w:val="a0"/>
    <w:link w:val="affe"/>
    <w:uiPriority w:val="99"/>
    <w:unhideWhenUsed/>
    <w:qFormat/>
    <w:rsid w:val="00DF5669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e">
    <w:name w:val="Текст сноски Знак"/>
    <w:aliases w:val="Текст сноски-FN Знак,Schriftart: 9 pt Знак,Schriftart: 10 pt Знак,Schriftart: 8 pt Знак,Знак1 Знак1 Знак,Текст сноски Знак Знак1 Знак,Текст сноски Знак Знак Знак1 Знак,Текст сноски Знак Знак Знак Знак Знак"/>
    <w:basedOn w:val="a1"/>
    <w:link w:val="affd"/>
    <w:uiPriority w:val="99"/>
    <w:qFormat/>
    <w:rsid w:val="00DF56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f">
    <w:name w:val="footnote reference"/>
    <w:aliases w:val="Знак сноски-FN"/>
    <w:uiPriority w:val="99"/>
    <w:unhideWhenUsed/>
    <w:rsid w:val="00DF5669"/>
    <w:rPr>
      <w:vertAlign w:val="superscript"/>
    </w:rPr>
  </w:style>
  <w:style w:type="paragraph" w:customStyle="1" w:styleId="FR2">
    <w:name w:val="FR2"/>
    <w:rsid w:val="00DF5669"/>
    <w:pPr>
      <w:widowControl w:val="0"/>
      <w:spacing w:before="340" w:after="0" w:line="240" w:lineRule="auto"/>
      <w:ind w:left="200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table" w:customStyle="1" w:styleId="1e">
    <w:name w:val="Сетка таблицы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uiPriority w:val="99"/>
    <w:semiHidden/>
    <w:unhideWhenUsed/>
    <w:rsid w:val="00DF5669"/>
  </w:style>
  <w:style w:type="table" w:customStyle="1" w:styleId="29">
    <w:name w:val="Сетка таблицы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ff3"/>
    <w:uiPriority w:val="59"/>
    <w:rsid w:val="00DF56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2"/>
    <w:next w:val="aff3"/>
    <w:uiPriority w:val="39"/>
    <w:rsid w:val="00DF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No Spacing"/>
    <w:uiPriority w:val="1"/>
    <w:qFormat/>
    <w:rsid w:val="00C324C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8">
    <w:name w:val="Док 3"/>
    <w:basedOn w:val="a0"/>
    <w:rsid w:val="00B93F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861155"/>
    <w:pPr>
      <w:suppressAutoHyphens/>
      <w:autoSpaceDN w:val="0"/>
      <w:spacing w:line="240" w:lineRule="auto"/>
      <w:textAlignment w:val="baseline"/>
    </w:pPr>
    <w:rPr>
      <w:rFonts w:ascii="Times New Roman" w:eastAsia="SimSun" w:hAnsi="Times New Roman" w:cs="F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Мелихов Андрей Андреевич</dc:creator>
  <cp:lastModifiedBy>Сидорова Луиза Артемовна</cp:lastModifiedBy>
  <cp:revision>9</cp:revision>
  <cp:lastPrinted>2023-09-27T13:45:00Z</cp:lastPrinted>
  <dcterms:created xsi:type="dcterms:W3CDTF">2025-07-17T08:53:00Z</dcterms:created>
  <dcterms:modified xsi:type="dcterms:W3CDTF">2026-07-29T09:53:00Z</dcterms:modified>
</cp:coreProperties>
</file>