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0C" w:rsidRDefault="00AF390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</w:rPr>
      </w:pPr>
    </w:p>
    <w:p w:rsidR="00AF390C" w:rsidRDefault="002A20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highlight w:val="yellow"/>
        </w:rPr>
      </w:pPr>
      <w:r>
        <w:rPr>
          <w:rFonts w:ascii="Times New Roman" w:hAnsi="Times New Roman"/>
          <w:b/>
          <w:color w:val="000000"/>
          <w:sz w:val="28"/>
        </w:rPr>
        <w:t xml:space="preserve">ДОГОВОР 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№ </w:t>
      </w:r>
    </w:p>
    <w:p w:rsidR="00AF390C" w:rsidRDefault="00AF390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AF390C" w:rsidRDefault="00AF390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AF390C" w:rsidRDefault="000B68DB">
      <w:pPr>
        <w:spacing w:after="0" w:line="240" w:lineRule="auto"/>
        <w:rPr>
          <w:rFonts w:ascii="Times New Roman" w:hAnsi="Times New Roman"/>
          <w:b/>
          <w:color w:val="000000"/>
          <w:sz w:val="28"/>
          <w:highlight w:val="yellow"/>
        </w:rPr>
      </w:pPr>
      <w:r>
        <w:rPr>
          <w:rFonts w:ascii="Times New Roman" w:hAnsi="Times New Roman"/>
          <w:b/>
          <w:color w:val="000000"/>
          <w:sz w:val="28"/>
        </w:rPr>
        <w:t>Г.Назрань</w:t>
      </w:r>
      <w:r w:rsidR="002A2094">
        <w:rPr>
          <w:rFonts w:ascii="Times New Roman" w:hAnsi="Times New Roman"/>
          <w:b/>
          <w:color w:val="000000"/>
          <w:sz w:val="28"/>
        </w:rPr>
        <w:tab/>
      </w:r>
      <w:r w:rsidR="002A2094">
        <w:rPr>
          <w:rFonts w:ascii="Times New Roman" w:hAnsi="Times New Roman"/>
          <w:b/>
          <w:color w:val="000000"/>
          <w:sz w:val="28"/>
        </w:rPr>
        <w:tab/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highlight w:val="yellow"/>
        </w:rPr>
        <w:t>_______________</w:t>
      </w:r>
      <w:r w:rsidR="002A2094">
        <w:rPr>
          <w:rFonts w:ascii="Times New Roman" w:hAnsi="Times New Roman"/>
          <w:b/>
          <w:color w:val="000000"/>
          <w:sz w:val="28"/>
          <w:highlight w:val="yellow"/>
        </w:rPr>
        <w:t>2026 г.</w:t>
      </w:r>
    </w:p>
    <w:p w:rsidR="00AF390C" w:rsidRDefault="00AF390C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0B68DB" w:rsidRPr="000B68DB" w:rsidRDefault="000B68DB" w:rsidP="000B68DB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B68DB">
        <w:rPr>
          <w:rFonts w:ascii="Times New Roman" w:hAnsi="Times New Roman" w:cs="Times New Roman"/>
          <w:b/>
          <w:sz w:val="28"/>
          <w:szCs w:val="28"/>
        </w:rPr>
        <w:t>Управление Федеральной антимонопольной службы по Республике Ингушетия</w:t>
      </w:r>
      <w:r w:rsidRPr="000B68DB">
        <w:rPr>
          <w:rFonts w:ascii="Times New Roman" w:hAnsi="Times New Roman" w:cs="Times New Roman"/>
          <w:sz w:val="28"/>
          <w:szCs w:val="28"/>
        </w:rPr>
        <w:t xml:space="preserve">, именуемое в дальнейшем " Покупатель", в лице Руководителя управления </w:t>
      </w:r>
      <w:r w:rsidRPr="000B68DB">
        <w:rPr>
          <w:rFonts w:ascii="Times New Roman" w:hAnsi="Times New Roman" w:cs="Times New Roman"/>
          <w:b/>
          <w:sz w:val="28"/>
          <w:szCs w:val="28"/>
        </w:rPr>
        <w:t>Точиева Батыра Беслановича</w:t>
      </w:r>
      <w:r w:rsidRPr="000B68DB">
        <w:rPr>
          <w:rFonts w:ascii="Times New Roman" w:hAnsi="Times New Roman" w:cs="Times New Roman"/>
          <w:sz w:val="28"/>
          <w:szCs w:val="28"/>
        </w:rPr>
        <w:t xml:space="preserve">, действующего на основании Положения, с одной стороны, и </w:t>
      </w:r>
      <w:r w:rsidRPr="000B68DB">
        <w:rPr>
          <w:rFonts w:ascii="Times New Roman" w:hAnsi="Times New Roman" w:cs="Times New Roman"/>
          <w:b/>
          <w:sz w:val="28"/>
          <w:szCs w:val="28"/>
        </w:rPr>
        <w:t xml:space="preserve">_________ </w:t>
      </w:r>
      <w:r w:rsidRPr="000B68DB">
        <w:rPr>
          <w:rFonts w:ascii="Times New Roman" w:hAnsi="Times New Roman" w:cs="Times New Roman"/>
          <w:sz w:val="28"/>
          <w:szCs w:val="28"/>
        </w:rPr>
        <w:t>именуемое в дальнейшем " П</w:t>
      </w:r>
      <w:r w:rsidR="00952430">
        <w:rPr>
          <w:rFonts w:ascii="Times New Roman" w:hAnsi="Times New Roman" w:cs="Times New Roman"/>
          <w:sz w:val="28"/>
          <w:szCs w:val="28"/>
        </w:rPr>
        <w:t>оставщик</w:t>
      </w:r>
      <w:r w:rsidRPr="000B68DB">
        <w:rPr>
          <w:rFonts w:ascii="Times New Roman" w:hAnsi="Times New Roman" w:cs="Times New Roman"/>
          <w:sz w:val="28"/>
          <w:szCs w:val="28"/>
        </w:rPr>
        <w:t xml:space="preserve"> ", в лице генерального директора</w:t>
      </w:r>
      <w:r w:rsidRPr="000B68DB">
        <w:rPr>
          <w:rFonts w:ascii="Times New Roman" w:hAnsi="Times New Roman" w:cs="Times New Roman"/>
          <w:b/>
          <w:sz w:val="28"/>
          <w:szCs w:val="28"/>
        </w:rPr>
        <w:t>________</w:t>
      </w:r>
      <w:r w:rsidRPr="000B68DB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Pr="000B68DB">
        <w:rPr>
          <w:rFonts w:ascii="Times New Roman" w:hAnsi="Times New Roman" w:cs="Times New Roman"/>
          <w:b/>
          <w:sz w:val="28"/>
          <w:szCs w:val="28"/>
        </w:rPr>
        <w:t>_________</w:t>
      </w:r>
      <w:r w:rsidRPr="000B68DB">
        <w:rPr>
          <w:rFonts w:ascii="Times New Roman" w:hAnsi="Times New Roman" w:cs="Times New Roman"/>
          <w:sz w:val="28"/>
          <w:szCs w:val="28"/>
        </w:rPr>
        <w:t>, с другой стороны, совместно именуемые "Стороны", заключили настоящий Договор на основании п.4 ч.1.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 нижеследующем:</w:t>
      </w:r>
    </w:p>
    <w:p w:rsidR="000B68DB" w:rsidRDefault="000B68DB" w:rsidP="000B68D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F390C" w:rsidRPr="000B68DB" w:rsidRDefault="002A2094" w:rsidP="000B68DB">
      <w:pPr>
        <w:spacing w:after="0" w:line="240" w:lineRule="auto"/>
        <w:ind w:firstLine="720"/>
        <w:rPr>
          <w:rFonts w:ascii="Times New Roman" w:hAnsi="Times New Roman"/>
          <w:b/>
          <w:color w:val="000000"/>
          <w:sz w:val="28"/>
        </w:rPr>
      </w:pPr>
      <w:r w:rsidRPr="000B68DB">
        <w:rPr>
          <w:rFonts w:ascii="Times New Roman" w:hAnsi="Times New Roman"/>
          <w:b/>
          <w:color w:val="000000"/>
          <w:sz w:val="28"/>
        </w:rPr>
        <w:t>ПРЕДМЕТ ДОГОВОРА</w:t>
      </w:r>
    </w:p>
    <w:p w:rsidR="00AF390C" w:rsidRDefault="002A2094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1. Поставщик обязуется поставить в собственность Покупателю товары, осуществит</w:t>
      </w:r>
      <w:r w:rsidR="000B68DB">
        <w:rPr>
          <w:rFonts w:ascii="Times New Roman" w:hAnsi="Times New Roman"/>
          <w:color w:val="000000"/>
          <w:sz w:val="28"/>
        </w:rPr>
        <w:t>ь их доставку и сборку по адресу: Республика Ингушетия, г.Назрань, ул.Победы, д.3</w:t>
      </w:r>
      <w:r>
        <w:rPr>
          <w:rFonts w:ascii="Times New Roman" w:hAnsi="Times New Roman"/>
          <w:color w:val="000000"/>
          <w:sz w:val="28"/>
        </w:rPr>
        <w:t xml:space="preserve">, а Покупатель обязуется принять и оплатить товары согласно Спецификации (Приложение № 1 к настоящему Договору) на условиях настоящего договора. 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 Количество единиц товара, ассортиментный перечень товара, цена товара, сроки поставки партии товара определяются согласно Спецификации (Приложение № 1 к настоящему Договору).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numPr>
          <w:ilvl w:val="0"/>
          <w:numId w:val="1"/>
        </w:numPr>
        <w:ind w:left="0" w:firstLine="311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ЦЕНА, КОЛИЧЕСТВО И КАЧЕСТВО ТОВАРА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 </w:t>
      </w:r>
      <w:r>
        <w:rPr>
          <w:rFonts w:ascii="Times New Roman" w:hAnsi="Times New Roman"/>
          <w:sz w:val="28"/>
        </w:rPr>
        <w:t xml:space="preserve">Цена </w:t>
      </w:r>
      <w:r>
        <w:rPr>
          <w:rFonts w:ascii="Times New Roman" w:hAnsi="Times New Roman"/>
          <w:color w:val="000000"/>
          <w:sz w:val="28"/>
        </w:rPr>
        <w:t xml:space="preserve">договора является твердой, изменению не подлежит и составляет </w:t>
      </w:r>
      <w:r w:rsidR="000B68DB">
        <w:rPr>
          <w:rFonts w:ascii="Times New Roman" w:hAnsi="Times New Roman"/>
          <w:color w:val="000000"/>
          <w:sz w:val="28"/>
        </w:rPr>
        <w:t xml:space="preserve">103500,00 </w:t>
      </w:r>
      <w:r>
        <w:rPr>
          <w:rFonts w:ascii="Times New Roman" w:hAnsi="Times New Roman"/>
          <w:b/>
          <w:color w:val="000000"/>
          <w:sz w:val="28"/>
        </w:rPr>
        <w:t>(_</w:t>
      </w:r>
      <w:r w:rsidR="000B68DB">
        <w:rPr>
          <w:rFonts w:ascii="Times New Roman" w:hAnsi="Times New Roman"/>
          <w:b/>
          <w:color w:val="000000"/>
          <w:sz w:val="28"/>
        </w:rPr>
        <w:t xml:space="preserve">сто три тысячи пятьсот) </w:t>
      </w:r>
      <w:r>
        <w:rPr>
          <w:rFonts w:ascii="Times New Roman" w:hAnsi="Times New Roman"/>
          <w:b/>
          <w:color w:val="000000"/>
          <w:sz w:val="28"/>
        </w:rPr>
        <w:t xml:space="preserve">рублей </w:t>
      </w:r>
      <w:r w:rsidR="000B68DB">
        <w:rPr>
          <w:rFonts w:ascii="Times New Roman" w:hAnsi="Times New Roman"/>
          <w:b/>
          <w:color w:val="000000"/>
          <w:sz w:val="28"/>
        </w:rPr>
        <w:t xml:space="preserve">00 </w:t>
      </w:r>
      <w:r>
        <w:rPr>
          <w:rFonts w:ascii="Times New Roman" w:hAnsi="Times New Roman"/>
          <w:b/>
          <w:color w:val="000000"/>
          <w:sz w:val="28"/>
        </w:rPr>
        <w:t>копеек</w:t>
      </w:r>
      <w:r>
        <w:rPr>
          <w:rFonts w:ascii="Times New Roman" w:hAnsi="Times New Roman"/>
          <w:color w:val="000000"/>
          <w:sz w:val="28"/>
        </w:rPr>
        <w:t xml:space="preserve"> и определяется Спецификацией (Приложение № 1 к настоящему Договору). </w:t>
      </w:r>
    </w:p>
    <w:p w:rsidR="00AF390C" w:rsidRDefault="000B68D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</w:t>
      </w:r>
      <w:r w:rsidR="002A2094">
        <w:rPr>
          <w:rFonts w:ascii="Times New Roman" w:hAnsi="Times New Roman"/>
          <w:color w:val="000000"/>
          <w:sz w:val="28"/>
        </w:rPr>
        <w:t>. Цена товара включает стоимость упаковки, сборки, доставки, налоги, а для импортной продукции все импортные таможенные сборы и пошлины, взимаемые на территории РФ.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2.4. Качество товара должно соответствовать действующим техническим условиям производителя и/или стандартам (нормам) действующим на территории РФ. Качество товара должно подтверждаться документально при наличии требований, установленных действующим российским законодательством.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2.5. Покупатель несет риск случайной гибели товара, повреждения товара, с момента его получения.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2.6.  Покупатель имеет право предъявить Поставщику претензии по качеству товара в письменном виде в течение 5(пяти) календарных дней с момента получения товара Покупателем. Отсутствие письменной претензии в указанный срок, является основанием для отказа в ее рассмотрении и удовлетворении.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2.7. Гарантия на товар и его сборку составляет 12 месяцев.</w:t>
      </w:r>
    </w:p>
    <w:p w:rsidR="00AF390C" w:rsidRDefault="002A2094">
      <w:pPr>
        <w:numPr>
          <w:ilvl w:val="0"/>
          <w:numId w:val="1"/>
        </w:numPr>
        <w:ind w:left="0" w:firstLine="85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ОБЯЗАННОСТИ СТОРОН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 Поставщик обязан: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4.1.1. Обеспечить передачу товара в количестве, ассортименте и в соответствии с требованиями, установленными настоящим договором.</w:t>
      </w:r>
    </w:p>
    <w:p w:rsidR="00AF390C" w:rsidRDefault="000B68D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4.1.2</w:t>
      </w:r>
      <w:r w:rsidR="002A2094">
        <w:rPr>
          <w:rFonts w:ascii="Times New Roman" w:hAnsi="Times New Roman"/>
          <w:color w:val="000000"/>
          <w:sz w:val="28"/>
        </w:rPr>
        <w:t>. Осуществить сборку товара.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 Покупатель обязан: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 Оплатить товар в порядке, сроки и на условиях, оговоренных настоящим договором. Обязательство по оплате считается исполненным Покупателем в дату поступления денежных средств от Покупателя на расчетный счет Поставщика в полном объеме, согласно Спецификации (Приложение № 1 к настоящему Договору) и выставленного счета.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4.2.2. Осмотреть товар в месте его передачи и осуществить все необходимые действия по принятию товара, поставленного по договору.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pStyle w:val="a5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ПОСТАВКА ТОВАРА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5.1. Поставщик, в соответствии со Спецификацией (Приложение № 1 к настоящему Договору) оформляет счет на оплату и отправляет его в адрес Покупателя по факсимильной или электронной связи. 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5.2. Доставка и сборка товара производится силами и за счет Поставщика, по адресу Покупателя </w:t>
      </w:r>
      <w:r w:rsidR="000B68DB">
        <w:rPr>
          <w:rFonts w:ascii="Times New Roman" w:hAnsi="Times New Roman"/>
          <w:color w:val="000000"/>
          <w:sz w:val="28"/>
        </w:rPr>
        <w:t>Республика Ингушетия,г.Назрань, ул.Победы, д.3</w:t>
      </w:r>
      <w:r w:rsidR="006A34F8">
        <w:rPr>
          <w:rFonts w:ascii="Times New Roman" w:hAnsi="Times New Roman"/>
          <w:color w:val="000000"/>
          <w:sz w:val="28"/>
        </w:rPr>
        <w:t xml:space="preserve"> в течение 2</w:t>
      </w:r>
      <w:r>
        <w:rPr>
          <w:rFonts w:ascii="Times New Roman" w:hAnsi="Times New Roman"/>
          <w:color w:val="000000"/>
          <w:sz w:val="28"/>
        </w:rPr>
        <w:t>0 календарных дней с даты подписания договора.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Покупатель производит приемку товара на условиях, указанных в настоящем договоре.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pStyle w:val="a5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ПРИЕМКА ТОВАРА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Покупатель должен принять товар и проверить его по количеству при передаче товара, а по качеству не позднее 3 (трех) календарных дней с момента получения.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При обнаружении недопоставки товара по количеству и (или) ассортименту, Покупатель вправе в этот же день потребовать от Поставщика поставить недостающий товар. В этом случае Поставщик обязан до поставить товар в течение 5(пяти) дней с момента подписания УПД. Если такое требование Покупателем не заявлено, Поставщик поставляет недостающий товар при поставке следующей партии товара.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При обнаружении поставки товара в количестве и (или) ассортименту, превышающем указанное в Спецификации (Приложение № 1 к настоящему Договору), Покупатель отказывается от приемки товара.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6.4. При обнаружении недостатков по качеству, Покупатель в течение 2-х суток с момента обнаружения недостатков письменно (по факсу или телеграммой) уведомляет об этом Поставщика. Поставщик направляет своего представителя к Покупателю, который совместно с представителем Покупателя составляет акт о некачественном товаре и его замене. При наличии спора о качестве товара проводится экспертиза за счет заявителя.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До момента вывоза некачественного товара Покупатель принимает товар на ответственное хранение. Поставщик обязан вывезти некачественный товар не позднее дня, которым поставляется товар на замену.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6.</w:t>
      </w:r>
      <w:r w:rsidR="00F30527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. Фактом получения партии товара, а равно и моментом перехода права собственности на товар с Поставщика на Покупателя стороны признают момент подписания товарной накладной и/или УПД обеими сторонами. 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7. ПОРЯДОК РАСЧЕТОВ И ОТВЕТСТВЕННОСТЬ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7.1. Оплата товара производится Покупателем в рублях по ценам, указанным в УПД или в счетах на оплату, полученных от Поставщика. 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Документы на оплату товара предоставляются Покупателю: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почтой отправкой с уведомлением о вручении;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нарочно или через лицо, осуществляющее доставку товара Покупателю с распиской в получении документов;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в) электронной почтой с обязательным направлением подлинников вышеперечисленными способами;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г) по каналам электронной связи в системе электронного документооборота (ЭДО) с применением электронной цифровой подписи (ЭЦП).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7.2. Оплата производится в форме безналичных перечислений, обязательства Покупателя по оплате товара считаются исполненными с момента поступления денежных средств на расчетный счет Поставщика (по выписке из банка). 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Оплата товара производится путем перечисления Покупателем денежных средств на расчетный счет Продавца, указанный в договоре, после подписания УПД либо Акта приема-передачи товара, на основании выставленного счета, счета-фактуры(при наличии) в течение 7 рабочих дней с даты подписания УПД (Акта приема-передачи товара).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Обязательство Покупателя по оплате считается исполненным в момент зачисления денежных средств на расчетный счет Поставщика.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 Стороны вправе согласовать и подписать дополнительное соглашение (и/или спецификацию) по установлению/изменению: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периода отсрочки оплаты полученного товара.</w:t>
      </w:r>
    </w:p>
    <w:p w:rsidR="00AF390C" w:rsidRDefault="002A20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7.5. Покупатель оплачивает Товар в срок, установленный в соответствии с Договором. При этом Покупатель обязан в платежном поручении (ином платежном документе) указать дату и номер выставленного счета на оплату Товара. В случае если в назначении платежа не будут указаны номер счета, то Поставщик оставляет за собой право самостоятельно засчитать поступивший платеж в счет оплаты ранее поставленного товара.</w:t>
      </w:r>
    </w:p>
    <w:p w:rsidR="00AF390C" w:rsidRDefault="002A20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8. ФОРС-МАЖОР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8.3. Срок исполнения обязательств отодвигается соразмерно времени, в течение которого действовали такие обстоятельства.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9. РАЗРЕШЕНИЕ СПОРОВ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9.1. При возникновении споров стороны принимают все усилия для разрешения всех споров и разногласий путем переговоров.  Во избежание затягивания процедуры претензионного урегулирования стороны устанавливают единый срок реагирования для направляемой при возникновении разногласий корреспонденции – 5 рабочих дней с момента получения.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9.2. При не достижении результатов на переговорах все споры, связанные с исполнением настоящего договора, разрешаются в соответствии с действующим законодательством РФ в Арбитражном суде </w:t>
      </w:r>
      <w:r w:rsidR="00F30527">
        <w:rPr>
          <w:rFonts w:ascii="Times New Roman" w:hAnsi="Times New Roman"/>
          <w:color w:val="000000"/>
          <w:sz w:val="28"/>
        </w:rPr>
        <w:t>Республики Ингушетия.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F390C" w:rsidRDefault="00AF39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10. СРОКИ ДЕЙСТВИЯ ДОГОВОРА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10.1. Настоящий договор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вступает в силу с момента подписания и действует до "31" </w:t>
      </w:r>
      <w:r w:rsidR="00F30527">
        <w:rPr>
          <w:rFonts w:ascii="Times New Roman" w:hAnsi="Times New Roman"/>
          <w:sz w:val="28"/>
        </w:rPr>
        <w:t>декабря</w:t>
      </w:r>
      <w:r>
        <w:rPr>
          <w:rFonts w:ascii="Times New Roman" w:hAnsi="Times New Roman"/>
          <w:sz w:val="28"/>
        </w:rPr>
        <w:t xml:space="preserve">  2026 г., </w:t>
      </w:r>
      <w:r>
        <w:rPr>
          <w:rFonts w:ascii="Times New Roman" w:hAnsi="Times New Roman"/>
          <w:color w:val="000000"/>
          <w:sz w:val="28"/>
        </w:rPr>
        <w:t xml:space="preserve">а в части взаиморасчетов до их полного исполнения. </w:t>
      </w:r>
    </w:p>
    <w:p w:rsidR="00AF390C" w:rsidRDefault="002A20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10.2. Любая из сторон вправе расторгнуть настоящий договор, предварительно письменно уведомив другую сторону, при этом расторжение настоящего договора не освобождает стороны от исполнения обязательств, принятых на себя ранее.</w:t>
      </w:r>
    </w:p>
    <w:p w:rsidR="00F30527" w:rsidRDefault="00F30527" w:rsidP="00F30527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</w:rPr>
      </w:pPr>
    </w:p>
    <w:p w:rsidR="00F30527" w:rsidRDefault="00F30527" w:rsidP="00F3052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11.ОСОБЫЕ УСЛОВИЯ</w:t>
      </w:r>
    </w:p>
    <w:p w:rsidR="00AF390C" w:rsidRDefault="00F3052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11.1</w:t>
      </w:r>
      <w:r w:rsidR="002A2094">
        <w:rPr>
          <w:rFonts w:ascii="Times New Roman" w:hAnsi="Times New Roman"/>
          <w:color w:val="000000"/>
          <w:sz w:val="28"/>
        </w:rPr>
        <w:t>. Настоящий договор вступает в силу</w:t>
      </w:r>
      <w:r>
        <w:rPr>
          <w:rFonts w:ascii="Times New Roman" w:hAnsi="Times New Roman"/>
          <w:color w:val="000000"/>
          <w:sz w:val="28"/>
        </w:rPr>
        <w:t xml:space="preserve"> с даты его подписания Сторонами.</w:t>
      </w:r>
      <w:r w:rsidR="002A2094">
        <w:rPr>
          <w:rFonts w:ascii="Times New Roman" w:hAnsi="Times New Roman"/>
          <w:color w:val="000000"/>
          <w:sz w:val="28"/>
        </w:rPr>
        <w:t xml:space="preserve"> </w:t>
      </w:r>
    </w:p>
    <w:p w:rsidR="00AF390C" w:rsidRDefault="00F3052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11.2</w:t>
      </w:r>
      <w:r w:rsidR="002A2094">
        <w:rPr>
          <w:rFonts w:ascii="Times New Roman" w:hAnsi="Times New Roman"/>
          <w:color w:val="000000"/>
          <w:sz w:val="28"/>
        </w:rPr>
        <w:t>. В случае изменения банковских реквизитов, адреса местонахождения, номеров средств связи Стороны обязаны в течение 5 (пяти) рабочих дней сообщить другой стороне об указанных изменениях, в противном случае все документы, информация, направленные по указанным в настоящем договоре реквизитам, адресам и средствам связи, считаются направленными надлежащим образом.</w:t>
      </w:r>
    </w:p>
    <w:p w:rsidR="00AF390C" w:rsidRDefault="00AF39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AF390C" w:rsidRDefault="002A20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12. АДРЕСА, РЕКВИЗИТЫ И ПОДПИСИ СТОРОН</w:t>
      </w:r>
    </w:p>
    <w:p w:rsidR="00AF390C" w:rsidRDefault="00AF390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W w:w="10549" w:type="dxa"/>
        <w:tblLook w:val="04A0" w:firstRow="1" w:lastRow="0" w:firstColumn="1" w:lastColumn="0" w:noHBand="0" w:noVBand="1"/>
      </w:tblPr>
      <w:tblGrid>
        <w:gridCol w:w="5292"/>
        <w:gridCol w:w="5257"/>
      </w:tblGrid>
      <w:tr w:rsidR="00F30527" w:rsidTr="00A82A1F">
        <w:trPr>
          <w:trHeight w:val="258"/>
        </w:trPr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27" w:rsidRDefault="00F30527" w:rsidP="00F3052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Поставщик: </w:t>
            </w:r>
          </w:p>
          <w:p w:rsidR="00F30527" w:rsidRDefault="00F30527" w:rsidP="00F305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F30527">
              <w:rPr>
                <w:rFonts w:ascii="Times New Roman" w:hAnsi="Times New Roman" w:cs="Times New Roman"/>
                <w:b/>
                <w:szCs w:val="22"/>
              </w:rPr>
              <w:t>Заказчик: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2"/>
              </w:rPr>
            </w:pPr>
            <w:r w:rsidRPr="00F30527">
              <w:rPr>
                <w:rFonts w:ascii="Times New Roman" w:hAnsi="Times New Roman" w:cs="Times New Roman"/>
                <w:b/>
                <w:szCs w:val="22"/>
              </w:rPr>
              <w:t>Управление Федеральной антимонопольной службы по Республике Ингушетия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Юридический адрес: РИ, г. Назрань, ул. Победы, д. 3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ИНН: 0608010041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КПП: 060801001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Казначейский счет:03211643000000013205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ЕКС: 40102810745370000024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БИК: 012202102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2"/>
              </w:rPr>
            </w:pPr>
            <w:r w:rsidRPr="00F30527">
              <w:rPr>
                <w:rFonts w:ascii="Times New Roman" w:hAnsi="Times New Roman" w:cs="Times New Roman"/>
                <w:bCs/>
                <w:szCs w:val="22"/>
              </w:rPr>
              <w:t>Банк: ОКЦ №1 ВОЛГО-ВЯТСКОЕ ГУ БАНКА РОССИИ//УФК по Нижегородской области, г. Нижний Новгород</w:t>
            </w:r>
          </w:p>
          <w:p w:rsidR="00D73A06" w:rsidRDefault="00F30527" w:rsidP="00D73A0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F30527">
              <w:rPr>
                <w:rFonts w:ascii="Times New Roman" w:hAnsi="Times New Roman" w:cs="Times New Roman"/>
                <w:szCs w:val="22"/>
              </w:rPr>
              <w:t xml:space="preserve">Адрес электронной почты:  </w:t>
            </w:r>
            <w:hyperlink r:id="rId7" w:history="1">
              <w:r w:rsidR="00D73A06" w:rsidRPr="001C355D">
                <w:rPr>
                  <w:rStyle w:val="a3"/>
                  <w:rFonts w:ascii="Times New Roman" w:hAnsi="Times New Roman" w:cs="Times New Roman"/>
                  <w:szCs w:val="22"/>
                </w:rPr>
                <w:t>to06@fas.gov.ru</w:t>
              </w:r>
            </w:hyperlink>
          </w:p>
          <w:p w:rsidR="00F30527" w:rsidRDefault="00F30527" w:rsidP="00D73A0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_____________________________Точиев Б,Б,</w:t>
            </w:r>
          </w:p>
          <w:p w:rsidR="00F30527" w:rsidRPr="00F30527" w:rsidRDefault="00F30527" w:rsidP="00F30527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МП</w:t>
            </w:r>
          </w:p>
        </w:tc>
      </w:tr>
      <w:tr w:rsidR="00F30527">
        <w:trPr>
          <w:trHeight w:val="3075"/>
        </w:trPr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27" w:rsidRDefault="00F30527" w:rsidP="00F3052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F30527">
              <w:rPr>
                <w:rFonts w:ascii="Times New Roman" w:hAnsi="Times New Roman" w:cs="Times New Roman"/>
                <w:b/>
                <w:szCs w:val="22"/>
              </w:rPr>
              <w:t xml:space="preserve">     </w:t>
            </w:r>
          </w:p>
          <w:p w:rsidR="00F30527" w:rsidRPr="00F30527" w:rsidRDefault="00F30527" w:rsidP="00F30527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AF390C">
        <w:trPr>
          <w:trHeight w:val="700"/>
        </w:trPr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0C" w:rsidRDefault="00AF39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0C" w:rsidRDefault="00AF39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AF390C" w:rsidRDefault="002A2094">
      <w:pPr>
        <w:spacing w:after="0" w:line="240" w:lineRule="exact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000000"/>
          <w:sz w:val="20"/>
        </w:rPr>
        <w:br w:type="page"/>
      </w:r>
      <w:r>
        <w:rPr>
          <w:rFonts w:ascii="Times New Roman" w:hAnsi="Times New Roman"/>
          <w:b/>
          <w:sz w:val="24"/>
        </w:rPr>
        <w:lastRenderedPageBreak/>
        <w:t>Приложение №1</w:t>
      </w:r>
    </w:p>
    <w:p w:rsidR="00AF390C" w:rsidRDefault="002A2094">
      <w:pPr>
        <w:spacing w:after="0" w:line="240" w:lineRule="exact"/>
        <w:jc w:val="right"/>
        <w:rPr>
          <w:rFonts w:ascii="Times New Roman" w:hAnsi="Times New Roman"/>
          <w:b/>
          <w:sz w:val="24"/>
          <w:highlight w:val="yellow"/>
        </w:rPr>
      </w:pPr>
      <w:r>
        <w:rPr>
          <w:rFonts w:ascii="Times New Roman" w:hAnsi="Times New Roman"/>
          <w:b/>
          <w:sz w:val="24"/>
        </w:rPr>
        <w:t xml:space="preserve">К договору № </w:t>
      </w:r>
      <w:r>
        <w:rPr>
          <w:rFonts w:ascii="Times New Roman" w:hAnsi="Times New Roman"/>
          <w:b/>
          <w:sz w:val="24"/>
          <w:highlight w:val="yellow"/>
        </w:rPr>
        <w:t>____</w:t>
      </w:r>
    </w:p>
    <w:p w:rsidR="00AF390C" w:rsidRDefault="00AF390C">
      <w:pPr>
        <w:jc w:val="center"/>
        <w:rPr>
          <w:rFonts w:ascii="Times New Roman" w:hAnsi="Times New Roman"/>
          <w:b/>
        </w:rPr>
      </w:pPr>
    </w:p>
    <w:p w:rsidR="00AF390C" w:rsidRDefault="002A20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СПЕЦИФИКАЦИЯ № 1</w:t>
      </w:r>
    </w:p>
    <w:p w:rsidR="00AF390C" w:rsidRDefault="002A2094">
      <w:pPr>
        <w:jc w:val="center"/>
        <w:rPr>
          <w:rFonts w:ascii="Times New Roman" w:hAnsi="Times New Roman"/>
          <w:b/>
          <w:sz w:val="28"/>
          <w:highlight w:val="yellow"/>
        </w:rPr>
      </w:pPr>
      <w:r>
        <w:rPr>
          <w:rFonts w:ascii="Times New Roman" w:hAnsi="Times New Roman"/>
          <w:b/>
          <w:sz w:val="28"/>
        </w:rPr>
        <w:t>к Договору №</w:t>
      </w:r>
      <w:r>
        <w:rPr>
          <w:rFonts w:ascii="Times New Roman" w:hAnsi="Times New Roman"/>
          <w:b/>
          <w:sz w:val="28"/>
          <w:highlight w:val="yellow"/>
        </w:rPr>
        <w:t>_____</w:t>
      </w:r>
    </w:p>
    <w:p w:rsidR="00AF390C" w:rsidRDefault="00F30527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Г.Назрань        </w:t>
      </w:r>
      <w:r w:rsidR="002A2094">
        <w:rPr>
          <w:rFonts w:ascii="Times New Roman" w:hAnsi="Times New Roman"/>
          <w:b/>
          <w:color w:val="000000"/>
          <w:sz w:val="28"/>
        </w:rPr>
        <w:t xml:space="preserve">                                                </w:t>
      </w:r>
      <w:r w:rsidR="002A2094">
        <w:rPr>
          <w:rFonts w:ascii="Times New Roman" w:hAnsi="Times New Roman"/>
          <w:b/>
          <w:sz w:val="28"/>
        </w:rPr>
        <w:t xml:space="preserve">                                  </w:t>
      </w:r>
      <w:r w:rsidR="002A2094">
        <w:rPr>
          <w:rFonts w:ascii="Times New Roman" w:hAnsi="Times New Roman"/>
          <w:b/>
          <w:sz w:val="28"/>
          <w:highlight w:val="yellow"/>
        </w:rPr>
        <w:t>«___» ______</w:t>
      </w:r>
      <w:r w:rsidR="002A2094">
        <w:rPr>
          <w:rFonts w:ascii="Times New Roman" w:hAnsi="Times New Roman"/>
          <w:b/>
          <w:color w:val="000000"/>
          <w:sz w:val="28"/>
          <w:highlight w:val="yellow"/>
        </w:rPr>
        <w:t>2026  г</w:t>
      </w:r>
      <w:r w:rsidR="002A2094">
        <w:rPr>
          <w:rFonts w:ascii="Times New Roman" w:hAnsi="Times New Roman"/>
          <w:b/>
          <w:color w:val="000000"/>
          <w:sz w:val="28"/>
        </w:rPr>
        <w:t>.</w:t>
      </w:r>
    </w:p>
    <w:p w:rsidR="00C330B1" w:rsidRDefault="002A2094" w:rsidP="00C330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C330B1" w:rsidRPr="000B68DB">
        <w:rPr>
          <w:rFonts w:ascii="Times New Roman" w:hAnsi="Times New Roman" w:cs="Times New Roman"/>
          <w:b/>
          <w:sz w:val="28"/>
          <w:szCs w:val="28"/>
        </w:rPr>
        <w:t>Управление Федеральной антимонопольной службы по Республике Ингушетия</w:t>
      </w:r>
      <w:r w:rsidR="00C330B1" w:rsidRPr="000B68DB">
        <w:rPr>
          <w:rFonts w:ascii="Times New Roman" w:hAnsi="Times New Roman" w:cs="Times New Roman"/>
          <w:sz w:val="28"/>
          <w:szCs w:val="28"/>
        </w:rPr>
        <w:t xml:space="preserve">, именуемое в дальнейшем " Покупатель", в лице Руководителя управления </w:t>
      </w:r>
      <w:r w:rsidR="00C330B1" w:rsidRPr="000B68DB">
        <w:rPr>
          <w:rFonts w:ascii="Times New Roman" w:hAnsi="Times New Roman" w:cs="Times New Roman"/>
          <w:b/>
          <w:sz w:val="28"/>
          <w:szCs w:val="28"/>
        </w:rPr>
        <w:t>Точиева Батыра Беслановича</w:t>
      </w:r>
      <w:r w:rsidR="00C330B1" w:rsidRPr="000B68DB">
        <w:rPr>
          <w:rFonts w:ascii="Times New Roman" w:hAnsi="Times New Roman" w:cs="Times New Roman"/>
          <w:sz w:val="28"/>
          <w:szCs w:val="28"/>
        </w:rPr>
        <w:t xml:space="preserve">, действующего на основании Положения, с одной стороны, </w:t>
      </w:r>
    </w:p>
    <w:p w:rsidR="00C330B1" w:rsidRPr="00F30527" w:rsidRDefault="00C330B1" w:rsidP="00C330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8DB">
        <w:rPr>
          <w:rFonts w:ascii="Times New Roman" w:hAnsi="Times New Roman" w:cs="Times New Roman"/>
          <w:sz w:val="28"/>
          <w:szCs w:val="28"/>
        </w:rPr>
        <w:t xml:space="preserve">и </w:t>
      </w:r>
      <w:r w:rsidRPr="000B68DB">
        <w:rPr>
          <w:rFonts w:ascii="Times New Roman" w:hAnsi="Times New Roman" w:cs="Times New Roman"/>
          <w:b/>
          <w:sz w:val="28"/>
          <w:szCs w:val="28"/>
        </w:rPr>
        <w:t xml:space="preserve">_________ </w:t>
      </w:r>
      <w:r w:rsidRPr="000B68DB">
        <w:rPr>
          <w:rFonts w:ascii="Times New Roman" w:hAnsi="Times New Roman" w:cs="Times New Roman"/>
          <w:sz w:val="28"/>
          <w:szCs w:val="28"/>
        </w:rPr>
        <w:t xml:space="preserve">именуемое в дальнейшем " </w:t>
      </w:r>
      <w:r w:rsidR="00334048">
        <w:rPr>
          <w:rFonts w:ascii="Times New Roman" w:hAnsi="Times New Roman" w:cs="Times New Roman"/>
          <w:sz w:val="28"/>
          <w:szCs w:val="28"/>
        </w:rPr>
        <w:t>Поставщик</w:t>
      </w:r>
      <w:r w:rsidRPr="000B68DB">
        <w:rPr>
          <w:rFonts w:ascii="Times New Roman" w:hAnsi="Times New Roman" w:cs="Times New Roman"/>
          <w:sz w:val="28"/>
          <w:szCs w:val="28"/>
        </w:rPr>
        <w:t xml:space="preserve"> ", в лице генерального директора</w:t>
      </w:r>
      <w:r w:rsidRPr="000B68DB">
        <w:rPr>
          <w:rFonts w:ascii="Times New Roman" w:hAnsi="Times New Roman" w:cs="Times New Roman"/>
          <w:b/>
          <w:sz w:val="28"/>
          <w:szCs w:val="28"/>
        </w:rPr>
        <w:t>________</w:t>
      </w:r>
      <w:r w:rsidRPr="000B68DB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Pr="000B68DB">
        <w:rPr>
          <w:rFonts w:ascii="Times New Roman" w:hAnsi="Times New Roman" w:cs="Times New Roman"/>
          <w:b/>
          <w:sz w:val="28"/>
          <w:szCs w:val="28"/>
        </w:rPr>
        <w:t>_________</w:t>
      </w:r>
      <w:r w:rsidRPr="000B68DB">
        <w:rPr>
          <w:rFonts w:ascii="Times New Roman" w:hAnsi="Times New Roman" w:cs="Times New Roman"/>
          <w:sz w:val="28"/>
          <w:szCs w:val="28"/>
        </w:rPr>
        <w:t>, с другой стороны, совместно именуемые "Стороны", на основании п.4 ч.1. ст.93 Федерального закона от 05.04.2013 №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и муниципальных нужд» </w:t>
      </w:r>
      <w:r>
        <w:rPr>
          <w:rFonts w:ascii="Times New Roman" w:hAnsi="Times New Roman"/>
          <w:sz w:val="28"/>
        </w:rPr>
        <w:t xml:space="preserve">подписали настоящую спецификацию к договору </w:t>
      </w:r>
      <w:r>
        <w:rPr>
          <w:rFonts w:ascii="Times New Roman" w:hAnsi="Times New Roman"/>
          <w:b/>
          <w:sz w:val="28"/>
        </w:rPr>
        <w:t>№</w:t>
      </w:r>
      <w:r>
        <w:rPr>
          <w:rFonts w:ascii="Times New Roman" w:hAnsi="Times New Roman"/>
          <w:b/>
          <w:sz w:val="28"/>
          <w:highlight w:val="yellow"/>
        </w:rPr>
        <w:t xml:space="preserve"> ________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 нижеследующем:</w:t>
      </w:r>
    </w:p>
    <w:p w:rsidR="00AF390C" w:rsidRDefault="002A2094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Поставщик, действуя в интересах Покупателя, обязуется осуществить поставку и сборку</w:t>
      </w:r>
      <w:r w:rsidR="00C330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Товара указанного в Таблице №1, в адрес Покупателя:</w:t>
      </w:r>
    </w:p>
    <w:tbl>
      <w:tblPr>
        <w:tblStyle w:val="1"/>
        <w:tblW w:w="10341" w:type="dxa"/>
        <w:tblInd w:w="-208" w:type="dxa"/>
        <w:tblLayout w:type="fixed"/>
        <w:tblLook w:val="04A0" w:firstRow="1" w:lastRow="0" w:firstColumn="1" w:lastColumn="0" w:noHBand="0" w:noVBand="1"/>
      </w:tblPr>
      <w:tblGrid>
        <w:gridCol w:w="564"/>
        <w:gridCol w:w="2213"/>
        <w:gridCol w:w="1092"/>
        <w:gridCol w:w="972"/>
        <w:gridCol w:w="1128"/>
        <w:gridCol w:w="4372"/>
      </w:tblGrid>
      <w:tr w:rsidR="00AF390C" w:rsidTr="00843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tabs>
                <w:tab w:val="left" w:pos="6636"/>
                <w:tab w:val="left" w:pos="678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ед. руб.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Стоимость, руб</w:t>
            </w:r>
          </w:p>
        </w:tc>
      </w:tr>
      <w:tr w:rsidR="00AF390C" w:rsidTr="008431E5">
        <w:trPr>
          <w:trHeight w:val="436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550DC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31E5" w:rsidRDefault="008431E5" w:rsidP="008431E5">
            <w:pPr>
              <w:pStyle w:val="a6"/>
            </w:pPr>
            <w:r w:rsidRPr="008431E5">
              <w:rPr>
                <w:rFonts w:ascii="Roboto" w:hAnsi="Roboto"/>
                <w:color w:val="334059"/>
                <w:sz w:val="20"/>
                <w:szCs w:val="20"/>
              </w:rPr>
              <w:t>Конференц-кресло Easy Chair Samba Silver чёрный/орех (искусственная кожа, металл серебристый)</w:t>
            </w:r>
            <w:r w:rsidRPr="008431E5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8431E5" w:rsidRDefault="008431E5" w:rsidP="008431E5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041810" cy="1199410"/>
                  <wp:effectExtent l="0" t="0" r="0" b="0"/>
                  <wp:docPr id="6" name="Рисунок 6" descr="C:\Users\to06-doskhoeva\Desktop\Мадина\image-44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o06-doskhoeva\Desktop\Мадина\image-44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601" cy="125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1E5" w:rsidRDefault="008431E5" w:rsidP="008431E5">
            <w:pPr>
              <w:pStyle w:val="a6"/>
            </w:pPr>
          </w:p>
          <w:p w:rsidR="008431E5" w:rsidRDefault="008431E5" w:rsidP="008431E5">
            <w:pPr>
              <w:pStyle w:val="a6"/>
            </w:pPr>
          </w:p>
          <w:p w:rsidR="00550DC8" w:rsidRDefault="008431E5">
            <w:pPr>
              <w:spacing w:line="240" w:lineRule="auto"/>
              <w:jc w:val="center"/>
            </w:pPr>
            <w:r>
              <w:t xml:space="preserve"> </w:t>
            </w:r>
          </w:p>
          <w:p w:rsidR="00550DC8" w:rsidRDefault="00550DC8">
            <w:pPr>
              <w:spacing w:line="240" w:lineRule="auto"/>
              <w:jc w:val="center"/>
            </w:pPr>
          </w:p>
          <w:p w:rsidR="00550DC8" w:rsidRDefault="00550DC8" w:rsidP="00550DC8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76AE0" w:rsidP="00276AE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7392</w:t>
            </w:r>
            <w:r w:rsidR="002A2094">
              <w:rPr>
                <w:rFonts w:ascii="Times New Roman" w:hAnsi="Times New Roman"/>
                <w:sz w:val="20"/>
              </w:rPr>
              <w:t>,</w:t>
            </w:r>
            <w:bookmarkStart w:id="0" w:name="_GoBack"/>
            <w:bookmarkEnd w:id="0"/>
            <w:r w:rsidR="002A2094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Pr="00276AE0" w:rsidRDefault="00276AE0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8431E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103500</w:t>
            </w:r>
            <w:r w:rsidR="002A209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AF390C" w:rsidTr="008431E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AF390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2A209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AF390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AF390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AF390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F390C" w:rsidRDefault="008431E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103500</w:t>
            </w:r>
            <w:r w:rsidR="002A2094">
              <w:rPr>
                <w:rFonts w:ascii="Times New Roman" w:hAnsi="Times New Roman"/>
                <w:sz w:val="20"/>
              </w:rPr>
              <w:t>,00</w:t>
            </w:r>
          </w:p>
        </w:tc>
      </w:tr>
    </w:tbl>
    <w:p w:rsidR="00AF390C" w:rsidRDefault="002A2094" w:rsidP="008431E5">
      <w:pPr>
        <w:spacing w:after="0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</w:t>
      </w:r>
      <w:r w:rsidR="008431E5">
        <w:rPr>
          <w:rFonts w:ascii="Times New Roman" w:hAnsi="Times New Roman"/>
          <w:sz w:val="28"/>
        </w:rPr>
        <w:t xml:space="preserve">                               </w:t>
      </w:r>
    </w:p>
    <w:p w:rsidR="00AF390C" w:rsidRDefault="002A2094">
      <w:pPr>
        <w:ind w:left="-130"/>
        <w:contextualSpacing/>
        <w:jc w:val="center"/>
        <w:rPr>
          <w:rFonts w:ascii="Times New Roman" w:hAnsi="Times New Roman"/>
          <w:b/>
          <w:color w:val="000000"/>
          <w:sz w:val="28"/>
          <w:u w:val="single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Подписи сторон</w:t>
      </w:r>
    </w:p>
    <w:p w:rsidR="00AF390C" w:rsidRDefault="00AF390C">
      <w:pPr>
        <w:contextualSpacing/>
        <w:jc w:val="both"/>
        <w:rPr>
          <w:rFonts w:ascii="Times New Roman" w:hAnsi="Times New Roman"/>
          <w:b/>
          <w:color w:val="000000"/>
          <w:sz w:val="28"/>
        </w:rPr>
      </w:pPr>
    </w:p>
    <w:tbl>
      <w:tblPr>
        <w:tblW w:w="10549" w:type="dxa"/>
        <w:tblLook w:val="04A0" w:firstRow="1" w:lastRow="0" w:firstColumn="1" w:lastColumn="0" w:noHBand="0" w:noVBand="1"/>
      </w:tblPr>
      <w:tblGrid>
        <w:gridCol w:w="5292"/>
        <w:gridCol w:w="5257"/>
      </w:tblGrid>
      <w:tr w:rsidR="00AF390C">
        <w:trPr>
          <w:trHeight w:val="258"/>
        </w:trPr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0C" w:rsidRDefault="002A20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</w:t>
            </w:r>
            <w:r w:rsidR="00952430">
              <w:rPr>
                <w:rFonts w:ascii="Times New Roman" w:hAnsi="Times New Roman"/>
                <w:color w:val="000000"/>
                <w:sz w:val="28"/>
              </w:rPr>
              <w:t>оставщик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: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 w:rsidR="00952430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           </w:t>
            </w:r>
          </w:p>
          <w:p w:rsidR="00AF390C" w:rsidRDefault="00AF39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390C" w:rsidRDefault="008431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                        </w:t>
            </w:r>
            <w:r w:rsidR="002A2094">
              <w:rPr>
                <w:rFonts w:ascii="Times New Roman" w:hAnsi="Times New Roman"/>
                <w:color w:val="000000"/>
                <w:sz w:val="28"/>
              </w:rPr>
              <w:t xml:space="preserve">Покупатель: </w:t>
            </w:r>
          </w:p>
          <w:p w:rsidR="00AF390C" w:rsidRDefault="00AF39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tr w:rsidR="00AF390C">
        <w:trPr>
          <w:trHeight w:val="700"/>
        </w:trPr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0C" w:rsidRDefault="00AF39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90C" w:rsidRDefault="00AF39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AF390C" w:rsidRPr="008431E5" w:rsidRDefault="00AF390C" w:rsidP="008431E5">
      <w:pPr>
        <w:jc w:val="both"/>
        <w:rPr>
          <w:rFonts w:ascii="Times New Roman" w:hAnsi="Times New Roman"/>
          <w:color w:val="000000"/>
          <w:sz w:val="28"/>
        </w:rPr>
      </w:pPr>
    </w:p>
    <w:sectPr w:rsidR="00AF390C" w:rsidRPr="008431E5">
      <w:pgSz w:w="11906" w:h="16838"/>
      <w:pgMar w:top="389" w:right="566" w:bottom="851" w:left="992" w:header="142" w:footer="1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DAC" w:rsidRDefault="00A42DAC">
      <w:pPr>
        <w:spacing w:line="240" w:lineRule="auto"/>
      </w:pPr>
      <w:r>
        <w:separator/>
      </w:r>
    </w:p>
  </w:endnote>
  <w:endnote w:type="continuationSeparator" w:id="0">
    <w:p w:rsidR="00A42DAC" w:rsidRDefault="00A42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DAC" w:rsidRDefault="00A42DAC">
      <w:pPr>
        <w:spacing w:after="0"/>
      </w:pPr>
      <w:r>
        <w:separator/>
      </w:r>
    </w:p>
  </w:footnote>
  <w:footnote w:type="continuationSeparator" w:id="0">
    <w:p w:rsidR="00A42DAC" w:rsidRDefault="00A42D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A6769"/>
    <w:multiLevelType w:val="multilevel"/>
    <w:tmpl w:val="0F2A6769"/>
    <w:lvl w:ilvl="0">
      <w:start w:val="1"/>
      <w:numFmt w:val="decimal"/>
      <w:lvlText w:val="%1."/>
      <w:lvlJc w:val="left"/>
      <w:pPr>
        <w:ind w:left="1344" w:hanging="360"/>
      </w:pPr>
    </w:lvl>
    <w:lvl w:ilvl="1">
      <w:start w:val="1"/>
      <w:numFmt w:val="lowerLetter"/>
      <w:lvlText w:val="%2."/>
      <w:lvlJc w:val="left"/>
      <w:pPr>
        <w:ind w:left="2064" w:hanging="360"/>
      </w:pPr>
    </w:lvl>
    <w:lvl w:ilvl="2">
      <w:start w:val="1"/>
      <w:numFmt w:val="lowerRoman"/>
      <w:lvlText w:val="%3."/>
      <w:lvlJc w:val="right"/>
      <w:pPr>
        <w:ind w:left="2784" w:hanging="180"/>
      </w:pPr>
    </w:lvl>
    <w:lvl w:ilvl="3">
      <w:start w:val="1"/>
      <w:numFmt w:val="decimal"/>
      <w:lvlText w:val="%4."/>
      <w:lvlJc w:val="left"/>
      <w:pPr>
        <w:ind w:left="3504" w:hanging="360"/>
      </w:pPr>
    </w:lvl>
    <w:lvl w:ilvl="4">
      <w:start w:val="1"/>
      <w:numFmt w:val="lowerLetter"/>
      <w:lvlText w:val="%5."/>
      <w:lvlJc w:val="left"/>
      <w:pPr>
        <w:ind w:left="4224" w:hanging="360"/>
      </w:pPr>
    </w:lvl>
    <w:lvl w:ilvl="5">
      <w:start w:val="1"/>
      <w:numFmt w:val="lowerRoman"/>
      <w:lvlText w:val="%6."/>
      <w:lvlJc w:val="right"/>
      <w:pPr>
        <w:ind w:left="4944" w:hanging="180"/>
      </w:pPr>
    </w:lvl>
    <w:lvl w:ilvl="6">
      <w:start w:val="1"/>
      <w:numFmt w:val="decimal"/>
      <w:lvlText w:val="%7."/>
      <w:lvlJc w:val="left"/>
      <w:pPr>
        <w:ind w:left="5664" w:hanging="360"/>
      </w:pPr>
    </w:lvl>
    <w:lvl w:ilvl="7">
      <w:start w:val="1"/>
      <w:numFmt w:val="lowerLetter"/>
      <w:lvlText w:val="%8."/>
      <w:lvlJc w:val="left"/>
      <w:pPr>
        <w:ind w:left="6384" w:hanging="360"/>
      </w:pPr>
    </w:lvl>
    <w:lvl w:ilvl="8">
      <w:start w:val="1"/>
      <w:numFmt w:val="lowerRoman"/>
      <w:lvlText w:val="%9."/>
      <w:lvlJc w:val="right"/>
      <w:pPr>
        <w:ind w:left="7104" w:hanging="180"/>
      </w:pPr>
    </w:lvl>
  </w:abstractNum>
  <w:abstractNum w:abstractNumId="1">
    <w:nsid w:val="77856EB9"/>
    <w:multiLevelType w:val="multilevel"/>
    <w:tmpl w:val="77856EB9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isLgl/>
      <w:lvlText w:val="%1.%2."/>
      <w:lvlJc w:val="left"/>
      <w:pPr>
        <w:ind w:left="1819" w:hanging="1110"/>
      </w:pPr>
    </w:lvl>
    <w:lvl w:ilvl="2">
      <w:start w:val="1"/>
      <w:numFmt w:val="decimal"/>
      <w:isLgl/>
      <w:lvlText w:val="%1.%2.%3."/>
      <w:lvlJc w:val="left"/>
      <w:pPr>
        <w:ind w:left="2168" w:hanging="1110"/>
      </w:pPr>
    </w:lvl>
    <w:lvl w:ilvl="3">
      <w:start w:val="1"/>
      <w:numFmt w:val="decimal"/>
      <w:isLgl/>
      <w:lvlText w:val="%1.%2.%3.%4."/>
      <w:lvlJc w:val="left"/>
      <w:pPr>
        <w:ind w:left="2517" w:hanging="1110"/>
      </w:pPr>
    </w:lvl>
    <w:lvl w:ilvl="4">
      <w:start w:val="1"/>
      <w:numFmt w:val="decimal"/>
      <w:isLgl/>
      <w:lvlText w:val="%1.%2.%3.%4.%5."/>
      <w:lvlJc w:val="left"/>
      <w:pPr>
        <w:ind w:left="2866" w:hanging="1110"/>
      </w:pPr>
    </w:lvl>
    <w:lvl w:ilvl="5">
      <w:start w:val="1"/>
      <w:numFmt w:val="decimal"/>
      <w:isLgl/>
      <w:lvlText w:val="%1.%2.%3.%4.%5.%6."/>
      <w:lvlJc w:val="left"/>
      <w:pPr>
        <w:ind w:left="3215" w:hanging="111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AF390C"/>
    <w:rsid w:val="000B15DF"/>
    <w:rsid w:val="000B68DB"/>
    <w:rsid w:val="00142DFD"/>
    <w:rsid w:val="001A3A05"/>
    <w:rsid w:val="00276AE0"/>
    <w:rsid w:val="002A2094"/>
    <w:rsid w:val="00334048"/>
    <w:rsid w:val="004E586C"/>
    <w:rsid w:val="00550DC8"/>
    <w:rsid w:val="006A34F8"/>
    <w:rsid w:val="008431E5"/>
    <w:rsid w:val="00952430"/>
    <w:rsid w:val="00A42DAC"/>
    <w:rsid w:val="00AF390C"/>
    <w:rsid w:val="00C330B1"/>
    <w:rsid w:val="00D603C8"/>
    <w:rsid w:val="00D73A06"/>
    <w:rsid w:val="00F30527"/>
    <w:rsid w:val="0A407541"/>
    <w:rsid w:val="0DF62D0D"/>
    <w:rsid w:val="19026784"/>
    <w:rsid w:val="2C9C4A45"/>
    <w:rsid w:val="2D8774AD"/>
    <w:rsid w:val="43467884"/>
    <w:rsid w:val="46F6444A"/>
    <w:rsid w:val="4B1A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63CB6-A277-4F75-8BE3-401C0BF0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semiHidden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Theme="minorEastAsia" w:hAnsi="Calibr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line number"/>
    <w:basedOn w:val="a0"/>
    <w:semiHidden/>
    <w:qFormat/>
  </w:style>
  <w:style w:type="table" w:styleId="1">
    <w:name w:val="Table Simple 1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4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o06@fa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Досхоева Мадина Руслановна</cp:lastModifiedBy>
  <cp:revision>11</cp:revision>
  <dcterms:created xsi:type="dcterms:W3CDTF">2026-05-21T05:24:00Z</dcterms:created>
  <dcterms:modified xsi:type="dcterms:W3CDTF">2026-08-28T06:54:00Z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9531B693D4D84552B65258066EA06328_12</vt:lpwstr>
  </property>
  <property fmtid="{D5CDD505-2E9C-101B-9397-08002B2CF9AE}" pid="4" name="KSOTemplateDocerSaveRecord">
    <vt:lpwstr>eyJoZGlkIjoiMGIyZDZhNWI4M2RmYTkwM2Y1YWQ5YTg0ZDdhM2JmODgiLCJ1c2VySWQiOiI4MjQ2MzU0NzkyNjAifQ==</vt:lpwstr>
  </property>
</Properties>
</file>