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360" w:lineRule="auto"/>
        <w:widowControl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Государственный </w:t>
      </w:r>
      <w:r>
        <w:rPr>
          <w:rFonts w:ascii="Times New Roman" w:hAnsi="Times New Roman"/>
          <w:b/>
          <w:sz w:val="24"/>
        </w:rPr>
        <w:t xml:space="preserve">контракт № </w:t>
      </w:r>
      <w:r>
        <w:rPr>
          <w:rFonts w:ascii="Times New Roman" w:hAnsi="Times New Roman"/>
          <w:b/>
          <w:sz w:val="24"/>
        </w:rPr>
      </w:r>
    </w:p>
    <w:p>
      <w:pPr>
        <w:spacing w:after="0" w:line="240" w:lineRule="auto"/>
        <w:widowControl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г. Екатеринбург                                                                                                     _____________ 2026 г.</w:t>
      </w:r>
      <w:r>
        <w:rPr>
          <w:rFonts w:ascii="Times New Roman" w:hAnsi="Times New Roman"/>
          <w:sz w:val="24"/>
        </w:rPr>
      </w:r>
    </w:p>
    <w:p>
      <w:pPr>
        <w:spacing w:after="0" w:line="240" w:lineRule="auto"/>
        <w:widowControl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ind w:firstLine="709"/>
        <w:jc w:val="both"/>
        <w:spacing w:after="0" w:line="240" w:lineRule="auto"/>
        <w:widowControl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Территориальное управление Федерального агентства по управлению государственным имуществом в Свердловской области</w:t>
      </w:r>
      <w:r>
        <w:rPr>
          <w:rFonts w:ascii="Times New Roman" w:hAnsi="Times New Roman"/>
          <w:sz w:val="24"/>
        </w:rPr>
        <w:t xml:space="preserve">, именуемое в дальнейшем «Заказчик», в лице руководителя Шалгина Дмитрия Владимировича, действующего на основании Положения и приказа Министерства Финансов Российской Федерации № 129 л/с от 30.01.2025 г, с одной стороны, и</w:t>
      </w:r>
      <w:r>
        <w:rPr>
          <w:rFonts w:ascii="Times New Roman" w:hAnsi="Times New Roman"/>
          <w:sz w:val="24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________________________________________,</w:t>
      </w:r>
      <w:r>
        <w:rPr>
          <w:rFonts w:ascii="Times New Roman" w:hAnsi="Times New Roman"/>
          <w:sz w:val="24"/>
        </w:rPr>
        <w:t xml:space="preserve"> именуемое в дальнейшем «Исполнитель»,  с другой стороны, совместно именуемые </w:t>
      </w:r>
      <w:r>
        <w:rPr>
          <w:rFonts w:ascii="Times New Roman" w:hAnsi="Times New Roman"/>
          <w:sz w:val="24"/>
        </w:rPr>
        <w:t xml:space="preserve">«</w:t>
      </w:r>
      <w:r>
        <w:rPr>
          <w:rFonts w:ascii="Times New Roman" w:hAnsi="Times New Roman"/>
          <w:sz w:val="24"/>
        </w:rPr>
        <w:t xml:space="preserve">Стороны», в соответствии с п.4 ч.1 ст.93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на основании закупочной сессии на ЕАТ №__________________</w:t>
      </w:r>
      <w:r>
        <w:rPr>
          <w:rFonts w:ascii="Times New Roman" w:hAnsi="Times New Roman"/>
          <w:sz w:val="24"/>
        </w:rPr>
        <w:t xml:space="preserve">, заключили настоящий государственный контракт (далее – Контракт) о нижеследующем:</w:t>
      </w:r>
      <w:r>
        <w:rPr>
          <w:rFonts w:ascii="Times New Roman" w:hAnsi="Times New Roman"/>
          <w:sz w:val="24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</w:p>
    <w:p>
      <w:pPr>
        <w:ind w:firstLine="709"/>
        <w:jc w:val="center"/>
        <w:spacing w:after="0" w:line="240" w:lineRule="auto"/>
        <w:widowControl w:val="off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1. Предмет контракта</w:t>
      </w:r>
      <w:r>
        <w:rPr>
          <w:rFonts w:ascii="Times New Roman" w:hAnsi="Times New Roman"/>
          <w:b/>
          <w:sz w:val="24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1.1. Заказчик поручает, а Исполнитель принимает на себя обязательства по оказанию услуг по</w:t>
      </w:r>
      <w:r>
        <w:rPr>
          <w:rFonts w:ascii="Times New Roman" w:hAnsi="Times New Roman"/>
          <w:sz w:val="24"/>
        </w:rPr>
        <w:t xml:space="preserve"> реализации конфискованного и иного имущества, обращенно</w:t>
      </w:r>
      <w:r>
        <w:rPr>
          <w:rFonts w:ascii="Times New Roman" w:hAnsi="Times New Roman"/>
          <w:sz w:val="24"/>
        </w:rPr>
        <w:t xml:space="preserve">го в собственность государства, в соответствии с законодательством Российской Федерации, в соответствии со Спецификацией (Приложение № 1 к Контракту) и Техническим заданием (Приложение № 2 к Контракту), являющимися неотъемлемой частью настоящего Контракта.</w:t>
      </w:r>
      <w:r>
        <w:rPr>
          <w:rFonts w:ascii="Times New Roman" w:hAnsi="Times New Roman"/>
          <w:sz w:val="24"/>
        </w:rPr>
      </w:r>
    </w:p>
    <w:p>
      <w:pPr>
        <w:ind w:firstLine="709"/>
        <w:jc w:val="both"/>
        <w:spacing w:after="0" w:line="240" w:lineRule="auto"/>
        <w:widowControl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sz w:val="24"/>
        </w:rPr>
        <w:t xml:space="preserve">1.2. Срок оказания услуг Исполнител</w:t>
      </w:r>
      <w:r>
        <w:rPr>
          <w:rFonts w:ascii="Times New Roman" w:hAnsi="Times New Roman"/>
          <w:color w:val="000000"/>
          <w:sz w:val="24"/>
        </w:rPr>
        <w:t xml:space="preserve">ем: с</w:t>
      </w:r>
      <w:r>
        <w:rPr>
          <w:rFonts w:ascii="Times New Roman" w:hAnsi="Times New Roman"/>
          <w:color w:val="000000"/>
          <w:sz w:val="24"/>
          <w:highlight w:val="white"/>
        </w:rPr>
        <w:t xml:space="preserve"> </w:t>
      </w:r>
      <w:r>
        <w:rPr>
          <w:rFonts w:ascii="Times New Roman" w:hAnsi="Times New Roman"/>
          <w:color w:val="000000"/>
          <w:sz w:val="24"/>
          <w:highlight w:val="white"/>
        </w:rPr>
        <w:t xml:space="preserve">момента</w:t>
      </w:r>
      <w:r>
        <w:rPr>
          <w:rFonts w:ascii="Times New Roman" w:hAnsi="Times New Roman"/>
          <w:color w:val="000000"/>
          <w:sz w:val="24"/>
          <w:highlight w:val="white"/>
        </w:rPr>
        <w:t xml:space="preserve"> заключения Конт</w:t>
      </w:r>
      <w:r>
        <w:rPr>
          <w:rFonts w:ascii="Times New Roman" w:hAnsi="Times New Roman"/>
          <w:color w:val="000000" w:themeColor="text1"/>
          <w:sz w:val="24"/>
          <w:highlight w:val="white"/>
        </w:rPr>
        <w:t xml:space="preserve">ракта</w:t>
      </w:r>
      <w:r>
        <w:rPr>
          <w:rFonts w:ascii="Times New Roman" w:hAnsi="Times New Roman"/>
          <w:color w:val="000000" w:themeColor="text1"/>
          <w:sz w:val="24"/>
          <w:highlight w:val="white"/>
        </w:rPr>
        <w:t xml:space="preserve">____________</w:t>
      </w:r>
      <w:r>
        <w:rPr>
          <w:rFonts w:ascii="Times New Roman" w:hAnsi="Times New Roman"/>
          <w:color w:val="000000" w:themeColor="text1"/>
          <w:sz w:val="24"/>
          <w:highlight w:val="white"/>
        </w:rPr>
        <w:t xml:space="preserve"> г.</w:t>
      </w:r>
      <w:r>
        <w:rPr>
          <w:rFonts w:ascii="Times New Roman" w:hAnsi="Times New Roman"/>
          <w:color w:val="000000" w:themeColor="text1"/>
          <w:sz w:val="24"/>
        </w:rPr>
      </w:r>
    </w:p>
    <w:p>
      <w:pPr>
        <w:ind w:firstLine="709"/>
        <w:jc w:val="center"/>
        <w:spacing w:after="0" w:line="240" w:lineRule="auto"/>
        <w:widowControl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</w:p>
    <w:p>
      <w:pPr>
        <w:ind w:firstLine="709"/>
        <w:jc w:val="center"/>
        <w:spacing w:after="0" w:line="240" w:lineRule="auto"/>
        <w:widowControl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2. Цена Контракта </w:t>
      </w:r>
      <w:r>
        <w:rPr>
          <w:rFonts w:ascii="Times New Roman" w:hAnsi="Times New Roman"/>
          <w:b/>
          <w:sz w:val="24"/>
        </w:rPr>
      </w:r>
    </w:p>
    <w:p>
      <w:pPr>
        <w:ind w:firstLine="709"/>
        <w:jc w:val="both"/>
        <w:spacing w:after="0" w:line="240" w:lineRule="auto"/>
        <w:widowControl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2.1.  </w:t>
      </w:r>
      <w:r>
        <w:rPr>
          <w:rFonts w:ascii="Times New Roman" w:hAnsi="Times New Roman"/>
          <w:sz w:val="24"/>
        </w:rPr>
        <w:t xml:space="preserve">Цена настоящего Контракта составляет___________________</w:t>
      </w:r>
      <w:r>
        <w:rPr>
          <w:rFonts w:ascii="Times New Roman" w:hAnsi="Times New Roman"/>
        </w:rPr>
        <w:t xml:space="preserve"> НДС не предусмотрен, в связи с применением Исполнителем упрощенной системы налогообложения</w:t>
      </w:r>
      <w:r>
        <w:rPr>
          <w:rFonts w:ascii="Times New Roman" w:hAnsi="Times New Roman"/>
          <w:sz w:val="24"/>
        </w:rPr>
        <w:t xml:space="preserve"> и является предельной суммой, которую может оплатить Заказчик за фактически оказанную Услугу.</w:t>
      </w:r>
      <w:r>
        <w:rPr>
          <w:rFonts w:ascii="Times New Roman" w:hAnsi="Times New Roman"/>
          <w:sz w:val="24"/>
        </w:rPr>
      </w:r>
    </w:p>
    <w:p>
      <w:pPr>
        <w:ind w:firstLine="709"/>
        <w:jc w:val="both"/>
        <w:spacing w:after="0" w:line="240" w:lineRule="auto"/>
        <w:widowControl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2.2. Цена Контракта включает все расхо</w:t>
      </w:r>
      <w:r>
        <w:rPr>
          <w:rFonts w:ascii="Times New Roman" w:hAnsi="Times New Roman"/>
          <w:sz w:val="24"/>
        </w:rPr>
        <w:t xml:space="preserve">ды Исполнителя по оказанию услуг, в том числе стоимость оказываемых услуг, НДС, расходные материалы и инструменты, необходимые для обеспечения оказания услуг, расходы на страхование, уплату таможенных пошлин, налогов, сборов и других обязательных платежей.</w:t>
      </w:r>
      <w:r>
        <w:rPr>
          <w:rFonts w:ascii="Times New Roman" w:hAnsi="Times New Roman"/>
          <w:sz w:val="24"/>
        </w:rPr>
      </w:r>
    </w:p>
    <w:p>
      <w:pPr>
        <w:ind w:firstLine="709"/>
        <w:jc w:val="both"/>
        <w:spacing w:after="0" w:line="240" w:lineRule="auto"/>
        <w:widowControl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2.3. Цена Контракта является твердой и не может изменяться в ходе его исполнения.</w:t>
      </w:r>
      <w:r>
        <w:rPr>
          <w:rFonts w:ascii="Times New Roman" w:hAnsi="Times New Roman"/>
          <w:sz w:val="24"/>
        </w:rPr>
      </w:r>
    </w:p>
    <w:p>
      <w:pPr>
        <w:ind w:firstLine="709"/>
        <w:jc w:val="both"/>
        <w:spacing w:after="0" w:line="240" w:lineRule="auto"/>
        <w:widowControl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2.4. В случае изменения расчетного счета, Исполнитель обязан в течен</w:t>
      </w:r>
      <w:r>
        <w:rPr>
          <w:rFonts w:ascii="Times New Roman" w:hAnsi="Times New Roman"/>
          <w:sz w:val="24"/>
        </w:rPr>
        <w:t xml:space="preserve">ие трех дней в письменной форме сообщить об этом Заказчику, указав новые реквизиты расчетного счета. В противном случае все риски, связанные с перечислением Заказчиком денежных средств на указанный в настоящем Контракте счет Исполнителя, несет Исполнитель.</w:t>
      </w:r>
      <w:r>
        <w:rPr>
          <w:rFonts w:ascii="Times New Roman" w:hAnsi="Times New Roman"/>
          <w:sz w:val="24"/>
        </w:rPr>
      </w:r>
    </w:p>
    <w:p>
      <w:pPr>
        <w:jc w:val="both"/>
        <w:spacing w:after="0" w:line="240" w:lineRule="auto"/>
        <w:widowControl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center"/>
        <w:spacing w:after="0" w:line="240" w:lineRule="auto"/>
        <w:widowControl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3.  Порядок расчётов</w:t>
      </w:r>
      <w:r>
        <w:rPr>
          <w:rFonts w:ascii="Times New Roman" w:hAnsi="Times New Roman"/>
          <w:b/>
          <w:sz w:val="24"/>
        </w:rPr>
      </w:r>
    </w:p>
    <w:p>
      <w:pPr>
        <w:ind w:firstLine="709"/>
        <w:jc w:val="both"/>
        <w:spacing w:after="0" w:line="240" w:lineRule="auto"/>
        <w:widowControl/>
        <w:tabs>
          <w:tab w:val="left" w:pos="1134" w:leader="none"/>
        </w:tabs>
      </w:pPr>
      <w:r>
        <w:rPr>
          <w:rFonts w:ascii="Times New Roman" w:hAnsi="Times New Roman"/>
          <w:sz w:val="24"/>
        </w:rPr>
        <w:t xml:space="preserve">3.1.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Источник финансирования услуг, оказываемых по настоящему Контракту – федеральный бюджет.</w:t>
      </w:r>
      <w:r>
        <w:t xml:space="preserve"> </w:t>
      </w:r>
      <w:r/>
    </w:p>
    <w:p>
      <w:pPr>
        <w:ind w:firstLine="709"/>
        <w:jc w:val="both"/>
        <w:spacing w:after="0" w:line="240" w:lineRule="auto"/>
        <w:widowControl/>
        <w:tabs>
          <w:tab w:val="left" w:pos="1134" w:leader="none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3.2. Оплата оказываемых услуг Исполнителем осуществляется Заказчиком за счет лимитов бюджетных обязательств 2026 года, доведенных до Заказчика. </w:t>
      </w:r>
      <w:r>
        <w:rPr>
          <w:rFonts w:ascii="Times New Roman" w:hAnsi="Times New Roman"/>
          <w:sz w:val="24"/>
        </w:rPr>
      </w:r>
    </w:p>
    <w:p>
      <w:pPr>
        <w:ind w:firstLine="709"/>
        <w:jc w:val="both"/>
        <w:spacing w:after="0" w:line="240" w:lineRule="auto"/>
        <w:widowControl/>
        <w:tabs>
          <w:tab w:val="left" w:pos="1134" w:leader="none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3.3.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Оплата оказанных услуг осуществляется по безналичному расчету платежными поручениями, путем перечисления Заказчиком денежных средств на расчетный счет Исполнителя, указанный в настоящем Контракте. </w:t>
      </w:r>
      <w:r>
        <w:rPr>
          <w:rFonts w:ascii="Times New Roman" w:hAnsi="Times New Roman"/>
          <w:sz w:val="24"/>
        </w:rPr>
      </w:r>
    </w:p>
    <w:p>
      <w:pPr>
        <w:ind w:firstLine="709"/>
        <w:jc w:val="both"/>
        <w:spacing w:after="0" w:line="240" w:lineRule="auto"/>
        <w:widowControl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3.4.</w:t>
      </w:r>
      <w:r>
        <w:t xml:space="preserve"> </w:t>
      </w:r>
      <w:r>
        <w:rPr>
          <w:rFonts w:ascii="Times New Roman" w:hAnsi="Times New Roman"/>
          <w:sz w:val="24"/>
        </w:rPr>
        <w:t xml:space="preserve">Акт приема-сдачи услуг (Приложение № 4 к настоящему Контракту) служит основанием для списания каждой из Сторон средств на оказание услуг, как израсходованных по целевому назначению.</w:t>
      </w:r>
      <w:r>
        <w:rPr>
          <w:rFonts w:ascii="Times New Roman" w:hAnsi="Times New Roman"/>
          <w:sz w:val="24"/>
        </w:rPr>
      </w:r>
    </w:p>
    <w:p>
      <w:pPr>
        <w:ind w:firstLine="709"/>
        <w:jc w:val="both"/>
        <w:spacing w:after="0" w:line="240" w:lineRule="auto"/>
        <w:widowControl/>
        <w:tabs>
          <w:tab w:val="left" w:pos="1134" w:leader="none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3.5.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Оплата оказанных услуг производится в течение 7 (семи) рабочих дней с момента подписания Сторонами документа о приемке (Акта приема-сдачи услуг), по мере поступления средств из федерального бюджета на расчетный счет Заказчика.</w:t>
      </w:r>
      <w:r>
        <w:rPr>
          <w:rFonts w:ascii="Times New Roman" w:hAnsi="Times New Roman"/>
          <w:sz w:val="24"/>
        </w:rPr>
      </w:r>
    </w:p>
    <w:p>
      <w:pPr>
        <w:ind w:firstLine="709"/>
        <w:jc w:val="center"/>
        <w:spacing w:after="0" w:line="240" w:lineRule="auto"/>
        <w:widowControl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</w:p>
    <w:p>
      <w:pPr>
        <w:ind w:firstLine="709"/>
        <w:jc w:val="center"/>
        <w:spacing w:after="0" w:line="240" w:lineRule="auto"/>
        <w:widowControl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4. Права и обязанности сторон</w:t>
      </w:r>
      <w:r>
        <w:rPr>
          <w:rFonts w:ascii="Times New Roman" w:hAnsi="Times New Roman"/>
          <w:b/>
          <w:sz w:val="24"/>
        </w:rPr>
      </w:r>
    </w:p>
    <w:p>
      <w:pPr>
        <w:ind w:firstLine="709"/>
        <w:jc w:val="both"/>
        <w:spacing w:after="0" w:line="240" w:lineRule="auto"/>
        <w:widowControl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t xml:space="preserve">4.1. Права Заказчика:</w:t>
      </w:r>
      <w:r>
        <w:rPr>
          <w:rFonts w:ascii="Times New Roman" w:hAnsi="Times New Roman"/>
          <w:b/>
          <w:i/>
          <w:sz w:val="24"/>
        </w:rPr>
      </w:r>
    </w:p>
    <w:p>
      <w:pPr>
        <w:ind w:firstLine="709"/>
        <w:jc w:val="both"/>
        <w:spacing w:after="0" w:line="240" w:lineRule="auto"/>
        <w:widowControl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4.1.1. Запрашивать у Исполнителя информацию о ходе исполнения условий настоящего Контракта, указаний и поручений Заказчика.</w:t>
      </w:r>
      <w:r>
        <w:rPr>
          <w:rFonts w:ascii="Times New Roman" w:hAnsi="Times New Roman"/>
          <w:sz w:val="24"/>
        </w:rPr>
      </w:r>
    </w:p>
    <w:p>
      <w:pPr>
        <w:ind w:firstLine="709"/>
        <w:jc w:val="both"/>
        <w:spacing w:after="0" w:line="240" w:lineRule="auto"/>
        <w:widowControl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4.1.2. Требовать от Исполнителя, надлежащего исполнения обязательств в соответствии с настоящим Контрактом, а также требовать своевременного устранения выявленных недостатков.</w:t>
      </w:r>
      <w:r>
        <w:rPr>
          <w:rFonts w:ascii="Times New Roman" w:hAnsi="Times New Roman"/>
          <w:sz w:val="24"/>
        </w:rPr>
      </w:r>
    </w:p>
    <w:p>
      <w:pPr>
        <w:ind w:firstLine="709"/>
        <w:jc w:val="both"/>
        <w:spacing w:after="0" w:line="240" w:lineRule="auto"/>
        <w:widowControl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4.1.3. Проверять ход и качество оказываемых Исполнителем услуг, не вмешиваясь в его деятельность. Осуществлять контроль за порядком и условиями хранения имущества, для чего направлять в места хранения своих представителей.</w:t>
      </w:r>
      <w:r>
        <w:rPr>
          <w:rFonts w:ascii="Times New Roman" w:hAnsi="Times New Roman"/>
          <w:sz w:val="24"/>
        </w:rPr>
      </w:r>
    </w:p>
    <w:p>
      <w:pPr>
        <w:ind w:firstLine="709"/>
        <w:jc w:val="both"/>
        <w:spacing w:after="0" w:line="240" w:lineRule="auto"/>
        <w:widowControl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4.1.4. Заказчик вправе, письменно уведомив Исполнителя, приостановить все платежи по настоящему Контракту, если Исполнитель не выполняет свои обязательства (или части обязательств) по Контракту, при условии, что такое уведомлени</w:t>
      </w:r>
      <w:r>
        <w:rPr>
          <w:rFonts w:ascii="Times New Roman" w:hAnsi="Times New Roman"/>
          <w:sz w:val="24"/>
        </w:rPr>
        <w:t xml:space="preserve">е о приостановлении платежей определяет характер невыполнения обязательств и содержит требование того, чтобы Исполнитель исправил положение в течение периода времени, не превышающего 10 (десяти) рабочих дней после получения Исполнителем такого уведомления.</w:t>
      </w:r>
      <w:r>
        <w:rPr>
          <w:rFonts w:ascii="Times New Roman" w:hAnsi="Times New Roman"/>
          <w:sz w:val="24"/>
        </w:rPr>
      </w:r>
    </w:p>
    <w:p>
      <w:pPr>
        <w:ind w:firstLine="709"/>
        <w:jc w:val="both"/>
        <w:spacing w:after="0" w:line="240" w:lineRule="auto"/>
        <w:widowControl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4.1.5. Заказчик вправе, в любое врем</w:t>
      </w:r>
      <w:r>
        <w:rPr>
          <w:rFonts w:ascii="Times New Roman" w:hAnsi="Times New Roman"/>
          <w:sz w:val="24"/>
        </w:rPr>
        <w:t xml:space="preserve">я отозвать поручение на оказание услуг полностью или частично. При этом Заказчик осуществляет оплату фактически оказанных Исполнителем услуг в порядке, предусмотренном разделом 3 настоящего Контракта и не несет ответственность перед Исполнителем за убытки.</w:t>
      </w:r>
      <w:r>
        <w:rPr>
          <w:rFonts w:ascii="Times New Roman" w:hAnsi="Times New Roman"/>
          <w:sz w:val="24"/>
        </w:rPr>
      </w:r>
    </w:p>
    <w:p>
      <w:pPr>
        <w:ind w:firstLine="709"/>
        <w:jc w:val="both"/>
        <w:spacing w:after="0" w:line="240" w:lineRule="auto"/>
        <w:widowControl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4.1.6. Направлять Исполнителю поручения по мере необходимости исключительно по усмотрению Заказчика.</w:t>
      </w:r>
      <w:r>
        <w:rPr>
          <w:rFonts w:ascii="Times New Roman" w:hAnsi="Times New Roman"/>
          <w:sz w:val="24"/>
        </w:rPr>
      </w:r>
    </w:p>
    <w:p>
      <w:pPr>
        <w:ind w:firstLine="709"/>
        <w:jc w:val="both"/>
        <w:spacing w:after="0" w:line="240" w:lineRule="auto"/>
        <w:widowControl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t xml:space="preserve">4.2. Обязанности Заказчика:</w:t>
      </w:r>
      <w:r>
        <w:rPr>
          <w:rFonts w:ascii="Times New Roman" w:hAnsi="Times New Roman"/>
          <w:b/>
          <w:i/>
          <w:sz w:val="24"/>
        </w:rPr>
      </w:r>
    </w:p>
    <w:p>
      <w:pPr>
        <w:ind w:firstLine="709"/>
        <w:jc w:val="both"/>
        <w:spacing w:after="0" w:line="240" w:lineRule="auto"/>
        <w:widowControl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4.2.1. Принять услуги в соответствии с разделом 5 настоящего Контракта. В случае отсутствия претензий относительно объема, качества и соблюдения сроков оказания услуг подписать документ о приемке.</w:t>
      </w:r>
      <w:r>
        <w:rPr>
          <w:rFonts w:ascii="Times New Roman" w:hAnsi="Times New Roman"/>
          <w:sz w:val="24"/>
        </w:rPr>
      </w:r>
    </w:p>
    <w:p>
      <w:pPr>
        <w:ind w:firstLine="709"/>
        <w:jc w:val="both"/>
        <w:spacing w:after="0" w:line="240" w:lineRule="auto"/>
        <w:widowControl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4.2.2. Осуществлять оплату оказываемых Исполнителем услуг в пределах суммы, предусмотренной разделом 2 настоящего Контракта, и в порядке, установленном разделом 3 настоящего Контракта.</w:t>
      </w:r>
      <w:r>
        <w:rPr>
          <w:rFonts w:ascii="Times New Roman" w:hAnsi="Times New Roman"/>
          <w:sz w:val="24"/>
        </w:rPr>
      </w:r>
    </w:p>
    <w:p>
      <w:pPr>
        <w:ind w:firstLine="709"/>
        <w:jc w:val="both"/>
        <w:spacing w:after="0" w:line="240" w:lineRule="auto"/>
        <w:widowControl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t xml:space="preserve">4.3. Права Исполнителя:</w:t>
      </w:r>
      <w:r>
        <w:rPr>
          <w:rFonts w:ascii="Times New Roman" w:hAnsi="Times New Roman"/>
          <w:b/>
          <w:i/>
          <w:sz w:val="24"/>
        </w:rPr>
      </w:r>
    </w:p>
    <w:p>
      <w:pPr>
        <w:ind w:firstLine="709"/>
        <w:jc w:val="both"/>
        <w:spacing w:after="0" w:line="240" w:lineRule="auto"/>
        <w:widowControl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4.3.1. Требовать оплаты оказанных Заказчику услуг в пределах суммы, предусмотренной разделом 2 настоящего Контракта, и в порядке, установленном разделом 3 настоящего Контракта.</w:t>
      </w:r>
      <w:r>
        <w:rPr>
          <w:rFonts w:ascii="Times New Roman" w:hAnsi="Times New Roman"/>
          <w:sz w:val="24"/>
        </w:rPr>
      </w:r>
    </w:p>
    <w:p>
      <w:pPr>
        <w:ind w:firstLine="709"/>
        <w:jc w:val="both"/>
        <w:spacing w:after="0" w:line="240" w:lineRule="auto"/>
        <w:widowControl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4.3.2. В случае отсутствия у Исполнителя соответству</w:t>
      </w:r>
      <w:r>
        <w:rPr>
          <w:rFonts w:ascii="Times New Roman" w:hAnsi="Times New Roman"/>
          <w:sz w:val="24"/>
        </w:rPr>
        <w:t xml:space="preserve">ющих разрешительных документов, он имеет право на договорных началах привлекать к исполнению своих обязательств соисполнителей, имеющих необходимые разрешительные документы. Привлечение соисполнителей возможно по предварительному согласованию с Заказчиком.</w:t>
      </w:r>
      <w:r>
        <w:rPr>
          <w:rFonts w:ascii="Times New Roman" w:hAnsi="Times New Roman"/>
          <w:sz w:val="24"/>
        </w:rPr>
      </w:r>
    </w:p>
    <w:p>
      <w:pPr>
        <w:ind w:firstLine="709"/>
        <w:jc w:val="both"/>
        <w:spacing w:after="0" w:line="240" w:lineRule="auto"/>
        <w:widowControl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t xml:space="preserve">4.4. Обязанности Исполнителя:</w:t>
      </w:r>
      <w:r>
        <w:rPr>
          <w:rFonts w:ascii="Times New Roman" w:hAnsi="Times New Roman"/>
          <w:b/>
          <w:i/>
          <w:sz w:val="24"/>
        </w:rPr>
      </w:r>
    </w:p>
    <w:p>
      <w:pPr>
        <w:ind w:firstLine="709"/>
        <w:jc w:val="both"/>
        <w:spacing w:after="0" w:line="240" w:lineRule="auto"/>
        <w:widowControl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4.4.1. Осуществлять действия в соответствии с условиями настоящего Контракта, требованиями законодательства Российской Федерации, а также поручениями и письменными указаниями Заказчика, в соответствии с Заявками (Приложение № 3 к настоящему Контракту).</w:t>
      </w:r>
      <w:r>
        <w:rPr>
          <w:rFonts w:ascii="Times New Roman" w:hAnsi="Times New Roman"/>
          <w:sz w:val="24"/>
        </w:rPr>
      </w:r>
    </w:p>
    <w:p>
      <w:pPr>
        <w:ind w:firstLine="709"/>
        <w:jc w:val="both"/>
        <w:spacing w:after="0" w:line="240" w:lineRule="auto"/>
        <w:widowControl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4.4.2. Соблюдать конфиденциальность в работе с Заказчиком, не разглашать информацию, ставшую известной в процессе оказания услуг в соответствии с настоящим Контрактом.</w:t>
      </w:r>
      <w:r>
        <w:rPr>
          <w:rFonts w:ascii="Times New Roman" w:hAnsi="Times New Roman"/>
          <w:sz w:val="24"/>
        </w:rPr>
      </w:r>
    </w:p>
    <w:p>
      <w:pPr>
        <w:ind w:firstLine="709"/>
        <w:jc w:val="both"/>
        <w:spacing w:after="0" w:line="240" w:lineRule="auto"/>
        <w:widowControl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4.4.3. Своевременно и надлежащим образом оказывать услуги в соответствии с настоящим Контрактом.</w:t>
      </w:r>
      <w:r>
        <w:rPr>
          <w:rFonts w:ascii="Times New Roman" w:hAnsi="Times New Roman"/>
          <w:sz w:val="24"/>
        </w:rPr>
      </w:r>
    </w:p>
    <w:p>
      <w:pPr>
        <w:ind w:firstLine="709"/>
        <w:jc w:val="both"/>
        <w:spacing w:after="0" w:line="240" w:lineRule="auto"/>
        <w:widowControl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4.4.4. Самостоятельно обеспечивать себя средствами, необходимыми для исполнения поручений, и нести все расходы, связанные с оказанием услуг по настоящему Контракту.</w:t>
      </w:r>
      <w:r>
        <w:rPr>
          <w:rFonts w:ascii="Times New Roman" w:hAnsi="Times New Roman"/>
          <w:sz w:val="24"/>
        </w:rPr>
      </w:r>
    </w:p>
    <w:p>
      <w:pPr>
        <w:ind w:firstLine="709"/>
        <w:jc w:val="both"/>
        <w:spacing w:after="0" w:line="240" w:lineRule="auto"/>
        <w:widowControl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4.4.6. В соответствии с письменным Поручением Заказчика Исполнитель обязан оперативно осуществить все необходимые действия в целях исполнения Контракта.</w:t>
      </w:r>
      <w:r>
        <w:rPr>
          <w:rFonts w:ascii="Times New Roman" w:hAnsi="Times New Roman"/>
          <w:sz w:val="24"/>
        </w:rPr>
      </w:r>
    </w:p>
    <w:p>
      <w:pPr>
        <w:ind w:firstLine="709"/>
        <w:jc w:val="both"/>
        <w:spacing w:after="0" w:line="240" w:lineRule="auto"/>
        <w:widowControl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4.4.7. Осуществлять реализацию имущества только по письменным поручениям Заказчика. </w:t>
      </w:r>
      <w:r>
        <w:rPr>
          <w:rFonts w:ascii="Times New Roman" w:hAnsi="Times New Roman"/>
          <w:sz w:val="24"/>
        </w:rPr>
      </w:r>
    </w:p>
    <w:p>
      <w:pPr>
        <w:ind w:firstLine="709"/>
        <w:jc w:val="both"/>
        <w:spacing w:after="0" w:line="240" w:lineRule="auto"/>
        <w:widowControl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4.4.8. В течение 3 (тре</w:t>
      </w:r>
      <w:r>
        <w:rPr>
          <w:rFonts w:ascii="Times New Roman" w:hAnsi="Times New Roman"/>
          <w:sz w:val="24"/>
        </w:rPr>
        <w:t xml:space="preserve">х) рабочих дней после даты подписания настоящего Контракта письменно уведомить Заказчика о лицах, уполномоченных на получение документов в рамках Контракта, с приложением надлежащим образом заверенных копий документов, подтверждающих указанные полномочия. </w:t>
      </w:r>
      <w:r>
        <w:rPr>
          <w:rFonts w:ascii="Times New Roman" w:hAnsi="Times New Roman"/>
          <w:sz w:val="24"/>
        </w:rPr>
      </w:r>
    </w:p>
    <w:p>
      <w:pPr>
        <w:ind w:firstLine="709"/>
        <w:jc w:val="both"/>
        <w:spacing w:after="0" w:line="240" w:lineRule="auto"/>
        <w:widowControl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 случае изменения состава уполномоченных лиц незамедлительно письменно информировать об этом Заказчика с приложением копий соответствующих документов.</w:t>
      </w:r>
      <w:r>
        <w:rPr>
          <w:rFonts w:ascii="Times New Roman" w:hAnsi="Times New Roman"/>
          <w:sz w:val="24"/>
        </w:rPr>
      </w:r>
    </w:p>
    <w:p>
      <w:pPr>
        <w:ind w:firstLine="709"/>
        <w:jc w:val="both"/>
        <w:spacing w:after="0" w:line="240" w:lineRule="auto"/>
        <w:widowControl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4.4.9. Письменно информировать Заказчика об указанных ниже обстоятельствах в течение 1 рабочего дня с даты их возникновения:</w:t>
      </w:r>
      <w:r>
        <w:rPr>
          <w:rFonts w:ascii="Times New Roman" w:hAnsi="Times New Roman"/>
          <w:sz w:val="24"/>
        </w:rPr>
      </w:r>
    </w:p>
    <w:p>
      <w:pPr>
        <w:ind w:firstLine="709"/>
        <w:jc w:val="both"/>
        <w:spacing w:after="0" w:line="240" w:lineRule="auto"/>
        <w:widowControl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 изменение местонахождения, почтового адреса, банковских или других реквизитов Исполнителя;</w:t>
      </w:r>
      <w:r>
        <w:rPr>
          <w:rFonts w:ascii="Times New Roman" w:hAnsi="Times New Roman"/>
          <w:sz w:val="24"/>
        </w:rPr>
      </w:r>
    </w:p>
    <w:p>
      <w:pPr>
        <w:ind w:firstLine="709"/>
        <w:jc w:val="both"/>
        <w:spacing w:after="0" w:line="240" w:lineRule="auto"/>
        <w:widowControl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 реорганизация Исполнителя;</w:t>
      </w:r>
      <w:r>
        <w:rPr>
          <w:rFonts w:ascii="Times New Roman" w:hAnsi="Times New Roman"/>
          <w:sz w:val="24"/>
        </w:rPr>
      </w:r>
    </w:p>
    <w:p>
      <w:pPr>
        <w:ind w:firstLine="709"/>
        <w:jc w:val="both"/>
        <w:spacing w:after="0" w:line="240" w:lineRule="auto"/>
        <w:widowControl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 смена руководителя или ответственных лиц Исполнителя;</w:t>
      </w:r>
      <w:r>
        <w:rPr>
          <w:rFonts w:ascii="Times New Roman" w:hAnsi="Times New Roman"/>
          <w:sz w:val="24"/>
        </w:rPr>
      </w:r>
    </w:p>
    <w:p>
      <w:pPr>
        <w:ind w:firstLine="709"/>
        <w:jc w:val="both"/>
        <w:spacing w:after="0" w:line="240" w:lineRule="auto"/>
        <w:widowControl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 возбуждение (начало) в отношении Исполнителя процедуры банкротства или ликвидации;</w:t>
      </w:r>
      <w:r>
        <w:rPr>
          <w:rFonts w:ascii="Times New Roman" w:hAnsi="Times New Roman"/>
          <w:sz w:val="24"/>
        </w:rPr>
      </w:r>
    </w:p>
    <w:p>
      <w:pPr>
        <w:ind w:firstLine="709"/>
        <w:jc w:val="both"/>
        <w:spacing w:after="0" w:line="240" w:lineRule="auto"/>
        <w:widowControl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 изменение состава учредителей (участников, акционеров), доверенных лиц Исполнителя и внесение изменений и дополнений в его  учредительные документы;</w:t>
      </w:r>
      <w:r>
        <w:rPr>
          <w:rFonts w:ascii="Times New Roman" w:hAnsi="Times New Roman"/>
          <w:sz w:val="24"/>
        </w:rPr>
      </w:r>
    </w:p>
    <w:p>
      <w:pPr>
        <w:ind w:firstLine="709"/>
        <w:jc w:val="both"/>
        <w:spacing w:after="0" w:line="240" w:lineRule="auto"/>
        <w:widowControl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 обстоятельства, препятствующие надлежащему исполнению условий настоящего Контракта.</w:t>
      </w:r>
      <w:r>
        <w:rPr>
          <w:rFonts w:ascii="Times New Roman" w:hAnsi="Times New Roman"/>
          <w:sz w:val="24"/>
        </w:rPr>
      </w:r>
    </w:p>
    <w:p>
      <w:pPr>
        <w:ind w:firstLine="709"/>
        <w:jc w:val="both"/>
        <w:spacing w:after="0" w:line="240" w:lineRule="auto"/>
        <w:widowControl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4.4.10. Предупреждать Заказчика о вероятных событиях или обстоятельствах в будущем, которые могут негативно повлиять на качество услуг.</w:t>
      </w:r>
      <w:r>
        <w:rPr>
          <w:rFonts w:ascii="Times New Roman" w:hAnsi="Times New Roman"/>
          <w:sz w:val="24"/>
        </w:rPr>
      </w:r>
    </w:p>
    <w:p>
      <w:pPr>
        <w:ind w:firstLine="709"/>
        <w:jc w:val="both"/>
        <w:spacing w:after="0" w:line="240" w:lineRule="auto"/>
        <w:widowControl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4.4.11. Своими силами и за свой счет устранить допущенные по своей вине недостатки оказанных услуг.</w:t>
      </w:r>
      <w:r>
        <w:rPr>
          <w:rFonts w:ascii="Times New Roman" w:hAnsi="Times New Roman"/>
          <w:sz w:val="24"/>
        </w:rPr>
      </w:r>
    </w:p>
    <w:p>
      <w:pPr>
        <w:ind w:firstLine="709"/>
        <w:jc w:val="both"/>
        <w:spacing w:after="0" w:line="240" w:lineRule="auto"/>
        <w:widowControl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4.4.12. Оказывать услуги и выполнять свои обязанности по настоящему Контракту эффективно и на высоком профессиональном уровне, а также применять перед</w:t>
      </w:r>
      <w:r>
        <w:rPr>
          <w:rFonts w:ascii="Times New Roman" w:hAnsi="Times New Roman"/>
          <w:sz w:val="24"/>
        </w:rPr>
        <w:t xml:space="preserve">овые технологии и безопасные и эффективные оборудование, технику, материалы и методы. В отношении любого вопроса, связанного с настоящим Контрактом или услугами, Исполнитель должен оказывать всяческое содействие Заказчику и соблюдать его законные интересы.</w:t>
      </w:r>
      <w:r>
        <w:rPr>
          <w:rFonts w:ascii="Times New Roman" w:hAnsi="Times New Roman"/>
          <w:sz w:val="24"/>
        </w:rPr>
      </w:r>
    </w:p>
    <w:p>
      <w:pPr>
        <w:ind w:firstLine="709"/>
        <w:jc w:val="both"/>
        <w:spacing w:after="0" w:line="240" w:lineRule="auto"/>
        <w:widowControl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t xml:space="preserve">4.5. Обязанности Сторон:</w:t>
      </w:r>
      <w:r>
        <w:rPr>
          <w:rFonts w:ascii="Times New Roman" w:hAnsi="Times New Roman"/>
          <w:b/>
          <w:i/>
          <w:sz w:val="24"/>
        </w:rPr>
      </w:r>
    </w:p>
    <w:p>
      <w:pPr>
        <w:ind w:firstLine="709"/>
        <w:jc w:val="both"/>
        <w:spacing w:after="0" w:line="240" w:lineRule="auto"/>
        <w:widowControl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4.5.1. В течение срока действия Контракта и в течение трех лет после его окончания каждая Сторона не должна раскрывать никакой информации, за исключением инф</w:t>
      </w:r>
      <w:r>
        <w:rPr>
          <w:rFonts w:ascii="Times New Roman" w:hAnsi="Times New Roman"/>
          <w:sz w:val="24"/>
        </w:rPr>
        <w:t xml:space="preserve">ормации, предусмотренной законодательством о размещении заказов, перед третьими лицами, имеющей конфиденциальный характер, которая стала известна Сторонам в связи с выполнением настоящего Контракта, без предварительного письменного согласия другой Стороны.</w:t>
      </w:r>
      <w:r>
        <w:rPr>
          <w:rFonts w:ascii="Times New Roman" w:hAnsi="Times New Roman"/>
          <w:sz w:val="24"/>
        </w:rPr>
      </w:r>
    </w:p>
    <w:p>
      <w:pPr>
        <w:ind w:firstLine="709"/>
        <w:jc w:val="both"/>
        <w:spacing w:after="0" w:line="240" w:lineRule="auto"/>
        <w:widowControl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4.5.2. Права и обязанности по настоящему Контракту возникают у Сторон Контракта при условии доведения до Заказчика, как получателя бюджетных </w:t>
      </w:r>
      <w:r>
        <w:rPr>
          <w:rFonts w:ascii="Times New Roman" w:hAnsi="Times New Roman"/>
          <w:sz w:val="24"/>
        </w:rPr>
        <w:t xml:space="preserve">средств, бюджетных ассигнований и лимитов бюджетных обязательств по соответствующим кодам бюджетной классификации, позволяющих принять по настоящему Контракту денежные обязательства, подлежащие оплате за счет средств федерального бюджета. Необходимый объем</w:t>
      </w:r>
      <w:r>
        <w:rPr>
          <w:rFonts w:ascii="Times New Roman" w:hAnsi="Times New Roman"/>
          <w:sz w:val="24"/>
        </w:rPr>
        <w:t xml:space="preserve"> бюджетных ассигнований и лимитов бюджетных обязательств для оплаты денежных обязательств, возникающих по настоящему Контракту, определяется Заказчиком с учетом приоритета обязательств, принятых по ранее заключенным контрактам на закупки одноименных услуг.</w:t>
      </w:r>
      <w:r>
        <w:rPr>
          <w:rFonts w:ascii="Times New Roman" w:hAnsi="Times New Roman"/>
          <w:sz w:val="24"/>
        </w:rPr>
      </w:r>
    </w:p>
    <w:p>
      <w:pPr>
        <w:ind w:firstLine="709"/>
        <w:jc w:val="both"/>
        <w:spacing w:after="0" w:line="240" w:lineRule="auto"/>
        <w:widowControl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ind w:firstLine="720"/>
        <w:jc w:val="center"/>
        <w:spacing w:after="0" w:line="240" w:lineRule="auto"/>
        <w:widowControl w:val="off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5. Порядок сдачи-приёмки оказанных услуг</w:t>
      </w:r>
      <w:r>
        <w:rPr>
          <w:rFonts w:ascii="Times New Roman" w:hAnsi="Times New Roman"/>
          <w:b/>
          <w:sz w:val="24"/>
        </w:rPr>
      </w:r>
    </w:p>
    <w:p>
      <w:pPr>
        <w:ind w:firstLine="720"/>
        <w:jc w:val="both"/>
        <w:spacing w:after="0" w:line="240" w:lineRule="auto"/>
        <w:widowControl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5.1. Порядок оказания услуг по настоящему Контракту определяется Техническим заданием (Приложение № 2).</w:t>
      </w:r>
      <w:r>
        <w:rPr>
          <w:rFonts w:ascii="Times New Roman" w:hAnsi="Times New Roman"/>
          <w:sz w:val="24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5.2. Услуги Исполнителя принимаются Заказчиком по мере исполнения Поручений (Заявок) Заказчика и оформляются соответствующим Актом приема-передачи партии имущества (Приложение № 7 к настоящему Контракту) по каждой З</w:t>
      </w:r>
      <w:r>
        <w:rPr>
          <w:rFonts w:ascii="Times New Roman" w:hAnsi="Times New Roman"/>
          <w:sz w:val="24"/>
        </w:rPr>
        <w:t xml:space="preserve">аявке. Исполнитель предоставляет Заказчику в формате Excel и сканкопии подписанного акта приема-передачи в срок не позднее следующего рабочего дня, после подписания акта приема-передачи имущества, посредством его направления на электронную почту Заказчика.</w:t>
      </w:r>
      <w:r>
        <w:rPr>
          <w:rFonts w:ascii="Times New Roman" w:hAnsi="Times New Roman"/>
          <w:sz w:val="24"/>
        </w:rPr>
      </w:r>
    </w:p>
    <w:p>
      <w:pPr>
        <w:ind w:firstLine="709"/>
        <w:jc w:val="center"/>
        <w:spacing w:after="0" w:line="240" w:lineRule="auto"/>
        <w:widowControl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</w:p>
    <w:p>
      <w:pPr>
        <w:ind w:firstLine="709"/>
        <w:jc w:val="center"/>
        <w:spacing w:after="0" w:line="240" w:lineRule="auto"/>
        <w:widowControl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6. Ответственность сторон</w:t>
      </w:r>
      <w:r>
        <w:rPr>
          <w:rFonts w:ascii="Times New Roman" w:hAnsi="Times New Roman"/>
          <w:b/>
          <w:sz w:val="24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6.1. За неисполнение или ненадлежащее исполнение Контракта Стороны несут ответственность в соответствии с законодательством Российской Федерации (Постановление от 30 августа 2017 г. № 1042) и условиями настоящего Контракта.</w:t>
      </w:r>
      <w:r>
        <w:rPr>
          <w:rFonts w:ascii="Times New Roman" w:hAnsi="Times New Roman"/>
          <w:sz w:val="24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6.2. В случае неисполнения Исполнителем условий Контракта  Заказчик вправе обратиться в суд с требованием о расторжении Контракта. </w:t>
      </w:r>
      <w:r>
        <w:rPr>
          <w:rFonts w:ascii="Times New Roman" w:hAnsi="Times New Roman"/>
          <w:sz w:val="24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6.3. В случае полного (частичного) неисполнения условий Контракта  одной из Сторон эта Сторона обязана возместить другой Стороне причиненные убытки.</w:t>
      </w:r>
      <w:r>
        <w:rPr>
          <w:rFonts w:ascii="Times New Roman" w:hAnsi="Times New Roman"/>
          <w:sz w:val="24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6.4. В случае просрочки исполнения Исполнителем обязательств, предусмотренных Контрактом, Исполнитель уплачивает Заказчику пени. Пеня начисляется за каждый день просрочки исполнения Исполнителем обязательства, предусмотренного контрактом, в </w:t>
      </w:r>
      <w:r>
        <w:rPr>
          <w:rFonts w:ascii="Times New Roman" w:hAnsi="Times New Roman"/>
          <w:sz w:val="24"/>
        </w:rPr>
        <w:t xml:space="preserve">размере одной трехсотой действующей на дату уплаты пени ключевой ставки Центрального банка Российской Федерации от цены контракта, уменьшенной на сумму, пропорциональную объему обязательств, предусмотренных контрактом и фактически исполненных Исполнителем.</w:t>
      </w:r>
      <w:r>
        <w:rPr>
          <w:rFonts w:ascii="Times New Roman" w:hAnsi="Times New Roman"/>
          <w:sz w:val="24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6.5. За каждый факт неисполнения или ненадлежащего исполнения исполнителем обязательств, предусмотренных ко</w:t>
      </w:r>
      <w:r>
        <w:rPr>
          <w:rFonts w:ascii="Times New Roman" w:hAnsi="Times New Roman"/>
          <w:sz w:val="24"/>
        </w:rPr>
        <w:t xml:space="preserve">нтрактом, за исключением просрочки исполнения обязательств (в том числе гарантийного обязательства), предусмотренных контрактом, размер штрафа устанавливается в размере 1 процента цены контракта (этапа), но не более 5 тыс. рублей и не менее 1 тыс. рублей. </w:t>
      </w:r>
      <w:r>
        <w:rPr>
          <w:rFonts w:ascii="Times New Roman" w:hAnsi="Times New Roman"/>
          <w:sz w:val="24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За каждый факт неисполнения или ненадлежащего исполнения Исполнителем обязательства, предусмотренного контрактом, которое не имеет стоимостного выражения, размер штрафа устанавливается (при наличии в контракте таких обязательств) в следующем порядке:</w:t>
      </w:r>
      <w:r>
        <w:rPr>
          <w:rFonts w:ascii="Times New Roman" w:hAnsi="Times New Roman"/>
          <w:sz w:val="24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1000 рублей, если цена контракта не превышает 3 млн. рублей.</w:t>
      </w:r>
      <w:r>
        <w:rPr>
          <w:rFonts w:ascii="Times New Roman" w:hAnsi="Times New Roman"/>
          <w:sz w:val="24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6.6. Общая сумма начисленной неустойки (штрафов, пени) за неисполнение или ненадлежащее исполнение Исполнителем обязательств, предусмотренных контрактом, не может превышать цену контракта.</w:t>
      </w:r>
      <w:r>
        <w:rPr>
          <w:rFonts w:ascii="Times New Roman" w:hAnsi="Times New Roman"/>
          <w:sz w:val="24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6.7. В случае просрочки исполнения Заказчиком обязательств, предусмотренных контрактом, Исполнитель вправе потребовать уплаты пеней. Пеня начисляется за каждый день просрочки исполнения обязательства, предусмотренного контрактом, начиная со дня, </w:t>
      </w:r>
      <w:r>
        <w:rPr>
          <w:rFonts w:ascii="Times New Roman" w:hAnsi="Times New Roman"/>
          <w:sz w:val="24"/>
        </w:rPr>
        <w:t xml:space="preserve">следующего после дня истечения установленного контрактом срока исполнения обязательства.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суммы. </w:t>
      </w:r>
      <w:r>
        <w:rPr>
          <w:rFonts w:ascii="Times New Roman" w:hAnsi="Times New Roman"/>
          <w:sz w:val="24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6.8. За каждый факт неисполнения заказчиком обязательств, предусмотренных контрактом, за исключением просрочки исполнения обязательств, предусмотренных контрактом, размер штрафа устанавливается в следующем порядке:</w:t>
      </w:r>
      <w:r>
        <w:rPr>
          <w:rFonts w:ascii="Times New Roman" w:hAnsi="Times New Roman"/>
          <w:sz w:val="24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1000 рублей, если цена контракта не превышает 3 млн. рублей (включительно).</w:t>
      </w:r>
      <w:r>
        <w:rPr>
          <w:rFonts w:ascii="Times New Roman" w:hAnsi="Times New Roman"/>
          <w:sz w:val="24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6.9. Общая сумма начисленной неустойки (штрафов, пени) за ненадлежащее исполнение Заказчиком обязательств, предусмотренных контрактом, не может превышать цену контракта</w:t>
      </w:r>
      <w:r>
        <w:rPr>
          <w:rFonts w:ascii="Times New Roman" w:hAnsi="Times New Roman"/>
          <w:sz w:val="24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6.10. Сторона освобождается от уплаты неустойки (штрафа, пени),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  <w:r>
        <w:rPr>
          <w:rFonts w:ascii="Times New Roman" w:hAnsi="Times New Roman"/>
          <w:sz w:val="24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6.11. Применение неустойки (штрафа, пени) не освобождает Стороны от исполнения обязательств по Контракту.</w:t>
      </w:r>
      <w:r>
        <w:rPr>
          <w:rFonts w:ascii="Times New Roman" w:hAnsi="Times New Roman"/>
          <w:sz w:val="24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6.12. В случае просрочки со </w:t>
      </w:r>
      <w:r>
        <w:rPr>
          <w:rFonts w:ascii="Times New Roman" w:hAnsi="Times New Roman"/>
          <w:sz w:val="24"/>
        </w:rPr>
        <w:t xml:space="preserve">стороны Исполнителя исполнения Контракта  на срок более чем один месяц, Заказчик имеет право обратиться к Исполнителю с предложением о расторжении Контракта и уплате штрафных санкций, а при несогласии Исполнителя – обратиться в суд с соответствующим иском.</w:t>
      </w:r>
      <w:r>
        <w:rPr>
          <w:rFonts w:ascii="Times New Roman" w:hAnsi="Times New Roman"/>
          <w:sz w:val="24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6.13. В случае расторжения Контракта в связи с односторонним отказом </w:t>
      </w:r>
      <w:r>
        <w:rPr>
          <w:rFonts w:ascii="Times New Roman" w:hAnsi="Times New Roman"/>
          <w:sz w:val="24"/>
        </w:rPr>
        <w:t xml:space="preserve">Стороны от исполнения Контракта другая Сторона вправе потребовать возмещения только фактически понесенного ущерба, непосредственно обусловленного обстоятельствами, являющимися основанием для принятия решения об одностороннем отказе от исполнения Контракта.</w:t>
      </w:r>
      <w:r>
        <w:rPr>
          <w:rFonts w:ascii="Times New Roman" w:hAnsi="Times New Roman"/>
          <w:sz w:val="24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6.14.  Исполнитель отвечает за утрату, недостачу или повреждение принятого имущества, если не докажет</w:t>
      </w:r>
      <w:r>
        <w:rPr>
          <w:rFonts w:ascii="Times New Roman" w:hAnsi="Times New Roman"/>
          <w:sz w:val="24"/>
        </w:rPr>
        <w:t xml:space="preserve">, что утрата, недостача или повреждение произошли вследствие непреодолимой силы либо из-за свойств имущества, о которых Исполнитель, принимая его, не знал и не должен был знать, либо в результате умысла или грубой неосторожности Заказчика, или третьих лиц.</w:t>
      </w:r>
      <w:r>
        <w:rPr>
          <w:rFonts w:ascii="Times New Roman" w:hAnsi="Times New Roman"/>
          <w:sz w:val="24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6.15. Исполнитель обязан возместить Заказчику или Российской Федерации убытки, причиненные ему утратой, недостачей или повреждением имущества, или иным ненадлежащим исполнением настоящего Контракта.</w:t>
      </w:r>
      <w:r>
        <w:rPr>
          <w:rFonts w:ascii="Times New Roman" w:hAnsi="Times New Roman"/>
          <w:sz w:val="24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6.16. В случае обнаружения одной из</w:t>
      </w:r>
      <w:r>
        <w:rPr>
          <w:rFonts w:ascii="Times New Roman" w:hAnsi="Times New Roman"/>
          <w:sz w:val="24"/>
        </w:rPr>
        <w:t xml:space="preserve"> Сторон утраты, недостачи или повреждения имущества (включая ухудшение качества имущества) обнаружившая их Сторона должна незамедлительно уведомить другую Сторону об этом любым доступным способом (посредством направления телеграммы, телефонограммы и т.п.).</w:t>
      </w:r>
      <w:r>
        <w:rPr>
          <w:rFonts w:ascii="Times New Roman" w:hAnsi="Times New Roman"/>
          <w:sz w:val="24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6.17. В случае обнаружения Заказчиком утраты, недостачи или повреждения имущества при его получении заявление о недостаче или повреждении имущества вследствие ненадлежащ</w:t>
      </w:r>
      <w:r>
        <w:rPr>
          <w:rFonts w:ascii="Times New Roman" w:hAnsi="Times New Roman"/>
          <w:sz w:val="24"/>
        </w:rPr>
        <w:t xml:space="preserve">его хранения должно быть сделано Заказчиком письменно в течение 10 (десяти) рабочих дней; в отношении недостачи или повреждения, которые не могли быть обнаружены при принятии Заказчиком имущества, в течение 15 (пятнадцати) рабочих дней после его получения.</w:t>
      </w:r>
      <w:r>
        <w:rPr>
          <w:rFonts w:ascii="Times New Roman" w:hAnsi="Times New Roman"/>
          <w:sz w:val="24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По результатам совместного обследования имущества Стороны составляют акт, в котором указывают:</w:t>
      </w:r>
      <w:r>
        <w:rPr>
          <w:rFonts w:ascii="Times New Roman" w:hAnsi="Times New Roman"/>
          <w:sz w:val="24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количество утраченного (поврежденного или недостающего) имущества;</w:t>
      </w:r>
      <w:r>
        <w:rPr>
          <w:rFonts w:ascii="Times New Roman" w:hAnsi="Times New Roman"/>
          <w:sz w:val="24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стоимость (в случае ее наличия) утраченного (поврежденного или недостающего) имущества.</w:t>
      </w:r>
      <w:r>
        <w:rPr>
          <w:rFonts w:ascii="Times New Roman" w:hAnsi="Times New Roman"/>
          <w:sz w:val="24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Исп</w:t>
      </w:r>
      <w:r>
        <w:rPr>
          <w:rFonts w:ascii="Times New Roman" w:hAnsi="Times New Roman"/>
          <w:sz w:val="24"/>
        </w:rPr>
        <w:t xml:space="preserve">олнитель обязан в течение 5 (пяти) рабочих дней после даты составления акта уплатить Заказчику сумму, указанную в акте. Уплата стоимости утраченного (поврежденного или недостающего) имущества не освобождает Исполнителя от возмещения иных убытков Заказчика.</w:t>
      </w:r>
      <w:r>
        <w:rPr>
          <w:rFonts w:ascii="Times New Roman" w:hAnsi="Times New Roman"/>
          <w:sz w:val="24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6.18. Заказчик также вправе обратиться в суд с иском о расторжении Контракта, если им обнаружены существенные отступления от условий Контракта, в том числе нарушения сроков приема, возврата имущества, установленных настоящим Контрактом.</w:t>
      </w:r>
      <w:r>
        <w:rPr>
          <w:rFonts w:ascii="Times New Roman" w:hAnsi="Times New Roman"/>
          <w:sz w:val="24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6.19. Исполнитель несет ответственность по настоящему Контракту за действия привлекаемых соисполнителей как за свои собственные. При этом соисполнитель привлекается только по письменному согласию Заказчика.</w:t>
      </w:r>
      <w:r>
        <w:rPr>
          <w:rFonts w:ascii="Times New Roman" w:hAnsi="Times New Roman"/>
          <w:sz w:val="24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6.20. Меры ответственности Сторон, не предусмотренные настоящим Контрактом, применяются в соответствии с нормами гражданского законодательства Российской Федерации.</w:t>
      </w:r>
      <w:r>
        <w:rPr>
          <w:rFonts w:ascii="Times New Roman" w:hAnsi="Times New Roman"/>
          <w:sz w:val="24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ind w:firstLine="709"/>
        <w:jc w:val="center"/>
        <w:spacing w:after="0" w:line="240" w:lineRule="auto"/>
        <w:widowControl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7. Разрешение споров</w:t>
      </w:r>
      <w:r>
        <w:rPr>
          <w:rFonts w:ascii="Times New Roman" w:hAnsi="Times New Roman"/>
          <w:b/>
          <w:sz w:val="24"/>
        </w:rPr>
      </w:r>
    </w:p>
    <w:p>
      <w:pPr>
        <w:ind w:firstLine="709"/>
        <w:jc w:val="both"/>
        <w:spacing w:after="0" w:line="240" w:lineRule="auto"/>
        <w:widowControl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7.1. Все споры между Сторонами разрешаются путем переговоров.</w:t>
      </w:r>
      <w:r>
        <w:rPr>
          <w:rFonts w:ascii="Times New Roman" w:hAnsi="Times New Roman"/>
          <w:sz w:val="24"/>
        </w:rPr>
      </w:r>
    </w:p>
    <w:p>
      <w:pPr>
        <w:ind w:firstLine="709"/>
        <w:jc w:val="both"/>
        <w:spacing w:after="0" w:line="240" w:lineRule="auto"/>
        <w:widowControl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7.2. При недостижении согласия в процессе переговоров споры, возникшие между Сторонами, подлежат рассмотрению в судебном порядке в соответствии с законодательством Российской Федерации по месту нахождения Заказчика.</w:t>
      </w:r>
      <w:r>
        <w:rPr>
          <w:rFonts w:ascii="Times New Roman" w:hAnsi="Times New Roman"/>
          <w:sz w:val="24"/>
        </w:rPr>
      </w:r>
    </w:p>
    <w:p>
      <w:pPr>
        <w:jc w:val="both"/>
        <w:spacing w:after="0" w:line="240" w:lineRule="auto"/>
        <w:widowControl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ind w:firstLine="709"/>
        <w:jc w:val="center"/>
        <w:spacing w:after="0" w:line="240" w:lineRule="auto"/>
        <w:widowControl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8. Изменения и дополнения к Контракту</w:t>
      </w:r>
      <w:r>
        <w:rPr>
          <w:rFonts w:ascii="Times New Roman" w:hAnsi="Times New Roman"/>
          <w:b/>
          <w:sz w:val="24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8.1. Изменение существенных условий контракта при его исполнении не допускается, за исключением их изменения по соглашению сторон в следующих случаях:</w:t>
      </w:r>
      <w:r>
        <w:rPr>
          <w:rFonts w:ascii="Times New Roman" w:hAnsi="Times New Roman"/>
          <w:sz w:val="24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а) при снижении цены контракта без изменения предусмотренных контрактом объёма услуг, качества оказываемой услуги и иных условий контракта;</w:t>
      </w:r>
      <w:r>
        <w:rPr>
          <w:rFonts w:ascii="Times New Roman" w:hAnsi="Times New Roman"/>
          <w:sz w:val="24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б) если по предложению Заказчика увеличивается предусмотренный контрактом объём услуги не более чем на десять процентов или ум</w:t>
      </w:r>
      <w:r>
        <w:rPr>
          <w:rFonts w:ascii="Times New Roman" w:hAnsi="Times New Roman"/>
          <w:sz w:val="24"/>
        </w:rPr>
        <w:t xml:space="preserve">еньшается предусмотренный контрактом объём услуги не более чем на десять процентов.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объём</w:t>
      </w:r>
      <w:r>
        <w:rPr>
          <w:rFonts w:ascii="Times New Roman" w:hAnsi="Times New Roman"/>
          <w:sz w:val="24"/>
        </w:rPr>
        <w:t xml:space="preserve">у услуги исходя из установленной в контракте цены единицы услуги, но не более чем на десять процентов цены контракта. При уменьшении предусмотренного контрактом объёма услуг стороны контракта обязаны уменьшить цену контракта исходя из цены единицы услуги. </w:t>
      </w:r>
      <w:r>
        <w:rPr>
          <w:rFonts w:ascii="Times New Roman" w:hAnsi="Times New Roman"/>
          <w:sz w:val="24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8.2. При испо</w:t>
      </w:r>
      <w:r>
        <w:rPr>
          <w:rFonts w:ascii="Times New Roman" w:hAnsi="Times New Roman"/>
          <w:sz w:val="24"/>
        </w:rPr>
        <w:t xml:space="preserve">лнении контракта не допускается перемена Исполнителя, за исключением случая, если новый Исполнитель является правопреемником Исполнителя по настоящему  контракту вследствие реорганизации юридического лица в форме преобразования, слияния или присоединения. </w:t>
      </w:r>
      <w:r>
        <w:rPr>
          <w:rFonts w:ascii="Times New Roman" w:hAnsi="Times New Roman"/>
          <w:sz w:val="24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ind w:firstLine="709"/>
        <w:jc w:val="center"/>
        <w:spacing w:after="0" w:line="240" w:lineRule="auto"/>
        <w:widowControl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9. Срок действия Контракта</w:t>
      </w:r>
      <w:r>
        <w:rPr>
          <w:rFonts w:ascii="Times New Roman" w:hAnsi="Times New Roman"/>
          <w:b/>
          <w:sz w:val="24"/>
        </w:rPr>
      </w:r>
    </w:p>
    <w:p>
      <w:pPr>
        <w:ind w:firstLine="709"/>
        <w:jc w:val="both"/>
        <w:spacing w:after="0" w:line="240" w:lineRule="auto"/>
        <w:widowControl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9.1. Настоящий Контракт вступает в силу с даты заключения и действует до 30</w:t>
      </w:r>
      <w:r>
        <w:rPr>
          <w:rFonts w:ascii="Times New Roman" w:hAnsi="Times New Roman"/>
          <w:sz w:val="24"/>
        </w:rPr>
        <w:t xml:space="preserve">.04</w:t>
      </w:r>
      <w:r>
        <w:rPr>
          <w:rFonts w:ascii="Times New Roman" w:hAnsi="Times New Roman"/>
          <w:sz w:val="24"/>
        </w:rPr>
        <w:t xml:space="preserve">.2026, но в любом случае до надлежащего выполнения Сторонами всех обязательств по настоящему Контракту.</w:t>
      </w:r>
      <w:r>
        <w:rPr>
          <w:rFonts w:ascii="Times New Roman" w:hAnsi="Times New Roman"/>
          <w:sz w:val="24"/>
        </w:rPr>
      </w:r>
    </w:p>
    <w:p>
      <w:pPr>
        <w:jc w:val="both"/>
        <w:spacing w:after="0" w:line="240" w:lineRule="auto"/>
        <w:widowControl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ind w:firstLine="709"/>
        <w:jc w:val="center"/>
        <w:spacing w:after="0" w:line="240" w:lineRule="auto"/>
        <w:widowControl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10. Форс- мажор</w:t>
      </w:r>
      <w:r>
        <w:rPr>
          <w:rFonts w:ascii="Times New Roman" w:hAnsi="Times New Roman"/>
          <w:b/>
          <w:sz w:val="24"/>
        </w:rPr>
      </w:r>
    </w:p>
    <w:p>
      <w:pPr>
        <w:ind w:firstLine="709"/>
        <w:jc w:val="both"/>
        <w:spacing w:after="0" w:line="240" w:lineRule="auto"/>
        <w:widowControl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10.1. Стороны освобождаются от ответственности за полное или частичное неисполнение своих обязательств по настоящему Контракту,</w:t>
      </w:r>
      <w:bookmarkStart w:id="1" w:name="_GoBack"/>
      <w:r/>
      <w:bookmarkEnd w:id="1"/>
      <w:r>
        <w:rPr>
          <w:rFonts w:ascii="Times New Roman" w:hAnsi="Times New Roman"/>
          <w:sz w:val="24"/>
        </w:rPr>
        <w:t xml:space="preserve"> в случае если оно явилось следствием обстоятельств непреодолимой силы, а также обстоятельств, которые Стороны были не в состоянии предвидеть и предотвратить.</w:t>
      </w:r>
      <w:r>
        <w:rPr>
          <w:rFonts w:ascii="Times New Roman" w:hAnsi="Times New Roman"/>
          <w:sz w:val="24"/>
        </w:rPr>
      </w:r>
    </w:p>
    <w:p>
      <w:pPr>
        <w:ind w:firstLine="709"/>
        <w:jc w:val="both"/>
        <w:spacing w:after="0" w:line="240" w:lineRule="auto"/>
        <w:widowControl w:val="off"/>
        <w:tabs>
          <w:tab w:val="left" w:pos="567" w:leader="none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10.2. Сторона, для которой создалась невозможность исполнения обязат</w:t>
      </w:r>
      <w:r>
        <w:rPr>
          <w:rFonts w:ascii="Times New Roman" w:hAnsi="Times New Roman"/>
          <w:sz w:val="24"/>
        </w:rPr>
        <w:t xml:space="preserve">ельств по Контракту, должна незамедлительно известить об этом в письменной форме другую сторону и предпринять разумные меры для преодоления создавшегося положения и возобновления с возможно меньшей задержкой исполнения обязательств по настоящему Контракту.</w:t>
      </w:r>
      <w:r>
        <w:rPr>
          <w:rFonts w:ascii="Times New Roman" w:hAnsi="Times New Roman"/>
          <w:sz w:val="24"/>
        </w:rPr>
      </w:r>
    </w:p>
    <w:p>
      <w:pPr>
        <w:ind w:firstLine="709"/>
        <w:jc w:val="both"/>
        <w:spacing w:after="0" w:line="240" w:lineRule="auto"/>
        <w:widowControl w:val="off"/>
        <w:tabs>
          <w:tab w:val="left" w:pos="567" w:leader="none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ind w:firstLine="709"/>
        <w:jc w:val="center"/>
        <w:spacing w:after="0" w:line="240" w:lineRule="auto"/>
        <w:widowControl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11. Расторжение Контракта</w:t>
      </w:r>
      <w:r>
        <w:rPr>
          <w:rFonts w:ascii="Times New Roman" w:hAnsi="Times New Roman"/>
          <w:b/>
          <w:sz w:val="24"/>
        </w:rPr>
      </w:r>
    </w:p>
    <w:p>
      <w:pPr>
        <w:ind w:firstLine="709"/>
        <w:jc w:val="both"/>
        <w:spacing w:after="0" w:line="240" w:lineRule="auto"/>
        <w:widowControl/>
        <w:tabs>
          <w:tab w:val="left" w:pos="0" w:leader="none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11.1. Расторжение Контракта допускается по соглашению Сторон, решению суда или в связи с односторонним отказом Заказчика от исполнения Контракта по основаниям, предусмотренным гражданским законодательством.</w:t>
      </w:r>
      <w:r>
        <w:rPr>
          <w:rFonts w:ascii="Times New Roman" w:hAnsi="Times New Roman"/>
          <w:sz w:val="24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11.2. Заказчик вправе принять решение об одностороннем отказе от исполнения контракта по основаниям, предусмотренным Гражданским кодексом РФ для одн</w:t>
      </w:r>
      <w:r>
        <w:rPr>
          <w:rFonts w:ascii="Times New Roman" w:hAnsi="Times New Roman"/>
          <w:sz w:val="24"/>
        </w:rPr>
        <w:t xml:space="preserve">остороннего отказа от исполнения отдельных видов обязательств в соответствии с положениями ст.95 Федерального закона от 05.04.2013г. № 44-ФЗ «О контрактной системе в сфере закупок товаров, работ, услуг для обеспечения государственных и муниципальных нужд».</w:t>
      </w:r>
      <w:r>
        <w:rPr>
          <w:rFonts w:ascii="Times New Roman" w:hAnsi="Times New Roman"/>
          <w:sz w:val="24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ind w:firstLine="709"/>
        <w:jc w:val="center"/>
        <w:spacing w:after="0" w:line="240" w:lineRule="auto"/>
        <w:widowControl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12. Прочие условия</w:t>
      </w:r>
      <w:r>
        <w:rPr>
          <w:rFonts w:ascii="Times New Roman" w:hAnsi="Times New Roman"/>
          <w:b/>
          <w:sz w:val="24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12.1. Настоящий Контракт составлен на русском языке, подписан посредством электронной цифровой подписи каждой из Сторон. Все экземпляры имеют одинаковую юридическую силу.</w:t>
      </w:r>
      <w:r>
        <w:rPr>
          <w:rFonts w:ascii="Times New Roman" w:hAnsi="Times New Roman"/>
          <w:sz w:val="24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12.2. В случае изменения у какой-либо из Сторон местонахождения, названия, а также в случае реорганизации она обязана в течение 3 (трех) рабочих дней письменно известить об этом другую Сторону.</w:t>
      </w:r>
      <w:r>
        <w:rPr>
          <w:rFonts w:ascii="Times New Roman" w:hAnsi="Times New Roman"/>
          <w:sz w:val="24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12.3. Настоящий Контракт будет считаться исполненным и прекратившим свое действие после выполнения Сторонами взаимных обязательств по Контракту и осуществления окончательных расчетов между Сторонами.</w:t>
      </w:r>
      <w:r>
        <w:rPr>
          <w:rFonts w:ascii="Times New Roman" w:hAnsi="Times New Roman"/>
          <w:sz w:val="24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-1"/>
          <w:sz w:val="24"/>
        </w:rPr>
        <w:t xml:space="preserve">12.4. </w:t>
      </w:r>
      <w:r>
        <w:rPr>
          <w:rFonts w:ascii="Times New Roman" w:hAnsi="Times New Roman"/>
          <w:sz w:val="24"/>
        </w:rPr>
        <w:t xml:space="preserve">Во всем, что не оговорено в настоящем Контракте, Стороны руководствуются действующим законодательством Российской Федерации.</w:t>
      </w:r>
      <w:r>
        <w:rPr>
          <w:rFonts w:ascii="Times New Roman" w:hAnsi="Times New Roman"/>
          <w:sz w:val="24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12.5. Ниже перечисленные документы составляют приложения к данному Контракту и являются его неотъемлемой частью:</w:t>
      </w:r>
      <w:r>
        <w:rPr>
          <w:rFonts w:ascii="Times New Roman" w:hAnsi="Times New Roman"/>
          <w:sz w:val="24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1) Спецификация (приложение № 1);</w:t>
      </w:r>
      <w:r>
        <w:rPr>
          <w:rFonts w:ascii="Times New Roman" w:hAnsi="Times New Roman"/>
          <w:sz w:val="24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2) Техническое задание (приложение № 2);</w:t>
      </w:r>
      <w:r>
        <w:rPr>
          <w:rFonts w:ascii="Times New Roman" w:hAnsi="Times New Roman"/>
          <w:sz w:val="24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3) форма Заявки (приложение № 3);</w:t>
      </w:r>
      <w:r>
        <w:rPr>
          <w:rFonts w:ascii="Times New Roman" w:hAnsi="Times New Roman"/>
          <w:sz w:val="24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4) форма Акта приема-сдачи услуг (приложение № 4);</w:t>
      </w:r>
      <w:r>
        <w:rPr>
          <w:rFonts w:ascii="Times New Roman" w:hAnsi="Times New Roman"/>
          <w:sz w:val="24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5) форма паспорта-расчета (приложение № 5);</w:t>
      </w:r>
      <w:r>
        <w:rPr>
          <w:rFonts w:ascii="Times New Roman" w:hAnsi="Times New Roman"/>
          <w:sz w:val="24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6) форма паспорта по извлеченным материалам (приложение № 6);</w:t>
      </w:r>
      <w:r>
        <w:rPr>
          <w:rFonts w:ascii="Times New Roman" w:hAnsi="Times New Roman"/>
          <w:sz w:val="24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/>
          <w:sz w:val="24"/>
          <w:shd w:val="clear" w:color="auto" w:fill="ffd821"/>
        </w:rPr>
      </w:pPr>
      <w:r>
        <w:rPr>
          <w:rFonts w:ascii="Times New Roman" w:hAnsi="Times New Roman"/>
          <w:sz w:val="24"/>
        </w:rPr>
        <w:t xml:space="preserve">7) форма Акт приема-передачи партии имущества (приложение № 7).</w:t>
      </w:r>
      <w:r>
        <w:rPr>
          <w:rFonts w:ascii="Times New Roman" w:hAnsi="Times New Roman"/>
          <w:sz w:val="24"/>
          <w:shd w:val="clear" w:color="auto" w:fill="ffd821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ind w:firstLine="709"/>
        <w:jc w:val="center"/>
        <w:spacing w:after="0" w:line="240" w:lineRule="auto"/>
        <w:widowControl w:val="off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13. Реквизиты и адреса Сторон</w:t>
      </w:r>
      <w:r>
        <w:rPr>
          <w:rFonts w:ascii="Times New Roman" w:hAnsi="Times New Roman"/>
          <w:b/>
          <w:sz w:val="24"/>
        </w:rPr>
      </w:r>
    </w:p>
    <w:p>
      <w:pPr>
        <w:jc w:val="both"/>
        <w:spacing w:after="0" w:line="240" w:lineRule="auto"/>
        <w:widowControl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От Заказчика: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  </w:t>
      </w:r>
      <w:r>
        <w:rPr>
          <w:rFonts w:ascii="Times New Roman" w:hAnsi="Times New Roman"/>
          <w:sz w:val="24"/>
        </w:rPr>
        <w:t xml:space="preserve">      От Исполнителя:</w:t>
      </w:r>
      <w:r>
        <w:rPr>
          <w:rFonts w:ascii="Times New Roman" w:hAnsi="Times New Roman"/>
          <w:sz w:val="24"/>
        </w:rPr>
      </w:r>
    </w:p>
    <w:tbl>
      <w:tblPr>
        <w:tblStyle w:val="937"/>
        <w:tblW w:w="0" w:type="auto"/>
        <w:tblLayout w:type="fixed"/>
        <w:tblLook w:val="04A0" w:firstRow="1" w:lastRow="0" w:firstColumn="1" w:lastColumn="0" w:noHBand="0" w:noVBand="1"/>
      </w:tblPr>
      <w:tblGrid>
        <w:gridCol w:w="4926"/>
        <w:gridCol w:w="4927"/>
      </w:tblGrid>
      <w:tr>
        <w:tblPrEx/>
        <w:trPr/>
        <w:tc>
          <w:tcPr>
            <w:tcW w:w="4926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Территориальное управление</w:t>
            </w:r>
            <w:r>
              <w:rPr>
                <w:rFonts w:ascii="Times New Roman" w:hAnsi="Times New Roman"/>
                <w:b/>
                <w:sz w:val="24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Федерального агентства по управлению государственным имуществом </w:t>
            </w:r>
            <w:r>
              <w:rPr>
                <w:rFonts w:ascii="Times New Roman" w:hAnsi="Times New Roman"/>
                <w:b/>
                <w:sz w:val="24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в Свердловской области</w:t>
            </w:r>
            <w:r>
              <w:rPr>
                <w:rFonts w:ascii="Times New Roman" w:hAnsi="Times New Roman"/>
                <w:b/>
                <w:sz w:val="24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Юр. адрес: 620075. Г. Екатеринбург, </w:t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ул. Восточная, 52</w:t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Почтовый адрес: 620075, г. Екатеринбург, </w:t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ул. Восточная, 52</w:t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тел: (343) 379-40-77</w:t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эл. почта: </w:t>
            </w:r>
            <w:r>
              <w:rPr>
                <w:rStyle w:val="694"/>
                <w:rFonts w:ascii="Times New Roman" w:hAnsi="Times New Roman"/>
                <w:sz w:val="24"/>
              </w:rPr>
              <w:fldChar w:fldCharType="begin"/>
            </w:r>
            <w:r>
              <w:rPr>
                <w:rStyle w:val="694"/>
                <w:rFonts w:ascii="Times New Roman" w:hAnsi="Times New Roman"/>
                <w:sz w:val="24"/>
              </w:rPr>
              <w:instrText xml:space="preserve">HYPERLINK "mailto:tu66@rosim.gov.ru" \o "mailto:tu66@rosim.gov.ru"</w:instrText>
            </w:r>
            <w:r>
              <w:rPr>
                <w:rStyle w:val="694"/>
                <w:rFonts w:ascii="Times New Roman" w:hAnsi="Times New Roman"/>
                <w:sz w:val="24"/>
              </w:rPr>
              <w:fldChar w:fldCharType="separate"/>
            </w:r>
            <w:r>
              <w:rPr>
                <w:rStyle w:val="694"/>
                <w:rFonts w:ascii="Times New Roman" w:hAnsi="Times New Roman"/>
                <w:sz w:val="24"/>
              </w:rPr>
              <w:t xml:space="preserve">tu66@rosim.gov.ru</w:t>
            </w:r>
            <w:r>
              <w:rPr>
                <w:rStyle w:val="694"/>
                <w:rFonts w:ascii="Times New Roman" w:hAnsi="Times New Roman"/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ИНН 6670262066           КПП 6</w:t>
            </w:r>
            <w:r>
              <w:rPr>
                <w:rFonts w:ascii="Times New Roman" w:hAnsi="Times New Roman"/>
                <w:sz w:val="24"/>
              </w:rPr>
              <w:t xml:space="preserve">67001001</w:t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ОКПО 72373113</w:t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ОГРН 1096670022107 от 14.08.2009 г.</w:t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УФК по Новосибирской области (ТУ Росимущества в Свердловской области л/с 03621А22200)</w:t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Номер казначейского (расчетного) счета: 03211643000000015113</w:t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Номер единого казначейского счета (ЕКС): 40102810445370000043</w:t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ОКЦ №1 СибГУ БАНКА РОССИИ//УФК по Новосибирской области, г Новосибирск</w:t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spacing w:after="0" w:line="240" w:lineRule="auto"/>
              <w:widowControl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БИК 015004950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927" w:type="dxa"/>
            <w:textDirection w:val="lrTb"/>
            <w:noWrap w:val="false"/>
          </w:tcPr>
          <w:p>
            <w:pPr>
              <w:spacing w:after="0"/>
              <w:widowControl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</w:rPr>
            </w:r>
          </w:p>
        </w:tc>
      </w:tr>
    </w:tbl>
    <w:p>
      <w:pPr>
        <w:ind w:firstLine="709"/>
        <w:jc w:val="both"/>
        <w:spacing w:after="0" w:line="240" w:lineRule="auto"/>
        <w:widowControl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spacing w:after="0" w:line="240" w:lineRule="auto"/>
        <w:widowControl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__________________ Д.В. Шалгин</w:t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 xml:space="preserve">         _______________ </w:t>
      </w:r>
      <w:r>
        <w:rPr>
          <w:rFonts w:ascii="Times New Roman" w:hAnsi="Times New Roman"/>
          <w:b/>
          <w:sz w:val="24"/>
        </w:rPr>
      </w:r>
    </w:p>
    <w:p>
      <w:pPr>
        <w:sectPr>
          <w:headerReference w:type="default" r:id="rId9"/>
          <w:footnotePr/>
          <w:endnotePr/>
          <w:type w:val="nextPage"/>
          <w:pgSz w:w="11906" w:h="16838" w:orient="portrait"/>
          <w:pgMar w:top="1134" w:right="707" w:bottom="851" w:left="1134" w:header="709" w:footer="709" w:gutter="0"/>
          <w:cols w:num="1" w:sep="0" w:space="1701" w:equalWidth="1"/>
          <w:docGrid w:linePitch="360"/>
          <w:titlePg/>
        </w:sectPr>
      </w:pPr>
      <w:r/>
      <w:r/>
    </w:p>
    <w:p>
      <w:pPr>
        <w:jc w:val="right"/>
        <w:spacing w:after="0" w:line="240" w:lineRule="auto"/>
        <w:widowControl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Приложение № 1</w:t>
      </w:r>
      <w:r>
        <w:rPr>
          <w:rFonts w:ascii="Times New Roman" w:hAnsi="Times New Roman"/>
          <w:sz w:val="24"/>
        </w:rPr>
      </w:r>
    </w:p>
    <w:p>
      <w:pPr>
        <w:ind w:firstLine="720"/>
        <w:jc w:val="right"/>
        <w:spacing w:after="0" w:line="240" w:lineRule="auto"/>
        <w:widowControl w:val="off"/>
        <w:rPr>
          <w:rFonts w:ascii="Times New Roman" w:hAnsi="Times New Roman"/>
          <w:sz w:val="24"/>
          <w:shd w:val="clear" w:color="auto" w:fill="f8d957"/>
        </w:rPr>
      </w:pPr>
      <w:r>
        <w:rPr>
          <w:rFonts w:ascii="Times New Roman" w:hAnsi="Times New Roman"/>
          <w:sz w:val="24"/>
        </w:rPr>
        <w:t xml:space="preserve">к Контракту № </w:t>
      </w:r>
      <w:r>
        <w:rPr>
          <w:rFonts w:ascii="Times New Roman" w:hAnsi="Times New Roman"/>
          <w:sz w:val="24"/>
        </w:rPr>
        <w:t xml:space="preserve">___________________</w:t>
      </w:r>
      <w:r>
        <w:rPr>
          <w:rFonts w:ascii="Times New Roman" w:hAnsi="Times New Roman"/>
          <w:sz w:val="24"/>
          <w:shd w:val="clear" w:color="auto" w:fill="f8d957"/>
        </w:rPr>
      </w:r>
    </w:p>
    <w:p>
      <w:pPr>
        <w:ind w:firstLine="720"/>
        <w:jc w:val="right"/>
        <w:spacing w:after="0" w:line="240" w:lineRule="auto"/>
        <w:widowControl w:val="off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от ____________2026</w:t>
      </w:r>
      <w:r>
        <w:rPr>
          <w:rFonts w:ascii="Times New Roman" w:hAnsi="Times New Roman"/>
          <w:sz w:val="24"/>
        </w:rPr>
      </w:r>
    </w:p>
    <w:p>
      <w:pPr>
        <w:ind w:firstLine="720"/>
        <w:jc w:val="right"/>
        <w:spacing w:after="0" w:line="240" w:lineRule="auto"/>
        <w:widowControl w:val="off"/>
        <w:rPr>
          <w:rFonts w:ascii="Times New Roman" w:hAnsi="Times New Roman"/>
          <w:sz w:val="24"/>
        </w:rPr>
        <w:outlineLvl w:val="6"/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ind w:firstLine="709"/>
        <w:jc w:val="both"/>
        <w:spacing w:after="0" w:line="240" w:lineRule="auto"/>
        <w:widowControl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</w:p>
    <w:p>
      <w:pPr>
        <w:jc w:val="center"/>
        <w:spacing w:after="0" w:line="240" w:lineRule="auto"/>
        <w:widowControl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Спецификация</w:t>
      </w:r>
      <w:r>
        <w:rPr>
          <w:rFonts w:ascii="Times New Roman" w:hAnsi="Times New Roman"/>
          <w:b/>
          <w:sz w:val="24"/>
        </w:rPr>
      </w:r>
    </w:p>
    <w:p>
      <w:pPr>
        <w:jc w:val="center"/>
        <w:spacing w:after="0" w:line="240" w:lineRule="auto"/>
        <w:widowControl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right"/>
        <w:spacing w:after="0" w:line="240" w:lineRule="auto"/>
        <w:widowControl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tbl>
      <w:tblPr>
        <w:tblStyle w:val="937"/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641"/>
        <w:gridCol w:w="4712"/>
        <w:gridCol w:w="1701"/>
        <w:gridCol w:w="1418"/>
        <w:gridCol w:w="1417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№ п/п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1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Наименование услуги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Количество, ед. измерения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Сумма, руб. за единицу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ind w:firstLine="34"/>
              <w:jc w:val="both"/>
              <w:spacing w:after="0" w:line="240" w:lineRule="auto"/>
              <w:widowControl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Итого, сумма, руб.</w:t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1" w:type="dxa"/>
            <w:textDirection w:val="lrTb"/>
            <w:noWrap w:val="false"/>
          </w:tcPr>
          <w:p>
            <w:pPr>
              <w:jc w:val="both"/>
              <w:spacing w:after="0" w:line="240" w:lineRule="auto"/>
              <w:widowControl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1.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12" w:type="dxa"/>
            <w:textDirection w:val="lrTb"/>
            <w:noWrap w:val="false"/>
          </w:tcPr>
          <w:p>
            <w:pPr>
              <w:spacing w:after="0" w:line="240" w:lineRule="auto"/>
              <w:widowControl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Оказание услуг по реализации конфискованного и иного имущества, обращенного в собственность государства, в соответствии с законодательством Российской Федерации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</w:t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усл.ед.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0,01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0,01</w:t>
            </w:r>
            <w:r>
              <w:rPr>
                <w:rFonts w:ascii="Times New Roman" w:hAnsi="Times New Roman"/>
                <w:b/>
                <w:sz w:val="24"/>
              </w:rPr>
            </w:r>
          </w:p>
        </w:tc>
      </w:tr>
    </w:tbl>
    <w:p>
      <w:pPr>
        <w:ind w:firstLine="709"/>
        <w:jc w:val="both"/>
        <w:spacing w:after="0" w:line="240" w:lineRule="auto"/>
        <w:widowControl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</w:p>
    <w:p>
      <w:pPr>
        <w:ind w:firstLine="709"/>
        <w:jc w:val="both"/>
        <w:spacing w:after="0" w:line="240" w:lineRule="auto"/>
        <w:widowControl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3"/>
        </w:rPr>
        <w:t xml:space="preserve">Итого: </w:t>
      </w:r>
      <w:r>
        <w:rPr>
          <w:rFonts w:ascii="Times New Roman" w:hAnsi="Times New Roman"/>
          <w:b/>
        </w:rPr>
        <w:t xml:space="preserve">0,01 (Ноль рублей 01 копейка)</w:t>
      </w:r>
      <w:r>
        <w:rPr>
          <w:rFonts w:ascii="Times New Roman" w:hAnsi="Times New Roman"/>
        </w:rPr>
        <w:t xml:space="preserve">, НДС не предусмотрен</w:t>
      </w:r>
      <w:r>
        <w:rPr>
          <w:rFonts w:ascii="Times New Roman" w:hAnsi="Times New Roman"/>
          <w:b/>
          <w:sz w:val="23"/>
        </w:rPr>
        <w:t xml:space="preserve">.</w:t>
      </w:r>
      <w:r>
        <w:rPr>
          <w:rFonts w:ascii="Times New Roman" w:hAnsi="Times New Roman"/>
          <w:b/>
          <w:sz w:val="24"/>
        </w:rPr>
      </w:r>
    </w:p>
    <w:p>
      <w:pPr>
        <w:ind w:firstLine="709"/>
        <w:jc w:val="both"/>
        <w:spacing w:after="0" w:line="240" w:lineRule="auto"/>
        <w:widowControl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</w:p>
    <w:p>
      <w:pPr>
        <w:ind w:firstLine="709"/>
        <w:jc w:val="both"/>
        <w:spacing w:after="0" w:line="240" w:lineRule="auto"/>
        <w:widowControl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</w:p>
    <w:p>
      <w:pPr>
        <w:spacing w:after="0" w:line="240" w:lineRule="auto"/>
        <w:widowControl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От Заказчика: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         От Исполнителя:</w:t>
      </w:r>
      <w:r>
        <w:rPr>
          <w:rFonts w:ascii="Times New Roman" w:hAnsi="Times New Roman"/>
          <w:sz w:val="24"/>
        </w:rPr>
      </w:r>
    </w:p>
    <w:p>
      <w:pPr>
        <w:ind w:firstLine="709"/>
        <w:jc w:val="both"/>
        <w:spacing w:after="0" w:line="240" w:lineRule="auto"/>
        <w:widowControl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ind w:firstLine="709"/>
        <w:jc w:val="both"/>
        <w:spacing w:after="0" w:line="240" w:lineRule="auto"/>
        <w:widowControl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spacing w:after="0" w:line="240" w:lineRule="auto"/>
        <w:widowControl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__________________ Д.В. Шалгин</w:t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 xml:space="preserve">         _______________ </w:t>
      </w: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</w:p>
    <w:p>
      <w:pPr>
        <w:sectPr>
          <w:headerReference w:type="default" r:id="rId10"/>
          <w:footnotePr/>
          <w:endnotePr/>
          <w:type w:val="nextPage"/>
          <w:pgSz w:w="11906" w:h="16838" w:orient="portrait"/>
          <w:pgMar w:top="1134" w:right="707" w:bottom="851" w:left="1134" w:header="709" w:footer="709" w:gutter="0"/>
          <w:cols w:num="1" w:sep="0" w:space="1701" w:equalWidth="1"/>
          <w:docGrid w:linePitch="360"/>
          <w:titlePg/>
        </w:sectPr>
      </w:pPr>
      <w:r/>
      <w:r/>
    </w:p>
    <w:p>
      <w:pPr>
        <w:jc w:val="right"/>
        <w:spacing w:after="0" w:line="240" w:lineRule="auto"/>
        <w:widowControl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Приложение № 2</w:t>
      </w:r>
      <w:r>
        <w:rPr>
          <w:rFonts w:ascii="Times New Roman" w:hAnsi="Times New Roman"/>
          <w:sz w:val="24"/>
        </w:rPr>
      </w:r>
    </w:p>
    <w:p>
      <w:pPr>
        <w:ind w:firstLine="720"/>
        <w:jc w:val="right"/>
        <w:spacing w:after="0" w:line="240" w:lineRule="auto"/>
        <w:widowControl w:val="off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к Контракту № _______________</w:t>
      </w:r>
      <w:r>
        <w:rPr>
          <w:rFonts w:ascii="Times New Roman" w:hAnsi="Times New Roman"/>
          <w:sz w:val="24"/>
        </w:rPr>
      </w:r>
    </w:p>
    <w:p>
      <w:pPr>
        <w:ind w:firstLine="720"/>
        <w:jc w:val="right"/>
        <w:spacing w:after="0" w:line="240" w:lineRule="auto"/>
        <w:widowControl w:val="off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от __________2026</w:t>
      </w:r>
      <w:r>
        <w:rPr>
          <w:rFonts w:ascii="Times New Roman" w:hAnsi="Times New Roman"/>
          <w:sz w:val="24"/>
        </w:rPr>
      </w:r>
    </w:p>
    <w:p>
      <w:pPr>
        <w:ind w:firstLine="720"/>
        <w:jc w:val="right"/>
        <w:spacing w:after="0" w:line="240" w:lineRule="auto"/>
        <w:widowControl w:val="off"/>
        <w:rPr>
          <w:rFonts w:ascii="Times New Roman" w:hAnsi="Times New Roman"/>
          <w:sz w:val="24"/>
        </w:rPr>
        <w:outlineLvl w:val="6"/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both"/>
        <w:spacing w:after="0" w:line="240" w:lineRule="auto"/>
        <w:widowControl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center"/>
        <w:spacing w:after="0" w:line="240" w:lineRule="auto"/>
        <w:widowControl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Техническое задание</w:t>
      </w:r>
      <w:r>
        <w:rPr>
          <w:rFonts w:ascii="Times New Roman" w:hAnsi="Times New Roman"/>
          <w:b/>
          <w:sz w:val="24"/>
        </w:rPr>
      </w:r>
    </w:p>
    <w:p>
      <w:pPr>
        <w:jc w:val="center"/>
        <w:spacing w:after="0" w:line="240" w:lineRule="auto"/>
        <w:widowControl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</w:p>
    <w:p>
      <w:pPr>
        <w:numPr>
          <w:ilvl w:val="0"/>
          <w:numId w:val="1"/>
        </w:numPr>
        <w:ind w:right="20" w:firstLine="567"/>
        <w:jc w:val="both"/>
        <w:spacing w:after="0" w:line="274" w:lineRule="exact"/>
        <w:widowControl w:val="off"/>
        <w:tabs>
          <w:tab w:val="left" w:pos="992" w:leader="none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  <w:highlight w:val="white"/>
        </w:rPr>
        <w:t xml:space="preserve">Наименование объекта закупки: </w:t>
      </w:r>
      <w:r>
        <w:rPr>
          <w:rFonts w:ascii="Times New Roman" w:hAnsi="Times New Roman"/>
          <w:sz w:val="24"/>
        </w:rPr>
        <w:t xml:space="preserve">оказание услуг по </w:t>
      </w:r>
      <w:r>
        <w:rPr>
          <w:rFonts w:ascii="Times New Roman" w:hAnsi="Times New Roman"/>
          <w:sz w:val="24"/>
        </w:rPr>
        <w:t xml:space="preserve">реализации конфискованного и иного имущества, обращенного в собственность государства в соответствии с законодательством Российской Федерации (далее - имущество).</w:t>
      </w:r>
      <w:r>
        <w:rPr>
          <w:rFonts w:ascii="Times New Roman" w:hAnsi="Times New Roman"/>
          <w:sz w:val="24"/>
        </w:rPr>
      </w:r>
    </w:p>
    <w:p>
      <w:pPr>
        <w:numPr>
          <w:ilvl w:val="0"/>
          <w:numId w:val="1"/>
        </w:numPr>
        <w:ind w:right="20" w:firstLine="567"/>
        <w:jc w:val="both"/>
        <w:spacing w:after="0" w:line="274" w:lineRule="exact"/>
        <w:widowControl w:val="off"/>
        <w:tabs>
          <w:tab w:val="left" w:pos="992" w:leader="none"/>
        </w:tabs>
      </w:pPr>
      <w:r>
        <w:rPr>
          <w:rFonts w:ascii="Times New Roman" w:hAnsi="Times New Roman"/>
          <w:b/>
          <w:sz w:val="24"/>
          <w:highlight w:val="white"/>
        </w:rPr>
        <w:t xml:space="preserve">Цель оказания услуг: </w:t>
      </w:r>
      <w:r>
        <w:rPr>
          <w:rFonts w:ascii="Times New Roman" w:hAnsi="Times New Roman"/>
          <w:sz w:val="24"/>
        </w:rPr>
        <w:t xml:space="preserve">в целях осущ</w:t>
      </w:r>
      <w:r>
        <w:rPr>
          <w:rFonts w:ascii="Times New Roman" w:hAnsi="Times New Roman"/>
          <w:sz w:val="24"/>
        </w:rPr>
        <w:t xml:space="preserve">ествления функций, возложенных на Территориальное управление Федерального агентства по управлению государственным имуществом в Свердловской области, предусмотренных Положением о ТУ Росимущества в Свердловской области, утвержденного приказом Росимущества от</w:t>
      </w:r>
      <w:r>
        <w:rPr>
          <w:rStyle w:val="784"/>
          <w:rFonts w:ascii="Times New Roman" w:hAnsi="Times New Roman"/>
          <w:sz w:val="24"/>
        </w:rPr>
        <w:t xml:space="preserve"> 23.06.2023 г. № 131</w:t>
      </w:r>
      <w:r/>
    </w:p>
    <w:p>
      <w:pPr>
        <w:numPr>
          <w:ilvl w:val="0"/>
          <w:numId w:val="1"/>
        </w:numPr>
        <w:ind w:firstLine="567"/>
        <w:jc w:val="both"/>
        <w:spacing w:after="0" w:line="274" w:lineRule="exact"/>
        <w:widowControl w:val="off"/>
        <w:tabs>
          <w:tab w:val="left" w:pos="992" w:leader="none"/>
        </w:tabs>
        <w:rPr>
          <w:rFonts w:ascii="Times New Roman" w:hAnsi="Times New Roman"/>
          <w:b/>
          <w:sz w:val="24"/>
          <w:shd w:val="clear" w:color="auto" w:fill="f8d957"/>
        </w:rPr>
      </w:pPr>
      <w:r>
        <w:rPr>
          <w:rFonts w:ascii="Times New Roman" w:hAnsi="Times New Roman"/>
          <w:b/>
          <w:sz w:val="24"/>
          <w:shd w:val="clear" w:color="auto" w:fill="f8d957"/>
        </w:rPr>
        <w:t xml:space="preserve">Место оказания услуг:</w:t>
      </w:r>
      <w:r>
        <w:rPr>
          <w:rFonts w:ascii="Times New Roman" w:hAnsi="Times New Roman"/>
          <w:b/>
          <w:sz w:val="24"/>
          <w:shd w:val="clear" w:color="auto" w:fill="f8d957"/>
        </w:rPr>
      </w:r>
    </w:p>
    <w:p>
      <w:pPr>
        <w:numPr>
          <w:ilvl w:val="0"/>
          <w:numId w:val="2"/>
        </w:numPr>
        <w:ind w:right="20" w:firstLine="567"/>
        <w:jc w:val="both"/>
        <w:spacing w:after="0" w:line="274" w:lineRule="exact"/>
        <w:widowControl w:val="off"/>
        <w:tabs>
          <w:tab w:val="left" w:pos="938" w:leader="none"/>
        </w:tabs>
        <w:rPr>
          <w:rFonts w:ascii="Times New Roman" w:hAnsi="Times New Roman"/>
          <w:sz w:val="24"/>
          <w:shd w:val="clear" w:color="auto" w:fill="f8d957"/>
        </w:rPr>
      </w:pPr>
      <w:r>
        <w:rPr>
          <w:rFonts w:ascii="Times New Roman" w:hAnsi="Times New Roman"/>
          <w:sz w:val="24"/>
          <w:shd w:val="clear" w:color="auto" w:fill="f8d957"/>
        </w:rPr>
      </w:r>
      <w:r>
        <w:rPr>
          <w:rFonts w:ascii="Times New Roman" w:hAnsi="Times New Roman"/>
          <w:sz w:val="24"/>
          <w:shd w:val="clear" w:color="auto" w:fill="f8d957"/>
        </w:rPr>
      </w:r>
    </w:p>
    <w:p>
      <w:pPr>
        <w:numPr>
          <w:ilvl w:val="0"/>
          <w:numId w:val="1"/>
        </w:numPr>
        <w:ind w:right="20" w:firstLine="567"/>
        <w:jc w:val="both"/>
        <w:spacing w:after="0" w:line="274" w:lineRule="exact"/>
        <w:widowControl w:val="off"/>
        <w:tabs>
          <w:tab w:val="left" w:pos="981" w:leader="none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  <w:highlight w:val="white"/>
        </w:rPr>
        <w:t xml:space="preserve">Порядок оказания услуг: </w:t>
      </w:r>
      <w:r>
        <w:rPr>
          <w:rFonts w:ascii="Times New Roman" w:hAnsi="Times New Roman"/>
          <w:sz w:val="24"/>
        </w:rPr>
        <w:t xml:space="preserve">Исполнитель должен оказать услуги, предусмотренные настоящим техническим заданием, в соответствии с требованиями действующего законодательства Российской Федерации.</w:t>
      </w:r>
      <w:r>
        <w:rPr>
          <w:rFonts w:ascii="Times New Roman" w:hAnsi="Times New Roman"/>
          <w:sz w:val="24"/>
        </w:rPr>
      </w:r>
    </w:p>
    <w:p>
      <w:pPr>
        <w:ind w:right="20" w:firstLine="567"/>
        <w:jc w:val="both"/>
        <w:spacing w:after="0" w:line="274" w:lineRule="exact"/>
        <w:widowControl w:val="off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Исполнитель должен иметь все необходимые разрешительные документы (разрешения, сертификаты, допуски, свидетельства СРО), предоставляющие право на оказание соответствующих услуг и ведение соответствующей деятельности.</w:t>
      </w:r>
      <w:r>
        <w:rPr>
          <w:rFonts w:ascii="Times New Roman" w:hAnsi="Times New Roman"/>
          <w:sz w:val="24"/>
        </w:rPr>
      </w:r>
    </w:p>
    <w:p>
      <w:pPr>
        <w:ind w:right="20" w:firstLine="567"/>
        <w:jc w:val="both"/>
        <w:spacing w:after="0" w:line="274" w:lineRule="exact"/>
        <w:widowControl w:val="off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 случае отсутствия у Исполнителя соответствующих разрешительных документов, он имеет право на договорных началах привлекать к исполнению своих обязательств соисполнителей, имеющих необходимые разрешительные документы.</w:t>
      </w:r>
      <w:r>
        <w:rPr>
          <w:rFonts w:ascii="Times New Roman" w:hAnsi="Times New Roman"/>
          <w:sz w:val="24"/>
        </w:rPr>
      </w:r>
    </w:p>
    <w:p>
      <w:pPr>
        <w:ind w:right="20" w:firstLine="567"/>
        <w:jc w:val="both"/>
        <w:spacing w:after="0" w:line="274" w:lineRule="exact"/>
        <w:widowControl w:val="off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Привлечение соисполнителей возмо</w:t>
      </w:r>
      <w:r>
        <w:rPr>
          <w:rFonts w:ascii="Times New Roman" w:hAnsi="Times New Roman"/>
          <w:sz w:val="24"/>
        </w:rPr>
        <w:t xml:space="preserve">жно по предварительному согласованию с Заказчиком. При этом Исполнитель обязан предоставить Заказчику копии документов соисполнителей, дающих им право на осуществление соответствующих видов деятельности. Расходы, связанные с привлечением соисполнителей, оп</w:t>
      </w:r>
      <w:r>
        <w:rPr>
          <w:rFonts w:ascii="Times New Roman" w:hAnsi="Times New Roman"/>
          <w:sz w:val="24"/>
        </w:rPr>
        <w:t xml:space="preserve">лачиваются Исполнителем самостоятельно и включаются в цену контракта. Исполнитель обязан предоставлять Заказчику копии актов приема-передачи имущества с соисполнителями. Ответственность за действия соисполнителей в полном объеме возлагается на Исполнителя.</w:t>
      </w:r>
      <w:r>
        <w:rPr>
          <w:rFonts w:ascii="Times New Roman" w:hAnsi="Times New Roman"/>
          <w:sz w:val="24"/>
        </w:rPr>
      </w:r>
    </w:p>
    <w:p>
      <w:pPr>
        <w:numPr>
          <w:ilvl w:val="0"/>
          <w:numId w:val="1"/>
        </w:numPr>
        <w:ind w:right="20" w:firstLine="567"/>
        <w:jc w:val="both"/>
        <w:spacing w:after="0" w:line="274" w:lineRule="exact"/>
        <w:widowControl w:val="off"/>
        <w:tabs>
          <w:tab w:val="left" w:pos="1029" w:leader="none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  <w:highlight w:val="white"/>
        </w:rPr>
        <w:t xml:space="preserve">Объем имущества, в отношении которого необходимо выполнить комплекс действий</w:t>
      </w:r>
      <w:r>
        <w:rPr>
          <w:rFonts w:ascii="Times New Roman" w:hAnsi="Times New Roman"/>
          <w:sz w:val="24"/>
        </w:rPr>
        <w:t xml:space="preserve">. Заказчику заранее неизвестен точный перечень и количество имущества, подлежащего реализации.</w:t>
      </w:r>
      <w:r>
        <w:rPr>
          <w:rFonts w:ascii="Times New Roman" w:hAnsi="Times New Roman"/>
          <w:sz w:val="24"/>
        </w:rPr>
      </w:r>
    </w:p>
    <w:p>
      <w:pPr>
        <w:ind w:right="20" w:firstLine="567"/>
        <w:jc w:val="both"/>
        <w:spacing w:after="0" w:line="240" w:lineRule="auto"/>
        <w:widowControl w:val="off"/>
        <w:tabs>
          <w:tab w:val="left" w:pos="1418" w:leader="none"/>
        </w:tabs>
        <w:rPr>
          <w:rFonts w:ascii="Times New Roman" w:hAnsi="Times New Roman"/>
          <w:b/>
          <w:sz w:val="24"/>
        </w:rPr>
      </w:pPr>
      <w:r>
        <w:rPr>
          <w:rStyle w:val="784"/>
          <w:rFonts w:ascii="Times New Roman" w:hAnsi="Times New Roman"/>
          <w:b/>
          <w:sz w:val="24"/>
        </w:rPr>
        <w:t xml:space="preserve">6. Реализация имущества</w:t>
      </w:r>
      <w:r>
        <w:rPr>
          <w:rFonts w:ascii="Times New Roman" w:hAnsi="Times New Roman"/>
          <w:b/>
          <w:sz w:val="24"/>
        </w:rPr>
      </w:r>
    </w:p>
    <w:p>
      <w:pPr>
        <w:ind w:firstLine="567"/>
        <w:jc w:val="both"/>
        <w:spacing w:after="0" w:line="240" w:lineRule="auto"/>
        <w:widowControl/>
        <w:rPr>
          <w:rFonts w:ascii="Times New Roman" w:hAnsi="Times New Roman"/>
          <w:sz w:val="24"/>
        </w:rPr>
      </w:pPr>
      <w:r>
        <w:rPr>
          <w:rStyle w:val="784"/>
          <w:rFonts w:ascii="Times New Roman" w:hAnsi="Times New Roman"/>
          <w:sz w:val="24"/>
        </w:rPr>
        <w:t xml:space="preserve">6.1 Условия оказания услуг: реализация имущества от имени Исполнителя и по поручениям Заказчика; исполнение поручений на реализацию имущества в строгом соответствии </w:t>
      </w:r>
      <w:r>
        <w:rPr>
          <w:rStyle w:val="784"/>
          <w:rFonts w:ascii="Times New Roman" w:hAnsi="Times New Roman"/>
          <w:sz w:val="24"/>
        </w:rPr>
        <w:t xml:space="preserve">с условиями Контракта и указаниями Заказчика; сообщение Заказчику по его требованию всех сведений о ходе исполнения поручений; заключение от имени Заказчика договоров купли-продажи (по форме, предоставленной Заказчиком, в зависимости от статуса имущества).</w:t>
      </w:r>
      <w:r>
        <w:rPr>
          <w:rFonts w:ascii="Times New Roman" w:hAnsi="Times New Roman"/>
          <w:sz w:val="24"/>
        </w:rPr>
      </w:r>
    </w:p>
    <w:p>
      <w:pPr>
        <w:ind w:firstLine="567"/>
        <w:jc w:val="both"/>
        <w:spacing w:after="0" w:line="240" w:lineRule="auto"/>
        <w:widowControl/>
        <w:rPr>
          <w:rFonts w:ascii="Times New Roman" w:hAnsi="Times New Roman"/>
          <w:sz w:val="24"/>
        </w:rPr>
      </w:pPr>
      <w:r>
        <w:rPr>
          <w:rStyle w:val="784"/>
          <w:rFonts w:ascii="Times New Roman" w:hAnsi="Times New Roman"/>
          <w:sz w:val="24"/>
        </w:rPr>
        <w:t xml:space="preserve">6.2 Общие требования к оказанию услуг:</w:t>
      </w:r>
      <w:r>
        <w:rPr>
          <w:rStyle w:val="784"/>
          <w:rFonts w:ascii="Times New Roman" w:hAnsi="Times New Roman"/>
          <w:sz w:val="24"/>
        </w:rPr>
        <w:t xml:space="preserve"> реализация имущества, конфискованного, бесхозяйного, изъятого и иного имущества, обращенного в собственность государства, в соответствии с законодательством Российской Федерации, задержанных товаров, вещественных доказательств, в том числе, но не только: </w:t>
      </w:r>
      <w:r>
        <w:rPr>
          <w:rFonts w:ascii="Times New Roman" w:hAnsi="Times New Roman"/>
          <w:sz w:val="24"/>
        </w:rPr>
      </w:r>
    </w:p>
    <w:p>
      <w:pPr>
        <w:ind w:firstLine="567"/>
        <w:jc w:val="both"/>
        <w:spacing w:after="0" w:line="240" w:lineRule="auto"/>
        <w:widowControl/>
        <w:rPr>
          <w:rFonts w:ascii="Times New Roman" w:hAnsi="Times New Roman"/>
          <w:sz w:val="24"/>
        </w:rPr>
      </w:pPr>
      <w:r>
        <w:rPr>
          <w:rStyle w:val="784"/>
          <w:rFonts w:ascii="Times New Roman" w:hAnsi="Times New Roman"/>
          <w:sz w:val="24"/>
        </w:rPr>
        <w:t xml:space="preserve">- </w:t>
      </w:r>
      <w:r>
        <w:rPr>
          <w:rStyle w:val="784"/>
          <w:rFonts w:ascii="Times New Roman" w:hAnsi="Times New Roman"/>
          <w:sz w:val="24"/>
        </w:rPr>
        <w:t xml:space="preserve">получение по указанию Заказчика документов на имущество конфискованное, бесхозяйное, изъятое и иное имущество, обращенное в собственность государства в соответствии с законодательством Российской Федерации, задержанных товаров, вещественных доказательств; </w:t>
      </w:r>
      <w:r>
        <w:rPr>
          <w:rFonts w:ascii="Times New Roman" w:hAnsi="Times New Roman"/>
          <w:sz w:val="24"/>
        </w:rPr>
      </w:r>
    </w:p>
    <w:p>
      <w:pPr>
        <w:ind w:firstLine="567"/>
        <w:jc w:val="both"/>
        <w:spacing w:after="0" w:line="240" w:lineRule="auto"/>
        <w:widowControl/>
        <w:rPr>
          <w:rFonts w:ascii="Times New Roman" w:hAnsi="Times New Roman"/>
          <w:sz w:val="24"/>
        </w:rPr>
      </w:pPr>
      <w:r>
        <w:rPr>
          <w:rStyle w:val="784"/>
          <w:rFonts w:ascii="Times New Roman" w:hAnsi="Times New Roman"/>
          <w:sz w:val="24"/>
        </w:rPr>
        <w:t xml:space="preserve">- предоставление Заказчику текущих документов, в том числе посредством электронной почты;</w:t>
      </w:r>
      <w:r>
        <w:rPr>
          <w:rFonts w:ascii="Times New Roman" w:hAnsi="Times New Roman"/>
          <w:sz w:val="24"/>
        </w:rPr>
      </w:r>
    </w:p>
    <w:p>
      <w:pPr>
        <w:ind w:firstLine="567"/>
        <w:jc w:val="both"/>
        <w:spacing w:after="0" w:line="240" w:lineRule="auto"/>
        <w:widowControl/>
        <w:rPr>
          <w:rFonts w:ascii="Times New Roman" w:hAnsi="Times New Roman"/>
          <w:sz w:val="24"/>
        </w:rPr>
      </w:pPr>
      <w:r>
        <w:rPr>
          <w:rStyle w:val="784"/>
          <w:rFonts w:ascii="Times New Roman" w:hAnsi="Times New Roman"/>
          <w:sz w:val="24"/>
        </w:rPr>
        <w:t xml:space="preserve">- учет полученных документов;</w:t>
      </w:r>
      <w:r>
        <w:rPr>
          <w:rFonts w:ascii="Times New Roman" w:hAnsi="Times New Roman"/>
          <w:sz w:val="24"/>
        </w:rPr>
      </w:r>
    </w:p>
    <w:p>
      <w:pPr>
        <w:ind w:firstLine="567"/>
        <w:jc w:val="both"/>
        <w:spacing w:after="0" w:line="240" w:lineRule="auto"/>
        <w:widowControl/>
        <w:rPr>
          <w:rFonts w:ascii="Times New Roman" w:hAnsi="Times New Roman"/>
          <w:sz w:val="24"/>
        </w:rPr>
      </w:pPr>
      <w:r>
        <w:rPr>
          <w:rStyle w:val="784"/>
          <w:rFonts w:ascii="Times New Roman" w:hAnsi="Times New Roman"/>
          <w:sz w:val="24"/>
        </w:rPr>
        <w:t xml:space="preserve">- размещение и</w:t>
      </w:r>
      <w:r>
        <w:rPr>
          <w:rStyle w:val="784"/>
          <w:rFonts w:ascii="Times New Roman" w:hAnsi="Times New Roman"/>
          <w:sz w:val="24"/>
        </w:rPr>
        <w:t xml:space="preserve">нформации о реализуемом на торгах имуществе на официальном сайте Российской Федерации в информационно-телекоммуникационной сети «Интернет» для размещения информации о проведении торгов www.torgi.gov.ru в сроки, объеме и порядке, предусмотренные Контрактом;</w:t>
      </w:r>
      <w:r>
        <w:rPr>
          <w:rFonts w:ascii="Times New Roman" w:hAnsi="Times New Roman"/>
          <w:sz w:val="24"/>
        </w:rPr>
      </w:r>
    </w:p>
    <w:p>
      <w:pPr>
        <w:ind w:firstLine="567"/>
        <w:jc w:val="both"/>
        <w:spacing w:after="0" w:line="240" w:lineRule="auto"/>
        <w:widowControl/>
        <w:rPr>
          <w:rFonts w:ascii="Times New Roman" w:hAnsi="Times New Roman"/>
          <w:sz w:val="24"/>
        </w:rPr>
      </w:pPr>
      <w:r>
        <w:rPr>
          <w:rStyle w:val="784"/>
          <w:rFonts w:ascii="Times New Roman" w:hAnsi="Times New Roman"/>
          <w:sz w:val="24"/>
        </w:rPr>
        <w:t xml:space="preserve">- направление Заказчику сведений о наименовании и реквизитах соответствующего сайта информационно-телекоммуникационных сетей общего пользования, в котором опубликовано и/или размещено извещение;</w:t>
      </w:r>
      <w:r>
        <w:rPr>
          <w:rFonts w:ascii="Times New Roman" w:hAnsi="Times New Roman"/>
          <w:sz w:val="24"/>
        </w:rPr>
      </w:r>
    </w:p>
    <w:p>
      <w:pPr>
        <w:ind w:firstLine="567"/>
        <w:jc w:val="both"/>
        <w:spacing w:after="0" w:line="240" w:lineRule="auto"/>
        <w:widowControl/>
        <w:rPr>
          <w:rFonts w:ascii="Times New Roman" w:hAnsi="Times New Roman"/>
          <w:sz w:val="24"/>
        </w:rPr>
      </w:pPr>
      <w:r>
        <w:rPr>
          <w:rStyle w:val="784"/>
          <w:rFonts w:ascii="Times New Roman" w:hAnsi="Times New Roman"/>
          <w:sz w:val="24"/>
        </w:rPr>
        <w:t xml:space="preserve">- организация и проведение торгов по продаже имущества в соответствии с требованиями Постановления Правительства РФ от 23 августа 2012 г. №848 «О порядке реализации или уничтожения предметов, являющихся вещественными доказательствами, хранение ко</w:t>
      </w:r>
      <w:r>
        <w:rPr>
          <w:rStyle w:val="784"/>
          <w:rFonts w:ascii="Times New Roman" w:hAnsi="Times New Roman"/>
          <w:sz w:val="24"/>
        </w:rPr>
        <w:t xml:space="preserve">торых до окончания уголовного дела или при уголовном деле затруднено», Постановления Правительства Российской Федерации от 30.09.2015 № 1041 «О порядке реализации имущества, обращенного в собственность государства, и о внесении изменения в постановление Пр</w:t>
      </w:r>
      <w:r>
        <w:rPr>
          <w:rStyle w:val="784"/>
          <w:rFonts w:ascii="Times New Roman" w:hAnsi="Times New Roman"/>
          <w:sz w:val="24"/>
        </w:rPr>
        <w:t xml:space="preserve">авительства Российской Федерации от 10.09.2012 № 909», Постановление Правительства РФ от 18 сентября 2020 г. № 1493 «Об утверждении Правил распоряжения товарами, задержанными таможенными органами, и внесении изменений в некоторые акты Правительства Российс</w:t>
      </w:r>
      <w:r>
        <w:rPr>
          <w:rStyle w:val="784"/>
          <w:rFonts w:ascii="Times New Roman" w:hAnsi="Times New Roman"/>
          <w:sz w:val="24"/>
        </w:rPr>
        <w:t xml:space="preserve">кой Федерации», Порядка реализации обращенного в собственность государства имущества, утвержденного уполномоченными на это государственными органами и учреждениями, Гражданского кодекса Российской Федерации, на согласованных торговых электронных площадках;</w:t>
      </w:r>
      <w:r>
        <w:rPr>
          <w:rFonts w:ascii="Times New Roman" w:hAnsi="Times New Roman"/>
          <w:sz w:val="24"/>
        </w:rPr>
      </w:r>
    </w:p>
    <w:p>
      <w:pPr>
        <w:ind w:firstLine="567"/>
        <w:jc w:val="both"/>
        <w:spacing w:after="0" w:line="240" w:lineRule="auto"/>
        <w:widowControl/>
        <w:rPr>
          <w:rFonts w:ascii="Times New Roman" w:hAnsi="Times New Roman"/>
          <w:sz w:val="24"/>
        </w:rPr>
      </w:pPr>
      <w:r>
        <w:rPr>
          <w:rStyle w:val="784"/>
          <w:rFonts w:ascii="Times New Roman" w:hAnsi="Times New Roman"/>
          <w:sz w:val="24"/>
        </w:rPr>
        <w:t xml:space="preserve">- заключение договора купли-продажи имущества с покупателем (по форме, предоставленной Заказчиком, в зависимости от статуса имущества); </w:t>
      </w:r>
      <w:r>
        <w:rPr>
          <w:rFonts w:ascii="Times New Roman" w:hAnsi="Times New Roman"/>
          <w:sz w:val="24"/>
        </w:rPr>
      </w:r>
    </w:p>
    <w:p>
      <w:pPr>
        <w:ind w:firstLine="567"/>
        <w:jc w:val="both"/>
        <w:spacing w:after="0" w:line="240" w:lineRule="auto"/>
        <w:widowControl/>
        <w:rPr>
          <w:rFonts w:ascii="Times New Roman" w:hAnsi="Times New Roman"/>
          <w:sz w:val="24"/>
        </w:rPr>
      </w:pPr>
      <w:r>
        <w:rPr>
          <w:rStyle w:val="784"/>
          <w:rFonts w:ascii="Times New Roman" w:hAnsi="Times New Roman"/>
          <w:sz w:val="24"/>
        </w:rPr>
        <w:t xml:space="preserve">- контроль за оплатой задатка и основной суммы по договору купли-продажи;</w:t>
      </w:r>
      <w:r>
        <w:rPr>
          <w:rFonts w:ascii="Times New Roman" w:hAnsi="Times New Roman"/>
          <w:sz w:val="24"/>
        </w:rPr>
      </w:r>
    </w:p>
    <w:p>
      <w:pPr>
        <w:ind w:firstLine="567"/>
        <w:jc w:val="both"/>
        <w:spacing w:after="0" w:line="240" w:lineRule="auto"/>
        <w:widowControl/>
        <w:rPr>
          <w:rFonts w:ascii="Times New Roman" w:hAnsi="Times New Roman"/>
          <w:sz w:val="24"/>
        </w:rPr>
      </w:pPr>
      <w:r>
        <w:rPr>
          <w:rStyle w:val="784"/>
          <w:rFonts w:ascii="Times New Roman" w:hAnsi="Times New Roman"/>
          <w:sz w:val="24"/>
        </w:rPr>
        <w:t xml:space="preserve">- предоставление информации о результатах реализации имущества по каждому поручению, выданному Заказчиком, в сроки, установленные Контрактом;</w:t>
      </w:r>
      <w:r>
        <w:rPr>
          <w:rFonts w:ascii="Times New Roman" w:hAnsi="Times New Roman"/>
          <w:sz w:val="24"/>
        </w:rPr>
      </w:r>
    </w:p>
    <w:p>
      <w:pPr>
        <w:ind w:firstLine="567"/>
        <w:jc w:val="both"/>
        <w:spacing w:after="0" w:line="240" w:lineRule="auto"/>
        <w:widowControl/>
        <w:rPr>
          <w:rFonts w:ascii="Times New Roman" w:hAnsi="Times New Roman"/>
          <w:sz w:val="24"/>
        </w:rPr>
      </w:pPr>
      <w:r>
        <w:rPr>
          <w:rStyle w:val="784"/>
          <w:rFonts w:ascii="Times New Roman" w:hAnsi="Times New Roman"/>
          <w:sz w:val="24"/>
        </w:rPr>
        <w:t xml:space="preserve">- осуществление иных действий, предусмотренных Контрактом.</w:t>
      </w:r>
      <w:r>
        <w:rPr>
          <w:rFonts w:ascii="Times New Roman" w:hAnsi="Times New Roman"/>
          <w:sz w:val="24"/>
        </w:rPr>
      </w:r>
    </w:p>
    <w:p>
      <w:pPr>
        <w:ind w:firstLine="567"/>
        <w:spacing w:after="0" w:line="240" w:lineRule="auto"/>
        <w:widowControl/>
        <w:rPr>
          <w:rFonts w:ascii="Times New Roman" w:hAnsi="Times New Roman"/>
          <w:sz w:val="24"/>
        </w:rPr>
      </w:pPr>
      <w:r>
        <w:rPr>
          <w:rStyle w:val="784"/>
          <w:rFonts w:ascii="Times New Roman" w:hAnsi="Times New Roman"/>
          <w:sz w:val="24"/>
        </w:rPr>
        <w:t xml:space="preserve">8. Перечень действий по оказанию услуг: </w:t>
      </w:r>
      <w:r>
        <w:rPr>
          <w:rFonts w:ascii="Times New Roman" w:hAnsi="Times New Roman"/>
          <w:sz w:val="24"/>
        </w:rPr>
      </w:r>
    </w:p>
    <w:p>
      <w:pPr>
        <w:ind w:firstLine="567"/>
        <w:jc w:val="both"/>
        <w:spacing w:after="0" w:line="240" w:lineRule="auto"/>
        <w:widowControl/>
        <w:rPr>
          <w:rFonts w:ascii="Times New Roman" w:hAnsi="Times New Roman"/>
          <w:sz w:val="24"/>
        </w:rPr>
      </w:pPr>
      <w:r>
        <w:rPr>
          <w:rStyle w:val="784"/>
          <w:rFonts w:ascii="Times New Roman" w:hAnsi="Times New Roman"/>
          <w:sz w:val="24"/>
        </w:rPr>
        <w:t xml:space="preserve">8.1. Осуществлять установленные Контрактом действия в соответствии с требованиями законодательства Российской Федерации, а также письменными поручениями Заказчика.</w:t>
      </w:r>
      <w:r>
        <w:rPr>
          <w:rFonts w:ascii="Times New Roman" w:hAnsi="Times New Roman"/>
          <w:sz w:val="24"/>
        </w:rPr>
      </w:r>
    </w:p>
    <w:p>
      <w:pPr>
        <w:ind w:firstLine="567"/>
        <w:jc w:val="both"/>
        <w:spacing w:after="0" w:line="240" w:lineRule="auto"/>
        <w:widowControl/>
        <w:rPr>
          <w:rFonts w:ascii="Times New Roman" w:hAnsi="Times New Roman"/>
          <w:sz w:val="24"/>
        </w:rPr>
      </w:pPr>
      <w:r>
        <w:rPr>
          <w:rStyle w:val="784"/>
          <w:rFonts w:ascii="Times New Roman" w:hAnsi="Times New Roman"/>
          <w:sz w:val="24"/>
        </w:rPr>
        <w:t xml:space="preserve">8.2. Соблюдать конфиденциальность в работе с Заказчиком, не разглашать какую-либо информацию, ставшую известной при оказании Услуги в соответствии с Контрактом.</w:t>
      </w:r>
      <w:r>
        <w:rPr>
          <w:rFonts w:ascii="Times New Roman" w:hAnsi="Times New Roman"/>
          <w:sz w:val="24"/>
        </w:rPr>
      </w:r>
    </w:p>
    <w:p>
      <w:pPr>
        <w:ind w:firstLine="567"/>
        <w:jc w:val="both"/>
        <w:spacing w:after="0" w:line="240" w:lineRule="auto"/>
        <w:widowControl/>
        <w:rPr>
          <w:rFonts w:ascii="Times New Roman" w:hAnsi="Times New Roman"/>
          <w:sz w:val="24"/>
        </w:rPr>
      </w:pPr>
      <w:r>
        <w:rPr>
          <w:rStyle w:val="784"/>
          <w:rFonts w:ascii="Times New Roman" w:hAnsi="Times New Roman"/>
          <w:sz w:val="24"/>
        </w:rPr>
        <w:t xml:space="preserve">8.3. Своевременно и надлежащим образом оказывать Услуги способами, не допускающими ограничение, устранение конкуренции и (или) нарушение законных прав и ущемление интересов других лиц.</w:t>
      </w:r>
      <w:r>
        <w:rPr>
          <w:rFonts w:ascii="Times New Roman" w:hAnsi="Times New Roman"/>
          <w:sz w:val="24"/>
        </w:rPr>
      </w:r>
    </w:p>
    <w:p>
      <w:pPr>
        <w:ind w:firstLine="567"/>
        <w:jc w:val="both"/>
        <w:spacing w:after="0" w:line="240" w:lineRule="auto"/>
        <w:widowControl/>
        <w:rPr>
          <w:rFonts w:ascii="Times New Roman" w:hAnsi="Times New Roman"/>
          <w:sz w:val="24"/>
        </w:rPr>
      </w:pPr>
      <w:r>
        <w:rPr>
          <w:rStyle w:val="784"/>
          <w:rFonts w:ascii="Times New Roman" w:hAnsi="Times New Roman"/>
          <w:sz w:val="24"/>
        </w:rPr>
        <w:t xml:space="preserve">8.4. Исполнитель не вправе пользоваться переданным на реализацию Имуществом, а равно предоставлять возможность</w:t>
      </w:r>
      <w:r>
        <w:rPr>
          <w:rStyle w:val="784"/>
          <w:rFonts w:ascii="Times New Roman" w:hAnsi="Times New Roman"/>
          <w:sz w:val="24"/>
        </w:rPr>
        <w:t xml:space="preserve"> пользования таким имуществом третьим лицам. Исполнитель не вправе удерживать имущество в счет причитающихся за оказанные услуги денежных средств, а также каким-либо иным способом противодействовать действиям и требованиям Заказчика по получению имущества.</w:t>
      </w:r>
      <w:r>
        <w:rPr>
          <w:rFonts w:ascii="Times New Roman" w:hAnsi="Times New Roman"/>
          <w:sz w:val="24"/>
        </w:rPr>
      </w:r>
    </w:p>
    <w:p>
      <w:pPr>
        <w:ind w:firstLine="567"/>
        <w:jc w:val="both"/>
        <w:spacing w:after="0" w:line="240" w:lineRule="auto"/>
        <w:widowControl/>
        <w:rPr>
          <w:rFonts w:ascii="Times New Roman" w:hAnsi="Times New Roman"/>
          <w:sz w:val="24"/>
        </w:rPr>
      </w:pPr>
      <w:r>
        <w:rPr>
          <w:rStyle w:val="784"/>
          <w:rFonts w:ascii="Times New Roman" w:hAnsi="Times New Roman"/>
          <w:sz w:val="24"/>
        </w:rPr>
        <w:t xml:space="preserve">8.5. Осуществлять реали</w:t>
      </w:r>
      <w:r>
        <w:rPr>
          <w:rStyle w:val="784"/>
          <w:rFonts w:ascii="Times New Roman" w:hAnsi="Times New Roman"/>
          <w:sz w:val="24"/>
        </w:rPr>
        <w:t xml:space="preserve">зацию имущества в строгом соответствии с требованиями, установленными действующим законодательством Российской Федерации и требованиями Контракта, по ценам не ниже указанных Заказчиком в Поручениях (за исключением случаев, установленных законодательством).</w:t>
      </w:r>
      <w:r>
        <w:rPr>
          <w:rFonts w:ascii="Times New Roman" w:hAnsi="Times New Roman"/>
          <w:sz w:val="24"/>
        </w:rPr>
      </w:r>
    </w:p>
    <w:p>
      <w:pPr>
        <w:ind w:firstLine="567"/>
        <w:jc w:val="both"/>
        <w:spacing w:after="0" w:line="240" w:lineRule="auto"/>
        <w:widowControl/>
        <w:rPr>
          <w:rFonts w:ascii="Times New Roman" w:hAnsi="Times New Roman"/>
          <w:sz w:val="24"/>
        </w:rPr>
      </w:pPr>
      <w:r>
        <w:rPr>
          <w:rStyle w:val="784"/>
          <w:rFonts w:ascii="Times New Roman" w:hAnsi="Times New Roman"/>
          <w:sz w:val="24"/>
        </w:rPr>
        <w:t xml:space="preserve">8.6. Не позднее 5 (пяти) рабочих дней с даты поступления денежных средств на счет Заказчика передать имущество и/или документы покупателю.</w:t>
      </w:r>
      <w:r>
        <w:rPr>
          <w:rFonts w:ascii="Times New Roman" w:hAnsi="Times New Roman"/>
          <w:sz w:val="24"/>
        </w:rPr>
      </w:r>
    </w:p>
    <w:p>
      <w:pPr>
        <w:ind w:firstLine="567"/>
        <w:jc w:val="both"/>
        <w:spacing w:after="0" w:line="240" w:lineRule="auto"/>
        <w:widowControl/>
        <w:rPr>
          <w:rFonts w:ascii="Times New Roman" w:hAnsi="Times New Roman"/>
          <w:sz w:val="24"/>
        </w:rPr>
      </w:pPr>
      <w:r>
        <w:rPr>
          <w:rStyle w:val="784"/>
          <w:rFonts w:ascii="Times New Roman" w:hAnsi="Times New Roman"/>
          <w:sz w:val="24"/>
        </w:rPr>
        <w:t xml:space="preserve">8.7. В течение 10 (десяти) рабочих дней с даты окончания срока реализации имущества обеспечить возврат нереализованного или отозванного имущества, полученного в натуре, или </w:t>
      </w:r>
      <w:r>
        <w:rPr>
          <w:rStyle w:val="784"/>
          <w:rFonts w:ascii="Times New Roman" w:hAnsi="Times New Roman"/>
          <w:sz w:val="24"/>
        </w:rPr>
        <w:t xml:space="preserve">оригиналов документов по Акту приема-передачи организации, осуществляющей хранение и приём конфискованного, движимого бесхозяйного, изъятого и иного имущества, обращенного в собственность государства в соответствии с законодательством Российской Федерации.</w:t>
      </w:r>
      <w:r>
        <w:rPr>
          <w:rFonts w:ascii="Times New Roman" w:hAnsi="Times New Roman"/>
          <w:sz w:val="24"/>
        </w:rPr>
      </w:r>
    </w:p>
    <w:p>
      <w:pPr>
        <w:ind w:firstLine="567"/>
        <w:jc w:val="both"/>
        <w:spacing w:after="0" w:line="240" w:lineRule="auto"/>
        <w:widowControl/>
        <w:rPr>
          <w:rFonts w:ascii="Times New Roman" w:hAnsi="Times New Roman"/>
          <w:sz w:val="24"/>
        </w:rPr>
      </w:pPr>
      <w:r>
        <w:rPr>
          <w:rStyle w:val="784"/>
          <w:rFonts w:ascii="Times New Roman" w:hAnsi="Times New Roman"/>
          <w:sz w:val="24"/>
        </w:rPr>
        <w:t xml:space="preserve">8.8. Оказывать Услугу и вы</w:t>
      </w:r>
      <w:r>
        <w:rPr>
          <w:rStyle w:val="784"/>
          <w:rFonts w:ascii="Times New Roman" w:hAnsi="Times New Roman"/>
          <w:sz w:val="24"/>
        </w:rPr>
        <w:t xml:space="preserve">полнять свои обязанности по Контракту эффективно и на высоком профессиональном уровне, соблюдать правила делового этикета в отношении с потенциальными покупателями, претендентами (заявителями), участниками торгов и третьими лицами при исполнении Контракта.</w:t>
      </w:r>
      <w:r>
        <w:rPr>
          <w:rFonts w:ascii="Times New Roman" w:hAnsi="Times New Roman"/>
          <w:sz w:val="24"/>
        </w:rPr>
      </w:r>
    </w:p>
    <w:p>
      <w:pPr>
        <w:ind w:firstLine="567"/>
        <w:jc w:val="both"/>
        <w:spacing w:after="0" w:line="240" w:lineRule="auto"/>
        <w:widowControl/>
        <w:rPr>
          <w:rFonts w:ascii="Times New Roman" w:hAnsi="Times New Roman"/>
          <w:sz w:val="24"/>
        </w:rPr>
      </w:pPr>
      <w:r>
        <w:rPr>
          <w:rStyle w:val="784"/>
          <w:rFonts w:ascii="Times New Roman" w:hAnsi="Times New Roman"/>
          <w:sz w:val="24"/>
        </w:rPr>
        <w:t xml:space="preserve">8.9. В обязательном</w:t>
      </w:r>
      <w:r>
        <w:rPr>
          <w:rStyle w:val="784"/>
          <w:rFonts w:ascii="Times New Roman" w:hAnsi="Times New Roman"/>
          <w:sz w:val="24"/>
        </w:rPr>
        <w:t xml:space="preserve"> порядке использовать при реализации имущества на торгах электронные торговые площадки, утвержденные Распоряжением Правительства Российской Федерации от 4 декабря 2015 года № 2488-р и Распоряжением Правительства Российской Федерации от 12.07.2018 № 1447-р.</w:t>
      </w:r>
      <w:r>
        <w:rPr>
          <w:rFonts w:ascii="Times New Roman" w:hAnsi="Times New Roman"/>
          <w:sz w:val="24"/>
        </w:rPr>
      </w:r>
    </w:p>
    <w:p>
      <w:pPr>
        <w:ind w:firstLine="567"/>
        <w:jc w:val="both"/>
        <w:spacing w:after="0" w:line="240" w:lineRule="auto"/>
        <w:widowControl/>
        <w:rPr>
          <w:rFonts w:ascii="Times New Roman" w:hAnsi="Times New Roman"/>
          <w:sz w:val="24"/>
        </w:rPr>
      </w:pPr>
      <w:r>
        <w:rPr>
          <w:rStyle w:val="784"/>
          <w:rFonts w:ascii="Times New Roman" w:hAnsi="Times New Roman"/>
          <w:sz w:val="24"/>
        </w:rPr>
        <w:t xml:space="preserve">8.10. Осуществлять действия, связанные с опубликованием и размещением информации о реализуемом имуществе, в порядке и в сроки, установленные действующим законодательством Российской Федерации.</w:t>
      </w:r>
      <w:r>
        <w:rPr>
          <w:rFonts w:ascii="Times New Roman" w:hAnsi="Times New Roman"/>
          <w:sz w:val="24"/>
        </w:rPr>
      </w:r>
    </w:p>
    <w:p>
      <w:pPr>
        <w:ind w:firstLine="567"/>
        <w:jc w:val="both"/>
        <w:spacing w:after="0" w:line="240" w:lineRule="auto"/>
        <w:widowControl/>
        <w:rPr>
          <w:rFonts w:ascii="Times New Roman" w:hAnsi="Times New Roman"/>
          <w:sz w:val="24"/>
        </w:rPr>
      </w:pPr>
      <w:r>
        <w:rPr>
          <w:rStyle w:val="784"/>
          <w:rFonts w:ascii="Times New Roman" w:hAnsi="Times New Roman"/>
          <w:sz w:val="24"/>
        </w:rPr>
        <w:t xml:space="preserve">8.11. Разместить форму заявки на приобретение имущества, а также форму заявки на участие в торгах на сайте Исполнителя в сети Интернет</w:t>
      </w:r>
      <w:r>
        <w:rPr>
          <w:rStyle w:val="784"/>
          <w:rFonts w:ascii="Times New Roman" w:hAnsi="Times New Roman"/>
          <w:sz w:val="24"/>
        </w:rPr>
        <w:t xml:space="preserve">, указанном в Контракте, незамедлительно после заключения Контракта. Формы заявок должны содержать согласие лица, оформляющего заявку, на обработку его персональных данных в соответствии с Федеральным законом от 27.07.2006 № 152-ФЗ «О персональных данных».</w:t>
      </w:r>
      <w:r>
        <w:rPr>
          <w:rFonts w:ascii="Times New Roman" w:hAnsi="Times New Roman"/>
          <w:sz w:val="24"/>
        </w:rPr>
      </w:r>
    </w:p>
    <w:p>
      <w:pPr>
        <w:ind w:firstLine="567"/>
        <w:jc w:val="both"/>
        <w:spacing w:after="0" w:line="240" w:lineRule="auto"/>
        <w:widowControl/>
        <w:rPr>
          <w:rFonts w:ascii="Times New Roman" w:hAnsi="Times New Roman"/>
          <w:sz w:val="24"/>
        </w:rPr>
      </w:pPr>
      <w:r>
        <w:rPr>
          <w:rStyle w:val="784"/>
          <w:rFonts w:ascii="Times New Roman" w:hAnsi="Times New Roman"/>
          <w:sz w:val="24"/>
        </w:rPr>
        <w:t xml:space="preserve">8.12. Обеспечить регистрацию на официальном сайте Российской Федерации в информационно-телекоммуникационной сети Интернет о проведении торгов (далее – сайт www.torgi.gov.ru) www.torgi.gov.ru не позднее 7 (семи) рабочих дней после даты заключения Контракта.</w:t>
      </w:r>
      <w:r>
        <w:rPr>
          <w:rFonts w:ascii="Times New Roman" w:hAnsi="Times New Roman"/>
          <w:sz w:val="24"/>
        </w:rPr>
      </w:r>
    </w:p>
    <w:p>
      <w:pPr>
        <w:ind w:firstLine="567"/>
        <w:jc w:val="both"/>
        <w:spacing w:after="0" w:line="240" w:lineRule="auto"/>
        <w:widowControl/>
        <w:rPr>
          <w:rFonts w:ascii="Times New Roman" w:hAnsi="Times New Roman"/>
          <w:sz w:val="24"/>
        </w:rPr>
      </w:pPr>
      <w:r>
        <w:rPr>
          <w:rStyle w:val="784"/>
          <w:rFonts w:ascii="Times New Roman" w:hAnsi="Times New Roman"/>
          <w:sz w:val="24"/>
        </w:rPr>
        <w:t xml:space="preserve">8.13. В случае реализации имущества на торгах, размещать на сайте www.torg</w:t>
      </w:r>
      <w:r>
        <w:rPr>
          <w:rStyle w:val="784"/>
          <w:rFonts w:ascii="Times New Roman" w:hAnsi="Times New Roman"/>
          <w:sz w:val="24"/>
        </w:rPr>
        <w:t xml:space="preserve">i.gov.ru, в срок не позднее 10 (десяти) календарных дней с момента получения по акту приема-передачи документов или имущества и документов информацию о реализуемом имуществе и фотографии имущества, принятого от организации, осуществляющей хранение и приём </w:t>
      </w:r>
      <w:r>
        <w:rPr>
          <w:rStyle w:val="784"/>
          <w:rFonts w:ascii="Times New Roman" w:hAnsi="Times New Roman"/>
          <w:sz w:val="24"/>
        </w:rPr>
        <w:t xml:space="preserve">конфискованного, движимого бесхозяйного, изъятого и иного имущества, обращенного в собственность государства в соответствии с законодательством Российской Федерации.</w:t>
      </w:r>
      <w:r>
        <w:rPr>
          <w:rFonts w:ascii="Times New Roman" w:hAnsi="Times New Roman"/>
          <w:sz w:val="24"/>
        </w:rPr>
      </w:r>
    </w:p>
    <w:p>
      <w:pPr>
        <w:ind w:firstLine="567"/>
        <w:jc w:val="both"/>
        <w:spacing w:after="0" w:line="240" w:lineRule="auto"/>
        <w:widowControl/>
        <w:rPr>
          <w:rFonts w:ascii="Times New Roman" w:hAnsi="Times New Roman"/>
          <w:sz w:val="24"/>
        </w:rPr>
      </w:pPr>
      <w:r>
        <w:rPr>
          <w:rStyle w:val="784"/>
          <w:rFonts w:ascii="Times New Roman" w:hAnsi="Times New Roman"/>
          <w:sz w:val="24"/>
        </w:rPr>
        <w:t xml:space="preserve">8.14. Обеспечить возможность</w:t>
      </w:r>
      <w:r>
        <w:rPr>
          <w:rStyle w:val="784"/>
          <w:rFonts w:ascii="Times New Roman" w:hAnsi="Times New Roman"/>
          <w:sz w:val="24"/>
        </w:rPr>
        <w:t xml:space="preserve"> получения информации о реализуемом имуществе (возможности осмотра имущества, порядка принятия участия в торгах) по контактным телефонам и адресам электронной почты, указанным информационном сообщении о проведении торгов (сообщении о реализации имущества).</w:t>
      </w:r>
      <w:r>
        <w:rPr>
          <w:rFonts w:ascii="Times New Roman" w:hAnsi="Times New Roman"/>
          <w:sz w:val="24"/>
        </w:rPr>
      </w:r>
    </w:p>
    <w:p>
      <w:pPr>
        <w:ind w:firstLine="567"/>
        <w:jc w:val="both"/>
        <w:spacing w:after="0" w:line="240" w:lineRule="auto"/>
        <w:widowControl/>
        <w:rPr>
          <w:rFonts w:ascii="Times New Roman" w:hAnsi="Times New Roman"/>
          <w:sz w:val="24"/>
        </w:rPr>
      </w:pPr>
      <w:r>
        <w:rPr>
          <w:rStyle w:val="784"/>
          <w:rFonts w:ascii="Times New Roman" w:hAnsi="Times New Roman"/>
          <w:sz w:val="24"/>
        </w:rPr>
        <w:t xml:space="preserve">8.15. Организовывать учет движения имущества, принятого к реализации, в соответствии с действующей методологией бухгалтерского учета и законодательства Российской Федерации.</w:t>
      </w:r>
      <w:r>
        <w:rPr>
          <w:rFonts w:ascii="Times New Roman" w:hAnsi="Times New Roman"/>
          <w:sz w:val="24"/>
        </w:rPr>
      </w:r>
    </w:p>
    <w:p>
      <w:pPr>
        <w:ind w:firstLine="567"/>
        <w:jc w:val="both"/>
        <w:spacing w:after="0" w:line="240" w:lineRule="auto"/>
        <w:widowControl/>
        <w:rPr>
          <w:rFonts w:ascii="Times New Roman" w:hAnsi="Times New Roman"/>
          <w:sz w:val="24"/>
        </w:rPr>
      </w:pPr>
      <w:r>
        <w:rPr>
          <w:rStyle w:val="784"/>
          <w:rFonts w:ascii="Times New Roman" w:hAnsi="Times New Roman"/>
          <w:sz w:val="24"/>
        </w:rPr>
        <w:t xml:space="preserve">8.16. В целях противодействия легализации (отмывания) доходов, полученных преступным путем, и финансирования терроризма при исп</w:t>
      </w:r>
      <w:r>
        <w:rPr>
          <w:rStyle w:val="784"/>
          <w:rFonts w:ascii="Times New Roman" w:hAnsi="Times New Roman"/>
          <w:sz w:val="24"/>
        </w:rPr>
        <w:t xml:space="preserve">олнении условий Контракта обеспечить исполнение Федерального закона от 07.08.2001 №115-ФЗ «О противодействии легализации (отмыванию) доходов, полученных преступным путем, и финансированию терроризма» (статья 7) на протяжении всего срока действия Контракта.</w:t>
      </w:r>
      <w:r>
        <w:rPr>
          <w:rFonts w:ascii="Times New Roman" w:hAnsi="Times New Roman"/>
          <w:sz w:val="24"/>
        </w:rPr>
      </w:r>
    </w:p>
    <w:p>
      <w:pPr>
        <w:ind w:firstLine="567"/>
        <w:jc w:val="both"/>
        <w:spacing w:after="0" w:line="240" w:lineRule="auto"/>
        <w:widowControl/>
        <w:rPr>
          <w:rFonts w:ascii="Times New Roman" w:hAnsi="Times New Roman"/>
          <w:sz w:val="24"/>
        </w:rPr>
      </w:pPr>
      <w:r>
        <w:rPr>
          <w:rStyle w:val="784"/>
          <w:rFonts w:ascii="Times New Roman" w:hAnsi="Times New Roman"/>
          <w:sz w:val="24"/>
        </w:rPr>
        <w:t xml:space="preserve">8.17. Не допускать использование при размещении информации на сайте www.torgi.gov.ru символов, знаков и пр., которые ограничивали бы или исключали поиск информации по сайту.</w:t>
      </w:r>
      <w:r>
        <w:rPr>
          <w:rFonts w:ascii="Times New Roman" w:hAnsi="Times New Roman"/>
          <w:sz w:val="24"/>
        </w:rPr>
      </w:r>
    </w:p>
    <w:p>
      <w:pPr>
        <w:ind w:firstLine="567"/>
        <w:jc w:val="both"/>
        <w:spacing w:after="0" w:line="240" w:lineRule="auto"/>
        <w:widowControl/>
        <w:rPr>
          <w:rFonts w:ascii="Times New Roman" w:hAnsi="Times New Roman"/>
          <w:sz w:val="24"/>
        </w:rPr>
      </w:pPr>
      <w:r>
        <w:rPr>
          <w:rStyle w:val="784"/>
          <w:rFonts w:ascii="Times New Roman" w:hAnsi="Times New Roman"/>
          <w:sz w:val="24"/>
        </w:rPr>
        <w:t xml:space="preserve">8.18. Обеспечить возможность подачи заявок на участие в торгах неограниченного круга лиц в пределах времени и по адресам, указанным в информационном сообщении, включая обеспечение пропускного режима, а также возможность п</w:t>
      </w:r>
      <w:r>
        <w:rPr>
          <w:rStyle w:val="784"/>
          <w:rFonts w:ascii="Times New Roman" w:hAnsi="Times New Roman"/>
          <w:sz w:val="24"/>
        </w:rPr>
        <w:t xml:space="preserve">олучения информации о реализуемом имуществе (возможности осмотра имущества, порядка принятия участия в торгах) по контактным телефонам и адресам электронной почты, указанным в информационном сообщении о проведении торгов (сообщении о реализации имущества).</w:t>
      </w:r>
      <w:r>
        <w:rPr>
          <w:rFonts w:ascii="Times New Roman" w:hAnsi="Times New Roman"/>
          <w:sz w:val="24"/>
        </w:rPr>
      </w:r>
    </w:p>
    <w:p>
      <w:pPr>
        <w:ind w:firstLine="567"/>
        <w:jc w:val="both"/>
        <w:spacing w:after="0" w:line="240" w:lineRule="auto"/>
        <w:widowControl/>
        <w:rPr>
          <w:rFonts w:ascii="Times New Roman" w:hAnsi="Times New Roman"/>
          <w:sz w:val="24"/>
        </w:rPr>
      </w:pPr>
      <w:r>
        <w:rPr>
          <w:rStyle w:val="784"/>
          <w:rFonts w:ascii="Times New Roman" w:hAnsi="Times New Roman"/>
          <w:sz w:val="24"/>
        </w:rPr>
        <w:t xml:space="preserve">8.19. При получении от Заказчика письменного поручения принять по Акту приема-передачи документы, необходимые для его реализации, и поставить полученное имущество на свой учет. Исполнитель не вправе отказаться от исполнения поручения Заказчика.</w:t>
      </w:r>
      <w:r>
        <w:rPr>
          <w:rFonts w:ascii="Times New Roman" w:hAnsi="Times New Roman"/>
          <w:sz w:val="24"/>
        </w:rPr>
      </w:r>
    </w:p>
    <w:p>
      <w:pPr>
        <w:ind w:firstLine="567"/>
        <w:jc w:val="both"/>
        <w:spacing w:after="0" w:line="240" w:lineRule="auto"/>
        <w:widowControl/>
        <w:rPr>
          <w:rFonts w:ascii="Times New Roman" w:hAnsi="Times New Roman"/>
          <w:sz w:val="24"/>
        </w:rPr>
      </w:pPr>
      <w:r>
        <w:rPr>
          <w:rStyle w:val="784"/>
          <w:rFonts w:ascii="Times New Roman" w:hAnsi="Times New Roman"/>
          <w:sz w:val="24"/>
        </w:rPr>
        <w:t xml:space="preserve">8.20. Направлят</w:t>
      </w:r>
      <w:r>
        <w:rPr>
          <w:rStyle w:val="784"/>
          <w:rFonts w:ascii="Times New Roman" w:hAnsi="Times New Roman"/>
          <w:sz w:val="24"/>
        </w:rPr>
        <w:t xml:space="preserve">ь Заказчику по запросу отчеты о ходе исполнения поручений, в том числе информировать об обстоятельствах, препятствующих приему и/или реализации имущества, причинах его не реализации в установленные Заказчиком сроки, с приложением подтверждающих документов.</w:t>
      </w:r>
      <w:r>
        <w:rPr>
          <w:rFonts w:ascii="Times New Roman" w:hAnsi="Times New Roman"/>
          <w:sz w:val="24"/>
        </w:rPr>
      </w:r>
    </w:p>
    <w:p>
      <w:pPr>
        <w:ind w:firstLine="567"/>
        <w:jc w:val="both"/>
        <w:spacing w:after="0" w:line="240" w:lineRule="auto"/>
        <w:widowControl/>
        <w:rPr>
          <w:rFonts w:ascii="Times New Roman" w:hAnsi="Times New Roman"/>
          <w:sz w:val="24"/>
        </w:rPr>
      </w:pPr>
      <w:r>
        <w:rPr>
          <w:rStyle w:val="784"/>
          <w:rFonts w:ascii="Times New Roman" w:hAnsi="Times New Roman"/>
          <w:sz w:val="24"/>
        </w:rPr>
        <w:t xml:space="preserve">8.21. Со</w:t>
      </w:r>
      <w:r>
        <w:rPr>
          <w:rStyle w:val="784"/>
          <w:rFonts w:ascii="Times New Roman" w:hAnsi="Times New Roman"/>
          <w:sz w:val="24"/>
        </w:rPr>
        <w:t xml:space="preserve">общать Заказчику все сведения о ходе исполнения поручений, в том числе информировать об обстоятельствах, препятствующих приему и/или реализации имущества, причинах его не реализации в установленные Заказчиком сроки, с приложением подтверждающих документов.</w:t>
      </w:r>
      <w:r>
        <w:rPr>
          <w:rFonts w:ascii="Times New Roman" w:hAnsi="Times New Roman"/>
          <w:sz w:val="24"/>
        </w:rPr>
      </w:r>
    </w:p>
    <w:p>
      <w:pPr>
        <w:ind w:firstLine="567"/>
        <w:jc w:val="both"/>
        <w:spacing w:after="0" w:line="240" w:lineRule="auto"/>
        <w:widowControl/>
        <w:rPr>
          <w:rFonts w:ascii="Times New Roman" w:hAnsi="Times New Roman"/>
          <w:sz w:val="24"/>
        </w:rPr>
      </w:pPr>
      <w:r>
        <w:rPr>
          <w:rStyle w:val="784"/>
          <w:rFonts w:ascii="Times New Roman" w:hAnsi="Times New Roman"/>
          <w:sz w:val="24"/>
        </w:rPr>
        <w:t xml:space="preserve">8.22. По первому требованию Заказчика предъявлять для проверки всю документацию и имущество, имеющие отношение к выполнению поручения Заказчика.</w:t>
      </w:r>
      <w:r>
        <w:rPr>
          <w:rFonts w:ascii="Times New Roman" w:hAnsi="Times New Roman"/>
          <w:sz w:val="24"/>
        </w:rPr>
      </w:r>
    </w:p>
    <w:p>
      <w:pPr>
        <w:ind w:firstLine="567"/>
        <w:jc w:val="both"/>
        <w:spacing w:after="0" w:line="240" w:lineRule="auto"/>
        <w:widowControl/>
        <w:rPr>
          <w:rFonts w:ascii="Times New Roman" w:hAnsi="Times New Roman"/>
          <w:sz w:val="24"/>
        </w:rPr>
      </w:pPr>
      <w:r>
        <w:rPr>
          <w:rStyle w:val="784"/>
          <w:rFonts w:ascii="Times New Roman" w:hAnsi="Times New Roman"/>
          <w:sz w:val="24"/>
        </w:rPr>
        <w:t xml:space="preserve">8.23. Организовать учет движения имущества, принятого к реализации, в соответствии с действующей методологией бухгалтерского учета и законодательством Российской Федерации.</w:t>
      </w:r>
      <w:r>
        <w:rPr>
          <w:rFonts w:ascii="Times New Roman" w:hAnsi="Times New Roman"/>
          <w:sz w:val="24"/>
        </w:rPr>
      </w:r>
    </w:p>
    <w:p>
      <w:pPr>
        <w:ind w:firstLine="567"/>
        <w:jc w:val="both"/>
        <w:spacing w:after="0" w:line="240" w:lineRule="auto"/>
        <w:widowControl/>
        <w:rPr>
          <w:rFonts w:ascii="Times New Roman" w:hAnsi="Times New Roman"/>
          <w:sz w:val="24"/>
        </w:rPr>
      </w:pPr>
      <w:r>
        <w:rPr>
          <w:rStyle w:val="784"/>
          <w:rFonts w:ascii="Times New Roman" w:hAnsi="Times New Roman"/>
          <w:sz w:val="24"/>
        </w:rPr>
        <w:t xml:space="preserve">8.24. В срок</w:t>
      </w:r>
      <w:r>
        <w:rPr>
          <w:rStyle w:val="784"/>
          <w:rFonts w:ascii="Times New Roman" w:hAnsi="Times New Roman"/>
          <w:sz w:val="24"/>
        </w:rPr>
        <w:t xml:space="preserve"> не позднее 10 (десяти) и не ранее 15 (пятнадцати) рабочих дней до истечения срока действия Контракта передать правоустанавливающие и подтверждающие право собственности документы по акту приема-передачи Заказчику или иной организации, указанной Заказчиком.</w:t>
      </w:r>
      <w:r>
        <w:rPr>
          <w:rFonts w:ascii="Times New Roman" w:hAnsi="Times New Roman"/>
          <w:sz w:val="24"/>
        </w:rPr>
      </w:r>
    </w:p>
    <w:p>
      <w:pPr>
        <w:ind w:firstLine="567"/>
        <w:jc w:val="both"/>
        <w:spacing w:after="0" w:line="240" w:lineRule="auto"/>
        <w:widowControl/>
        <w:rPr>
          <w:rFonts w:ascii="Times New Roman" w:hAnsi="Times New Roman"/>
          <w:sz w:val="24"/>
        </w:rPr>
      </w:pPr>
      <w:r>
        <w:rPr>
          <w:rStyle w:val="784"/>
          <w:rFonts w:ascii="Times New Roman" w:hAnsi="Times New Roman"/>
          <w:sz w:val="24"/>
        </w:rPr>
        <w:t xml:space="preserve">8.25. Письменно информировать Заказчика об указанных ниже обстоятельствах в течение 1 (одного) рабочего дня с даты их возникновения:</w:t>
      </w:r>
      <w:r>
        <w:rPr>
          <w:rFonts w:ascii="Times New Roman" w:hAnsi="Times New Roman"/>
          <w:sz w:val="24"/>
        </w:rPr>
      </w:r>
    </w:p>
    <w:p>
      <w:pPr>
        <w:ind w:firstLine="567"/>
        <w:jc w:val="both"/>
        <w:spacing w:after="0" w:line="240" w:lineRule="auto"/>
        <w:widowControl/>
        <w:rPr>
          <w:rFonts w:ascii="Times New Roman" w:hAnsi="Times New Roman"/>
          <w:sz w:val="24"/>
        </w:rPr>
      </w:pPr>
      <w:r>
        <w:rPr>
          <w:rStyle w:val="784"/>
          <w:rFonts w:ascii="Times New Roman" w:hAnsi="Times New Roman"/>
          <w:sz w:val="24"/>
        </w:rPr>
        <w:t xml:space="preserve">- изменение местонахождения, почтового адреса, банковских и других реквизитов Исполнителя;</w:t>
      </w:r>
      <w:r>
        <w:rPr>
          <w:rFonts w:ascii="Times New Roman" w:hAnsi="Times New Roman"/>
          <w:sz w:val="24"/>
        </w:rPr>
      </w:r>
    </w:p>
    <w:p>
      <w:pPr>
        <w:ind w:firstLine="567"/>
        <w:jc w:val="both"/>
        <w:spacing w:after="0" w:line="240" w:lineRule="auto"/>
        <w:widowControl/>
        <w:rPr>
          <w:rFonts w:ascii="Times New Roman" w:hAnsi="Times New Roman"/>
          <w:sz w:val="24"/>
        </w:rPr>
      </w:pPr>
      <w:r>
        <w:rPr>
          <w:rStyle w:val="784"/>
          <w:rFonts w:ascii="Times New Roman" w:hAnsi="Times New Roman"/>
          <w:sz w:val="24"/>
        </w:rPr>
        <w:t xml:space="preserve">- реорганизация Исполнителя;</w:t>
      </w:r>
      <w:r>
        <w:rPr>
          <w:rFonts w:ascii="Times New Roman" w:hAnsi="Times New Roman"/>
          <w:sz w:val="24"/>
        </w:rPr>
      </w:r>
    </w:p>
    <w:p>
      <w:pPr>
        <w:ind w:firstLine="567"/>
        <w:jc w:val="both"/>
        <w:spacing w:after="0" w:line="240" w:lineRule="auto"/>
        <w:widowControl/>
        <w:rPr>
          <w:rFonts w:ascii="Times New Roman" w:hAnsi="Times New Roman"/>
          <w:sz w:val="24"/>
        </w:rPr>
      </w:pPr>
      <w:r>
        <w:rPr>
          <w:rStyle w:val="784"/>
          <w:rFonts w:ascii="Times New Roman" w:hAnsi="Times New Roman"/>
          <w:sz w:val="24"/>
        </w:rPr>
        <w:t xml:space="preserve">- возбуждение (начале) в отношении Исполнителя процедуры банкротства или ликвидации;</w:t>
      </w:r>
      <w:r>
        <w:rPr>
          <w:rFonts w:ascii="Times New Roman" w:hAnsi="Times New Roman"/>
          <w:sz w:val="24"/>
        </w:rPr>
      </w:r>
    </w:p>
    <w:p>
      <w:pPr>
        <w:ind w:firstLine="567"/>
        <w:jc w:val="both"/>
        <w:spacing w:after="0" w:line="240" w:lineRule="auto"/>
        <w:widowControl/>
        <w:rPr>
          <w:rFonts w:ascii="Times New Roman" w:hAnsi="Times New Roman"/>
          <w:sz w:val="24"/>
        </w:rPr>
      </w:pPr>
      <w:r>
        <w:rPr>
          <w:rStyle w:val="784"/>
          <w:rFonts w:ascii="Times New Roman" w:hAnsi="Times New Roman"/>
          <w:sz w:val="24"/>
        </w:rPr>
        <w:t xml:space="preserve">- изменение состава учредителей (участников, акционеров) Исполнителя и внесении изменений и дополнений в его учредительные документы;</w:t>
      </w:r>
      <w:r>
        <w:rPr>
          <w:rFonts w:ascii="Times New Roman" w:hAnsi="Times New Roman"/>
          <w:sz w:val="24"/>
        </w:rPr>
      </w:r>
    </w:p>
    <w:p>
      <w:pPr>
        <w:ind w:firstLine="567"/>
        <w:jc w:val="both"/>
        <w:spacing w:after="0" w:line="240" w:lineRule="auto"/>
        <w:widowControl/>
        <w:rPr>
          <w:rFonts w:ascii="Times New Roman" w:hAnsi="Times New Roman"/>
          <w:sz w:val="24"/>
        </w:rPr>
      </w:pPr>
      <w:r>
        <w:rPr>
          <w:rStyle w:val="784"/>
          <w:rFonts w:ascii="Times New Roman" w:hAnsi="Times New Roman"/>
          <w:sz w:val="24"/>
        </w:rPr>
        <w:t xml:space="preserve">- участие в судебных процессах, связанных с исполнением Контракта;</w:t>
      </w:r>
      <w:r>
        <w:rPr>
          <w:rFonts w:ascii="Times New Roman" w:hAnsi="Times New Roman"/>
          <w:sz w:val="24"/>
        </w:rPr>
      </w:r>
    </w:p>
    <w:p>
      <w:pPr>
        <w:ind w:firstLine="567"/>
        <w:jc w:val="both"/>
        <w:spacing w:after="0" w:line="240" w:lineRule="auto"/>
        <w:widowControl/>
        <w:rPr>
          <w:rFonts w:ascii="Times New Roman" w:hAnsi="Times New Roman"/>
          <w:sz w:val="24"/>
        </w:rPr>
      </w:pPr>
      <w:r>
        <w:rPr>
          <w:rStyle w:val="784"/>
          <w:rFonts w:ascii="Times New Roman" w:hAnsi="Times New Roman"/>
          <w:sz w:val="24"/>
        </w:rPr>
        <w:t xml:space="preserve">- смена руководителя;</w:t>
      </w:r>
      <w:r>
        <w:rPr>
          <w:rFonts w:ascii="Times New Roman" w:hAnsi="Times New Roman"/>
          <w:sz w:val="24"/>
        </w:rPr>
      </w:r>
    </w:p>
    <w:p>
      <w:pPr>
        <w:ind w:firstLine="567"/>
        <w:jc w:val="both"/>
        <w:spacing w:after="0" w:line="240" w:lineRule="auto"/>
        <w:widowControl/>
        <w:rPr>
          <w:rFonts w:ascii="Times New Roman" w:hAnsi="Times New Roman"/>
          <w:sz w:val="24"/>
        </w:rPr>
      </w:pPr>
      <w:r>
        <w:rPr>
          <w:rStyle w:val="784"/>
          <w:rFonts w:ascii="Times New Roman" w:hAnsi="Times New Roman"/>
          <w:sz w:val="24"/>
        </w:rPr>
        <w:t xml:space="preserve">- об отзыве выданных доверенностей;</w:t>
      </w:r>
      <w:r>
        <w:rPr>
          <w:rFonts w:ascii="Times New Roman" w:hAnsi="Times New Roman"/>
          <w:sz w:val="24"/>
        </w:rPr>
      </w:r>
    </w:p>
    <w:p>
      <w:pPr>
        <w:ind w:firstLine="567"/>
        <w:jc w:val="both"/>
        <w:spacing w:after="0" w:line="240" w:lineRule="auto"/>
        <w:widowControl/>
        <w:rPr>
          <w:rFonts w:ascii="Times New Roman" w:hAnsi="Times New Roman"/>
          <w:sz w:val="24"/>
        </w:rPr>
      </w:pPr>
      <w:r>
        <w:rPr>
          <w:rStyle w:val="784"/>
          <w:rFonts w:ascii="Times New Roman" w:hAnsi="Times New Roman"/>
          <w:sz w:val="24"/>
        </w:rPr>
        <w:t xml:space="preserve">- фактах возбуждения правоохранительными </w:t>
      </w:r>
      <w:r>
        <w:rPr>
          <w:rStyle w:val="784"/>
          <w:rFonts w:ascii="Times New Roman" w:hAnsi="Times New Roman"/>
          <w:sz w:val="24"/>
        </w:rPr>
        <w:t xml:space="preserve">органами Российской Федерации уголовных дел, касающихся исполнения Контракта, проведения оперативно-следственных мероприятий в отношении исполнителя (его должностных лиц), не позднее 1 (одного) рабочего дня после даты возникновения указанных обстоятельств;</w:t>
      </w:r>
      <w:r>
        <w:rPr>
          <w:rFonts w:ascii="Times New Roman" w:hAnsi="Times New Roman"/>
          <w:sz w:val="24"/>
        </w:rPr>
      </w:r>
    </w:p>
    <w:p>
      <w:pPr>
        <w:ind w:firstLine="567"/>
        <w:jc w:val="both"/>
        <w:spacing w:after="0" w:line="240" w:lineRule="auto"/>
        <w:widowControl/>
        <w:rPr>
          <w:rFonts w:ascii="Times New Roman" w:hAnsi="Times New Roman"/>
          <w:sz w:val="24"/>
        </w:rPr>
      </w:pPr>
      <w:r>
        <w:rPr>
          <w:rStyle w:val="784"/>
          <w:rFonts w:ascii="Times New Roman" w:hAnsi="Times New Roman"/>
          <w:sz w:val="24"/>
        </w:rPr>
        <w:t xml:space="preserve">- участии в судебных процессах и заседаниях комиссий антимонопольных органо</w:t>
      </w:r>
      <w:r>
        <w:rPr>
          <w:rStyle w:val="784"/>
          <w:rFonts w:ascii="Times New Roman" w:hAnsi="Times New Roman"/>
          <w:sz w:val="24"/>
        </w:rPr>
        <w:t xml:space="preserve">в, связанных с обжалованием действий Исполнителя, касающихся исполнения Контракта, в том числе об оспаривании результатов проведенных Исполнителем торгов по продаже имущества не позднее 1 (одного) рабочего дня до даты возникновения указанных обстоятельств;</w:t>
      </w:r>
      <w:r>
        <w:rPr>
          <w:rFonts w:ascii="Times New Roman" w:hAnsi="Times New Roman"/>
          <w:sz w:val="24"/>
        </w:rPr>
      </w:r>
    </w:p>
    <w:p>
      <w:pPr>
        <w:ind w:firstLine="567"/>
        <w:jc w:val="both"/>
        <w:spacing w:after="0" w:line="240" w:lineRule="auto"/>
        <w:widowControl/>
        <w:rPr>
          <w:rFonts w:ascii="Times New Roman" w:hAnsi="Times New Roman"/>
          <w:sz w:val="24"/>
        </w:rPr>
      </w:pPr>
      <w:r>
        <w:rPr>
          <w:rStyle w:val="784"/>
          <w:rFonts w:ascii="Times New Roman" w:hAnsi="Times New Roman"/>
          <w:sz w:val="24"/>
        </w:rPr>
        <w:t xml:space="preserve">- иные обстоятельствах, препятствующих надлежащему исполнению условий Контракта.</w:t>
      </w:r>
      <w:r>
        <w:rPr>
          <w:rFonts w:ascii="Times New Roman" w:hAnsi="Times New Roman"/>
          <w:sz w:val="24"/>
        </w:rPr>
      </w:r>
    </w:p>
    <w:p>
      <w:pPr>
        <w:ind w:firstLine="567"/>
        <w:jc w:val="both"/>
        <w:spacing w:after="0" w:line="240" w:lineRule="auto"/>
        <w:widowControl/>
        <w:rPr>
          <w:rFonts w:ascii="Times New Roman" w:hAnsi="Times New Roman"/>
          <w:sz w:val="24"/>
        </w:rPr>
      </w:pPr>
      <w:r>
        <w:rPr>
          <w:rStyle w:val="784"/>
          <w:rFonts w:ascii="Times New Roman" w:hAnsi="Times New Roman"/>
          <w:sz w:val="24"/>
        </w:rPr>
        <w:t xml:space="preserve">8.26. В случае несоответствия оказ</w:t>
      </w:r>
      <w:r>
        <w:rPr>
          <w:rStyle w:val="784"/>
          <w:rFonts w:ascii="Times New Roman" w:hAnsi="Times New Roman"/>
          <w:sz w:val="24"/>
        </w:rPr>
        <w:t xml:space="preserve">ываемой Услуги условиям Контракта в течение 5 (пяти) рабочих дней после подписания двустороннего акта с перечнем нарушений либо отказа от его подписания произвести необходимые доработки в случае если такие доработки возможны, что не освобождает от обязанно</w:t>
      </w:r>
      <w:r>
        <w:rPr>
          <w:rStyle w:val="784"/>
          <w:rFonts w:ascii="Times New Roman" w:hAnsi="Times New Roman"/>
          <w:sz w:val="24"/>
        </w:rPr>
        <w:t xml:space="preserve">сти нести предусмотренную Контрактом ответственность. В случае не подписания Исполнителем акта с перечнем нарушений, Заказчик направляет его Исполнителю и исчисление сроков наступает с момента фактического получения Исполнителем акта с перечнем нарушений. </w:t>
      </w:r>
      <w:r>
        <w:rPr>
          <w:rFonts w:ascii="Times New Roman" w:hAnsi="Times New Roman"/>
          <w:sz w:val="24"/>
        </w:rPr>
      </w:r>
    </w:p>
    <w:p>
      <w:pPr>
        <w:ind w:firstLine="567"/>
        <w:jc w:val="both"/>
        <w:spacing w:after="0" w:line="240" w:lineRule="auto"/>
        <w:widowControl/>
        <w:rPr>
          <w:rFonts w:ascii="Times New Roman" w:hAnsi="Times New Roman"/>
          <w:sz w:val="24"/>
        </w:rPr>
      </w:pPr>
      <w:r>
        <w:rPr>
          <w:rStyle w:val="784"/>
          <w:rFonts w:ascii="Times New Roman" w:hAnsi="Times New Roman"/>
          <w:sz w:val="24"/>
        </w:rPr>
        <w:t xml:space="preserve">8.27. При получении уведомления о приостановлении поручения прекратить совершение действий по поручению и предпринять все меры по устранению недостатков, указанных в уведомлении Заказчика.</w:t>
      </w:r>
      <w:r>
        <w:rPr>
          <w:rFonts w:ascii="Times New Roman" w:hAnsi="Times New Roman"/>
          <w:sz w:val="24"/>
        </w:rPr>
      </w:r>
    </w:p>
    <w:p>
      <w:pPr>
        <w:ind w:firstLine="567"/>
        <w:jc w:val="both"/>
        <w:spacing w:after="0" w:line="240" w:lineRule="auto"/>
        <w:widowControl/>
        <w:rPr>
          <w:rFonts w:ascii="Times New Roman" w:hAnsi="Times New Roman"/>
          <w:sz w:val="24"/>
        </w:rPr>
      </w:pPr>
      <w:r>
        <w:rPr>
          <w:rStyle w:val="784"/>
          <w:rFonts w:ascii="Times New Roman" w:hAnsi="Times New Roman"/>
          <w:sz w:val="24"/>
        </w:rPr>
        <w:t xml:space="preserve">При получении уведомления о расторжении Контракта Исполнитель обязан приостановить исполнение поручений Заказчика до подписания соглашения о расторжении Контракта.</w:t>
      </w:r>
      <w:r>
        <w:rPr>
          <w:rFonts w:ascii="Times New Roman" w:hAnsi="Times New Roman"/>
          <w:sz w:val="24"/>
        </w:rPr>
      </w:r>
    </w:p>
    <w:p>
      <w:pPr>
        <w:ind w:firstLine="567"/>
        <w:jc w:val="both"/>
        <w:spacing w:after="0" w:line="240" w:lineRule="auto"/>
        <w:widowControl/>
        <w:rPr>
          <w:rFonts w:ascii="Times New Roman" w:hAnsi="Times New Roman"/>
          <w:sz w:val="24"/>
        </w:rPr>
      </w:pPr>
      <w:r>
        <w:rPr>
          <w:rStyle w:val="784"/>
          <w:rFonts w:ascii="Times New Roman" w:hAnsi="Times New Roman"/>
          <w:sz w:val="24"/>
        </w:rPr>
        <w:t xml:space="preserve">При прекращении действия Контракта Исполнитель обязан:</w:t>
      </w:r>
      <w:r>
        <w:rPr>
          <w:rFonts w:ascii="Times New Roman" w:hAnsi="Times New Roman"/>
          <w:sz w:val="24"/>
        </w:rPr>
      </w:r>
    </w:p>
    <w:p>
      <w:pPr>
        <w:ind w:firstLine="567"/>
        <w:jc w:val="both"/>
        <w:spacing w:after="0" w:line="240" w:lineRule="auto"/>
        <w:widowControl/>
        <w:rPr>
          <w:rFonts w:ascii="Times New Roman" w:hAnsi="Times New Roman"/>
          <w:sz w:val="24"/>
        </w:rPr>
      </w:pPr>
      <w:r>
        <w:rPr>
          <w:rStyle w:val="784"/>
          <w:rFonts w:ascii="Times New Roman" w:hAnsi="Times New Roman"/>
          <w:sz w:val="24"/>
        </w:rPr>
        <w:t xml:space="preserve">- незамедлительно прекратить исполнение поручений Заказчика;</w:t>
      </w:r>
      <w:r>
        <w:rPr>
          <w:rFonts w:ascii="Times New Roman" w:hAnsi="Times New Roman"/>
          <w:sz w:val="24"/>
        </w:rPr>
      </w:r>
    </w:p>
    <w:p>
      <w:pPr>
        <w:ind w:firstLine="567"/>
        <w:jc w:val="both"/>
        <w:spacing w:after="0" w:line="240" w:lineRule="auto"/>
        <w:widowControl/>
        <w:rPr>
          <w:rFonts w:ascii="Times New Roman" w:hAnsi="Times New Roman"/>
          <w:sz w:val="24"/>
        </w:rPr>
      </w:pPr>
      <w:r>
        <w:rPr>
          <w:rStyle w:val="784"/>
          <w:rFonts w:ascii="Times New Roman" w:hAnsi="Times New Roman"/>
          <w:sz w:val="24"/>
        </w:rPr>
        <w:t xml:space="preserve">- в течение 5 (пяти) рабочих дней возвратить нереализованное имущество и относящиеся к нему документы (оригиналы) Заказчику, либо лицу, указанному Заказчиком в уведомлении;</w:t>
      </w:r>
      <w:r>
        <w:rPr>
          <w:rFonts w:ascii="Times New Roman" w:hAnsi="Times New Roman"/>
          <w:sz w:val="24"/>
        </w:rPr>
      </w:r>
    </w:p>
    <w:p>
      <w:pPr>
        <w:ind w:firstLine="567"/>
        <w:jc w:val="both"/>
        <w:spacing w:after="0" w:line="240" w:lineRule="auto"/>
        <w:widowControl/>
        <w:rPr>
          <w:rFonts w:ascii="Times New Roman" w:hAnsi="Times New Roman"/>
          <w:sz w:val="24"/>
        </w:rPr>
      </w:pPr>
      <w:r>
        <w:rPr>
          <w:rStyle w:val="784"/>
          <w:rFonts w:ascii="Times New Roman" w:hAnsi="Times New Roman"/>
          <w:sz w:val="24"/>
        </w:rPr>
        <w:t xml:space="preserve">- представить Заказчику отчет с приложением необходимых документов;</w:t>
      </w:r>
      <w:r>
        <w:rPr>
          <w:rFonts w:ascii="Times New Roman" w:hAnsi="Times New Roman"/>
          <w:sz w:val="24"/>
        </w:rPr>
      </w:r>
    </w:p>
    <w:p>
      <w:pPr>
        <w:ind w:firstLine="567"/>
        <w:jc w:val="both"/>
        <w:spacing w:after="0" w:line="240" w:lineRule="auto"/>
        <w:widowControl/>
        <w:rPr>
          <w:rFonts w:ascii="Times New Roman" w:hAnsi="Times New Roman"/>
          <w:sz w:val="24"/>
        </w:rPr>
      </w:pPr>
      <w:r>
        <w:rPr>
          <w:rStyle w:val="784"/>
          <w:rFonts w:ascii="Times New Roman" w:hAnsi="Times New Roman"/>
          <w:sz w:val="24"/>
        </w:rPr>
        <w:t xml:space="preserve">- завершить все расчёты по Контракту.</w:t>
      </w:r>
      <w:r>
        <w:rPr>
          <w:rFonts w:ascii="Times New Roman" w:hAnsi="Times New Roman"/>
          <w:sz w:val="24"/>
        </w:rPr>
      </w:r>
    </w:p>
    <w:p>
      <w:pPr>
        <w:ind w:firstLine="567"/>
        <w:jc w:val="both"/>
        <w:spacing w:after="0" w:line="240" w:lineRule="auto"/>
        <w:widowControl/>
        <w:rPr>
          <w:rFonts w:ascii="Times New Roman" w:hAnsi="Times New Roman"/>
          <w:sz w:val="24"/>
        </w:rPr>
      </w:pPr>
      <w:r>
        <w:rPr>
          <w:rStyle w:val="784"/>
          <w:rFonts w:ascii="Times New Roman" w:hAnsi="Times New Roman"/>
          <w:sz w:val="24"/>
        </w:rPr>
        <w:t xml:space="preserve">Передача имущества и документов оформляется актом приема-передачи с Заказчиком либо с лицом, указанным Заказчиком в уведомлении.</w:t>
      </w:r>
      <w:r>
        <w:rPr>
          <w:rFonts w:ascii="Times New Roman" w:hAnsi="Times New Roman"/>
          <w:sz w:val="24"/>
        </w:rPr>
      </w:r>
    </w:p>
    <w:p>
      <w:pPr>
        <w:ind w:firstLine="567"/>
        <w:jc w:val="both"/>
        <w:spacing w:after="0" w:line="240" w:lineRule="auto"/>
        <w:widowControl/>
        <w:rPr>
          <w:rFonts w:ascii="Times New Roman" w:hAnsi="Times New Roman"/>
          <w:sz w:val="24"/>
        </w:rPr>
      </w:pPr>
      <w:r>
        <w:rPr>
          <w:rStyle w:val="784"/>
          <w:rFonts w:ascii="Times New Roman" w:hAnsi="Times New Roman"/>
          <w:sz w:val="24"/>
        </w:rPr>
        <w:t xml:space="preserve">8.28. </w:t>
      </w:r>
      <w:r>
        <w:rPr>
          <w:rStyle w:val="784"/>
          <w:rFonts w:ascii="Times New Roman" w:hAnsi="Times New Roman"/>
          <w:sz w:val="24"/>
        </w:rPr>
        <w:t xml:space="preserve">Размещать информацию о реализуемом имуществе на сайтах, о которых Исполнитель уведомил Заказчика при заключении Контракта и обеспечивать наличие указанной информации не менее чем до окончания срока действия Контракта с уточнением хода реализации имущества.</w:t>
      </w:r>
      <w:r>
        <w:rPr>
          <w:rFonts w:ascii="Times New Roman" w:hAnsi="Times New Roman"/>
          <w:sz w:val="24"/>
        </w:rPr>
      </w:r>
    </w:p>
    <w:p>
      <w:pPr>
        <w:ind w:firstLine="567"/>
        <w:jc w:val="both"/>
        <w:spacing w:after="0" w:line="240" w:lineRule="auto"/>
        <w:widowControl/>
        <w:rPr>
          <w:rFonts w:ascii="Times New Roman" w:hAnsi="Times New Roman"/>
          <w:sz w:val="24"/>
        </w:rPr>
      </w:pPr>
      <w:r>
        <w:rPr>
          <w:rStyle w:val="784"/>
          <w:rFonts w:ascii="Times New Roman" w:hAnsi="Times New Roman"/>
          <w:sz w:val="24"/>
        </w:rPr>
        <w:t xml:space="preserve">8.29. Информировать потенциальных покупателей о том, что при отказе от подписания протокола о результатах торгов или невнес</w:t>
      </w:r>
      <w:r>
        <w:rPr>
          <w:rStyle w:val="784"/>
          <w:rFonts w:ascii="Times New Roman" w:hAnsi="Times New Roman"/>
          <w:sz w:val="24"/>
        </w:rPr>
        <w:t xml:space="preserve">ении денежных средств в счет оплаты приобретенного имущества задаток победителю торгов не возвращается. Указанный задаток подлежит перечислению в федеральный бюджет, для чего Исполнитель обязан не позднее следующего рабочего дня с момента установления факт</w:t>
      </w:r>
      <w:r>
        <w:rPr>
          <w:rStyle w:val="784"/>
          <w:rFonts w:ascii="Times New Roman" w:hAnsi="Times New Roman"/>
          <w:sz w:val="24"/>
        </w:rPr>
        <w:t xml:space="preserve">а отказа от подписания протокола о результатах торгов победителем или вынесения протокола о признании торгов несостоявшимися по основаниям, предусмотренным законодательством, уведомить об этом Заказчика с приложением оригиналов соответствующих документов. </w:t>
      </w:r>
      <w:r>
        <w:rPr>
          <w:rFonts w:ascii="Times New Roman" w:hAnsi="Times New Roman"/>
          <w:sz w:val="24"/>
        </w:rPr>
      </w:r>
    </w:p>
    <w:p>
      <w:pPr>
        <w:ind w:firstLine="567"/>
        <w:jc w:val="both"/>
        <w:spacing w:after="0" w:line="240" w:lineRule="auto"/>
        <w:widowControl/>
        <w:rPr>
          <w:rFonts w:ascii="Times New Roman" w:hAnsi="Times New Roman"/>
          <w:sz w:val="24"/>
        </w:rPr>
      </w:pPr>
      <w:r>
        <w:rPr>
          <w:rStyle w:val="784"/>
          <w:rFonts w:ascii="Times New Roman" w:hAnsi="Times New Roman"/>
          <w:sz w:val="24"/>
        </w:rPr>
        <w:t xml:space="preserve">8.30. Предоставлят</w:t>
      </w:r>
      <w:r>
        <w:rPr>
          <w:rStyle w:val="784"/>
          <w:rFonts w:ascii="Times New Roman" w:hAnsi="Times New Roman"/>
          <w:sz w:val="24"/>
        </w:rPr>
        <w:t xml:space="preserve">ь по требованию Заказчика для ознакомления документы, представленные Исполнителю лицами, обратившимися для заключения договоров купли-продажи имущества и обеспечивать хранение этих документов в течение 5 (пяти) лет после окончания срока действия Контракта.</w:t>
      </w:r>
      <w:r>
        <w:rPr>
          <w:rFonts w:ascii="Times New Roman" w:hAnsi="Times New Roman"/>
          <w:sz w:val="24"/>
        </w:rPr>
      </w:r>
    </w:p>
    <w:p>
      <w:pPr>
        <w:ind w:firstLine="567"/>
        <w:jc w:val="both"/>
        <w:spacing w:after="0" w:line="240" w:lineRule="auto"/>
        <w:widowControl/>
        <w:rPr>
          <w:rFonts w:ascii="Times New Roman" w:hAnsi="Times New Roman"/>
          <w:sz w:val="24"/>
        </w:rPr>
      </w:pPr>
      <w:r>
        <w:rPr>
          <w:rStyle w:val="784"/>
          <w:rFonts w:ascii="Times New Roman" w:hAnsi="Times New Roman"/>
          <w:sz w:val="24"/>
        </w:rPr>
        <w:t xml:space="preserve">8.31. В случае признания в судебном порядке торгов по продаже имущества недействительными по причине нарушения по вине Исполнителя процедуры проведения </w:t>
      </w:r>
      <w:r>
        <w:rPr>
          <w:rStyle w:val="784"/>
          <w:rFonts w:ascii="Times New Roman" w:hAnsi="Times New Roman"/>
          <w:sz w:val="24"/>
        </w:rPr>
        <w:t xml:space="preserve">торгов, предусмотренной законодательными и нормативными правовыми актами, возместить расходы Заказчика в полном объеме (реальный ущерб Заказчика), вне зависимости от даты, когда торги были признаны недействительными.</w:t>
      </w:r>
      <w:r>
        <w:rPr>
          <w:rFonts w:ascii="Times New Roman" w:hAnsi="Times New Roman"/>
          <w:sz w:val="24"/>
        </w:rPr>
      </w:r>
    </w:p>
    <w:p>
      <w:pPr>
        <w:ind w:firstLine="567"/>
        <w:jc w:val="both"/>
        <w:spacing w:after="0" w:line="240" w:lineRule="auto"/>
        <w:widowControl/>
        <w:rPr>
          <w:rFonts w:ascii="Times New Roman" w:hAnsi="Times New Roman"/>
          <w:sz w:val="24"/>
        </w:rPr>
      </w:pPr>
      <w:r>
        <w:rPr>
          <w:rStyle w:val="784"/>
          <w:rFonts w:ascii="Times New Roman" w:hAnsi="Times New Roman"/>
          <w:sz w:val="24"/>
        </w:rPr>
        <w:t xml:space="preserve">8.32. Обеспечивать своевременный прием корреспонденции по почтовому адресу и адресу электронной почты, указанным в Контракте.</w:t>
      </w:r>
      <w:r>
        <w:rPr>
          <w:rFonts w:ascii="Times New Roman" w:hAnsi="Times New Roman"/>
          <w:sz w:val="24"/>
        </w:rPr>
      </w:r>
    </w:p>
    <w:p>
      <w:pPr>
        <w:ind w:firstLine="567"/>
        <w:jc w:val="both"/>
        <w:spacing w:after="0" w:line="240" w:lineRule="auto"/>
        <w:widowControl/>
        <w:rPr>
          <w:rFonts w:ascii="Times New Roman" w:hAnsi="Times New Roman"/>
          <w:sz w:val="24"/>
        </w:rPr>
      </w:pPr>
      <w:r>
        <w:rPr>
          <w:rStyle w:val="784"/>
          <w:rFonts w:ascii="Times New Roman" w:hAnsi="Times New Roman"/>
          <w:sz w:val="24"/>
        </w:rPr>
        <w:t xml:space="preserve">8.33. Осуществлять реализацию задержанных товаров путем проведения торгов в соответстви</w:t>
      </w:r>
      <w:r>
        <w:rPr>
          <w:rStyle w:val="784"/>
          <w:rFonts w:ascii="Times New Roman" w:hAnsi="Times New Roman"/>
          <w:sz w:val="24"/>
        </w:rPr>
        <w:t xml:space="preserve">и с нормами Гражданского кодекса РФ, если за период организации и проведения торгов (включая сроки, необходимые на заключение договора купли-продажи, оплаты и передачи товаров покупателю) отсутствуют риски утраты потребительских свойств указанных товаров. </w:t>
      </w:r>
      <w:r>
        <w:rPr>
          <w:rFonts w:ascii="Times New Roman" w:hAnsi="Times New Roman"/>
          <w:sz w:val="24"/>
        </w:rPr>
      </w:r>
    </w:p>
    <w:p>
      <w:pPr>
        <w:ind w:firstLine="567"/>
        <w:jc w:val="both"/>
        <w:spacing w:after="0" w:line="240" w:lineRule="auto"/>
        <w:widowControl/>
        <w:rPr>
          <w:rFonts w:ascii="Times New Roman" w:hAnsi="Times New Roman"/>
          <w:sz w:val="24"/>
        </w:rPr>
      </w:pPr>
      <w:r>
        <w:rPr>
          <w:rStyle w:val="784"/>
          <w:rFonts w:ascii="Times New Roman" w:hAnsi="Times New Roman"/>
          <w:sz w:val="24"/>
        </w:rPr>
        <w:t xml:space="preserve">8.34. Оказывать услугу способами, не допускающими ограничение, устранение конкуренции и (или) нарушение законных прав и ущемление интересов других лиц.</w:t>
      </w:r>
      <w:r>
        <w:rPr>
          <w:rFonts w:ascii="Times New Roman" w:hAnsi="Times New Roman"/>
          <w:sz w:val="24"/>
        </w:rPr>
      </w:r>
    </w:p>
    <w:p>
      <w:pPr>
        <w:ind w:right="20" w:firstLine="567"/>
        <w:jc w:val="both"/>
        <w:spacing w:after="0" w:line="240" w:lineRule="auto"/>
        <w:widowControl w:val="off"/>
        <w:tabs>
          <w:tab w:val="left" w:pos="1418" w:leader="none"/>
        </w:tabs>
        <w:rPr>
          <w:rFonts w:ascii="Times New Roman" w:hAnsi="Times New Roman"/>
          <w:sz w:val="24"/>
        </w:rPr>
      </w:pPr>
      <w:r>
        <w:rPr>
          <w:rStyle w:val="784"/>
          <w:rFonts w:ascii="Times New Roman" w:hAnsi="Times New Roman"/>
          <w:sz w:val="24"/>
        </w:rPr>
        <w:t xml:space="preserve">8.35. Исполнитель обязан не допускать взимании дополнительной платы с претендентов на участие в торгах за услуги, предоставление которых должно осуществляться на безвозмездной основе.</w:t>
      </w:r>
      <w:r>
        <w:rPr>
          <w:rFonts w:ascii="Times New Roman" w:hAnsi="Times New Roman"/>
          <w:sz w:val="24"/>
        </w:rPr>
      </w:r>
    </w:p>
    <w:p>
      <w:pPr>
        <w:spacing w:after="0" w:line="240" w:lineRule="auto"/>
        <w:widowControl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spacing w:after="0" w:line="240" w:lineRule="auto"/>
        <w:widowControl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spacing w:after="0" w:line="240" w:lineRule="auto"/>
        <w:widowControl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От Заказчика: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       От Исполнителя:</w:t>
      </w:r>
      <w:r>
        <w:rPr>
          <w:rFonts w:ascii="Times New Roman" w:hAnsi="Times New Roman"/>
          <w:sz w:val="24"/>
        </w:rPr>
      </w:r>
    </w:p>
    <w:p>
      <w:pPr>
        <w:spacing w:after="0" w:line="240" w:lineRule="auto"/>
        <w:widowControl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</w:p>
    <w:p>
      <w:pPr>
        <w:spacing w:after="0" w:line="240" w:lineRule="auto"/>
        <w:widowControl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</w:p>
    <w:p>
      <w:pPr>
        <w:spacing w:after="0" w:line="240" w:lineRule="auto"/>
        <w:widowControl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__________________ Д.В. Шалгин</w:t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 xml:space="preserve">         _______________</w:t>
      </w: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</w:p>
    <w:p>
      <w:pPr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</w:rPr>
        <w:br w:type="page" w:clear="all"/>
      </w:r>
      <w:r>
        <w:rPr>
          <w:rFonts w:ascii="Times New Roman" w:hAnsi="Times New Roman"/>
        </w:rPr>
      </w:r>
    </w:p>
    <w:p>
      <w:pPr>
        <w:jc w:val="right"/>
        <w:spacing w:after="0" w:line="240" w:lineRule="auto"/>
        <w:widowControl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Приложение № 4</w:t>
      </w:r>
      <w:r>
        <w:rPr>
          <w:rFonts w:ascii="Times New Roman" w:hAnsi="Times New Roman"/>
          <w:sz w:val="24"/>
        </w:rPr>
      </w:r>
    </w:p>
    <w:p>
      <w:pPr>
        <w:ind w:firstLine="720"/>
        <w:jc w:val="right"/>
        <w:spacing w:after="0" w:line="240" w:lineRule="auto"/>
        <w:widowControl w:val="off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к Контракту №</w:t>
      </w:r>
      <w:r>
        <w:rPr>
          <w:rFonts w:ascii="Times New Roman" w:hAnsi="Times New Roman"/>
          <w:sz w:val="24"/>
        </w:rPr>
        <w:t xml:space="preserve">_________________</w:t>
      </w:r>
      <w:r>
        <w:rPr>
          <w:rFonts w:ascii="Times New Roman" w:hAnsi="Times New Roman"/>
          <w:sz w:val="24"/>
        </w:rPr>
      </w:r>
    </w:p>
    <w:p>
      <w:pPr>
        <w:ind w:firstLine="720"/>
        <w:jc w:val="right"/>
        <w:spacing w:after="0" w:line="240" w:lineRule="auto"/>
        <w:widowControl w:val="off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от ________________2026</w:t>
      </w:r>
      <w:r>
        <w:rPr>
          <w:rFonts w:ascii="Times New Roman" w:hAnsi="Times New Roman"/>
          <w:sz w:val="24"/>
        </w:rPr>
      </w:r>
    </w:p>
    <w:p>
      <w:pPr>
        <w:ind w:firstLine="720"/>
        <w:jc w:val="right"/>
        <w:spacing w:after="0" w:line="240" w:lineRule="auto"/>
        <w:widowControl w:val="off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pacing w:val="-3"/>
          <w:sz w:val="24"/>
        </w:rPr>
        <w:t xml:space="preserve">ОБРАЗЕЦ</w:t>
      </w:r>
      <w:r>
        <w:rPr>
          <w:rFonts w:ascii="Times New Roman" w:hAnsi="Times New Roman"/>
          <w:sz w:val="24"/>
        </w:rPr>
      </w:r>
    </w:p>
    <w:p>
      <w:pPr>
        <w:jc w:val="center"/>
        <w:spacing w:after="0" w:line="240" w:lineRule="auto"/>
        <w:widowControl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center"/>
        <w:spacing w:after="0" w:line="240" w:lineRule="auto"/>
        <w:widowControl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Акт приема-сдачи услуг</w:t>
      </w:r>
      <w:r>
        <w:rPr>
          <w:rFonts w:ascii="Times New Roman" w:hAnsi="Times New Roman"/>
          <w:b/>
          <w:sz w:val="24"/>
        </w:rPr>
      </w:r>
    </w:p>
    <w:p>
      <w:pPr>
        <w:jc w:val="center"/>
        <w:spacing w:after="0" w:line="240" w:lineRule="auto"/>
        <w:widowControl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по Заявке №___ от ___20__г., </w:t>
      </w:r>
      <w:r>
        <w:rPr>
          <w:rFonts w:ascii="Times New Roman" w:hAnsi="Times New Roman"/>
          <w:sz w:val="24"/>
        </w:rPr>
      </w:r>
    </w:p>
    <w:p>
      <w:pPr>
        <w:jc w:val="center"/>
        <w:spacing w:after="0" w:line="240" w:lineRule="auto"/>
        <w:widowControl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 соответствии с Государственным контрактом</w:t>
      </w:r>
      <w:r>
        <w:rPr>
          <w:rFonts w:ascii="Times New Roman" w:hAnsi="Times New Roman"/>
          <w:sz w:val="24"/>
        </w:rPr>
      </w:r>
    </w:p>
    <w:p>
      <w:pPr>
        <w:jc w:val="center"/>
        <w:spacing w:after="0" w:line="240" w:lineRule="auto"/>
        <w:widowControl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от _________ № _______</w:t>
      </w:r>
      <w:r>
        <w:rPr>
          <w:rFonts w:ascii="Times New Roman" w:hAnsi="Times New Roman"/>
          <w:sz w:val="24"/>
        </w:rPr>
      </w:r>
    </w:p>
    <w:p>
      <w:pPr>
        <w:jc w:val="center"/>
        <w:spacing w:after="0" w:line="240" w:lineRule="auto"/>
        <w:widowControl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tbl>
      <w:tblPr>
        <w:tblStyle w:val="937"/>
        <w:tblW w:w="0" w:type="auto"/>
        <w:tblLayout w:type="fixed"/>
        <w:tblLook w:val="04A0" w:firstRow="1" w:lastRow="0" w:firstColumn="1" w:lastColumn="0" w:noHBand="0" w:noVBand="1"/>
      </w:tblPr>
      <w:tblGrid>
        <w:gridCol w:w="4709"/>
        <w:gridCol w:w="4930"/>
      </w:tblGrid>
      <w:tr>
        <w:tblPrEx/>
        <w:trPr/>
        <w:tc>
          <w:tcPr>
            <w:tcW w:w="4709" w:type="dxa"/>
            <w:textDirection w:val="lrTb"/>
            <w:noWrap w:val="false"/>
          </w:tcPr>
          <w:p>
            <w:pPr>
              <w:ind w:firstLine="567"/>
              <w:spacing w:after="0" w:line="240" w:lineRule="auto"/>
              <w:widowControl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г. Екатеринбург 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930" w:type="dxa"/>
            <w:textDirection w:val="lrTb"/>
            <w:noWrap w:val="false"/>
          </w:tcPr>
          <w:p>
            <w:pPr>
              <w:ind w:firstLine="567"/>
              <w:spacing w:after="0" w:line="240" w:lineRule="auto"/>
              <w:widowControl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«___» _____________ 20__г.</w:t>
            </w:r>
            <w:r>
              <w:rPr>
                <w:rFonts w:ascii="Times New Roman" w:hAnsi="Times New Roman"/>
                <w:sz w:val="24"/>
              </w:rPr>
            </w:r>
          </w:p>
        </w:tc>
      </w:tr>
    </w:tbl>
    <w:p>
      <w:pPr>
        <w:ind w:firstLine="567"/>
        <w:jc w:val="both"/>
        <w:spacing w:after="0" w:line="240" w:lineRule="auto"/>
        <w:widowControl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ind w:firstLine="567"/>
        <w:jc w:val="both"/>
        <w:spacing w:after="0" w:line="240" w:lineRule="auto"/>
        <w:widowControl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Мы, нижеподписавшиеся, Территориальное управление Федерального агентства по управлению государственным имуществом в Свердловской области, именуемое в дальнейше</w:t>
      </w:r>
      <w:r>
        <w:rPr>
          <w:rFonts w:ascii="Times New Roman" w:hAnsi="Times New Roman"/>
          <w:sz w:val="24"/>
        </w:rPr>
        <w:t xml:space="preserve">м – Заказчик, в лице _______, действующего на основании _________, с одной стороны, и__________________, именуемое в дальнейшем – Исполнитель, в лице ________, действующего на основании _________, с другой стороны, составили настоящий акт о нижеследующем: </w:t>
      </w:r>
      <w:r>
        <w:rPr>
          <w:rFonts w:ascii="Times New Roman" w:hAnsi="Times New Roman"/>
          <w:sz w:val="24"/>
        </w:rPr>
      </w:r>
    </w:p>
    <w:p>
      <w:pPr>
        <w:ind w:firstLine="567"/>
        <w:jc w:val="both"/>
        <w:spacing w:after="0" w:line="240" w:lineRule="auto"/>
        <w:widowControl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ind w:firstLine="567"/>
        <w:jc w:val="both"/>
        <w:spacing w:after="0" w:line="240" w:lineRule="auto"/>
        <w:widowControl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1. Исполнитель оказал услуги по Заявке №__ от ____________20___г. в </w:t>
      </w:r>
      <w:r>
        <w:rPr>
          <w:rFonts w:ascii="Times New Roman" w:hAnsi="Times New Roman"/>
          <w:sz w:val="24"/>
        </w:rPr>
        <w:t xml:space="preserve">соответствии с  Государственным контрактом от «__»__________20__ г. № _________ (далее – Контракт): 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4"/>
        </w:rPr>
      </w:r>
    </w:p>
    <w:p>
      <w:pPr>
        <w:ind w:firstLine="567"/>
        <w:jc w:val="both"/>
        <w:spacing w:after="0" w:line="240" w:lineRule="auto"/>
        <w:widowControl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2. Качество оказанных услуг соответствует требованиям Контракта. Заказчик каких-либо отклонений от условий Контракта или других недостатков в оказанных услугах Исполнителя не обнаружил.</w:t>
      </w:r>
      <w:r>
        <w:rPr>
          <w:rFonts w:ascii="Times New Roman" w:hAnsi="Times New Roman"/>
          <w:sz w:val="24"/>
        </w:rPr>
      </w:r>
    </w:p>
    <w:p>
      <w:pPr>
        <w:ind w:firstLine="567"/>
        <w:jc w:val="both"/>
        <w:spacing w:after="0" w:line="240" w:lineRule="auto"/>
        <w:widowControl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 Общая стоимость оказания услуг составляет ____________ рублей __ копеек, в том числе НДС в сумме ____________ рублей __ копеек </w:t>
      </w:r>
      <w:r>
        <w:rPr>
          <w:rFonts w:ascii="Times New Roman" w:hAnsi="Times New Roman"/>
          <w:i/>
          <w:sz w:val="24"/>
        </w:rPr>
        <w:t xml:space="preserve">(при освобождении от уплаты НДС требуется указать основание в соответствии с Налоговым кодексом Российской Федерации)</w:t>
      </w:r>
      <w:r>
        <w:rPr>
          <w:rFonts w:ascii="Times New Roman" w:hAnsi="Times New Roman"/>
          <w:sz w:val="24"/>
        </w:rPr>
        <w:t xml:space="preserve">.</w:t>
      </w:r>
      <w:r>
        <w:rPr>
          <w:rFonts w:ascii="Times New Roman" w:hAnsi="Times New Roman"/>
          <w:sz w:val="24"/>
        </w:rPr>
      </w:r>
    </w:p>
    <w:p>
      <w:pPr>
        <w:ind w:firstLine="567"/>
        <w:jc w:val="both"/>
        <w:spacing w:after="0" w:line="240" w:lineRule="auto"/>
        <w:widowControl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4. Заказчик принял результаты оказанных услуг в форме:</w:t>
      </w:r>
      <w:r>
        <w:rPr>
          <w:rFonts w:ascii="Times New Roman" w:hAnsi="Times New Roman"/>
          <w:sz w:val="24"/>
        </w:rPr>
      </w:r>
    </w:p>
    <w:p>
      <w:pPr>
        <w:ind w:firstLine="567"/>
        <w:jc w:val="both"/>
        <w:spacing w:after="0" w:line="240" w:lineRule="auto"/>
        <w:widowControl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_________________________________________________________________________ </w:t>
      </w:r>
      <w:r>
        <w:rPr>
          <w:rFonts w:ascii="Times New Roman" w:hAnsi="Times New Roman"/>
          <w:sz w:val="24"/>
        </w:rPr>
      </w:r>
    </w:p>
    <w:p>
      <w:pPr>
        <w:ind w:firstLine="567"/>
        <w:jc w:val="both"/>
        <w:spacing w:after="0" w:line="240" w:lineRule="auto"/>
        <w:widowControl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 xml:space="preserve">(перечень документов и материалов, предоставленных Заказчику)</w:t>
      </w:r>
      <w:r>
        <w:rPr>
          <w:rFonts w:ascii="Times New Roman" w:hAnsi="Times New Roman"/>
          <w:i/>
          <w:sz w:val="24"/>
        </w:rPr>
      </w:r>
    </w:p>
    <w:p>
      <w:pPr>
        <w:ind w:firstLine="567"/>
        <w:jc w:val="both"/>
        <w:spacing w:after="0" w:line="240" w:lineRule="auto"/>
        <w:widowControl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5. После подписания настоящего акта Заказчик и Исполнитель соглашаются считать взаимные обязательства выполненными и действия по Заявке №____ от________20__г. исполненными.</w:t>
      </w:r>
      <w:r>
        <w:rPr>
          <w:rFonts w:ascii="Times New Roman" w:hAnsi="Times New Roman"/>
          <w:sz w:val="24"/>
        </w:rPr>
      </w:r>
    </w:p>
    <w:p>
      <w:pPr>
        <w:ind w:firstLine="567"/>
        <w:jc w:val="both"/>
        <w:spacing w:after="0" w:line="240" w:lineRule="auto"/>
        <w:widowControl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6. В соответствии с обязательствами по Контракту Заказчик оплатит Исполнителю сумму ____________ рублей __ копеек.</w:t>
      </w:r>
      <w:r>
        <w:rPr>
          <w:rFonts w:ascii="Times New Roman" w:hAnsi="Times New Roman"/>
          <w:sz w:val="24"/>
        </w:rPr>
      </w:r>
    </w:p>
    <w:p>
      <w:pPr>
        <w:ind w:firstLine="567"/>
        <w:jc w:val="both"/>
        <w:spacing w:after="0" w:line="240" w:lineRule="auto"/>
        <w:widowControl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7. Настоящий акт составлен в двух экземплярах, каждый из которых имеет одинаковую юридическую силу, один экземпляр для Заказчика, второй для Исполнителя.</w:t>
      </w:r>
      <w:r>
        <w:rPr>
          <w:rFonts w:ascii="Times New Roman" w:hAnsi="Times New Roman"/>
          <w:sz w:val="24"/>
        </w:rPr>
      </w:r>
    </w:p>
    <w:p>
      <w:pPr>
        <w:ind w:firstLine="567"/>
        <w:spacing w:after="0" w:line="240" w:lineRule="auto"/>
        <w:widowControl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tbl>
      <w:tblPr>
        <w:tblStyle w:val="937"/>
        <w:tblW w:w="0" w:type="auto"/>
        <w:tblLayout w:type="fixed"/>
        <w:tblLook w:val="04A0" w:firstRow="1" w:lastRow="0" w:firstColumn="1" w:lastColumn="0" w:noHBand="0" w:noVBand="1"/>
      </w:tblPr>
      <w:tblGrid>
        <w:gridCol w:w="5103"/>
        <w:gridCol w:w="4820"/>
      </w:tblGrid>
      <w:tr>
        <w:tblPrEx/>
        <w:trPr>
          <w:trHeight w:val="1119"/>
        </w:trPr>
        <w:tc>
          <w:tcPr>
            <w:tcW w:w="5103" w:type="dxa"/>
            <w:textDirection w:val="lrTb"/>
            <w:noWrap w:val="false"/>
          </w:tcPr>
          <w:p>
            <w:pPr>
              <w:ind w:firstLine="567"/>
              <w:spacing w:after="0" w:line="240" w:lineRule="auto"/>
              <w:widowControl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От имени Заказчика</w:t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ind w:firstLine="567"/>
              <w:spacing w:after="0" w:line="240" w:lineRule="auto"/>
              <w:widowControl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_____________________________</w:t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ind w:firstLine="567"/>
              <w:spacing w:after="0" w:line="240" w:lineRule="auto"/>
              <w:widowControl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М.П.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820" w:type="dxa"/>
            <w:textDirection w:val="lrTb"/>
            <w:noWrap w:val="false"/>
          </w:tcPr>
          <w:p>
            <w:pPr>
              <w:ind w:firstLine="567"/>
              <w:spacing w:after="0" w:line="240" w:lineRule="auto"/>
              <w:widowControl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От имени Исполнителя</w:t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ind w:firstLine="567"/>
              <w:spacing w:after="0" w:line="240" w:lineRule="auto"/>
              <w:widowControl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___________________________</w:t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ind w:firstLine="567"/>
              <w:spacing w:after="0" w:line="240" w:lineRule="auto"/>
              <w:widowControl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М.П.</w:t>
            </w:r>
            <w:r>
              <w:rPr>
                <w:rFonts w:ascii="Times New Roman" w:hAnsi="Times New Roman"/>
                <w:sz w:val="24"/>
              </w:rPr>
            </w:r>
          </w:p>
        </w:tc>
      </w:tr>
    </w:tbl>
    <w:p>
      <w:pPr>
        <w:contextualSpacing/>
        <w:spacing w:after="0" w:line="240" w:lineRule="auto"/>
        <w:widowControl/>
        <w:tabs>
          <w:tab w:val="left" w:pos="5447" w:leader="none"/>
        </w:tabs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  <w:r>
        <w:rPr>
          <w:rFonts w:ascii="Times New Roman" w:hAnsi="Times New Roman"/>
          <w:sz w:val="20"/>
        </w:rPr>
      </w:r>
    </w:p>
    <w:p>
      <w:pPr>
        <w:ind w:right="42"/>
        <w:jc w:val="right"/>
        <w:keepNext/>
        <w:spacing w:after="0" w:line="240" w:lineRule="auto"/>
        <w:widowControl/>
        <w:tabs>
          <w:tab w:val="center" w:pos="4513" w:leader="none"/>
        </w:tabs>
        <w:rPr>
          <w:rFonts w:ascii="Times New Roman" w:hAnsi="Times New Roman"/>
          <w:sz w:val="24"/>
        </w:rPr>
        <w:outlineLvl w:val="6"/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sectPr>
      <w:headerReference w:type="default" r:id="rId11"/>
      <w:footnotePr/>
      <w:endnotePr/>
      <w:type w:val="nextPage"/>
      <w:pgSz w:w="11906" w:h="16838" w:orient="portrait"/>
      <w:pgMar w:top="1134" w:right="566" w:bottom="851" w:left="1701" w:header="709" w:footer="709" w:gutter="0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Courier New">
    <w:panose1 w:val="02070409020205020404"/>
  </w:font>
  <w:font w:name="Arial">
    <w:panose1 w:val="020B0604020202020204"/>
  </w:font>
  <w:font w:name="XO Thames">
    <w:panose1 w:val="020206030504050203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79"/>
      <w:jc w:val="center"/>
      <w:widowControl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  <w:r/>
  </w:p>
  <w:p>
    <w:pPr>
      <w:pStyle w:val="679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79"/>
      <w:jc w:val="center"/>
      <w:widowControl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  <w:r/>
  </w:p>
  <w:p>
    <w:pPr>
      <w:pStyle w:val="679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79"/>
      <w:jc w:val="center"/>
      <w:widowControl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  <w:r/>
  </w:p>
  <w:p>
    <w:pPr>
      <w:pStyle w:val="679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widowControl/>
      </w:pPr>
      <w:rPr>
        <w:rFonts w:ascii="Times New Roman" w:hAnsi="Times New Roman"/>
        <w:b/>
        <w:i w:val="0"/>
        <w:smallCaps w:val="0"/>
        <w:strike w:val="0"/>
        <w:color w:val="000000"/>
        <w:spacing w:val="0"/>
        <w:sz w:val="21"/>
        <w:u w:val="none"/>
      </w:rPr>
    </w:lvl>
    <w:lvl w:ilvl="1">
      <w:start w:val="1"/>
      <w:numFmt w:val="decimal"/>
      <w:isLgl w:val="false"/>
      <w:suff w:val="tab"/>
      <w:lvlText w:val=""/>
      <w:lvlJc w:val="left"/>
      <w:pPr>
        <w:ind w:left="0" w:firstLine="0"/>
        <w:widowControl/>
      </w:pPr>
    </w:lvl>
    <w:lvl w:ilvl="2">
      <w:start w:val="1"/>
      <w:numFmt w:val="decimal"/>
      <w:isLgl w:val="false"/>
      <w:suff w:val="tab"/>
      <w:lvlText w:val=""/>
      <w:lvlJc w:val="left"/>
      <w:pPr>
        <w:ind w:left="0" w:firstLine="0"/>
        <w:widowControl/>
      </w:pPr>
    </w:lvl>
    <w:lvl w:ilvl="3">
      <w:start w:val="1"/>
      <w:numFmt w:val="decimal"/>
      <w:isLgl w:val="false"/>
      <w:suff w:val="tab"/>
      <w:lvlText w:val=""/>
      <w:lvlJc w:val="left"/>
      <w:pPr>
        <w:ind w:left="0" w:firstLine="0"/>
        <w:widowControl/>
      </w:pPr>
    </w:lvl>
    <w:lvl w:ilvl="4">
      <w:start w:val="1"/>
      <w:numFmt w:val="decimal"/>
      <w:isLgl w:val="false"/>
      <w:suff w:val="tab"/>
      <w:lvlText w:val=""/>
      <w:lvlJc w:val="left"/>
      <w:pPr>
        <w:ind w:left="0" w:firstLine="0"/>
        <w:widowControl/>
      </w:pPr>
    </w:lvl>
    <w:lvl w:ilvl="5">
      <w:start w:val="1"/>
      <w:numFmt w:val="decimal"/>
      <w:isLgl w:val="false"/>
      <w:suff w:val="tab"/>
      <w:lvlText w:val=""/>
      <w:lvlJc w:val="left"/>
      <w:pPr>
        <w:ind w:left="0" w:firstLine="0"/>
        <w:widowControl/>
      </w:pPr>
    </w:lvl>
    <w:lvl w:ilvl="6">
      <w:start w:val="1"/>
      <w:numFmt w:val="decimal"/>
      <w:isLgl w:val="false"/>
      <w:suff w:val="tab"/>
      <w:lvlText w:val=""/>
      <w:lvlJc w:val="left"/>
      <w:pPr>
        <w:ind w:left="0" w:firstLine="0"/>
        <w:widowControl/>
      </w:pPr>
    </w:lvl>
    <w:lvl w:ilvl="7">
      <w:start w:val="1"/>
      <w:numFmt w:val="decimal"/>
      <w:isLgl w:val="false"/>
      <w:suff w:val="tab"/>
      <w:lvlText w:val=""/>
      <w:lvlJc w:val="left"/>
      <w:pPr>
        <w:ind w:left="0" w:firstLine="0"/>
        <w:widowControl/>
      </w:pPr>
    </w:lvl>
    <w:lvl w:ilvl="8">
      <w:start w:val="1"/>
      <w:numFmt w:val="decimal"/>
      <w:isLgl w:val="false"/>
      <w:suff w:val="tab"/>
      <w:lvlText w:val=""/>
      <w:lvlJc w:val="left"/>
      <w:pPr>
        <w:ind w:left="0" w:firstLine="0"/>
        <w:widowControl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0" w:firstLine="0"/>
        <w:widowControl/>
      </w:pPr>
      <w:rPr>
        <w:rFonts w:ascii="Times New Roman" w:hAnsi="Times New Roman"/>
        <w:b w:val="0"/>
        <w:i w:val="0"/>
        <w:smallCaps w:val="0"/>
        <w:strike w:val="0"/>
        <w:color w:val="000000"/>
        <w:spacing w:val="0"/>
        <w:sz w:val="21"/>
        <w:u w:val="none"/>
      </w:rPr>
    </w:lvl>
    <w:lvl w:ilvl="1">
      <w:start w:val="1"/>
      <w:numFmt w:val="decimal"/>
      <w:isLgl w:val="false"/>
      <w:suff w:val="tab"/>
      <w:lvlText w:val=""/>
      <w:lvlJc w:val="left"/>
      <w:pPr>
        <w:ind w:left="0" w:firstLine="0"/>
        <w:widowControl/>
      </w:pPr>
    </w:lvl>
    <w:lvl w:ilvl="2">
      <w:start w:val="1"/>
      <w:numFmt w:val="decimal"/>
      <w:isLgl w:val="false"/>
      <w:suff w:val="tab"/>
      <w:lvlText w:val=""/>
      <w:lvlJc w:val="left"/>
      <w:pPr>
        <w:ind w:left="0" w:firstLine="0"/>
        <w:widowControl/>
      </w:pPr>
    </w:lvl>
    <w:lvl w:ilvl="3">
      <w:start w:val="1"/>
      <w:numFmt w:val="decimal"/>
      <w:isLgl w:val="false"/>
      <w:suff w:val="tab"/>
      <w:lvlText w:val=""/>
      <w:lvlJc w:val="left"/>
      <w:pPr>
        <w:ind w:left="0" w:firstLine="0"/>
        <w:widowControl/>
      </w:pPr>
    </w:lvl>
    <w:lvl w:ilvl="4">
      <w:start w:val="1"/>
      <w:numFmt w:val="decimal"/>
      <w:isLgl w:val="false"/>
      <w:suff w:val="tab"/>
      <w:lvlText w:val=""/>
      <w:lvlJc w:val="left"/>
      <w:pPr>
        <w:ind w:left="0" w:firstLine="0"/>
        <w:widowControl/>
      </w:pPr>
    </w:lvl>
    <w:lvl w:ilvl="5">
      <w:start w:val="1"/>
      <w:numFmt w:val="decimal"/>
      <w:isLgl w:val="false"/>
      <w:suff w:val="tab"/>
      <w:lvlText w:val=""/>
      <w:lvlJc w:val="left"/>
      <w:pPr>
        <w:ind w:left="0" w:firstLine="0"/>
        <w:widowControl/>
      </w:pPr>
    </w:lvl>
    <w:lvl w:ilvl="6">
      <w:start w:val="1"/>
      <w:numFmt w:val="decimal"/>
      <w:isLgl w:val="false"/>
      <w:suff w:val="tab"/>
      <w:lvlText w:val=""/>
      <w:lvlJc w:val="left"/>
      <w:pPr>
        <w:ind w:left="0" w:firstLine="0"/>
        <w:widowControl/>
      </w:pPr>
    </w:lvl>
    <w:lvl w:ilvl="7">
      <w:start w:val="1"/>
      <w:numFmt w:val="decimal"/>
      <w:isLgl w:val="false"/>
      <w:suff w:val="tab"/>
      <w:lvlText w:val=""/>
      <w:lvlJc w:val="left"/>
      <w:pPr>
        <w:ind w:left="0" w:firstLine="0"/>
        <w:widowControl/>
      </w:pPr>
    </w:lvl>
    <w:lvl w:ilvl="8">
      <w:start w:val="1"/>
      <w:numFmt w:val="decimal"/>
      <w:isLgl w:val="false"/>
      <w:suff w:val="tab"/>
      <w:lvlText w:val=""/>
      <w:lvlJc w:val="left"/>
      <w:pPr>
        <w:ind w:left="0" w:firstLine="0"/>
        <w:widowControl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eastAsia="Times New Roman" w:cs="Times New Roman" w:asciiTheme="minorAscii" w:hAnsiTheme="minorHAnsi"/>
        <w:color w:val="000000"/>
        <w:sz w:val="22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75">
    <w:name w:val="footnote text"/>
    <w:basedOn w:val="676"/>
    <w:link w:val="706"/>
    <w:uiPriority w:val="99"/>
    <w:semiHidden/>
    <w:unhideWhenUsed/>
    <w:pPr>
      <w:spacing w:after="40" w:line="240" w:lineRule="auto"/>
    </w:pPr>
    <w:rPr>
      <w:sz w:val="18"/>
    </w:rPr>
  </w:style>
  <w:style w:type="character" w:styleId="177">
    <w:name w:val="footnote reference"/>
    <w:basedOn w:val="772"/>
    <w:uiPriority w:val="99"/>
    <w:unhideWhenUsed/>
    <w:rPr>
      <w:vertAlign w:val="superscript"/>
    </w:rPr>
  </w:style>
  <w:style w:type="paragraph" w:styleId="178">
    <w:name w:val="endnote text"/>
    <w:basedOn w:val="676"/>
    <w:link w:val="788"/>
    <w:uiPriority w:val="99"/>
    <w:semiHidden/>
    <w:unhideWhenUsed/>
    <w:pPr>
      <w:spacing w:after="0" w:line="240" w:lineRule="auto"/>
    </w:pPr>
    <w:rPr>
      <w:sz w:val="20"/>
    </w:rPr>
  </w:style>
  <w:style w:type="paragraph" w:styleId="675" w:default="1">
    <w:name w:val="Normal"/>
    <w:link w:val="676"/>
    <w:uiPriority w:val="0"/>
    <w:qFormat/>
  </w:style>
  <w:style w:type="character" w:styleId="676" w:default="1">
    <w:name w:val="Normal"/>
    <w:link w:val="675"/>
  </w:style>
  <w:style w:type="paragraph" w:styleId="677">
    <w:name w:val="toc 2"/>
    <w:next w:val="675"/>
    <w:link w:val="678"/>
    <w:uiPriority w:val="39"/>
    <w:pPr>
      <w:ind w:left="200"/>
      <w:widowControl/>
    </w:pPr>
    <w:rPr>
      <w:rFonts w:ascii="XO Thames" w:hAnsi="XO Thames"/>
      <w:sz w:val="28"/>
    </w:rPr>
  </w:style>
  <w:style w:type="character" w:styleId="678">
    <w:name w:val="toc 2"/>
    <w:link w:val="677"/>
    <w:rPr>
      <w:rFonts w:ascii="XO Thames" w:hAnsi="XO Thames"/>
      <w:sz w:val="28"/>
    </w:rPr>
  </w:style>
  <w:style w:type="paragraph" w:styleId="679">
    <w:name w:val="Header"/>
    <w:basedOn w:val="675"/>
    <w:link w:val="680"/>
    <w:pPr>
      <w:spacing w:after="0" w:line="240" w:lineRule="auto"/>
      <w:widowControl/>
      <w:tabs>
        <w:tab w:val="center" w:pos="4677" w:leader="none"/>
        <w:tab w:val="right" w:pos="9355" w:leader="none"/>
      </w:tabs>
    </w:pPr>
  </w:style>
  <w:style w:type="character" w:styleId="680">
    <w:name w:val="Header"/>
    <w:basedOn w:val="676"/>
    <w:link w:val="679"/>
  </w:style>
  <w:style w:type="paragraph" w:styleId="681">
    <w:name w:val="toc 4"/>
    <w:next w:val="675"/>
    <w:link w:val="682"/>
    <w:uiPriority w:val="39"/>
    <w:pPr>
      <w:ind w:left="600"/>
      <w:widowControl/>
    </w:pPr>
    <w:rPr>
      <w:rFonts w:ascii="XO Thames" w:hAnsi="XO Thames"/>
      <w:sz w:val="28"/>
    </w:rPr>
  </w:style>
  <w:style w:type="character" w:styleId="682">
    <w:name w:val="toc 4"/>
    <w:link w:val="681"/>
    <w:rPr>
      <w:rFonts w:ascii="XO Thames" w:hAnsi="XO Thames"/>
      <w:sz w:val="28"/>
    </w:rPr>
  </w:style>
  <w:style w:type="paragraph" w:styleId="683">
    <w:name w:val="Знак сноски1"/>
    <w:link w:val="684"/>
    <w:rPr>
      <w:vertAlign w:val="superscript"/>
    </w:rPr>
  </w:style>
  <w:style w:type="character" w:styleId="684">
    <w:name w:val="Знак сноски1"/>
    <w:link w:val="683"/>
    <w:rPr>
      <w:vertAlign w:val="superscript"/>
    </w:rPr>
  </w:style>
  <w:style w:type="paragraph" w:styleId="685">
    <w:name w:val="Heading 7"/>
    <w:link w:val="686"/>
    <w:uiPriority w:val="9"/>
    <w:qFormat/>
    <w:pPr>
      <w:keepLines/>
      <w:keepNext/>
      <w:spacing w:before="320"/>
      <w:widowControl/>
      <w:outlineLvl w:val="6"/>
    </w:pPr>
    <w:rPr>
      <w:rFonts w:ascii="Arial" w:hAnsi="Arial"/>
      <w:b/>
      <w:i/>
    </w:rPr>
  </w:style>
  <w:style w:type="character" w:styleId="686">
    <w:name w:val="Heading 7"/>
    <w:link w:val="685"/>
    <w:rPr>
      <w:rFonts w:ascii="Arial" w:hAnsi="Arial"/>
      <w:b/>
      <w:i/>
    </w:rPr>
  </w:style>
  <w:style w:type="paragraph" w:styleId="687">
    <w:name w:val="Heading 7 Char"/>
    <w:basedOn w:val="771"/>
    <w:link w:val="688"/>
    <w:rPr>
      <w:rFonts w:ascii="Arial" w:hAnsi="Arial"/>
      <w:b/>
      <w:i/>
      <w:sz w:val="22"/>
    </w:rPr>
  </w:style>
  <w:style w:type="character" w:styleId="688">
    <w:name w:val="Heading 7 Char"/>
    <w:basedOn w:val="772"/>
    <w:link w:val="687"/>
    <w:rPr>
      <w:rFonts w:ascii="Arial" w:hAnsi="Arial"/>
      <w:b/>
      <w:i/>
      <w:sz w:val="22"/>
    </w:rPr>
  </w:style>
  <w:style w:type="paragraph" w:styleId="689">
    <w:name w:val="Heading 8 Char"/>
    <w:basedOn w:val="771"/>
    <w:link w:val="690"/>
    <w:rPr>
      <w:rFonts w:ascii="Arial" w:hAnsi="Arial"/>
      <w:i/>
      <w:sz w:val="22"/>
    </w:rPr>
  </w:style>
  <w:style w:type="character" w:styleId="690">
    <w:name w:val="Heading 8 Char"/>
    <w:basedOn w:val="772"/>
    <w:link w:val="689"/>
    <w:rPr>
      <w:rFonts w:ascii="Arial" w:hAnsi="Arial"/>
      <w:i/>
      <w:sz w:val="22"/>
    </w:rPr>
  </w:style>
  <w:style w:type="paragraph" w:styleId="691">
    <w:name w:val="toc 6"/>
    <w:next w:val="675"/>
    <w:link w:val="692"/>
    <w:uiPriority w:val="39"/>
    <w:pPr>
      <w:ind w:left="1000"/>
      <w:widowControl/>
    </w:pPr>
    <w:rPr>
      <w:rFonts w:ascii="XO Thames" w:hAnsi="XO Thames"/>
      <w:sz w:val="28"/>
    </w:rPr>
  </w:style>
  <w:style w:type="character" w:styleId="692">
    <w:name w:val="toc 6"/>
    <w:link w:val="691"/>
    <w:rPr>
      <w:rFonts w:ascii="XO Thames" w:hAnsi="XO Thames"/>
      <w:sz w:val="28"/>
    </w:rPr>
  </w:style>
  <w:style w:type="paragraph" w:styleId="693">
    <w:name w:val="Гиперссылка1"/>
    <w:basedOn w:val="715"/>
    <w:link w:val="694"/>
    <w:rPr>
      <w:color w:val="0000ff" w:themeColor="hyperlink"/>
      <w:u w:val="single"/>
    </w:rPr>
  </w:style>
  <w:style w:type="character" w:styleId="694">
    <w:name w:val="Гиперссылка1"/>
    <w:basedOn w:val="716"/>
    <w:link w:val="693"/>
    <w:rPr>
      <w:color w:val="0000ff" w:themeColor="hyperlink"/>
      <w:u w:val="single"/>
    </w:rPr>
  </w:style>
  <w:style w:type="paragraph" w:styleId="695">
    <w:name w:val="toc 7"/>
    <w:next w:val="675"/>
    <w:link w:val="696"/>
    <w:uiPriority w:val="39"/>
    <w:pPr>
      <w:ind w:left="1200"/>
      <w:widowControl/>
    </w:pPr>
    <w:rPr>
      <w:rFonts w:ascii="XO Thames" w:hAnsi="XO Thames"/>
      <w:sz w:val="28"/>
    </w:rPr>
  </w:style>
  <w:style w:type="character" w:styleId="696">
    <w:name w:val="toc 7"/>
    <w:link w:val="695"/>
    <w:rPr>
      <w:rFonts w:ascii="XO Thames" w:hAnsi="XO Thames"/>
      <w:sz w:val="28"/>
    </w:rPr>
  </w:style>
  <w:style w:type="paragraph" w:styleId="697">
    <w:name w:val="Quote"/>
    <w:link w:val="698"/>
    <w:pPr>
      <w:ind w:left="720" w:right="720"/>
      <w:widowControl/>
    </w:pPr>
    <w:rPr>
      <w:i/>
    </w:rPr>
  </w:style>
  <w:style w:type="character" w:styleId="698">
    <w:name w:val="Quote"/>
    <w:link w:val="697"/>
    <w:rPr>
      <w:i/>
    </w:rPr>
  </w:style>
  <w:style w:type="paragraph" w:styleId="699">
    <w:name w:val="Endnote"/>
    <w:link w:val="700"/>
    <w:pPr>
      <w:ind w:firstLine="851"/>
      <w:jc w:val="both"/>
      <w:widowControl/>
    </w:pPr>
    <w:rPr>
      <w:rFonts w:ascii="XO Thames" w:hAnsi="XO Thames"/>
    </w:rPr>
  </w:style>
  <w:style w:type="character" w:styleId="700">
    <w:name w:val="Endnote"/>
    <w:link w:val="699"/>
    <w:rPr>
      <w:rFonts w:ascii="XO Thames" w:hAnsi="XO Thames"/>
    </w:rPr>
  </w:style>
  <w:style w:type="paragraph" w:styleId="701">
    <w:name w:val="Heading 3"/>
    <w:next w:val="675"/>
    <w:link w:val="702"/>
    <w:uiPriority w:val="9"/>
    <w:qFormat/>
    <w:pPr>
      <w:jc w:val="both"/>
      <w:spacing w:before="120" w:after="120"/>
      <w:widowControl/>
      <w:outlineLvl w:val="2"/>
    </w:pPr>
    <w:rPr>
      <w:rFonts w:ascii="XO Thames" w:hAnsi="XO Thames"/>
      <w:b/>
      <w:sz w:val="26"/>
    </w:rPr>
  </w:style>
  <w:style w:type="character" w:styleId="702">
    <w:name w:val="Heading 3"/>
    <w:link w:val="701"/>
    <w:rPr>
      <w:rFonts w:ascii="XO Thames" w:hAnsi="XO Thames"/>
      <w:b/>
      <w:sz w:val="26"/>
    </w:rPr>
  </w:style>
  <w:style w:type="paragraph" w:styleId="703">
    <w:name w:val="table of figures"/>
    <w:link w:val="704"/>
    <w:pPr>
      <w:spacing w:after="0"/>
      <w:widowControl/>
    </w:pPr>
  </w:style>
  <w:style w:type="character" w:styleId="704">
    <w:name w:val="table of figures"/>
    <w:link w:val="703"/>
  </w:style>
  <w:style w:type="paragraph" w:styleId="705">
    <w:name w:val="Footnote Text Char"/>
    <w:link w:val="706"/>
    <w:rPr>
      <w:sz w:val="18"/>
    </w:rPr>
  </w:style>
  <w:style w:type="character" w:styleId="706">
    <w:name w:val="Footnote Text Char"/>
    <w:link w:val="705"/>
    <w:rPr>
      <w:sz w:val="18"/>
    </w:rPr>
  </w:style>
  <w:style w:type="paragraph" w:styleId="707">
    <w:name w:val="Caption"/>
    <w:link w:val="708"/>
    <w:rPr>
      <w:b/>
      <w:color w:val="4f81bd" w:themeColor="accent1"/>
      <w:sz w:val="18"/>
    </w:rPr>
  </w:style>
  <w:style w:type="character" w:styleId="708">
    <w:name w:val="Caption"/>
    <w:link w:val="707"/>
    <w:rPr>
      <w:b/>
      <w:color w:val="4f81bd" w:themeColor="accent1"/>
      <w:sz w:val="18"/>
    </w:rPr>
  </w:style>
  <w:style w:type="paragraph" w:styleId="709">
    <w:name w:val="Сноска"/>
    <w:basedOn w:val="675"/>
    <w:link w:val="710"/>
    <w:pPr>
      <w:jc w:val="both"/>
      <w:spacing w:after="0" w:line="230" w:lineRule="exact"/>
      <w:widowControl w:val="off"/>
    </w:pPr>
  </w:style>
  <w:style w:type="character" w:styleId="710">
    <w:name w:val="Сноска"/>
    <w:basedOn w:val="676"/>
    <w:link w:val="709"/>
  </w:style>
  <w:style w:type="paragraph" w:styleId="711">
    <w:name w:val="Heading 9"/>
    <w:link w:val="712"/>
    <w:uiPriority w:val="9"/>
    <w:qFormat/>
    <w:pPr>
      <w:keepLines/>
      <w:keepNext/>
      <w:spacing w:before="320"/>
      <w:widowControl/>
      <w:outlineLvl w:val="8"/>
    </w:pPr>
    <w:rPr>
      <w:rFonts w:ascii="Arial" w:hAnsi="Arial"/>
      <w:i/>
      <w:sz w:val="21"/>
    </w:rPr>
  </w:style>
  <w:style w:type="character" w:styleId="712">
    <w:name w:val="Heading 9"/>
    <w:link w:val="711"/>
    <w:rPr>
      <w:rFonts w:ascii="Arial" w:hAnsi="Arial"/>
      <w:i/>
      <w:sz w:val="21"/>
    </w:rPr>
  </w:style>
  <w:style w:type="paragraph" w:styleId="713">
    <w:name w:val="Heading 2 Char"/>
    <w:basedOn w:val="771"/>
    <w:link w:val="714"/>
    <w:rPr>
      <w:rFonts w:ascii="Arial" w:hAnsi="Arial"/>
      <w:sz w:val="34"/>
    </w:rPr>
  </w:style>
  <w:style w:type="character" w:styleId="714">
    <w:name w:val="Heading 2 Char"/>
    <w:basedOn w:val="772"/>
    <w:link w:val="713"/>
    <w:rPr>
      <w:rFonts w:ascii="Arial" w:hAnsi="Arial"/>
      <w:sz w:val="34"/>
    </w:rPr>
  </w:style>
  <w:style w:type="paragraph" w:styleId="715">
    <w:name w:val="Основной шрифт абзаца1"/>
    <w:link w:val="716"/>
  </w:style>
  <w:style w:type="character" w:styleId="716">
    <w:name w:val="Основной шрифт абзаца1"/>
    <w:link w:val="715"/>
  </w:style>
  <w:style w:type="paragraph" w:styleId="717">
    <w:name w:val="Heading 1 Char"/>
    <w:basedOn w:val="771"/>
    <w:link w:val="718"/>
    <w:rPr>
      <w:rFonts w:ascii="Arial" w:hAnsi="Arial"/>
      <w:sz w:val="40"/>
    </w:rPr>
  </w:style>
  <w:style w:type="character" w:styleId="718">
    <w:name w:val="Heading 1 Char"/>
    <w:basedOn w:val="772"/>
    <w:link w:val="717"/>
    <w:rPr>
      <w:rFonts w:ascii="Arial" w:hAnsi="Arial"/>
      <w:sz w:val="40"/>
    </w:rPr>
  </w:style>
  <w:style w:type="paragraph" w:styleId="719">
    <w:name w:val="Title Char"/>
    <w:basedOn w:val="771"/>
    <w:link w:val="720"/>
    <w:rPr>
      <w:sz w:val="48"/>
    </w:rPr>
  </w:style>
  <w:style w:type="character" w:styleId="720">
    <w:name w:val="Title Char"/>
    <w:basedOn w:val="772"/>
    <w:link w:val="719"/>
    <w:rPr>
      <w:sz w:val="48"/>
    </w:rPr>
  </w:style>
  <w:style w:type="paragraph" w:styleId="721">
    <w:name w:val="Heading 5 Char"/>
    <w:basedOn w:val="771"/>
    <w:link w:val="722"/>
    <w:rPr>
      <w:rFonts w:ascii="Arial" w:hAnsi="Arial"/>
      <w:b/>
      <w:sz w:val="24"/>
    </w:rPr>
  </w:style>
  <w:style w:type="character" w:styleId="722">
    <w:name w:val="Heading 5 Char"/>
    <w:basedOn w:val="772"/>
    <w:link w:val="721"/>
    <w:rPr>
      <w:rFonts w:ascii="Arial" w:hAnsi="Arial"/>
      <w:b/>
      <w:sz w:val="24"/>
    </w:rPr>
  </w:style>
  <w:style w:type="paragraph" w:styleId="723">
    <w:name w:val="ConsPlusNonformat"/>
    <w:link w:val="724"/>
    <w:pPr>
      <w:spacing w:after="0" w:line="240" w:lineRule="auto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Courier New" w:hAnsi="Courier New"/>
      <w:color w:val="000000"/>
      <w:sz w:val="20"/>
    </w:rPr>
  </w:style>
  <w:style w:type="character" w:styleId="724">
    <w:name w:val="ConsPlusNonformat"/>
    <w:link w:val="723"/>
    <w:rPr>
      <w:rFonts w:ascii="Courier New" w:hAnsi="Courier New"/>
      <w:color w:val="000000"/>
      <w:sz w:val="20"/>
    </w:rPr>
  </w:style>
  <w:style w:type="paragraph" w:styleId="725">
    <w:name w:val="Footer"/>
    <w:basedOn w:val="675"/>
    <w:link w:val="726"/>
    <w:pPr>
      <w:spacing w:after="0" w:line="240" w:lineRule="auto"/>
      <w:widowControl/>
      <w:tabs>
        <w:tab w:val="center" w:pos="4677" w:leader="none"/>
        <w:tab w:val="right" w:pos="9355" w:leader="none"/>
      </w:tabs>
    </w:pPr>
  </w:style>
  <w:style w:type="character" w:styleId="726">
    <w:name w:val="Footer"/>
    <w:basedOn w:val="676"/>
    <w:link w:val="725"/>
  </w:style>
  <w:style w:type="paragraph" w:styleId="727">
    <w:name w:val="Balloon Text"/>
    <w:basedOn w:val="675"/>
    <w:link w:val="728"/>
    <w:pPr>
      <w:spacing w:after="0" w:line="240" w:lineRule="auto"/>
      <w:widowControl/>
    </w:pPr>
    <w:rPr>
      <w:rFonts w:ascii="Tahoma" w:hAnsi="Tahoma"/>
      <w:sz w:val="16"/>
    </w:rPr>
  </w:style>
  <w:style w:type="character" w:styleId="728">
    <w:name w:val="Balloon Text"/>
    <w:basedOn w:val="676"/>
    <w:link w:val="727"/>
    <w:rPr>
      <w:rFonts w:ascii="Tahoma" w:hAnsi="Tahoma"/>
      <w:sz w:val="16"/>
    </w:rPr>
  </w:style>
  <w:style w:type="paragraph" w:styleId="729">
    <w:name w:val="toc 3"/>
    <w:next w:val="675"/>
    <w:link w:val="730"/>
    <w:uiPriority w:val="39"/>
    <w:pPr>
      <w:ind w:left="400"/>
      <w:widowControl/>
    </w:pPr>
    <w:rPr>
      <w:rFonts w:ascii="XO Thames" w:hAnsi="XO Thames"/>
      <w:sz w:val="28"/>
    </w:rPr>
  </w:style>
  <w:style w:type="character" w:styleId="730">
    <w:name w:val="toc 3"/>
    <w:link w:val="729"/>
    <w:rPr>
      <w:rFonts w:ascii="XO Thames" w:hAnsi="XO Thames"/>
      <w:sz w:val="28"/>
    </w:rPr>
  </w:style>
  <w:style w:type="paragraph" w:styleId="731">
    <w:name w:val="Heading 9 Char"/>
    <w:basedOn w:val="771"/>
    <w:link w:val="732"/>
    <w:rPr>
      <w:rFonts w:ascii="Arial" w:hAnsi="Arial"/>
      <w:i/>
      <w:sz w:val="21"/>
    </w:rPr>
  </w:style>
  <w:style w:type="character" w:styleId="732">
    <w:name w:val="Heading 9 Char"/>
    <w:basedOn w:val="772"/>
    <w:link w:val="731"/>
    <w:rPr>
      <w:rFonts w:ascii="Arial" w:hAnsi="Arial"/>
      <w:i/>
      <w:sz w:val="21"/>
    </w:rPr>
  </w:style>
  <w:style w:type="paragraph" w:styleId="733">
    <w:name w:val="Intense Quote"/>
    <w:link w:val="734"/>
    <w:pPr>
      <w:ind w:left="720" w:right="720"/>
      <w:widowControl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4">
    <w:name w:val="Intense Quote"/>
    <w:link w:val="733"/>
    <w:rPr>
      <w:i/>
    </w:rPr>
  </w:style>
  <w:style w:type="paragraph" w:styleId="735">
    <w:name w:val="Footer Char"/>
    <w:basedOn w:val="771"/>
    <w:link w:val="736"/>
  </w:style>
  <w:style w:type="character" w:styleId="736">
    <w:name w:val="Footer Char"/>
    <w:basedOn w:val="772"/>
    <w:link w:val="735"/>
  </w:style>
  <w:style w:type="paragraph" w:styleId="737">
    <w:name w:val="Caption Char"/>
    <w:link w:val="738"/>
  </w:style>
  <w:style w:type="character" w:styleId="738">
    <w:name w:val="Caption Char"/>
    <w:link w:val="737"/>
  </w:style>
  <w:style w:type="paragraph" w:styleId="739">
    <w:name w:val="Quote Char"/>
    <w:link w:val="740"/>
    <w:rPr>
      <w:i/>
    </w:rPr>
  </w:style>
  <w:style w:type="character" w:styleId="740">
    <w:name w:val="Quote Char"/>
    <w:link w:val="739"/>
    <w:rPr>
      <w:i/>
    </w:rPr>
  </w:style>
  <w:style w:type="paragraph" w:styleId="741">
    <w:name w:val="Heading 5"/>
    <w:next w:val="675"/>
    <w:link w:val="742"/>
    <w:uiPriority w:val="9"/>
    <w:qFormat/>
    <w:pPr>
      <w:jc w:val="both"/>
      <w:spacing w:before="120" w:after="120"/>
      <w:widowControl/>
      <w:outlineLvl w:val="4"/>
    </w:pPr>
    <w:rPr>
      <w:rFonts w:ascii="XO Thames" w:hAnsi="XO Thames"/>
      <w:b/>
    </w:rPr>
  </w:style>
  <w:style w:type="character" w:styleId="742">
    <w:name w:val="Heading 5"/>
    <w:link w:val="741"/>
    <w:rPr>
      <w:rFonts w:ascii="XO Thames" w:hAnsi="XO Thames"/>
      <w:b/>
    </w:rPr>
  </w:style>
  <w:style w:type="paragraph" w:styleId="743">
    <w:name w:val="Footnote"/>
    <w:basedOn w:val="675"/>
    <w:link w:val="744"/>
    <w:pPr>
      <w:spacing w:after="0" w:line="240" w:lineRule="auto"/>
      <w:widowControl/>
    </w:pPr>
    <w:rPr>
      <w:rFonts w:ascii="Times New Roman" w:hAnsi="Times New Roman"/>
      <w:sz w:val="20"/>
    </w:rPr>
  </w:style>
  <w:style w:type="character" w:styleId="744">
    <w:name w:val="Footnote"/>
    <w:basedOn w:val="676"/>
    <w:link w:val="743"/>
    <w:rPr>
      <w:rFonts w:ascii="Times New Roman" w:hAnsi="Times New Roman"/>
      <w:sz w:val="20"/>
    </w:rPr>
  </w:style>
  <w:style w:type="paragraph" w:styleId="745">
    <w:name w:val="Heading 3 Char"/>
    <w:basedOn w:val="771"/>
    <w:link w:val="746"/>
    <w:rPr>
      <w:rFonts w:ascii="Arial" w:hAnsi="Arial"/>
      <w:sz w:val="30"/>
    </w:rPr>
  </w:style>
  <w:style w:type="character" w:styleId="746">
    <w:name w:val="Heading 3 Char"/>
    <w:basedOn w:val="772"/>
    <w:link w:val="745"/>
    <w:rPr>
      <w:rFonts w:ascii="Arial" w:hAnsi="Arial"/>
      <w:sz w:val="30"/>
    </w:rPr>
  </w:style>
  <w:style w:type="paragraph" w:styleId="747">
    <w:name w:val="Heading 1"/>
    <w:next w:val="675"/>
    <w:link w:val="748"/>
    <w:uiPriority w:val="9"/>
    <w:qFormat/>
    <w:pPr>
      <w:jc w:val="both"/>
      <w:spacing w:before="120" w:after="120"/>
      <w:widowControl/>
      <w:outlineLvl w:val="0"/>
    </w:pPr>
    <w:rPr>
      <w:rFonts w:ascii="XO Thames" w:hAnsi="XO Thames"/>
      <w:b/>
      <w:sz w:val="32"/>
    </w:rPr>
  </w:style>
  <w:style w:type="character" w:styleId="748">
    <w:name w:val="Heading 1"/>
    <w:link w:val="747"/>
    <w:rPr>
      <w:rFonts w:ascii="XO Thames" w:hAnsi="XO Thames"/>
      <w:b/>
      <w:sz w:val="32"/>
    </w:rPr>
  </w:style>
  <w:style w:type="paragraph" w:styleId="749">
    <w:name w:val="Intense Quote Char"/>
    <w:link w:val="750"/>
    <w:rPr>
      <w:i/>
    </w:rPr>
  </w:style>
  <w:style w:type="character" w:styleId="750">
    <w:name w:val="Intense Quote Char"/>
    <w:link w:val="749"/>
    <w:rPr>
      <w:i/>
    </w:rPr>
  </w:style>
  <w:style w:type="paragraph" w:styleId="751">
    <w:name w:val="Hyperlink"/>
    <w:link w:val="752"/>
    <w:rPr>
      <w:color w:val="0000ff"/>
      <w:u w:val="single"/>
    </w:rPr>
  </w:style>
  <w:style w:type="character" w:styleId="752">
    <w:name w:val="Hyperlink"/>
    <w:link w:val="751"/>
    <w:rPr>
      <w:color w:val="0000ff"/>
      <w:u w:val="single"/>
    </w:rPr>
  </w:style>
  <w:style w:type="paragraph" w:styleId="753">
    <w:name w:val="Footnote"/>
    <w:link w:val="754"/>
    <w:pPr>
      <w:spacing w:after="40" w:line="240" w:lineRule="auto"/>
      <w:widowControl/>
    </w:pPr>
    <w:rPr>
      <w:sz w:val="18"/>
    </w:rPr>
  </w:style>
  <w:style w:type="character" w:styleId="754">
    <w:name w:val="Footnote"/>
    <w:link w:val="753"/>
    <w:rPr>
      <w:sz w:val="18"/>
    </w:rPr>
  </w:style>
  <w:style w:type="paragraph" w:styleId="755">
    <w:name w:val="Heading 8"/>
    <w:link w:val="756"/>
    <w:uiPriority w:val="9"/>
    <w:qFormat/>
    <w:pPr>
      <w:keepLines/>
      <w:keepNext/>
      <w:spacing w:before="320"/>
      <w:widowControl/>
      <w:outlineLvl w:val="7"/>
    </w:pPr>
    <w:rPr>
      <w:rFonts w:ascii="Arial" w:hAnsi="Arial"/>
      <w:i/>
    </w:rPr>
  </w:style>
  <w:style w:type="character" w:styleId="756">
    <w:name w:val="Heading 8"/>
    <w:link w:val="755"/>
    <w:rPr>
      <w:rFonts w:ascii="Arial" w:hAnsi="Arial"/>
      <w:i/>
    </w:rPr>
  </w:style>
  <w:style w:type="paragraph" w:styleId="757">
    <w:name w:val="toc 1"/>
    <w:next w:val="675"/>
    <w:link w:val="758"/>
    <w:uiPriority w:val="39"/>
    <w:rPr>
      <w:rFonts w:ascii="XO Thames" w:hAnsi="XO Thames"/>
      <w:b/>
      <w:sz w:val="28"/>
    </w:rPr>
  </w:style>
  <w:style w:type="character" w:styleId="758">
    <w:name w:val="toc 1"/>
    <w:link w:val="757"/>
    <w:rPr>
      <w:rFonts w:ascii="XO Thames" w:hAnsi="XO Thames"/>
      <w:b/>
      <w:sz w:val="28"/>
    </w:rPr>
  </w:style>
  <w:style w:type="paragraph" w:styleId="759">
    <w:name w:val="Header and Footer"/>
    <w:link w:val="760"/>
    <w:pPr>
      <w:jc w:val="both"/>
      <w:spacing w:line="240" w:lineRule="auto"/>
      <w:widowControl/>
    </w:pPr>
    <w:rPr>
      <w:rFonts w:ascii="XO Thames" w:hAnsi="XO Thames"/>
      <w:sz w:val="28"/>
    </w:rPr>
  </w:style>
  <w:style w:type="character" w:styleId="760">
    <w:name w:val="Header and Footer"/>
    <w:link w:val="759"/>
    <w:rPr>
      <w:rFonts w:ascii="XO Thames" w:hAnsi="XO Thames"/>
      <w:sz w:val="28"/>
    </w:rPr>
  </w:style>
  <w:style w:type="paragraph" w:styleId="761">
    <w:name w:val="w"/>
    <w:link w:val="762"/>
  </w:style>
  <w:style w:type="character" w:styleId="762">
    <w:name w:val="w"/>
    <w:link w:val="761"/>
  </w:style>
  <w:style w:type="paragraph" w:styleId="763">
    <w:name w:val="toc 9"/>
    <w:next w:val="675"/>
    <w:link w:val="764"/>
    <w:uiPriority w:val="39"/>
    <w:pPr>
      <w:ind w:left="1600"/>
      <w:widowControl/>
    </w:pPr>
    <w:rPr>
      <w:rFonts w:ascii="XO Thames" w:hAnsi="XO Thames"/>
      <w:sz w:val="28"/>
    </w:rPr>
  </w:style>
  <w:style w:type="character" w:styleId="764">
    <w:name w:val="toc 9"/>
    <w:link w:val="763"/>
    <w:rPr>
      <w:rFonts w:ascii="XO Thames" w:hAnsi="XO Thames"/>
      <w:sz w:val="28"/>
    </w:rPr>
  </w:style>
  <w:style w:type="paragraph" w:styleId="765">
    <w:name w:val="Heading 4 Char"/>
    <w:basedOn w:val="771"/>
    <w:link w:val="766"/>
    <w:rPr>
      <w:rFonts w:ascii="Arial" w:hAnsi="Arial"/>
      <w:b/>
      <w:sz w:val="26"/>
    </w:rPr>
  </w:style>
  <w:style w:type="character" w:styleId="766">
    <w:name w:val="Heading 4 Char"/>
    <w:basedOn w:val="772"/>
    <w:link w:val="765"/>
    <w:rPr>
      <w:rFonts w:ascii="Arial" w:hAnsi="Arial"/>
      <w:b/>
      <w:sz w:val="26"/>
    </w:rPr>
  </w:style>
  <w:style w:type="paragraph" w:styleId="767">
    <w:name w:val="Heading 6 Char"/>
    <w:basedOn w:val="771"/>
    <w:link w:val="768"/>
    <w:rPr>
      <w:rFonts w:ascii="Arial" w:hAnsi="Arial"/>
      <w:b/>
      <w:sz w:val="22"/>
    </w:rPr>
  </w:style>
  <w:style w:type="character" w:styleId="768">
    <w:name w:val="Heading 6 Char"/>
    <w:basedOn w:val="772"/>
    <w:link w:val="767"/>
    <w:rPr>
      <w:rFonts w:ascii="Arial" w:hAnsi="Arial"/>
      <w:b/>
      <w:sz w:val="22"/>
    </w:rPr>
  </w:style>
  <w:style w:type="paragraph" w:styleId="769">
    <w:name w:val="toc 8"/>
    <w:next w:val="675"/>
    <w:link w:val="770"/>
    <w:uiPriority w:val="39"/>
    <w:pPr>
      <w:ind w:left="1400"/>
      <w:widowControl/>
    </w:pPr>
    <w:rPr>
      <w:rFonts w:ascii="XO Thames" w:hAnsi="XO Thames"/>
      <w:sz w:val="28"/>
    </w:rPr>
  </w:style>
  <w:style w:type="character" w:styleId="770">
    <w:name w:val="toc 8"/>
    <w:link w:val="769"/>
    <w:rPr>
      <w:rFonts w:ascii="XO Thames" w:hAnsi="XO Thames"/>
      <w:sz w:val="28"/>
    </w:rPr>
  </w:style>
  <w:style w:type="paragraph" w:styleId="771">
    <w:name w:val="Default Paragraph Font"/>
    <w:link w:val="772"/>
  </w:style>
  <w:style w:type="character" w:styleId="772">
    <w:name w:val="Default Paragraph Font"/>
    <w:link w:val="771"/>
  </w:style>
  <w:style w:type="paragraph" w:styleId="773">
    <w:name w:val="Текст сноски Знак"/>
    <w:basedOn w:val="715"/>
    <w:link w:val="774"/>
    <w:rPr>
      <w:sz w:val="20"/>
    </w:rPr>
  </w:style>
  <w:style w:type="character" w:styleId="774">
    <w:name w:val="Текст сноски Знак"/>
    <w:basedOn w:val="716"/>
    <w:link w:val="773"/>
    <w:rPr>
      <w:sz w:val="20"/>
    </w:rPr>
  </w:style>
  <w:style w:type="paragraph" w:styleId="775">
    <w:name w:val="Header Char"/>
    <w:basedOn w:val="771"/>
    <w:link w:val="776"/>
  </w:style>
  <w:style w:type="character" w:styleId="776">
    <w:name w:val="Header Char"/>
    <w:basedOn w:val="772"/>
    <w:link w:val="775"/>
  </w:style>
  <w:style w:type="paragraph" w:styleId="777">
    <w:name w:val="toc 5"/>
    <w:next w:val="675"/>
    <w:link w:val="778"/>
    <w:uiPriority w:val="39"/>
    <w:pPr>
      <w:ind w:left="800"/>
      <w:widowControl/>
    </w:pPr>
    <w:rPr>
      <w:rFonts w:ascii="XO Thames" w:hAnsi="XO Thames"/>
      <w:sz w:val="28"/>
    </w:rPr>
  </w:style>
  <w:style w:type="character" w:styleId="778">
    <w:name w:val="toc 5"/>
    <w:link w:val="777"/>
    <w:rPr>
      <w:rFonts w:ascii="XO Thames" w:hAnsi="XO Thames"/>
      <w:sz w:val="28"/>
    </w:rPr>
  </w:style>
  <w:style w:type="paragraph" w:styleId="779">
    <w:name w:val="TOC Heading"/>
    <w:link w:val="780"/>
  </w:style>
  <w:style w:type="character" w:styleId="780">
    <w:name w:val="TOC Heading"/>
    <w:link w:val="779"/>
  </w:style>
  <w:style w:type="paragraph" w:styleId="781">
    <w:name w:val="List Paragraph"/>
    <w:basedOn w:val="675"/>
    <w:link w:val="782"/>
    <w:pPr>
      <w:contextualSpacing/>
      <w:ind w:left="720"/>
      <w:widowControl/>
    </w:pPr>
  </w:style>
  <w:style w:type="character" w:styleId="782">
    <w:name w:val="List Paragraph"/>
    <w:basedOn w:val="676"/>
    <w:link w:val="781"/>
  </w:style>
  <w:style w:type="paragraph" w:styleId="783">
    <w:name w:val="Обычный1"/>
    <w:link w:val="784"/>
  </w:style>
  <w:style w:type="character" w:styleId="784">
    <w:name w:val="Обычный1"/>
    <w:link w:val="783"/>
  </w:style>
  <w:style w:type="paragraph" w:styleId="785">
    <w:name w:val="Subtitle"/>
    <w:next w:val="675"/>
    <w:link w:val="786"/>
    <w:uiPriority w:val="11"/>
    <w:qFormat/>
    <w:pPr>
      <w:jc w:val="both"/>
      <w:widowControl/>
    </w:pPr>
    <w:rPr>
      <w:rFonts w:ascii="XO Thames" w:hAnsi="XO Thames"/>
      <w:i/>
      <w:sz w:val="24"/>
    </w:rPr>
  </w:style>
  <w:style w:type="character" w:styleId="786">
    <w:name w:val="Subtitle"/>
    <w:link w:val="785"/>
    <w:rPr>
      <w:rFonts w:ascii="XO Thames" w:hAnsi="XO Thames"/>
      <w:i/>
      <w:sz w:val="24"/>
    </w:rPr>
  </w:style>
  <w:style w:type="paragraph" w:styleId="787">
    <w:name w:val="Endnote Text Char"/>
    <w:link w:val="788"/>
    <w:rPr>
      <w:sz w:val="20"/>
    </w:rPr>
  </w:style>
  <w:style w:type="character" w:styleId="788">
    <w:name w:val="Endnote Text Char"/>
    <w:link w:val="787"/>
    <w:rPr>
      <w:sz w:val="20"/>
    </w:rPr>
  </w:style>
  <w:style w:type="paragraph" w:styleId="789">
    <w:name w:val="Subtitle Char"/>
    <w:basedOn w:val="771"/>
    <w:link w:val="790"/>
    <w:rPr>
      <w:sz w:val="24"/>
    </w:rPr>
  </w:style>
  <w:style w:type="character" w:styleId="790">
    <w:name w:val="Subtitle Char"/>
    <w:basedOn w:val="772"/>
    <w:link w:val="789"/>
    <w:rPr>
      <w:sz w:val="24"/>
    </w:rPr>
  </w:style>
  <w:style w:type="paragraph" w:styleId="791">
    <w:name w:val="Title"/>
    <w:next w:val="675"/>
    <w:link w:val="792"/>
    <w:uiPriority w:val="10"/>
    <w:qFormat/>
    <w:pPr>
      <w:jc w:val="center"/>
      <w:spacing w:before="567" w:after="567"/>
      <w:widowControl/>
    </w:pPr>
    <w:rPr>
      <w:rFonts w:ascii="XO Thames" w:hAnsi="XO Thames"/>
      <w:b/>
      <w:caps/>
      <w:sz w:val="40"/>
    </w:rPr>
  </w:style>
  <w:style w:type="character" w:styleId="792">
    <w:name w:val="Title"/>
    <w:link w:val="791"/>
    <w:rPr>
      <w:rFonts w:ascii="XO Thames" w:hAnsi="XO Thames"/>
      <w:b/>
      <w:caps/>
      <w:sz w:val="40"/>
    </w:rPr>
  </w:style>
  <w:style w:type="paragraph" w:styleId="793">
    <w:name w:val="Heading 4"/>
    <w:next w:val="675"/>
    <w:link w:val="794"/>
    <w:uiPriority w:val="9"/>
    <w:qFormat/>
    <w:pPr>
      <w:jc w:val="both"/>
      <w:spacing w:before="120" w:after="120"/>
      <w:widowControl/>
      <w:outlineLvl w:val="3"/>
    </w:pPr>
    <w:rPr>
      <w:rFonts w:ascii="XO Thames" w:hAnsi="XO Thames"/>
      <w:b/>
      <w:sz w:val="24"/>
    </w:rPr>
  </w:style>
  <w:style w:type="character" w:styleId="794">
    <w:name w:val="Heading 4"/>
    <w:link w:val="793"/>
    <w:rPr>
      <w:rFonts w:ascii="XO Thames" w:hAnsi="XO Thames"/>
      <w:b/>
      <w:sz w:val="24"/>
    </w:rPr>
  </w:style>
  <w:style w:type="paragraph" w:styleId="795">
    <w:name w:val="Heading 2"/>
    <w:next w:val="675"/>
    <w:link w:val="796"/>
    <w:uiPriority w:val="9"/>
    <w:qFormat/>
    <w:pPr>
      <w:jc w:val="both"/>
      <w:spacing w:before="120" w:after="120"/>
      <w:widowControl/>
      <w:outlineLvl w:val="1"/>
    </w:pPr>
    <w:rPr>
      <w:rFonts w:ascii="XO Thames" w:hAnsi="XO Thames"/>
      <w:b/>
      <w:sz w:val="28"/>
    </w:rPr>
  </w:style>
  <w:style w:type="character" w:styleId="796">
    <w:name w:val="Heading 2"/>
    <w:link w:val="795"/>
    <w:rPr>
      <w:rFonts w:ascii="XO Thames" w:hAnsi="XO Thames"/>
      <w:b/>
      <w:sz w:val="28"/>
    </w:rPr>
  </w:style>
  <w:style w:type="paragraph" w:styleId="797">
    <w:name w:val="Endnote"/>
    <w:link w:val="798"/>
    <w:pPr>
      <w:spacing w:after="0" w:line="240" w:lineRule="auto"/>
      <w:widowControl/>
    </w:pPr>
    <w:rPr>
      <w:sz w:val="20"/>
    </w:rPr>
  </w:style>
  <w:style w:type="character" w:styleId="798">
    <w:name w:val="Endnote"/>
    <w:link w:val="797"/>
    <w:rPr>
      <w:sz w:val="20"/>
    </w:rPr>
  </w:style>
  <w:style w:type="paragraph" w:styleId="799">
    <w:name w:val="No Spacing"/>
    <w:link w:val="800"/>
    <w:pPr>
      <w:spacing w:after="0" w:line="240" w:lineRule="auto"/>
      <w:widowControl/>
    </w:pPr>
  </w:style>
  <w:style w:type="character" w:styleId="800">
    <w:name w:val="No Spacing"/>
    <w:link w:val="799"/>
  </w:style>
  <w:style w:type="paragraph" w:styleId="801">
    <w:name w:val="endnote reference"/>
    <w:basedOn w:val="771"/>
    <w:link w:val="802"/>
    <w:rPr>
      <w:vertAlign w:val="superscript"/>
    </w:rPr>
  </w:style>
  <w:style w:type="character" w:styleId="802">
    <w:name w:val="endnote reference"/>
    <w:basedOn w:val="772"/>
    <w:link w:val="801"/>
    <w:rPr>
      <w:vertAlign w:val="superscript"/>
    </w:rPr>
  </w:style>
  <w:style w:type="paragraph" w:styleId="803">
    <w:name w:val="Heading 6"/>
    <w:link w:val="804"/>
    <w:uiPriority w:val="9"/>
    <w:qFormat/>
    <w:pPr>
      <w:keepLines/>
      <w:keepNext/>
      <w:spacing w:before="320"/>
      <w:widowControl/>
      <w:outlineLvl w:val="5"/>
    </w:pPr>
    <w:rPr>
      <w:rFonts w:ascii="Arial" w:hAnsi="Arial"/>
      <w:b/>
    </w:rPr>
  </w:style>
  <w:style w:type="character" w:styleId="804">
    <w:name w:val="Heading 6"/>
    <w:link w:val="803"/>
    <w:rPr>
      <w:rFonts w:ascii="Arial" w:hAnsi="Arial"/>
      <w:b/>
    </w:rPr>
  </w:style>
  <w:style w:type="table" w:styleId="805">
    <w:name w:val="List Table 4 - Accent 2"/>
    <w:basedOn w:val="937"/>
    <w:pPr>
      <w:spacing w:after="0" w:line="240" w:lineRule="auto"/>
      <w:widowControl/>
    </w:pPr>
    <w:tblPr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</w:style>
  <w:style w:type="table" w:styleId="806">
    <w:name w:val="Список-таблица 1 светлая1"/>
    <w:basedOn w:val="937"/>
    <w:pPr>
      <w:spacing w:after="0" w:line="240" w:lineRule="auto"/>
      <w:widowControl/>
    </w:pPr>
    <w:tblPr/>
  </w:style>
  <w:style w:type="table" w:styleId="807">
    <w:name w:val="List Table 5 Dark - Accent 1"/>
    <w:basedOn w:val="937"/>
    <w:pPr>
      <w:spacing w:after="0" w:line="240" w:lineRule="auto"/>
      <w:widowControl/>
    </w:pPr>
    <w:tblPr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</w:style>
  <w:style w:type="table" w:styleId="808">
    <w:name w:val="Bordered"/>
    <w:basedOn w:val="937"/>
    <w:pPr>
      <w:spacing w:after="0" w:line="240" w:lineRule="auto"/>
      <w:widowControl/>
    </w:pPr>
    <w:tblPr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</w:style>
  <w:style w:type="table" w:styleId="809">
    <w:name w:val="List Table 1 Light - Accent 5"/>
    <w:basedOn w:val="937"/>
    <w:pPr>
      <w:spacing w:after="0" w:line="240" w:lineRule="auto"/>
      <w:widowControl/>
    </w:pPr>
    <w:tblPr/>
  </w:style>
  <w:style w:type="table" w:styleId="810">
    <w:name w:val="List Table 2 - Accent 5"/>
    <w:basedOn w:val="937"/>
    <w:pPr>
      <w:spacing w:after="0" w:line="240" w:lineRule="auto"/>
      <w:widowControl/>
    </w:pPr>
    <w:tblPr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</w:style>
  <w:style w:type="table" w:styleId="811">
    <w:name w:val="Таблица-сетка 21"/>
    <w:basedOn w:val="937"/>
    <w:pPr>
      <w:spacing w:after="0" w:line="240" w:lineRule="auto"/>
      <w:widowControl/>
    </w:pPr>
    <w:tblPr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</w:style>
  <w:style w:type="table" w:styleId="812">
    <w:name w:val="Lined - Accent 6"/>
    <w:basedOn w:val="937"/>
    <w:pPr>
      <w:spacing w:after="0" w:line="240" w:lineRule="auto"/>
      <w:widowControl/>
    </w:pPr>
    <w:rPr>
      <w:color w:val="404040"/>
      <w:sz w:val="20"/>
    </w:rPr>
    <w:tblPr/>
  </w:style>
  <w:style w:type="table" w:styleId="813">
    <w:name w:val="Список-таблица 21"/>
    <w:basedOn w:val="937"/>
    <w:pPr>
      <w:spacing w:after="0" w:line="240" w:lineRule="auto"/>
      <w:widowControl/>
    </w:pPr>
    <w:tblPr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</w:style>
  <w:style w:type="table" w:styleId="814">
    <w:name w:val="Grid Table 7 Colorful - Accent 1"/>
    <w:basedOn w:val="937"/>
    <w:pPr>
      <w:spacing w:after="0" w:line="240" w:lineRule="auto"/>
      <w:widowControl/>
    </w:pPr>
    <w:tblPr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</w:style>
  <w:style w:type="table" w:styleId="815">
    <w:name w:val="List Table 7 Colorful"/>
    <w:basedOn w:val="937"/>
    <w:pPr>
      <w:spacing w:after="0" w:line="240" w:lineRule="auto"/>
      <w:widowControl/>
    </w:pPr>
    <w:tblPr>
      <w:tblInd w:w="0" w:type="dxa"/>
      <w:tblBorders>
        <w:right w:val="single" w:color="000000" w:themeColor="text1" w:themeTint="80" w:sz="4" w:space="0"/>
      </w:tblBorders>
    </w:tblPr>
  </w:style>
  <w:style w:type="table" w:styleId="816">
    <w:name w:val="Lined - Accent 3"/>
    <w:basedOn w:val="937"/>
    <w:pPr>
      <w:spacing w:after="0" w:line="240" w:lineRule="auto"/>
      <w:widowControl/>
    </w:pPr>
    <w:rPr>
      <w:color w:val="404040"/>
      <w:sz w:val="20"/>
    </w:rPr>
    <w:tblPr/>
  </w:style>
  <w:style w:type="table" w:styleId="817">
    <w:name w:val="Grid Table 5 Dark - Accent 5"/>
    <w:basedOn w:val="937"/>
    <w:pPr>
      <w:spacing w:after="0" w:line="240" w:lineRule="auto"/>
      <w:widowControl/>
    </w:pPr>
    <w:tblPr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</w:style>
  <w:style w:type="table" w:styleId="818">
    <w:name w:val="Grid Table 3 - Accent 3"/>
    <w:basedOn w:val="937"/>
    <w:pPr>
      <w:spacing w:after="0" w:line="240" w:lineRule="auto"/>
      <w:widowControl/>
    </w:pPr>
    <w:tblPr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</w:style>
  <w:style w:type="table" w:styleId="819">
    <w:name w:val="Grid Table 7 Colorful - Accent 2"/>
    <w:basedOn w:val="937"/>
    <w:pPr>
      <w:spacing w:after="0" w:line="240" w:lineRule="auto"/>
      <w:widowControl/>
    </w:pPr>
    <w:tblPr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</w:style>
  <w:style w:type="table" w:styleId="820">
    <w:name w:val="Table Grid"/>
    <w:basedOn w:val="937"/>
    <w:pPr>
      <w:spacing w:after="0" w:line="240" w:lineRule="auto"/>
      <w:widowControl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821">
    <w:name w:val="Grid Table 4 - Accent 3"/>
    <w:basedOn w:val="937"/>
    <w:pPr>
      <w:spacing w:after="0" w:line="240" w:lineRule="auto"/>
      <w:widowControl/>
    </w:pPr>
    <w:tblPr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</w:style>
  <w:style w:type="table" w:styleId="822">
    <w:name w:val="List Table 2 - Accent 3"/>
    <w:basedOn w:val="937"/>
    <w:pPr>
      <w:spacing w:after="0" w:line="240" w:lineRule="auto"/>
      <w:widowControl/>
    </w:pPr>
    <w:tblPr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</w:style>
  <w:style w:type="table" w:styleId="823">
    <w:name w:val="List Table 6 Colorful"/>
    <w:basedOn w:val="937"/>
    <w:pPr>
      <w:spacing w:after="0" w:line="240" w:lineRule="auto"/>
      <w:widowControl/>
    </w:pPr>
    <w:tblPr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</w:style>
  <w:style w:type="table" w:styleId="824">
    <w:name w:val="Grid Table 6 Colorful - Accent 2"/>
    <w:basedOn w:val="937"/>
    <w:pPr>
      <w:spacing w:after="0" w:line="240" w:lineRule="auto"/>
      <w:widowControl/>
    </w:pPr>
    <w:tblPr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</w:style>
  <w:style w:type="table" w:styleId="825">
    <w:name w:val="Lined - Accent 4"/>
    <w:basedOn w:val="937"/>
    <w:pPr>
      <w:spacing w:after="0" w:line="240" w:lineRule="auto"/>
      <w:widowControl/>
    </w:pPr>
    <w:rPr>
      <w:color w:val="404040"/>
      <w:sz w:val="20"/>
    </w:rPr>
    <w:tblPr/>
  </w:style>
  <w:style w:type="table" w:styleId="826">
    <w:name w:val="List Table 4 - Accent 4"/>
    <w:basedOn w:val="937"/>
    <w:pPr>
      <w:spacing w:after="0" w:line="240" w:lineRule="auto"/>
      <w:widowControl/>
    </w:pPr>
    <w:tblPr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</w:style>
  <w:style w:type="table" w:styleId="827">
    <w:name w:val="Grid Table 7 Colorful - Accent 4"/>
    <w:basedOn w:val="937"/>
    <w:pPr>
      <w:spacing w:after="0" w:line="240" w:lineRule="auto"/>
      <w:widowControl/>
    </w:pPr>
    <w:tblPr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</w:style>
  <w:style w:type="table" w:styleId="828">
    <w:name w:val="Lined - Accent"/>
    <w:basedOn w:val="937"/>
    <w:pPr>
      <w:spacing w:after="0" w:line="240" w:lineRule="auto"/>
      <w:widowControl/>
    </w:pPr>
    <w:rPr>
      <w:color w:val="404040"/>
      <w:sz w:val="20"/>
    </w:rPr>
    <w:tblPr/>
  </w:style>
  <w:style w:type="table" w:styleId="829">
    <w:name w:val="List Table 6 Colorful - Accent 3"/>
    <w:basedOn w:val="937"/>
    <w:pPr>
      <w:spacing w:after="0" w:line="240" w:lineRule="auto"/>
      <w:widowControl/>
    </w:pPr>
    <w:tblPr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</w:style>
  <w:style w:type="table" w:styleId="830">
    <w:name w:val="Таблица-сетка 1 светлая1"/>
    <w:basedOn w:val="937"/>
    <w:pPr>
      <w:spacing w:after="0" w:line="240" w:lineRule="auto"/>
      <w:widowControl/>
    </w:pPr>
    <w:tblPr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</w:style>
  <w:style w:type="table" w:styleId="831">
    <w:name w:val="Grid Table 4 - Accent 4"/>
    <w:basedOn w:val="937"/>
    <w:pPr>
      <w:spacing w:after="0" w:line="240" w:lineRule="auto"/>
      <w:widowControl/>
    </w:pPr>
    <w:tblPr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</w:style>
  <w:style w:type="table" w:styleId="832">
    <w:name w:val="Grid Table 7 Colorful - Accent 3"/>
    <w:basedOn w:val="937"/>
    <w:pPr>
      <w:spacing w:after="0" w:line="240" w:lineRule="auto"/>
      <w:widowControl/>
    </w:pPr>
    <w:tblPr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</w:style>
  <w:style w:type="table" w:styleId="833">
    <w:name w:val="Grid Table 4 - Accent 5"/>
    <w:basedOn w:val="937"/>
    <w:pPr>
      <w:spacing w:after="0" w:line="240" w:lineRule="auto"/>
      <w:widowControl/>
    </w:pPr>
    <w:tblPr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</w:style>
  <w:style w:type="table" w:styleId="834">
    <w:name w:val="List Table 3 - Accent 6"/>
    <w:basedOn w:val="937"/>
    <w:pPr>
      <w:spacing w:after="0" w:line="240" w:lineRule="auto"/>
      <w:widowControl/>
    </w:pPr>
    <w:tblPr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</w:style>
  <w:style w:type="table" w:styleId="835">
    <w:name w:val="Grid Table 5 Dark - Accent 3"/>
    <w:basedOn w:val="937"/>
    <w:pPr>
      <w:spacing w:after="0" w:line="240" w:lineRule="auto"/>
      <w:widowControl/>
    </w:pPr>
    <w:tblPr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</w:style>
  <w:style w:type="table" w:styleId="836">
    <w:name w:val="List Table 3 - Accent 5"/>
    <w:basedOn w:val="937"/>
    <w:pPr>
      <w:spacing w:after="0" w:line="240" w:lineRule="auto"/>
      <w:widowControl/>
    </w:pPr>
    <w:tblPr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</w:style>
  <w:style w:type="table" w:styleId="837">
    <w:name w:val="Таблица-сетка 5 темная1"/>
    <w:basedOn w:val="937"/>
    <w:pPr>
      <w:spacing w:after="0" w:line="240" w:lineRule="auto"/>
      <w:widowControl/>
    </w:pPr>
    <w:tblPr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</w:style>
  <w:style w:type="table" w:styleId="838">
    <w:name w:val="Grid Table 4"/>
    <w:basedOn w:val="937"/>
    <w:pPr>
      <w:spacing w:after="0" w:line="240" w:lineRule="auto"/>
      <w:widowControl/>
    </w:pPr>
    <w:tblPr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</w:style>
  <w:style w:type="table" w:styleId="839">
    <w:name w:val="Bordered - Accent 5"/>
    <w:basedOn w:val="937"/>
    <w:pPr>
      <w:spacing w:after="0" w:line="240" w:lineRule="auto"/>
      <w:widowControl/>
    </w:pPr>
    <w:tblPr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</w:style>
  <w:style w:type="table" w:styleId="840">
    <w:name w:val="Grid Table 2 - Accent 2"/>
    <w:basedOn w:val="937"/>
    <w:pPr>
      <w:spacing w:after="0" w:line="240" w:lineRule="auto"/>
      <w:widowControl/>
    </w:pPr>
    <w:tblPr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</w:style>
  <w:style w:type="table" w:styleId="841">
    <w:name w:val="List Table 7 Colorful - Accent 3"/>
    <w:basedOn w:val="937"/>
    <w:pPr>
      <w:spacing w:after="0" w:line="240" w:lineRule="auto"/>
      <w:widowControl/>
    </w:pPr>
    <w:tblPr>
      <w:tblBorders>
        <w:right w:val="single" w:color="000000" w:themeColor="accent3" w:themeTint="98" w:sz="4" w:space="0"/>
      </w:tblBorders>
    </w:tblPr>
  </w:style>
  <w:style w:type="table" w:styleId="842">
    <w:name w:val="Grid Table 2 - Accent 5"/>
    <w:basedOn w:val="937"/>
    <w:pPr>
      <w:spacing w:after="0" w:line="240" w:lineRule="auto"/>
      <w:widowControl/>
    </w:pPr>
    <w:tblPr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</w:style>
  <w:style w:type="table" w:styleId="843">
    <w:name w:val="Grid Table 5 Dark- Accent 4"/>
    <w:basedOn w:val="937"/>
    <w:pPr>
      <w:spacing w:after="0" w:line="240" w:lineRule="auto"/>
      <w:widowControl/>
    </w:pPr>
    <w:tblPr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</w:style>
  <w:style w:type="table" w:styleId="844">
    <w:name w:val="Grid Table 1 Light"/>
    <w:basedOn w:val="937"/>
    <w:pPr>
      <w:spacing w:after="0" w:line="240" w:lineRule="auto"/>
      <w:widowControl/>
    </w:pPr>
    <w:tblPr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</w:style>
  <w:style w:type="table" w:styleId="845">
    <w:name w:val="Bordered - Accent 3"/>
    <w:basedOn w:val="937"/>
    <w:pPr>
      <w:spacing w:after="0" w:line="240" w:lineRule="auto"/>
      <w:widowControl/>
    </w:pPr>
    <w:tblPr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</w:style>
  <w:style w:type="table" w:styleId="846">
    <w:name w:val="Grid Table 6 Colorful"/>
    <w:basedOn w:val="937"/>
    <w:pPr>
      <w:spacing w:after="0" w:line="240" w:lineRule="auto"/>
      <w:widowControl/>
    </w:pPr>
    <w:tblPr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</w:style>
  <w:style w:type="table" w:styleId="847">
    <w:name w:val="Grid Table 7 Colorful - Accent 5"/>
    <w:basedOn w:val="937"/>
    <w:pPr>
      <w:spacing w:after="0" w:line="240" w:lineRule="auto"/>
      <w:widowControl/>
    </w:pPr>
    <w:tblPr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</w:style>
  <w:style w:type="table" w:styleId="848">
    <w:name w:val="List Table 1 Light - Accent 1"/>
    <w:basedOn w:val="937"/>
    <w:pPr>
      <w:spacing w:after="0" w:line="240" w:lineRule="auto"/>
      <w:widowControl/>
    </w:pPr>
    <w:tblPr/>
  </w:style>
  <w:style w:type="table" w:styleId="849">
    <w:name w:val="Grid Table 1 Light - Accent 1"/>
    <w:basedOn w:val="937"/>
    <w:pPr>
      <w:spacing w:after="0" w:line="240" w:lineRule="auto"/>
      <w:widowControl/>
    </w:pPr>
    <w:tblPr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</w:style>
  <w:style w:type="table" w:styleId="850">
    <w:name w:val="List Table 7 Colorful - Accent 5"/>
    <w:basedOn w:val="937"/>
    <w:pPr>
      <w:spacing w:after="0" w:line="240" w:lineRule="auto"/>
      <w:widowControl/>
    </w:pPr>
    <w:tblPr>
      <w:tblBorders>
        <w:right w:val="single" w:color="000000" w:themeColor="accent5" w:themeTint="9A" w:sz="4" w:space="0"/>
      </w:tblBorders>
    </w:tblPr>
  </w:style>
  <w:style w:type="table" w:styleId="851">
    <w:name w:val="Plain Table 2"/>
    <w:basedOn w:val="937"/>
    <w:pPr>
      <w:spacing w:after="0" w:line="240" w:lineRule="auto"/>
      <w:widowControl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52">
    <w:name w:val="Grid Table 2 - Accent 3"/>
    <w:basedOn w:val="937"/>
    <w:pPr>
      <w:spacing w:after="0" w:line="240" w:lineRule="auto"/>
      <w:widowControl/>
    </w:pPr>
    <w:tblPr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</w:style>
  <w:style w:type="table" w:styleId="853">
    <w:name w:val="Bordered - Accent 6"/>
    <w:basedOn w:val="937"/>
    <w:pPr>
      <w:spacing w:after="0" w:line="240" w:lineRule="auto"/>
      <w:widowControl/>
    </w:pPr>
    <w:tblPr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</w:style>
  <w:style w:type="table" w:styleId="854">
    <w:name w:val="Таблица-сетка 41"/>
    <w:basedOn w:val="937"/>
    <w:pPr>
      <w:spacing w:after="0" w:line="240" w:lineRule="auto"/>
      <w:widowControl/>
    </w:pPr>
    <w:tblPr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</w:style>
  <w:style w:type="table" w:styleId="855">
    <w:name w:val="List Table 2"/>
    <w:basedOn w:val="937"/>
    <w:pPr>
      <w:spacing w:after="0" w:line="240" w:lineRule="auto"/>
      <w:widowControl/>
    </w:pPr>
    <w:tblPr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</w:style>
  <w:style w:type="table" w:styleId="856">
    <w:name w:val="List Table 5 Dark - Accent 3"/>
    <w:basedOn w:val="937"/>
    <w:pPr>
      <w:spacing w:after="0" w:line="240" w:lineRule="auto"/>
      <w:widowControl/>
    </w:pPr>
    <w:tblPr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</w:style>
  <w:style w:type="table" w:styleId="857">
    <w:name w:val="List Table 4 - Accent 1"/>
    <w:basedOn w:val="937"/>
    <w:pPr>
      <w:spacing w:after="0" w:line="240" w:lineRule="auto"/>
      <w:widowControl/>
    </w:pPr>
    <w:tblPr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</w:style>
  <w:style w:type="table" w:styleId="858">
    <w:name w:val="List Table 6 Colorful - Accent 1"/>
    <w:basedOn w:val="937"/>
    <w:pPr>
      <w:spacing w:after="0" w:line="240" w:lineRule="auto"/>
      <w:widowControl/>
    </w:pPr>
    <w:tblPr>
      <w:tblBorders>
        <w:top w:val="single" w:color="000000" w:themeColor="accent1" w:sz="4" w:space="0"/>
        <w:bottom w:val="single" w:color="000000" w:themeColor="accent1" w:sz="4" w:space="0"/>
      </w:tblBorders>
    </w:tblPr>
  </w:style>
  <w:style w:type="table" w:styleId="859">
    <w:name w:val="Grid Table 3 - Accent 2"/>
    <w:basedOn w:val="937"/>
    <w:pPr>
      <w:spacing w:after="0" w:line="240" w:lineRule="auto"/>
      <w:widowControl/>
    </w:pPr>
    <w:tblPr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</w:style>
  <w:style w:type="table" w:styleId="860">
    <w:name w:val="List Table 6 Colorful - Accent 2"/>
    <w:basedOn w:val="937"/>
    <w:pPr>
      <w:spacing w:after="0" w:line="240" w:lineRule="auto"/>
      <w:widowControl/>
    </w:pPr>
    <w:tblPr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</w:style>
  <w:style w:type="table" w:styleId="861">
    <w:name w:val="List Table 5 Dark - Accent 6"/>
    <w:basedOn w:val="937"/>
    <w:pPr>
      <w:spacing w:after="0" w:line="240" w:lineRule="auto"/>
      <w:widowControl/>
    </w:pPr>
    <w:tblPr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</w:style>
  <w:style w:type="table" w:styleId="862">
    <w:name w:val="Grid Table 4 - Accent 6"/>
    <w:basedOn w:val="937"/>
    <w:pPr>
      <w:spacing w:after="0" w:line="240" w:lineRule="auto"/>
      <w:widowControl/>
    </w:pPr>
    <w:tblPr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</w:style>
  <w:style w:type="table" w:styleId="863">
    <w:name w:val="Таблица простая 51"/>
    <w:basedOn w:val="937"/>
    <w:pPr>
      <w:spacing w:after="0" w:line="240" w:lineRule="auto"/>
      <w:widowControl/>
    </w:pPr>
    <w:tblPr/>
  </w:style>
  <w:style w:type="table" w:styleId="864">
    <w:name w:val="List Table 1 Light - Accent 6"/>
    <w:basedOn w:val="937"/>
    <w:pPr>
      <w:spacing w:after="0" w:line="240" w:lineRule="auto"/>
      <w:widowControl/>
    </w:pPr>
    <w:tblPr/>
  </w:style>
  <w:style w:type="table" w:styleId="865">
    <w:name w:val="Grid Table 3 - Accent 5"/>
    <w:basedOn w:val="937"/>
    <w:pPr>
      <w:spacing w:after="0" w:line="240" w:lineRule="auto"/>
      <w:widowControl/>
    </w:pPr>
    <w:tblPr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</w:style>
  <w:style w:type="table" w:styleId="866">
    <w:name w:val="List Table 5 Dark - Accent 5"/>
    <w:basedOn w:val="937"/>
    <w:pPr>
      <w:spacing w:after="0" w:line="240" w:lineRule="auto"/>
      <w:widowControl/>
    </w:pPr>
    <w:tblPr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</w:style>
  <w:style w:type="table" w:styleId="867">
    <w:name w:val="Grid Table 2 - Accent 6"/>
    <w:basedOn w:val="937"/>
    <w:pPr>
      <w:spacing w:after="0" w:line="240" w:lineRule="auto"/>
      <w:widowControl/>
    </w:pPr>
    <w:tblPr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</w:style>
  <w:style w:type="table" w:styleId="868">
    <w:name w:val="List Table 2 - Accent 1"/>
    <w:basedOn w:val="937"/>
    <w:pPr>
      <w:spacing w:after="0" w:line="240" w:lineRule="auto"/>
      <w:widowControl/>
    </w:pPr>
    <w:tblPr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</w:style>
  <w:style w:type="table" w:styleId="869">
    <w:name w:val="Grid Table 3 - Accent 1"/>
    <w:basedOn w:val="937"/>
    <w:pPr>
      <w:spacing w:after="0" w:line="240" w:lineRule="auto"/>
      <w:widowControl/>
    </w:pPr>
    <w:tblPr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</w:style>
  <w:style w:type="table" w:styleId="870">
    <w:name w:val="Grid Table 7 Colorful - Accent 6"/>
    <w:basedOn w:val="937"/>
    <w:pPr>
      <w:spacing w:after="0" w:line="240" w:lineRule="auto"/>
      <w:widowControl/>
    </w:pPr>
    <w:tblPr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</w:style>
  <w:style w:type="table" w:styleId="871">
    <w:name w:val="Grid Table 6 Colorful - Accent 5"/>
    <w:basedOn w:val="937"/>
    <w:pPr>
      <w:spacing w:after="0" w:line="240" w:lineRule="auto"/>
      <w:widowControl/>
    </w:pPr>
    <w:tblPr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</w:style>
  <w:style w:type="table" w:styleId="872">
    <w:name w:val="Bordered &amp; Lined - Accent 1"/>
    <w:basedOn w:val="937"/>
    <w:pPr>
      <w:spacing w:after="0" w:line="240" w:lineRule="auto"/>
      <w:widowControl/>
    </w:pPr>
    <w:rPr>
      <w:color w:val="404040"/>
      <w:sz w:val="20"/>
    </w:rPr>
    <w:tblPr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</w:style>
  <w:style w:type="table" w:styleId="873">
    <w:name w:val="List Table 1 Light - Accent 3"/>
    <w:basedOn w:val="937"/>
    <w:pPr>
      <w:spacing w:after="0" w:line="240" w:lineRule="auto"/>
      <w:widowControl/>
    </w:pPr>
    <w:tblPr/>
  </w:style>
  <w:style w:type="table" w:styleId="874">
    <w:name w:val="List Table 5 Dark"/>
    <w:basedOn w:val="937"/>
    <w:pPr>
      <w:spacing w:after="0" w:line="240" w:lineRule="auto"/>
      <w:widowControl/>
    </w:pPr>
    <w:tblPr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</w:style>
  <w:style w:type="table" w:styleId="875">
    <w:name w:val="List Table 4 - Accent 5"/>
    <w:basedOn w:val="937"/>
    <w:pPr>
      <w:spacing w:after="0" w:line="240" w:lineRule="auto"/>
      <w:widowControl/>
    </w:pPr>
    <w:tblPr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</w:style>
  <w:style w:type="table" w:styleId="876">
    <w:name w:val="List Table 7 Colorful - Accent 2"/>
    <w:basedOn w:val="937"/>
    <w:pPr>
      <w:spacing w:after="0" w:line="240" w:lineRule="auto"/>
      <w:widowControl/>
    </w:pPr>
    <w:tblPr>
      <w:tblBorders>
        <w:right w:val="single" w:color="000000" w:themeColor="accent2" w:themeTint="97" w:sz="4" w:space="0"/>
      </w:tblBorders>
    </w:tblPr>
  </w:style>
  <w:style w:type="table" w:styleId="877">
    <w:name w:val="List Table 7 Colorful - Accent 1"/>
    <w:basedOn w:val="937"/>
    <w:pPr>
      <w:spacing w:after="0" w:line="240" w:lineRule="auto"/>
      <w:widowControl/>
    </w:pPr>
    <w:tblPr>
      <w:tblBorders>
        <w:right w:val="single" w:color="000000" w:themeColor="accent1" w:sz="4" w:space="0"/>
      </w:tblBorders>
    </w:tblPr>
  </w:style>
  <w:style w:type="table" w:styleId="878">
    <w:name w:val="Plain Table 1"/>
    <w:basedOn w:val="937"/>
    <w:pPr>
      <w:spacing w:after="0" w:line="240" w:lineRule="auto"/>
      <w:widowControl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79">
    <w:name w:val="Таблица-сетка 31"/>
    <w:basedOn w:val="937"/>
    <w:pPr>
      <w:spacing w:after="0" w:line="240" w:lineRule="auto"/>
      <w:widowControl/>
    </w:pPr>
    <w:tblPr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</w:style>
  <w:style w:type="table" w:styleId="880">
    <w:name w:val="List Table 4 - Accent 6"/>
    <w:basedOn w:val="937"/>
    <w:pPr>
      <w:spacing w:after="0" w:line="240" w:lineRule="auto"/>
      <w:widowControl/>
    </w:pPr>
    <w:tblPr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</w:style>
  <w:style w:type="table" w:styleId="881">
    <w:name w:val="Таблица простая 31"/>
    <w:basedOn w:val="937"/>
    <w:pPr>
      <w:spacing w:after="0" w:line="240" w:lineRule="auto"/>
      <w:widowControl/>
    </w:pPr>
    <w:tblPr/>
  </w:style>
  <w:style w:type="table" w:styleId="882">
    <w:name w:val="Grid Table 3 - Accent 4"/>
    <w:basedOn w:val="937"/>
    <w:pPr>
      <w:spacing w:after="0" w:line="240" w:lineRule="auto"/>
      <w:widowControl/>
    </w:pPr>
    <w:tblPr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</w:style>
  <w:style w:type="table" w:styleId="883">
    <w:name w:val="Bordered - Accent 2"/>
    <w:basedOn w:val="937"/>
    <w:pPr>
      <w:spacing w:after="0" w:line="240" w:lineRule="auto"/>
      <w:widowControl/>
    </w:pPr>
    <w:tblPr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</w:style>
  <w:style w:type="table" w:styleId="884">
    <w:name w:val="Bordered &amp; Lined - Accent 3"/>
    <w:basedOn w:val="937"/>
    <w:pPr>
      <w:spacing w:after="0" w:line="240" w:lineRule="auto"/>
      <w:widowControl/>
    </w:pPr>
    <w:rPr>
      <w:color w:val="404040"/>
      <w:sz w:val="20"/>
    </w:rPr>
    <w:tblPr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</w:style>
  <w:style w:type="table" w:styleId="885">
    <w:name w:val="List Table 3 - Accent 3"/>
    <w:basedOn w:val="937"/>
    <w:pPr>
      <w:spacing w:after="0" w:line="240" w:lineRule="auto"/>
      <w:widowControl/>
    </w:pPr>
    <w:tblPr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</w:style>
  <w:style w:type="table" w:styleId="886">
    <w:name w:val="Таблица простая 11"/>
    <w:basedOn w:val="937"/>
    <w:pPr>
      <w:spacing w:after="0" w:line="240" w:lineRule="auto"/>
      <w:widowControl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</w:style>
  <w:style w:type="table" w:styleId="887">
    <w:name w:val="List Table 1 Light - Accent 4"/>
    <w:basedOn w:val="937"/>
    <w:pPr>
      <w:spacing w:after="0" w:line="240" w:lineRule="auto"/>
      <w:widowControl/>
    </w:pPr>
    <w:tblPr/>
  </w:style>
  <w:style w:type="table" w:styleId="888">
    <w:name w:val="Bordered &amp; Lined - Accent 4"/>
    <w:basedOn w:val="937"/>
    <w:pPr>
      <w:spacing w:after="0" w:line="240" w:lineRule="auto"/>
      <w:widowControl/>
    </w:pPr>
    <w:rPr>
      <w:color w:val="404040"/>
      <w:sz w:val="20"/>
    </w:rPr>
    <w:tblPr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</w:style>
  <w:style w:type="table" w:styleId="889">
    <w:name w:val="Bordered - Accent 4"/>
    <w:basedOn w:val="937"/>
    <w:pPr>
      <w:spacing w:after="0" w:line="240" w:lineRule="auto"/>
      <w:widowControl/>
    </w:pPr>
    <w:tblPr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</w:style>
  <w:style w:type="table" w:styleId="890">
    <w:name w:val="List Table 1 Light - Accent 2"/>
    <w:basedOn w:val="937"/>
    <w:pPr>
      <w:spacing w:after="0" w:line="240" w:lineRule="auto"/>
      <w:widowControl/>
    </w:pPr>
    <w:tblPr/>
  </w:style>
  <w:style w:type="table" w:styleId="891">
    <w:name w:val="List Table 2 - Accent 2"/>
    <w:basedOn w:val="937"/>
    <w:pPr>
      <w:spacing w:after="0" w:line="240" w:lineRule="auto"/>
      <w:widowControl/>
    </w:pPr>
    <w:tblPr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</w:style>
  <w:style w:type="table" w:styleId="892">
    <w:name w:val="List Table 4 - Accent 3"/>
    <w:basedOn w:val="937"/>
    <w:pPr>
      <w:spacing w:after="0" w:line="240" w:lineRule="auto"/>
      <w:widowControl/>
    </w:pPr>
    <w:tblPr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</w:style>
  <w:style w:type="table" w:styleId="893">
    <w:name w:val="Lined - Accent 5"/>
    <w:basedOn w:val="937"/>
    <w:pPr>
      <w:spacing w:after="0" w:line="240" w:lineRule="auto"/>
      <w:widowControl/>
    </w:pPr>
    <w:rPr>
      <w:color w:val="404040"/>
      <w:sz w:val="20"/>
    </w:rPr>
    <w:tblPr/>
  </w:style>
  <w:style w:type="table" w:styleId="894">
    <w:name w:val="Grid Table 6 Colorful - Accent 4"/>
    <w:basedOn w:val="937"/>
    <w:pPr>
      <w:spacing w:after="0" w:line="240" w:lineRule="auto"/>
      <w:widowControl/>
    </w:pPr>
    <w:tblPr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</w:style>
  <w:style w:type="table" w:styleId="895">
    <w:name w:val="Grid Table 2 - Accent 1"/>
    <w:basedOn w:val="937"/>
    <w:pPr>
      <w:spacing w:after="0" w:line="240" w:lineRule="auto"/>
      <w:widowControl/>
    </w:pPr>
    <w:tblPr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</w:style>
  <w:style w:type="table" w:styleId="896">
    <w:name w:val="Grid Table 1 Light - Accent 3"/>
    <w:basedOn w:val="937"/>
    <w:pPr>
      <w:spacing w:after="0" w:line="240" w:lineRule="auto"/>
      <w:widowControl/>
    </w:pPr>
    <w:tblPr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</w:style>
  <w:style w:type="table" w:styleId="897">
    <w:name w:val="Grid Table 1 Light - Accent 6"/>
    <w:basedOn w:val="937"/>
    <w:pPr>
      <w:spacing w:after="0" w:line="240" w:lineRule="auto"/>
      <w:widowControl/>
    </w:pPr>
    <w:tblPr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</w:style>
  <w:style w:type="table" w:styleId="898">
    <w:name w:val="Grid Table 1 Light - Accent 5"/>
    <w:basedOn w:val="937"/>
    <w:pPr>
      <w:spacing w:after="0" w:line="240" w:lineRule="auto"/>
      <w:widowControl/>
    </w:pPr>
    <w:tblPr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</w:style>
  <w:style w:type="table" w:styleId="899">
    <w:name w:val="List Table 1 Light"/>
    <w:basedOn w:val="937"/>
    <w:pPr>
      <w:spacing w:after="0" w:line="240" w:lineRule="auto"/>
      <w:widowControl/>
    </w:pPr>
    <w:tblPr>
      <w:tblInd w:w="0" w:type="dxa"/>
    </w:tblPr>
  </w:style>
  <w:style w:type="table" w:styleId="900">
    <w:name w:val="Grid Table 2 - Accent 4"/>
    <w:basedOn w:val="937"/>
    <w:pPr>
      <w:spacing w:after="0" w:line="240" w:lineRule="auto"/>
      <w:widowControl/>
    </w:pPr>
    <w:tblPr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</w:style>
  <w:style w:type="table" w:styleId="901">
    <w:name w:val="Список-таблица 6 цветная1"/>
    <w:basedOn w:val="937"/>
    <w:pPr>
      <w:spacing w:after="0" w:line="240" w:lineRule="auto"/>
      <w:widowControl/>
    </w:pPr>
    <w:tblPr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</w:style>
  <w:style w:type="table" w:styleId="902">
    <w:name w:val="Grid Table 4 - Accent 1"/>
    <w:basedOn w:val="937"/>
    <w:pPr>
      <w:spacing w:after="0" w:line="240" w:lineRule="auto"/>
      <w:widowControl/>
    </w:pPr>
    <w:tblPr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</w:style>
  <w:style w:type="table" w:styleId="903">
    <w:name w:val="List Table 3 - Accent 4"/>
    <w:basedOn w:val="937"/>
    <w:pPr>
      <w:spacing w:after="0" w:line="240" w:lineRule="auto"/>
      <w:widowControl/>
    </w:pPr>
    <w:tblPr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</w:style>
  <w:style w:type="table" w:styleId="904">
    <w:name w:val="Bordered &amp; Lined - Accent"/>
    <w:basedOn w:val="937"/>
    <w:pPr>
      <w:spacing w:after="0" w:line="240" w:lineRule="auto"/>
      <w:widowControl/>
    </w:pPr>
    <w:rPr>
      <w:color w:val="404040"/>
      <w:sz w:val="20"/>
    </w:rPr>
    <w:tblPr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</w:style>
  <w:style w:type="table" w:styleId="905">
    <w:name w:val="List Table 7 Colorful - Accent 4"/>
    <w:basedOn w:val="937"/>
    <w:pPr>
      <w:spacing w:after="0" w:line="240" w:lineRule="auto"/>
      <w:widowControl/>
    </w:pPr>
    <w:tblPr>
      <w:tblBorders>
        <w:right w:val="single" w:color="000000" w:themeColor="accent4" w:themeTint="9A" w:sz="4" w:space="0"/>
      </w:tblBorders>
    </w:tblPr>
  </w:style>
  <w:style w:type="table" w:styleId="906">
    <w:name w:val="Grid Table 5 Dark- Accent 1"/>
    <w:basedOn w:val="937"/>
    <w:pPr>
      <w:spacing w:after="0" w:line="240" w:lineRule="auto"/>
      <w:widowControl/>
    </w:pPr>
    <w:tblPr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</w:style>
  <w:style w:type="table" w:styleId="907">
    <w:name w:val="Lined - Accent 1"/>
    <w:basedOn w:val="937"/>
    <w:pPr>
      <w:spacing w:after="0" w:line="240" w:lineRule="auto"/>
      <w:widowControl/>
    </w:pPr>
    <w:rPr>
      <w:color w:val="404040"/>
      <w:sz w:val="20"/>
    </w:rPr>
    <w:tblPr/>
  </w:style>
  <w:style w:type="table" w:styleId="908">
    <w:name w:val="Таблица простая 21"/>
    <w:basedOn w:val="937"/>
    <w:pPr>
      <w:spacing w:after="0" w:line="240" w:lineRule="auto"/>
      <w:widowControl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</w:style>
  <w:style w:type="table" w:styleId="909">
    <w:name w:val="List Table 2 - Accent 6"/>
    <w:basedOn w:val="937"/>
    <w:pPr>
      <w:spacing w:after="0" w:line="240" w:lineRule="auto"/>
      <w:widowControl/>
    </w:pPr>
    <w:tblPr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</w:style>
  <w:style w:type="table" w:styleId="910">
    <w:name w:val="List Table 3 - Accent 2"/>
    <w:basedOn w:val="937"/>
    <w:pPr>
      <w:spacing w:after="0" w:line="240" w:lineRule="auto"/>
      <w:widowControl/>
    </w:pPr>
    <w:tblPr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</w:style>
  <w:style w:type="table" w:styleId="911">
    <w:name w:val="Table Grid Light"/>
    <w:basedOn w:val="937"/>
    <w:pPr>
      <w:spacing w:after="0" w:line="240" w:lineRule="auto"/>
      <w:widowControl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</w:style>
  <w:style w:type="table" w:styleId="912">
    <w:name w:val="Список-таблица 7 цветная1"/>
    <w:basedOn w:val="937"/>
    <w:pPr>
      <w:spacing w:after="0" w:line="240" w:lineRule="auto"/>
      <w:widowControl/>
    </w:pPr>
    <w:tblPr>
      <w:tblBorders>
        <w:right w:val="single" w:color="000000" w:themeColor="text1" w:themeTint="80" w:sz="4" w:space="0"/>
      </w:tblBorders>
    </w:tblPr>
  </w:style>
  <w:style w:type="table" w:styleId="913">
    <w:name w:val="Lined - Accent 2"/>
    <w:basedOn w:val="937"/>
    <w:pPr>
      <w:spacing w:after="0" w:line="240" w:lineRule="auto"/>
      <w:widowControl/>
    </w:pPr>
    <w:rPr>
      <w:color w:val="404040"/>
      <w:sz w:val="20"/>
    </w:rPr>
    <w:tblPr/>
  </w:style>
  <w:style w:type="table" w:styleId="914">
    <w:name w:val="Bordered &amp; Lined - Accent 2"/>
    <w:basedOn w:val="937"/>
    <w:pPr>
      <w:spacing w:after="0" w:line="240" w:lineRule="auto"/>
      <w:widowControl/>
    </w:pPr>
    <w:rPr>
      <w:color w:val="404040"/>
      <w:sz w:val="20"/>
    </w:rPr>
    <w:tblPr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</w:style>
  <w:style w:type="table" w:styleId="915">
    <w:name w:val="Bordered &amp; Lined - Accent 6"/>
    <w:basedOn w:val="937"/>
    <w:pPr>
      <w:spacing w:after="0" w:line="240" w:lineRule="auto"/>
      <w:widowControl/>
    </w:pPr>
    <w:rPr>
      <w:color w:val="404040"/>
      <w:sz w:val="20"/>
    </w:rPr>
    <w:tblPr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</w:style>
  <w:style w:type="table" w:styleId="916">
    <w:name w:val="List Table 2 - Accent 4"/>
    <w:basedOn w:val="937"/>
    <w:pPr>
      <w:spacing w:after="0" w:line="240" w:lineRule="auto"/>
      <w:widowControl/>
    </w:pPr>
    <w:tblPr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</w:style>
  <w:style w:type="table" w:styleId="917">
    <w:name w:val="Grid Table 3 - Accent 6"/>
    <w:basedOn w:val="937"/>
    <w:pPr>
      <w:spacing w:after="0" w:line="240" w:lineRule="auto"/>
      <w:widowControl/>
    </w:pPr>
    <w:tblPr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</w:style>
  <w:style w:type="table" w:styleId="918">
    <w:name w:val="List Table 6 Colorful - Accent 6"/>
    <w:basedOn w:val="937"/>
    <w:pPr>
      <w:spacing w:after="0" w:line="240" w:lineRule="auto"/>
      <w:widowControl/>
    </w:pPr>
    <w:tblPr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</w:style>
  <w:style w:type="table" w:styleId="919">
    <w:name w:val="Grid Table 5 Dark - Accent 2"/>
    <w:basedOn w:val="937"/>
    <w:pPr>
      <w:spacing w:after="0" w:line="240" w:lineRule="auto"/>
      <w:widowControl/>
    </w:pPr>
    <w:tblPr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</w:style>
  <w:style w:type="table" w:styleId="920">
    <w:name w:val="Список-таблица 5 темная1"/>
    <w:basedOn w:val="937"/>
    <w:pPr>
      <w:spacing w:after="0" w:line="240" w:lineRule="auto"/>
      <w:widowControl/>
    </w:pPr>
    <w:tblPr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</w:style>
  <w:style w:type="table" w:styleId="921">
    <w:name w:val="Таблица-сетка 7 цветная1"/>
    <w:basedOn w:val="937"/>
    <w:pPr>
      <w:spacing w:after="0" w:line="240" w:lineRule="auto"/>
      <w:widowControl/>
    </w:pPr>
    <w:tblPr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</w:style>
  <w:style w:type="table" w:styleId="922">
    <w:name w:val="List Table 6 Colorful - Accent 5"/>
    <w:basedOn w:val="937"/>
    <w:pPr>
      <w:spacing w:after="0" w:line="240" w:lineRule="auto"/>
      <w:widowControl/>
    </w:pPr>
    <w:tblPr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</w:style>
  <w:style w:type="table" w:styleId="923">
    <w:name w:val="Plain Table 4"/>
    <w:basedOn w:val="937"/>
    <w:pPr>
      <w:spacing w:after="0" w:line="240" w:lineRule="auto"/>
      <w:widowControl/>
    </w:pPr>
    <w:tblPr>
      <w:tblInd w:w="0" w:type="dxa"/>
    </w:tblPr>
  </w:style>
  <w:style w:type="table" w:styleId="924">
    <w:name w:val="List Table 6 Colorful - Accent 4"/>
    <w:basedOn w:val="937"/>
    <w:pPr>
      <w:spacing w:after="0" w:line="240" w:lineRule="auto"/>
      <w:widowControl/>
    </w:pPr>
    <w:tblPr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</w:style>
  <w:style w:type="table" w:styleId="925">
    <w:name w:val="Plain Table 3"/>
    <w:basedOn w:val="937"/>
    <w:pPr>
      <w:spacing w:after="0" w:line="240" w:lineRule="auto"/>
      <w:widowControl/>
    </w:pPr>
    <w:tblPr>
      <w:tblInd w:w="0" w:type="dxa"/>
    </w:tblPr>
  </w:style>
  <w:style w:type="table" w:styleId="926">
    <w:name w:val="Grid Table 5 Dark"/>
    <w:basedOn w:val="937"/>
    <w:pPr>
      <w:spacing w:after="0" w:line="240" w:lineRule="auto"/>
      <w:widowControl/>
    </w:pPr>
    <w:tblPr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</w:style>
  <w:style w:type="table" w:styleId="927">
    <w:name w:val="Bordered &amp; Lined - Accent 5"/>
    <w:basedOn w:val="937"/>
    <w:pPr>
      <w:spacing w:after="0" w:line="240" w:lineRule="auto"/>
      <w:widowControl/>
    </w:pPr>
    <w:rPr>
      <w:color w:val="404040"/>
      <w:sz w:val="20"/>
    </w:rPr>
    <w:tblPr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</w:style>
  <w:style w:type="table" w:styleId="928">
    <w:name w:val="Таблица простая 41"/>
    <w:basedOn w:val="937"/>
    <w:pPr>
      <w:spacing w:after="0" w:line="240" w:lineRule="auto"/>
      <w:widowControl/>
    </w:pPr>
    <w:tblPr/>
  </w:style>
  <w:style w:type="table" w:styleId="929">
    <w:name w:val="Grid Table 5 Dark - Accent 6"/>
    <w:basedOn w:val="937"/>
    <w:pPr>
      <w:spacing w:after="0" w:line="240" w:lineRule="auto"/>
      <w:widowControl/>
    </w:pPr>
    <w:tblPr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</w:style>
  <w:style w:type="table" w:styleId="930">
    <w:name w:val="List Table 5 Dark - Accent 4"/>
    <w:basedOn w:val="937"/>
    <w:pPr>
      <w:spacing w:after="0" w:line="240" w:lineRule="auto"/>
      <w:widowControl/>
    </w:pPr>
    <w:tblPr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</w:style>
  <w:style w:type="table" w:styleId="931">
    <w:name w:val="Таблица-сетка 6 цветная1"/>
    <w:basedOn w:val="937"/>
    <w:pPr>
      <w:spacing w:after="0" w:line="240" w:lineRule="auto"/>
      <w:widowControl/>
    </w:pPr>
    <w:tblPr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</w:style>
  <w:style w:type="table" w:styleId="932">
    <w:name w:val="Bordered - Accent 1"/>
    <w:basedOn w:val="937"/>
    <w:pPr>
      <w:spacing w:after="0" w:line="240" w:lineRule="auto"/>
      <w:widowControl/>
    </w:pPr>
    <w:tblPr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</w:style>
  <w:style w:type="table" w:styleId="933">
    <w:name w:val="List Table 5 Dark - Accent 2"/>
    <w:basedOn w:val="937"/>
    <w:pPr>
      <w:spacing w:after="0" w:line="240" w:lineRule="auto"/>
      <w:widowControl/>
    </w:pPr>
    <w:tblPr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</w:style>
  <w:style w:type="table" w:styleId="934">
    <w:name w:val="List Table 7 Colorful - Accent 6"/>
    <w:basedOn w:val="937"/>
    <w:pPr>
      <w:spacing w:after="0" w:line="240" w:lineRule="auto"/>
      <w:widowControl/>
    </w:pPr>
    <w:tblPr>
      <w:tblBorders>
        <w:right w:val="single" w:color="000000" w:themeColor="accent6" w:themeTint="98" w:sz="4" w:space="0"/>
      </w:tblBorders>
    </w:tblPr>
  </w:style>
  <w:style w:type="table" w:styleId="935">
    <w:name w:val="Grid Table 6 Colorful - Accent 1"/>
    <w:basedOn w:val="937"/>
    <w:pPr>
      <w:spacing w:after="0" w:line="240" w:lineRule="auto"/>
      <w:widowControl/>
    </w:pPr>
    <w:tblPr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</w:style>
  <w:style w:type="table" w:styleId="936">
    <w:name w:val="Grid Table 6 Colorful - Accent 6"/>
    <w:basedOn w:val="937"/>
    <w:pPr>
      <w:spacing w:after="0" w:line="240" w:lineRule="auto"/>
      <w:widowControl/>
    </w:pPr>
    <w:tblPr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</w:style>
  <w:style w:type="table" w:styleId="937" w:default="1">
    <w:name w:val="Normal Table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938">
    <w:name w:val="Grid Table 1 Light - Accent 2"/>
    <w:basedOn w:val="937"/>
    <w:pPr>
      <w:spacing w:after="0" w:line="240" w:lineRule="auto"/>
      <w:widowControl/>
    </w:pPr>
    <w:tblPr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</w:style>
  <w:style w:type="table" w:styleId="939">
    <w:name w:val="Grid Table 1 Light - Accent 4"/>
    <w:basedOn w:val="937"/>
    <w:pPr>
      <w:spacing w:after="0" w:line="240" w:lineRule="auto"/>
      <w:widowControl/>
    </w:pPr>
    <w:tblPr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</w:style>
  <w:style w:type="table" w:styleId="940">
    <w:name w:val="List Table 3"/>
    <w:basedOn w:val="937"/>
    <w:pPr>
      <w:spacing w:after="0" w:line="240" w:lineRule="auto"/>
      <w:widowControl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</w:style>
  <w:style w:type="table" w:styleId="941">
    <w:name w:val="Список-таблица 31"/>
    <w:basedOn w:val="937"/>
    <w:pPr>
      <w:spacing w:after="0" w:line="240" w:lineRule="auto"/>
      <w:widowControl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</w:style>
  <w:style w:type="table" w:styleId="942">
    <w:name w:val="Grid Table 4 - Accent 2"/>
    <w:basedOn w:val="937"/>
    <w:pPr>
      <w:spacing w:after="0" w:line="240" w:lineRule="auto"/>
      <w:widowControl/>
    </w:pPr>
    <w:tblPr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</w:style>
  <w:style w:type="table" w:styleId="943">
    <w:name w:val="Grid Table 6 Colorful - Accent 3"/>
    <w:basedOn w:val="937"/>
    <w:pPr>
      <w:spacing w:after="0" w:line="240" w:lineRule="auto"/>
      <w:widowControl/>
    </w:pPr>
    <w:tblPr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</w:style>
  <w:style w:type="table" w:styleId="944">
    <w:name w:val="Список-таблица 41"/>
    <w:basedOn w:val="937"/>
    <w:pPr>
      <w:spacing w:after="0" w:line="240" w:lineRule="auto"/>
      <w:widowControl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</w:style>
  <w:style w:type="table" w:styleId="945">
    <w:name w:val="Grid Table 7 Colorful"/>
    <w:basedOn w:val="937"/>
    <w:pPr>
      <w:spacing w:after="0" w:line="240" w:lineRule="auto"/>
      <w:widowControl/>
    </w:pPr>
    <w:tblPr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</w:style>
  <w:style w:type="table" w:styleId="946">
    <w:name w:val="Plain Table 5"/>
    <w:basedOn w:val="937"/>
    <w:pPr>
      <w:spacing w:after="0" w:line="240" w:lineRule="auto"/>
      <w:widowControl/>
    </w:pPr>
    <w:tblPr>
      <w:tblInd w:w="0" w:type="dxa"/>
    </w:tblPr>
  </w:style>
  <w:style w:type="table" w:styleId="947">
    <w:name w:val="List Table 3 - Accent 1"/>
    <w:basedOn w:val="937"/>
    <w:pPr>
      <w:spacing w:after="0" w:line="240" w:lineRule="auto"/>
      <w:widowControl/>
    </w:pPr>
    <w:tblPr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</w:style>
  <w:style w:type="table" w:styleId="948">
    <w:name w:val="List Table 4"/>
    <w:basedOn w:val="937"/>
    <w:pPr>
      <w:spacing w:after="0" w:line="240" w:lineRule="auto"/>
      <w:widowControl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</w:style>
  <w:style w:type="table" w:styleId="949">
    <w:name w:val="Grid Table 3"/>
    <w:basedOn w:val="937"/>
    <w:pPr>
      <w:spacing w:after="0" w:line="240" w:lineRule="auto"/>
      <w:widowControl/>
    </w:pPr>
    <w:tblPr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</w:style>
  <w:style w:type="table" w:styleId="950">
    <w:name w:val="Grid Table 2"/>
    <w:basedOn w:val="937"/>
    <w:pPr>
      <w:spacing w:after="0" w:line="240" w:lineRule="auto"/>
      <w:widowControl/>
    </w:pPr>
    <w:tblPr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</w:style>
  <w:style w:type="numbering" w:styleId="2413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DocSecurity>0</DocSecurity>
  <ScaleCrop>false</ScaleCrop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d.shalgin</cp:lastModifiedBy>
  <cp:revision>1</cp:revision>
  <dcterms:created xsi:type="dcterms:W3CDTF">2025-12-13T14:40:00Z</dcterms:created>
  <dcterms:modified xsi:type="dcterms:W3CDTF">2026-05-26T09:38:26Z</dcterms:modified>
</cp:coreProperties>
</file>