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6DAFF">
      <w:pPr>
        <w:spacing w:after="0" w:line="240"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ГОСУДАРСТВЕННЫЙ КОНТРАКТ № _______</w:t>
      </w:r>
    </w:p>
    <w:p w14:paraId="6AA92F78">
      <w:pPr>
        <w:shd w:val="clear" w:color="auto" w:fill="FFFFFF"/>
        <w:spacing w:after="0" w:line="240" w:lineRule="auto"/>
        <w:ind w:right="29"/>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ahoma"/>
          <w:b/>
          <w:sz w:val="20"/>
          <w:szCs w:val="20"/>
          <w:lang w:eastAsia="ru-RU"/>
        </w:rPr>
        <w:t>на</w:t>
      </w:r>
      <w:r>
        <w:rPr>
          <w:rFonts w:ascii="Times New Roman" w:hAnsi="Times New Roman" w:eastAsia="Times New Roman" w:cs="Times New Roman"/>
          <w:b/>
          <w:sz w:val="20"/>
          <w:szCs w:val="20"/>
          <w:lang w:eastAsia="ru-RU"/>
        </w:rPr>
        <w:t xml:space="preserve"> оказание услуг по техническому обслуживанию систем кондиционирования</w:t>
      </w:r>
    </w:p>
    <w:p w14:paraId="1CEB27A2">
      <w:pPr>
        <w:shd w:val="clear" w:color="auto" w:fill="FFFFFF"/>
        <w:spacing w:after="0" w:line="240" w:lineRule="auto"/>
        <w:ind w:right="29"/>
        <w:contextualSpacing/>
        <w:jc w:val="center"/>
        <w:rPr>
          <w:rFonts w:ascii="Times New Roman" w:hAnsi="Times New Roman" w:eastAsia="Times New Roman" w:cs="Times New Roman"/>
          <w:b/>
          <w:spacing w:val="-7"/>
          <w:sz w:val="20"/>
          <w:szCs w:val="20"/>
          <w:lang w:eastAsia="ru-RU"/>
        </w:rPr>
      </w:pPr>
    </w:p>
    <w:p w14:paraId="3FB0562C">
      <w:pPr>
        <w:shd w:val="clear" w:color="auto" w:fill="FFFFFF"/>
        <w:spacing w:after="0" w:line="240" w:lineRule="auto"/>
        <w:ind w:right="29"/>
        <w:contextualSpacing/>
        <w:rPr>
          <w:rFonts w:ascii="Times New Roman" w:hAnsi="Times New Roman" w:eastAsia="Times New Roman" w:cs="Times New Roman"/>
          <w:spacing w:val="-2"/>
          <w:sz w:val="20"/>
          <w:szCs w:val="20"/>
          <w:lang w:eastAsia="ru-RU"/>
        </w:rPr>
      </w:pPr>
      <w:r>
        <w:rPr>
          <w:rFonts w:ascii="Times New Roman" w:hAnsi="Times New Roman" w:eastAsia="Times New Roman" w:cs="Times New Roman"/>
          <w:spacing w:val="-7"/>
          <w:sz w:val="20"/>
          <w:szCs w:val="20"/>
          <w:lang w:eastAsia="ru-RU"/>
        </w:rPr>
        <w:t xml:space="preserve">г. Киров                                                                                                                                                                </w:t>
      </w:r>
      <w:r>
        <w:rPr>
          <w:rFonts w:ascii="Times New Roman" w:hAnsi="Times New Roman" w:eastAsia="Times New Roman" w:cs="Times New Roman"/>
          <w:spacing w:val="-2"/>
          <w:sz w:val="20"/>
          <w:szCs w:val="20"/>
          <w:lang w:eastAsia="ru-RU"/>
        </w:rPr>
        <w:t>« ___ » _________ 202</w:t>
      </w:r>
      <w:r>
        <w:rPr>
          <w:rFonts w:hint="default" w:ascii="Times New Roman" w:hAnsi="Times New Roman" w:eastAsia="Times New Roman" w:cs="Times New Roman"/>
          <w:spacing w:val="-2"/>
          <w:sz w:val="20"/>
          <w:szCs w:val="20"/>
          <w:lang w:val="en-US" w:eastAsia="ru-RU"/>
        </w:rPr>
        <w:t>6</w:t>
      </w:r>
      <w:r>
        <w:rPr>
          <w:rFonts w:ascii="Times New Roman" w:hAnsi="Times New Roman" w:eastAsia="Times New Roman" w:cs="Times New Roman"/>
          <w:spacing w:val="-2"/>
          <w:sz w:val="20"/>
          <w:szCs w:val="20"/>
          <w:lang w:eastAsia="ru-RU"/>
        </w:rPr>
        <w:t xml:space="preserve"> г.</w:t>
      </w:r>
    </w:p>
    <w:p w14:paraId="5480D86F">
      <w:pPr>
        <w:spacing w:after="0" w:line="240" w:lineRule="auto"/>
        <w:ind w:firstLine="700"/>
        <w:contextualSpacing/>
        <w:jc w:val="both"/>
        <w:rPr>
          <w:rFonts w:ascii="Times New Roman" w:hAnsi="Times New Roman" w:eastAsia="Times New Roman" w:cs="Times New Roman"/>
          <w:sz w:val="20"/>
          <w:szCs w:val="20"/>
          <w:lang w:eastAsia="ru-RU"/>
        </w:rPr>
      </w:pPr>
    </w:p>
    <w:p w14:paraId="290A286B">
      <w:pPr>
        <w:shd w:val="clear" w:color="auto" w:fill="FFFFFF"/>
        <w:spacing w:after="0" w:line="240" w:lineRule="auto"/>
        <w:ind w:right="29" w:firstLine="426"/>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ar-SA"/>
        </w:rPr>
        <w:t>Управление Федеральной службы по ветеринарному и фитосанитарному надзору по Кировской области, Удмуртской Республике и Пермскому краю (Управление Россельхознадзора по Кировской области, Удмуртской Республике и Пермскому краю)</w:t>
      </w:r>
      <w:r>
        <w:rPr>
          <w:rFonts w:ascii="Times New Roman" w:hAnsi="Times New Roman" w:eastAsia="Times New Roman" w:cs="Times New Roman"/>
          <w:sz w:val="20"/>
          <w:szCs w:val="20"/>
          <w:lang w:eastAsia="ar-SA"/>
        </w:rPr>
        <w:t>, именуемое в дальнейшем «Заказчик»,</w:t>
      </w:r>
      <w:r>
        <w:rPr>
          <w:rFonts w:ascii="Times New Roman" w:hAnsi="Times New Roman" w:eastAsia="Times New Roman" w:cs="Times New Roman"/>
          <w:b/>
          <w:sz w:val="20"/>
          <w:szCs w:val="20"/>
          <w:lang w:eastAsia="ar-SA"/>
        </w:rPr>
        <w:t xml:space="preserve"> </w:t>
      </w:r>
      <w:r>
        <w:rPr>
          <w:rFonts w:ascii="Times New Roman" w:hAnsi="Times New Roman" w:eastAsia="Times New Roman" w:cs="Times New Roman"/>
          <w:sz w:val="20"/>
          <w:szCs w:val="20"/>
          <w:lang w:eastAsia="ar-SA"/>
        </w:rPr>
        <w:t xml:space="preserve">в лице </w:t>
      </w:r>
      <w:r>
        <w:rPr>
          <w:rFonts w:ascii="Times New Roman" w:hAnsi="Times New Roman" w:eastAsia="Times New Roman" w:cs="Times New Roman"/>
          <w:sz w:val="20"/>
          <w:szCs w:val="20"/>
          <w:lang w:val="ru-RU" w:eastAsia="ar-SA"/>
        </w:rPr>
        <w:t>руководителя</w:t>
      </w:r>
      <w:r>
        <w:rPr>
          <w:rFonts w:hint="default" w:ascii="Times New Roman" w:hAnsi="Times New Roman" w:eastAsia="Times New Roman" w:cs="Times New Roman"/>
          <w:sz w:val="20"/>
          <w:szCs w:val="20"/>
          <w:lang w:val="ru-RU" w:eastAsia="ar-SA"/>
        </w:rPr>
        <w:t xml:space="preserve"> Волкова Юрия Викторовича</w:t>
      </w:r>
      <w:r>
        <w:rPr>
          <w:rFonts w:ascii="Times New Roman" w:hAnsi="Times New Roman" w:eastAsia="Times New Roman" w:cs="Times New Roman"/>
          <w:sz w:val="20"/>
          <w:szCs w:val="20"/>
          <w:lang w:eastAsia="ar-SA"/>
        </w:rPr>
        <w:t>,</w:t>
      </w:r>
      <w:r>
        <w:rPr>
          <w:rFonts w:ascii="Times New Roman" w:hAnsi="Times New Roman" w:eastAsia="Times New Roman" w:cs="Times New Roman"/>
          <w:b/>
          <w:sz w:val="20"/>
          <w:szCs w:val="20"/>
          <w:lang w:eastAsia="ar-SA"/>
        </w:rPr>
        <w:t xml:space="preserve"> </w:t>
      </w:r>
      <w:r>
        <w:rPr>
          <w:rFonts w:ascii="Times New Roman" w:hAnsi="Times New Roman" w:eastAsia="Times New Roman" w:cs="Times New Roman"/>
          <w:sz w:val="20"/>
          <w:szCs w:val="20"/>
          <w:lang w:eastAsia="ar-SA"/>
        </w:rPr>
        <w:t xml:space="preserve">действующего на основании Положения и Приказа </w:t>
      </w:r>
      <w:r>
        <w:rPr>
          <w:rFonts w:ascii="Times New Roman" w:hAnsi="Times New Roman" w:eastAsia="Calibri" w:cs="Times New Roman"/>
          <w:sz w:val="20"/>
          <w:szCs w:val="20"/>
        </w:rPr>
        <w:t>Минсельхоза России от 12.07.2023 № 116-к</w:t>
      </w:r>
      <w:r>
        <w:rPr>
          <w:rFonts w:ascii="Times New Roman" w:hAnsi="Times New Roman" w:eastAsia="Calibri" w:cs="Times New Roman"/>
          <w:sz w:val="20"/>
          <w:szCs w:val="20"/>
          <w:lang w:val="ru-RU"/>
        </w:rPr>
        <w:t>р</w:t>
      </w:r>
      <w:r>
        <w:rPr>
          <w:rFonts w:ascii="Times New Roman" w:hAnsi="Times New Roman" w:eastAsia="Times New Roman" w:cs="Times New Roman"/>
          <w:sz w:val="20"/>
          <w:szCs w:val="20"/>
          <w:lang w:eastAsia="ar-SA"/>
        </w:rPr>
        <w:t>,</w:t>
      </w:r>
      <w:r>
        <w:rPr>
          <w:rFonts w:ascii="Times New Roman" w:hAnsi="Times New Roman" w:eastAsia="Times New Roman" w:cs="Times New Roman"/>
          <w:sz w:val="20"/>
          <w:szCs w:val="20"/>
          <w:lang w:eastAsia="ru-RU"/>
        </w:rPr>
        <w:t xml:space="preserve"> с одной стороны, </w:t>
      </w:r>
    </w:p>
    <w:p w14:paraId="3228338F">
      <w:pPr>
        <w:tabs>
          <w:tab w:val="left" w:pos="1155"/>
        </w:tabs>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 </w:t>
      </w:r>
      <w:r>
        <w:rPr>
          <w:rFonts w:hint="default" w:ascii="Times New Roman" w:hAnsi="Times New Roman" w:eastAsia="Times New Roman" w:cs="Times New Roman"/>
          <w:b/>
          <w:bCs/>
          <w:sz w:val="20"/>
          <w:szCs w:val="20"/>
          <w:lang w:val="en-US" w:eastAsia="ru-RU"/>
        </w:rPr>
        <w:t>_________________ (___________)</w:t>
      </w:r>
      <w:r>
        <w:rPr>
          <w:rFonts w:ascii="Times New Roman" w:hAnsi="Times New Roman" w:eastAsia="Times New Roman" w:cs="Times New Roman"/>
          <w:b/>
          <w:bCs/>
          <w:sz w:val="20"/>
          <w:szCs w:val="20"/>
          <w:lang w:eastAsia="ru-RU"/>
        </w:rPr>
        <w:t xml:space="preserve">, </w:t>
      </w:r>
      <w:r>
        <w:rPr>
          <w:rFonts w:ascii="Times New Roman" w:hAnsi="Times New Roman" w:eastAsia="Times New Roman" w:cs="Times New Roman"/>
          <w:bCs/>
          <w:sz w:val="20"/>
          <w:szCs w:val="20"/>
          <w:lang w:eastAsia="ru-RU"/>
        </w:rPr>
        <w:t>именуемое в дальнейшем «Исполнитель»,</w:t>
      </w:r>
      <w:r>
        <w:rPr>
          <w:rFonts w:hint="default" w:ascii="Times New Roman" w:hAnsi="Times New Roman" w:eastAsia="Times New Roman" w:cs="Times New Roman"/>
          <w:bCs/>
          <w:sz w:val="20"/>
          <w:szCs w:val="20"/>
          <w:lang w:val="en-US" w:eastAsia="ru-RU"/>
        </w:rPr>
        <w:t xml:space="preserve"> в лице____________, действующий на основании____________, </w:t>
      </w:r>
      <w:r>
        <w:rPr>
          <w:rFonts w:ascii="Times New Roman" w:hAnsi="Times New Roman" w:eastAsia="Times New Roman" w:cs="Times New Roman"/>
          <w:sz w:val="20"/>
          <w:szCs w:val="20"/>
          <w:lang w:eastAsia="ru-RU"/>
        </w:rPr>
        <w:t>с другой стороны, далее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w:t>
      </w:r>
    </w:p>
    <w:p w14:paraId="6E42D0A3">
      <w:pPr>
        <w:spacing w:after="0" w:line="240" w:lineRule="auto"/>
        <w:contextualSpacing/>
        <w:jc w:val="center"/>
        <w:rPr>
          <w:rFonts w:ascii="Times New Roman" w:hAnsi="Times New Roman" w:eastAsia="Times New Roman" w:cs="Times New Roman"/>
          <w:b/>
          <w:spacing w:val="-5"/>
          <w:sz w:val="20"/>
          <w:szCs w:val="20"/>
          <w:lang w:eastAsia="ru-RU"/>
        </w:rPr>
      </w:pPr>
      <w:r>
        <w:rPr>
          <w:rFonts w:ascii="Times New Roman" w:hAnsi="Times New Roman" w:eastAsia="Times New Roman" w:cs="Times New Roman"/>
          <w:b/>
          <w:spacing w:val="-5"/>
          <w:sz w:val="20"/>
          <w:szCs w:val="20"/>
          <w:lang w:eastAsia="ru-RU"/>
        </w:rPr>
        <w:t>1. ПРЕДМЕТ КОНТРАКТА</w:t>
      </w:r>
    </w:p>
    <w:p w14:paraId="4AAFE2D6">
      <w:pPr>
        <w:shd w:val="clear" w:color="auto" w:fill="FFFFFF"/>
        <w:spacing w:after="0" w:line="240" w:lineRule="auto"/>
        <w:ind w:right="29" w:firstLine="426"/>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1.1. Исполнитель обязуется </w:t>
      </w:r>
      <w:r>
        <w:rPr>
          <w:rFonts w:ascii="Times New Roman" w:hAnsi="Times New Roman" w:eastAsia="Times New Roman" w:cs="Times New Roman"/>
          <w:b/>
          <w:sz w:val="20"/>
          <w:szCs w:val="20"/>
          <w:lang w:eastAsia="ru-RU"/>
        </w:rPr>
        <w:t xml:space="preserve">оказать услуги по техническому обслуживанию систем кондиционирования </w:t>
      </w:r>
      <w:r>
        <w:rPr>
          <w:rFonts w:ascii="Times New Roman" w:hAnsi="Times New Roman" w:eastAsia="Times New Roman" w:cs="Times New Roman"/>
          <w:sz w:val="20"/>
          <w:szCs w:val="20"/>
          <w:lang w:eastAsia="ru-RU"/>
        </w:rPr>
        <w:t>(далее – услуга)</w:t>
      </w:r>
      <w:r>
        <w:rPr>
          <w:rFonts w:ascii="Times New Roman" w:hAnsi="Times New Roman" w:eastAsia="Calibri" w:cs="Times New Roman"/>
          <w:sz w:val="20"/>
          <w:szCs w:val="20"/>
        </w:rPr>
        <w:t>,</w:t>
      </w:r>
      <w:r>
        <w:rPr>
          <w:rFonts w:ascii="Times New Roman" w:hAnsi="Times New Roman" w:eastAsia="Times New Roman" w:cs="Times New Roman"/>
          <w:sz w:val="20"/>
          <w:szCs w:val="20"/>
          <w:lang w:eastAsia="ru-RU"/>
        </w:rPr>
        <w:t xml:space="preserve"> а Заказчик обязуется принять и оплатить оказанные услуги.</w:t>
      </w:r>
    </w:p>
    <w:p w14:paraId="3D3419F2">
      <w:pPr>
        <w:numPr>
          <w:ilvl w:val="1"/>
          <w:numId w:val="1"/>
        </w:numPr>
        <w:suppressAutoHyphens/>
        <w:spacing w:after="0" w:line="240" w:lineRule="auto"/>
        <w:ind w:right="29" w:firstLine="426"/>
        <w:jc w:val="both"/>
        <w:rPr>
          <w:rFonts w:ascii="Times New Roman" w:hAnsi="Times New Roman" w:cs="Times New Roman"/>
          <w:sz w:val="20"/>
          <w:szCs w:val="20"/>
          <w:u w:val="single"/>
          <w:lang w:eastAsia="ar-SA"/>
        </w:rPr>
      </w:pPr>
      <w:r>
        <w:rPr>
          <w:rFonts w:ascii="Times New Roman" w:hAnsi="Times New Roman" w:cs="Times New Roman"/>
          <w:sz w:val="20"/>
          <w:szCs w:val="20"/>
        </w:rPr>
        <w:t>1.2. Объём, характеристики, условия оказываемых услуг</w:t>
      </w:r>
      <w:r>
        <w:rPr>
          <w:rFonts w:ascii="Times New Roman" w:hAnsi="Times New Roman" w:cs="Times New Roman"/>
          <w:bCs/>
          <w:sz w:val="20"/>
          <w:szCs w:val="20"/>
        </w:rPr>
        <w:t xml:space="preserve"> </w:t>
      </w:r>
      <w:r>
        <w:rPr>
          <w:rFonts w:ascii="Times New Roman" w:hAnsi="Times New Roman" w:cs="Times New Roman"/>
          <w:sz w:val="20"/>
          <w:szCs w:val="20"/>
        </w:rPr>
        <w:t>в соответствии с Техническим заданием (Приложение № 1), являющемся неотъемлемой частью контракта.</w:t>
      </w:r>
    </w:p>
    <w:p w14:paraId="543DD27E">
      <w:pPr>
        <w:numPr>
          <w:ilvl w:val="1"/>
          <w:numId w:val="1"/>
        </w:numPr>
        <w:suppressAutoHyphens/>
        <w:spacing w:after="0" w:line="240" w:lineRule="auto"/>
        <w:ind w:right="29" w:firstLine="426"/>
        <w:jc w:val="both"/>
        <w:rPr>
          <w:rFonts w:hint="default" w:ascii="Times New Roman" w:hAnsi="Times New Roman" w:cs="Times New Roman"/>
          <w:sz w:val="20"/>
          <w:szCs w:val="20"/>
          <w:shd w:val="clear" w:color="auto" w:fill="FFFFFF"/>
        </w:rPr>
      </w:pPr>
      <w:r>
        <w:rPr>
          <w:rFonts w:ascii="Times New Roman" w:hAnsi="Times New Roman" w:cs="Times New Roman"/>
          <w:sz w:val="20"/>
          <w:szCs w:val="20"/>
          <w:lang w:eastAsia="ar-SA"/>
        </w:rPr>
        <w:t xml:space="preserve">1.3. Срок оказания услуг: в течение </w:t>
      </w:r>
      <w:r>
        <w:rPr>
          <w:rFonts w:hint="default" w:ascii="Times New Roman" w:hAnsi="Times New Roman" w:cs="Times New Roman"/>
          <w:sz w:val="20"/>
          <w:szCs w:val="20"/>
          <w:lang w:val="ru-RU" w:eastAsia="ar-SA"/>
        </w:rPr>
        <w:t>5</w:t>
      </w:r>
      <w:r>
        <w:rPr>
          <w:rFonts w:ascii="Times New Roman" w:hAnsi="Times New Roman" w:cs="Times New Roman"/>
          <w:sz w:val="20"/>
          <w:szCs w:val="20"/>
          <w:lang w:eastAsia="ar-SA"/>
        </w:rPr>
        <w:t xml:space="preserve"> рабочих дней с момента </w:t>
      </w:r>
      <w:r>
        <w:rPr>
          <w:rFonts w:ascii="Times New Roman" w:hAnsi="Times New Roman" w:cs="Times New Roman"/>
          <w:sz w:val="20"/>
          <w:szCs w:val="20"/>
          <w:lang w:val="ru-RU" w:eastAsia="ar-SA"/>
        </w:rPr>
        <w:t>заключения</w:t>
      </w:r>
      <w:r>
        <w:rPr>
          <w:rFonts w:hint="default" w:ascii="Times New Roman" w:hAnsi="Times New Roman" w:cs="Times New Roman"/>
          <w:sz w:val="20"/>
          <w:szCs w:val="20"/>
          <w:lang w:val="ru-RU" w:eastAsia="ar-SA"/>
        </w:rPr>
        <w:t xml:space="preserve"> контракта</w:t>
      </w:r>
      <w:r>
        <w:rPr>
          <w:rFonts w:ascii="Times New Roman" w:hAnsi="Times New Roman" w:cs="Times New Roman"/>
          <w:sz w:val="20"/>
          <w:szCs w:val="20"/>
          <w:lang w:eastAsia="ar-SA"/>
        </w:rPr>
        <w:t>.</w:t>
      </w:r>
    </w:p>
    <w:p w14:paraId="221144BC">
      <w:pPr>
        <w:numPr>
          <w:ilvl w:val="1"/>
          <w:numId w:val="1"/>
        </w:numPr>
        <w:suppressAutoHyphens/>
        <w:spacing w:after="0" w:line="240" w:lineRule="auto"/>
        <w:ind w:right="29" w:firstLine="426"/>
        <w:jc w:val="both"/>
        <w:rPr>
          <w:rFonts w:hint="default" w:ascii="Times New Roman" w:hAnsi="Times New Roman" w:cs="Times New Roman"/>
          <w:sz w:val="20"/>
          <w:szCs w:val="20"/>
          <w:shd w:val="clear" w:color="auto" w:fill="FFFFFF"/>
        </w:rPr>
      </w:pPr>
      <w:r>
        <w:rPr>
          <w:rFonts w:hint="default" w:ascii="Times New Roman" w:hAnsi="Times New Roman" w:cs="Times New Roman"/>
          <w:sz w:val="20"/>
          <w:szCs w:val="20"/>
          <w:lang w:eastAsia="ar-SA"/>
        </w:rPr>
        <w:t xml:space="preserve">1.4. Место </w:t>
      </w:r>
      <w:r>
        <w:rPr>
          <w:rFonts w:hint="default" w:ascii="Times New Roman" w:hAnsi="Times New Roman" w:cs="Times New Roman"/>
          <w:sz w:val="20"/>
          <w:szCs w:val="20"/>
        </w:rPr>
        <w:t>оказания услуг</w:t>
      </w:r>
      <w:r>
        <w:rPr>
          <w:rFonts w:hint="default" w:ascii="Times New Roman" w:hAnsi="Times New Roman" w:cs="Times New Roman"/>
          <w:sz w:val="20"/>
          <w:szCs w:val="20"/>
          <w:lang w:eastAsia="ar-SA"/>
        </w:rPr>
        <w:t xml:space="preserve">: </w:t>
      </w:r>
    </w:p>
    <w:p w14:paraId="02876B15">
      <w:pPr>
        <w:numPr>
          <w:ilvl w:val="1"/>
          <w:numId w:val="1"/>
        </w:numPr>
        <w:suppressAutoHyphens/>
        <w:spacing w:after="0" w:line="240" w:lineRule="auto"/>
        <w:ind w:right="29" w:firstLine="426"/>
        <w:jc w:val="both"/>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 г. Киров, Мелькомбинатовский проезд, д. 8 (2 этаж)</w:t>
      </w:r>
    </w:p>
    <w:p w14:paraId="727BF8B8">
      <w:pPr>
        <w:pStyle w:val="10"/>
        <w:numPr>
          <w:ilvl w:val="0"/>
          <w:numId w:val="1"/>
        </w:numPr>
        <w:ind w:right="29" w:firstLine="426"/>
        <w:jc w:val="both"/>
        <w:rPr>
          <w:rFonts w:hint="default" w:ascii="Times New Roman" w:hAnsi="Times New Roman" w:cs="Times New Roman"/>
          <w:sz w:val="20"/>
          <w:szCs w:val="20"/>
          <w:lang w:eastAsia="ar-SA"/>
        </w:rPr>
      </w:pPr>
      <w:r>
        <w:rPr>
          <w:rFonts w:hint="default" w:ascii="Times New Roman" w:hAnsi="Times New Roman" w:cs="Times New Roman"/>
          <w:sz w:val="20"/>
          <w:szCs w:val="20"/>
          <w:shd w:val="clear" w:color="auto" w:fill="FFFFFF"/>
        </w:rPr>
        <w:t>- г. Киров, ул. Ленина, д. 80А (4 этаж).</w:t>
      </w:r>
    </w:p>
    <w:p w14:paraId="6AD83DFE">
      <w:pPr>
        <w:pStyle w:val="10"/>
        <w:numPr>
          <w:ilvl w:val="0"/>
          <w:numId w:val="1"/>
        </w:numPr>
        <w:autoSpaceDE w:val="0"/>
        <w:autoSpaceDN w:val="0"/>
        <w:adjustRightInd w:val="0"/>
        <w:ind w:right="29" w:firstLine="426"/>
        <w:jc w:val="both"/>
        <w:rPr>
          <w:sz w:val="20"/>
          <w:szCs w:val="20"/>
          <w:lang w:eastAsia="ar-SA"/>
        </w:rPr>
      </w:pPr>
      <w:r>
        <w:rPr>
          <w:sz w:val="20"/>
          <w:szCs w:val="20"/>
          <w:lang w:eastAsia="ar-SA"/>
        </w:rPr>
        <w:t xml:space="preserve">1.5. Услуга считается оказанной после подписания документа о приемке Заказчиком, </w:t>
      </w:r>
      <w:r>
        <w:rPr>
          <w:bCs/>
          <w:sz w:val="20"/>
          <w:szCs w:val="20"/>
          <w:lang w:eastAsia="ar-SA"/>
        </w:rPr>
        <w:t>либо приемочной комиссией в соответствии с п.2.4.5. контракта</w:t>
      </w:r>
      <w:r>
        <w:rPr>
          <w:sz w:val="20"/>
          <w:szCs w:val="20"/>
          <w:lang w:eastAsia="ar-SA"/>
        </w:rPr>
        <w:t>.</w:t>
      </w:r>
    </w:p>
    <w:p w14:paraId="16DD06CF">
      <w:pPr>
        <w:pStyle w:val="10"/>
        <w:numPr>
          <w:ilvl w:val="0"/>
          <w:numId w:val="1"/>
        </w:numPr>
        <w:autoSpaceDE w:val="0"/>
        <w:autoSpaceDN w:val="0"/>
        <w:adjustRightInd w:val="0"/>
        <w:ind w:right="29" w:firstLine="426"/>
        <w:jc w:val="both"/>
        <w:rPr>
          <w:sz w:val="20"/>
          <w:szCs w:val="20"/>
          <w:lang w:eastAsia="ar-SA"/>
        </w:rPr>
      </w:pPr>
      <w:r>
        <w:rPr>
          <w:sz w:val="20"/>
          <w:szCs w:val="20"/>
          <w:lang w:eastAsia="ar-SA"/>
        </w:rPr>
        <w:t xml:space="preserve">1.6. ИКЗ: </w:t>
      </w:r>
      <w:r>
        <w:rPr>
          <w:rFonts w:ascii="Times New Roman" w:hAnsi="Times New Roman"/>
          <w:sz w:val="20"/>
          <w:szCs w:val="20"/>
        </w:rPr>
        <w:t>261434535338943450100100150000000000</w:t>
      </w:r>
      <w:r>
        <w:rPr>
          <w:sz w:val="20"/>
          <w:szCs w:val="20"/>
          <w:lang w:eastAsia="ar-SA"/>
        </w:rPr>
        <w:t>.</w:t>
      </w:r>
    </w:p>
    <w:p w14:paraId="12193FAE">
      <w:pPr>
        <w:shd w:val="clear" w:color="auto" w:fill="FFFFFF"/>
        <w:tabs>
          <w:tab w:val="left" w:pos="436"/>
        </w:tabs>
        <w:spacing w:after="0" w:line="240" w:lineRule="auto"/>
        <w:ind w:hanging="10"/>
        <w:jc w:val="center"/>
        <w:rPr>
          <w:rFonts w:ascii="Times New Roman" w:hAnsi="Times New Roman" w:eastAsia="Times New Roman" w:cs="Times New Roman"/>
          <w:b/>
          <w:spacing w:val="-3"/>
          <w:sz w:val="20"/>
          <w:szCs w:val="20"/>
          <w:lang w:eastAsia="ru-RU"/>
        </w:rPr>
      </w:pPr>
      <w:r>
        <w:rPr>
          <w:rFonts w:ascii="Times New Roman" w:hAnsi="Times New Roman" w:eastAsia="Times New Roman" w:cs="Times New Roman"/>
          <w:b/>
          <w:spacing w:val="-3"/>
          <w:sz w:val="20"/>
          <w:szCs w:val="20"/>
          <w:lang w:eastAsia="ru-RU"/>
        </w:rPr>
        <w:t>2. ОБЯЗАННОСТИ И ПРАВА СТОРОН</w:t>
      </w:r>
    </w:p>
    <w:p w14:paraId="7CB4DA94">
      <w:pPr>
        <w:suppressAutoHyphens/>
        <w:spacing w:after="0" w:line="240" w:lineRule="auto"/>
        <w:ind w:firstLine="426"/>
        <w:jc w:val="both"/>
        <w:rPr>
          <w:rFonts w:ascii="Times New Roman" w:hAnsi="Times New Roman" w:eastAsia="Calibri" w:cs="Times New Roman"/>
          <w:b/>
          <w:sz w:val="20"/>
          <w:szCs w:val="20"/>
          <w:lang w:eastAsia="ar-SA"/>
        </w:rPr>
      </w:pPr>
      <w:r>
        <w:rPr>
          <w:rFonts w:ascii="Times New Roman" w:hAnsi="Times New Roman" w:eastAsia="Calibri" w:cs="Times New Roman"/>
          <w:b/>
          <w:sz w:val="20"/>
          <w:szCs w:val="20"/>
          <w:lang w:eastAsia="ar-SA"/>
        </w:rPr>
        <w:t>2.1.Обязанности Исполнителя:</w:t>
      </w:r>
    </w:p>
    <w:p w14:paraId="3A5630FE">
      <w:pPr>
        <w:tabs>
          <w:tab w:val="left" w:pos="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2.1.1. Оказать услуги качественно, в объеме и в сроки, предусмотренные контрактом, в соответствии с Техническим заданием (Приложение № 1).</w:t>
      </w:r>
    </w:p>
    <w:p w14:paraId="354926EA">
      <w:pPr>
        <w:tabs>
          <w:tab w:val="left" w:pos="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2.1.2. Обеспечить оказание услуг в соответствии с существующими нормативами – (ТУ, ГОСТ, другими актами, регулирующими оказание данного вида услуг).</w:t>
      </w:r>
    </w:p>
    <w:p w14:paraId="13AF50BD">
      <w:pPr>
        <w:tabs>
          <w:tab w:val="left" w:pos="284"/>
          <w:tab w:val="left" w:pos="108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2.1.3. Принимать все необходимые меры, чтобы предотвратить нанесение ущерба объекту оказания услуг и иному имуществу Заказчика.</w:t>
      </w:r>
    </w:p>
    <w:p w14:paraId="7D9DB075">
      <w:pPr>
        <w:tabs>
          <w:tab w:val="left" w:pos="284"/>
          <w:tab w:val="left" w:pos="108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2.1.4. Безвозмездно устранять по требованию Заказчика в согласованные сроки все выявленные недостатки, если в процессе оказания услуг Исполнитель допустил отступления от условий контракта, ухудшившие качество услуг.</w:t>
      </w:r>
    </w:p>
    <w:p w14:paraId="18C1EB40">
      <w:pPr>
        <w:tabs>
          <w:tab w:val="left" w:pos="284"/>
          <w:tab w:val="left" w:pos="108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 xml:space="preserve">2.1.5. Предоставлять по требованию Заказчика информацию и документацию, связанную с выполнением контракта. </w:t>
      </w:r>
    </w:p>
    <w:p w14:paraId="52F99A0A">
      <w:pPr>
        <w:tabs>
          <w:tab w:val="left" w:pos="284"/>
          <w:tab w:val="left" w:pos="108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2.1.6. Предоставить гарантии качества на весь срок оказания услуг и на весь объем оказанных услуг.</w:t>
      </w:r>
    </w:p>
    <w:p w14:paraId="104DC101">
      <w:pPr>
        <w:tabs>
          <w:tab w:val="left" w:pos="284"/>
          <w:tab w:val="left" w:pos="1080"/>
        </w:tabs>
        <w:suppressAutoHyphens/>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lang w:eastAsia="ar-SA"/>
        </w:rPr>
        <w:t>2.1.7. </w:t>
      </w:r>
      <w:r>
        <w:rPr>
          <w:rFonts w:ascii="Times New Roman" w:hAnsi="Times New Roman" w:eastAsia="Calibri" w:cs="Times New Roman"/>
          <w:sz w:val="20"/>
          <w:szCs w:val="20"/>
        </w:rPr>
        <w:t>Возместить весь совокупный объем расходов Заказчика в случае наступления гарантийных обязательств, в пределах предложенной цены контракта.</w:t>
      </w:r>
    </w:p>
    <w:p w14:paraId="2E123A02">
      <w:pPr>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rPr>
        <w:t>2.1.8. При необходимости, а также в случае проведения экспертизы, предоставлять в течение 2 рабочих дней дополнительные материалы (документы, информацию и т.д.), относящиеся к условиям исполнения контракта.</w:t>
      </w:r>
    </w:p>
    <w:p w14:paraId="1E748109">
      <w:pPr>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rPr>
        <w:t>2.1.9. </w:t>
      </w:r>
      <w:r>
        <w:rPr>
          <w:rFonts w:ascii="Times New Roman" w:hAnsi="Times New Roman" w:eastAsia="Times New Roman" w:cs="Times New Roman"/>
          <w:sz w:val="20"/>
          <w:szCs w:val="20"/>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38660B1">
      <w:pPr>
        <w:tabs>
          <w:tab w:val="left" w:pos="284"/>
          <w:tab w:val="left" w:pos="720"/>
        </w:tabs>
        <w:suppressAutoHyphens/>
        <w:spacing w:after="0" w:line="240" w:lineRule="auto"/>
        <w:ind w:firstLine="426"/>
        <w:jc w:val="both"/>
        <w:rPr>
          <w:rFonts w:ascii="Times New Roman" w:hAnsi="Times New Roman" w:eastAsia="Calibri" w:cs="Times New Roman"/>
          <w:b/>
          <w:sz w:val="20"/>
          <w:szCs w:val="20"/>
          <w:lang w:eastAsia="ar-SA"/>
        </w:rPr>
      </w:pPr>
      <w:r>
        <w:rPr>
          <w:rFonts w:ascii="Times New Roman" w:hAnsi="Times New Roman" w:eastAsia="Calibri" w:cs="Times New Roman"/>
          <w:b/>
          <w:sz w:val="20"/>
          <w:szCs w:val="20"/>
          <w:lang w:eastAsia="ar-SA"/>
        </w:rPr>
        <w:t>2.2. Права Исполнителя:</w:t>
      </w:r>
    </w:p>
    <w:p w14:paraId="2F81BAFC">
      <w:pPr>
        <w:tabs>
          <w:tab w:val="left" w:pos="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 xml:space="preserve">2.2.1. Вносить предложения и получать консультации Заказчика по вопросам, касающимся выполнения контракта. </w:t>
      </w:r>
    </w:p>
    <w:p w14:paraId="46CB86B0">
      <w:pPr>
        <w:tabs>
          <w:tab w:val="left" w:pos="0"/>
        </w:tabs>
        <w:suppressAutoHyphens/>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2.2.2. Исполнитель не вправе передавать свои права и обязанности по контракту третьим лицам (за исключением требования по денежному обязательству).</w:t>
      </w:r>
    </w:p>
    <w:p w14:paraId="14B693BB">
      <w:pPr>
        <w:spacing w:after="0" w:line="240" w:lineRule="auto"/>
        <w:ind w:firstLine="426"/>
        <w:jc w:val="both"/>
        <w:rPr>
          <w:rFonts w:ascii="Times New Roman" w:hAnsi="Times New Roman" w:eastAsia="Calibri" w:cs="Times New Roman"/>
          <w:sz w:val="20"/>
          <w:szCs w:val="20"/>
        </w:rPr>
      </w:pPr>
      <w:r>
        <w:rPr>
          <w:rFonts w:ascii="Times New Roman" w:hAnsi="Times New Roman" w:eastAsia="Times New Roman" w:cs="Times New Roman"/>
          <w:spacing w:val="-3"/>
          <w:sz w:val="20"/>
          <w:szCs w:val="20"/>
          <w:lang w:eastAsia="ru-RU"/>
        </w:rPr>
        <w:t>2.2.3. Т</w:t>
      </w:r>
      <w:r>
        <w:rPr>
          <w:rFonts w:ascii="Times New Roman" w:hAnsi="Times New Roman" w:eastAsia="Calibri" w:cs="Times New Roman"/>
          <w:sz w:val="20"/>
          <w:szCs w:val="20"/>
        </w:rPr>
        <w:t>ребовать своевременной оплаты надлежащим образом оказанных услуг на условиях, установленных контрактом.</w:t>
      </w:r>
    </w:p>
    <w:p w14:paraId="3F9BD238">
      <w:pPr>
        <w:spacing w:after="0" w:line="240" w:lineRule="auto"/>
        <w:ind w:firstLine="426"/>
        <w:jc w:val="both"/>
        <w:rPr>
          <w:rFonts w:ascii="Times New Roman" w:hAnsi="Times New Roman" w:eastAsia="Times New Roman" w:cs="Times New Roman"/>
          <w:spacing w:val="-3"/>
          <w:sz w:val="20"/>
          <w:szCs w:val="20"/>
          <w:lang w:eastAsia="ru-RU"/>
        </w:rPr>
      </w:pPr>
      <w:r>
        <w:rPr>
          <w:rFonts w:ascii="Times New Roman" w:hAnsi="Times New Roman" w:eastAsia="Calibri" w:cs="Times New Roman"/>
          <w:sz w:val="20"/>
          <w:szCs w:val="20"/>
        </w:rPr>
        <w:t>2.2.4. </w:t>
      </w:r>
      <w:r>
        <w:rPr>
          <w:rFonts w:ascii="Times New Roman" w:hAnsi="Times New Roman" w:eastAsia="Times New Roman" w:cs="Times New Roman"/>
          <w:spacing w:val="-3"/>
          <w:sz w:val="20"/>
          <w:szCs w:val="20"/>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CACB966">
      <w:pPr>
        <w:tabs>
          <w:tab w:val="left" w:pos="0"/>
        </w:tabs>
        <w:suppressAutoHyphens/>
        <w:spacing w:after="0" w:line="240" w:lineRule="auto"/>
        <w:ind w:firstLine="426"/>
        <w:jc w:val="both"/>
        <w:rPr>
          <w:rFonts w:ascii="Times New Roman" w:hAnsi="Times New Roman" w:eastAsia="Calibri" w:cs="Times New Roman"/>
          <w:b/>
          <w:sz w:val="20"/>
          <w:szCs w:val="20"/>
          <w:lang w:eastAsia="ar-SA"/>
        </w:rPr>
      </w:pPr>
      <w:r>
        <w:rPr>
          <w:rFonts w:ascii="Times New Roman" w:hAnsi="Times New Roman" w:eastAsia="Calibri" w:cs="Times New Roman"/>
          <w:b/>
          <w:sz w:val="20"/>
          <w:szCs w:val="20"/>
          <w:lang w:eastAsia="ar-SA"/>
        </w:rPr>
        <w:t xml:space="preserve">2.3. Обязанности Заказчика: </w:t>
      </w:r>
    </w:p>
    <w:p w14:paraId="2CD21FE7">
      <w:pPr>
        <w:autoSpaceDE w:val="0"/>
        <w:autoSpaceDN w:val="0"/>
        <w:adjustRightInd w:val="0"/>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2.3.1. Принять оказанные Исполнителем услуги в соответствии с условиями контракта. При обнаружении отступлений от контракта, ухудшающих качество услуг, или иных недостатков услуг немедленно заявить об этом Исполнителю.</w:t>
      </w:r>
    </w:p>
    <w:p w14:paraId="146836A8">
      <w:pPr>
        <w:autoSpaceDE w:val="0"/>
        <w:autoSpaceDN w:val="0"/>
        <w:adjustRightInd w:val="0"/>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2.3.3. </w:t>
      </w:r>
      <w:r>
        <w:rPr>
          <w:rFonts w:ascii="Times New Roman" w:hAnsi="Times New Roman" w:eastAsia="Calibri" w:cs="Times New Roman"/>
          <w:color w:val="000000"/>
          <w:sz w:val="20"/>
          <w:szCs w:val="20"/>
        </w:rPr>
        <w:t>Оплатить Исполнителю оказанные услуги в порядке, в сроки и в размере, установленном контрактом</w:t>
      </w:r>
      <w:r>
        <w:rPr>
          <w:rFonts w:ascii="Times New Roman" w:hAnsi="Times New Roman" w:cs="Times New Roman"/>
          <w:sz w:val="20"/>
          <w:szCs w:val="20"/>
        </w:rPr>
        <w:t>.</w:t>
      </w:r>
    </w:p>
    <w:p w14:paraId="4DF3D209">
      <w:pPr>
        <w:tabs>
          <w:tab w:val="left" w:pos="720"/>
        </w:tabs>
        <w:suppressAutoHyphens/>
        <w:spacing w:after="0" w:line="240" w:lineRule="auto"/>
        <w:ind w:firstLine="426"/>
        <w:jc w:val="both"/>
        <w:rPr>
          <w:rFonts w:ascii="Times New Roman" w:hAnsi="Times New Roman" w:eastAsia="Calibri" w:cs="Times New Roman"/>
          <w:b/>
          <w:sz w:val="20"/>
          <w:szCs w:val="20"/>
          <w:lang w:eastAsia="ar-SA"/>
        </w:rPr>
      </w:pPr>
      <w:r>
        <w:rPr>
          <w:rFonts w:ascii="Times New Roman" w:hAnsi="Times New Roman" w:eastAsia="Calibri" w:cs="Times New Roman"/>
          <w:b/>
          <w:sz w:val="20"/>
          <w:szCs w:val="20"/>
          <w:lang w:eastAsia="ar-SA"/>
        </w:rPr>
        <w:t>2.4. Права Заказчика:</w:t>
      </w:r>
    </w:p>
    <w:p w14:paraId="635DAB3D">
      <w:pPr>
        <w:tabs>
          <w:tab w:val="left" w:pos="720"/>
        </w:tabs>
        <w:suppressAutoHyphens/>
        <w:spacing w:after="0" w:line="240" w:lineRule="auto"/>
        <w:ind w:firstLine="426"/>
        <w:jc w:val="both"/>
        <w:rPr>
          <w:rFonts w:ascii="Times New Roman" w:hAnsi="Times New Roman" w:eastAsia="Calibri" w:cs="Times New Roman"/>
          <w:i/>
          <w:sz w:val="20"/>
          <w:szCs w:val="20"/>
          <w:lang w:eastAsia="ar-SA"/>
        </w:rPr>
      </w:pPr>
      <w:r>
        <w:rPr>
          <w:rFonts w:ascii="Times New Roman" w:hAnsi="Times New Roman" w:eastAsia="Calibri" w:cs="Times New Roman"/>
          <w:sz w:val="20"/>
          <w:szCs w:val="20"/>
          <w:lang w:eastAsia="ar-SA"/>
        </w:rPr>
        <w:t>2.4.1. Проверять ход и качество выполнения Исполнителем задания, не вмешиваясь в его деятельность, давать Исполнителю указания, в том числе письменные, по выполнению задания.</w:t>
      </w:r>
    </w:p>
    <w:p w14:paraId="67DDD956">
      <w:pPr>
        <w:tabs>
          <w:tab w:val="left" w:pos="720"/>
        </w:tabs>
        <w:suppressAutoHyphens/>
        <w:spacing w:after="0" w:line="240" w:lineRule="auto"/>
        <w:ind w:firstLine="426"/>
        <w:jc w:val="both"/>
        <w:rPr>
          <w:rFonts w:ascii="Times New Roman" w:hAnsi="Times New Roman" w:eastAsia="Calibri" w:cs="Times New Roman"/>
          <w:i/>
          <w:sz w:val="20"/>
          <w:szCs w:val="20"/>
          <w:lang w:eastAsia="ar-SA"/>
        </w:rPr>
      </w:pPr>
      <w:r>
        <w:rPr>
          <w:rFonts w:ascii="Times New Roman" w:hAnsi="Times New Roman" w:eastAsia="Calibri" w:cs="Times New Roman"/>
          <w:sz w:val="20"/>
          <w:szCs w:val="20"/>
          <w:lang w:eastAsia="ar-SA"/>
        </w:rPr>
        <w:t>2.4.2. Требовать устранения имеющихся недостатков и дефектов в согласованные с Исполнителем сроки.</w:t>
      </w:r>
    </w:p>
    <w:p w14:paraId="50E97DFA">
      <w:pPr>
        <w:tabs>
          <w:tab w:val="left" w:pos="720"/>
        </w:tabs>
        <w:suppressAutoHyphens/>
        <w:spacing w:after="0" w:line="240" w:lineRule="auto"/>
        <w:ind w:firstLine="426"/>
        <w:jc w:val="both"/>
        <w:rPr>
          <w:rFonts w:ascii="Times New Roman" w:hAnsi="Times New Roman" w:eastAsia="Calibri" w:cs="Times New Roman"/>
          <w:i/>
          <w:sz w:val="20"/>
          <w:szCs w:val="20"/>
          <w:lang w:eastAsia="ar-SA"/>
        </w:rPr>
      </w:pPr>
      <w:r>
        <w:rPr>
          <w:rFonts w:ascii="Times New Roman" w:hAnsi="Times New Roman" w:eastAsia="Calibri" w:cs="Times New Roman"/>
          <w:sz w:val="20"/>
          <w:szCs w:val="20"/>
          <w:lang w:eastAsia="ar-SA"/>
        </w:rPr>
        <w:t>2.4.3. </w:t>
      </w:r>
      <w:r>
        <w:rPr>
          <w:rFonts w:ascii="Times New Roman" w:hAnsi="Times New Roman" w:cs="Times New Roman"/>
          <w:sz w:val="20"/>
          <w:szCs w:val="20"/>
          <w:lang w:eastAsia="ar-SA"/>
        </w:rPr>
        <w:t>Требовать от Исполнителя предоставления документов и информации, связанных с выполнением контракта</w:t>
      </w:r>
      <w:r>
        <w:rPr>
          <w:rFonts w:ascii="Times New Roman" w:hAnsi="Times New Roman" w:eastAsia="Calibri" w:cs="Times New Roman"/>
          <w:bCs/>
          <w:sz w:val="20"/>
          <w:szCs w:val="20"/>
          <w:lang w:eastAsia="ar-SA"/>
        </w:rPr>
        <w:t xml:space="preserve">.  </w:t>
      </w:r>
    </w:p>
    <w:p w14:paraId="3A5C5881">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2.4.4. Привлекать к приемке оказанных услуг для оценки их соответствия условиям контракта эксперта (экспертную организацию).</w:t>
      </w:r>
    </w:p>
    <w:p w14:paraId="56E35234">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2.4.5. Принять решение о создании приемочной комиссии по приемке оказанных услуг, состоящей не менее чем из пяти человек.</w:t>
      </w:r>
    </w:p>
    <w:p w14:paraId="5CE9D402">
      <w:pPr>
        <w:autoSpaceDE w:val="0"/>
        <w:autoSpaceDN w:val="0"/>
        <w:adjustRightInd w:val="0"/>
        <w:spacing w:after="0" w:line="240" w:lineRule="auto"/>
        <w:ind w:firstLine="426"/>
        <w:jc w:val="both"/>
        <w:rPr>
          <w:rFonts w:ascii="Times New Roman" w:hAnsi="Times New Roman" w:eastAsia="Calibri" w:cs="Times New Roman"/>
          <w:sz w:val="20"/>
          <w:szCs w:val="20"/>
          <w:lang w:eastAsia="ar-SA"/>
        </w:rPr>
      </w:pPr>
      <w:r>
        <w:rPr>
          <w:rFonts w:ascii="Times New Roman" w:hAnsi="Times New Roman" w:eastAsia="Calibri" w:cs="Times New Roman"/>
          <w:sz w:val="20"/>
          <w:szCs w:val="20"/>
          <w:lang w:eastAsia="ar-SA"/>
        </w:rPr>
        <w:t>2.4.6. </w:t>
      </w:r>
      <w:r>
        <w:rPr>
          <w:rFonts w:ascii="Times New Roman" w:hAnsi="Times New Roman" w:eastAsia="Calibri" w:cs="Times New Roman"/>
          <w:sz w:val="20"/>
          <w:szCs w:val="20"/>
        </w:rPr>
        <w:t>П</w:t>
      </w:r>
      <w:r>
        <w:rPr>
          <w:rFonts w:ascii="Times New Roman" w:hAnsi="Times New Roman" w:eastAsia="Calibri" w:cs="Times New Roman"/>
          <w:sz w:val="20"/>
          <w:szCs w:val="20"/>
          <w:lang w:eastAsia="ar-SA"/>
        </w:rPr>
        <w:t xml:space="preserve">ринять решение </w:t>
      </w:r>
      <w:r>
        <w:rPr>
          <w:rFonts w:ascii="Times New Roman" w:hAnsi="Times New Roman" w:eastAsia="Calibri" w:cs="Times New Roman"/>
          <w:sz w:val="20"/>
          <w:szCs w:val="20"/>
        </w:rP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Calibri" w:cs="Times New Roman"/>
          <w:sz w:val="20"/>
          <w:szCs w:val="20"/>
          <w:lang w:eastAsia="ar-SA"/>
        </w:rPr>
        <w:t>.</w:t>
      </w:r>
    </w:p>
    <w:p w14:paraId="22D29188">
      <w:pPr>
        <w:suppressAutoHyphens/>
        <w:spacing w:after="0" w:line="240" w:lineRule="auto"/>
        <w:ind w:firstLine="426"/>
        <w:jc w:val="both"/>
        <w:rPr>
          <w:rFonts w:ascii="Times New Roman" w:hAnsi="Times New Roman" w:cs="Times New Roman"/>
          <w:sz w:val="20"/>
          <w:szCs w:val="20"/>
          <w:lang w:eastAsia="ar-SA"/>
        </w:rPr>
      </w:pPr>
      <w:r>
        <w:rPr>
          <w:rFonts w:ascii="Times New Roman" w:hAnsi="Times New Roman" w:cs="Times New Roman"/>
          <w:sz w:val="20"/>
          <w:szCs w:val="20"/>
          <w:lang w:eastAsia="ar-SA"/>
        </w:rPr>
        <w:t>2.4.7.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w:t>
      </w:r>
    </w:p>
    <w:p w14:paraId="0EC91A58">
      <w:pPr>
        <w:suppressAutoHyphens/>
        <w:spacing w:after="0" w:line="240" w:lineRule="auto"/>
        <w:ind w:firstLine="426"/>
        <w:jc w:val="both"/>
        <w:rPr>
          <w:rFonts w:ascii="Times New Roman" w:hAnsi="Times New Roman" w:cs="Times New Roman"/>
          <w:sz w:val="20"/>
          <w:szCs w:val="20"/>
          <w:lang w:eastAsia="ar-SA"/>
        </w:rPr>
      </w:pPr>
      <w:r>
        <w:rPr>
          <w:rFonts w:ascii="Times New Roman" w:hAnsi="Times New Roman" w:cs="Times New Roman"/>
          <w:sz w:val="20"/>
          <w:szCs w:val="20"/>
          <w:lang w:eastAsia="ar-SA"/>
        </w:rPr>
        <w:t>2.5. Стороны вправе при исполнении контракта снизить цену контракта без изменения, предусмотренного контрактом объема услуг, качества оказываемых услуг и иных условий контракта на основании пункта 1.1 части 1 статьи 95 Федерального закона от 05.04.2013 № 44-ФЗ.</w:t>
      </w:r>
    </w:p>
    <w:p w14:paraId="3F39FAE8">
      <w:pPr>
        <w:shd w:val="clear" w:color="auto" w:fill="FFFFFF"/>
        <w:tabs>
          <w:tab w:val="left" w:pos="-723"/>
        </w:tabs>
        <w:spacing w:before="10" w:after="0" w:line="240" w:lineRule="auto"/>
        <w:ind w:left="-27" w:hanging="10"/>
        <w:jc w:val="center"/>
        <w:rPr>
          <w:rFonts w:ascii="Times New Roman" w:hAnsi="Times New Roman" w:eastAsia="Times New Roman" w:cs="Times New Roman"/>
          <w:b/>
          <w:spacing w:val="-3"/>
          <w:sz w:val="20"/>
          <w:szCs w:val="20"/>
          <w:lang w:eastAsia="ru-RU"/>
        </w:rPr>
      </w:pPr>
      <w:r>
        <w:rPr>
          <w:rFonts w:ascii="Times New Roman" w:hAnsi="Times New Roman" w:eastAsia="Times New Roman" w:cs="Times New Roman"/>
          <w:b/>
          <w:spacing w:val="-3"/>
          <w:sz w:val="20"/>
          <w:szCs w:val="20"/>
          <w:lang w:eastAsia="ru-RU"/>
        </w:rPr>
        <w:t>3. ЦЕНА КОНТРАКТА И ПОРЯДОК РАСЧЕТА</w:t>
      </w:r>
    </w:p>
    <w:p w14:paraId="024456DA">
      <w:pPr>
        <w:suppressAutoHyphens/>
        <w:autoSpaceDE w:val="0"/>
        <w:spacing w:after="0" w:line="240" w:lineRule="auto"/>
        <w:ind w:firstLine="426"/>
        <w:jc w:val="both"/>
        <w:rPr>
          <w:rFonts w:ascii="Times New Roman" w:hAnsi="Times New Roman" w:cs="Times New Roman"/>
          <w:bCs/>
          <w:sz w:val="20"/>
          <w:szCs w:val="20"/>
          <w:lang w:eastAsia="ar-SA"/>
        </w:rPr>
      </w:pPr>
      <w:r>
        <w:rPr>
          <w:rFonts w:ascii="Times New Roman" w:hAnsi="Times New Roman" w:cs="Times New Roman"/>
          <w:bCs/>
          <w:sz w:val="20"/>
          <w:szCs w:val="20"/>
          <w:lang w:eastAsia="ar-SA"/>
        </w:rPr>
        <w:t>3.1. </w:t>
      </w:r>
      <w:r>
        <w:rPr>
          <w:rFonts w:ascii="Times New Roman" w:hAnsi="Times New Roman" w:cs="Times New Roman"/>
          <w:kern w:val="2"/>
          <w:sz w:val="20"/>
          <w:szCs w:val="20"/>
        </w:rPr>
        <w:t>Цена контракта составляет</w:t>
      </w:r>
      <w:r>
        <w:rPr>
          <w:rFonts w:ascii="Times New Roman" w:hAnsi="Times New Roman" w:cs="Times New Roman"/>
          <w:bCs/>
          <w:sz w:val="20"/>
          <w:szCs w:val="20"/>
          <w:lang w:eastAsia="ar-SA"/>
        </w:rPr>
        <w:t xml:space="preserve">: </w:t>
      </w:r>
      <w:r>
        <w:rPr>
          <w:rFonts w:hint="default" w:ascii="Times New Roman" w:hAnsi="Times New Roman" w:cs="Times New Roman"/>
          <w:b/>
          <w:bCs/>
          <w:sz w:val="20"/>
          <w:szCs w:val="20"/>
          <w:lang w:val="ru-RU" w:eastAsia="ar-SA"/>
        </w:rPr>
        <w:t>_____</w:t>
      </w:r>
      <w:r>
        <w:rPr>
          <w:rFonts w:ascii="Times New Roman" w:hAnsi="Times New Roman" w:cs="Times New Roman"/>
          <w:b/>
          <w:bCs/>
          <w:sz w:val="20"/>
          <w:szCs w:val="20"/>
          <w:lang w:eastAsia="ar-SA"/>
        </w:rPr>
        <w:t xml:space="preserve"> (</w:t>
      </w:r>
      <w:r>
        <w:rPr>
          <w:rFonts w:hint="default" w:ascii="Times New Roman" w:hAnsi="Times New Roman" w:cs="Times New Roman"/>
          <w:b/>
          <w:bCs/>
          <w:sz w:val="20"/>
          <w:szCs w:val="20"/>
          <w:lang w:val="ru-RU" w:eastAsia="ar-SA"/>
        </w:rPr>
        <w:t>__________</w:t>
      </w:r>
      <w:r>
        <w:rPr>
          <w:rFonts w:ascii="Times New Roman" w:hAnsi="Times New Roman" w:cs="Times New Roman"/>
          <w:b/>
          <w:bCs/>
          <w:sz w:val="20"/>
          <w:szCs w:val="20"/>
          <w:lang w:eastAsia="ar-SA"/>
        </w:rPr>
        <w:t xml:space="preserve">) руб. </w:t>
      </w:r>
      <w:r>
        <w:rPr>
          <w:rFonts w:hint="default" w:ascii="Times New Roman" w:hAnsi="Times New Roman" w:cs="Times New Roman"/>
          <w:b/>
          <w:bCs/>
          <w:sz w:val="20"/>
          <w:szCs w:val="20"/>
          <w:lang w:val="ru-RU" w:eastAsia="ar-SA"/>
        </w:rPr>
        <w:t>___</w:t>
      </w:r>
      <w:r>
        <w:rPr>
          <w:rFonts w:ascii="Times New Roman" w:hAnsi="Times New Roman" w:cs="Times New Roman"/>
          <w:b/>
          <w:bCs/>
          <w:sz w:val="20"/>
          <w:szCs w:val="20"/>
          <w:lang w:eastAsia="ar-SA"/>
        </w:rPr>
        <w:t xml:space="preserve"> коп.</w:t>
      </w:r>
      <w:r>
        <w:rPr>
          <w:rFonts w:ascii="Times New Roman" w:hAnsi="Times New Roman" w:cs="Times New Roman"/>
          <w:bCs/>
          <w:sz w:val="20"/>
          <w:szCs w:val="20"/>
          <w:lang w:eastAsia="ar-SA"/>
        </w:rPr>
        <w:t xml:space="preserve">, </w:t>
      </w:r>
      <w:r>
        <w:rPr>
          <w:rFonts w:ascii="Times New Roman" w:hAnsi="Times New Roman" w:cs="Times New Roman"/>
          <w:bCs/>
          <w:sz w:val="20"/>
          <w:szCs w:val="20"/>
          <w:lang w:val="ru-RU" w:eastAsia="ar-SA"/>
        </w:rPr>
        <w:t>в</w:t>
      </w:r>
      <w:r>
        <w:rPr>
          <w:rFonts w:hint="default" w:ascii="Times New Roman" w:hAnsi="Times New Roman" w:cs="Times New Roman"/>
          <w:bCs/>
          <w:sz w:val="20"/>
          <w:szCs w:val="20"/>
          <w:lang w:val="ru-RU" w:eastAsia="ar-SA"/>
        </w:rPr>
        <w:t xml:space="preserve"> т.ч. НДС/</w:t>
      </w:r>
      <w:r>
        <w:rPr>
          <w:rFonts w:ascii="Times New Roman" w:hAnsi="Times New Roman" w:cs="Times New Roman"/>
          <w:bCs/>
          <w:sz w:val="20"/>
          <w:szCs w:val="20"/>
          <w:lang w:eastAsia="ar-SA"/>
        </w:rPr>
        <w:t xml:space="preserve">НДС не облагается. </w:t>
      </w:r>
    </w:p>
    <w:p w14:paraId="78B11C80">
      <w:pPr>
        <w:suppressAutoHyphens/>
        <w:autoSpaceDE w:val="0"/>
        <w:spacing w:after="0" w:line="240" w:lineRule="auto"/>
        <w:ind w:firstLine="426"/>
        <w:jc w:val="both"/>
        <w:rPr>
          <w:rFonts w:ascii="Times New Roman" w:hAnsi="Times New Roman" w:cs="Times New Roman"/>
          <w:bCs/>
          <w:sz w:val="20"/>
          <w:szCs w:val="20"/>
          <w:lang w:eastAsia="ar-SA"/>
        </w:rPr>
      </w:pPr>
      <w:r>
        <w:rPr>
          <w:rFonts w:ascii="Times New Roman" w:hAnsi="Times New Roman" w:cs="Times New Roman"/>
          <w:bCs/>
          <w:sz w:val="20"/>
          <w:szCs w:val="20"/>
          <w:lang w:eastAsia="ar-SA"/>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и настоящим контрактом.</w:t>
      </w:r>
    </w:p>
    <w:p w14:paraId="2BD1E811">
      <w:pPr>
        <w:tabs>
          <w:tab w:val="left" w:pos="0"/>
        </w:tabs>
        <w:suppressAutoHyphens/>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lang w:eastAsia="ar-SA"/>
        </w:rPr>
        <w:t>3.2. </w:t>
      </w:r>
      <w:r>
        <w:rPr>
          <w:rFonts w:ascii="Times New Roman" w:hAnsi="Times New Roman" w:eastAsia="Calibri" w:cs="Times New Roman"/>
          <w:sz w:val="20"/>
          <w:szCs w:val="20"/>
        </w:rPr>
        <w:t>В цене контракта учтены все затраты Исполнителя по предмету контракта, в том числе расходы на используемые материалы, оборудование, механизмы, доставку их до Заказчика включая расходы на погрузочно-разгрузочные работы, расходы на страхование, уплату таможенных пошлин, налогов, сборов и других обязательных платежей.</w:t>
      </w:r>
    </w:p>
    <w:p w14:paraId="4A2566D2">
      <w:pPr>
        <w:suppressAutoHyphens/>
        <w:autoSpaceDE w:val="0"/>
        <w:spacing w:after="0" w:line="240" w:lineRule="auto"/>
        <w:ind w:firstLine="426"/>
        <w:jc w:val="both"/>
        <w:rPr>
          <w:rFonts w:ascii="Times New Roman" w:hAnsi="Times New Roman" w:cs="Times New Roman"/>
          <w:bCs/>
          <w:color w:val="000000"/>
          <w:sz w:val="20"/>
          <w:szCs w:val="20"/>
          <w:lang w:eastAsia="ar-SA"/>
        </w:rPr>
      </w:pPr>
      <w:r>
        <w:rPr>
          <w:rFonts w:ascii="Times New Roman" w:hAnsi="Times New Roman" w:cs="Times New Roman"/>
          <w:bCs/>
          <w:sz w:val="20"/>
          <w:szCs w:val="20"/>
          <w:lang w:eastAsia="ar-SA"/>
        </w:rPr>
        <w:t xml:space="preserve">Если в процессе исполнения контракта изменяется режим налогообложения </w:t>
      </w:r>
      <w:r>
        <w:rPr>
          <w:rFonts w:ascii="Times New Roman" w:hAnsi="Times New Roman" w:eastAsia="Times New Roman" w:cs="Times New Roman"/>
          <w:sz w:val="20"/>
          <w:szCs w:val="20"/>
          <w:lang w:eastAsia="ru-RU"/>
        </w:rPr>
        <w:t>Исполнителя</w:t>
      </w:r>
      <w:r>
        <w:rPr>
          <w:rFonts w:ascii="Times New Roman" w:hAnsi="Times New Roman" w:cs="Times New Roman"/>
          <w:bCs/>
          <w:sz w:val="20"/>
          <w:szCs w:val="20"/>
          <w:lang w:eastAsia="ar-SA"/>
        </w:rPr>
        <w:t>, то НДС переопределяется внутри цены контракта, размер которого не влияет на общее значение цены контракта, сборов и других обязательных платежей.</w:t>
      </w:r>
    </w:p>
    <w:p w14:paraId="311785EC">
      <w:pPr>
        <w:spacing w:after="0" w:line="240" w:lineRule="auto"/>
        <w:ind w:firstLine="426"/>
        <w:jc w:val="both"/>
        <w:rPr>
          <w:rFonts w:ascii="Times New Roman" w:hAnsi="Times New Roman" w:eastAsia="Calibri" w:cs="Times New Roman"/>
          <w:sz w:val="20"/>
          <w:szCs w:val="20"/>
        </w:rPr>
      </w:pPr>
      <w:r>
        <w:rPr>
          <w:rFonts w:ascii="Times New Roman" w:hAnsi="Times New Roman" w:cs="Times New Roman"/>
          <w:bCs/>
          <w:sz w:val="20"/>
          <w:szCs w:val="20"/>
          <w:lang w:eastAsia="ar-SA"/>
        </w:rPr>
        <w:t xml:space="preserve">3.3. Оплата по контракту производится в безналичной форме расчёта путем перечисления денежных средств на расчетный счет Исполнителя </w:t>
      </w:r>
      <w:r>
        <w:rPr>
          <w:rFonts w:ascii="Times New Roman" w:hAnsi="Times New Roman" w:eastAsia="Calibri" w:cs="Times New Roman"/>
          <w:sz w:val="20"/>
          <w:szCs w:val="20"/>
        </w:rPr>
        <w:t xml:space="preserve">за фактически оказанные и принятые Заказчиком услуги </w:t>
      </w:r>
      <w:r>
        <w:rPr>
          <w:rFonts w:ascii="Times New Roman" w:hAnsi="Times New Roman" w:cs="Times New Roman"/>
          <w:bCs/>
          <w:sz w:val="20"/>
          <w:szCs w:val="20"/>
          <w:lang w:eastAsia="ar-SA"/>
        </w:rPr>
        <w:t xml:space="preserve">– в течение </w:t>
      </w:r>
      <w:r>
        <w:rPr>
          <w:rFonts w:ascii="Times New Roman" w:hAnsi="Times New Roman" w:cs="Times New Roman"/>
          <w:bCs/>
          <w:color w:val="0070C0"/>
          <w:sz w:val="20"/>
          <w:szCs w:val="20"/>
          <w:lang w:eastAsia="ar-SA"/>
        </w:rPr>
        <w:t xml:space="preserve">10 рабочих дней </w:t>
      </w:r>
      <w:r>
        <w:rPr>
          <w:rFonts w:ascii="Times New Roman" w:hAnsi="Times New Roman" w:cs="Times New Roman"/>
          <w:bCs/>
          <w:sz w:val="20"/>
          <w:szCs w:val="20"/>
          <w:lang w:eastAsia="ar-SA"/>
        </w:rPr>
        <w:t>с момента подписания Заказчиком акта оказанных услуг.</w:t>
      </w:r>
    </w:p>
    <w:p w14:paraId="0EBED025">
      <w:pPr>
        <w:suppressAutoHyphens/>
        <w:autoSpaceDE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cs="Times New Roman"/>
          <w:bCs/>
          <w:sz w:val="20"/>
          <w:szCs w:val="20"/>
          <w:lang w:eastAsia="ar-SA"/>
        </w:rPr>
        <w:t>3.4. </w:t>
      </w:r>
      <w:r>
        <w:rPr>
          <w:rFonts w:ascii="Times New Roman" w:hAnsi="Times New Roman" w:eastAsia="Times New Roman" w:cs="Times New Roman"/>
          <w:sz w:val="20"/>
          <w:szCs w:val="20"/>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033A84C6">
      <w:pPr>
        <w:shd w:val="clear" w:color="auto" w:fill="FFFFFF"/>
        <w:tabs>
          <w:tab w:val="left" w:pos="1138"/>
        </w:tabs>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3.5. Обязательства Заказчика по оплате считаются исполненными в момент списания денежных средств с лицевого счета Заказчика.</w:t>
      </w:r>
    </w:p>
    <w:p w14:paraId="6780BEF2">
      <w:pPr>
        <w:keepNext/>
        <w:keepLines/>
        <w:suppressAutoHyphens/>
        <w:spacing w:after="0" w:line="240" w:lineRule="auto"/>
        <w:ind w:right="-57" w:firstLine="42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3.6. Источник финансирования: </w:t>
      </w:r>
      <w:r>
        <w:rPr>
          <w:rFonts w:ascii="Times New Roman" w:hAnsi="Times New Roman" w:cs="Times New Roman"/>
          <w:sz w:val="20"/>
          <w:szCs w:val="20"/>
        </w:rPr>
        <w:t>средства федерального бюджета на 202</w:t>
      </w:r>
      <w:r>
        <w:rPr>
          <w:rFonts w:hint="default" w:ascii="Times New Roman" w:hAnsi="Times New Roman" w:cs="Times New Roman"/>
          <w:sz w:val="20"/>
          <w:szCs w:val="20"/>
          <w:lang w:val="ru-RU"/>
        </w:rPr>
        <w:t>6</w:t>
      </w:r>
      <w:r>
        <w:rPr>
          <w:rFonts w:ascii="Times New Roman" w:hAnsi="Times New Roman" w:cs="Times New Roman"/>
          <w:sz w:val="20"/>
          <w:szCs w:val="20"/>
        </w:rPr>
        <w:t xml:space="preserve"> год. </w:t>
      </w:r>
    </w:p>
    <w:p w14:paraId="4AE314C5">
      <w:pPr>
        <w:suppressAutoHyphens/>
        <w:autoSpaceDE w:val="0"/>
        <w:spacing w:after="0" w:line="240" w:lineRule="auto"/>
        <w:jc w:val="center"/>
        <w:rPr>
          <w:rFonts w:ascii="Times New Roman" w:hAnsi="Times New Roman" w:cs="Times New Roman"/>
          <w:b/>
          <w:bCs/>
          <w:sz w:val="20"/>
          <w:szCs w:val="20"/>
          <w:lang w:eastAsia="ar-SA"/>
        </w:rPr>
      </w:pPr>
      <w:r>
        <w:rPr>
          <w:rFonts w:ascii="Times New Roman" w:hAnsi="Times New Roman" w:cs="Times New Roman"/>
          <w:b/>
          <w:bCs/>
          <w:sz w:val="20"/>
          <w:szCs w:val="20"/>
          <w:lang w:eastAsia="ar-SA"/>
        </w:rPr>
        <w:t>4. ПОРЯДОК СДАЧИ ПРИЕМКИ УСЛУГ</w:t>
      </w:r>
    </w:p>
    <w:p w14:paraId="78353098">
      <w:pPr>
        <w:spacing w:after="0" w:line="240" w:lineRule="auto"/>
        <w:ind w:firstLine="426"/>
        <w:jc w:val="both"/>
        <w:rPr>
          <w:rFonts w:ascii="Times New Roman" w:hAnsi="Times New Roman" w:eastAsia="MS Mincho" w:cs="Times New Roman"/>
          <w:sz w:val="20"/>
          <w:szCs w:val="20"/>
          <w:lang w:eastAsia="ja-JP"/>
        </w:rPr>
      </w:pPr>
      <w:r>
        <w:rPr>
          <w:rFonts w:ascii="Times New Roman" w:hAnsi="Times New Roman" w:eastAsia="MS Mincho" w:cs="Times New Roman"/>
          <w:sz w:val="20"/>
          <w:szCs w:val="20"/>
          <w:lang w:eastAsia="ja-JP"/>
        </w:rPr>
        <w:t>4.1. Исполнитель не позднее 2 (двух) рабочих дней с момента завершения оказания услуг предоставляет Заказчику акт оказанных услуг и счет на оплату.</w:t>
      </w:r>
    </w:p>
    <w:p w14:paraId="4DB9B836">
      <w:pPr>
        <w:spacing w:after="0" w:line="240" w:lineRule="auto"/>
        <w:ind w:firstLine="426"/>
        <w:jc w:val="both"/>
        <w:rPr>
          <w:rFonts w:ascii="Times New Roman" w:hAnsi="Times New Roman" w:eastAsia="MS Mincho" w:cs="Times New Roman"/>
          <w:sz w:val="20"/>
          <w:szCs w:val="20"/>
          <w:lang w:eastAsia="ja-JP"/>
        </w:rPr>
      </w:pPr>
      <w:r>
        <w:rPr>
          <w:rFonts w:ascii="Times New Roman" w:hAnsi="Times New Roman" w:eastAsia="MS Mincho" w:cs="Times New Roman"/>
          <w:sz w:val="20"/>
          <w:szCs w:val="20"/>
          <w:lang w:eastAsia="ja-JP"/>
        </w:rPr>
        <w:t>4.2. Заказчик в течение 5 (пяти) рабочих дней со дня получения акта оказанных услуг обязан подписать акт оказанных услуг или направить Исполнителю мотивированный отказ от подписания акта.</w:t>
      </w:r>
    </w:p>
    <w:p w14:paraId="21FBE1DE">
      <w:pPr>
        <w:spacing w:after="0" w:line="240" w:lineRule="auto"/>
        <w:ind w:firstLine="426"/>
        <w:jc w:val="both"/>
        <w:rPr>
          <w:rFonts w:ascii="Times New Roman" w:hAnsi="Times New Roman" w:eastAsia="MS Mincho" w:cs="Times New Roman"/>
          <w:sz w:val="20"/>
          <w:szCs w:val="20"/>
          <w:lang w:eastAsia="ja-JP"/>
        </w:rPr>
      </w:pPr>
      <w:r>
        <w:rPr>
          <w:rFonts w:ascii="Times New Roman" w:hAnsi="Times New Roman" w:eastAsia="MS Mincho" w:cs="Times New Roman"/>
          <w:sz w:val="20"/>
          <w:szCs w:val="20"/>
          <w:lang w:eastAsia="ja-JP"/>
        </w:rPr>
        <w:t>4.3. В случае непредставления подписанного акта оказанных услуг или мотивированного отказа в течение десяти дней со дня получения акта услуга считается принятой Заказчиком.</w:t>
      </w:r>
    </w:p>
    <w:p w14:paraId="22CA9407">
      <w:pPr>
        <w:spacing w:after="0" w:line="240" w:lineRule="auto"/>
        <w:ind w:firstLine="426"/>
        <w:jc w:val="both"/>
        <w:rPr>
          <w:rFonts w:ascii="Times New Roman" w:hAnsi="Times New Roman" w:eastAsia="MS Mincho" w:cs="Times New Roman"/>
          <w:sz w:val="20"/>
          <w:szCs w:val="20"/>
          <w:lang w:eastAsia="ja-JP"/>
        </w:rPr>
      </w:pPr>
      <w:r>
        <w:rPr>
          <w:rFonts w:ascii="Times New Roman" w:hAnsi="Times New Roman" w:eastAsia="MS Mincho" w:cs="Times New Roman"/>
          <w:sz w:val="20"/>
          <w:szCs w:val="20"/>
          <w:lang w:eastAsia="ja-JP"/>
        </w:rPr>
        <w:t>4.4. Для проверки соответствия оказанных услуг условиям контракта Заказчик проводит экспертизу. Экспертиза может проводиться Заказчиком своими силами или к ее проведению по решению Заказчика могут привлекаться эксперты, экспертные организации.</w:t>
      </w:r>
    </w:p>
    <w:p w14:paraId="77D60093">
      <w:pPr>
        <w:spacing w:after="0" w:line="240" w:lineRule="auto"/>
        <w:ind w:hanging="10"/>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 КАЧЕСТВО УСЛУГ, ГАРАНТИЙНЫЕ ОБЯЗАТЕЛЬСТВА</w:t>
      </w:r>
    </w:p>
    <w:p w14:paraId="1D400D4D">
      <w:pPr>
        <w:spacing w:after="0" w:line="240" w:lineRule="auto"/>
        <w:ind w:firstLine="426"/>
        <w:jc w:val="both"/>
        <w:rPr>
          <w:rFonts w:ascii="Times New Roman" w:hAnsi="Times New Roman" w:cs="Times New Roman"/>
          <w:kern w:val="2"/>
          <w:sz w:val="20"/>
          <w:szCs w:val="20"/>
        </w:rPr>
      </w:pPr>
      <w:r>
        <w:rPr>
          <w:rFonts w:ascii="Times New Roman" w:hAnsi="Times New Roman" w:cs="Times New Roman"/>
          <w:kern w:val="2"/>
          <w:sz w:val="20"/>
          <w:szCs w:val="20"/>
        </w:rPr>
        <w:t>5.1. Качество оказываемых услуг должно соответствовать существующим нормативам – (ТУ, ГОСТ, другим актам, регулирующим оказание данного вида услуг).</w:t>
      </w:r>
    </w:p>
    <w:p w14:paraId="77B046B0">
      <w:pPr>
        <w:spacing w:after="0" w:line="240" w:lineRule="auto"/>
        <w:ind w:firstLine="426"/>
        <w:jc w:val="both"/>
        <w:rPr>
          <w:rFonts w:ascii="Times New Roman" w:hAnsi="Times New Roman" w:cs="Times New Roman"/>
          <w:kern w:val="2"/>
          <w:sz w:val="20"/>
          <w:szCs w:val="20"/>
        </w:rPr>
      </w:pPr>
      <w:r>
        <w:rPr>
          <w:rFonts w:ascii="Times New Roman" w:hAnsi="Times New Roman" w:cs="Times New Roman"/>
          <w:kern w:val="2"/>
          <w:sz w:val="20"/>
          <w:szCs w:val="20"/>
        </w:rPr>
        <w:t>5.2. Услуги оказываются с надлежащим качеством. Исполнитель во время оказания услуг должен руководствоваться действующими инструкциями по безопасности при оказании данного вида услуг, соблюдать на объекте необходимые противопожарные мероприятия, правила и требования по технике безопасности, охраны труда.</w:t>
      </w:r>
    </w:p>
    <w:p w14:paraId="5E727F67">
      <w:pPr>
        <w:spacing w:after="0" w:line="240" w:lineRule="auto"/>
        <w:ind w:firstLine="426"/>
        <w:jc w:val="both"/>
        <w:rPr>
          <w:rFonts w:ascii="Times New Roman" w:hAnsi="Times New Roman" w:cs="Times New Roman"/>
          <w:kern w:val="2"/>
          <w:sz w:val="20"/>
          <w:szCs w:val="20"/>
        </w:rPr>
      </w:pPr>
      <w:r>
        <w:rPr>
          <w:rFonts w:ascii="Times New Roman" w:hAnsi="Times New Roman" w:cs="Times New Roman"/>
          <w:kern w:val="2"/>
          <w:sz w:val="20"/>
          <w:szCs w:val="20"/>
        </w:rPr>
        <w:t>5.3. Исполнитель должен принимать все необходимые меры, чтобы предотвратить нанесение ущерба объекту оказания услуг и иному имуществу Заказчика.</w:t>
      </w:r>
    </w:p>
    <w:p w14:paraId="3BB4659A">
      <w:pPr>
        <w:spacing w:after="0" w:line="240" w:lineRule="auto"/>
        <w:ind w:firstLine="426"/>
        <w:jc w:val="both"/>
        <w:rPr>
          <w:rFonts w:ascii="Times New Roman" w:hAnsi="Times New Roman" w:cs="Times New Roman"/>
          <w:kern w:val="2"/>
          <w:sz w:val="20"/>
          <w:szCs w:val="20"/>
          <w:highlight w:val="yellow"/>
        </w:rPr>
      </w:pPr>
      <w:r>
        <w:rPr>
          <w:rFonts w:ascii="Times New Roman" w:hAnsi="Times New Roman" w:cs="Times New Roman"/>
          <w:kern w:val="2"/>
          <w:sz w:val="20"/>
          <w:szCs w:val="20"/>
        </w:rPr>
        <w:t>5.4. Исполнитель несет ответственность (в т.ч. материальную) при нанесении ущерба объекту оказания услуг и иному имуществу Заказчика.</w:t>
      </w:r>
    </w:p>
    <w:p w14:paraId="4D692205">
      <w:pPr>
        <w:spacing w:after="0" w:line="240" w:lineRule="auto"/>
        <w:ind w:firstLine="426"/>
        <w:jc w:val="both"/>
        <w:rPr>
          <w:rFonts w:ascii="Times New Roman" w:hAnsi="Times New Roman" w:cs="Times New Roman"/>
          <w:kern w:val="2"/>
          <w:sz w:val="20"/>
          <w:szCs w:val="20"/>
        </w:rPr>
      </w:pPr>
      <w:r>
        <w:rPr>
          <w:rFonts w:ascii="Times New Roman" w:hAnsi="Times New Roman" w:cs="Times New Roman"/>
          <w:kern w:val="2"/>
          <w:sz w:val="20"/>
          <w:szCs w:val="20"/>
        </w:rPr>
        <w:t>5.5. Гарантия на оказанные услуги составляет 6 месяцев с даты приемки услуг Заказчиком.</w:t>
      </w:r>
    </w:p>
    <w:p w14:paraId="5407208C">
      <w:pPr>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rPr>
        <w:t>5.6. Устранение дефектов, выявленных во время сдачи-приемки услуг, а также в период гарантийного срока производится за счет Исполнителя в срок, не превышающий 7(семи) календарных дней с момента получения от Заказчика соответствующего уведомления о выявленных дефектах.</w:t>
      </w:r>
    </w:p>
    <w:p w14:paraId="68C23469">
      <w:pPr>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rPr>
        <w:t>5.7. Обеспечение гарантийных обязательств не установлено.</w:t>
      </w:r>
    </w:p>
    <w:p w14:paraId="5D5783D5">
      <w:pPr>
        <w:spacing w:after="0" w:line="240" w:lineRule="auto"/>
        <w:ind w:firstLine="426"/>
        <w:jc w:val="both"/>
        <w:rPr>
          <w:rFonts w:ascii="Times New Roman" w:hAnsi="Times New Roman" w:eastAsia="Calibri" w:cs="Times New Roman"/>
          <w:sz w:val="20"/>
          <w:szCs w:val="20"/>
        </w:rPr>
      </w:pPr>
    </w:p>
    <w:p w14:paraId="44FC7025">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6. </w:t>
      </w:r>
      <w:r>
        <w:rPr>
          <w:rFonts w:ascii="Times New Roman" w:hAnsi="Times New Roman" w:cs="Times New Roman"/>
          <w:b/>
          <w:caps/>
          <w:sz w:val="20"/>
          <w:szCs w:val="20"/>
        </w:rPr>
        <w:t>Ответственность сторон</w:t>
      </w:r>
    </w:p>
    <w:p w14:paraId="24D2F916">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2A70162A">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7BD88F6">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а) 1000 рублей, если цена контракта не превышает 3 млн. рублей (включительно);</w:t>
      </w:r>
    </w:p>
    <w:p w14:paraId="41B0376B">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6.3.</w:t>
      </w:r>
      <w:r>
        <w:t> </w:t>
      </w:r>
      <w:r>
        <w:rPr>
          <w:rFonts w:ascii="Times New Roman" w:hAnsi="Times New Roman" w:eastAsia="Times New Roman" w:cs="Times New Roman"/>
          <w:kern w:val="2"/>
          <w:sz w:val="20"/>
          <w:szCs w:val="20"/>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9ACAA74">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84E940">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A04F802">
      <w:pPr>
        <w:tabs>
          <w:tab w:val="left" w:pos="4095"/>
        </w:tabs>
        <w:spacing w:after="0" w:line="240" w:lineRule="auto"/>
        <w:ind w:firstLine="426"/>
        <w:jc w:val="both"/>
        <w:rPr>
          <w:rFonts w:hint="default" w:ascii="Times New Roman" w:hAnsi="Times New Roman" w:eastAsia="Times New Roman" w:cs="Times New Roman"/>
          <w:kern w:val="2"/>
          <w:sz w:val="20"/>
          <w:szCs w:val="20"/>
          <w:lang w:val="ru-RU" w:eastAsia="ar-SA"/>
        </w:rPr>
      </w:pPr>
      <w:r>
        <w:rPr>
          <w:rFonts w:ascii="Times New Roman" w:hAnsi="Times New Roman" w:eastAsia="Times New Roman" w:cs="Times New Roman"/>
          <w:kern w:val="2"/>
          <w:sz w:val="20"/>
          <w:szCs w:val="20"/>
          <w:lang w:eastAsia="ar-SA"/>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Pr>
          <w:rFonts w:hint="default" w:ascii="Times New Roman" w:hAnsi="Times New Roman" w:eastAsia="Times New Roman" w:cs="Times New Roman"/>
          <w:kern w:val="2"/>
          <w:sz w:val="20"/>
          <w:szCs w:val="20"/>
          <w:lang w:val="ru-RU" w:eastAsia="ar-SA"/>
        </w:rPr>
        <w:t>, что составляет ________ руб.</w:t>
      </w:r>
    </w:p>
    <w:p w14:paraId="6DC9F193">
      <w:pPr>
        <w:tabs>
          <w:tab w:val="left" w:pos="4095"/>
        </w:tabs>
        <w:spacing w:after="0" w:line="240" w:lineRule="auto"/>
        <w:ind w:firstLine="425"/>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 xml:space="preserve">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79E8A15D">
      <w:pPr>
        <w:tabs>
          <w:tab w:val="left" w:pos="4095"/>
        </w:tabs>
        <w:spacing w:after="0" w:line="240" w:lineRule="auto"/>
        <w:ind w:firstLine="425"/>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а) 1000 рублей, если цена контракта не превышает 3 млн. рублей;</w:t>
      </w:r>
    </w:p>
    <w:p w14:paraId="63AA9D7C">
      <w:pPr>
        <w:tabs>
          <w:tab w:val="left" w:pos="4095"/>
        </w:tabs>
        <w:spacing w:after="0" w:line="240" w:lineRule="auto"/>
        <w:ind w:firstLine="425"/>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EF11F7D">
      <w:pPr>
        <w:tabs>
          <w:tab w:val="left" w:pos="4095"/>
        </w:tabs>
        <w:spacing w:after="0" w:line="240" w:lineRule="auto"/>
        <w:ind w:firstLine="425"/>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6.9.</w:t>
      </w:r>
      <w:r>
        <w:rPr>
          <w:lang w:val="en-US"/>
        </w:rPr>
        <w:t> </w:t>
      </w:r>
      <w:r>
        <w:rPr>
          <w:rFonts w:ascii="Times New Roman" w:hAnsi="Times New Roman" w:eastAsia="Times New Roman" w:cs="Times New Roman"/>
          <w:kern w:val="2"/>
          <w:sz w:val="20"/>
          <w:szCs w:val="20"/>
          <w:lang w:eastAsia="ar-SA"/>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cs="Times New Roman"/>
          <w:sz w:val="20"/>
          <w:szCs w:val="20"/>
        </w:rPr>
        <w:t>(отдельного этапа исполнения контракта)</w:t>
      </w:r>
      <w:r>
        <w:rPr>
          <w:rFonts w:ascii="Times New Roman" w:hAnsi="Times New Roman" w:eastAsia="Times New Roman" w:cs="Times New Roman"/>
          <w:kern w:val="2"/>
          <w:sz w:val="20"/>
          <w:szCs w:val="20"/>
          <w:lang w:eastAsia="ar-SA"/>
        </w:rPr>
        <w:t xml:space="preserve">, уменьшенной на сумму, пропорциональную объему обязательств, предусмотренных контрактом </w:t>
      </w:r>
      <w:r>
        <w:rPr>
          <w:rFonts w:ascii="Times New Roman" w:hAnsi="Times New Roman" w:cs="Times New Roman"/>
          <w:sz w:val="20"/>
          <w:szCs w:val="20"/>
        </w:rPr>
        <w:t xml:space="preserve">(соответствующим отдельным этапом исполнения контракта) </w:t>
      </w:r>
      <w:r>
        <w:rPr>
          <w:rFonts w:ascii="Times New Roman" w:hAnsi="Times New Roman" w:eastAsia="Times New Roman" w:cs="Times New Roman"/>
          <w:kern w:val="2"/>
          <w:sz w:val="20"/>
          <w:szCs w:val="20"/>
          <w:lang w:eastAsia="ar-SA"/>
        </w:rPr>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2DACEAB">
      <w:pPr>
        <w:tabs>
          <w:tab w:val="left" w:pos="4095"/>
        </w:tabs>
        <w:spacing w:after="0" w:line="240" w:lineRule="auto"/>
        <w:ind w:firstLine="425"/>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371DC7">
      <w:pPr>
        <w:tabs>
          <w:tab w:val="left" w:pos="4095"/>
        </w:tabs>
        <w:spacing w:after="0" w:line="240" w:lineRule="auto"/>
        <w:ind w:firstLine="425"/>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3E4805A4">
      <w:pPr>
        <w:tabs>
          <w:tab w:val="left" w:pos="4095"/>
        </w:tabs>
        <w:spacing w:after="0" w:line="240" w:lineRule="auto"/>
        <w:ind w:firstLine="425"/>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6.12. Сторона, несвоевременно направившая извещение, предусмотренное в п.6.11 контракта, возмещает другой Стороне понесенные последней убытки.</w:t>
      </w:r>
    </w:p>
    <w:p w14:paraId="72F2FFC3">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6.13.</w:t>
      </w:r>
      <w:r>
        <w:rPr>
          <w:rFonts w:ascii="Times New Roman" w:hAnsi="Times New Roman" w:eastAsia="Times New Roman" w:cs="Times New Roman"/>
          <w:kern w:val="2"/>
          <w:sz w:val="20"/>
          <w:szCs w:val="20"/>
          <w:lang w:val="en-US" w:eastAsia="ar-SA"/>
        </w:rPr>
        <w:t> </w:t>
      </w:r>
      <w:r>
        <w:rPr>
          <w:rFonts w:ascii="Times New Roman" w:hAnsi="Times New Roman" w:eastAsia="Times New Roman" w:cs="Times New Roman"/>
          <w:kern w:val="2"/>
          <w:sz w:val="20"/>
          <w:szCs w:val="20"/>
          <w:lang w:eastAsia="ar-SA"/>
        </w:rPr>
        <w:t>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11BB87D">
      <w:pPr>
        <w:tabs>
          <w:tab w:val="left" w:pos="4095"/>
        </w:tabs>
        <w:spacing w:after="0" w:line="240" w:lineRule="auto"/>
        <w:ind w:firstLine="426"/>
        <w:jc w:val="both"/>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 xml:space="preserve">6.14. За ущерб, причиненный третьему лицу в процессе </w:t>
      </w:r>
      <w:r>
        <w:rPr>
          <w:rFonts w:ascii="Times New Roman" w:hAnsi="Times New Roman" w:cs="Times New Roman"/>
          <w:sz w:val="20"/>
          <w:szCs w:val="20"/>
        </w:rPr>
        <w:t>оказания услуг</w:t>
      </w:r>
      <w:r>
        <w:rPr>
          <w:rFonts w:ascii="Times New Roman" w:hAnsi="Times New Roman" w:eastAsia="Times New Roman" w:cs="Times New Roman"/>
          <w:kern w:val="2"/>
          <w:sz w:val="20"/>
          <w:szCs w:val="20"/>
          <w:lang w:eastAsia="ar-SA"/>
        </w:rPr>
        <w:t xml:space="preserve">, отвечает Исполнитель, если не докажет, что ущерб был причинен вследствие обстоятельств, за которые отвечает Заказчик. </w:t>
      </w:r>
    </w:p>
    <w:p w14:paraId="35A766BF">
      <w:pPr>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
          <w:sz w:val="20"/>
          <w:szCs w:val="20"/>
          <w:lang w:eastAsia="ar-SA"/>
        </w:rPr>
        <w:t>6.15. Ответственность за соблюдение правил и требований техники безопасности, охраны труда, требований пожарной безопасности при оказании услуг по предмету контракта – односторонняя, возлагается на Исполнителя.</w:t>
      </w:r>
    </w:p>
    <w:p w14:paraId="3A2C2B76">
      <w:pPr>
        <w:widowControl w:val="0"/>
        <w:suppressAutoHyphens/>
        <w:spacing w:after="0" w:line="240" w:lineRule="auto"/>
        <w:jc w:val="center"/>
        <w:rPr>
          <w:rFonts w:ascii="Times New Roman" w:hAnsi="Times New Roman" w:cs="Times New Roman"/>
          <w:b/>
          <w:bCs/>
          <w:sz w:val="20"/>
          <w:szCs w:val="20"/>
          <w:lang w:eastAsia="ar-SA"/>
        </w:rPr>
      </w:pPr>
      <w:r>
        <w:rPr>
          <w:rFonts w:ascii="Times New Roman" w:hAnsi="Times New Roman" w:cs="Times New Roman"/>
          <w:b/>
          <w:bCs/>
          <w:sz w:val="20"/>
          <w:szCs w:val="20"/>
          <w:lang w:eastAsia="ar-SA"/>
        </w:rPr>
        <w:t xml:space="preserve">7. </w:t>
      </w:r>
      <w:r>
        <w:rPr>
          <w:rFonts w:ascii="Times New Roman" w:hAnsi="Times New Roman" w:cs="Times New Roman"/>
          <w:b/>
          <w:bCs/>
          <w:caps/>
          <w:sz w:val="20"/>
          <w:szCs w:val="20"/>
          <w:lang w:eastAsia="ar-SA"/>
        </w:rPr>
        <w:t>Обеспечение исполнения контракта</w:t>
      </w:r>
    </w:p>
    <w:p w14:paraId="0998B964">
      <w:pPr>
        <w:spacing w:after="0" w:line="240" w:lineRule="auto"/>
        <w:ind w:firstLine="426"/>
        <w:jc w:val="both"/>
        <w:rPr>
          <w:rFonts w:ascii="Times New Roman" w:hAnsi="Times New Roman" w:cs="Times New Roman"/>
          <w:sz w:val="20"/>
          <w:szCs w:val="20"/>
        </w:rPr>
      </w:pPr>
      <w:r>
        <w:rPr>
          <w:rFonts w:ascii="Times New Roman" w:hAnsi="Times New Roman"/>
          <w:bCs/>
          <w:sz w:val="20"/>
          <w:szCs w:val="20"/>
        </w:rPr>
        <w:t xml:space="preserve">7.1. </w:t>
      </w:r>
      <w:r>
        <w:rPr>
          <w:rFonts w:ascii="Times New Roman" w:hAnsi="Times New Roman" w:eastAsia="Calibri" w:cs="Times New Roman"/>
          <w:bCs/>
          <w:sz w:val="20"/>
          <w:szCs w:val="20"/>
          <w:lang w:eastAsia="ar-SA"/>
        </w:rPr>
        <w:t>Не предусмотрено</w:t>
      </w:r>
    </w:p>
    <w:p w14:paraId="16DBFFC2">
      <w:pPr>
        <w:widowControl w:val="0"/>
        <w:spacing w:after="0" w:line="240" w:lineRule="auto"/>
        <w:jc w:val="center"/>
        <w:rPr>
          <w:rFonts w:ascii="Times New Roman" w:hAnsi="Times New Roman" w:eastAsia="Calibri" w:cs="Times New Roman"/>
          <w:sz w:val="20"/>
          <w:szCs w:val="20"/>
        </w:rPr>
      </w:pPr>
      <w:r>
        <w:rPr>
          <w:rFonts w:ascii="Times New Roman" w:hAnsi="Times New Roman" w:eastAsia="Times New Roman" w:cs="Times New Roman"/>
          <w:b/>
          <w:sz w:val="20"/>
          <w:szCs w:val="20"/>
        </w:rPr>
        <w:t xml:space="preserve">8. </w:t>
      </w:r>
      <w:r>
        <w:rPr>
          <w:rFonts w:ascii="Times New Roman" w:hAnsi="Times New Roman" w:eastAsia="Times New Roman" w:cs="Times New Roman"/>
          <w:b/>
          <w:caps/>
          <w:sz w:val="20"/>
          <w:szCs w:val="20"/>
        </w:rPr>
        <w:t>Срок действия контракта</w:t>
      </w:r>
    </w:p>
    <w:p w14:paraId="320AFF24">
      <w:pPr>
        <w:widowControl w:val="0"/>
        <w:tabs>
          <w:tab w:val="left" w:pos="1418"/>
        </w:tabs>
        <w:autoSpaceDE w:val="0"/>
        <w:autoSpaceDN w:val="0"/>
        <w:adjustRightInd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
          <w:sz w:val="20"/>
          <w:szCs w:val="20"/>
          <w:lang w:eastAsia="ar-SA"/>
        </w:rPr>
        <w:t>8.1. </w:t>
      </w:r>
      <w:r>
        <w:rPr>
          <w:rFonts w:ascii="Times New Roman" w:hAnsi="Times New Roman" w:eastAsia="Times New Roman" w:cs="Times New Roman"/>
          <w:sz w:val="20"/>
          <w:szCs w:val="20"/>
          <w:lang w:eastAsia="ru-RU"/>
        </w:rPr>
        <w:t>Контракт вступает в силу с момента его подписания Сторонами и действует до 20.12.202</w:t>
      </w:r>
      <w:r>
        <w:rPr>
          <w:rFonts w:hint="default" w:ascii="Times New Roman" w:hAnsi="Times New Roman" w:eastAsia="Times New Roman" w:cs="Times New Roman"/>
          <w:sz w:val="20"/>
          <w:szCs w:val="20"/>
          <w:lang w:val="en-US" w:eastAsia="ru-RU"/>
        </w:rPr>
        <w:t>6</w:t>
      </w:r>
      <w:r>
        <w:rPr>
          <w:rFonts w:ascii="Times New Roman" w:hAnsi="Times New Roman" w:eastAsia="Times New Roman" w:cs="Times New Roman"/>
          <w:sz w:val="20"/>
          <w:szCs w:val="20"/>
          <w:lang w:eastAsia="ru-RU"/>
        </w:rPr>
        <w:t>.</w:t>
      </w:r>
    </w:p>
    <w:p w14:paraId="41D355DB">
      <w:pPr>
        <w:shd w:val="clear" w:color="auto" w:fill="FFFFFF"/>
        <w:tabs>
          <w:tab w:val="left" w:pos="1128"/>
        </w:tabs>
        <w:spacing w:after="0" w:line="240" w:lineRule="auto"/>
        <w:ind w:firstLine="426"/>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8.2. Окончание срока действия контракта не освобождает Стороны от:</w:t>
      </w:r>
    </w:p>
    <w:p w14:paraId="29E939A9">
      <w:pPr>
        <w:shd w:val="clear" w:color="auto" w:fill="FFFFFF"/>
        <w:tabs>
          <w:tab w:val="left" w:pos="1128"/>
        </w:tabs>
        <w:spacing w:after="0" w:line="240" w:lineRule="auto"/>
        <w:ind w:firstLine="426"/>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8.2.1. ответственности за нарушение Контракта;</w:t>
      </w:r>
    </w:p>
    <w:p w14:paraId="42F47A5B">
      <w:pPr>
        <w:shd w:val="clear" w:color="auto" w:fill="FFFFFF"/>
        <w:tabs>
          <w:tab w:val="left" w:pos="1128"/>
        </w:tabs>
        <w:spacing w:after="0" w:line="240" w:lineRule="auto"/>
        <w:ind w:firstLine="426"/>
        <w:rPr>
          <w:rFonts w:ascii="Times New Roman" w:hAnsi="Times New Roman" w:eastAsia="Times New Roman" w:cs="Times New Roman"/>
          <w:kern w:val="2"/>
          <w:sz w:val="20"/>
          <w:szCs w:val="20"/>
          <w:lang w:eastAsia="ar-SA"/>
        </w:rPr>
      </w:pPr>
      <w:r>
        <w:rPr>
          <w:rFonts w:ascii="Times New Roman" w:hAnsi="Times New Roman" w:eastAsia="Times New Roman" w:cs="Times New Roman"/>
          <w:kern w:val="2"/>
          <w:sz w:val="20"/>
          <w:szCs w:val="20"/>
          <w:lang w:eastAsia="ar-SA"/>
        </w:rPr>
        <w:t>8.2.2. исполнения возникших обязательств по настоящему Контракту и неисполненных до истечения срока его действия.</w:t>
      </w:r>
    </w:p>
    <w:p w14:paraId="03F4662B">
      <w:pPr>
        <w:spacing w:after="0" w:line="24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9. </w:t>
      </w:r>
      <w:r>
        <w:rPr>
          <w:rFonts w:ascii="Times New Roman" w:hAnsi="Times New Roman" w:eastAsia="Calibri" w:cs="Times New Roman"/>
          <w:b/>
          <w:bCs/>
          <w:caps/>
          <w:sz w:val="20"/>
          <w:szCs w:val="20"/>
        </w:rPr>
        <w:t>Прочие условия</w:t>
      </w:r>
    </w:p>
    <w:p w14:paraId="1172D2A6">
      <w:pPr>
        <w:widowControl w:val="0"/>
        <w:autoSpaceDE w:val="0"/>
        <w:autoSpaceDN w:val="0"/>
        <w:adjustRightInd w:val="0"/>
        <w:spacing w:after="0" w:line="240" w:lineRule="auto"/>
        <w:ind w:firstLine="426"/>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9.1. Во всем, что не предусмотрено контрактом, Стороны руководствуются действующим законодательством Российской Федерации.  </w:t>
      </w:r>
    </w:p>
    <w:p w14:paraId="3C0A5FC8">
      <w:pPr>
        <w:widowControl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9.2.</w:t>
      </w:r>
      <w:r>
        <w:rPr>
          <w:rFonts w:ascii="Times New Roman" w:hAnsi="Times New Roman" w:eastAsia="Times New Roman" w:cs="Times New Roman"/>
          <w:b/>
          <w:sz w:val="20"/>
          <w:szCs w:val="20"/>
          <w:lang w:eastAsia="ru-RU"/>
        </w:rPr>
        <w:t> </w:t>
      </w:r>
      <w:r>
        <w:rPr>
          <w:rFonts w:ascii="Times New Roman" w:hAnsi="Times New Roman" w:eastAsia="Times New Roman" w:cs="Times New Roman"/>
          <w:sz w:val="20"/>
          <w:szCs w:val="20"/>
          <w:lang w:eastAsia="ru-RU"/>
        </w:rPr>
        <w:t>Все споры или разногласия, возникающие между Сторонами по контракту или в связи с ним, разрешаются в претензионном порядке.</w:t>
      </w:r>
    </w:p>
    <w:p w14:paraId="500A64C0">
      <w:pPr>
        <w:widowControl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9.3. Претензии по Контракту должны рассматриваться в десятидневный срок с даты их получения.</w:t>
      </w:r>
    </w:p>
    <w:p w14:paraId="3E5557F1">
      <w:pPr>
        <w:widowControl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9.4.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22CDAADE">
      <w:pPr>
        <w:widowControl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9.5. В случае не урегулирования споров и разногласий путем переговоров спор подлежит передаче в Арбитражный суд Кировской области.</w:t>
      </w:r>
    </w:p>
    <w:p w14:paraId="0A1BCCFD">
      <w:pPr>
        <w:widowControl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9.6.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в связи с односторонним отказом стороны контракта от исполнения контракта осуществляется в порядке, предусмотренном статьей 95 Федерального закона от 05.04.2013 № 44-ФЗ.</w:t>
      </w:r>
    </w:p>
    <w:p w14:paraId="008318E8">
      <w:pPr>
        <w:widowControl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ar-SA"/>
        </w:rPr>
        <w:t>9.7. </w:t>
      </w:r>
      <w:r>
        <w:rPr>
          <w:rFonts w:ascii="Times New Roman" w:hAnsi="Times New Roman" w:eastAsia="Times New Roman" w:cs="Times New Roman"/>
          <w:sz w:val="20"/>
          <w:szCs w:val="20"/>
          <w:lang w:eastAsia="ru-RU"/>
        </w:rPr>
        <w:t>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14:paraId="7FAC1EEE">
      <w:pPr>
        <w:widowControl w:val="0"/>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9.8. Банковское сопровождение контракта не установлено.</w:t>
      </w:r>
    </w:p>
    <w:p w14:paraId="733B7674">
      <w:pPr>
        <w:spacing w:after="0" w:line="256" w:lineRule="auto"/>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 </w:t>
      </w:r>
      <w:r>
        <w:rPr>
          <w:rFonts w:ascii="Times New Roman" w:hAnsi="Times New Roman" w:eastAsia="Times New Roman" w:cs="Times New Roman"/>
          <w:b/>
          <w:caps/>
          <w:sz w:val="20"/>
          <w:szCs w:val="20"/>
          <w:lang w:eastAsia="ru-RU"/>
        </w:rPr>
        <w:t>Заключительные положения</w:t>
      </w:r>
    </w:p>
    <w:p w14:paraId="3E4AE823">
      <w:pPr>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10.1. Ни одна из Сторон не может передавать свои права и обязанности по Контракту какой-либо третьей стороне без письменного согласия другой Стороны.</w:t>
      </w:r>
    </w:p>
    <w:p w14:paraId="13846C41">
      <w:pPr>
        <w:spacing w:after="0" w:line="240" w:lineRule="auto"/>
        <w:ind w:firstLine="426"/>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10.2. Каждая из Сторон обязуется в течение 2 (двух) рабочих дней письменно уведомить другую Сторону о неплатежеспособности, несостоятельности, угрозе приостановления или прекращения деловых операций, реорганизации или ликвидации, если это может отразиться на исполнении условий Контракта.</w:t>
      </w:r>
    </w:p>
    <w:p w14:paraId="0A2AD1F3">
      <w:pPr>
        <w:spacing w:after="0" w:line="240" w:lineRule="auto"/>
        <w:ind w:firstLine="426"/>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10.3. Любое уведомление, которое одна Сторона направляет другой Стороне в соответствии с Контрактом </w:t>
      </w:r>
      <w:r>
        <w:rPr>
          <w:rFonts w:ascii="Times New Roman" w:hAnsi="Times New Roman" w:eastAsia="Times New Roman" w:cs="Times New Roman"/>
          <w:sz w:val="20"/>
          <w:szCs w:val="20"/>
          <w:shd w:val="clear" w:color="auto" w:fill="FFFFFF"/>
          <w:lang w:eastAsia="ru-RU"/>
        </w:rPr>
        <w:t>(в том числе претензия или требование об устранении замечаний),</w:t>
      </w:r>
      <w:r>
        <w:rPr>
          <w:rFonts w:ascii="Times New Roman" w:hAnsi="Times New Roman" w:eastAsia="Times New Roman" w:cs="Times New Roman"/>
          <w:sz w:val="20"/>
          <w:szCs w:val="20"/>
          <w:lang w:eastAsia="ru-RU"/>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14:paraId="7075A1AF">
      <w:pPr>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rPr>
        <w:t>10.4.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14:paraId="06415655">
      <w:pPr>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rPr>
        <w:t>10.5.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1D371BB1">
      <w:pPr>
        <w:spacing w:after="0" w:line="240" w:lineRule="auto"/>
        <w:ind w:firstLine="426"/>
        <w:jc w:val="both"/>
        <w:rPr>
          <w:rFonts w:ascii="Times New Roman" w:hAnsi="Times New Roman" w:eastAsia="Calibri" w:cs="Times New Roman"/>
          <w:sz w:val="20"/>
          <w:szCs w:val="20"/>
        </w:rPr>
      </w:pPr>
      <w:r>
        <w:rPr>
          <w:rFonts w:ascii="Times New Roman" w:hAnsi="Times New Roman" w:eastAsia="Calibri" w:cs="Times New Roman"/>
          <w:sz w:val="20"/>
          <w:szCs w:val="20"/>
        </w:rPr>
        <w:t>10.6. Подписывая Контракт, Исполнитель подтверждает соответствие требованиям установленным пунктами 3 - 5, 7 – 11 частью 1 и частью 1.1. статьи 31 Федерального закона от 05.04.2013 № 44-ФЗ.</w:t>
      </w:r>
    </w:p>
    <w:p w14:paraId="2F34ED7D">
      <w:pPr>
        <w:autoSpaceDE w:val="0"/>
        <w:autoSpaceDN w:val="0"/>
        <w:adjustRightInd w:val="0"/>
        <w:spacing w:after="0" w:line="240" w:lineRule="auto"/>
        <w:jc w:val="center"/>
        <w:rPr>
          <w:rFonts w:ascii="Times New Roman" w:hAnsi="Times New Roman" w:eastAsia="Calibri" w:cs="Times New Roman"/>
          <w:b/>
          <w:bCs/>
          <w:sz w:val="20"/>
          <w:szCs w:val="20"/>
          <w:lang w:eastAsia="ru-RU"/>
        </w:rPr>
      </w:pPr>
      <w:r>
        <w:rPr>
          <w:rFonts w:ascii="Times New Roman" w:hAnsi="Times New Roman" w:eastAsia="Calibri" w:cs="Times New Roman"/>
          <w:b/>
          <w:bCs/>
          <w:sz w:val="20"/>
          <w:szCs w:val="20"/>
          <w:lang w:eastAsia="ru-RU"/>
        </w:rPr>
        <w:t xml:space="preserve">11. </w:t>
      </w:r>
      <w:r>
        <w:rPr>
          <w:rFonts w:ascii="Times New Roman" w:hAnsi="Times New Roman" w:eastAsia="Calibri" w:cs="Times New Roman"/>
          <w:b/>
          <w:bCs/>
          <w:caps/>
          <w:sz w:val="20"/>
          <w:szCs w:val="20"/>
          <w:lang w:eastAsia="ru-RU"/>
        </w:rPr>
        <w:t>Приложения к контракту</w:t>
      </w:r>
    </w:p>
    <w:p w14:paraId="1782A786">
      <w:pPr>
        <w:autoSpaceDE w:val="0"/>
        <w:autoSpaceDN w:val="0"/>
        <w:adjustRightInd w:val="0"/>
        <w:spacing w:after="0" w:line="240" w:lineRule="auto"/>
        <w:ind w:firstLine="426"/>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11.1. Неотъемлемой частью настоящего Контракта является:</w:t>
      </w:r>
    </w:p>
    <w:p w14:paraId="11632DC5">
      <w:pPr>
        <w:autoSpaceDE w:val="0"/>
        <w:autoSpaceDN w:val="0"/>
        <w:adjustRightInd w:val="0"/>
        <w:spacing w:after="0" w:line="240" w:lineRule="auto"/>
        <w:ind w:firstLine="426"/>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Приложение № 1 – Техническое задание.</w:t>
      </w:r>
    </w:p>
    <w:p w14:paraId="1DC434C0">
      <w:pPr>
        <w:spacing w:after="0" w:line="240" w:lineRule="auto"/>
        <w:jc w:val="center"/>
        <w:rPr>
          <w:rFonts w:ascii="Times New Roman" w:hAnsi="Times New Roman" w:eastAsia="Times New Roman" w:cs="Times New Roman"/>
          <w:b/>
          <w:spacing w:val="1"/>
          <w:sz w:val="20"/>
          <w:szCs w:val="20"/>
          <w:lang w:eastAsia="ru-RU"/>
        </w:rPr>
      </w:pPr>
      <w:r>
        <w:rPr>
          <w:rFonts w:ascii="Times New Roman" w:hAnsi="Times New Roman" w:eastAsia="Times New Roman" w:cs="Times New Roman"/>
          <w:b/>
          <w:spacing w:val="1"/>
          <w:sz w:val="20"/>
          <w:szCs w:val="20"/>
          <w:lang w:eastAsia="ru-RU"/>
        </w:rPr>
        <w:t xml:space="preserve">12. </w:t>
      </w:r>
      <w:r>
        <w:rPr>
          <w:rFonts w:ascii="Times New Roman" w:hAnsi="Times New Roman" w:eastAsia="Times New Roman" w:cs="Times New Roman"/>
          <w:b/>
          <w:caps/>
          <w:spacing w:val="1"/>
          <w:sz w:val="20"/>
          <w:szCs w:val="20"/>
          <w:lang w:eastAsia="ru-RU"/>
        </w:rPr>
        <w:t>Юридические адреса и банковские реквизиты сторон</w:t>
      </w:r>
    </w:p>
    <w:tbl>
      <w:tblPr>
        <w:tblStyle w:val="3"/>
        <w:tblW w:w="10032" w:type="dxa"/>
        <w:tblInd w:w="-176" w:type="dxa"/>
        <w:tblLayout w:type="fixed"/>
        <w:tblCellMar>
          <w:top w:w="0" w:type="dxa"/>
          <w:left w:w="108" w:type="dxa"/>
          <w:bottom w:w="0" w:type="dxa"/>
          <w:right w:w="108" w:type="dxa"/>
        </w:tblCellMar>
      </w:tblPr>
      <w:tblGrid>
        <w:gridCol w:w="4820"/>
        <w:gridCol w:w="534"/>
        <w:gridCol w:w="4678"/>
      </w:tblGrid>
      <w:tr w14:paraId="0F101355">
        <w:tblPrEx>
          <w:tblCellMar>
            <w:top w:w="0" w:type="dxa"/>
            <w:left w:w="108" w:type="dxa"/>
            <w:bottom w:w="0" w:type="dxa"/>
            <w:right w:w="108" w:type="dxa"/>
          </w:tblCellMar>
        </w:tblPrEx>
        <w:trPr>
          <w:trHeight w:val="88" w:hRule="atLeast"/>
        </w:trPr>
        <w:tc>
          <w:tcPr>
            <w:tcW w:w="4820" w:type="dxa"/>
          </w:tcPr>
          <w:p w14:paraId="247D6FE4">
            <w:pPr>
              <w:snapToGrid w:val="0"/>
              <w:spacing w:after="0" w:line="240" w:lineRule="auto"/>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p w14:paraId="2A43F212">
            <w:pPr>
              <w:snapToGrid w:val="0"/>
              <w:spacing w:after="0" w:line="240" w:lineRule="auto"/>
              <w:contextualSpacing/>
              <w:jc w:val="center"/>
              <w:rPr>
                <w:rFonts w:ascii="Times New Roman" w:hAnsi="Times New Roman" w:eastAsia="Times New Roman" w:cs="Times New Roman"/>
                <w:b/>
                <w:sz w:val="20"/>
                <w:szCs w:val="20"/>
                <w:lang w:eastAsia="ru-RU"/>
              </w:rPr>
            </w:pPr>
          </w:p>
          <w:p w14:paraId="2998AE5C">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Управление Федеральной службы по ветеринарному и фитосанитарному надзору по Кировской области, Удмуртской Республике и Пермскому краю</w:t>
            </w:r>
          </w:p>
          <w:p w14:paraId="3673639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ИНН 4345353389, КПП 434501001 </w:t>
            </w:r>
          </w:p>
          <w:p w14:paraId="28C8DC5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ОГРН 1134345007103</w:t>
            </w:r>
          </w:p>
          <w:p w14:paraId="2D16724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ОКТМО 33701000</w:t>
            </w:r>
          </w:p>
          <w:p w14:paraId="4A26297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Юридический адрес: 610035, г. Киров, Мелькомбинатовский пр., 8 </w:t>
            </w:r>
          </w:p>
          <w:p w14:paraId="44C99ED6">
            <w:pPr>
              <w:spacing w:after="0" w:line="240" w:lineRule="auto"/>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eastAsia="ru-RU"/>
              </w:rPr>
              <w:t>тел</w:t>
            </w:r>
            <w:r>
              <w:rPr>
                <w:rFonts w:ascii="Times New Roman" w:hAnsi="Times New Roman" w:eastAsia="Times New Roman" w:cs="Times New Roman"/>
                <w:sz w:val="20"/>
                <w:szCs w:val="20"/>
                <w:lang w:val="en-US" w:eastAsia="ru-RU"/>
              </w:rPr>
              <w:t>. (8332) 54-14-27, 54-11-63</w:t>
            </w:r>
          </w:p>
          <w:p w14:paraId="045EA70C">
            <w:pPr>
              <w:spacing w:after="0" w:line="240" w:lineRule="auto"/>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 xml:space="preserve">e-mail: </w:t>
            </w:r>
            <w:r>
              <w:rPr>
                <w:rStyle w:val="4"/>
                <w:rFonts w:ascii="Times New Roman" w:hAnsi="Times New Roman" w:cs="Times New Roman"/>
                <w:sz w:val="20"/>
                <w:szCs w:val="20"/>
                <w:lang w:val="en-US"/>
              </w:rPr>
              <w:t>rshn15@fsvps.gov.ru</w:t>
            </w:r>
          </w:p>
          <w:p w14:paraId="131C93E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Банковские реквизиты:</w:t>
            </w:r>
          </w:p>
          <w:p w14:paraId="7596A511">
            <w:pPr>
              <w:shd w:val="clear" w:color="auto" w:fill="FFFFFF"/>
              <w:spacing w:after="0" w:line="240" w:lineRule="auto"/>
              <w:ind w:right="-96"/>
              <w:rPr>
                <w:rFonts w:ascii="Times New Roman" w:hAnsi="Times New Roman" w:eastAsia="Times New Roman" w:cs="Times New Roman"/>
                <w:sz w:val="20"/>
                <w:szCs w:val="20"/>
              </w:rPr>
            </w:pPr>
            <w:r>
              <w:rPr>
                <w:rFonts w:ascii="Times New Roman" w:hAnsi="Times New Roman" w:eastAsia="Times New Roman" w:cs="Times New Roman"/>
                <w:sz w:val="20"/>
                <w:szCs w:val="20"/>
              </w:rPr>
              <w:t>ОКЦ № 1 ВВГУ Банка России//УФК по</w:t>
            </w:r>
          </w:p>
          <w:p w14:paraId="25B4DE17">
            <w:pPr>
              <w:shd w:val="clear" w:color="auto" w:fill="FFFFFF"/>
              <w:spacing w:after="0" w:line="240" w:lineRule="auto"/>
              <w:ind w:right="-96"/>
              <w:rPr>
                <w:rFonts w:ascii="Times New Roman" w:hAnsi="Times New Roman" w:eastAsia="Times New Roman" w:cs="Times New Roman"/>
                <w:sz w:val="20"/>
                <w:szCs w:val="20"/>
              </w:rPr>
            </w:pPr>
            <w:r>
              <w:rPr>
                <w:rFonts w:ascii="Times New Roman" w:hAnsi="Times New Roman" w:eastAsia="Times New Roman" w:cs="Times New Roman"/>
                <w:sz w:val="20"/>
                <w:szCs w:val="20"/>
              </w:rPr>
              <w:t>Нижегородской области, г. Нижний Новгород; л/сч 03401А85910  БИК: 012202102</w:t>
            </w:r>
          </w:p>
          <w:p w14:paraId="65DDCFE9">
            <w:pPr>
              <w:shd w:val="clear" w:color="auto" w:fill="FFFFFF"/>
              <w:spacing w:after="0" w:line="240" w:lineRule="auto"/>
              <w:ind w:right="-96"/>
              <w:rPr>
                <w:rFonts w:ascii="Times New Roman" w:hAnsi="Times New Roman" w:eastAsia="Times New Roman" w:cs="Times New Roman"/>
                <w:sz w:val="20"/>
                <w:szCs w:val="20"/>
              </w:rPr>
            </w:pPr>
            <w:r>
              <w:rPr>
                <w:rFonts w:ascii="Times New Roman" w:hAnsi="Times New Roman" w:eastAsia="Times New Roman" w:cs="Times New Roman"/>
                <w:sz w:val="20"/>
                <w:szCs w:val="20"/>
              </w:rPr>
              <w:t>Номер банковского счета: 40102810745370000024</w:t>
            </w:r>
          </w:p>
          <w:p w14:paraId="69CD6C9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Номер казначейского счета: 03211643000000013246</w:t>
            </w:r>
          </w:p>
          <w:p w14:paraId="27D0EE28">
            <w:pPr>
              <w:spacing w:after="0" w:line="240" w:lineRule="auto"/>
              <w:rPr>
                <w:rFonts w:ascii="Times New Roman" w:hAnsi="Times New Roman" w:eastAsia="Times New Roman" w:cs="Times New Roman"/>
              </w:rPr>
            </w:pPr>
          </w:p>
          <w:p w14:paraId="1EF9CDC6">
            <w:pPr>
              <w:spacing w:after="0" w:line="240" w:lineRule="auto"/>
              <w:rPr>
                <w:rFonts w:hint="default" w:ascii="Times New Roman" w:hAnsi="Times New Roman" w:eastAsia="Times New Roman" w:cs="Times New Roman"/>
                <w:sz w:val="20"/>
                <w:szCs w:val="20"/>
                <w:lang w:val="en-US" w:eastAsia="ru-RU"/>
              </w:rPr>
            </w:pPr>
          </w:p>
          <w:p w14:paraId="7EA51EF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Руководитель</w:t>
            </w:r>
          </w:p>
          <w:p w14:paraId="75872BE1">
            <w:pPr>
              <w:spacing w:after="0" w:line="240" w:lineRule="auto"/>
              <w:rPr>
                <w:rFonts w:ascii="Times New Roman" w:hAnsi="Times New Roman" w:eastAsia="Times New Roman" w:cs="Times New Roman"/>
                <w:sz w:val="20"/>
                <w:szCs w:val="20"/>
                <w:lang w:eastAsia="ru-RU"/>
              </w:rPr>
            </w:pPr>
          </w:p>
          <w:p w14:paraId="071DFAB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____________________/Ю</w:t>
            </w:r>
            <w:r>
              <w:rPr>
                <w:rFonts w:hint="default" w:ascii="Times New Roman" w:hAnsi="Times New Roman" w:eastAsia="Times New Roman" w:cs="Times New Roman"/>
                <w:sz w:val="20"/>
                <w:szCs w:val="20"/>
                <w:lang w:val="en-US" w:eastAsia="ru-RU"/>
              </w:rPr>
              <w:t>.В.Волков</w:t>
            </w:r>
            <w:r>
              <w:rPr>
                <w:rFonts w:ascii="Times New Roman" w:hAnsi="Times New Roman" w:eastAsia="Times New Roman" w:cs="Times New Roman"/>
                <w:sz w:val="20"/>
                <w:szCs w:val="20"/>
                <w:lang w:eastAsia="ru-RU"/>
              </w:rPr>
              <w:t>/</w:t>
            </w:r>
          </w:p>
          <w:p w14:paraId="24CEFB2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18"/>
                <w:szCs w:val="20"/>
                <w:lang w:eastAsia="ru-RU"/>
              </w:rPr>
              <w:t>мп</w:t>
            </w:r>
          </w:p>
        </w:tc>
        <w:tc>
          <w:tcPr>
            <w:tcW w:w="534" w:type="dxa"/>
          </w:tcPr>
          <w:p w14:paraId="5F12C6C1">
            <w:pPr>
              <w:tabs>
                <w:tab w:val="left" w:pos="5354"/>
              </w:tabs>
              <w:snapToGrid w:val="0"/>
              <w:spacing w:after="0" w:line="240" w:lineRule="auto"/>
              <w:contextualSpacing/>
              <w:jc w:val="center"/>
              <w:rPr>
                <w:rFonts w:ascii="Times New Roman" w:hAnsi="Times New Roman" w:eastAsia="Times New Roman" w:cs="Times New Roman"/>
                <w:b/>
                <w:sz w:val="20"/>
                <w:szCs w:val="20"/>
                <w:lang w:eastAsia="ru-RU"/>
              </w:rPr>
            </w:pPr>
          </w:p>
        </w:tc>
        <w:tc>
          <w:tcPr>
            <w:tcW w:w="4678" w:type="dxa"/>
          </w:tcPr>
          <w:p w14:paraId="24D49DF4">
            <w:pPr>
              <w:tabs>
                <w:tab w:val="left" w:pos="5354"/>
              </w:tabs>
              <w:snapToGrid w:val="0"/>
              <w:spacing w:after="0" w:line="240" w:lineRule="auto"/>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«ИСПОЛНИТЕЛЬ»</w:t>
            </w:r>
          </w:p>
          <w:p w14:paraId="0B5C5502">
            <w:pPr>
              <w:tabs>
                <w:tab w:val="left" w:pos="5354"/>
              </w:tabs>
              <w:snapToGrid w:val="0"/>
              <w:spacing w:after="0" w:line="240" w:lineRule="auto"/>
              <w:contextualSpacing/>
              <w:rPr>
                <w:rFonts w:ascii="Times New Roman" w:hAnsi="Times New Roman" w:eastAsia="Times New Roman" w:cs="Times New Roman"/>
                <w:b/>
                <w:sz w:val="20"/>
                <w:szCs w:val="20"/>
                <w:lang w:eastAsia="ru-RU"/>
              </w:rPr>
            </w:pPr>
          </w:p>
          <w:p w14:paraId="36EB8741">
            <w:pPr>
              <w:tabs>
                <w:tab w:val="left" w:pos="5354"/>
              </w:tabs>
              <w:snapToGrid w:val="0"/>
              <w:spacing w:after="0" w:line="240" w:lineRule="auto"/>
              <w:contextualSpacing/>
              <w:rPr>
                <w:rFonts w:ascii="Times New Roman" w:hAnsi="Times New Roman" w:eastAsia="Times New Roman" w:cs="Times New Roman"/>
                <w:b/>
                <w:sz w:val="20"/>
                <w:szCs w:val="20"/>
                <w:lang w:eastAsia="ru-RU"/>
              </w:rPr>
            </w:pPr>
          </w:p>
        </w:tc>
      </w:tr>
    </w:tbl>
    <w:p w14:paraId="27FA2554">
      <w:pPr>
        <w:pageBreakBefore/>
        <w:spacing w:after="0" w:line="240" w:lineRule="auto"/>
        <w:jc w:val="right"/>
        <w:rPr>
          <w:rFonts w:ascii="Times New Roman" w:hAnsi="Times New Roman" w:cs="Times New Roman"/>
          <w:bCs/>
          <w:sz w:val="20"/>
          <w:szCs w:val="20"/>
          <w:lang w:eastAsia="ru-RU"/>
        </w:rPr>
      </w:pPr>
      <w:r>
        <w:rPr>
          <w:rFonts w:ascii="Times New Roman" w:hAnsi="Times New Roman" w:cs="Times New Roman"/>
          <w:bCs/>
          <w:sz w:val="20"/>
          <w:szCs w:val="20"/>
          <w:lang w:eastAsia="ru-RU"/>
        </w:rPr>
        <w:t>Приложение к государственному контракту</w:t>
      </w:r>
    </w:p>
    <w:p w14:paraId="2AB873B5">
      <w:pPr>
        <w:spacing w:after="0" w:line="240" w:lineRule="auto"/>
        <w:jc w:val="right"/>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от _______________ № _________________________ </w:t>
      </w:r>
    </w:p>
    <w:p w14:paraId="54F56619">
      <w:pPr>
        <w:autoSpaceDE w:val="0"/>
        <w:autoSpaceDN w:val="0"/>
        <w:adjustRightInd w:val="0"/>
        <w:spacing w:after="0" w:line="240" w:lineRule="auto"/>
        <w:jc w:val="center"/>
        <w:rPr>
          <w:rFonts w:ascii="Times New Roman" w:hAnsi="Times New Roman" w:eastAsia="Calibri" w:cs="Times New Roman"/>
          <w:b/>
          <w:sz w:val="20"/>
          <w:szCs w:val="20"/>
        </w:rPr>
      </w:pPr>
    </w:p>
    <w:p w14:paraId="5FBB1706">
      <w:pPr>
        <w:autoSpaceDE w:val="0"/>
        <w:autoSpaceDN w:val="0"/>
        <w:adjustRightInd w:val="0"/>
        <w:spacing w:after="0" w:line="240" w:lineRule="auto"/>
        <w:jc w:val="center"/>
        <w:rPr>
          <w:rFonts w:ascii="Times New Roman" w:hAnsi="Times New Roman" w:eastAsia="Calibri" w:cs="Times New Roman"/>
          <w:b/>
          <w:sz w:val="20"/>
          <w:szCs w:val="20"/>
        </w:rPr>
      </w:pPr>
    </w:p>
    <w:p w14:paraId="36834734">
      <w:pPr>
        <w:autoSpaceDE w:val="0"/>
        <w:autoSpaceDN w:val="0"/>
        <w:adjustRightInd w:val="0"/>
        <w:spacing w:after="0" w:line="240" w:lineRule="auto"/>
        <w:jc w:val="center"/>
        <w:rPr>
          <w:rFonts w:ascii="Times New Roman" w:hAnsi="Times New Roman" w:eastAsia="Calibri" w:cs="Times New Roman"/>
          <w:b/>
          <w:sz w:val="20"/>
          <w:szCs w:val="20"/>
        </w:rPr>
      </w:pPr>
      <w:r>
        <w:rPr>
          <w:rFonts w:ascii="Times New Roman" w:hAnsi="Times New Roman" w:eastAsia="Calibri" w:cs="Times New Roman"/>
          <w:b/>
          <w:sz w:val="20"/>
          <w:szCs w:val="20"/>
        </w:rPr>
        <w:t>Техническое задание</w:t>
      </w:r>
    </w:p>
    <w:p w14:paraId="30DEF7A8">
      <w:pPr>
        <w:tabs>
          <w:tab w:val="left" w:pos="0"/>
        </w:tabs>
        <w:spacing w:after="0" w:line="240" w:lineRule="auto"/>
        <w:ind w:right="-284"/>
        <w:jc w:val="center"/>
        <w:rPr>
          <w:rFonts w:ascii="Times New Roman" w:hAnsi="Times New Roman" w:eastAsia="Calibri" w:cs="Times New Roman"/>
          <w:b/>
          <w:sz w:val="20"/>
          <w:szCs w:val="20"/>
        </w:rPr>
      </w:pPr>
      <w:r>
        <w:rPr>
          <w:rFonts w:ascii="Times New Roman" w:hAnsi="Times New Roman" w:eastAsia="Calibri" w:cs="Times New Roman"/>
          <w:b/>
          <w:sz w:val="20"/>
          <w:szCs w:val="20"/>
        </w:rPr>
        <w:t>на оказание услуг по техническому обслуживанию систем кондиционирования</w:t>
      </w:r>
    </w:p>
    <w:p w14:paraId="573744AB">
      <w:pPr>
        <w:autoSpaceDE w:val="0"/>
        <w:autoSpaceDN w:val="0"/>
        <w:adjustRightInd w:val="0"/>
        <w:spacing w:after="0" w:line="240" w:lineRule="auto"/>
        <w:jc w:val="both"/>
        <w:rPr>
          <w:rFonts w:ascii="Times New Roman" w:hAnsi="Times New Roman" w:eastAsia="Calibri" w:cs="Times New Roman"/>
          <w:b/>
          <w:sz w:val="20"/>
          <w:szCs w:val="20"/>
        </w:rPr>
      </w:pPr>
    </w:p>
    <w:p w14:paraId="011ACC7C">
      <w:pPr>
        <w:numPr>
          <w:ilvl w:val="0"/>
          <w:numId w:val="2"/>
        </w:numPr>
        <w:shd w:val="clear" w:color="auto" w:fill="FFFFFF"/>
        <w:tabs>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b/>
          <w:sz w:val="20"/>
          <w:szCs w:val="20"/>
        </w:rPr>
        <w:t>Место оказания услуг:</w:t>
      </w:r>
    </w:p>
    <w:p w14:paraId="029D0D35">
      <w:pPr>
        <w:numPr>
          <w:ilvl w:val="1"/>
          <w:numId w:val="1"/>
        </w:numPr>
        <w:suppressAutoHyphens/>
        <w:spacing w:after="0" w:line="240" w:lineRule="auto"/>
        <w:ind w:right="29" w:firstLine="426"/>
        <w:jc w:val="both"/>
        <w:rPr>
          <w:rFonts w:hint="default" w:ascii="Times New Roman" w:hAnsi="Times New Roman" w:cs="Times New Roman"/>
          <w:sz w:val="20"/>
          <w:szCs w:val="20"/>
          <w:shd w:val="clear" w:color="auto" w:fill="FFFFFF"/>
        </w:rPr>
      </w:pPr>
      <w:r>
        <w:rPr>
          <w:rFonts w:hint="default" w:ascii="Times New Roman" w:hAnsi="Times New Roman" w:cs="Times New Roman"/>
          <w:sz w:val="20"/>
          <w:szCs w:val="20"/>
          <w:shd w:val="clear" w:color="auto" w:fill="FFFFFF"/>
        </w:rPr>
        <w:t>- г. Киров, Мелькомбинатовский проезд, д. 8 (2 этаж)</w:t>
      </w:r>
    </w:p>
    <w:p w14:paraId="76298112">
      <w:pPr>
        <w:pStyle w:val="10"/>
        <w:numPr>
          <w:ilvl w:val="0"/>
          <w:numId w:val="1"/>
        </w:numPr>
        <w:ind w:right="29" w:firstLine="426"/>
        <w:jc w:val="both"/>
        <w:rPr>
          <w:rFonts w:ascii="Times New Roman" w:hAnsi="Times New Roman" w:cs="Times New Roman"/>
          <w:sz w:val="20"/>
          <w:szCs w:val="20"/>
        </w:rPr>
      </w:pPr>
      <w:r>
        <w:rPr>
          <w:rFonts w:hint="default" w:ascii="Times New Roman" w:hAnsi="Times New Roman" w:cs="Times New Roman"/>
          <w:sz w:val="20"/>
          <w:szCs w:val="20"/>
          <w:shd w:val="clear" w:color="auto" w:fill="FFFFFF"/>
        </w:rPr>
        <w:t>- г. Киров, ул. Ленина, д. 80А (4 этаж).</w:t>
      </w:r>
    </w:p>
    <w:p w14:paraId="5146B71F">
      <w:pPr>
        <w:numPr>
          <w:ilvl w:val="0"/>
          <w:numId w:val="2"/>
        </w:numPr>
        <w:shd w:val="clear" w:color="auto" w:fill="FFFFFF"/>
        <w:tabs>
          <w:tab w:val="left" w:pos="851"/>
        </w:tabs>
        <w:spacing w:after="0" w:line="240" w:lineRule="auto"/>
        <w:ind w:left="0" w:firstLine="567"/>
        <w:jc w:val="both"/>
        <w:rPr>
          <w:rFonts w:ascii="Times New Roman" w:hAnsi="Times New Roman" w:cs="Times New Roman"/>
          <w:sz w:val="20"/>
          <w:szCs w:val="20"/>
        </w:rPr>
      </w:pPr>
      <w:r>
        <w:rPr>
          <w:rFonts w:ascii="Times New Roman" w:hAnsi="Times New Roman" w:cs="Times New Roman"/>
          <w:b/>
          <w:color w:val="000000"/>
          <w:sz w:val="20"/>
          <w:szCs w:val="20"/>
        </w:rPr>
        <w:t>Техническое обслуживание включает</w:t>
      </w:r>
      <w:r>
        <w:rPr>
          <w:rFonts w:ascii="Times New Roman" w:hAnsi="Times New Roman" w:cs="Times New Roman"/>
          <w:b/>
          <w:bCs/>
          <w:color w:val="000000"/>
          <w:sz w:val="20"/>
          <w:szCs w:val="20"/>
        </w:rPr>
        <w:t>:</w:t>
      </w:r>
    </w:p>
    <w:p w14:paraId="4D867152">
      <w:pPr>
        <w:widowControl w:val="0"/>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spacing w:val="-32"/>
          <w:sz w:val="20"/>
          <w:szCs w:val="20"/>
        </w:rPr>
      </w:pPr>
      <w:r>
        <w:rPr>
          <w:rFonts w:ascii="Times New Roman" w:hAnsi="Times New Roman" w:cs="Times New Roman"/>
          <w:color w:val="000000"/>
          <w:spacing w:val="-6"/>
          <w:sz w:val="20"/>
          <w:szCs w:val="20"/>
        </w:rPr>
        <w:t>2.1. Очистка фильтров внутреннего блока.</w:t>
      </w:r>
    </w:p>
    <w:p w14:paraId="65EA3BA9">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pacing w:val="-7"/>
          <w:sz w:val="20"/>
          <w:szCs w:val="20"/>
        </w:rPr>
        <w:t>2.2. Очистка испарителя.</w:t>
      </w:r>
    </w:p>
    <w:p w14:paraId="3376242A">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4"/>
          <w:sz w:val="20"/>
          <w:szCs w:val="20"/>
        </w:rPr>
      </w:pPr>
      <w:r>
        <w:rPr>
          <w:rFonts w:ascii="Times New Roman" w:hAnsi="Times New Roman" w:cs="Times New Roman"/>
          <w:color w:val="000000"/>
          <w:spacing w:val="-4"/>
          <w:sz w:val="20"/>
          <w:szCs w:val="20"/>
        </w:rPr>
        <w:t>2.3. Очистка вентилятора внутреннего блока.</w:t>
      </w:r>
    </w:p>
    <w:p w14:paraId="5EA2B7B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7"/>
          <w:sz w:val="20"/>
          <w:szCs w:val="20"/>
        </w:rPr>
      </w:pPr>
      <w:r>
        <w:rPr>
          <w:rFonts w:ascii="Times New Roman" w:hAnsi="Times New Roman" w:cs="Times New Roman"/>
          <w:color w:val="000000"/>
          <w:spacing w:val="-7"/>
          <w:sz w:val="20"/>
          <w:szCs w:val="20"/>
        </w:rPr>
        <w:t>2.4. Диагностика давления фреонового контура в режиме охлаждения, обогрева.</w:t>
      </w:r>
    </w:p>
    <w:p w14:paraId="61F1885F">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9"/>
          <w:sz w:val="20"/>
          <w:szCs w:val="20"/>
        </w:rPr>
      </w:pPr>
      <w:r>
        <w:rPr>
          <w:rFonts w:ascii="Times New Roman" w:hAnsi="Times New Roman" w:cs="Times New Roman"/>
          <w:color w:val="000000"/>
          <w:spacing w:val="-6"/>
          <w:sz w:val="20"/>
          <w:szCs w:val="20"/>
        </w:rPr>
        <w:t>2.5. Диагностика электрической системы.</w:t>
      </w:r>
    </w:p>
    <w:p w14:paraId="39C2FACB">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2.6. Очистка калорифера.</w:t>
      </w:r>
    </w:p>
    <w:p w14:paraId="75FFD81C">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2.7. Антисептическая обработка внутренного блока.</w:t>
      </w:r>
    </w:p>
    <w:p w14:paraId="6E69665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2.</w:t>
      </w:r>
      <w:r>
        <w:rPr>
          <w:rFonts w:hint="default" w:ascii="Times New Roman" w:hAnsi="Times New Roman" w:cs="Times New Roman"/>
          <w:color w:val="000000"/>
          <w:spacing w:val="-6"/>
          <w:sz w:val="20"/>
          <w:szCs w:val="20"/>
          <w:lang w:val="ru-RU"/>
        </w:rPr>
        <w:t>8</w:t>
      </w:r>
      <w:r>
        <w:rPr>
          <w:rFonts w:ascii="Times New Roman" w:hAnsi="Times New Roman" w:cs="Times New Roman"/>
          <w:color w:val="000000"/>
          <w:spacing w:val="-6"/>
          <w:sz w:val="20"/>
          <w:szCs w:val="20"/>
        </w:rPr>
        <w:t>. Очистка дренажной системы.</w:t>
      </w:r>
    </w:p>
    <w:p w14:paraId="72C29E82">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2.</w:t>
      </w:r>
      <w:r>
        <w:rPr>
          <w:rFonts w:hint="default" w:ascii="Times New Roman" w:hAnsi="Times New Roman" w:cs="Times New Roman"/>
          <w:color w:val="000000"/>
          <w:spacing w:val="-6"/>
          <w:sz w:val="20"/>
          <w:szCs w:val="20"/>
          <w:lang w:val="ru-RU"/>
        </w:rPr>
        <w:t>9</w:t>
      </w:r>
      <w:r>
        <w:rPr>
          <w:rFonts w:ascii="Times New Roman" w:hAnsi="Times New Roman" w:cs="Times New Roman"/>
          <w:color w:val="000000"/>
          <w:spacing w:val="-6"/>
          <w:sz w:val="20"/>
          <w:szCs w:val="20"/>
        </w:rPr>
        <w:t>. Промывка дренажной помпы.</w:t>
      </w:r>
    </w:p>
    <w:p w14:paraId="7BAFF1C0">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s="Times New Roman"/>
          <w:color w:val="000000"/>
          <w:spacing w:val="-9"/>
          <w:sz w:val="20"/>
          <w:szCs w:val="20"/>
        </w:rPr>
      </w:pPr>
      <w:r>
        <w:rPr>
          <w:rFonts w:ascii="Times New Roman" w:hAnsi="Times New Roman" w:cs="Times New Roman"/>
          <w:color w:val="000000"/>
          <w:spacing w:val="-6"/>
          <w:sz w:val="20"/>
          <w:szCs w:val="20"/>
        </w:rPr>
        <w:t>2.1</w:t>
      </w:r>
      <w:r>
        <w:rPr>
          <w:rFonts w:hint="default" w:ascii="Times New Roman" w:hAnsi="Times New Roman" w:cs="Times New Roman"/>
          <w:color w:val="000000"/>
          <w:spacing w:val="-6"/>
          <w:sz w:val="20"/>
          <w:szCs w:val="20"/>
          <w:lang w:val="ru-RU"/>
        </w:rPr>
        <w:t>0</w:t>
      </w:r>
      <w:r>
        <w:rPr>
          <w:rFonts w:ascii="Times New Roman" w:hAnsi="Times New Roman" w:cs="Times New Roman"/>
          <w:color w:val="000000"/>
          <w:spacing w:val="-6"/>
          <w:sz w:val="20"/>
          <w:szCs w:val="20"/>
        </w:rPr>
        <w:t>. Прочие работы (дозаправка фреоном)</w:t>
      </w:r>
    </w:p>
    <w:p w14:paraId="04A6EB35">
      <w:pPr>
        <w:shd w:val="clear" w:color="auto" w:fill="FFFFFF"/>
        <w:autoSpaceDE w:val="0"/>
        <w:autoSpaceDN w:val="0"/>
        <w:adjustRightInd w:val="0"/>
        <w:spacing w:after="0" w:line="240" w:lineRule="auto"/>
        <w:ind w:firstLine="567"/>
        <w:jc w:val="both"/>
        <w:rPr>
          <w:rFonts w:ascii="Times New Roman" w:hAnsi="Times New Roman" w:cs="Times New Roman"/>
          <w:spacing w:val="-1"/>
          <w:sz w:val="20"/>
          <w:szCs w:val="20"/>
        </w:rPr>
      </w:pPr>
      <w:r>
        <w:rPr>
          <w:rFonts w:ascii="Times New Roman" w:hAnsi="Times New Roman" w:cs="Times New Roman"/>
          <w:sz w:val="20"/>
          <w:szCs w:val="20"/>
        </w:rPr>
        <w:t>Услуги</w:t>
      </w:r>
      <w:r>
        <w:rPr>
          <w:rFonts w:ascii="Times New Roman" w:hAnsi="Times New Roman" w:cs="Times New Roman"/>
          <w:spacing w:val="-1"/>
          <w:sz w:val="20"/>
          <w:szCs w:val="20"/>
        </w:rPr>
        <w:t xml:space="preserve"> выполняются </w:t>
      </w:r>
      <w:r>
        <w:rPr>
          <w:rFonts w:ascii="Times New Roman" w:hAnsi="Times New Roman" w:cs="Times New Roman"/>
          <w:sz w:val="20"/>
          <w:szCs w:val="20"/>
        </w:rPr>
        <w:t>Исполнителем</w:t>
      </w:r>
      <w:r>
        <w:rPr>
          <w:rFonts w:ascii="Times New Roman" w:hAnsi="Times New Roman" w:cs="Times New Roman"/>
          <w:spacing w:val="-1"/>
          <w:sz w:val="20"/>
          <w:szCs w:val="20"/>
        </w:rPr>
        <w:t xml:space="preserve"> с использованием собственных машин, оборудования и материалов.</w:t>
      </w:r>
    </w:p>
    <w:p w14:paraId="28922290">
      <w:pPr>
        <w:shd w:val="clear" w:color="auto" w:fill="FFFFFF"/>
        <w:autoSpaceDE w:val="0"/>
        <w:autoSpaceDN w:val="0"/>
        <w:adjustRightInd w:val="0"/>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 xml:space="preserve">Материалы, используемые для </w:t>
      </w:r>
      <w:r>
        <w:rPr>
          <w:rFonts w:ascii="Times New Roman" w:hAnsi="Times New Roman" w:cs="Times New Roman"/>
          <w:bCs/>
          <w:sz w:val="20"/>
          <w:szCs w:val="20"/>
        </w:rPr>
        <w:t xml:space="preserve">оказания услуг, </w:t>
      </w:r>
      <w:r>
        <w:rPr>
          <w:rFonts w:ascii="Times New Roman" w:hAnsi="Times New Roman" w:eastAsia="Calibri" w:cs="Times New Roman"/>
          <w:sz w:val="20"/>
          <w:szCs w:val="20"/>
        </w:rPr>
        <w:t>приобретаются Исполнителем за счет собственных средств.</w:t>
      </w:r>
    </w:p>
    <w:p w14:paraId="7D63AD4E">
      <w:pPr>
        <w:shd w:val="clear" w:color="auto" w:fill="FFFFFF"/>
        <w:autoSpaceDE w:val="0"/>
        <w:autoSpaceDN w:val="0"/>
        <w:adjustRightInd w:val="0"/>
        <w:spacing w:after="0" w:line="240" w:lineRule="auto"/>
        <w:jc w:val="both"/>
        <w:rPr>
          <w:rFonts w:ascii="Times New Roman" w:hAnsi="Times New Roman" w:cs="Times New Roman"/>
          <w:bCs/>
          <w:sz w:val="20"/>
          <w:szCs w:val="20"/>
        </w:rPr>
      </w:pPr>
    </w:p>
    <w:p w14:paraId="56EBCAB1">
      <w:pPr>
        <w:pStyle w:val="10"/>
        <w:widowControl w:val="0"/>
        <w:shd w:val="clear" w:color="auto" w:fill="FFFFFF"/>
        <w:autoSpaceDE w:val="0"/>
        <w:autoSpaceDN w:val="0"/>
        <w:adjustRightInd w:val="0"/>
        <w:ind w:left="567" w:right="85"/>
        <w:jc w:val="both"/>
        <w:rPr>
          <w:color w:val="000000"/>
          <w:sz w:val="20"/>
          <w:szCs w:val="20"/>
        </w:rPr>
      </w:pPr>
      <w:r>
        <w:rPr>
          <w:b/>
          <w:color w:val="000000"/>
          <w:sz w:val="20"/>
          <w:szCs w:val="20"/>
        </w:rPr>
        <w:t>3.</w:t>
      </w:r>
      <w:r>
        <w:rPr>
          <w:color w:val="000000"/>
          <w:sz w:val="20"/>
          <w:szCs w:val="20"/>
        </w:rPr>
        <w:t xml:space="preserve"> </w:t>
      </w:r>
      <w:r>
        <w:rPr>
          <w:b/>
          <w:sz w:val="20"/>
          <w:szCs w:val="20"/>
        </w:rPr>
        <w:t>Стоимость оказываемых услуг:</w:t>
      </w:r>
    </w:p>
    <w:p w14:paraId="128CC709">
      <w:pPr>
        <w:pStyle w:val="10"/>
        <w:ind w:left="0" w:firstLine="426"/>
        <w:rPr>
          <w:color w:val="000000"/>
          <w:sz w:val="20"/>
          <w:szCs w:val="20"/>
          <w:lang w:eastAsia="hi-IN"/>
        </w:rPr>
      </w:pPr>
    </w:p>
    <w:p w14:paraId="5664AFC5">
      <w:pPr>
        <w:pStyle w:val="10"/>
        <w:ind w:left="0" w:firstLine="567"/>
        <w:rPr>
          <w:color w:val="000000"/>
          <w:sz w:val="20"/>
          <w:szCs w:val="20"/>
          <w:lang w:eastAsia="hi-IN"/>
        </w:rPr>
      </w:pPr>
      <w:r>
        <w:rPr>
          <w:color w:val="000000"/>
          <w:sz w:val="20"/>
          <w:szCs w:val="20"/>
          <w:lang w:eastAsia="hi-IN"/>
        </w:rPr>
        <w:t xml:space="preserve">Единицей измерения оказываемых услуг по ОКЕИ является – </w:t>
      </w:r>
      <w:r>
        <w:rPr>
          <w:color w:val="000000"/>
          <w:sz w:val="20"/>
          <w:szCs w:val="20"/>
          <w:lang w:val="ru-RU" w:eastAsia="hi-IN"/>
        </w:rPr>
        <w:t>условная</w:t>
      </w:r>
      <w:r>
        <w:rPr>
          <w:rFonts w:hint="default"/>
          <w:color w:val="000000"/>
          <w:sz w:val="20"/>
          <w:szCs w:val="20"/>
          <w:lang w:val="ru-RU" w:eastAsia="hi-IN"/>
        </w:rPr>
        <w:t xml:space="preserve"> единица</w:t>
      </w:r>
      <w:r>
        <w:rPr>
          <w:color w:val="000000"/>
          <w:sz w:val="20"/>
          <w:szCs w:val="20"/>
          <w:lang w:eastAsia="hi-IN"/>
        </w:rPr>
        <w:t xml:space="preserve"> (</w:t>
      </w:r>
      <w:r>
        <w:rPr>
          <w:rFonts w:hint="default" w:ascii="Times New Roman" w:hAnsi="Times New Roman" w:eastAsia="Arial" w:cs="Times New Roman"/>
          <w:i w:val="0"/>
          <w:iCs w:val="0"/>
          <w:caps w:val="0"/>
          <w:color w:val="333333"/>
          <w:spacing w:val="0"/>
          <w:sz w:val="20"/>
          <w:szCs w:val="20"/>
          <w:shd w:val="clear" w:fill="FFFFFF"/>
        </w:rPr>
        <w:t>усл. ед</w:t>
      </w:r>
      <w:r>
        <w:rPr>
          <w:color w:val="000000"/>
          <w:sz w:val="20"/>
          <w:szCs w:val="20"/>
          <w:lang w:eastAsia="hi-IN"/>
        </w:rPr>
        <w:t>).</w:t>
      </w:r>
    </w:p>
    <w:p w14:paraId="5BE23A64">
      <w:pPr>
        <w:pStyle w:val="10"/>
        <w:ind w:left="0" w:firstLine="426"/>
        <w:rPr>
          <w:color w:val="000000"/>
          <w:sz w:val="20"/>
          <w:szCs w:val="20"/>
          <w:lang w:eastAsia="hi-IN"/>
        </w:rPr>
      </w:pPr>
    </w:p>
    <w:tbl>
      <w:tblPr>
        <w:tblStyle w:val="3"/>
        <w:tblpPr w:leftFromText="180" w:rightFromText="180" w:vertAnchor="text" w:tblpY="1"/>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81"/>
        <w:gridCol w:w="5103"/>
        <w:gridCol w:w="992"/>
        <w:gridCol w:w="851"/>
        <w:gridCol w:w="1134"/>
        <w:gridCol w:w="1276"/>
      </w:tblGrid>
      <w:tr w14:paraId="3DEE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dxa"/>
            <w:shd w:val="clear" w:color="auto" w:fill="auto"/>
            <w:tcMar>
              <w:top w:w="55" w:type="dxa"/>
              <w:left w:w="55" w:type="dxa"/>
              <w:bottom w:w="55" w:type="dxa"/>
              <w:right w:w="55" w:type="dxa"/>
            </w:tcMar>
            <w:vAlign w:val="center"/>
          </w:tcPr>
          <w:p w14:paraId="42C52575">
            <w:pPr>
              <w:suppressLineNumbers/>
              <w:snapToGrid w:val="0"/>
              <w:spacing w:after="0" w:line="240" w:lineRule="auto"/>
              <w:jc w:val="center"/>
              <w:rPr>
                <w:rFonts w:ascii="Times New Roman" w:hAnsi="Times New Roman" w:cs="Times New Roman"/>
                <w:sz w:val="20"/>
                <w:szCs w:val="20"/>
                <w:lang w:eastAsia="hi-IN"/>
              </w:rPr>
            </w:pPr>
            <w:r>
              <w:rPr>
                <w:rFonts w:ascii="Times New Roman" w:hAnsi="Times New Roman" w:cs="Times New Roman"/>
                <w:sz w:val="20"/>
                <w:szCs w:val="20"/>
                <w:lang w:eastAsia="hi-IN"/>
              </w:rPr>
              <w:t>№ п/п</w:t>
            </w:r>
          </w:p>
        </w:tc>
        <w:tc>
          <w:tcPr>
            <w:tcW w:w="5103" w:type="dxa"/>
            <w:shd w:val="clear" w:color="auto" w:fill="auto"/>
            <w:tcMar>
              <w:top w:w="55" w:type="dxa"/>
              <w:left w:w="55" w:type="dxa"/>
              <w:bottom w:w="55" w:type="dxa"/>
              <w:right w:w="55" w:type="dxa"/>
            </w:tcMar>
            <w:vAlign w:val="center"/>
          </w:tcPr>
          <w:p w14:paraId="74F5045A">
            <w:pPr>
              <w:pStyle w:val="16"/>
              <w:jc w:val="center"/>
              <w:rPr>
                <w:rFonts w:ascii="Times New Roman" w:hAnsi="Times New Roman"/>
                <w:sz w:val="20"/>
                <w:szCs w:val="20"/>
              </w:rPr>
            </w:pPr>
            <w:r>
              <w:rPr>
                <w:rFonts w:ascii="Times New Roman" w:hAnsi="Times New Roman"/>
                <w:sz w:val="20"/>
                <w:szCs w:val="20"/>
              </w:rPr>
              <w:t>Наименование</w:t>
            </w:r>
          </w:p>
        </w:tc>
        <w:tc>
          <w:tcPr>
            <w:tcW w:w="992" w:type="dxa"/>
            <w:vAlign w:val="center"/>
          </w:tcPr>
          <w:p w14:paraId="0C8151CD">
            <w:pPr>
              <w:pStyle w:val="16"/>
              <w:jc w:val="center"/>
              <w:rPr>
                <w:rFonts w:ascii="Times New Roman" w:hAnsi="Times New Roman"/>
                <w:sz w:val="20"/>
                <w:szCs w:val="20"/>
              </w:rPr>
            </w:pPr>
            <w:r>
              <w:rPr>
                <w:rFonts w:ascii="Times New Roman" w:hAnsi="Times New Roman"/>
                <w:sz w:val="20"/>
                <w:szCs w:val="20"/>
              </w:rPr>
              <w:t>Единица измерения</w:t>
            </w:r>
          </w:p>
        </w:tc>
        <w:tc>
          <w:tcPr>
            <w:tcW w:w="851" w:type="dxa"/>
            <w:vAlign w:val="center"/>
          </w:tcPr>
          <w:p w14:paraId="464C3CD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Количество </w:t>
            </w:r>
          </w:p>
        </w:tc>
        <w:tc>
          <w:tcPr>
            <w:tcW w:w="1134" w:type="dxa"/>
            <w:shd w:val="clear" w:color="auto" w:fill="auto"/>
            <w:tcMar>
              <w:top w:w="55" w:type="dxa"/>
              <w:left w:w="55" w:type="dxa"/>
              <w:bottom w:w="55" w:type="dxa"/>
              <w:right w:w="55" w:type="dxa"/>
            </w:tcMar>
            <w:vAlign w:val="center"/>
          </w:tcPr>
          <w:p w14:paraId="546F36A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Цена за ед., руб.</w:t>
            </w:r>
          </w:p>
        </w:tc>
        <w:tc>
          <w:tcPr>
            <w:tcW w:w="1276" w:type="dxa"/>
            <w:vAlign w:val="center"/>
          </w:tcPr>
          <w:p w14:paraId="238D497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Стоимость, руб.</w:t>
            </w:r>
          </w:p>
        </w:tc>
      </w:tr>
      <w:tr w14:paraId="3FB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dxa"/>
            <w:shd w:val="clear" w:color="auto" w:fill="auto"/>
            <w:tcMar>
              <w:top w:w="55" w:type="dxa"/>
              <w:left w:w="55" w:type="dxa"/>
              <w:bottom w:w="55" w:type="dxa"/>
              <w:right w:w="55" w:type="dxa"/>
            </w:tcMar>
            <w:vAlign w:val="center"/>
          </w:tcPr>
          <w:p w14:paraId="77067578">
            <w:pPr>
              <w:spacing w:after="0" w:line="240" w:lineRule="auto"/>
              <w:ind w:right="-16"/>
              <w:jc w:val="center"/>
              <w:rPr>
                <w:rFonts w:ascii="Times New Roman" w:hAnsi="Times New Roman" w:cs="Times New Roman"/>
                <w:sz w:val="20"/>
                <w:szCs w:val="20"/>
              </w:rPr>
            </w:pPr>
            <w:r>
              <w:rPr>
                <w:rFonts w:ascii="Times New Roman" w:hAnsi="Times New Roman" w:cs="Times New Roman"/>
                <w:sz w:val="20"/>
                <w:szCs w:val="20"/>
              </w:rPr>
              <w:t>1</w:t>
            </w:r>
          </w:p>
        </w:tc>
        <w:tc>
          <w:tcPr>
            <w:tcW w:w="5103" w:type="dxa"/>
            <w:shd w:val="clear" w:color="auto" w:fill="auto"/>
            <w:tcMar>
              <w:top w:w="55" w:type="dxa"/>
              <w:left w:w="55" w:type="dxa"/>
              <w:bottom w:w="55" w:type="dxa"/>
              <w:right w:w="55" w:type="dxa"/>
            </w:tcMar>
          </w:tcPr>
          <w:p w14:paraId="6AE1D4E7">
            <w:pPr>
              <w:tabs>
                <w:tab w:val="left" w:pos="208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Техническое обслуживание систем кондиционирования (сплит-системы) </w:t>
            </w:r>
            <w:r>
              <w:rPr>
                <w:rFonts w:hint="default" w:ascii="Times New Roman" w:hAnsi="Times New Roman" w:cs="Times New Roman"/>
                <w:sz w:val="20"/>
                <w:szCs w:val="20"/>
                <w:lang w:val="en-US"/>
              </w:rPr>
              <w:t>SHUFT</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SFTM</w:t>
            </w:r>
            <w:r>
              <w:rPr>
                <w:rFonts w:hint="default" w:ascii="Times New Roman" w:hAnsi="Times New Roman" w:cs="Times New Roman"/>
                <w:sz w:val="20"/>
                <w:szCs w:val="20"/>
              </w:rPr>
              <w:t>/</w:t>
            </w:r>
            <w:r>
              <w:rPr>
                <w:rFonts w:hint="default" w:ascii="Times New Roman" w:hAnsi="Times New Roman" w:cs="Times New Roman"/>
                <w:sz w:val="20"/>
                <w:szCs w:val="20"/>
                <w:lang w:val="en-US"/>
              </w:rPr>
              <w:t>in</w:t>
            </w:r>
            <w:r>
              <w:rPr>
                <w:rFonts w:hint="default" w:ascii="Times New Roman" w:hAnsi="Times New Roman" w:cs="Times New Roman"/>
                <w:sz w:val="20"/>
                <w:szCs w:val="20"/>
              </w:rPr>
              <w:t>-12</w:t>
            </w:r>
            <w:r>
              <w:rPr>
                <w:rFonts w:hint="default" w:ascii="Times New Roman" w:hAnsi="Times New Roman" w:cs="Times New Roman"/>
                <w:sz w:val="20"/>
                <w:szCs w:val="20"/>
                <w:lang w:val="en-US"/>
              </w:rPr>
              <w:t>HN</w:t>
            </w:r>
            <w:r>
              <w:rPr>
                <w:rFonts w:hint="default" w:ascii="Times New Roman" w:hAnsi="Times New Roman" w:cs="Times New Roman"/>
                <w:sz w:val="20"/>
                <w:szCs w:val="20"/>
              </w:rPr>
              <w:t>1_23</w:t>
            </w:r>
            <w:r>
              <w:rPr>
                <w:rFonts w:hint="default" w:ascii="Times New Roman" w:hAnsi="Times New Roman" w:cs="Times New Roman"/>
                <w:sz w:val="20"/>
                <w:szCs w:val="20"/>
                <w:lang w:val="en-US"/>
              </w:rPr>
              <w:t>Y</w:t>
            </w:r>
            <w:r>
              <w:rPr>
                <w:rFonts w:hint="default" w:ascii="Times New Roman" w:hAnsi="Times New Roman" w:cs="Times New Roman"/>
                <w:sz w:val="20"/>
                <w:szCs w:val="20"/>
              </w:rPr>
              <w:t xml:space="preserve">, инвентарный номер 081110002090000 </w:t>
            </w:r>
          </w:p>
        </w:tc>
        <w:tc>
          <w:tcPr>
            <w:tcW w:w="992" w:type="dxa"/>
          </w:tcPr>
          <w:p w14:paraId="7CA3D931">
            <w:pPr>
              <w:pStyle w:val="16"/>
              <w:jc w:val="center"/>
              <w:rPr>
                <w:rFonts w:hint="default" w:ascii="Times New Roman" w:hAnsi="Times New Roman"/>
                <w:sz w:val="20"/>
                <w:szCs w:val="20"/>
                <w:lang w:val="ru-RU"/>
              </w:rPr>
            </w:pPr>
            <w:r>
              <w:rPr>
                <w:rFonts w:ascii="Times New Roman" w:hAnsi="Times New Roman"/>
                <w:sz w:val="20"/>
                <w:szCs w:val="20"/>
                <w:lang w:val="ru-RU"/>
              </w:rPr>
              <w:t>Усл</w:t>
            </w:r>
            <w:r>
              <w:rPr>
                <w:rFonts w:hint="default" w:ascii="Times New Roman" w:hAnsi="Times New Roman"/>
                <w:sz w:val="20"/>
                <w:szCs w:val="20"/>
                <w:lang w:val="ru-RU"/>
              </w:rPr>
              <w:t>.ед.</w:t>
            </w:r>
          </w:p>
        </w:tc>
        <w:tc>
          <w:tcPr>
            <w:tcW w:w="851" w:type="dxa"/>
          </w:tcPr>
          <w:p w14:paraId="4CB2FBC7">
            <w:pPr>
              <w:suppressLineNumbers/>
              <w:snapToGrid w:val="0"/>
              <w:spacing w:after="0" w:line="240" w:lineRule="auto"/>
              <w:jc w:val="center"/>
              <w:rPr>
                <w:rFonts w:hint="default" w:ascii="Times New Roman" w:hAnsi="Times New Roman" w:cs="Times New Roman"/>
                <w:sz w:val="20"/>
                <w:szCs w:val="20"/>
                <w:lang w:val="ru-RU" w:eastAsia="hi-IN"/>
              </w:rPr>
            </w:pPr>
            <w:r>
              <w:rPr>
                <w:rFonts w:hint="default" w:ascii="Times New Roman" w:hAnsi="Times New Roman" w:cs="Times New Roman"/>
                <w:sz w:val="20"/>
                <w:szCs w:val="20"/>
                <w:lang w:val="ru-RU" w:eastAsia="hi-IN"/>
              </w:rPr>
              <w:t>1</w:t>
            </w:r>
          </w:p>
        </w:tc>
        <w:tc>
          <w:tcPr>
            <w:tcW w:w="1134" w:type="dxa"/>
            <w:shd w:val="clear" w:color="auto" w:fill="auto"/>
            <w:tcMar>
              <w:top w:w="55" w:type="dxa"/>
              <w:left w:w="55" w:type="dxa"/>
              <w:bottom w:w="55" w:type="dxa"/>
              <w:right w:w="55" w:type="dxa"/>
            </w:tcMar>
          </w:tcPr>
          <w:p w14:paraId="7AB59D32">
            <w:pPr>
              <w:wordWrap w:val="0"/>
              <w:spacing w:after="0" w:line="240" w:lineRule="auto"/>
              <w:jc w:val="right"/>
              <w:rPr>
                <w:rFonts w:hint="default" w:ascii="Times New Roman" w:hAnsi="Times New Roman" w:cs="Times New Roman"/>
                <w:color w:val="000000"/>
                <w:sz w:val="20"/>
                <w:szCs w:val="20"/>
                <w:lang w:val="ru-RU"/>
              </w:rPr>
            </w:pPr>
          </w:p>
        </w:tc>
        <w:tc>
          <w:tcPr>
            <w:tcW w:w="1276" w:type="dxa"/>
          </w:tcPr>
          <w:p w14:paraId="6E106580">
            <w:pPr>
              <w:wordWrap w:val="0"/>
              <w:spacing w:after="0" w:line="240" w:lineRule="auto"/>
              <w:ind w:right="132"/>
              <w:jc w:val="right"/>
              <w:rPr>
                <w:rFonts w:hint="default" w:ascii="Times New Roman" w:hAnsi="Times New Roman" w:cs="Times New Roman"/>
                <w:color w:val="000000"/>
                <w:sz w:val="20"/>
                <w:szCs w:val="20"/>
                <w:lang w:val="ru-RU"/>
              </w:rPr>
            </w:pPr>
          </w:p>
        </w:tc>
      </w:tr>
      <w:tr w14:paraId="2C03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dxa"/>
            <w:shd w:val="clear" w:color="auto" w:fill="auto"/>
            <w:tcMar>
              <w:top w:w="55" w:type="dxa"/>
              <w:left w:w="55" w:type="dxa"/>
              <w:bottom w:w="55" w:type="dxa"/>
              <w:right w:w="55" w:type="dxa"/>
            </w:tcMar>
            <w:vAlign w:val="center"/>
          </w:tcPr>
          <w:p w14:paraId="383F5C68">
            <w:pPr>
              <w:spacing w:after="0" w:line="240" w:lineRule="auto"/>
              <w:ind w:right="-1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2</w:t>
            </w:r>
          </w:p>
        </w:tc>
        <w:tc>
          <w:tcPr>
            <w:tcW w:w="5103" w:type="dxa"/>
            <w:shd w:val="clear" w:color="auto" w:fill="auto"/>
            <w:tcMar>
              <w:top w:w="55" w:type="dxa"/>
              <w:left w:w="55" w:type="dxa"/>
              <w:bottom w:w="55" w:type="dxa"/>
              <w:right w:w="55" w:type="dxa"/>
            </w:tcMar>
          </w:tcPr>
          <w:p w14:paraId="2CA4AF75">
            <w:pPr>
              <w:tabs>
                <w:tab w:val="left" w:pos="208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Техническое обслуживание систем кондиционирования (сплит-системы) </w:t>
            </w:r>
            <w:r>
              <w:rPr>
                <w:rFonts w:hint="default" w:ascii="Times New Roman" w:hAnsi="Times New Roman" w:cs="Times New Roman"/>
                <w:sz w:val="20"/>
                <w:szCs w:val="20"/>
                <w:lang w:val="en-US"/>
              </w:rPr>
              <w:t>DANTEX</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RK</w:t>
            </w:r>
            <w:r>
              <w:rPr>
                <w:rFonts w:hint="default" w:ascii="Times New Roman" w:hAnsi="Times New Roman" w:cs="Times New Roman"/>
                <w:sz w:val="20"/>
                <w:szCs w:val="20"/>
              </w:rPr>
              <w:t>-07</w:t>
            </w:r>
            <w:r>
              <w:rPr>
                <w:rFonts w:hint="default" w:ascii="Times New Roman" w:hAnsi="Times New Roman" w:cs="Times New Roman"/>
                <w:sz w:val="20"/>
                <w:szCs w:val="20"/>
                <w:lang w:val="en-US"/>
              </w:rPr>
              <w:t>SPG</w:t>
            </w:r>
            <w:r>
              <w:rPr>
                <w:rFonts w:hint="default" w:ascii="Times New Roman" w:hAnsi="Times New Roman" w:cs="Times New Roman"/>
                <w:sz w:val="20"/>
                <w:szCs w:val="20"/>
              </w:rPr>
              <w:t>, инвентарный номер 081110000480000</w:t>
            </w:r>
          </w:p>
        </w:tc>
        <w:tc>
          <w:tcPr>
            <w:tcW w:w="992" w:type="dxa"/>
          </w:tcPr>
          <w:p w14:paraId="329B4ADA">
            <w:pPr>
              <w:pStyle w:val="16"/>
              <w:jc w:val="center"/>
              <w:rPr>
                <w:rFonts w:ascii="Times New Roman" w:hAnsi="Times New Roman"/>
                <w:sz w:val="20"/>
                <w:szCs w:val="20"/>
                <w:lang w:val="ru-RU"/>
              </w:rPr>
            </w:pPr>
            <w:r>
              <w:rPr>
                <w:rFonts w:ascii="Times New Roman" w:hAnsi="Times New Roman"/>
                <w:sz w:val="20"/>
                <w:szCs w:val="20"/>
                <w:lang w:val="ru-RU"/>
              </w:rPr>
              <w:t>Усл</w:t>
            </w:r>
            <w:r>
              <w:rPr>
                <w:rFonts w:hint="default" w:ascii="Times New Roman" w:hAnsi="Times New Roman"/>
                <w:sz w:val="20"/>
                <w:szCs w:val="20"/>
                <w:lang w:val="ru-RU"/>
              </w:rPr>
              <w:t>.ед.</w:t>
            </w:r>
          </w:p>
        </w:tc>
        <w:tc>
          <w:tcPr>
            <w:tcW w:w="851" w:type="dxa"/>
          </w:tcPr>
          <w:p w14:paraId="42C14AA9">
            <w:pPr>
              <w:suppressLineNumbers/>
              <w:snapToGrid w:val="0"/>
              <w:spacing w:after="0" w:line="240" w:lineRule="auto"/>
              <w:jc w:val="center"/>
              <w:rPr>
                <w:rFonts w:hint="default" w:ascii="Times New Roman" w:hAnsi="Times New Roman" w:cs="Times New Roman"/>
                <w:sz w:val="20"/>
                <w:szCs w:val="20"/>
                <w:lang w:val="ru-RU" w:eastAsia="hi-IN"/>
              </w:rPr>
            </w:pPr>
            <w:r>
              <w:rPr>
                <w:rFonts w:hint="default" w:ascii="Times New Roman" w:hAnsi="Times New Roman" w:cs="Times New Roman"/>
                <w:sz w:val="20"/>
                <w:szCs w:val="20"/>
                <w:lang w:val="ru-RU" w:eastAsia="hi-IN"/>
              </w:rPr>
              <w:t>1</w:t>
            </w:r>
          </w:p>
        </w:tc>
        <w:tc>
          <w:tcPr>
            <w:tcW w:w="1134" w:type="dxa"/>
            <w:shd w:val="clear" w:color="auto" w:fill="auto"/>
            <w:tcMar>
              <w:top w:w="55" w:type="dxa"/>
              <w:left w:w="55" w:type="dxa"/>
              <w:bottom w:w="55" w:type="dxa"/>
              <w:right w:w="55" w:type="dxa"/>
            </w:tcMar>
          </w:tcPr>
          <w:p w14:paraId="1A95C618">
            <w:pPr>
              <w:wordWrap w:val="0"/>
              <w:spacing w:after="0" w:line="240" w:lineRule="auto"/>
              <w:jc w:val="right"/>
              <w:rPr>
                <w:rFonts w:hint="default" w:ascii="Times New Roman" w:hAnsi="Times New Roman" w:cs="Times New Roman"/>
                <w:color w:val="000000"/>
                <w:sz w:val="20"/>
                <w:szCs w:val="20"/>
                <w:lang w:val="ru-RU"/>
              </w:rPr>
            </w:pPr>
          </w:p>
        </w:tc>
        <w:tc>
          <w:tcPr>
            <w:tcW w:w="1276" w:type="dxa"/>
          </w:tcPr>
          <w:p w14:paraId="6A3D687A">
            <w:pPr>
              <w:wordWrap w:val="0"/>
              <w:spacing w:after="0" w:line="240" w:lineRule="auto"/>
              <w:ind w:right="132"/>
              <w:jc w:val="right"/>
              <w:rPr>
                <w:rFonts w:hint="default" w:ascii="Times New Roman" w:hAnsi="Times New Roman" w:cs="Times New Roman"/>
                <w:color w:val="000000"/>
                <w:sz w:val="20"/>
                <w:szCs w:val="20"/>
                <w:lang w:val="ru-RU"/>
              </w:rPr>
            </w:pPr>
          </w:p>
        </w:tc>
      </w:tr>
      <w:tr w14:paraId="57E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81" w:type="dxa"/>
            <w:shd w:val="clear" w:color="auto" w:fill="auto"/>
            <w:tcMar>
              <w:top w:w="55" w:type="dxa"/>
              <w:left w:w="55" w:type="dxa"/>
              <w:bottom w:w="55" w:type="dxa"/>
              <w:right w:w="55" w:type="dxa"/>
            </w:tcMar>
            <w:vAlign w:val="center"/>
          </w:tcPr>
          <w:p w14:paraId="04027411">
            <w:pPr>
              <w:spacing w:after="0" w:line="240" w:lineRule="auto"/>
              <w:ind w:right="-1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3</w:t>
            </w:r>
          </w:p>
        </w:tc>
        <w:tc>
          <w:tcPr>
            <w:tcW w:w="5103" w:type="dxa"/>
            <w:shd w:val="clear" w:color="auto" w:fill="auto"/>
            <w:tcMar>
              <w:top w:w="55" w:type="dxa"/>
              <w:left w:w="55" w:type="dxa"/>
              <w:bottom w:w="55" w:type="dxa"/>
              <w:right w:w="55" w:type="dxa"/>
            </w:tcMar>
          </w:tcPr>
          <w:p w14:paraId="00F5862A">
            <w:pPr>
              <w:tabs>
                <w:tab w:val="left" w:pos="2085"/>
              </w:tabs>
              <w:spacing w:after="0" w:line="240" w:lineRule="auto"/>
              <w:jc w:val="both"/>
              <w:rPr>
                <w:rFonts w:hint="default" w:ascii="Times New Roman" w:hAnsi="Times New Roman" w:cs="Times New Roman"/>
                <w:sz w:val="20"/>
                <w:szCs w:val="20"/>
              </w:rPr>
            </w:pPr>
            <w:r>
              <w:rPr>
                <w:rFonts w:hint="default" w:ascii="Times New Roman" w:hAnsi="Times New Roman" w:cs="Times New Roman"/>
                <w:sz w:val="20"/>
                <w:szCs w:val="20"/>
              </w:rPr>
              <w:t xml:space="preserve">Техническое обслуживание систем кондиционирования (сплит-системы) </w:t>
            </w:r>
            <w:r>
              <w:rPr>
                <w:rFonts w:hint="default" w:ascii="Times New Roman" w:hAnsi="Times New Roman" w:cs="Times New Roman"/>
                <w:sz w:val="20"/>
                <w:szCs w:val="20"/>
                <w:lang w:val="en-US"/>
              </w:rPr>
              <w:t>Ballu</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iGreen</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Pro</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DC</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BSAG</w:t>
            </w:r>
            <w:r>
              <w:rPr>
                <w:rFonts w:hint="default" w:ascii="Times New Roman" w:hAnsi="Times New Roman" w:cs="Times New Roman"/>
                <w:sz w:val="20"/>
                <w:szCs w:val="20"/>
              </w:rPr>
              <w:t>/</w:t>
            </w:r>
            <w:r>
              <w:rPr>
                <w:rFonts w:hint="default" w:ascii="Times New Roman" w:hAnsi="Times New Roman" w:cs="Times New Roman"/>
                <w:sz w:val="20"/>
                <w:szCs w:val="20"/>
                <w:lang w:val="en-US"/>
              </w:rPr>
              <w:t>in</w:t>
            </w:r>
            <w:r>
              <w:rPr>
                <w:rFonts w:hint="default" w:ascii="Times New Roman" w:hAnsi="Times New Roman" w:cs="Times New Roman"/>
                <w:sz w:val="20"/>
                <w:szCs w:val="20"/>
              </w:rPr>
              <w:t>-07</w:t>
            </w:r>
            <w:r>
              <w:rPr>
                <w:rFonts w:hint="default" w:ascii="Times New Roman" w:hAnsi="Times New Roman" w:cs="Times New Roman"/>
                <w:sz w:val="20"/>
                <w:szCs w:val="20"/>
                <w:lang w:val="en-US"/>
              </w:rPr>
              <w:t>HN</w:t>
            </w:r>
            <w:r>
              <w:rPr>
                <w:rFonts w:hint="default" w:ascii="Times New Roman" w:hAnsi="Times New Roman" w:cs="Times New Roman"/>
                <w:sz w:val="20"/>
                <w:szCs w:val="20"/>
              </w:rPr>
              <w:t>8</w:t>
            </w:r>
          </w:p>
        </w:tc>
        <w:tc>
          <w:tcPr>
            <w:tcW w:w="992" w:type="dxa"/>
          </w:tcPr>
          <w:p w14:paraId="2F50647F">
            <w:pPr>
              <w:pStyle w:val="16"/>
              <w:jc w:val="center"/>
              <w:rPr>
                <w:rFonts w:ascii="Times New Roman" w:hAnsi="Times New Roman"/>
                <w:sz w:val="20"/>
                <w:szCs w:val="20"/>
                <w:lang w:val="ru-RU"/>
              </w:rPr>
            </w:pPr>
            <w:r>
              <w:rPr>
                <w:rFonts w:ascii="Times New Roman" w:hAnsi="Times New Roman"/>
                <w:sz w:val="20"/>
                <w:szCs w:val="20"/>
                <w:lang w:val="ru-RU"/>
              </w:rPr>
              <w:t>Усл</w:t>
            </w:r>
            <w:r>
              <w:rPr>
                <w:rFonts w:hint="default" w:ascii="Times New Roman" w:hAnsi="Times New Roman"/>
                <w:sz w:val="20"/>
                <w:szCs w:val="20"/>
                <w:lang w:val="ru-RU"/>
              </w:rPr>
              <w:t>.ед.</w:t>
            </w:r>
          </w:p>
        </w:tc>
        <w:tc>
          <w:tcPr>
            <w:tcW w:w="851" w:type="dxa"/>
          </w:tcPr>
          <w:p w14:paraId="4470E5FB">
            <w:pPr>
              <w:suppressLineNumbers/>
              <w:snapToGrid w:val="0"/>
              <w:spacing w:after="0" w:line="240" w:lineRule="auto"/>
              <w:jc w:val="center"/>
              <w:rPr>
                <w:rFonts w:hint="default" w:ascii="Times New Roman" w:hAnsi="Times New Roman" w:cs="Times New Roman"/>
                <w:sz w:val="20"/>
                <w:szCs w:val="20"/>
                <w:lang w:val="ru-RU" w:eastAsia="hi-IN"/>
              </w:rPr>
            </w:pPr>
            <w:r>
              <w:rPr>
                <w:rFonts w:hint="default" w:ascii="Times New Roman" w:hAnsi="Times New Roman" w:cs="Times New Roman"/>
                <w:sz w:val="20"/>
                <w:szCs w:val="20"/>
                <w:lang w:val="ru-RU" w:eastAsia="hi-IN"/>
              </w:rPr>
              <w:t>2</w:t>
            </w:r>
          </w:p>
        </w:tc>
        <w:tc>
          <w:tcPr>
            <w:tcW w:w="1134" w:type="dxa"/>
            <w:shd w:val="clear" w:color="auto" w:fill="auto"/>
            <w:tcMar>
              <w:top w:w="55" w:type="dxa"/>
              <w:left w:w="55" w:type="dxa"/>
              <w:bottom w:w="55" w:type="dxa"/>
              <w:right w:w="55" w:type="dxa"/>
            </w:tcMar>
          </w:tcPr>
          <w:p w14:paraId="619DE1BE">
            <w:pPr>
              <w:wordWrap w:val="0"/>
              <w:spacing w:after="0" w:line="240" w:lineRule="auto"/>
              <w:jc w:val="right"/>
              <w:rPr>
                <w:rFonts w:hint="default" w:ascii="Times New Roman" w:hAnsi="Times New Roman" w:cs="Times New Roman"/>
                <w:color w:val="000000"/>
                <w:sz w:val="20"/>
                <w:szCs w:val="20"/>
                <w:lang w:val="ru-RU"/>
              </w:rPr>
            </w:pPr>
          </w:p>
        </w:tc>
        <w:tc>
          <w:tcPr>
            <w:tcW w:w="1276" w:type="dxa"/>
          </w:tcPr>
          <w:p w14:paraId="0DB0A337">
            <w:pPr>
              <w:wordWrap w:val="0"/>
              <w:spacing w:after="0" w:line="240" w:lineRule="auto"/>
              <w:ind w:right="132"/>
              <w:jc w:val="right"/>
              <w:rPr>
                <w:rFonts w:hint="default" w:ascii="Times New Roman" w:hAnsi="Times New Roman" w:cs="Times New Roman"/>
                <w:color w:val="000000"/>
                <w:sz w:val="20"/>
                <w:szCs w:val="20"/>
                <w:lang w:val="ru-RU"/>
              </w:rPr>
            </w:pPr>
          </w:p>
        </w:tc>
      </w:tr>
      <w:tr w14:paraId="22F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576" w:type="dxa"/>
            <w:gridSpan w:val="3"/>
            <w:shd w:val="clear" w:color="auto" w:fill="auto"/>
            <w:tcMar>
              <w:top w:w="55" w:type="dxa"/>
              <w:left w:w="55" w:type="dxa"/>
              <w:bottom w:w="55" w:type="dxa"/>
              <w:right w:w="55" w:type="dxa"/>
            </w:tcMar>
            <w:vAlign w:val="center"/>
          </w:tcPr>
          <w:p w14:paraId="403E6F7A">
            <w:pPr>
              <w:pStyle w:val="16"/>
              <w:jc w:val="right"/>
              <w:rPr>
                <w:rFonts w:ascii="Times New Roman" w:hAnsi="Times New Roman"/>
                <w:b/>
                <w:sz w:val="20"/>
                <w:szCs w:val="20"/>
              </w:rPr>
            </w:pPr>
            <w:r>
              <w:rPr>
                <w:rFonts w:ascii="Times New Roman" w:hAnsi="Times New Roman"/>
                <w:b/>
                <w:sz w:val="20"/>
                <w:szCs w:val="20"/>
              </w:rPr>
              <w:t>ИТОГО:</w:t>
            </w:r>
          </w:p>
        </w:tc>
        <w:tc>
          <w:tcPr>
            <w:tcW w:w="851" w:type="dxa"/>
          </w:tcPr>
          <w:p w14:paraId="4E795664">
            <w:pPr>
              <w:suppressLineNumbers/>
              <w:snapToGrid w:val="0"/>
              <w:spacing w:after="0" w:line="240" w:lineRule="auto"/>
              <w:jc w:val="center"/>
              <w:rPr>
                <w:rFonts w:hint="default" w:ascii="Times New Roman" w:hAnsi="Times New Roman" w:cs="Times New Roman"/>
                <w:sz w:val="20"/>
                <w:szCs w:val="20"/>
                <w:lang w:val="ru-RU" w:eastAsia="hi-IN"/>
              </w:rPr>
            </w:pPr>
            <w:r>
              <w:rPr>
                <w:rFonts w:hint="default" w:ascii="Times New Roman" w:hAnsi="Times New Roman" w:cs="Times New Roman"/>
                <w:sz w:val="20"/>
                <w:szCs w:val="20"/>
                <w:lang w:val="ru-RU" w:eastAsia="hi-IN"/>
              </w:rPr>
              <w:t>4</w:t>
            </w:r>
          </w:p>
        </w:tc>
        <w:tc>
          <w:tcPr>
            <w:tcW w:w="1134" w:type="dxa"/>
            <w:shd w:val="clear" w:color="auto" w:fill="auto"/>
            <w:tcMar>
              <w:top w:w="55" w:type="dxa"/>
              <w:left w:w="55" w:type="dxa"/>
              <w:bottom w:w="55" w:type="dxa"/>
              <w:right w:w="55" w:type="dxa"/>
            </w:tcMar>
          </w:tcPr>
          <w:p w14:paraId="517BD572">
            <w:pPr>
              <w:wordWrap w:val="0"/>
              <w:spacing w:after="0" w:line="240" w:lineRule="auto"/>
              <w:jc w:val="right"/>
              <w:rPr>
                <w:rFonts w:hint="default" w:ascii="Times New Roman" w:hAnsi="Times New Roman" w:cs="Times New Roman"/>
                <w:color w:val="000000"/>
                <w:sz w:val="20"/>
                <w:szCs w:val="20"/>
                <w:lang w:val="ru-RU"/>
              </w:rPr>
            </w:pPr>
          </w:p>
        </w:tc>
        <w:tc>
          <w:tcPr>
            <w:tcW w:w="1276" w:type="dxa"/>
          </w:tcPr>
          <w:p w14:paraId="747D8FA5">
            <w:pPr>
              <w:wordWrap w:val="0"/>
              <w:spacing w:after="0" w:line="240" w:lineRule="auto"/>
              <w:ind w:right="132"/>
              <w:jc w:val="right"/>
              <w:rPr>
                <w:rFonts w:hint="default" w:ascii="Times New Roman" w:hAnsi="Times New Roman" w:cs="Times New Roman"/>
                <w:color w:val="000000"/>
                <w:sz w:val="20"/>
                <w:szCs w:val="20"/>
                <w:lang w:val="ru-RU"/>
              </w:rPr>
            </w:pPr>
          </w:p>
        </w:tc>
      </w:tr>
    </w:tbl>
    <w:p w14:paraId="63028371">
      <w:pPr>
        <w:spacing w:after="0" w:line="240" w:lineRule="auto"/>
        <w:ind w:left="567"/>
        <w:rPr>
          <w:rFonts w:ascii="Times New Roman" w:hAnsi="Times New Roman" w:cs="Times New Roman"/>
          <w:i/>
          <w:sz w:val="20"/>
          <w:szCs w:val="20"/>
        </w:rPr>
      </w:pPr>
    </w:p>
    <w:p w14:paraId="0DB270BD">
      <w:pPr>
        <w:spacing w:after="0" w:line="240" w:lineRule="auto"/>
        <w:jc w:val="both"/>
        <w:rPr>
          <w:rFonts w:ascii="Times New Roman" w:hAnsi="Times New Roman" w:cs="Times New Roman"/>
          <w:sz w:val="20"/>
          <w:szCs w:val="20"/>
        </w:rPr>
      </w:pPr>
    </w:p>
    <w:tbl>
      <w:tblPr>
        <w:tblStyle w:val="3"/>
        <w:tblW w:w="10032" w:type="dxa"/>
        <w:tblInd w:w="-176" w:type="dxa"/>
        <w:tblLayout w:type="fixed"/>
        <w:tblCellMar>
          <w:top w:w="0" w:type="dxa"/>
          <w:left w:w="108" w:type="dxa"/>
          <w:bottom w:w="0" w:type="dxa"/>
          <w:right w:w="108" w:type="dxa"/>
        </w:tblCellMar>
      </w:tblPr>
      <w:tblGrid>
        <w:gridCol w:w="4820"/>
        <w:gridCol w:w="534"/>
        <w:gridCol w:w="4678"/>
      </w:tblGrid>
      <w:tr w14:paraId="60A9F32E">
        <w:tblPrEx>
          <w:tblCellMar>
            <w:top w:w="0" w:type="dxa"/>
            <w:left w:w="108" w:type="dxa"/>
            <w:bottom w:w="0" w:type="dxa"/>
            <w:right w:w="108" w:type="dxa"/>
          </w:tblCellMar>
        </w:tblPrEx>
        <w:trPr>
          <w:trHeight w:val="88" w:hRule="atLeast"/>
        </w:trPr>
        <w:tc>
          <w:tcPr>
            <w:tcW w:w="4820" w:type="dxa"/>
          </w:tcPr>
          <w:p w14:paraId="4C2EB933">
            <w:pPr>
              <w:snapToGrid w:val="0"/>
              <w:spacing w:after="0" w:line="240" w:lineRule="auto"/>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p w14:paraId="4B775C00">
            <w:pPr>
              <w:snapToGrid w:val="0"/>
              <w:spacing w:after="0" w:line="240" w:lineRule="auto"/>
              <w:contextualSpacing/>
              <w:jc w:val="center"/>
              <w:rPr>
                <w:rFonts w:ascii="Times New Roman" w:hAnsi="Times New Roman" w:eastAsia="Times New Roman" w:cs="Times New Roman"/>
                <w:b/>
                <w:sz w:val="20"/>
                <w:szCs w:val="20"/>
                <w:lang w:eastAsia="ru-RU"/>
              </w:rPr>
            </w:pPr>
          </w:p>
          <w:p w14:paraId="2B26FAB3">
            <w:pPr>
              <w:spacing w:after="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Управление Федеральной службы по ветеринарному и фитосанитарному надзору по Кировской области, Удмуртской Республике и Пермскому краю</w:t>
            </w:r>
          </w:p>
          <w:p w14:paraId="48E1F814">
            <w:pPr>
              <w:spacing w:after="0" w:line="240" w:lineRule="auto"/>
              <w:rPr>
                <w:rFonts w:ascii="Times New Roman" w:hAnsi="Times New Roman" w:eastAsia="Times New Roman" w:cs="Times New Roman"/>
                <w:sz w:val="20"/>
                <w:szCs w:val="20"/>
                <w:lang w:eastAsia="ru-RU"/>
              </w:rPr>
            </w:pPr>
          </w:p>
          <w:p w14:paraId="1E0A9FD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Руководитель</w:t>
            </w:r>
          </w:p>
          <w:p w14:paraId="5C1CBD54">
            <w:pPr>
              <w:spacing w:after="0" w:line="240" w:lineRule="auto"/>
              <w:rPr>
                <w:rFonts w:ascii="Times New Roman" w:hAnsi="Times New Roman" w:eastAsia="Times New Roman" w:cs="Times New Roman"/>
                <w:sz w:val="20"/>
                <w:szCs w:val="20"/>
                <w:lang w:eastAsia="ru-RU"/>
              </w:rPr>
            </w:pPr>
          </w:p>
          <w:p w14:paraId="26E200E6">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_______________________/Ю</w:t>
            </w:r>
            <w:r>
              <w:rPr>
                <w:rFonts w:hint="default" w:ascii="Times New Roman" w:hAnsi="Times New Roman" w:eastAsia="Times New Roman" w:cs="Times New Roman"/>
                <w:sz w:val="20"/>
                <w:szCs w:val="20"/>
                <w:lang w:val="en-US" w:eastAsia="ru-RU"/>
              </w:rPr>
              <w:t>.В.Волков</w:t>
            </w:r>
            <w:r>
              <w:rPr>
                <w:rFonts w:ascii="Times New Roman" w:hAnsi="Times New Roman" w:eastAsia="Times New Roman" w:cs="Times New Roman"/>
                <w:sz w:val="20"/>
                <w:szCs w:val="20"/>
                <w:lang w:eastAsia="ru-RU"/>
              </w:rPr>
              <w:t>/</w:t>
            </w:r>
          </w:p>
          <w:p w14:paraId="4102B159">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18"/>
                <w:szCs w:val="20"/>
                <w:lang w:eastAsia="ru-RU"/>
              </w:rPr>
              <w:t xml:space="preserve">мп </w:t>
            </w:r>
          </w:p>
        </w:tc>
        <w:tc>
          <w:tcPr>
            <w:tcW w:w="534" w:type="dxa"/>
          </w:tcPr>
          <w:p w14:paraId="1AAAA94E">
            <w:pPr>
              <w:tabs>
                <w:tab w:val="left" w:pos="5354"/>
              </w:tabs>
              <w:snapToGrid w:val="0"/>
              <w:spacing w:after="0" w:line="240" w:lineRule="auto"/>
              <w:contextualSpacing/>
              <w:jc w:val="center"/>
              <w:rPr>
                <w:rFonts w:ascii="Times New Roman" w:hAnsi="Times New Roman" w:eastAsia="Times New Roman" w:cs="Times New Roman"/>
                <w:b/>
                <w:sz w:val="20"/>
                <w:szCs w:val="20"/>
                <w:lang w:eastAsia="ru-RU"/>
              </w:rPr>
            </w:pPr>
          </w:p>
        </w:tc>
        <w:tc>
          <w:tcPr>
            <w:tcW w:w="4678" w:type="dxa"/>
          </w:tcPr>
          <w:p w14:paraId="104CC206">
            <w:pPr>
              <w:tabs>
                <w:tab w:val="left" w:pos="5354"/>
              </w:tabs>
              <w:snapToGrid w:val="0"/>
              <w:spacing w:after="0" w:line="240" w:lineRule="auto"/>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«ИСПОЛНИТЕЛЬ»</w:t>
            </w:r>
          </w:p>
          <w:p w14:paraId="547A45C7">
            <w:pPr>
              <w:tabs>
                <w:tab w:val="left" w:pos="5354"/>
              </w:tabs>
              <w:snapToGrid w:val="0"/>
              <w:spacing w:after="0" w:line="240" w:lineRule="auto"/>
              <w:contextualSpacing/>
              <w:rPr>
                <w:rFonts w:ascii="Times New Roman" w:hAnsi="Times New Roman" w:eastAsia="Times New Roman" w:cs="Times New Roman"/>
                <w:b/>
                <w:sz w:val="20"/>
                <w:szCs w:val="20"/>
                <w:lang w:eastAsia="ru-RU"/>
              </w:rPr>
            </w:pPr>
          </w:p>
          <w:p w14:paraId="5BD2D2E5">
            <w:pPr>
              <w:rPr>
                <w:rFonts w:ascii="Times New Roman" w:hAnsi="Times New Roman" w:eastAsia="Times New Roman" w:cs="Times New Roman"/>
                <w:sz w:val="20"/>
                <w:szCs w:val="20"/>
                <w:lang w:eastAsia="ru-RU"/>
              </w:rPr>
            </w:pPr>
            <w:bookmarkStart w:id="0" w:name="_GoBack"/>
            <w:bookmarkEnd w:id="0"/>
          </w:p>
        </w:tc>
      </w:tr>
    </w:tbl>
    <w:p w14:paraId="25567D91">
      <w:pPr>
        <w:spacing w:after="0" w:line="240" w:lineRule="auto"/>
        <w:rPr>
          <w:rFonts w:ascii="Times New Roman" w:hAnsi="Times New Roman" w:cs="Times New Roman"/>
          <w:sz w:val="20"/>
          <w:szCs w:val="20"/>
        </w:rPr>
      </w:pPr>
    </w:p>
    <w:sectPr>
      <w:footerReference r:id="rId5" w:type="default"/>
      <w:pgSz w:w="11906" w:h="16838"/>
      <w:pgMar w:top="567" w:right="850" w:bottom="709" w:left="1276" w:header="708" w:footer="113"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657903"/>
      <w:docPartObj>
        <w:docPartGallery w:val="autotext"/>
      </w:docPartObj>
    </w:sdtPr>
    <w:sdtContent>
      <w:p w14:paraId="2981E08C">
        <w:pPr>
          <w:pStyle w:val="8"/>
          <w:jc w:val="cente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 MERGEFORMAT</w:instrText>
        </w:r>
        <w:r>
          <w:rPr>
            <w:rFonts w:ascii="Times New Roman" w:hAnsi="Times New Roman" w:cs="Times New Roman"/>
            <w:sz w:val="18"/>
            <w:szCs w:val="18"/>
          </w:rPr>
          <w:fldChar w:fldCharType="separate"/>
        </w:r>
        <w:r>
          <w:rPr>
            <w:rFonts w:ascii="Times New Roman" w:hAnsi="Times New Roman" w:cs="Times New Roman"/>
            <w:sz w:val="18"/>
            <w:szCs w:val="18"/>
          </w:rPr>
          <w:t>6</w:t>
        </w:r>
        <w:r>
          <w:rPr>
            <w:rFonts w:ascii="Times New Roman" w:hAnsi="Times New Roman" w:cs="Times New Roman"/>
            <w:sz w:val="18"/>
            <w:szCs w:val="18"/>
          </w:rPr>
          <w:fldChar w:fldCharType="end"/>
        </w:r>
      </w:p>
    </w:sdtContent>
  </w:sdt>
  <w:p w14:paraId="3A15080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2C3D59B4"/>
    <w:multiLevelType w:val="multilevel"/>
    <w:tmpl w:val="2C3D59B4"/>
    <w:lvl w:ilvl="0" w:tentative="0">
      <w:start w:val="1"/>
      <w:numFmt w:val="decimal"/>
      <w:lvlText w:val="%1."/>
      <w:lvlJc w:val="left"/>
      <w:pPr>
        <w:ind w:left="720" w:hanging="360"/>
      </w:pPr>
      <w:rPr>
        <w:rFonts w:hint="default"/>
        <w:b/>
      </w:rPr>
    </w:lvl>
    <w:lvl w:ilvl="1" w:tentative="0">
      <w:start w:val="1"/>
      <w:numFmt w:val="decimal"/>
      <w:isLgl/>
      <w:lvlText w:val="%1.%2."/>
      <w:lvlJc w:val="left"/>
      <w:pPr>
        <w:ind w:left="786" w:hanging="360"/>
      </w:pPr>
      <w:rPr>
        <w:rFonts w:hint="default"/>
      </w:rPr>
    </w:lvl>
    <w:lvl w:ilvl="2" w:tentative="0">
      <w:start w:val="1"/>
      <w:numFmt w:val="decimal"/>
      <w:isLgl/>
      <w:lvlText w:val="%1.%2.%3."/>
      <w:lvlJc w:val="left"/>
      <w:pPr>
        <w:ind w:left="1134" w:hanging="360"/>
      </w:pPr>
      <w:rPr>
        <w:rFonts w:hint="default"/>
      </w:rPr>
    </w:lvl>
    <w:lvl w:ilvl="3" w:tentative="0">
      <w:start w:val="1"/>
      <w:numFmt w:val="decimal"/>
      <w:isLgl/>
      <w:lvlText w:val="%1.%2.%3.%4."/>
      <w:lvlJc w:val="left"/>
      <w:pPr>
        <w:ind w:left="1701" w:hanging="720"/>
      </w:pPr>
      <w:rPr>
        <w:rFonts w:hint="default"/>
      </w:rPr>
    </w:lvl>
    <w:lvl w:ilvl="4" w:tentative="0">
      <w:start w:val="1"/>
      <w:numFmt w:val="decimal"/>
      <w:isLgl/>
      <w:lvlText w:val="%1.%2.%3.%4.%5."/>
      <w:lvlJc w:val="left"/>
      <w:pPr>
        <w:ind w:left="1908" w:hanging="720"/>
      </w:pPr>
      <w:rPr>
        <w:rFonts w:hint="default"/>
      </w:rPr>
    </w:lvl>
    <w:lvl w:ilvl="5" w:tentative="0">
      <w:start w:val="1"/>
      <w:numFmt w:val="decimal"/>
      <w:isLgl/>
      <w:lvlText w:val="%1.%2.%3.%4.%5.%6."/>
      <w:lvlJc w:val="left"/>
      <w:pPr>
        <w:ind w:left="2115" w:hanging="720"/>
      </w:pPr>
      <w:rPr>
        <w:rFonts w:hint="default"/>
      </w:rPr>
    </w:lvl>
    <w:lvl w:ilvl="6" w:tentative="0">
      <w:start w:val="1"/>
      <w:numFmt w:val="decimal"/>
      <w:isLgl/>
      <w:lvlText w:val="%1.%2.%3.%4.%5.%6.%7."/>
      <w:lvlJc w:val="left"/>
      <w:pPr>
        <w:ind w:left="2322" w:hanging="720"/>
      </w:pPr>
      <w:rPr>
        <w:rFonts w:hint="default"/>
      </w:rPr>
    </w:lvl>
    <w:lvl w:ilvl="7" w:tentative="0">
      <w:start w:val="1"/>
      <w:numFmt w:val="decimal"/>
      <w:isLgl/>
      <w:lvlText w:val="%1.%2.%3.%4.%5.%6.%7.%8."/>
      <w:lvlJc w:val="left"/>
      <w:pPr>
        <w:ind w:left="2889" w:hanging="1080"/>
      </w:pPr>
      <w:rPr>
        <w:rFonts w:hint="default"/>
      </w:rPr>
    </w:lvl>
    <w:lvl w:ilvl="8" w:tentative="0">
      <w:start w:val="1"/>
      <w:numFmt w:val="decimal"/>
      <w:isLgl/>
      <w:lvlText w:val="%1.%2.%3.%4.%5.%6.%7.%8.%9."/>
      <w:lvlJc w:val="left"/>
      <w:pPr>
        <w:ind w:left="3096" w:hanging="10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2B"/>
    <w:rsid w:val="0000155E"/>
    <w:rsid w:val="00027D27"/>
    <w:rsid w:val="00036094"/>
    <w:rsid w:val="00036DA3"/>
    <w:rsid w:val="00074F89"/>
    <w:rsid w:val="0008151E"/>
    <w:rsid w:val="0009162D"/>
    <w:rsid w:val="000A3639"/>
    <w:rsid w:val="000C55C5"/>
    <w:rsid w:val="00130517"/>
    <w:rsid w:val="001411AF"/>
    <w:rsid w:val="00142E13"/>
    <w:rsid w:val="00144A05"/>
    <w:rsid w:val="00153E50"/>
    <w:rsid w:val="00162CC6"/>
    <w:rsid w:val="00194FB1"/>
    <w:rsid w:val="001A010D"/>
    <w:rsid w:val="001A7486"/>
    <w:rsid w:val="001E628F"/>
    <w:rsid w:val="001E652B"/>
    <w:rsid w:val="00244E7A"/>
    <w:rsid w:val="002630C3"/>
    <w:rsid w:val="0027414B"/>
    <w:rsid w:val="002B5C51"/>
    <w:rsid w:val="002F3226"/>
    <w:rsid w:val="00301EE0"/>
    <w:rsid w:val="00315CB2"/>
    <w:rsid w:val="003315B5"/>
    <w:rsid w:val="00331881"/>
    <w:rsid w:val="00347284"/>
    <w:rsid w:val="00347455"/>
    <w:rsid w:val="003664FA"/>
    <w:rsid w:val="003A3A9A"/>
    <w:rsid w:val="003E6DD5"/>
    <w:rsid w:val="004114C1"/>
    <w:rsid w:val="004571D5"/>
    <w:rsid w:val="004603CE"/>
    <w:rsid w:val="00473C15"/>
    <w:rsid w:val="00484950"/>
    <w:rsid w:val="00497735"/>
    <w:rsid w:val="004A6644"/>
    <w:rsid w:val="004C4DD4"/>
    <w:rsid w:val="004E5BFE"/>
    <w:rsid w:val="00521500"/>
    <w:rsid w:val="00560FE6"/>
    <w:rsid w:val="0059780C"/>
    <w:rsid w:val="005A4CF0"/>
    <w:rsid w:val="005F0E79"/>
    <w:rsid w:val="0066485F"/>
    <w:rsid w:val="00683F91"/>
    <w:rsid w:val="00697E88"/>
    <w:rsid w:val="006C7782"/>
    <w:rsid w:val="006D4E77"/>
    <w:rsid w:val="006F736C"/>
    <w:rsid w:val="007117A1"/>
    <w:rsid w:val="0072685B"/>
    <w:rsid w:val="00735494"/>
    <w:rsid w:val="00793911"/>
    <w:rsid w:val="007977E0"/>
    <w:rsid w:val="007B709E"/>
    <w:rsid w:val="007D0B20"/>
    <w:rsid w:val="007F6281"/>
    <w:rsid w:val="00825DE2"/>
    <w:rsid w:val="00835B69"/>
    <w:rsid w:val="008362E5"/>
    <w:rsid w:val="00841223"/>
    <w:rsid w:val="00890224"/>
    <w:rsid w:val="008B537F"/>
    <w:rsid w:val="008F1DC3"/>
    <w:rsid w:val="00921BF7"/>
    <w:rsid w:val="00927469"/>
    <w:rsid w:val="009512F1"/>
    <w:rsid w:val="00963ACA"/>
    <w:rsid w:val="00982B10"/>
    <w:rsid w:val="009A1146"/>
    <w:rsid w:val="009B0BEE"/>
    <w:rsid w:val="009B38EF"/>
    <w:rsid w:val="00A13396"/>
    <w:rsid w:val="00A27345"/>
    <w:rsid w:val="00A37FD8"/>
    <w:rsid w:val="00A57376"/>
    <w:rsid w:val="00AB0B9E"/>
    <w:rsid w:val="00AC09B0"/>
    <w:rsid w:val="00B0228F"/>
    <w:rsid w:val="00B13639"/>
    <w:rsid w:val="00B1541A"/>
    <w:rsid w:val="00B63851"/>
    <w:rsid w:val="00BA4C39"/>
    <w:rsid w:val="00BB77E6"/>
    <w:rsid w:val="00BD2C3A"/>
    <w:rsid w:val="00BD3496"/>
    <w:rsid w:val="00BF44A5"/>
    <w:rsid w:val="00C106D1"/>
    <w:rsid w:val="00C1583A"/>
    <w:rsid w:val="00C364A9"/>
    <w:rsid w:val="00C4124F"/>
    <w:rsid w:val="00C57876"/>
    <w:rsid w:val="00C62CC2"/>
    <w:rsid w:val="00C84039"/>
    <w:rsid w:val="00CA30F8"/>
    <w:rsid w:val="00CD6659"/>
    <w:rsid w:val="00CE29F3"/>
    <w:rsid w:val="00D46076"/>
    <w:rsid w:val="00D54A2E"/>
    <w:rsid w:val="00D745CF"/>
    <w:rsid w:val="00DC7035"/>
    <w:rsid w:val="00DF2AB4"/>
    <w:rsid w:val="00E05387"/>
    <w:rsid w:val="00E22E84"/>
    <w:rsid w:val="00E272D6"/>
    <w:rsid w:val="00E45AFF"/>
    <w:rsid w:val="00E61DF9"/>
    <w:rsid w:val="00E702D5"/>
    <w:rsid w:val="00E7276F"/>
    <w:rsid w:val="00E82D8C"/>
    <w:rsid w:val="00E9160D"/>
    <w:rsid w:val="00EA1186"/>
    <w:rsid w:val="00EA7F98"/>
    <w:rsid w:val="00EC0E48"/>
    <w:rsid w:val="00F16865"/>
    <w:rsid w:val="00F45345"/>
    <w:rsid w:val="00F47997"/>
    <w:rsid w:val="00F86FAE"/>
    <w:rsid w:val="00FC4292"/>
    <w:rsid w:val="00FE5128"/>
    <w:rsid w:val="409F3199"/>
    <w:rsid w:val="4BCA1D96"/>
    <w:rsid w:val="66302A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styleId="5">
    <w:name w:val="Balloon Text"/>
    <w:basedOn w:val="1"/>
    <w:link w:val="18"/>
    <w:semiHidden/>
    <w:unhideWhenUsed/>
    <w:uiPriority w:val="99"/>
    <w:pPr>
      <w:spacing w:after="0" w:line="240" w:lineRule="auto"/>
    </w:pPr>
    <w:rPr>
      <w:rFonts w:ascii="Tahoma" w:hAnsi="Tahoma" w:cs="Tahoma"/>
      <w:sz w:val="16"/>
      <w:szCs w:val="16"/>
    </w:rPr>
  </w:style>
  <w:style w:type="paragraph" w:styleId="6">
    <w:name w:val="header"/>
    <w:basedOn w:val="1"/>
    <w:link w:val="13"/>
    <w:unhideWhenUsed/>
    <w:qFormat/>
    <w:uiPriority w:val="99"/>
    <w:pPr>
      <w:tabs>
        <w:tab w:val="center" w:pos="4677"/>
        <w:tab w:val="right" w:pos="9355"/>
      </w:tabs>
      <w:spacing w:after="0" w:line="240" w:lineRule="auto"/>
    </w:pPr>
  </w:style>
  <w:style w:type="paragraph" w:styleId="7">
    <w:name w:val="Body Text"/>
    <w:basedOn w:val="1"/>
    <w:link w:val="15"/>
    <w:unhideWhenUsed/>
    <w:qFormat/>
    <w:uiPriority w:val="99"/>
    <w:pPr>
      <w:spacing w:after="0" w:line="218" w:lineRule="auto"/>
      <w:ind w:right="-1320"/>
      <w:jc w:val="center"/>
    </w:pPr>
    <w:rPr>
      <w:rFonts w:ascii="Arial" w:hAnsi="Arial" w:eastAsia="Times New Roman" w:cs="Arial"/>
      <w:sz w:val="24"/>
      <w:lang w:eastAsia="ru-RU"/>
    </w:rPr>
  </w:style>
  <w:style w:type="paragraph" w:styleId="8">
    <w:name w:val="footer"/>
    <w:basedOn w:val="1"/>
    <w:link w:val="14"/>
    <w:unhideWhenUsed/>
    <w:qFormat/>
    <w:uiPriority w:val="99"/>
    <w:pPr>
      <w:tabs>
        <w:tab w:val="center" w:pos="4677"/>
        <w:tab w:val="right" w:pos="9355"/>
      </w:tabs>
      <w:spacing w:after="0" w:line="240" w:lineRule="auto"/>
    </w:pPr>
  </w:style>
  <w:style w:type="table" w:styleId="9">
    <w:name w:val="Table Grid"/>
    <w:basedOn w:val="3"/>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1"/>
    <w:qFormat/>
    <w:uiPriority w:val="34"/>
    <w:pPr>
      <w:spacing w:after="0" w:line="240" w:lineRule="auto"/>
      <w:ind w:left="708"/>
    </w:pPr>
    <w:rPr>
      <w:rFonts w:ascii="Times New Roman" w:hAnsi="Times New Roman" w:eastAsia="MS Mincho" w:cs="Times New Roman"/>
      <w:sz w:val="24"/>
      <w:szCs w:val="24"/>
      <w:lang w:eastAsia="ja-JP"/>
    </w:rPr>
  </w:style>
  <w:style w:type="character" w:customStyle="1" w:styleId="11">
    <w:name w:val="Абзац списка Знак"/>
    <w:link w:val="10"/>
    <w:qFormat/>
    <w:locked/>
    <w:uiPriority w:val="34"/>
    <w:rPr>
      <w:rFonts w:ascii="Times New Roman" w:hAnsi="Times New Roman" w:eastAsia="MS Mincho" w:cs="Times New Roman"/>
      <w:sz w:val="24"/>
      <w:szCs w:val="24"/>
      <w:lang w:eastAsia="ja-JP"/>
    </w:rPr>
  </w:style>
  <w:style w:type="paragraph" w:customStyle="1" w:styleId="12">
    <w:name w:val="Standard"/>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ru-RU" w:eastAsia="ru-RU" w:bidi="ar-SA"/>
    </w:rPr>
  </w:style>
  <w:style w:type="character" w:customStyle="1" w:styleId="13">
    <w:name w:val="Верхний колонтитул Знак"/>
    <w:basedOn w:val="2"/>
    <w:link w:val="6"/>
    <w:uiPriority w:val="99"/>
  </w:style>
  <w:style w:type="character" w:customStyle="1" w:styleId="14">
    <w:name w:val="Нижний колонтитул Знак"/>
    <w:basedOn w:val="2"/>
    <w:link w:val="8"/>
    <w:qFormat/>
    <w:uiPriority w:val="99"/>
  </w:style>
  <w:style w:type="character" w:customStyle="1" w:styleId="15">
    <w:name w:val="Основной текст Знак"/>
    <w:basedOn w:val="2"/>
    <w:link w:val="7"/>
    <w:uiPriority w:val="99"/>
    <w:rPr>
      <w:rFonts w:ascii="Arial" w:hAnsi="Arial" w:eastAsia="Times New Roman" w:cs="Arial"/>
      <w:sz w:val="24"/>
      <w:lang w:eastAsia="ru-RU"/>
    </w:rPr>
  </w:style>
  <w:style w:type="paragraph" w:styleId="16">
    <w:name w:val="No Spacing"/>
    <w:link w:val="17"/>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7">
    <w:name w:val="Без интервала Знак"/>
    <w:link w:val="16"/>
    <w:uiPriority w:val="1"/>
    <w:rPr>
      <w:rFonts w:ascii="Calibri" w:hAnsi="Calibri" w:eastAsia="Times New Roman" w:cs="Times New Roman"/>
      <w:lang w:eastAsia="ru-RU"/>
    </w:rPr>
  </w:style>
  <w:style w:type="character" w:customStyle="1" w:styleId="18">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2563</Words>
  <Characters>18338</Characters>
  <Lines>162</Lines>
  <Paragraphs>45</Paragraphs>
  <TotalTime>2</TotalTime>
  <ScaleCrop>false</ScaleCrop>
  <LinksUpToDate>false</LinksUpToDate>
  <CharactersWithSpaces>20885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2024-09-25T10:44:00Z</dcterms:created>
  <dc:creator>Алексей Л. Анфилатов</dc:creator>
  <cp:lastModifiedBy>WPS_1778157404</cp:lastModifiedBy>
  <cp:lastPrinted>2026-06-19T06:26:00Z</cp:lastPrinted>
  <dcterms:modified xsi:type="dcterms:W3CDTF">2026-06-22T09:54:50Z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eyJoZGlkIjoiY2Y5ODZjODBlOWMzMGE2NGMzMTczY2EzZWFmNGM1YWUiLCJ1c2VySWQiOiI4MjQ2MzUwODg4NTYifQ==</vt:lpwstr>
  </property>
  <property fmtid="{D5CDD505-2E9C-101B-9397-08002B2CF9AE}" pid="3" name="KSOProductBuildVer">
    <vt:lpwstr>1049-12.1.0.26880</vt:lpwstr>
  </property>
  <property fmtid="{D5CDD505-2E9C-101B-9397-08002B2CF9AE}" pid="4" name="ICV">
    <vt:lpwstr>D6139767607A45359A5762A1CFCE612A_13</vt:lpwstr>
  </property>
</Properties>
</file>