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AE" w:rsidRDefault="001704AE" w:rsidP="003F1FF0">
      <w:pPr>
        <w:rPr>
          <w:b/>
          <w:sz w:val="22"/>
          <w:szCs w:val="22"/>
        </w:rPr>
      </w:pPr>
    </w:p>
    <w:p w:rsidR="003F1FF0" w:rsidRDefault="003F1FF0" w:rsidP="003F1FF0">
      <w:pPr>
        <w:rPr>
          <w:b/>
          <w:sz w:val="22"/>
          <w:szCs w:val="22"/>
        </w:rPr>
      </w:pPr>
    </w:p>
    <w:p w:rsidR="00DF1C26" w:rsidRPr="00EE1DA0" w:rsidRDefault="000F4BBD" w:rsidP="00DF1C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Описание объекта закупки (</w:t>
      </w:r>
      <w:r w:rsidR="00DF1C26" w:rsidRPr="00EE1DA0">
        <w:rPr>
          <w:b/>
          <w:sz w:val="22"/>
          <w:szCs w:val="22"/>
        </w:rPr>
        <w:t>Техническое задание</w:t>
      </w:r>
      <w:r>
        <w:rPr>
          <w:b/>
          <w:sz w:val="22"/>
          <w:szCs w:val="22"/>
        </w:rPr>
        <w:t>)</w:t>
      </w:r>
    </w:p>
    <w:p w:rsidR="00A8458F" w:rsidRPr="00F173BA" w:rsidRDefault="00A8458F" w:rsidP="00A8458F">
      <w:pPr>
        <w:tabs>
          <w:tab w:val="left" w:pos="426"/>
        </w:tabs>
        <w:ind w:left="426"/>
        <w:jc w:val="center"/>
        <w:rPr>
          <w:b/>
          <w:color w:val="000000"/>
          <w:spacing w:val="1"/>
          <w:sz w:val="22"/>
          <w:szCs w:val="22"/>
        </w:rPr>
      </w:pPr>
      <w:r w:rsidRPr="00F173BA">
        <w:rPr>
          <w:b/>
          <w:sz w:val="22"/>
          <w:szCs w:val="22"/>
        </w:rPr>
        <w:t xml:space="preserve">на поставку </w:t>
      </w:r>
      <w:proofErr w:type="spellStart"/>
      <w:r w:rsidR="0094098B">
        <w:rPr>
          <w:b/>
          <w:bCs/>
          <w:color w:val="000000"/>
          <w:spacing w:val="1"/>
          <w:sz w:val="22"/>
          <w:szCs w:val="22"/>
        </w:rPr>
        <w:t>кофемашины</w:t>
      </w:r>
      <w:proofErr w:type="spellEnd"/>
      <w:r w:rsidR="0094098B">
        <w:rPr>
          <w:b/>
          <w:bCs/>
          <w:color w:val="000000"/>
          <w:spacing w:val="1"/>
          <w:sz w:val="22"/>
          <w:szCs w:val="22"/>
        </w:rPr>
        <w:t xml:space="preserve"> </w:t>
      </w:r>
      <w:proofErr w:type="gramStart"/>
      <w:r w:rsidR="0094098B">
        <w:rPr>
          <w:b/>
          <w:bCs/>
          <w:color w:val="000000"/>
          <w:spacing w:val="1"/>
          <w:sz w:val="22"/>
          <w:szCs w:val="22"/>
        </w:rPr>
        <w:t>капсульной</w:t>
      </w:r>
      <w:proofErr w:type="gramEnd"/>
      <w:r w:rsidRPr="00F173BA">
        <w:rPr>
          <w:b/>
          <w:bCs/>
          <w:color w:val="000000"/>
          <w:spacing w:val="1"/>
          <w:sz w:val="22"/>
          <w:szCs w:val="22"/>
        </w:rPr>
        <w:t xml:space="preserve"> </w:t>
      </w:r>
    </w:p>
    <w:p w:rsidR="00A8458F" w:rsidRPr="00A8458F" w:rsidRDefault="00A8458F" w:rsidP="00A8458F">
      <w:pPr>
        <w:tabs>
          <w:tab w:val="left" w:pos="426"/>
        </w:tabs>
        <w:ind w:left="426"/>
        <w:jc w:val="center"/>
        <w:rPr>
          <w:b/>
          <w:color w:val="000000"/>
          <w:spacing w:val="1"/>
          <w:sz w:val="22"/>
          <w:szCs w:val="22"/>
          <w:highlight w:val="yellow"/>
        </w:rPr>
      </w:pPr>
    </w:p>
    <w:p w:rsidR="00A8458F" w:rsidRPr="00A8458F" w:rsidRDefault="00A8458F" w:rsidP="00F173BA">
      <w:pPr>
        <w:ind w:left="567"/>
        <w:jc w:val="both"/>
        <w:rPr>
          <w:b/>
          <w:sz w:val="22"/>
          <w:szCs w:val="22"/>
          <w:u w:val="single"/>
        </w:rPr>
      </w:pPr>
    </w:p>
    <w:p w:rsidR="001F1E71" w:rsidRPr="001F1E71" w:rsidRDefault="001F1E71" w:rsidP="001F1E71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28" w:lineRule="auto"/>
        <w:ind w:left="1080" w:hanging="371"/>
        <w:contextualSpacing/>
        <w:rPr>
          <w:color w:val="000000"/>
        </w:rPr>
      </w:pPr>
      <w:r w:rsidRPr="001F1E71">
        <w:rPr>
          <w:b/>
          <w:snapToGrid w:val="0"/>
          <w:color w:val="000000"/>
        </w:rPr>
        <w:t>1. Наименование объекта закупки:</w:t>
      </w:r>
      <w:r w:rsidRPr="001F1E71">
        <w:rPr>
          <w:b/>
          <w:color w:val="000000"/>
        </w:rPr>
        <w:t xml:space="preserve"> </w:t>
      </w:r>
      <w:r w:rsidRPr="001F1E71">
        <w:rPr>
          <w:color w:val="000000"/>
        </w:rPr>
        <w:t xml:space="preserve">поставка </w:t>
      </w:r>
      <w:proofErr w:type="spellStart"/>
      <w:r w:rsidRPr="001F1E71">
        <w:rPr>
          <w:color w:val="000000"/>
        </w:rPr>
        <w:t>кофемашины</w:t>
      </w:r>
      <w:proofErr w:type="spellEnd"/>
      <w:r w:rsidRPr="001F1E71">
        <w:rPr>
          <w:color w:val="000000"/>
        </w:rPr>
        <w:t xml:space="preserve"> капсульной (далее – Товар).</w:t>
      </w:r>
    </w:p>
    <w:p w:rsidR="001F1E71" w:rsidRPr="001F1E71" w:rsidRDefault="001F1E71" w:rsidP="001F1E71">
      <w:pPr>
        <w:widowControl w:val="0"/>
        <w:tabs>
          <w:tab w:val="left" w:pos="0"/>
          <w:tab w:val="left" w:pos="284"/>
        </w:tabs>
        <w:ind w:firstLine="709"/>
        <w:jc w:val="both"/>
      </w:pPr>
      <w:r w:rsidRPr="001F1E71">
        <w:rPr>
          <w:b/>
        </w:rPr>
        <w:t>2. Срок поставки Товара:</w:t>
      </w:r>
      <w:r w:rsidRPr="001F1E71">
        <w:t xml:space="preserve"> в течение 10 (десяти) рабочих дней </w:t>
      </w:r>
      <w:proofErr w:type="gramStart"/>
      <w:r w:rsidRPr="001F1E71">
        <w:t>с даты заключения</w:t>
      </w:r>
      <w:proofErr w:type="gramEnd"/>
      <w:r w:rsidRPr="001F1E71">
        <w:t xml:space="preserve"> контракта.</w:t>
      </w:r>
    </w:p>
    <w:p w:rsidR="001F1E71" w:rsidRPr="001F1E71" w:rsidRDefault="001F1E71" w:rsidP="001F1E71">
      <w:pPr>
        <w:tabs>
          <w:tab w:val="left" w:pos="0"/>
        </w:tabs>
        <w:ind w:firstLine="709"/>
        <w:jc w:val="both"/>
        <w:rPr>
          <w:bCs/>
          <w:iCs/>
        </w:rPr>
      </w:pPr>
      <w:r w:rsidRPr="001F1E71">
        <w:rPr>
          <w:b/>
          <w:bCs/>
          <w:iCs/>
        </w:rPr>
        <w:t>3. Место поставки Товара:</w:t>
      </w:r>
      <w:r w:rsidRPr="001F1E71">
        <w:rPr>
          <w:bCs/>
          <w:iCs/>
        </w:rPr>
        <w:t xml:space="preserve"> </w:t>
      </w:r>
    </w:p>
    <w:p w:rsidR="001F1E71" w:rsidRPr="001F1E71" w:rsidRDefault="001F1E71" w:rsidP="001F1E71">
      <w:pPr>
        <w:tabs>
          <w:tab w:val="left" w:pos="0"/>
        </w:tabs>
        <w:ind w:firstLine="709"/>
        <w:jc w:val="both"/>
        <w:rPr>
          <w:bCs/>
          <w:iCs/>
        </w:rPr>
      </w:pPr>
      <w:r w:rsidRPr="001F1E71">
        <w:rPr>
          <w:bCs/>
          <w:iCs/>
        </w:rPr>
        <w:t xml:space="preserve">Доставка товара осуществляется по адресу: г. Санкт-Петербург, Измайловский пр., д.2 </w:t>
      </w:r>
      <w:r w:rsidRPr="001F1E71">
        <w:rPr>
          <w:b/>
          <w:bCs/>
          <w:iCs/>
        </w:rPr>
        <w:t>(склад - 3 этаж, лифт отсутствует).</w:t>
      </w:r>
      <w:r w:rsidRPr="001F1E71">
        <w:rPr>
          <w:bCs/>
          <w:iCs/>
        </w:rPr>
        <w:t xml:space="preserve"> </w:t>
      </w:r>
    </w:p>
    <w:p w:rsidR="001F1E71" w:rsidRPr="001F1E71" w:rsidRDefault="001F1E71" w:rsidP="001F1E71">
      <w:pPr>
        <w:tabs>
          <w:tab w:val="left" w:pos="0"/>
        </w:tabs>
        <w:ind w:firstLine="709"/>
        <w:jc w:val="both"/>
        <w:rPr>
          <w:bCs/>
          <w:iCs/>
        </w:rPr>
      </w:pPr>
      <w:r w:rsidRPr="001F1E71">
        <w:rPr>
          <w:bCs/>
          <w:iCs/>
        </w:rPr>
        <w:t xml:space="preserve">Поставка товара осуществляется единовременно, одной партией в рабочие дни с понедельника по четверг с 09.00 до 18.00 часов (по пятницам – с 09.00 до 16.45 часов), обеденный перерыв с 13.00 </w:t>
      </w:r>
      <w:proofErr w:type="gramStart"/>
      <w:r w:rsidRPr="001F1E71">
        <w:rPr>
          <w:bCs/>
          <w:iCs/>
        </w:rPr>
        <w:t>до</w:t>
      </w:r>
      <w:proofErr w:type="gramEnd"/>
      <w:r w:rsidRPr="001F1E71">
        <w:rPr>
          <w:bCs/>
          <w:iCs/>
        </w:rPr>
        <w:t xml:space="preserve"> 13.45 </w:t>
      </w:r>
      <w:proofErr w:type="gramStart"/>
      <w:r w:rsidRPr="001F1E71">
        <w:rPr>
          <w:bCs/>
          <w:iCs/>
        </w:rPr>
        <w:t>с</w:t>
      </w:r>
      <w:proofErr w:type="gramEnd"/>
      <w:r w:rsidRPr="001F1E71">
        <w:rPr>
          <w:bCs/>
          <w:iCs/>
        </w:rPr>
        <w:t xml:space="preserve"> учетом времени, необходимого на разгрузку Товаров на складе Заказчика. Примечание: рабочими считаются дни работы Заказчика, время московское.</w:t>
      </w:r>
    </w:p>
    <w:p w:rsidR="001F1E71" w:rsidRPr="001F1E71" w:rsidRDefault="001F1E71" w:rsidP="001F1E71">
      <w:pPr>
        <w:tabs>
          <w:tab w:val="left" w:pos="0"/>
        </w:tabs>
        <w:ind w:firstLine="567"/>
        <w:jc w:val="both"/>
      </w:pPr>
      <w:r w:rsidRPr="001F1E71">
        <w:t>Доставка, разгрузка на склад входит в стоимость Товара. Отказ Поставщика в разгрузке товара на склад Заказчика является основанием для отказа Заказчика в приемке Товара.</w:t>
      </w:r>
    </w:p>
    <w:p w:rsidR="001F1E71" w:rsidRPr="001F1E71" w:rsidRDefault="001F1E71" w:rsidP="001F1E71">
      <w:pPr>
        <w:tabs>
          <w:tab w:val="left" w:pos="0"/>
        </w:tabs>
        <w:suppressAutoHyphens/>
        <w:ind w:right="-133" w:firstLine="567"/>
        <w:jc w:val="both"/>
      </w:pPr>
      <w:r w:rsidRPr="001F1E71">
        <w:t xml:space="preserve">Уведомление о времени и дате доставки Товара </w:t>
      </w:r>
      <w:proofErr w:type="gramStart"/>
      <w:r w:rsidRPr="001F1E71">
        <w:t>в место доставки</w:t>
      </w:r>
      <w:proofErr w:type="gramEnd"/>
      <w:r w:rsidRPr="001F1E71">
        <w:t xml:space="preserve"> направляется Поставщиком в адрес Заказчика не менее чем за 1 (один) рабочий день до осуществления поставки Товара, с использованием средств электронной почты или иными общедоступными способами связи.</w:t>
      </w:r>
    </w:p>
    <w:p w:rsidR="001F1E71" w:rsidRPr="001F1E71" w:rsidRDefault="001F1E71" w:rsidP="001F1E71">
      <w:pPr>
        <w:widowControl w:val="0"/>
        <w:tabs>
          <w:tab w:val="left" w:pos="0"/>
        </w:tabs>
        <w:suppressAutoHyphens/>
        <w:ind w:firstLine="709"/>
        <w:jc w:val="both"/>
        <w:rPr>
          <w:b/>
          <w:lang w:eastAsia="ar-SA"/>
        </w:rPr>
      </w:pPr>
      <w:r w:rsidRPr="001F1E71">
        <w:rPr>
          <w:b/>
          <w:lang w:eastAsia="ar-SA"/>
        </w:rPr>
        <w:t>4. Функциональные, технические, качественные, эксплуатационные характеристики Товара:</w:t>
      </w:r>
    </w:p>
    <w:p w:rsidR="00DF7C5F" w:rsidRDefault="00DF7C5F" w:rsidP="00DF7C5F">
      <w:pPr>
        <w:jc w:val="center"/>
        <w:rPr>
          <w:b/>
          <w:bCs/>
          <w:sz w:val="20"/>
          <w:szCs w:val="20"/>
        </w:rPr>
      </w:pPr>
    </w:p>
    <w:tbl>
      <w:tblPr>
        <w:tblW w:w="1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6325"/>
        <w:gridCol w:w="2086"/>
        <w:gridCol w:w="1638"/>
        <w:gridCol w:w="931"/>
        <w:gridCol w:w="775"/>
      </w:tblGrid>
      <w:tr w:rsidR="00144B6C" w:rsidRPr="00660BED" w:rsidTr="000D4EFC">
        <w:trPr>
          <w:trHeight w:val="4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0B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60B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60B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ОКДП</w:t>
            </w:r>
            <w:proofErr w:type="gramStart"/>
            <w:r w:rsidRPr="00144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="00563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/КТРУ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0B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0B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0B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0B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144B6C" w:rsidRPr="00660BED" w:rsidTr="000D4EFC">
        <w:trPr>
          <w:trHeight w:val="4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6C" w:rsidRPr="00660BED" w:rsidRDefault="00144B6C" w:rsidP="00CA3C3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6C" w:rsidRPr="00660BED" w:rsidRDefault="00144B6C" w:rsidP="00CA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6C" w:rsidRPr="00660BED" w:rsidRDefault="00144B6C" w:rsidP="00CA3C37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ED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ED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B6C" w:rsidRPr="00660BED" w:rsidRDefault="00144B6C" w:rsidP="00CA3C3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ED">
              <w:rPr>
                <w:rFonts w:ascii="Times New Roman" w:hAnsi="Times New Roman" w:cs="Times New Roman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6C" w:rsidRPr="00660BED" w:rsidRDefault="00144B6C" w:rsidP="00CA3C37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6C" w:rsidRPr="00660BED" w:rsidRDefault="00144B6C" w:rsidP="00CA3C37">
            <w:pPr>
              <w:rPr>
                <w:sz w:val="20"/>
                <w:szCs w:val="20"/>
              </w:rPr>
            </w:pPr>
          </w:p>
        </w:tc>
      </w:tr>
      <w:tr w:rsidR="007A2F42" w:rsidRPr="00660BED" w:rsidTr="0003636B">
        <w:trPr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  <w:r w:rsidRPr="00E31957">
              <w:rPr>
                <w:sz w:val="20"/>
                <w:szCs w:val="20"/>
              </w:rPr>
              <w:t>27.51.24.120-00000004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  <w:proofErr w:type="spellStart"/>
            <w:r w:rsidRPr="00E31957">
              <w:rPr>
                <w:sz w:val="20"/>
                <w:szCs w:val="20"/>
              </w:rPr>
              <w:t>Кофемашина</w:t>
            </w:r>
            <w:proofErr w:type="spellEnd"/>
            <w:r w:rsidRPr="00E31957">
              <w:rPr>
                <w:sz w:val="20"/>
                <w:szCs w:val="20"/>
              </w:rPr>
              <w:t xml:space="preserve"> капсульная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E31957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1957">
              <w:rPr>
                <w:rFonts w:ascii="Times New Roman" w:hAnsi="Times New Roman" w:cs="Times New Roman"/>
                <w:shd w:val="clear" w:color="auto" w:fill="FFFFFF"/>
              </w:rPr>
              <w:t>Капсульная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  <w:r w:rsidRPr="00660BED">
              <w:rPr>
                <w:sz w:val="20"/>
                <w:szCs w:val="20"/>
              </w:rPr>
              <w:t>Шт.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A2F42" w:rsidRPr="00660BED" w:rsidTr="0003636B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или серый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</w:tr>
      <w:tr w:rsidR="007A2F42" w:rsidRPr="00660BED" w:rsidTr="0003636B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7C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</w:tr>
      <w:tr w:rsidR="007A2F42" w:rsidRPr="00660BED" w:rsidTr="0003636B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емкости для воды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7C7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</w:tr>
      <w:tr w:rsidR="007A2F42" w:rsidRPr="00660BED" w:rsidTr="0003636B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объема порции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</w:tr>
      <w:tr w:rsidR="007A2F42" w:rsidRPr="00660BED" w:rsidTr="0003636B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управление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60BED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</w:tr>
      <w:tr w:rsidR="007A2F42" w:rsidRPr="009427BD" w:rsidTr="0003636B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F42" w:rsidRPr="00660BED" w:rsidRDefault="007A2F42" w:rsidP="00061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F42" w:rsidRPr="00660BED" w:rsidRDefault="007A2F42" w:rsidP="00061482">
            <w:pPr>
              <w:rPr>
                <w:sz w:val="20"/>
                <w:szCs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42" w:rsidRDefault="003910A8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капсул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3910A8" w:rsidRDefault="003910A8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Nespresso</w:t>
            </w:r>
            <w:proofErr w:type="spellEnd"/>
            <w:r w:rsidRPr="003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Original, </w:t>
            </w:r>
            <w:proofErr w:type="spellStart"/>
            <w:r w:rsidRPr="003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Nespresso</w:t>
            </w:r>
            <w:proofErr w:type="spellEnd"/>
            <w:r w:rsidRPr="003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Professional, </w:t>
            </w:r>
            <w:proofErr w:type="spellStart"/>
            <w:r w:rsidRPr="003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Nespresso</w:t>
            </w:r>
            <w:proofErr w:type="spellEnd"/>
            <w:r w:rsidRPr="003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Vertuo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3910A8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</w:tr>
      <w:tr w:rsidR="007A2F42" w:rsidRPr="003910A8" w:rsidTr="0003636B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F42" w:rsidRPr="003910A8" w:rsidRDefault="007A2F42" w:rsidP="000614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42" w:rsidRPr="0061541C" w:rsidRDefault="0061541C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давление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61541C" w:rsidRDefault="0061541C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3910A8" w:rsidRDefault="0061541C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</w:tr>
      <w:tr w:rsidR="007A2F42" w:rsidRPr="009427BD" w:rsidTr="0003636B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F42" w:rsidRPr="003910A8" w:rsidRDefault="007A2F42" w:rsidP="000614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42" w:rsidRPr="00502E13" w:rsidRDefault="00502E13" w:rsidP="00061482">
            <w:pPr>
              <w:pStyle w:val="a3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502E13" w:rsidRDefault="00502E13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2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Xiaomi</w:t>
            </w:r>
            <w:proofErr w:type="spellEnd"/>
            <w:r w:rsidRPr="00502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2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Mijia</w:t>
            </w:r>
            <w:proofErr w:type="spellEnd"/>
            <w:r w:rsidRPr="00502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Capsule Coffee Machine S1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02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эквивалент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F42" w:rsidRPr="003910A8" w:rsidRDefault="007A2F42" w:rsidP="000614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42" w:rsidRPr="003910A8" w:rsidRDefault="007A2F42" w:rsidP="0006148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F7C5F" w:rsidRPr="003910A8" w:rsidRDefault="00DF7C5F" w:rsidP="00DF7C5F">
      <w:pPr>
        <w:jc w:val="center"/>
        <w:rPr>
          <w:b/>
          <w:bCs/>
          <w:sz w:val="20"/>
          <w:szCs w:val="20"/>
          <w:lang w:val="en-US"/>
        </w:rPr>
      </w:pPr>
    </w:p>
    <w:p w:rsidR="009F73D1" w:rsidRPr="009F73D1" w:rsidRDefault="009F73D1" w:rsidP="009F73D1">
      <w:pPr>
        <w:ind w:right="-31" w:firstLine="708"/>
        <w:jc w:val="both"/>
        <w:rPr>
          <w:b/>
          <w:sz w:val="22"/>
          <w:szCs w:val="22"/>
        </w:rPr>
      </w:pPr>
      <w:r w:rsidRPr="009F73D1">
        <w:rPr>
          <w:b/>
          <w:sz w:val="22"/>
          <w:szCs w:val="22"/>
        </w:rPr>
        <w:lastRenderedPageBreak/>
        <w:t>*Обоснование необходимости установления Заказчиком дополнительных характеристик (показателей) объекта закупки:</w:t>
      </w:r>
    </w:p>
    <w:p w:rsidR="009F73D1" w:rsidRPr="009F73D1" w:rsidRDefault="009F73D1" w:rsidP="009F73D1">
      <w:pPr>
        <w:autoSpaceDE w:val="0"/>
        <w:autoSpaceDN w:val="0"/>
        <w:adjustRightInd w:val="0"/>
        <w:ind w:right="-31" w:firstLine="708"/>
        <w:jc w:val="both"/>
        <w:rPr>
          <w:i/>
          <w:sz w:val="22"/>
          <w:szCs w:val="22"/>
        </w:rPr>
      </w:pPr>
      <w:proofErr w:type="gramStart"/>
      <w:r w:rsidRPr="009F73D1">
        <w:rPr>
          <w:i/>
          <w:sz w:val="22"/>
          <w:szCs w:val="22"/>
        </w:rPr>
        <w:t>В соответствии с п. 5 Правил использования каталога товаров, работ, услуг для обеспечения государственных и муниципальных нужд (утвержденных постановлением Правительства РФ от 08.02.2017 № 145), ст. 33 Федерального закона от 05.03.2013 № 44-ФЗ «О контрактной системе в сфере закупок товаров, работ, услуг для обеспечения государственных и муниципальных нужд» в целях обеспечения соответствия закупаемых товаров потребностям Заказчика, а также обеспечения взаимодействия закупаемых Товаров</w:t>
      </w:r>
      <w:proofErr w:type="gramEnd"/>
      <w:r w:rsidRPr="009F73D1">
        <w:rPr>
          <w:i/>
          <w:sz w:val="22"/>
          <w:szCs w:val="22"/>
        </w:rPr>
        <w:t xml:space="preserve"> с товарами, используемыми Заказчиком, в описании объекта закупки Заказчиком  использовались дополнительные потребительские свойства, в том числе функциональные, технические, качественные, эксплуатационные характеристики Товара, которые не предусмотрены в позициях каталога.</w:t>
      </w:r>
    </w:p>
    <w:p w:rsidR="009F73D1" w:rsidRPr="009F73D1" w:rsidRDefault="009F73D1" w:rsidP="009F73D1">
      <w:pPr>
        <w:autoSpaceDE w:val="0"/>
        <w:autoSpaceDN w:val="0"/>
        <w:adjustRightInd w:val="0"/>
        <w:ind w:right="-31" w:firstLine="708"/>
        <w:jc w:val="both"/>
        <w:rPr>
          <w:i/>
          <w:sz w:val="22"/>
          <w:szCs w:val="22"/>
        </w:rPr>
      </w:pPr>
      <w:r w:rsidRPr="009F73D1">
        <w:rPr>
          <w:i/>
          <w:sz w:val="22"/>
          <w:szCs w:val="22"/>
        </w:rPr>
        <w:t xml:space="preserve">Количество и содержание характеристик товара, содержащихся в коде КТРУ, является недостаточным и не позволяет Заказчику в полном объеме описать объект закупки, в наибольшей степени соответствующий потребностям Заказчика. </w:t>
      </w:r>
    </w:p>
    <w:p w:rsidR="009F73D1" w:rsidRPr="009F73D1" w:rsidRDefault="009F73D1" w:rsidP="009F73D1">
      <w:pPr>
        <w:autoSpaceDE w:val="0"/>
        <w:autoSpaceDN w:val="0"/>
        <w:adjustRightInd w:val="0"/>
        <w:ind w:right="-31" w:firstLine="708"/>
        <w:jc w:val="both"/>
        <w:rPr>
          <w:i/>
          <w:sz w:val="22"/>
          <w:szCs w:val="22"/>
        </w:rPr>
      </w:pPr>
      <w:r w:rsidRPr="009F73D1">
        <w:rPr>
          <w:i/>
          <w:sz w:val="22"/>
          <w:szCs w:val="22"/>
        </w:rPr>
        <w:t>Необходимость использования дополнительных характеристик (показателей) закупаемого Товара и их значений соответствует достижению целей осуществления закупки по обеспечению Заказчика Товарами.</w:t>
      </w:r>
    </w:p>
    <w:p w:rsidR="009F73D1" w:rsidRPr="009F73D1" w:rsidRDefault="009F73D1" w:rsidP="009F73D1">
      <w:pPr>
        <w:autoSpaceDE w:val="0"/>
        <w:autoSpaceDN w:val="0"/>
        <w:adjustRightInd w:val="0"/>
        <w:ind w:right="-31" w:firstLine="708"/>
        <w:jc w:val="both"/>
        <w:rPr>
          <w:i/>
          <w:sz w:val="22"/>
          <w:szCs w:val="22"/>
        </w:rPr>
      </w:pPr>
      <w:r w:rsidRPr="009F73D1">
        <w:rPr>
          <w:i/>
          <w:sz w:val="22"/>
          <w:szCs w:val="22"/>
        </w:rPr>
        <w:t>Все дополнительные характеристики товара, не входящие в КТРУ, являются существенными для определения конкретного вида Товара.</w:t>
      </w:r>
    </w:p>
    <w:p w:rsidR="009F73D1" w:rsidRPr="009F73D1" w:rsidRDefault="009F73D1" w:rsidP="009F73D1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lang w:eastAsia="en-US"/>
        </w:rPr>
      </w:pPr>
      <w:r w:rsidRPr="009F73D1">
        <w:rPr>
          <w:rFonts w:eastAsia="Calibri"/>
          <w:b/>
          <w:bCs/>
          <w:lang w:eastAsia="en-US"/>
        </w:rPr>
        <w:t>5. Требования к качеству и упаковке Товара:</w:t>
      </w:r>
    </w:p>
    <w:p w:rsidR="009F73D1" w:rsidRPr="009F73D1" w:rsidRDefault="009F73D1" w:rsidP="009F73D1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lang w:eastAsia="en-US"/>
        </w:rPr>
      </w:pPr>
      <w:r w:rsidRPr="009F73D1">
        <w:rPr>
          <w:rFonts w:eastAsia="Calibri"/>
          <w:b/>
          <w:bCs/>
          <w:lang w:eastAsia="en-US"/>
        </w:rPr>
        <w:t>5.1. Требования к качеству Товара</w:t>
      </w:r>
    </w:p>
    <w:p w:rsidR="009F73D1" w:rsidRPr="009F73D1" w:rsidRDefault="009F73D1" w:rsidP="009F73D1">
      <w:pPr>
        <w:ind w:firstLine="708"/>
        <w:jc w:val="both"/>
        <w:rPr>
          <w:bCs/>
          <w:iCs/>
        </w:rPr>
      </w:pPr>
      <w:proofErr w:type="gramStart"/>
      <w:r w:rsidRPr="009F73D1">
        <w:rPr>
          <w:bCs/>
          <w:iCs/>
        </w:rPr>
        <w:t xml:space="preserve">Поставляемый товар должен быть новым товаром (не бывшим в употреблении), </w:t>
      </w:r>
      <w:r w:rsidRPr="009F73D1">
        <w:t xml:space="preserve">предназначенным для страны Заказчика,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Федерации, </w:t>
      </w:r>
      <w:r w:rsidRPr="009F73D1">
        <w:rPr>
          <w:bCs/>
          <w:iCs/>
        </w:rPr>
        <w:t>свободным от любых притязаний третьих лиц, не находится под запретом (арестом), в залоге, или под иным обременением.</w:t>
      </w:r>
      <w:proofErr w:type="gramEnd"/>
      <w:r w:rsidRPr="009F73D1">
        <w:rPr>
          <w:bCs/>
          <w:iCs/>
        </w:rPr>
        <w:t xml:space="preserve"> На Товар должна распространяться полная гарантия производителя.</w:t>
      </w:r>
    </w:p>
    <w:p w:rsidR="009F73D1" w:rsidRPr="009F73D1" w:rsidRDefault="009F73D1" w:rsidP="009F73D1">
      <w:pPr>
        <w:ind w:firstLine="708"/>
        <w:jc w:val="both"/>
      </w:pPr>
      <w:r w:rsidRPr="009F73D1">
        <w:rPr>
          <w:rFonts w:eastAsia="Calibri"/>
          <w:lang w:eastAsia="en-US"/>
        </w:rPr>
        <w:t>Качество поставляемого Товара должно соответствовать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Федерации, Контрактом и настоящим описанием объекта закупки (Техническим заданием) далее – Техническое задание.</w:t>
      </w:r>
      <w:r w:rsidRPr="009F73D1">
        <w:t xml:space="preserve">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Подтверждается 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</w:t>
      </w:r>
      <w:proofErr w:type="gramStart"/>
      <w:r w:rsidRPr="009F73D1">
        <w:t>обязательных</w:t>
      </w:r>
      <w:proofErr w:type="gramEnd"/>
      <w:r w:rsidRPr="009F73D1">
        <w:t xml:space="preserve"> для Товара, оформленными в соответствии с законодательством Российской Федерации;</w:t>
      </w:r>
    </w:p>
    <w:p w:rsidR="009F73D1" w:rsidRPr="009F73D1" w:rsidRDefault="009F73D1" w:rsidP="009F73D1">
      <w:pPr>
        <w:tabs>
          <w:tab w:val="left" w:pos="1134"/>
        </w:tabs>
        <w:ind w:firstLine="708"/>
        <w:jc w:val="both"/>
        <w:rPr>
          <w:rFonts w:eastAsia="Calibri"/>
          <w:b/>
          <w:lang w:eastAsia="en-US"/>
        </w:rPr>
      </w:pPr>
      <w:r w:rsidRPr="009F73D1">
        <w:rPr>
          <w:rFonts w:eastAsia="Calibri"/>
          <w:b/>
          <w:lang w:eastAsia="en-US"/>
        </w:rPr>
        <w:t>5.2. Требования к упаковке Товара</w:t>
      </w:r>
    </w:p>
    <w:p w:rsidR="009F73D1" w:rsidRPr="009F73D1" w:rsidRDefault="009F73D1" w:rsidP="009F73D1">
      <w:pPr>
        <w:widowControl w:val="0"/>
        <w:ind w:firstLine="708"/>
        <w:jc w:val="both"/>
      </w:pPr>
      <w:r w:rsidRPr="009F73D1">
        <w:t>Товар должен поставляться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F73D1" w:rsidRPr="009F73D1" w:rsidRDefault="009F73D1" w:rsidP="009F73D1">
      <w:pPr>
        <w:widowControl w:val="0"/>
        <w:ind w:firstLine="708"/>
        <w:jc w:val="both"/>
        <w:rPr>
          <w:rFonts w:eastAsia="Calibri"/>
          <w:lang w:eastAsia="en-US"/>
        </w:rPr>
      </w:pPr>
      <w:r w:rsidRPr="009F73D1">
        <w:t xml:space="preserve">Упаковка Товара должна иметь маркировку в соответствии с действующими стандартами. </w:t>
      </w:r>
      <w:r w:rsidRPr="009F73D1">
        <w:rPr>
          <w:rFonts w:eastAsia="Calibri"/>
          <w:lang w:eastAsia="en-US"/>
        </w:rPr>
        <w:t>Доставка Товара производится в невозвратной таре.</w:t>
      </w:r>
    </w:p>
    <w:p w:rsidR="009F73D1" w:rsidRPr="009F73D1" w:rsidRDefault="009F73D1" w:rsidP="009F73D1">
      <w:pPr>
        <w:tabs>
          <w:tab w:val="left" w:pos="0"/>
        </w:tabs>
        <w:ind w:firstLine="708"/>
        <w:contextualSpacing/>
        <w:jc w:val="both"/>
        <w:rPr>
          <w:b/>
          <w:color w:val="000000"/>
        </w:rPr>
      </w:pPr>
      <w:r w:rsidRPr="009F73D1">
        <w:rPr>
          <w:b/>
          <w:color w:val="000000"/>
        </w:rPr>
        <w:t>6.</w:t>
      </w:r>
      <w:r w:rsidRPr="009F73D1">
        <w:rPr>
          <w:b/>
        </w:rPr>
        <w:t>Требования к гарантии качества Товара, к гарантийному сроку, к гарантийному обслуживанию Товара</w:t>
      </w:r>
      <w:r w:rsidRPr="009F73D1">
        <w:rPr>
          <w:b/>
          <w:color w:val="000000"/>
        </w:rPr>
        <w:t>.</w:t>
      </w:r>
    </w:p>
    <w:p w:rsidR="009F73D1" w:rsidRPr="009F73D1" w:rsidRDefault="009F73D1" w:rsidP="009F73D1">
      <w:pPr>
        <w:shd w:val="clear" w:color="auto" w:fill="FFFFFF"/>
        <w:tabs>
          <w:tab w:val="left" w:pos="0"/>
        </w:tabs>
        <w:suppressAutoHyphens/>
        <w:ind w:right="-2" w:firstLine="708"/>
        <w:jc w:val="both"/>
      </w:pPr>
      <w:r w:rsidRPr="009F73D1">
        <w:t>6.1. Поставщик гарантирует, что:</w:t>
      </w:r>
    </w:p>
    <w:p w:rsidR="009F73D1" w:rsidRPr="009F73D1" w:rsidRDefault="009F73D1" w:rsidP="009F73D1">
      <w:pPr>
        <w:widowControl w:val="0"/>
        <w:shd w:val="clear" w:color="auto" w:fill="FFFFFF"/>
        <w:tabs>
          <w:tab w:val="left" w:pos="0"/>
          <w:tab w:val="left" w:pos="741"/>
          <w:tab w:val="left" w:pos="1824"/>
        </w:tabs>
        <w:ind w:right="-2" w:firstLine="708"/>
        <w:jc w:val="both"/>
      </w:pPr>
      <w:r w:rsidRPr="009F73D1">
        <w:t>Товар соответствует требованиям, установленным Контрактом, настоящим Техническим заданием, а также свободен от недостатков, дефектов Товара, материалов и изготовления (производства);</w:t>
      </w:r>
    </w:p>
    <w:p w:rsidR="009F73D1" w:rsidRPr="009F73D1" w:rsidRDefault="009F73D1" w:rsidP="009F73D1">
      <w:pPr>
        <w:shd w:val="clear" w:color="auto" w:fill="FFFFFF"/>
        <w:tabs>
          <w:tab w:val="left" w:pos="0"/>
        </w:tabs>
        <w:suppressAutoHyphens/>
        <w:ind w:right="-2" w:firstLine="708"/>
        <w:jc w:val="both"/>
      </w:pPr>
      <w:r w:rsidRPr="009F73D1">
        <w:t>безопасность Товара соответствует требованиям, установленным к данному виду Товара правом Евразийского экономического союза и законодательством Российской Федерации;</w:t>
      </w:r>
    </w:p>
    <w:p w:rsidR="009F73D1" w:rsidRPr="009F73D1" w:rsidRDefault="009F73D1" w:rsidP="009F73D1">
      <w:pPr>
        <w:shd w:val="clear" w:color="auto" w:fill="FFFFFF"/>
        <w:tabs>
          <w:tab w:val="left" w:pos="0"/>
        </w:tabs>
        <w:suppressAutoHyphens/>
        <w:ind w:right="-2" w:firstLine="708"/>
        <w:jc w:val="both"/>
        <w:rPr>
          <w:bCs/>
        </w:rPr>
      </w:pPr>
      <w:r w:rsidRPr="009F73D1">
        <w:t xml:space="preserve">качество поставляемого Товара соответствует требованиям </w:t>
      </w:r>
      <w:r w:rsidRPr="009F73D1">
        <w:rPr>
          <w:bCs/>
        </w:rPr>
        <w:t>законодательства Российской Федерации,</w:t>
      </w:r>
      <w:r w:rsidRPr="009F73D1">
        <w:t xml:space="preserve"> Контракта, настоящего Технического задания подтверждается сертификатами соответствия и/или иными документами, подтверждающими соответствие Товара требованиям, установленным </w:t>
      </w:r>
      <w:r w:rsidRPr="009F73D1">
        <w:lastRenderedPageBreak/>
        <w:t xml:space="preserve">законодательством Российской Федерации, техническими регламентами, документами по стандартизации, </w:t>
      </w:r>
      <w:proofErr w:type="gramStart"/>
      <w:r w:rsidRPr="009F73D1">
        <w:t>обязательных</w:t>
      </w:r>
      <w:proofErr w:type="gramEnd"/>
      <w:r w:rsidRPr="009F73D1">
        <w:t xml:space="preserve"> для Товара, оформленными в соответствии с законодательством Российской Федерации</w:t>
      </w:r>
      <w:r w:rsidRPr="009F73D1">
        <w:rPr>
          <w:bCs/>
        </w:rPr>
        <w:t>;</w:t>
      </w:r>
    </w:p>
    <w:p w:rsidR="009F73D1" w:rsidRPr="009F73D1" w:rsidRDefault="009F73D1" w:rsidP="009F73D1">
      <w:pPr>
        <w:shd w:val="clear" w:color="auto" w:fill="FFFFFF"/>
        <w:suppressAutoHyphens/>
        <w:ind w:right="-2" w:firstLine="708"/>
        <w:jc w:val="both"/>
      </w:pPr>
      <w:r w:rsidRPr="009F73D1">
        <w:t>поставляемый Товар имеет идентификацию и маркировку в соответствии с законодательством Российской Федерации и обычаями.</w:t>
      </w:r>
    </w:p>
    <w:p w:rsidR="009F73D1" w:rsidRPr="009F73D1" w:rsidRDefault="009F73D1" w:rsidP="009F73D1">
      <w:pPr>
        <w:shd w:val="clear" w:color="auto" w:fill="FFFFFF"/>
        <w:ind w:right="-2" w:firstLine="708"/>
        <w:jc w:val="both"/>
      </w:pPr>
      <w:r w:rsidRPr="009F73D1">
        <w:t>6.2. Поставщик предоставляет гарантию качества на поставляемый Товар.</w:t>
      </w:r>
    </w:p>
    <w:p w:rsidR="009F73D1" w:rsidRPr="009F73D1" w:rsidRDefault="009F73D1" w:rsidP="009F73D1">
      <w:pPr>
        <w:shd w:val="clear" w:color="auto" w:fill="FFFFFF"/>
        <w:ind w:right="-2" w:firstLine="708"/>
        <w:jc w:val="both"/>
      </w:pPr>
      <w:r w:rsidRPr="009F73D1">
        <w:t xml:space="preserve">6.3. </w:t>
      </w:r>
      <w:r w:rsidRPr="009F73D1">
        <w:rPr>
          <w:bCs/>
        </w:rPr>
        <w:t xml:space="preserve">В течение гарантийного срока Заказчик имеет право обратиться к Поставщику, в случае обнаружения у Товара неустранимых дефектов, которые не позволяют его дальнейшее использование. В случае если Поставщику в пределах гарантийного срока предъявлено требование об устранении недостатков Товаров, оно должно быть выполнено (произведен гарантийный ремонт) в течение 10 календарных дней с момента получения требования. </w:t>
      </w:r>
      <w:r w:rsidRPr="009F73D1">
        <w:t>Возврат (замена) Товара осуществляется силами и за счет средств Поставщика. Расходы, понесенные Заказчиком в связи с его возвратом (заменой), подлежат возмещению Поставщиком.</w:t>
      </w:r>
    </w:p>
    <w:p w:rsidR="009F73D1" w:rsidRPr="009F73D1" w:rsidRDefault="009F73D1" w:rsidP="009F73D1">
      <w:pPr>
        <w:suppressAutoHyphens/>
        <w:ind w:right="-2" w:firstLine="708"/>
        <w:jc w:val="both"/>
        <w:rPr>
          <w:bCs/>
        </w:rPr>
      </w:pPr>
      <w:r w:rsidRPr="009F73D1">
        <w:t xml:space="preserve">6.4. Гарантийные обязательства </w:t>
      </w:r>
      <w:r w:rsidRPr="009F73D1">
        <w:rPr>
          <w:bCs/>
        </w:rPr>
        <w:t>Поставщика (гарантийный срок службы товаров) должен быть не менее</w:t>
      </w:r>
      <w:r w:rsidRPr="009F73D1">
        <w:t xml:space="preserve"> 12 (двенадцать) месяцев </w:t>
      </w:r>
      <w:proofErr w:type="gramStart"/>
      <w:r w:rsidRPr="009F73D1">
        <w:t>с даты приемки</w:t>
      </w:r>
      <w:proofErr w:type="gramEnd"/>
      <w:r w:rsidRPr="009F73D1">
        <w:t xml:space="preserve"> Заказчиком Товара.</w:t>
      </w:r>
      <w:r w:rsidRPr="009F73D1">
        <w:rPr>
          <w:bCs/>
        </w:rPr>
        <w:t xml:space="preserve"> </w:t>
      </w:r>
    </w:p>
    <w:p w:rsidR="009F73D1" w:rsidRPr="009F73D1" w:rsidRDefault="009F73D1" w:rsidP="009F73D1">
      <w:pPr>
        <w:suppressAutoHyphens/>
        <w:ind w:right="-2" w:firstLine="708"/>
        <w:jc w:val="both"/>
        <w:rPr>
          <w:bCs/>
        </w:rPr>
      </w:pPr>
      <w:r w:rsidRPr="009F73D1">
        <w:rPr>
          <w:bCs/>
        </w:rPr>
        <w:t xml:space="preserve">6.5. В случае если в период действия гарантийного срока Поставщик осуществляет замену или ремонт какой-либо части Товаров, на такую замененную или отремонтированную часть Товаров Поставщик предоставляет гарантию. Срок гарантии при этом устанавливается Поставщиком или производителем детали Товаров, но не </w:t>
      </w:r>
      <w:proofErr w:type="gramStart"/>
      <w:r w:rsidRPr="009F73D1">
        <w:rPr>
          <w:bCs/>
        </w:rPr>
        <w:t>менее изначально</w:t>
      </w:r>
      <w:proofErr w:type="gramEnd"/>
      <w:r w:rsidRPr="009F73D1">
        <w:rPr>
          <w:bCs/>
        </w:rPr>
        <w:t xml:space="preserve"> установленного гарантийного срока.</w:t>
      </w:r>
    </w:p>
    <w:p w:rsidR="009F73D1" w:rsidRPr="009F73D1" w:rsidRDefault="009F73D1" w:rsidP="009F73D1">
      <w:pPr>
        <w:ind w:firstLine="708"/>
        <w:jc w:val="both"/>
        <w:rPr>
          <w:b/>
          <w:snapToGrid w:val="0"/>
        </w:rPr>
      </w:pPr>
      <w:r w:rsidRPr="009F73D1">
        <w:rPr>
          <w:b/>
          <w:snapToGrid w:val="0"/>
        </w:rPr>
        <w:t>7. Требования к году (месяцу) изготовления товара:</w:t>
      </w:r>
    </w:p>
    <w:p w:rsidR="009F73D1" w:rsidRPr="009F73D1" w:rsidRDefault="009F73D1" w:rsidP="009F73D1">
      <w:pPr>
        <w:ind w:firstLine="708"/>
        <w:jc w:val="both"/>
        <w:rPr>
          <w:snapToGrid w:val="0"/>
        </w:rPr>
      </w:pPr>
      <w:r w:rsidRPr="009F73D1">
        <w:rPr>
          <w:snapToGrid w:val="0"/>
        </w:rPr>
        <w:t>Год изготовления Товара – не ранее 2025 г.</w:t>
      </w:r>
    </w:p>
    <w:p w:rsidR="009F73D1" w:rsidRPr="009F73D1" w:rsidRDefault="009F73D1" w:rsidP="009F73D1">
      <w:pPr>
        <w:jc w:val="both"/>
      </w:pPr>
    </w:p>
    <w:p w:rsidR="009F73D1" w:rsidRPr="009F73D1" w:rsidRDefault="009F73D1" w:rsidP="009F73D1">
      <w:pPr>
        <w:jc w:val="both"/>
      </w:pPr>
    </w:p>
    <w:p w:rsidR="009F73D1" w:rsidRPr="009F73D1" w:rsidRDefault="009F73D1" w:rsidP="009F73D1">
      <w:pPr>
        <w:jc w:val="both"/>
      </w:pPr>
    </w:p>
    <w:p w:rsidR="003F1FF0" w:rsidRDefault="003F1FF0" w:rsidP="00792767">
      <w:pPr>
        <w:jc w:val="both"/>
        <w:rPr>
          <w:sz w:val="22"/>
          <w:szCs w:val="22"/>
        </w:rPr>
      </w:pPr>
      <w:bookmarkStart w:id="0" w:name="_GoBack"/>
      <w:bookmarkEnd w:id="0"/>
    </w:p>
    <w:sectPr w:rsidR="003F1FF0" w:rsidSect="001704AE">
      <w:pgSz w:w="16838" w:h="11906" w:orient="landscape"/>
      <w:pgMar w:top="851" w:right="567" w:bottom="70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83" w:rsidRDefault="007D3F83" w:rsidP="005A368C">
      <w:r>
        <w:separator/>
      </w:r>
    </w:p>
  </w:endnote>
  <w:endnote w:type="continuationSeparator" w:id="0">
    <w:p w:rsidR="007D3F83" w:rsidRDefault="007D3F83" w:rsidP="005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83" w:rsidRDefault="007D3F83" w:rsidP="005A368C">
      <w:r>
        <w:separator/>
      </w:r>
    </w:p>
  </w:footnote>
  <w:footnote w:type="continuationSeparator" w:id="0">
    <w:p w:rsidR="007D3F83" w:rsidRDefault="007D3F83" w:rsidP="005A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01979"/>
    <w:multiLevelType w:val="hybridMultilevel"/>
    <w:tmpl w:val="B9244CB6"/>
    <w:lvl w:ilvl="0" w:tplc="4498CE06">
      <w:start w:val="1"/>
      <w:numFmt w:val="decimal"/>
      <w:lvlText w:val="%1."/>
      <w:lvlJc w:val="left"/>
      <w:pPr>
        <w:ind w:left="102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abstractNum w:abstractNumId="1">
    <w:nsid w:val="7ED45AF6"/>
    <w:multiLevelType w:val="hybridMultilevel"/>
    <w:tmpl w:val="A792F5E4"/>
    <w:lvl w:ilvl="0" w:tplc="30D011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235"/>
    <w:rsid w:val="00015F37"/>
    <w:rsid w:val="00016B74"/>
    <w:rsid w:val="000205F1"/>
    <w:rsid w:val="00020CD5"/>
    <w:rsid w:val="00021246"/>
    <w:rsid w:val="0002253A"/>
    <w:rsid w:val="00027A61"/>
    <w:rsid w:val="00035332"/>
    <w:rsid w:val="00053985"/>
    <w:rsid w:val="00061482"/>
    <w:rsid w:val="00074F05"/>
    <w:rsid w:val="000A184F"/>
    <w:rsid w:val="000A2235"/>
    <w:rsid w:val="000A44C8"/>
    <w:rsid w:val="000C50BC"/>
    <w:rsid w:val="000C571D"/>
    <w:rsid w:val="000C7EC0"/>
    <w:rsid w:val="000D1577"/>
    <w:rsid w:val="000D4EFC"/>
    <w:rsid w:val="000F4BBD"/>
    <w:rsid w:val="000F66A2"/>
    <w:rsid w:val="00107FAF"/>
    <w:rsid w:val="00111DEA"/>
    <w:rsid w:val="00124766"/>
    <w:rsid w:val="001312F4"/>
    <w:rsid w:val="00136E48"/>
    <w:rsid w:val="00144B6C"/>
    <w:rsid w:val="00145002"/>
    <w:rsid w:val="001536C8"/>
    <w:rsid w:val="00155CE3"/>
    <w:rsid w:val="0016721C"/>
    <w:rsid w:val="001704AE"/>
    <w:rsid w:val="0017716F"/>
    <w:rsid w:val="001A0AE4"/>
    <w:rsid w:val="001A0FC3"/>
    <w:rsid w:val="001B02A6"/>
    <w:rsid w:val="001B0FCC"/>
    <w:rsid w:val="001C64F4"/>
    <w:rsid w:val="001D0A69"/>
    <w:rsid w:val="001F1E71"/>
    <w:rsid w:val="001F7B9F"/>
    <w:rsid w:val="00214B61"/>
    <w:rsid w:val="00223B93"/>
    <w:rsid w:val="00225A23"/>
    <w:rsid w:val="0023756E"/>
    <w:rsid w:val="00252D0A"/>
    <w:rsid w:val="00253180"/>
    <w:rsid w:val="00277A6A"/>
    <w:rsid w:val="002C7686"/>
    <w:rsid w:val="002D0ABD"/>
    <w:rsid w:val="002F051F"/>
    <w:rsid w:val="00325873"/>
    <w:rsid w:val="00326BDD"/>
    <w:rsid w:val="00332828"/>
    <w:rsid w:val="00345659"/>
    <w:rsid w:val="003459BD"/>
    <w:rsid w:val="00371200"/>
    <w:rsid w:val="00380E76"/>
    <w:rsid w:val="003910A8"/>
    <w:rsid w:val="003A0B55"/>
    <w:rsid w:val="003C3479"/>
    <w:rsid w:val="003D605E"/>
    <w:rsid w:val="003E14FB"/>
    <w:rsid w:val="003F158A"/>
    <w:rsid w:val="003F1FF0"/>
    <w:rsid w:val="0041482B"/>
    <w:rsid w:val="00415D5A"/>
    <w:rsid w:val="00443D51"/>
    <w:rsid w:val="00446BD2"/>
    <w:rsid w:val="00453495"/>
    <w:rsid w:val="00453DDB"/>
    <w:rsid w:val="00461B62"/>
    <w:rsid w:val="004635DE"/>
    <w:rsid w:val="00463D36"/>
    <w:rsid w:val="00476258"/>
    <w:rsid w:val="00483B36"/>
    <w:rsid w:val="0048523F"/>
    <w:rsid w:val="004931F8"/>
    <w:rsid w:val="004D4EDE"/>
    <w:rsid w:val="004E334F"/>
    <w:rsid w:val="004E54D5"/>
    <w:rsid w:val="004E570C"/>
    <w:rsid w:val="00501FFF"/>
    <w:rsid w:val="00502E13"/>
    <w:rsid w:val="00504AA3"/>
    <w:rsid w:val="005101E4"/>
    <w:rsid w:val="005206EC"/>
    <w:rsid w:val="00524ECC"/>
    <w:rsid w:val="00527FB8"/>
    <w:rsid w:val="00531673"/>
    <w:rsid w:val="00534E0A"/>
    <w:rsid w:val="0053632C"/>
    <w:rsid w:val="005464EA"/>
    <w:rsid w:val="00554CFA"/>
    <w:rsid w:val="00563590"/>
    <w:rsid w:val="00564753"/>
    <w:rsid w:val="00582E5C"/>
    <w:rsid w:val="005943F9"/>
    <w:rsid w:val="005A368C"/>
    <w:rsid w:val="005A777A"/>
    <w:rsid w:val="005B0D9F"/>
    <w:rsid w:val="005C4F10"/>
    <w:rsid w:val="005C7E39"/>
    <w:rsid w:val="005D133F"/>
    <w:rsid w:val="005E0B29"/>
    <w:rsid w:val="005E3696"/>
    <w:rsid w:val="00607AFA"/>
    <w:rsid w:val="006131A5"/>
    <w:rsid w:val="0061344D"/>
    <w:rsid w:val="0061541C"/>
    <w:rsid w:val="00633948"/>
    <w:rsid w:val="0063533C"/>
    <w:rsid w:val="00636EA0"/>
    <w:rsid w:val="00646152"/>
    <w:rsid w:val="006502C1"/>
    <w:rsid w:val="0065701B"/>
    <w:rsid w:val="0066451C"/>
    <w:rsid w:val="00676BCB"/>
    <w:rsid w:val="00686240"/>
    <w:rsid w:val="006865A5"/>
    <w:rsid w:val="00693D3A"/>
    <w:rsid w:val="00693E14"/>
    <w:rsid w:val="00695C3A"/>
    <w:rsid w:val="00695D21"/>
    <w:rsid w:val="006A5E2E"/>
    <w:rsid w:val="006B3DAA"/>
    <w:rsid w:val="006D0A2F"/>
    <w:rsid w:val="006D53F8"/>
    <w:rsid w:val="006E3923"/>
    <w:rsid w:val="006F3766"/>
    <w:rsid w:val="00704B2A"/>
    <w:rsid w:val="007052D9"/>
    <w:rsid w:val="00705848"/>
    <w:rsid w:val="0070649E"/>
    <w:rsid w:val="00713AEA"/>
    <w:rsid w:val="00730F43"/>
    <w:rsid w:val="00747242"/>
    <w:rsid w:val="00765740"/>
    <w:rsid w:val="00775239"/>
    <w:rsid w:val="0077553C"/>
    <w:rsid w:val="0077796C"/>
    <w:rsid w:val="00786260"/>
    <w:rsid w:val="00786706"/>
    <w:rsid w:val="00792767"/>
    <w:rsid w:val="007A2F42"/>
    <w:rsid w:val="007A59E8"/>
    <w:rsid w:val="007B0D5C"/>
    <w:rsid w:val="007B3DB0"/>
    <w:rsid w:val="007B5ED4"/>
    <w:rsid w:val="007B649C"/>
    <w:rsid w:val="007C062A"/>
    <w:rsid w:val="007C3A70"/>
    <w:rsid w:val="007C4E49"/>
    <w:rsid w:val="007D3F83"/>
    <w:rsid w:val="007D559E"/>
    <w:rsid w:val="0080495E"/>
    <w:rsid w:val="0080734D"/>
    <w:rsid w:val="00814EE3"/>
    <w:rsid w:val="00832CD8"/>
    <w:rsid w:val="00835259"/>
    <w:rsid w:val="00842001"/>
    <w:rsid w:val="00842676"/>
    <w:rsid w:val="008659F9"/>
    <w:rsid w:val="0087646A"/>
    <w:rsid w:val="00877176"/>
    <w:rsid w:val="00883101"/>
    <w:rsid w:val="00892D67"/>
    <w:rsid w:val="00892FF8"/>
    <w:rsid w:val="008B29BA"/>
    <w:rsid w:val="008D7569"/>
    <w:rsid w:val="008E2721"/>
    <w:rsid w:val="00901A21"/>
    <w:rsid w:val="00922CBE"/>
    <w:rsid w:val="00933C8C"/>
    <w:rsid w:val="0094098B"/>
    <w:rsid w:val="009427BD"/>
    <w:rsid w:val="00946DFC"/>
    <w:rsid w:val="00961BF1"/>
    <w:rsid w:val="00967BA4"/>
    <w:rsid w:val="009738F8"/>
    <w:rsid w:val="00977D70"/>
    <w:rsid w:val="009B23A9"/>
    <w:rsid w:val="009B3155"/>
    <w:rsid w:val="009D0C15"/>
    <w:rsid w:val="009D3D51"/>
    <w:rsid w:val="009E11B7"/>
    <w:rsid w:val="009E3BF0"/>
    <w:rsid w:val="009E6772"/>
    <w:rsid w:val="009F199E"/>
    <w:rsid w:val="009F6159"/>
    <w:rsid w:val="009F73D1"/>
    <w:rsid w:val="00A01677"/>
    <w:rsid w:val="00A020C7"/>
    <w:rsid w:val="00A053FE"/>
    <w:rsid w:val="00A136C8"/>
    <w:rsid w:val="00A269E5"/>
    <w:rsid w:val="00A63061"/>
    <w:rsid w:val="00A70A13"/>
    <w:rsid w:val="00A8458F"/>
    <w:rsid w:val="00AA4792"/>
    <w:rsid w:val="00AB1355"/>
    <w:rsid w:val="00AD0F9E"/>
    <w:rsid w:val="00AE25D1"/>
    <w:rsid w:val="00AE35B2"/>
    <w:rsid w:val="00AE50AD"/>
    <w:rsid w:val="00AE5476"/>
    <w:rsid w:val="00B02AB6"/>
    <w:rsid w:val="00B07434"/>
    <w:rsid w:val="00B07A2F"/>
    <w:rsid w:val="00B1366D"/>
    <w:rsid w:val="00B236CF"/>
    <w:rsid w:val="00B510D0"/>
    <w:rsid w:val="00B62978"/>
    <w:rsid w:val="00B66209"/>
    <w:rsid w:val="00B80B69"/>
    <w:rsid w:val="00B820AF"/>
    <w:rsid w:val="00B92C6C"/>
    <w:rsid w:val="00B9437B"/>
    <w:rsid w:val="00B96BA5"/>
    <w:rsid w:val="00BA3E35"/>
    <w:rsid w:val="00BA56D0"/>
    <w:rsid w:val="00BC1194"/>
    <w:rsid w:val="00BC5925"/>
    <w:rsid w:val="00BC79D4"/>
    <w:rsid w:val="00BD6404"/>
    <w:rsid w:val="00BE56D4"/>
    <w:rsid w:val="00BF547E"/>
    <w:rsid w:val="00C022C8"/>
    <w:rsid w:val="00C17555"/>
    <w:rsid w:val="00C37FFD"/>
    <w:rsid w:val="00C45D76"/>
    <w:rsid w:val="00C467CE"/>
    <w:rsid w:val="00C529F5"/>
    <w:rsid w:val="00C53271"/>
    <w:rsid w:val="00C75EFB"/>
    <w:rsid w:val="00C75F2A"/>
    <w:rsid w:val="00C91CA7"/>
    <w:rsid w:val="00C971A1"/>
    <w:rsid w:val="00CA4B77"/>
    <w:rsid w:val="00CA6FE3"/>
    <w:rsid w:val="00CC1662"/>
    <w:rsid w:val="00CC3E6B"/>
    <w:rsid w:val="00CC7ABF"/>
    <w:rsid w:val="00CD162B"/>
    <w:rsid w:val="00CF39CC"/>
    <w:rsid w:val="00CF628F"/>
    <w:rsid w:val="00CF70DC"/>
    <w:rsid w:val="00D00A8D"/>
    <w:rsid w:val="00D010A2"/>
    <w:rsid w:val="00D03591"/>
    <w:rsid w:val="00D14E67"/>
    <w:rsid w:val="00D1738A"/>
    <w:rsid w:val="00D274D2"/>
    <w:rsid w:val="00D40CD2"/>
    <w:rsid w:val="00D4467D"/>
    <w:rsid w:val="00D56216"/>
    <w:rsid w:val="00D65A17"/>
    <w:rsid w:val="00D71EF5"/>
    <w:rsid w:val="00D807C7"/>
    <w:rsid w:val="00D80FA2"/>
    <w:rsid w:val="00D815D4"/>
    <w:rsid w:val="00D82BB5"/>
    <w:rsid w:val="00D90E36"/>
    <w:rsid w:val="00DA1906"/>
    <w:rsid w:val="00DA7DB5"/>
    <w:rsid w:val="00DC1F39"/>
    <w:rsid w:val="00DC71F4"/>
    <w:rsid w:val="00DD3A8E"/>
    <w:rsid w:val="00DD58C4"/>
    <w:rsid w:val="00DE1F94"/>
    <w:rsid w:val="00DE322C"/>
    <w:rsid w:val="00DF1C26"/>
    <w:rsid w:val="00DF2CB4"/>
    <w:rsid w:val="00DF5BEF"/>
    <w:rsid w:val="00DF7C5F"/>
    <w:rsid w:val="00E01D6B"/>
    <w:rsid w:val="00E03B86"/>
    <w:rsid w:val="00E05026"/>
    <w:rsid w:val="00E1651A"/>
    <w:rsid w:val="00E16AFE"/>
    <w:rsid w:val="00E179C7"/>
    <w:rsid w:val="00E31957"/>
    <w:rsid w:val="00E44B4A"/>
    <w:rsid w:val="00E6575D"/>
    <w:rsid w:val="00E70498"/>
    <w:rsid w:val="00E8431D"/>
    <w:rsid w:val="00EA28A9"/>
    <w:rsid w:val="00EB47F7"/>
    <w:rsid w:val="00EC4FF8"/>
    <w:rsid w:val="00ED2F7E"/>
    <w:rsid w:val="00ED40D2"/>
    <w:rsid w:val="00ED7DF8"/>
    <w:rsid w:val="00EE1DA0"/>
    <w:rsid w:val="00F033E6"/>
    <w:rsid w:val="00F07001"/>
    <w:rsid w:val="00F173BA"/>
    <w:rsid w:val="00F34785"/>
    <w:rsid w:val="00F34FEA"/>
    <w:rsid w:val="00F3620C"/>
    <w:rsid w:val="00F45A0A"/>
    <w:rsid w:val="00F460CB"/>
    <w:rsid w:val="00F46892"/>
    <w:rsid w:val="00F53A24"/>
    <w:rsid w:val="00F83129"/>
    <w:rsid w:val="00F912AC"/>
    <w:rsid w:val="00FA0A8C"/>
    <w:rsid w:val="00FA248B"/>
    <w:rsid w:val="00FB098B"/>
    <w:rsid w:val="00FB32BF"/>
    <w:rsid w:val="00FB69D0"/>
    <w:rsid w:val="00FC3458"/>
    <w:rsid w:val="00FF745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02253A"/>
    <w:pPr>
      <w:spacing w:before="100" w:beforeAutospacing="1" w:after="100" w:afterAutospacing="1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6BC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892D67"/>
    <w:pPr>
      <w:suppressAutoHyphens/>
    </w:pPr>
    <w:rPr>
      <w:rFonts w:cs="Calibri"/>
      <w:sz w:val="22"/>
      <w:szCs w:val="22"/>
      <w:lang w:eastAsia="ar-SA"/>
    </w:rPr>
  </w:style>
  <w:style w:type="paragraph" w:styleId="a4">
    <w:name w:val="List Paragraph"/>
    <w:basedOn w:val="a"/>
    <w:link w:val="a5"/>
    <w:uiPriority w:val="34"/>
    <w:qFormat/>
    <w:rsid w:val="00145002"/>
    <w:pPr>
      <w:ind w:left="720"/>
      <w:contextualSpacing/>
    </w:pPr>
  </w:style>
  <w:style w:type="table" w:styleId="a6">
    <w:name w:val="Table Grid"/>
    <w:basedOn w:val="a1"/>
    <w:uiPriority w:val="99"/>
    <w:rsid w:val="001A0F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02253A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02253A"/>
    <w:rPr>
      <w:rFonts w:cs="Times New Roman"/>
    </w:rPr>
  </w:style>
  <w:style w:type="character" w:customStyle="1" w:styleId="hl">
    <w:name w:val="hl"/>
    <w:uiPriority w:val="99"/>
    <w:rsid w:val="0002253A"/>
    <w:rPr>
      <w:rFonts w:cs="Times New Roman"/>
    </w:rPr>
  </w:style>
  <w:style w:type="character" w:customStyle="1" w:styleId="nobr">
    <w:name w:val="nobr"/>
    <w:uiPriority w:val="99"/>
    <w:rsid w:val="0002253A"/>
    <w:rPr>
      <w:rFonts w:cs="Times New Roman"/>
    </w:rPr>
  </w:style>
  <w:style w:type="paragraph" w:styleId="a8">
    <w:name w:val="Normal (Web)"/>
    <w:basedOn w:val="a"/>
    <w:rsid w:val="00443D51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 Знак Знак Знак Знак Знак Знак"/>
    <w:basedOn w:val="a"/>
    <w:rsid w:val="00443D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 Знак Знак"/>
    <w:basedOn w:val="a"/>
    <w:rsid w:val="004D4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 Знак Знак Знак Знак Знак Знак"/>
    <w:basedOn w:val="a"/>
    <w:rsid w:val="00607A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qFormat/>
    <w:rsid w:val="00253180"/>
    <w:pPr>
      <w:widowControl w:val="0"/>
      <w:autoSpaceDE w:val="0"/>
      <w:autoSpaceDN w:val="0"/>
      <w:adjustRightInd w:val="0"/>
      <w:spacing w:before="1"/>
      <w:ind w:left="821" w:hanging="348"/>
    </w:pPr>
  </w:style>
  <w:style w:type="character" w:customStyle="1" w:styleId="aa">
    <w:name w:val="Основной текст Знак"/>
    <w:link w:val="a9"/>
    <w:uiPriority w:val="99"/>
    <w:semiHidden/>
    <w:rsid w:val="00253180"/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locked/>
    <w:rsid w:val="00B96BA5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DF7C5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101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101E4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A368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A368C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A36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A368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АлдошинФН</dc:creator>
  <cp:keywords/>
  <dc:description/>
  <cp:lastModifiedBy>Елисеева Наталья Александровна</cp:lastModifiedBy>
  <cp:revision>189</cp:revision>
  <cp:lastPrinted>2023-03-30T13:49:00Z</cp:lastPrinted>
  <dcterms:created xsi:type="dcterms:W3CDTF">2020-01-13T02:33:00Z</dcterms:created>
  <dcterms:modified xsi:type="dcterms:W3CDTF">2026-06-02T07:37:00Z</dcterms:modified>
</cp:coreProperties>
</file>