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16375" w14:textId="5E838430" w:rsidR="00114A38" w:rsidRPr="00EF7513" w:rsidRDefault="00622F36" w:rsidP="00114A38">
      <w:pPr>
        <w:widowControl w:val="0"/>
        <w:autoSpaceDE w:val="0"/>
        <w:autoSpaceDN w:val="0"/>
        <w:adjustRightInd w:val="0"/>
        <w:jc w:val="center"/>
        <w:rPr>
          <w:bCs/>
          <w:sz w:val="22"/>
          <w:szCs w:val="22"/>
        </w:rPr>
      </w:pPr>
      <w:r w:rsidRPr="00EF7513">
        <w:rPr>
          <w:sz w:val="22"/>
          <w:szCs w:val="22"/>
        </w:rPr>
        <w:t>КОНТРАКТ</w:t>
      </w:r>
      <w:r w:rsidR="00E006CF" w:rsidRPr="00EF7513">
        <w:rPr>
          <w:sz w:val="22"/>
          <w:szCs w:val="22"/>
        </w:rPr>
        <w:t xml:space="preserve"> №</w:t>
      </w:r>
      <w:r w:rsidR="00FA11EC">
        <w:rPr>
          <w:sz w:val="22"/>
          <w:szCs w:val="22"/>
        </w:rPr>
        <w:t xml:space="preserve"> </w:t>
      </w:r>
      <w:r w:rsidR="00702F79">
        <w:t>_______</w:t>
      </w:r>
    </w:p>
    <w:p w14:paraId="78516720" w14:textId="49F129E9" w:rsidR="00114A38" w:rsidRPr="00EF7513" w:rsidRDefault="00114A38" w:rsidP="00290ABA">
      <w:pPr>
        <w:shd w:val="clear" w:color="auto" w:fill="FFFFFF"/>
        <w:tabs>
          <w:tab w:val="left" w:pos="8222"/>
        </w:tabs>
        <w:rPr>
          <w:sz w:val="22"/>
          <w:szCs w:val="22"/>
        </w:rPr>
      </w:pPr>
      <w:r w:rsidRPr="00EF7513">
        <w:rPr>
          <w:sz w:val="22"/>
          <w:szCs w:val="22"/>
        </w:rPr>
        <w:t>г. Москва</w:t>
      </w:r>
      <w:r w:rsidR="003B0BB7">
        <w:rPr>
          <w:sz w:val="22"/>
          <w:szCs w:val="22"/>
        </w:rPr>
        <w:t xml:space="preserve">                                                                                                             </w:t>
      </w:r>
      <w:r w:rsidR="003F78EA" w:rsidRPr="00EF7513">
        <w:rPr>
          <w:sz w:val="22"/>
          <w:szCs w:val="22"/>
        </w:rPr>
        <w:t>«</w:t>
      </w:r>
      <w:r w:rsidR="00702F79">
        <w:rPr>
          <w:sz w:val="22"/>
          <w:szCs w:val="22"/>
        </w:rPr>
        <w:t>___»</w:t>
      </w:r>
      <w:r w:rsidRPr="00EF7513">
        <w:rPr>
          <w:sz w:val="22"/>
          <w:szCs w:val="22"/>
        </w:rPr>
        <w:t xml:space="preserve"> </w:t>
      </w:r>
      <w:r w:rsidR="00702F79">
        <w:rPr>
          <w:sz w:val="22"/>
          <w:szCs w:val="22"/>
        </w:rPr>
        <w:t>________________</w:t>
      </w:r>
      <w:r w:rsidRPr="00EF7513">
        <w:rPr>
          <w:sz w:val="22"/>
          <w:szCs w:val="22"/>
        </w:rPr>
        <w:t xml:space="preserve"> </w:t>
      </w:r>
      <w:r w:rsidR="00EB1B21">
        <w:rPr>
          <w:sz w:val="22"/>
          <w:szCs w:val="22"/>
        </w:rPr>
        <w:t>2026</w:t>
      </w:r>
      <w:r w:rsidRPr="00EF7513">
        <w:rPr>
          <w:sz w:val="22"/>
          <w:szCs w:val="22"/>
        </w:rPr>
        <w:t>г.</w:t>
      </w:r>
    </w:p>
    <w:p w14:paraId="65EE3ED8" w14:textId="77777777" w:rsidR="00114A38" w:rsidRPr="00EF7513" w:rsidRDefault="00114A38" w:rsidP="00114A38">
      <w:pPr>
        <w:shd w:val="clear" w:color="auto" w:fill="FFFFFF"/>
        <w:tabs>
          <w:tab w:val="left" w:pos="7866"/>
        </w:tabs>
        <w:ind w:left="104"/>
        <w:rPr>
          <w:sz w:val="22"/>
          <w:szCs w:val="22"/>
        </w:rPr>
      </w:pPr>
    </w:p>
    <w:p w14:paraId="5DF426E6" w14:textId="6CCAF4FD" w:rsidR="00E006CF" w:rsidRPr="00347E9A" w:rsidRDefault="00DA2ACB" w:rsidP="00E006CF">
      <w:pPr>
        <w:jc w:val="both"/>
        <w:rPr>
          <w:sz w:val="22"/>
          <w:szCs w:val="22"/>
        </w:rPr>
      </w:pPr>
      <w:bookmarkStart w:id="0" w:name="_Hlk47012966"/>
      <w:r w:rsidRPr="00DA2ACB">
        <w:rPr>
          <w:sz w:val="22"/>
          <w:szCs w:val="22"/>
        </w:rPr>
        <w:t xml:space="preserve">Федеральное государственное бюджетное учреждение культуры «Национальный академический оркестр народных инструментов России </w:t>
      </w:r>
      <w:r w:rsidRPr="00347E9A">
        <w:rPr>
          <w:sz w:val="22"/>
          <w:szCs w:val="22"/>
        </w:rPr>
        <w:t>имени. Н.П. Осипова»</w:t>
      </w:r>
      <w:r w:rsidR="00622F36" w:rsidRPr="00347E9A">
        <w:rPr>
          <w:sz w:val="22"/>
          <w:szCs w:val="22"/>
        </w:rPr>
        <w:t xml:space="preserve">, именуемое в дальнейшем «Заказчик», </w:t>
      </w:r>
      <w:r w:rsidRPr="00347E9A">
        <w:rPr>
          <w:sz w:val="22"/>
          <w:szCs w:val="22"/>
        </w:rPr>
        <w:t>в лице директора Пилюгиной Наталии Анатольевны</w:t>
      </w:r>
      <w:r w:rsidR="00622F36" w:rsidRPr="00347E9A">
        <w:rPr>
          <w:sz w:val="22"/>
          <w:szCs w:val="22"/>
        </w:rPr>
        <w:t xml:space="preserve">, действующего на основании </w:t>
      </w:r>
      <w:r w:rsidRPr="00347E9A">
        <w:rPr>
          <w:sz w:val="22"/>
          <w:szCs w:val="22"/>
        </w:rPr>
        <w:t>доверенности №</w:t>
      </w:r>
      <w:r w:rsidR="00F31254" w:rsidRPr="00B70702">
        <w:rPr>
          <w:sz w:val="22"/>
          <w:szCs w:val="22"/>
        </w:rPr>
        <w:t>77/232-н/77-2025-3-288 от 16.04.2025г</w:t>
      </w:r>
      <w:r w:rsidR="00F31254">
        <w:rPr>
          <w:sz w:val="22"/>
          <w:szCs w:val="22"/>
        </w:rPr>
        <w:t>.</w:t>
      </w:r>
      <w:r w:rsidR="00622F36" w:rsidRPr="00347E9A">
        <w:rPr>
          <w:sz w:val="22"/>
          <w:szCs w:val="22"/>
        </w:rPr>
        <w:t xml:space="preserve">, с одной стороны, </w:t>
      </w:r>
      <w:r w:rsidR="00B80BA5">
        <w:rPr>
          <w:sz w:val="22"/>
          <w:szCs w:val="22"/>
        </w:rPr>
        <w:t>_______________________</w:t>
      </w:r>
      <w:r w:rsidR="004465B1" w:rsidRPr="004465B1">
        <w:rPr>
          <w:sz w:val="22"/>
          <w:szCs w:val="22"/>
        </w:rPr>
        <w:t>, именуем</w:t>
      </w:r>
      <w:r w:rsidR="001E445B">
        <w:rPr>
          <w:sz w:val="22"/>
          <w:szCs w:val="22"/>
        </w:rPr>
        <w:t>ый</w:t>
      </w:r>
      <w:r w:rsidR="004465B1" w:rsidRPr="004465B1">
        <w:rPr>
          <w:sz w:val="22"/>
          <w:szCs w:val="22"/>
        </w:rPr>
        <w:t xml:space="preserve"> в дальнейшем «Поставщик», действующ</w:t>
      </w:r>
      <w:r w:rsidR="00B10009">
        <w:rPr>
          <w:sz w:val="22"/>
          <w:szCs w:val="22"/>
        </w:rPr>
        <w:t>ий</w:t>
      </w:r>
      <w:r w:rsidR="004465B1" w:rsidRPr="004465B1">
        <w:rPr>
          <w:sz w:val="22"/>
          <w:szCs w:val="22"/>
        </w:rPr>
        <w:t xml:space="preserve"> на основании</w:t>
      </w:r>
      <w:r w:rsidR="00B80BA5">
        <w:rPr>
          <w:sz w:val="22"/>
          <w:szCs w:val="22"/>
        </w:rPr>
        <w:t>____________________</w:t>
      </w:r>
      <w:r w:rsidR="00B44D3F">
        <w:rPr>
          <w:sz w:val="22"/>
          <w:szCs w:val="22"/>
        </w:rPr>
        <w:t xml:space="preserve">, </w:t>
      </w:r>
      <w:r w:rsidR="00622F36" w:rsidRPr="00347E9A">
        <w:rPr>
          <w:sz w:val="22"/>
          <w:szCs w:val="22"/>
        </w:rPr>
        <w:t>с другой стороны</w:t>
      </w:r>
      <w:r w:rsidR="00B44D3F">
        <w:rPr>
          <w:sz w:val="22"/>
          <w:szCs w:val="22"/>
        </w:rPr>
        <w:t>,</w:t>
      </w:r>
      <w:r w:rsidR="00622F36" w:rsidRPr="00347E9A">
        <w:rPr>
          <w:sz w:val="22"/>
          <w:szCs w:val="22"/>
        </w:rPr>
        <w:t xml:space="preserve"> совместно именуемые «Стороны», руководствуясь п.</w:t>
      </w:r>
      <w:r w:rsidR="00190646">
        <w:rPr>
          <w:sz w:val="22"/>
          <w:szCs w:val="22"/>
        </w:rPr>
        <w:t>4</w:t>
      </w:r>
      <w:r w:rsidR="00622F36" w:rsidRPr="00347E9A">
        <w:rPr>
          <w:sz w:val="22"/>
          <w:szCs w:val="22"/>
        </w:rPr>
        <w:t xml:space="preserve">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6662AA" w:rsidRPr="006662AA">
        <w:rPr>
          <w:sz w:val="22"/>
          <w:szCs w:val="22"/>
        </w:rPr>
        <w:t>261771001762977100100100060000000244</w:t>
      </w:r>
      <w:r w:rsidR="00622F36" w:rsidRPr="006D1528">
        <w:rPr>
          <w:sz w:val="22"/>
          <w:szCs w:val="22"/>
        </w:rPr>
        <w:t>, заключили</w:t>
      </w:r>
      <w:r w:rsidR="00622F36" w:rsidRPr="00347E9A">
        <w:rPr>
          <w:sz w:val="22"/>
          <w:szCs w:val="22"/>
        </w:rPr>
        <w:t xml:space="preserve"> настоящий Контракт (далее – Контракт) о нижеследующем:</w:t>
      </w:r>
      <w:bookmarkEnd w:id="0"/>
    </w:p>
    <w:p w14:paraId="5FF81F5E" w14:textId="77777777" w:rsidR="00114A38" w:rsidRPr="00347E9A" w:rsidRDefault="00114A38" w:rsidP="00114A38">
      <w:pPr>
        <w:ind w:firstLine="708"/>
        <w:jc w:val="both"/>
        <w:rPr>
          <w:sz w:val="22"/>
          <w:szCs w:val="22"/>
        </w:rPr>
      </w:pPr>
    </w:p>
    <w:p w14:paraId="26FDB16A" w14:textId="77777777" w:rsidR="0023376E" w:rsidRPr="00EF7513" w:rsidRDefault="0023376E" w:rsidP="0023376E">
      <w:pPr>
        <w:jc w:val="center"/>
        <w:rPr>
          <w:b/>
          <w:sz w:val="22"/>
          <w:szCs w:val="22"/>
        </w:rPr>
      </w:pPr>
      <w:r w:rsidRPr="00EF7513">
        <w:rPr>
          <w:b/>
          <w:sz w:val="22"/>
          <w:szCs w:val="22"/>
        </w:rPr>
        <w:t>1. ПРЕДМЕТ КОНТРАКТА</w:t>
      </w:r>
    </w:p>
    <w:p w14:paraId="6D8BF4BD" w14:textId="08D3ED0B" w:rsidR="0023376E" w:rsidRPr="00EF7513" w:rsidRDefault="0023376E" w:rsidP="0023376E">
      <w:pPr>
        <w:jc w:val="both"/>
        <w:rPr>
          <w:sz w:val="22"/>
          <w:szCs w:val="22"/>
        </w:rPr>
      </w:pPr>
      <w:r w:rsidRPr="00EF7513">
        <w:rPr>
          <w:b/>
          <w:sz w:val="22"/>
          <w:szCs w:val="22"/>
        </w:rPr>
        <w:t>1.1.</w:t>
      </w:r>
      <w:r w:rsidRPr="00EF7513">
        <w:rPr>
          <w:sz w:val="22"/>
          <w:szCs w:val="22"/>
        </w:rPr>
        <w:t xml:space="preserve"> Поставщик обязуется на условиях, предусмотренных настоящим </w:t>
      </w:r>
      <w:r w:rsidR="000E7E3F">
        <w:rPr>
          <w:sz w:val="22"/>
          <w:szCs w:val="22"/>
        </w:rPr>
        <w:t>Контракт</w:t>
      </w:r>
      <w:r w:rsidRPr="00EF7513">
        <w:rPr>
          <w:sz w:val="22"/>
          <w:szCs w:val="22"/>
        </w:rPr>
        <w:t xml:space="preserve">ом, осуществить поставку </w:t>
      </w:r>
      <w:r w:rsidR="00550096">
        <w:rPr>
          <w:sz w:val="22"/>
          <w:szCs w:val="22"/>
        </w:rPr>
        <w:t>канцелярских товаров</w:t>
      </w:r>
      <w:r w:rsidRPr="00EF7513">
        <w:rPr>
          <w:color w:val="000000"/>
          <w:sz w:val="22"/>
          <w:szCs w:val="22"/>
        </w:rPr>
        <w:t>, далее по тексту именуемое – «Товар»,</w:t>
      </w:r>
      <w:r w:rsidRPr="00EF7513">
        <w:rPr>
          <w:bCs/>
          <w:sz w:val="22"/>
          <w:szCs w:val="22"/>
        </w:rPr>
        <w:t xml:space="preserve"> для нужд </w:t>
      </w:r>
      <w:r>
        <w:rPr>
          <w:bCs/>
          <w:sz w:val="22"/>
          <w:szCs w:val="22"/>
        </w:rPr>
        <w:t>НАОНИР имени Н.П.</w:t>
      </w:r>
      <w:r w:rsidR="00B80BA5">
        <w:rPr>
          <w:bCs/>
          <w:sz w:val="22"/>
          <w:szCs w:val="22"/>
        </w:rPr>
        <w:t xml:space="preserve"> </w:t>
      </w:r>
      <w:r>
        <w:rPr>
          <w:bCs/>
          <w:sz w:val="22"/>
          <w:szCs w:val="22"/>
        </w:rPr>
        <w:t>Осипова</w:t>
      </w:r>
      <w:r w:rsidRPr="00EF7513">
        <w:rPr>
          <w:bCs/>
          <w:sz w:val="22"/>
          <w:szCs w:val="22"/>
        </w:rPr>
        <w:t>,</w:t>
      </w:r>
      <w:r w:rsidRPr="00EF7513">
        <w:rPr>
          <w:color w:val="000000"/>
          <w:sz w:val="22"/>
          <w:szCs w:val="22"/>
        </w:rPr>
        <w:t xml:space="preserve"> а</w:t>
      </w:r>
      <w:r w:rsidRPr="00EF7513">
        <w:rPr>
          <w:sz w:val="22"/>
          <w:szCs w:val="22"/>
        </w:rPr>
        <w:t xml:space="preserve"> Заказчик обязуется принять надлежащим образом поставленный Товар и уплатить за него цену, определенную в п. 2.1. Контракта в сроки, в порядке и на условиях, определенных настоящим Контрактом. </w:t>
      </w:r>
    </w:p>
    <w:p w14:paraId="2D38F092" w14:textId="77777777" w:rsidR="0023376E" w:rsidRPr="00EF7513" w:rsidRDefault="0023376E" w:rsidP="0023376E">
      <w:pPr>
        <w:tabs>
          <w:tab w:val="left" w:pos="567"/>
        </w:tabs>
        <w:jc w:val="both"/>
        <w:rPr>
          <w:sz w:val="22"/>
          <w:szCs w:val="22"/>
        </w:rPr>
      </w:pPr>
      <w:r w:rsidRPr="00EF7513">
        <w:rPr>
          <w:b/>
          <w:sz w:val="22"/>
          <w:szCs w:val="22"/>
        </w:rPr>
        <w:t>1.2.</w:t>
      </w:r>
      <w:r w:rsidRPr="00EF7513">
        <w:rPr>
          <w:sz w:val="22"/>
          <w:szCs w:val="22"/>
        </w:rPr>
        <w:t xml:space="preserve">  Поставка Товара по настоящему Контракту выполняется в соответствии с согласованной сторонами Спецификацией, являющейся неотъемлемой частью настоящего Контракта (Приложение № 1).</w:t>
      </w:r>
    </w:p>
    <w:p w14:paraId="7C71D8E4" w14:textId="77777777" w:rsidR="0023376E" w:rsidRPr="00EF7513" w:rsidRDefault="0023376E" w:rsidP="0023376E">
      <w:pPr>
        <w:tabs>
          <w:tab w:val="left" w:pos="567"/>
        </w:tabs>
        <w:jc w:val="both"/>
        <w:rPr>
          <w:sz w:val="22"/>
          <w:szCs w:val="22"/>
        </w:rPr>
      </w:pPr>
    </w:p>
    <w:p w14:paraId="369AAA73" w14:textId="77777777" w:rsidR="0023376E" w:rsidRPr="00EF7513" w:rsidRDefault="0023376E" w:rsidP="0023376E">
      <w:pPr>
        <w:jc w:val="center"/>
        <w:rPr>
          <w:b/>
          <w:sz w:val="22"/>
          <w:szCs w:val="22"/>
        </w:rPr>
      </w:pPr>
      <w:r w:rsidRPr="00EF7513">
        <w:rPr>
          <w:b/>
          <w:sz w:val="22"/>
          <w:szCs w:val="22"/>
        </w:rPr>
        <w:t xml:space="preserve">2. ЦЕНА КОНТРАКТА И ПОРЯДОК РАСЧЁТОВ </w:t>
      </w:r>
    </w:p>
    <w:p w14:paraId="6689CEEC" w14:textId="61A66741" w:rsidR="0023376E" w:rsidRPr="00EF7513" w:rsidRDefault="0023376E" w:rsidP="0023376E">
      <w:pPr>
        <w:jc w:val="both"/>
        <w:rPr>
          <w:sz w:val="22"/>
          <w:szCs w:val="22"/>
          <w:highlight w:val="red"/>
        </w:rPr>
      </w:pPr>
      <w:r w:rsidRPr="00EF7513">
        <w:rPr>
          <w:b/>
          <w:sz w:val="22"/>
          <w:szCs w:val="22"/>
        </w:rPr>
        <w:t>2.1.</w:t>
      </w:r>
      <w:r w:rsidRPr="00EF7513">
        <w:rPr>
          <w:sz w:val="22"/>
          <w:szCs w:val="22"/>
        </w:rPr>
        <w:t xml:space="preserve"> Цена Контракта </w:t>
      </w:r>
      <w:r>
        <w:rPr>
          <w:sz w:val="22"/>
          <w:szCs w:val="22"/>
        </w:rPr>
        <w:t xml:space="preserve">составляет </w:t>
      </w:r>
      <w:r w:rsidR="00B80BA5">
        <w:rPr>
          <w:sz w:val="22"/>
          <w:szCs w:val="22"/>
        </w:rPr>
        <w:t>_______</w:t>
      </w:r>
      <w:r w:rsidR="008D3A70" w:rsidRPr="008D3A70">
        <w:rPr>
          <w:sz w:val="22"/>
          <w:szCs w:val="22"/>
        </w:rPr>
        <w:t xml:space="preserve"> (</w:t>
      </w:r>
      <w:r w:rsidR="00B80BA5">
        <w:rPr>
          <w:sz w:val="22"/>
          <w:szCs w:val="22"/>
        </w:rPr>
        <w:t>______</w:t>
      </w:r>
      <w:r w:rsidR="008D3A70" w:rsidRPr="008D3A70">
        <w:rPr>
          <w:sz w:val="22"/>
          <w:szCs w:val="22"/>
        </w:rPr>
        <w:t xml:space="preserve">) рублей 00 копеек, в том числе НДС </w:t>
      </w:r>
      <w:r w:rsidR="00B80BA5">
        <w:rPr>
          <w:sz w:val="22"/>
          <w:szCs w:val="22"/>
        </w:rPr>
        <w:t>____</w:t>
      </w:r>
      <w:r w:rsidR="008D3A70" w:rsidRPr="008D3A70">
        <w:rPr>
          <w:sz w:val="22"/>
          <w:szCs w:val="22"/>
        </w:rPr>
        <w:t xml:space="preserve"> (</w:t>
      </w:r>
      <w:r w:rsidR="00B80BA5">
        <w:rPr>
          <w:sz w:val="22"/>
          <w:szCs w:val="22"/>
        </w:rPr>
        <w:t>_____</w:t>
      </w:r>
      <w:r w:rsidR="008D3A70" w:rsidRPr="008D3A70">
        <w:rPr>
          <w:sz w:val="22"/>
          <w:szCs w:val="22"/>
        </w:rPr>
        <w:t>) рубл</w:t>
      </w:r>
      <w:r w:rsidR="00B80BA5">
        <w:rPr>
          <w:sz w:val="22"/>
          <w:szCs w:val="22"/>
        </w:rPr>
        <w:t>ей</w:t>
      </w:r>
      <w:r w:rsidR="008D3A70" w:rsidRPr="008D3A70">
        <w:rPr>
          <w:sz w:val="22"/>
          <w:szCs w:val="22"/>
        </w:rPr>
        <w:t xml:space="preserve"> </w:t>
      </w:r>
      <w:r w:rsidR="00B80BA5">
        <w:rPr>
          <w:sz w:val="22"/>
          <w:szCs w:val="22"/>
        </w:rPr>
        <w:t>____</w:t>
      </w:r>
      <w:r w:rsidR="008D3A70">
        <w:rPr>
          <w:sz w:val="22"/>
          <w:szCs w:val="22"/>
        </w:rPr>
        <w:t xml:space="preserve"> копеек</w:t>
      </w:r>
      <w:r w:rsidR="003B0BB7" w:rsidRPr="00345FE7">
        <w:rPr>
          <w:sz w:val="22"/>
          <w:szCs w:val="22"/>
        </w:rPr>
        <w:t>.</w:t>
      </w:r>
    </w:p>
    <w:p w14:paraId="4FD42912" w14:textId="44BF59BE" w:rsidR="0023376E" w:rsidRPr="002C495B" w:rsidRDefault="0023376E" w:rsidP="0023376E">
      <w:pPr>
        <w:jc w:val="both"/>
        <w:rPr>
          <w:sz w:val="22"/>
          <w:szCs w:val="22"/>
        </w:rPr>
      </w:pPr>
      <w:r w:rsidRPr="002C495B">
        <w:rPr>
          <w:sz w:val="22"/>
          <w:szCs w:val="22"/>
        </w:rPr>
        <w:t xml:space="preserve">Источник финансирования: средства бюджетных учреждений (субсидия на выполнение государственного задания) </w:t>
      </w:r>
      <w:r w:rsidR="00EB1B21">
        <w:rPr>
          <w:sz w:val="22"/>
          <w:szCs w:val="22"/>
        </w:rPr>
        <w:t>2026</w:t>
      </w:r>
      <w:r w:rsidRPr="002C495B">
        <w:rPr>
          <w:sz w:val="22"/>
          <w:szCs w:val="22"/>
        </w:rPr>
        <w:t xml:space="preserve"> г. КВР 244</w:t>
      </w:r>
    </w:p>
    <w:p w14:paraId="1938829D" w14:textId="77777777" w:rsidR="0023376E" w:rsidRPr="002C495B" w:rsidRDefault="0023376E" w:rsidP="0023376E">
      <w:pPr>
        <w:jc w:val="both"/>
        <w:rPr>
          <w:sz w:val="22"/>
          <w:szCs w:val="22"/>
        </w:rPr>
      </w:pPr>
      <w:r w:rsidRPr="002C495B">
        <w:rPr>
          <w:sz w:val="22"/>
          <w:szCs w:val="22"/>
        </w:rPr>
        <w:t>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7F78A2B" w14:textId="77777777" w:rsidR="0023376E" w:rsidRPr="00B80BA5" w:rsidRDefault="0023376E" w:rsidP="0023376E">
      <w:pPr>
        <w:jc w:val="both"/>
        <w:rPr>
          <w:sz w:val="22"/>
          <w:szCs w:val="22"/>
        </w:rPr>
      </w:pPr>
      <w:r w:rsidRPr="002C495B">
        <w:rPr>
          <w:b/>
          <w:sz w:val="22"/>
          <w:szCs w:val="22"/>
        </w:rPr>
        <w:t>2.2.</w:t>
      </w:r>
      <w:r w:rsidRPr="002C495B">
        <w:rPr>
          <w:sz w:val="22"/>
          <w:szCs w:val="22"/>
        </w:rPr>
        <w:t xml:space="preserve"> Цена Контракта является твердой и определяется на весь срок исполнения Контракта и включает в себя стоимость Товара и все расходы на перевозку, хранение, страхование, уплату таможенных пошлин, </w:t>
      </w:r>
      <w:r w:rsidRPr="00B80BA5">
        <w:rPr>
          <w:sz w:val="22"/>
          <w:szCs w:val="22"/>
        </w:rPr>
        <w:t>налогов и других обязательных платежей, в том числе во внебюджетные фонды. Стоимость упаковки, маркировки, погрузочно-разгрузочных работ, транспортные расходы, расходы по таможенному оформлению и страхованию включены в цену Контракта.</w:t>
      </w:r>
    </w:p>
    <w:p w14:paraId="1FB49FAE" w14:textId="66E878E0" w:rsidR="00052675" w:rsidRPr="00B80BA5" w:rsidRDefault="00971488" w:rsidP="00052675">
      <w:pPr>
        <w:jc w:val="both"/>
        <w:rPr>
          <w:sz w:val="22"/>
          <w:szCs w:val="22"/>
        </w:rPr>
      </w:pPr>
      <w:r w:rsidRPr="00B80BA5">
        <w:rPr>
          <w:b/>
          <w:sz w:val="22"/>
          <w:szCs w:val="22"/>
        </w:rPr>
        <w:t>2.3.</w:t>
      </w:r>
      <w:r w:rsidRPr="00B80BA5">
        <w:rPr>
          <w:sz w:val="22"/>
          <w:szCs w:val="22"/>
        </w:rPr>
        <w:t xml:space="preserve"> </w:t>
      </w:r>
      <w:r w:rsidR="00052675" w:rsidRPr="00B80BA5">
        <w:rPr>
          <w:sz w:val="22"/>
          <w:szCs w:val="22"/>
        </w:rPr>
        <w:t xml:space="preserve">Оплата по </w:t>
      </w:r>
      <w:r w:rsidR="000E7E3F" w:rsidRPr="00B80BA5">
        <w:rPr>
          <w:sz w:val="22"/>
          <w:szCs w:val="22"/>
        </w:rPr>
        <w:t>Контракт</w:t>
      </w:r>
      <w:r w:rsidR="00052675" w:rsidRPr="00B80BA5">
        <w:rPr>
          <w:sz w:val="22"/>
          <w:szCs w:val="22"/>
        </w:rPr>
        <w:t xml:space="preserve">у осуществляется </w:t>
      </w:r>
      <w:r w:rsidR="00052675" w:rsidRPr="00B80BA5">
        <w:rPr>
          <w:spacing w:val="-6"/>
          <w:sz w:val="22"/>
          <w:szCs w:val="22"/>
        </w:rPr>
        <w:t xml:space="preserve">путем перечисления Заказчиком денежных средств на расчетный счет </w:t>
      </w:r>
      <w:r w:rsidR="00052675" w:rsidRPr="00B80BA5">
        <w:rPr>
          <w:sz w:val="22"/>
          <w:szCs w:val="22"/>
        </w:rPr>
        <w:t>Поставщика, в течение 7 (семи) рабочих дней с даты подписания Сторонами товарной накладной по форме ТОРГ-12/универсального передаточного документа и счета, выставленного Поставщиком.</w:t>
      </w:r>
    </w:p>
    <w:p w14:paraId="467E8E3E" w14:textId="100EB7FA" w:rsidR="0023376E" w:rsidRPr="00B80BA5" w:rsidRDefault="0023376E" w:rsidP="00052675">
      <w:pPr>
        <w:jc w:val="both"/>
        <w:rPr>
          <w:sz w:val="22"/>
          <w:szCs w:val="22"/>
        </w:rPr>
      </w:pPr>
      <w:r w:rsidRPr="00B80BA5">
        <w:rPr>
          <w:b/>
          <w:sz w:val="22"/>
          <w:szCs w:val="22"/>
        </w:rPr>
        <w:t>2.4.</w:t>
      </w:r>
      <w:r w:rsidRPr="00B80BA5">
        <w:rPr>
          <w:sz w:val="22"/>
          <w:szCs w:val="22"/>
        </w:rPr>
        <w:t xml:space="preserve"> Обязательства Заказчика по оплате Контракта считаются исполненными с момента списания денежных средств с расчетного счета Заказчика. </w:t>
      </w:r>
    </w:p>
    <w:p w14:paraId="0023C5AE" w14:textId="77777777" w:rsidR="0023376E" w:rsidRPr="00EF7513" w:rsidRDefault="0023376E" w:rsidP="0023376E">
      <w:pPr>
        <w:jc w:val="both"/>
        <w:rPr>
          <w:sz w:val="22"/>
          <w:szCs w:val="22"/>
        </w:rPr>
      </w:pPr>
      <w:r w:rsidRPr="00B80BA5">
        <w:rPr>
          <w:b/>
          <w:sz w:val="22"/>
          <w:szCs w:val="22"/>
        </w:rPr>
        <w:t xml:space="preserve">2.5. </w:t>
      </w:r>
      <w:r w:rsidRPr="00B80BA5">
        <w:rPr>
          <w:sz w:val="22"/>
          <w:szCs w:val="22"/>
        </w:rPr>
        <w:t>В случае изменения банковского расчётного счёта Поставщика, Поставщик обязан в однодневный срок уведомить об этом Заказчика с</w:t>
      </w:r>
      <w:r w:rsidRPr="00EF7513">
        <w:rPr>
          <w:sz w:val="22"/>
          <w:szCs w:val="22"/>
        </w:rPr>
        <w:t xml:space="preserve"> указанием новых реквизитов банковского расчетного счёта. В случае несвоевременного уведомления все риски, связанные с перечислением Заказчиком денежных средств на указанный в настоящем Контракте банковский счёт Поставщика, несёт Поставщик. </w:t>
      </w:r>
    </w:p>
    <w:p w14:paraId="77635FED" w14:textId="77777777" w:rsidR="0023376E" w:rsidRDefault="0023376E" w:rsidP="0023376E">
      <w:pPr>
        <w:jc w:val="both"/>
        <w:rPr>
          <w:sz w:val="22"/>
          <w:szCs w:val="22"/>
        </w:rPr>
      </w:pPr>
      <w:r w:rsidRPr="00EF7513">
        <w:rPr>
          <w:b/>
          <w:bCs/>
          <w:sz w:val="22"/>
          <w:szCs w:val="22"/>
        </w:rPr>
        <w:t>2.6.</w:t>
      </w:r>
      <w:r w:rsidRPr="00EF7513">
        <w:rPr>
          <w:sz w:val="22"/>
          <w:szCs w:val="22"/>
        </w:rPr>
        <w:t xml:space="preserve">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3A63FE63" w14:textId="61F46F58" w:rsidR="0023376E" w:rsidRPr="00FA0B1A" w:rsidRDefault="0023376E" w:rsidP="0023376E">
      <w:pPr>
        <w:jc w:val="both"/>
        <w:rPr>
          <w:sz w:val="22"/>
          <w:szCs w:val="22"/>
        </w:rPr>
      </w:pPr>
      <w:r w:rsidRPr="0097766C">
        <w:rPr>
          <w:b/>
          <w:sz w:val="22"/>
          <w:szCs w:val="22"/>
        </w:rPr>
        <w:t>2.7.</w:t>
      </w:r>
      <w:r w:rsidRPr="0097766C">
        <w:t xml:space="preserve"> </w:t>
      </w:r>
      <w:r w:rsidRPr="0097766C">
        <w:rPr>
          <w:sz w:val="22"/>
          <w:szCs w:val="22"/>
        </w:rPr>
        <w:t xml:space="preserve">Срок </w:t>
      </w:r>
      <w:r w:rsidRPr="00FA0B1A">
        <w:rPr>
          <w:sz w:val="22"/>
          <w:szCs w:val="22"/>
        </w:rPr>
        <w:t xml:space="preserve">поставки товара Заказчику: до </w:t>
      </w:r>
      <w:r w:rsidR="00550096">
        <w:rPr>
          <w:sz w:val="22"/>
          <w:szCs w:val="22"/>
        </w:rPr>
        <w:t>1</w:t>
      </w:r>
      <w:r w:rsidR="00F66951">
        <w:rPr>
          <w:sz w:val="22"/>
          <w:szCs w:val="22"/>
        </w:rPr>
        <w:t>8</w:t>
      </w:r>
      <w:r w:rsidR="00550096">
        <w:rPr>
          <w:sz w:val="22"/>
          <w:szCs w:val="22"/>
        </w:rPr>
        <w:t xml:space="preserve"> сентября</w:t>
      </w:r>
      <w:r w:rsidR="00D91AEA" w:rsidRPr="00FA0B1A">
        <w:rPr>
          <w:sz w:val="22"/>
          <w:szCs w:val="22"/>
        </w:rPr>
        <w:t xml:space="preserve"> </w:t>
      </w:r>
      <w:r w:rsidR="00EB1B21" w:rsidRPr="00FA0B1A">
        <w:rPr>
          <w:sz w:val="22"/>
          <w:szCs w:val="22"/>
        </w:rPr>
        <w:t>2026</w:t>
      </w:r>
      <w:r w:rsidRPr="00FA0B1A">
        <w:rPr>
          <w:sz w:val="22"/>
          <w:szCs w:val="22"/>
        </w:rPr>
        <w:t>г.</w:t>
      </w:r>
    </w:p>
    <w:p w14:paraId="2922E46C" w14:textId="72992449" w:rsidR="0023376E" w:rsidRPr="0097766C" w:rsidRDefault="0023376E" w:rsidP="0023376E">
      <w:pPr>
        <w:jc w:val="both"/>
        <w:rPr>
          <w:sz w:val="22"/>
          <w:szCs w:val="22"/>
        </w:rPr>
      </w:pPr>
      <w:r w:rsidRPr="00FA0B1A">
        <w:rPr>
          <w:b/>
          <w:sz w:val="22"/>
          <w:szCs w:val="22"/>
        </w:rPr>
        <w:t>2.8.</w:t>
      </w:r>
      <w:r w:rsidRPr="00FA0B1A">
        <w:rPr>
          <w:sz w:val="22"/>
          <w:szCs w:val="22"/>
        </w:rPr>
        <w:t xml:space="preserve"> Дата окончания исполнения Контракта до </w:t>
      </w:r>
      <w:r w:rsidR="00F66951">
        <w:rPr>
          <w:sz w:val="22"/>
          <w:szCs w:val="22"/>
        </w:rPr>
        <w:t>05</w:t>
      </w:r>
      <w:r w:rsidR="0010520F">
        <w:rPr>
          <w:sz w:val="22"/>
          <w:szCs w:val="22"/>
        </w:rPr>
        <w:t xml:space="preserve"> </w:t>
      </w:r>
      <w:r w:rsidR="00F66951" w:rsidRPr="00F66951">
        <w:rPr>
          <w:sz w:val="22"/>
          <w:szCs w:val="22"/>
        </w:rPr>
        <w:t>октября</w:t>
      </w:r>
      <w:r w:rsidR="00FD57A3" w:rsidRPr="00F66951">
        <w:rPr>
          <w:sz w:val="22"/>
          <w:szCs w:val="22"/>
        </w:rPr>
        <w:t xml:space="preserve"> </w:t>
      </w:r>
      <w:r w:rsidR="00EB1B21" w:rsidRPr="00F66951">
        <w:rPr>
          <w:sz w:val="22"/>
          <w:szCs w:val="22"/>
        </w:rPr>
        <w:t>2026</w:t>
      </w:r>
      <w:r w:rsidRPr="00F66951">
        <w:rPr>
          <w:sz w:val="22"/>
          <w:szCs w:val="22"/>
        </w:rPr>
        <w:t>г.</w:t>
      </w:r>
    </w:p>
    <w:p w14:paraId="3AA1CF83" w14:textId="77777777" w:rsidR="0023376E" w:rsidRPr="00EF7513" w:rsidRDefault="0023376E" w:rsidP="0023376E">
      <w:pPr>
        <w:jc w:val="both"/>
        <w:rPr>
          <w:sz w:val="22"/>
          <w:szCs w:val="22"/>
        </w:rPr>
      </w:pPr>
    </w:p>
    <w:p w14:paraId="6CA2AAFB" w14:textId="77777777" w:rsidR="0023376E" w:rsidRPr="00EF7513" w:rsidRDefault="0023376E" w:rsidP="0023376E">
      <w:pPr>
        <w:jc w:val="center"/>
        <w:rPr>
          <w:b/>
          <w:sz w:val="22"/>
          <w:szCs w:val="22"/>
        </w:rPr>
      </w:pPr>
      <w:r w:rsidRPr="00EF7513">
        <w:rPr>
          <w:b/>
          <w:sz w:val="22"/>
          <w:szCs w:val="22"/>
        </w:rPr>
        <w:t>3. ПРАВА И ОБЯЗАННОСТИ СТОРОН</w:t>
      </w:r>
    </w:p>
    <w:p w14:paraId="37864995" w14:textId="77777777" w:rsidR="0023376E" w:rsidRPr="00EF7513" w:rsidRDefault="0023376E" w:rsidP="0023376E">
      <w:pPr>
        <w:jc w:val="both"/>
        <w:rPr>
          <w:b/>
          <w:sz w:val="22"/>
          <w:szCs w:val="22"/>
        </w:rPr>
      </w:pPr>
      <w:r w:rsidRPr="00EF7513">
        <w:rPr>
          <w:b/>
          <w:sz w:val="22"/>
          <w:szCs w:val="22"/>
        </w:rPr>
        <w:t>3.1. Поставщик обязан:</w:t>
      </w:r>
    </w:p>
    <w:p w14:paraId="35C1B045" w14:textId="77777777" w:rsidR="0023376E" w:rsidRPr="00EF7513" w:rsidRDefault="0023376E" w:rsidP="0023376E">
      <w:pPr>
        <w:jc w:val="both"/>
        <w:rPr>
          <w:sz w:val="22"/>
          <w:szCs w:val="22"/>
        </w:rPr>
      </w:pPr>
      <w:r w:rsidRPr="00EF7513">
        <w:rPr>
          <w:b/>
          <w:sz w:val="22"/>
          <w:szCs w:val="22"/>
        </w:rPr>
        <w:t>3.1.1.</w:t>
      </w:r>
      <w:r w:rsidRPr="00EF7513">
        <w:rPr>
          <w:sz w:val="22"/>
          <w:szCs w:val="22"/>
        </w:rPr>
        <w:t xml:space="preserve"> Своевременно и надлежащим образом поставить Товар в соответствии с условиями Контракта и Спецификацией (Приложение №1).</w:t>
      </w:r>
    </w:p>
    <w:p w14:paraId="62942A6B" w14:textId="77777777" w:rsidR="0023376E" w:rsidRPr="00EF7513" w:rsidRDefault="0023376E" w:rsidP="0023376E">
      <w:pPr>
        <w:jc w:val="both"/>
        <w:rPr>
          <w:sz w:val="22"/>
          <w:szCs w:val="22"/>
        </w:rPr>
      </w:pPr>
      <w:r w:rsidRPr="00EF7513">
        <w:rPr>
          <w:b/>
          <w:sz w:val="22"/>
          <w:szCs w:val="22"/>
        </w:rPr>
        <w:t>3.1.2.</w:t>
      </w:r>
      <w:r w:rsidRPr="00EF7513">
        <w:rPr>
          <w:sz w:val="22"/>
          <w:szCs w:val="22"/>
        </w:rPr>
        <w:t xml:space="preserve"> Согласовать с Заказчиком в письменном виде точное время и дату поставки Товара не позднее, чем за один рабочий день до даты его поставки.</w:t>
      </w:r>
    </w:p>
    <w:p w14:paraId="692C4587" w14:textId="77777777" w:rsidR="0023376E" w:rsidRPr="00EF7513" w:rsidRDefault="0023376E" w:rsidP="0023376E">
      <w:pPr>
        <w:jc w:val="both"/>
        <w:rPr>
          <w:sz w:val="22"/>
          <w:szCs w:val="22"/>
        </w:rPr>
      </w:pPr>
      <w:r w:rsidRPr="00EF7513">
        <w:rPr>
          <w:b/>
          <w:sz w:val="22"/>
          <w:szCs w:val="22"/>
        </w:rPr>
        <w:lastRenderedPageBreak/>
        <w:t xml:space="preserve">3.1.3. </w:t>
      </w:r>
      <w:r w:rsidRPr="00EF7513">
        <w:rPr>
          <w:sz w:val="22"/>
          <w:szCs w:val="22"/>
        </w:rPr>
        <w:t>Предоставить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2743324" w14:textId="77777777" w:rsidR="0023376E" w:rsidRPr="00EF7513" w:rsidRDefault="0023376E" w:rsidP="0023376E">
      <w:pPr>
        <w:autoSpaceDE w:val="0"/>
        <w:autoSpaceDN w:val="0"/>
        <w:adjustRightInd w:val="0"/>
        <w:jc w:val="both"/>
        <w:rPr>
          <w:sz w:val="22"/>
          <w:szCs w:val="22"/>
        </w:rPr>
      </w:pPr>
      <w:r w:rsidRPr="00EF7513">
        <w:rPr>
          <w:b/>
          <w:sz w:val="22"/>
          <w:szCs w:val="22"/>
        </w:rPr>
        <w:t>3.1.4.</w:t>
      </w:r>
      <w:r w:rsidRPr="00EF7513">
        <w:rPr>
          <w:sz w:val="22"/>
          <w:szCs w:val="22"/>
        </w:rPr>
        <w:t xml:space="preserve"> Представить по запросу Заказчика в сроки, указанные в таком запросе, информацию о ходе исполнения обязательств по </w:t>
      </w:r>
      <w:r>
        <w:rPr>
          <w:sz w:val="22"/>
          <w:szCs w:val="22"/>
        </w:rPr>
        <w:t>Контракту</w:t>
      </w:r>
      <w:r w:rsidRPr="00EF7513">
        <w:rPr>
          <w:sz w:val="22"/>
          <w:szCs w:val="22"/>
        </w:rPr>
        <w:t xml:space="preserve">, в том числе о сложностях, возникающих при исполнении </w:t>
      </w:r>
      <w:r>
        <w:rPr>
          <w:sz w:val="22"/>
          <w:szCs w:val="22"/>
        </w:rPr>
        <w:t>Контракта</w:t>
      </w:r>
      <w:r w:rsidRPr="00EF7513">
        <w:rPr>
          <w:sz w:val="22"/>
          <w:szCs w:val="22"/>
        </w:rPr>
        <w:t>.</w:t>
      </w:r>
    </w:p>
    <w:p w14:paraId="1EDAE9E3" w14:textId="77777777" w:rsidR="0023376E" w:rsidRPr="00EF7513" w:rsidRDefault="0023376E" w:rsidP="0023376E">
      <w:pPr>
        <w:jc w:val="both"/>
        <w:rPr>
          <w:sz w:val="22"/>
          <w:szCs w:val="22"/>
        </w:rPr>
      </w:pPr>
      <w:r w:rsidRPr="00EF7513">
        <w:rPr>
          <w:b/>
          <w:sz w:val="22"/>
          <w:szCs w:val="22"/>
        </w:rPr>
        <w:t>3.1.5.</w:t>
      </w:r>
      <w:r w:rsidRPr="00EF7513">
        <w:rPr>
          <w:sz w:val="22"/>
          <w:szCs w:val="22"/>
        </w:rPr>
        <w:t xml:space="preserve"> Предоставить Заказчику документы, подтверждающие соответствие Товара требованиям Контракта и Спецификации (Приложение №1 к Контракту).</w:t>
      </w:r>
    </w:p>
    <w:p w14:paraId="4F4B5BF7" w14:textId="77777777" w:rsidR="0023376E" w:rsidRPr="00EF7513" w:rsidRDefault="0023376E" w:rsidP="0023376E">
      <w:pPr>
        <w:jc w:val="both"/>
        <w:rPr>
          <w:sz w:val="22"/>
          <w:szCs w:val="22"/>
        </w:rPr>
      </w:pPr>
      <w:r w:rsidRPr="00EF7513">
        <w:rPr>
          <w:b/>
          <w:sz w:val="22"/>
          <w:szCs w:val="22"/>
        </w:rPr>
        <w:t>3.1.6.</w:t>
      </w:r>
      <w:r w:rsidRPr="00EF7513">
        <w:rPr>
          <w:sz w:val="22"/>
          <w:szCs w:val="22"/>
        </w:rPr>
        <w:t xml:space="preserve"> Поставить новый, не бывший в употреблении Товар, пригодный к использованию в соответствии с целевым назначением, в технически исправном состоянии без видимых признаков повреждения, соответствующи</w:t>
      </w:r>
      <w:r>
        <w:rPr>
          <w:sz w:val="22"/>
          <w:szCs w:val="22"/>
        </w:rPr>
        <w:t>й</w:t>
      </w:r>
      <w:r w:rsidRPr="00EF7513">
        <w:rPr>
          <w:sz w:val="22"/>
          <w:szCs w:val="22"/>
        </w:rPr>
        <w:t xml:space="preserve"> Техническому заданию и условиям настоящего Контракта.</w:t>
      </w:r>
    </w:p>
    <w:p w14:paraId="1913FCE8" w14:textId="18610DAE" w:rsidR="0023376E" w:rsidRPr="00EF7513" w:rsidRDefault="0023376E" w:rsidP="0023376E">
      <w:pPr>
        <w:jc w:val="both"/>
        <w:rPr>
          <w:sz w:val="22"/>
          <w:szCs w:val="22"/>
        </w:rPr>
      </w:pPr>
      <w:r w:rsidRPr="00EF7513">
        <w:rPr>
          <w:b/>
          <w:sz w:val="22"/>
          <w:szCs w:val="22"/>
        </w:rPr>
        <w:t>3.1.7.</w:t>
      </w:r>
      <w:r w:rsidRPr="00EF7513">
        <w:rPr>
          <w:sz w:val="22"/>
          <w:szCs w:val="22"/>
        </w:rPr>
        <w:t xml:space="preserve"> Направить уполномоченного представителя Поставщика с надлежаще оформленными полномочиями в день поставки Товара по адресу, указанному в п. 4.1 </w:t>
      </w:r>
      <w:r w:rsidR="000E7E3F">
        <w:rPr>
          <w:sz w:val="22"/>
          <w:szCs w:val="22"/>
        </w:rPr>
        <w:t>Контракт</w:t>
      </w:r>
      <w:r w:rsidRPr="00EF7513">
        <w:rPr>
          <w:sz w:val="22"/>
          <w:szCs w:val="22"/>
        </w:rPr>
        <w:t xml:space="preserve">а. </w:t>
      </w:r>
    </w:p>
    <w:p w14:paraId="2EDA1285" w14:textId="77777777" w:rsidR="0023376E" w:rsidRPr="00EF7513" w:rsidRDefault="0023376E" w:rsidP="0023376E">
      <w:pPr>
        <w:jc w:val="both"/>
        <w:rPr>
          <w:sz w:val="22"/>
          <w:szCs w:val="22"/>
        </w:rPr>
      </w:pPr>
      <w:r w:rsidRPr="00EF7513">
        <w:rPr>
          <w:b/>
          <w:bCs/>
          <w:sz w:val="22"/>
          <w:szCs w:val="22"/>
        </w:rPr>
        <w:t>3.1.8.</w:t>
      </w:r>
      <w:r w:rsidRPr="00EF7513">
        <w:rPr>
          <w:sz w:val="22"/>
          <w:szCs w:val="22"/>
        </w:rPr>
        <w:t xml:space="preserve"> В случае обнаружения дефекта в период гарантийного срока Товара, Поставщик обязан в течение 10 (десяти) календарных дней с момента направления Заказчиком уведомления в адрес Поставщика об обнаружении дефекта Товара, направить к Заказчику представителя Поставщика, уполномоченного на подписание акта о выявленных дефектах Товара. В случае отсутствия уполномоченного на подписание акта о выявленных дефектах Товара представителя Поставщика по истечение 10 календарных дней Заказчик имеет право составить акт о выявленных дефектах Товара без участия Поставщика.</w:t>
      </w:r>
    </w:p>
    <w:p w14:paraId="7F0541AB" w14:textId="77777777" w:rsidR="0023376E" w:rsidRPr="00EF7513" w:rsidRDefault="0023376E" w:rsidP="0023376E">
      <w:pPr>
        <w:jc w:val="both"/>
        <w:rPr>
          <w:sz w:val="22"/>
          <w:szCs w:val="22"/>
        </w:rPr>
      </w:pPr>
      <w:r w:rsidRPr="00EF7513">
        <w:rPr>
          <w:b/>
          <w:bCs/>
          <w:sz w:val="22"/>
          <w:szCs w:val="22"/>
        </w:rPr>
        <w:t>3.1.9.</w:t>
      </w:r>
      <w:r w:rsidRPr="00EF7513">
        <w:rPr>
          <w:sz w:val="22"/>
          <w:szCs w:val="22"/>
        </w:rPr>
        <w:t xml:space="preserve"> В случае обнаружения в период гарантийного срока дефекта Товара, Поставщик обязан в течение 5 (пяти) рабочих дней с момента составления акта о выявленных дефектах Товара осуществить своими силами и за свой счет замену Товара на новый.</w:t>
      </w:r>
    </w:p>
    <w:p w14:paraId="07B536A9" w14:textId="31C17D16" w:rsidR="0023376E" w:rsidRPr="00EF7513" w:rsidRDefault="0023376E" w:rsidP="0023376E">
      <w:pPr>
        <w:jc w:val="both"/>
        <w:rPr>
          <w:sz w:val="22"/>
          <w:szCs w:val="22"/>
        </w:rPr>
      </w:pPr>
      <w:r w:rsidRPr="00EF7513">
        <w:rPr>
          <w:b/>
          <w:bCs/>
          <w:sz w:val="22"/>
          <w:szCs w:val="22"/>
        </w:rPr>
        <w:t>3.1.10.</w:t>
      </w:r>
      <w:r w:rsidRPr="00EF7513">
        <w:rPr>
          <w:sz w:val="22"/>
          <w:szCs w:val="22"/>
        </w:rPr>
        <w:t xml:space="preserve">  Поставщик обязан предоставить вместе с Товаром гарантию на Товар. </w:t>
      </w:r>
    </w:p>
    <w:p w14:paraId="4DFE967C" w14:textId="77777777" w:rsidR="0023376E" w:rsidRPr="00EF7513" w:rsidRDefault="0023376E" w:rsidP="0023376E">
      <w:pPr>
        <w:jc w:val="both"/>
        <w:rPr>
          <w:sz w:val="22"/>
          <w:szCs w:val="22"/>
        </w:rPr>
      </w:pPr>
      <w:r w:rsidRPr="00EF7513">
        <w:rPr>
          <w:b/>
          <w:sz w:val="22"/>
          <w:szCs w:val="22"/>
        </w:rPr>
        <w:t>3.1.11.</w:t>
      </w:r>
      <w:r w:rsidRPr="00EF7513">
        <w:rPr>
          <w:sz w:val="22"/>
          <w:szCs w:val="22"/>
        </w:rPr>
        <w:t xml:space="preserve"> Исполнять иные обязательства, предусмотренные действующим законодательством Российской Федерации и Контрактом. </w:t>
      </w:r>
    </w:p>
    <w:p w14:paraId="3ADFE984" w14:textId="77777777" w:rsidR="0023376E" w:rsidRPr="00EF7513" w:rsidRDefault="0023376E" w:rsidP="0023376E">
      <w:pPr>
        <w:jc w:val="both"/>
        <w:rPr>
          <w:sz w:val="22"/>
          <w:szCs w:val="22"/>
        </w:rPr>
      </w:pPr>
    </w:p>
    <w:p w14:paraId="3B0E37F5" w14:textId="77777777" w:rsidR="0023376E" w:rsidRPr="00EF7513" w:rsidRDefault="0023376E" w:rsidP="0023376E">
      <w:pPr>
        <w:jc w:val="both"/>
        <w:rPr>
          <w:b/>
          <w:sz w:val="22"/>
          <w:szCs w:val="22"/>
        </w:rPr>
      </w:pPr>
      <w:r w:rsidRPr="00EF7513">
        <w:rPr>
          <w:b/>
          <w:sz w:val="22"/>
          <w:szCs w:val="22"/>
        </w:rPr>
        <w:t>3.2. Поставщик вправе:</w:t>
      </w:r>
    </w:p>
    <w:p w14:paraId="2B858507" w14:textId="77777777" w:rsidR="0023376E" w:rsidRPr="00EF7513" w:rsidRDefault="0023376E" w:rsidP="0023376E">
      <w:pPr>
        <w:jc w:val="both"/>
        <w:rPr>
          <w:sz w:val="22"/>
          <w:szCs w:val="22"/>
        </w:rPr>
      </w:pPr>
      <w:r w:rsidRPr="00EF7513">
        <w:rPr>
          <w:b/>
          <w:sz w:val="22"/>
          <w:szCs w:val="22"/>
        </w:rPr>
        <w:t>3.2.1.</w:t>
      </w:r>
      <w:r w:rsidRPr="00EF7513">
        <w:rPr>
          <w:sz w:val="22"/>
          <w:szCs w:val="22"/>
        </w:rPr>
        <w:t xml:space="preserve"> Запрашивать у Заказчика разъяснения и уточнения по вопросам поставки Товара в рамках Контракта.</w:t>
      </w:r>
    </w:p>
    <w:p w14:paraId="3C4D1AE9" w14:textId="77777777" w:rsidR="0023376E" w:rsidRPr="00EF7513" w:rsidRDefault="0023376E" w:rsidP="0023376E">
      <w:pPr>
        <w:jc w:val="both"/>
        <w:rPr>
          <w:sz w:val="22"/>
          <w:szCs w:val="22"/>
        </w:rPr>
      </w:pPr>
      <w:r w:rsidRPr="00EF7513">
        <w:rPr>
          <w:b/>
          <w:sz w:val="22"/>
          <w:szCs w:val="22"/>
        </w:rPr>
        <w:t>3.2.2.</w:t>
      </w:r>
      <w:r w:rsidRPr="00EF7513">
        <w:rPr>
          <w:sz w:val="22"/>
          <w:szCs w:val="22"/>
        </w:rPr>
        <w:t xml:space="preserve"> Требовать надлежащего выполнения обязательств Заказчиком по настоящему Контракту.</w:t>
      </w:r>
    </w:p>
    <w:p w14:paraId="750E2D6A" w14:textId="77777777" w:rsidR="0023376E" w:rsidRPr="00EF7513" w:rsidRDefault="0023376E" w:rsidP="0023376E">
      <w:pPr>
        <w:jc w:val="both"/>
        <w:rPr>
          <w:sz w:val="22"/>
          <w:szCs w:val="22"/>
        </w:rPr>
      </w:pPr>
    </w:p>
    <w:p w14:paraId="3BF1345E" w14:textId="77777777" w:rsidR="0023376E" w:rsidRPr="00EF7513" w:rsidRDefault="0023376E" w:rsidP="0023376E">
      <w:pPr>
        <w:jc w:val="both"/>
        <w:rPr>
          <w:b/>
          <w:sz w:val="22"/>
          <w:szCs w:val="22"/>
        </w:rPr>
      </w:pPr>
      <w:r w:rsidRPr="00EF7513">
        <w:rPr>
          <w:b/>
          <w:sz w:val="22"/>
          <w:szCs w:val="22"/>
        </w:rPr>
        <w:t>3.3. Заказчик обязан:</w:t>
      </w:r>
    </w:p>
    <w:p w14:paraId="2F72D38A" w14:textId="77777777" w:rsidR="0023376E" w:rsidRPr="00EF7513" w:rsidRDefault="0023376E" w:rsidP="0023376E">
      <w:pPr>
        <w:jc w:val="both"/>
        <w:rPr>
          <w:sz w:val="22"/>
          <w:szCs w:val="22"/>
        </w:rPr>
      </w:pPr>
      <w:r w:rsidRPr="00EF7513">
        <w:rPr>
          <w:b/>
          <w:sz w:val="22"/>
          <w:szCs w:val="22"/>
        </w:rPr>
        <w:t>3.3.1.</w:t>
      </w:r>
      <w:r w:rsidRPr="00EF7513">
        <w:rPr>
          <w:sz w:val="22"/>
          <w:szCs w:val="22"/>
        </w:rPr>
        <w:t xml:space="preserve"> Обеспечить приемку поставленного товара в соответствии с условиями Контракта</w:t>
      </w:r>
    </w:p>
    <w:p w14:paraId="632A235B" w14:textId="77777777" w:rsidR="0023376E" w:rsidRPr="00EF7513" w:rsidRDefault="0023376E" w:rsidP="0023376E">
      <w:pPr>
        <w:jc w:val="both"/>
        <w:rPr>
          <w:sz w:val="22"/>
          <w:szCs w:val="22"/>
        </w:rPr>
      </w:pPr>
      <w:r w:rsidRPr="00EF7513">
        <w:rPr>
          <w:b/>
          <w:sz w:val="22"/>
          <w:szCs w:val="22"/>
        </w:rPr>
        <w:t>3.3.2.</w:t>
      </w:r>
      <w:r w:rsidRPr="00EF7513">
        <w:rPr>
          <w:sz w:val="22"/>
          <w:szCs w:val="22"/>
        </w:rPr>
        <w:t xml:space="preserve"> Оплатить </w:t>
      </w:r>
      <w:r w:rsidRPr="00EF7513">
        <w:rPr>
          <w:color w:val="000000"/>
          <w:sz w:val="22"/>
          <w:szCs w:val="22"/>
        </w:rPr>
        <w:t>поставленный Товар в порядке и сроки, определённые настоящим Контрактом,</w:t>
      </w:r>
      <w:r w:rsidRPr="00EF7513">
        <w:rPr>
          <w:sz w:val="22"/>
          <w:szCs w:val="22"/>
        </w:rPr>
        <w:t xml:space="preserve"> при отсутствии у Заказчика претензий по качеству, количеству и соответствию Товара условиям Контракта.</w:t>
      </w:r>
    </w:p>
    <w:p w14:paraId="629B4C2C" w14:textId="77777777" w:rsidR="0023376E" w:rsidRPr="00EF7513" w:rsidRDefault="0023376E" w:rsidP="0023376E">
      <w:pPr>
        <w:jc w:val="both"/>
        <w:rPr>
          <w:sz w:val="22"/>
          <w:szCs w:val="22"/>
        </w:rPr>
      </w:pPr>
      <w:r w:rsidRPr="00EF7513">
        <w:rPr>
          <w:b/>
          <w:sz w:val="22"/>
          <w:szCs w:val="22"/>
        </w:rPr>
        <w:t>3.3.3.</w:t>
      </w:r>
      <w:r w:rsidRPr="00EF7513">
        <w:rPr>
          <w:sz w:val="22"/>
          <w:szCs w:val="22"/>
        </w:rPr>
        <w:t xml:space="preserve"> Передавать Поставщику необходимую для выполнения обязательств информацию.</w:t>
      </w:r>
    </w:p>
    <w:p w14:paraId="7AC62652" w14:textId="77777777" w:rsidR="0023376E" w:rsidRPr="00EF7513" w:rsidRDefault="0023376E" w:rsidP="0023376E">
      <w:pPr>
        <w:jc w:val="both"/>
        <w:rPr>
          <w:sz w:val="22"/>
          <w:szCs w:val="22"/>
        </w:rPr>
      </w:pPr>
    </w:p>
    <w:p w14:paraId="1EB91F09" w14:textId="77777777" w:rsidR="0023376E" w:rsidRPr="00EF7513" w:rsidRDefault="0023376E" w:rsidP="0023376E">
      <w:pPr>
        <w:jc w:val="both"/>
        <w:rPr>
          <w:b/>
          <w:sz w:val="22"/>
          <w:szCs w:val="22"/>
        </w:rPr>
      </w:pPr>
      <w:r w:rsidRPr="00EF7513">
        <w:rPr>
          <w:b/>
          <w:sz w:val="22"/>
          <w:szCs w:val="22"/>
        </w:rPr>
        <w:t>3.4. Заказчик вправе:</w:t>
      </w:r>
    </w:p>
    <w:p w14:paraId="3EE870DD" w14:textId="77777777" w:rsidR="0023376E" w:rsidRPr="00EF7513" w:rsidRDefault="0023376E" w:rsidP="0023376E">
      <w:pPr>
        <w:widowControl w:val="0"/>
        <w:autoSpaceDE w:val="0"/>
        <w:autoSpaceDN w:val="0"/>
        <w:adjustRightInd w:val="0"/>
        <w:rPr>
          <w:color w:val="000000"/>
          <w:sz w:val="22"/>
          <w:szCs w:val="22"/>
        </w:rPr>
      </w:pPr>
      <w:r w:rsidRPr="00EF7513">
        <w:rPr>
          <w:b/>
          <w:color w:val="000000"/>
          <w:sz w:val="22"/>
          <w:szCs w:val="22"/>
        </w:rPr>
        <w:t>3.4.1.</w:t>
      </w:r>
      <w:r w:rsidRPr="00EF7513">
        <w:rPr>
          <w:color w:val="000000"/>
          <w:sz w:val="22"/>
          <w:szCs w:val="22"/>
        </w:rPr>
        <w:t xml:space="preserve"> Требовать надлежащего выполнения обязательств Поставщиком по настоящему Контракту;</w:t>
      </w:r>
    </w:p>
    <w:p w14:paraId="763EAAE5" w14:textId="77777777" w:rsidR="0023376E" w:rsidRPr="00EF7513" w:rsidRDefault="0023376E" w:rsidP="0023376E">
      <w:pPr>
        <w:jc w:val="both"/>
        <w:rPr>
          <w:sz w:val="22"/>
          <w:szCs w:val="22"/>
        </w:rPr>
      </w:pPr>
      <w:r w:rsidRPr="00EF7513">
        <w:rPr>
          <w:b/>
          <w:sz w:val="22"/>
          <w:szCs w:val="22"/>
        </w:rPr>
        <w:t>3.4.2.</w:t>
      </w:r>
      <w:r w:rsidRPr="00EF7513">
        <w:rPr>
          <w:sz w:val="22"/>
          <w:szCs w:val="22"/>
        </w:rPr>
        <w:t xml:space="preserve"> Запрашивать у Поставщика информацию о ходе и состоянии исполнения обязательств Поставщика по Контракту.</w:t>
      </w:r>
    </w:p>
    <w:p w14:paraId="5D2F0083" w14:textId="77777777" w:rsidR="0023376E" w:rsidRPr="00EF7513" w:rsidRDefault="0023376E" w:rsidP="0023376E">
      <w:pPr>
        <w:jc w:val="both"/>
        <w:rPr>
          <w:sz w:val="22"/>
          <w:szCs w:val="22"/>
        </w:rPr>
      </w:pPr>
      <w:r w:rsidRPr="00EF7513">
        <w:rPr>
          <w:b/>
          <w:sz w:val="22"/>
          <w:szCs w:val="22"/>
        </w:rPr>
        <w:t>3.4.3.</w:t>
      </w:r>
      <w:r w:rsidRPr="00EF7513">
        <w:rPr>
          <w:sz w:val="22"/>
          <w:szCs w:val="22"/>
        </w:rPr>
        <w:t xml:space="preserve"> 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6F337C07" w14:textId="77777777" w:rsidR="0023376E" w:rsidRPr="00EF7513" w:rsidRDefault="0023376E" w:rsidP="0023376E">
      <w:pPr>
        <w:jc w:val="both"/>
        <w:rPr>
          <w:sz w:val="22"/>
          <w:szCs w:val="22"/>
        </w:rPr>
      </w:pPr>
      <w:r w:rsidRPr="00EF7513">
        <w:rPr>
          <w:b/>
          <w:sz w:val="22"/>
          <w:szCs w:val="22"/>
        </w:rPr>
        <w:t>3.4.4.</w:t>
      </w:r>
      <w:r w:rsidRPr="00EF7513">
        <w:rPr>
          <w:sz w:val="22"/>
          <w:szCs w:val="22"/>
        </w:rPr>
        <w:t xml:space="preserve"> Требовать от Поставщика предоставления полного пакета надлежащим образом оформленных документов, подтверждающих качество Товара и его соответствие требованиям, указанным в настоящем Контракте.</w:t>
      </w:r>
    </w:p>
    <w:p w14:paraId="2529FB9A" w14:textId="77777777" w:rsidR="0023376E" w:rsidRPr="00EF7513" w:rsidRDefault="0023376E" w:rsidP="0023376E">
      <w:pPr>
        <w:widowControl w:val="0"/>
        <w:jc w:val="both"/>
        <w:rPr>
          <w:color w:val="000000"/>
          <w:sz w:val="22"/>
          <w:szCs w:val="22"/>
        </w:rPr>
      </w:pPr>
      <w:r w:rsidRPr="00EF7513">
        <w:rPr>
          <w:b/>
          <w:sz w:val="22"/>
          <w:szCs w:val="22"/>
        </w:rPr>
        <w:t>3.4.5.</w:t>
      </w:r>
      <w:r w:rsidRPr="00EF7513">
        <w:rPr>
          <w:sz w:val="22"/>
          <w:szCs w:val="22"/>
        </w:rPr>
        <w:t xml:space="preserve"> Для проверки соответствия качества поставляемого Товара привлекать независимых экспертов, экспертные организации и/или создать приемочную комиссию. </w:t>
      </w:r>
    </w:p>
    <w:p w14:paraId="56A5FB84" w14:textId="77777777" w:rsidR="0023376E" w:rsidRPr="00EF7513" w:rsidRDefault="0023376E" w:rsidP="0023376E">
      <w:pPr>
        <w:jc w:val="both"/>
        <w:rPr>
          <w:sz w:val="22"/>
          <w:szCs w:val="22"/>
        </w:rPr>
      </w:pPr>
      <w:r w:rsidRPr="00EF7513">
        <w:rPr>
          <w:b/>
          <w:sz w:val="22"/>
          <w:szCs w:val="22"/>
        </w:rPr>
        <w:t>3.4.6.</w:t>
      </w:r>
      <w:r w:rsidRPr="00EF7513">
        <w:rPr>
          <w:sz w:val="22"/>
          <w:szCs w:val="22"/>
        </w:rPr>
        <w:t xml:space="preserve"> Отказать Поставщику в приемке Товара или приостановить приемку Товара в случае несоответствия качества, комплектности поставляемого Товара требованиям Контракта и Спецификации.</w:t>
      </w:r>
    </w:p>
    <w:p w14:paraId="38AED61D" w14:textId="77777777" w:rsidR="0023376E" w:rsidRPr="00EF7513" w:rsidRDefault="0023376E" w:rsidP="0023376E">
      <w:pPr>
        <w:jc w:val="both"/>
        <w:rPr>
          <w:rFonts w:eastAsia="Calibri"/>
          <w:sz w:val="22"/>
          <w:szCs w:val="22"/>
        </w:rPr>
      </w:pPr>
      <w:r w:rsidRPr="00EF7513">
        <w:rPr>
          <w:b/>
          <w:sz w:val="22"/>
          <w:szCs w:val="22"/>
        </w:rPr>
        <w:t xml:space="preserve"> </w:t>
      </w:r>
      <w:r w:rsidRPr="00EF7513">
        <w:rPr>
          <w:rFonts w:eastAsia="Calibri"/>
          <w:b/>
          <w:sz w:val="22"/>
          <w:szCs w:val="22"/>
        </w:rPr>
        <w:t>3.4.7.</w:t>
      </w:r>
      <w:r w:rsidRPr="00EF7513">
        <w:rPr>
          <w:rFonts w:eastAsia="Calibri"/>
          <w:sz w:val="22"/>
          <w:szCs w:val="22"/>
        </w:rPr>
        <w:t xml:space="preserve"> Отказаться от оплаты полностью или частично в случае неисполнения/ненадлежащего исполнения Поставщиком принятых на себя в соответствии с условиями настоящего Контракта обязательств.</w:t>
      </w:r>
    </w:p>
    <w:p w14:paraId="2658E43D" w14:textId="0D869851" w:rsidR="0023376E" w:rsidRPr="00EF7513" w:rsidRDefault="0023376E" w:rsidP="0023376E">
      <w:pPr>
        <w:jc w:val="both"/>
        <w:rPr>
          <w:rFonts w:eastAsia="Calibri"/>
          <w:sz w:val="22"/>
          <w:szCs w:val="22"/>
        </w:rPr>
      </w:pPr>
      <w:r w:rsidRPr="00EF7513">
        <w:rPr>
          <w:rFonts w:eastAsia="Calibri"/>
          <w:b/>
          <w:sz w:val="22"/>
          <w:szCs w:val="22"/>
        </w:rPr>
        <w:t xml:space="preserve">3.4.8. </w:t>
      </w:r>
      <w:r w:rsidRPr="00EF7513">
        <w:rPr>
          <w:rFonts w:eastAsia="Calibri"/>
          <w:sz w:val="22"/>
          <w:szCs w:val="22"/>
        </w:rPr>
        <w:t>В случае ненадлежащего исполнения Поставщиком обязательств, предусмотренных Контракт</w:t>
      </w:r>
      <w:r w:rsidR="000E7E3F">
        <w:rPr>
          <w:rFonts w:eastAsia="Calibri"/>
          <w:sz w:val="22"/>
          <w:szCs w:val="22"/>
        </w:rPr>
        <w:t>ом</w:t>
      </w:r>
      <w:r w:rsidRPr="00EF7513">
        <w:rPr>
          <w:rFonts w:eastAsia="Calibri"/>
          <w:sz w:val="22"/>
          <w:szCs w:val="22"/>
        </w:rPr>
        <w:t xml:space="preserve">, произвести оплату по </w:t>
      </w:r>
      <w:r w:rsidR="000E7E3F">
        <w:rPr>
          <w:rFonts w:eastAsia="Calibri"/>
          <w:sz w:val="22"/>
          <w:szCs w:val="22"/>
        </w:rPr>
        <w:t>Контракт</w:t>
      </w:r>
      <w:r w:rsidRPr="00EF7513">
        <w:rPr>
          <w:rFonts w:eastAsia="Calibri"/>
          <w:sz w:val="22"/>
          <w:szCs w:val="22"/>
        </w:rPr>
        <w:t xml:space="preserve">у за вычетом соответствующего размера неустойки (штрафа, пени), в соответствии с разделом 5. </w:t>
      </w:r>
    </w:p>
    <w:p w14:paraId="3B38B980" w14:textId="77777777" w:rsidR="0023376E" w:rsidRPr="00EF7513" w:rsidRDefault="0023376E" w:rsidP="0023376E">
      <w:pPr>
        <w:spacing w:after="60"/>
        <w:jc w:val="both"/>
        <w:rPr>
          <w:sz w:val="22"/>
          <w:szCs w:val="22"/>
        </w:rPr>
      </w:pPr>
      <w:r w:rsidRPr="00EF7513">
        <w:rPr>
          <w:rFonts w:eastAsia="Calibri"/>
          <w:b/>
          <w:sz w:val="22"/>
          <w:szCs w:val="22"/>
        </w:rPr>
        <w:lastRenderedPageBreak/>
        <w:t>3.4.9.</w:t>
      </w:r>
      <w:r w:rsidRPr="00EF7513">
        <w:rPr>
          <w:rFonts w:eastAsia="Calibri"/>
          <w:sz w:val="22"/>
          <w:szCs w:val="22"/>
        </w:rPr>
        <w:t xml:space="preserve"> </w:t>
      </w:r>
      <w:r w:rsidRPr="00EF7513">
        <w:rPr>
          <w:sz w:val="22"/>
          <w:szCs w:val="22"/>
        </w:rPr>
        <w:t xml:space="preserve">В качестве подтверждения фактов неисполнения/ненадлежащего исполнения обязательств, Заказчик вправе предъявлять в том числе фото- и видеоматериалы. </w:t>
      </w:r>
    </w:p>
    <w:p w14:paraId="0A3125F7" w14:textId="77777777" w:rsidR="0023376E" w:rsidRPr="00EF7513" w:rsidRDefault="0023376E" w:rsidP="0023376E">
      <w:pPr>
        <w:jc w:val="both"/>
        <w:rPr>
          <w:rFonts w:eastAsia="Calibri"/>
          <w:sz w:val="22"/>
          <w:szCs w:val="22"/>
        </w:rPr>
      </w:pPr>
      <w:r w:rsidRPr="00EF7513">
        <w:rPr>
          <w:rFonts w:eastAsia="Calibri"/>
          <w:b/>
          <w:sz w:val="22"/>
          <w:szCs w:val="22"/>
        </w:rPr>
        <w:t>3.4.10.</w:t>
      </w:r>
      <w:r w:rsidRPr="00EF7513">
        <w:rPr>
          <w:rFonts w:eastAsia="Calibri"/>
          <w:sz w:val="22"/>
          <w:szCs w:val="22"/>
        </w:rPr>
        <w:t xml:space="preserve"> Заказчик имеет иные права и обязанности, определенные настоящим Контрактом и действующими правовыми актами Российской Федерации.</w:t>
      </w:r>
    </w:p>
    <w:p w14:paraId="1A8A2CA1" w14:textId="77777777" w:rsidR="0023376E" w:rsidRPr="00EF7513" w:rsidRDefault="0023376E" w:rsidP="0023376E">
      <w:pPr>
        <w:jc w:val="both"/>
        <w:rPr>
          <w:sz w:val="22"/>
          <w:szCs w:val="22"/>
        </w:rPr>
      </w:pPr>
    </w:p>
    <w:p w14:paraId="41DEE34C" w14:textId="77777777" w:rsidR="0023376E" w:rsidRPr="00EF7513" w:rsidRDefault="0023376E" w:rsidP="0023376E">
      <w:pPr>
        <w:jc w:val="center"/>
        <w:rPr>
          <w:b/>
          <w:sz w:val="22"/>
          <w:szCs w:val="22"/>
        </w:rPr>
      </w:pPr>
      <w:r w:rsidRPr="00EF7513">
        <w:rPr>
          <w:b/>
          <w:sz w:val="22"/>
          <w:szCs w:val="22"/>
        </w:rPr>
        <w:t>4. ПОРЯДОК ПРИЁМКИ ТОВАРА</w:t>
      </w:r>
    </w:p>
    <w:p w14:paraId="1EC2A70A" w14:textId="10C98745" w:rsidR="0023376E" w:rsidRPr="00EF7513" w:rsidRDefault="0023376E" w:rsidP="0023376E">
      <w:pPr>
        <w:jc w:val="both"/>
        <w:rPr>
          <w:sz w:val="22"/>
          <w:szCs w:val="22"/>
        </w:rPr>
      </w:pPr>
      <w:r w:rsidRPr="00EF7513">
        <w:rPr>
          <w:b/>
          <w:sz w:val="22"/>
          <w:szCs w:val="22"/>
        </w:rPr>
        <w:t>4.1.</w:t>
      </w:r>
      <w:r w:rsidRPr="00EF7513">
        <w:rPr>
          <w:sz w:val="22"/>
          <w:szCs w:val="22"/>
        </w:rPr>
        <w:t xml:space="preserve"> Поставка Товара осуществляется силами и за счёт Поставщика по адресу:</w:t>
      </w:r>
      <w:r w:rsidRPr="00C6605A">
        <w:rPr>
          <w:color w:val="000000" w:themeColor="text1"/>
          <w:sz w:val="22"/>
          <w:szCs w:val="22"/>
        </w:rPr>
        <w:t xml:space="preserve"> </w:t>
      </w:r>
      <w:r w:rsidRPr="00BE57DF">
        <w:rPr>
          <w:sz w:val="22"/>
          <w:szCs w:val="22"/>
        </w:rPr>
        <w:t>город Москва, ул.</w:t>
      </w:r>
      <w:r w:rsidR="0077192D">
        <w:rPr>
          <w:sz w:val="22"/>
          <w:szCs w:val="22"/>
        </w:rPr>
        <w:t> </w:t>
      </w:r>
      <w:r w:rsidRPr="00BE57DF">
        <w:rPr>
          <w:sz w:val="22"/>
          <w:szCs w:val="22"/>
        </w:rPr>
        <w:t>Тверская, д.31/4 стр.1</w:t>
      </w:r>
    </w:p>
    <w:p w14:paraId="2C8EE89A" w14:textId="5D4106ED" w:rsidR="0023376E" w:rsidRPr="00EF7513" w:rsidRDefault="0023376E" w:rsidP="0023376E">
      <w:pPr>
        <w:jc w:val="both"/>
        <w:rPr>
          <w:sz w:val="22"/>
          <w:szCs w:val="22"/>
        </w:rPr>
      </w:pPr>
      <w:r w:rsidRPr="00EF7513">
        <w:rPr>
          <w:b/>
          <w:sz w:val="22"/>
          <w:szCs w:val="22"/>
        </w:rPr>
        <w:t>4.2.</w:t>
      </w:r>
      <w:r w:rsidRPr="00EF7513">
        <w:rPr>
          <w:sz w:val="22"/>
          <w:szCs w:val="22"/>
        </w:rPr>
        <w:t xml:space="preserve"> Срок поставки товара Заказчику: </w:t>
      </w:r>
      <w:r w:rsidRPr="000E11CE">
        <w:rPr>
          <w:sz w:val="22"/>
          <w:szCs w:val="22"/>
        </w:rPr>
        <w:t xml:space="preserve">до </w:t>
      </w:r>
      <w:r w:rsidR="00702F79">
        <w:rPr>
          <w:sz w:val="22"/>
          <w:szCs w:val="22"/>
        </w:rPr>
        <w:t>1</w:t>
      </w:r>
      <w:r w:rsidR="00F66951">
        <w:rPr>
          <w:sz w:val="22"/>
          <w:szCs w:val="22"/>
        </w:rPr>
        <w:t>8</w:t>
      </w:r>
      <w:r w:rsidR="003B0BB7">
        <w:rPr>
          <w:sz w:val="22"/>
          <w:szCs w:val="22"/>
        </w:rPr>
        <w:t>.</w:t>
      </w:r>
      <w:r w:rsidR="00C658B5">
        <w:rPr>
          <w:sz w:val="22"/>
          <w:szCs w:val="22"/>
        </w:rPr>
        <w:t>0</w:t>
      </w:r>
      <w:r w:rsidR="00D9587A">
        <w:rPr>
          <w:sz w:val="22"/>
          <w:szCs w:val="22"/>
        </w:rPr>
        <w:t>9</w:t>
      </w:r>
      <w:r w:rsidRPr="000E11CE">
        <w:rPr>
          <w:sz w:val="22"/>
          <w:szCs w:val="22"/>
        </w:rPr>
        <w:t>.</w:t>
      </w:r>
      <w:r w:rsidR="00EB1B21">
        <w:rPr>
          <w:sz w:val="22"/>
          <w:szCs w:val="22"/>
        </w:rPr>
        <w:t>2026</w:t>
      </w:r>
      <w:r w:rsidRPr="000E11CE">
        <w:rPr>
          <w:sz w:val="22"/>
          <w:szCs w:val="22"/>
        </w:rPr>
        <w:t>г.</w:t>
      </w:r>
      <w:r w:rsidRPr="00EF7513">
        <w:rPr>
          <w:sz w:val="22"/>
          <w:szCs w:val="22"/>
        </w:rPr>
        <w:t xml:space="preserve"> Поставщик вправе поставить товар досрочно.</w:t>
      </w:r>
    </w:p>
    <w:p w14:paraId="017E17BE" w14:textId="77777777" w:rsidR="0023376E" w:rsidRPr="00EF7513" w:rsidRDefault="0023376E" w:rsidP="0023376E">
      <w:pPr>
        <w:jc w:val="both"/>
        <w:rPr>
          <w:sz w:val="22"/>
          <w:szCs w:val="22"/>
        </w:rPr>
      </w:pPr>
      <w:r w:rsidRPr="00EF7513">
        <w:rPr>
          <w:b/>
          <w:sz w:val="22"/>
          <w:szCs w:val="22"/>
        </w:rPr>
        <w:t>4.3.</w:t>
      </w:r>
      <w:r w:rsidRPr="00EF7513">
        <w:rPr>
          <w:sz w:val="22"/>
          <w:szCs w:val="22"/>
        </w:rPr>
        <w:t xml:space="preserve"> Поставщик поставляет Товар Заказчику собственным транспортом или с привлечением транспорта третьих лиц за счет Поставщика.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Поставщика.</w:t>
      </w:r>
    </w:p>
    <w:p w14:paraId="5D61858D" w14:textId="77777777" w:rsidR="0023376E" w:rsidRPr="00EF7513" w:rsidRDefault="0023376E" w:rsidP="0023376E">
      <w:pPr>
        <w:jc w:val="both"/>
        <w:rPr>
          <w:color w:val="FF0000"/>
          <w:sz w:val="22"/>
          <w:szCs w:val="22"/>
        </w:rPr>
      </w:pPr>
      <w:r w:rsidRPr="00EF7513">
        <w:rPr>
          <w:b/>
          <w:sz w:val="22"/>
          <w:szCs w:val="22"/>
        </w:rPr>
        <w:t>4.4.</w:t>
      </w:r>
      <w:r w:rsidRPr="00EF7513">
        <w:rPr>
          <w:sz w:val="22"/>
          <w:szCs w:val="22"/>
        </w:rPr>
        <w:t xml:space="preserve"> Товар, поставляемый Поставщиком Заказчику, должен соответствовать требованиям и характеристикам, указанным в Спецификации (Приложение №1) и иметь все необходимые сертификаты соответствия и разрешения, установленные действующим законодательством Российской Федерации.</w:t>
      </w:r>
      <w:r w:rsidRPr="00EF7513">
        <w:rPr>
          <w:color w:val="FF0000"/>
          <w:sz w:val="22"/>
          <w:szCs w:val="22"/>
        </w:rPr>
        <w:t xml:space="preserve"> </w:t>
      </w:r>
    </w:p>
    <w:p w14:paraId="014D4E8A" w14:textId="77777777" w:rsidR="0023376E" w:rsidRPr="00EF7513" w:rsidRDefault="0023376E" w:rsidP="0023376E">
      <w:pPr>
        <w:jc w:val="both"/>
        <w:rPr>
          <w:sz w:val="22"/>
          <w:szCs w:val="22"/>
        </w:rPr>
      </w:pPr>
      <w:r w:rsidRPr="00EF7513">
        <w:rPr>
          <w:b/>
          <w:sz w:val="22"/>
          <w:szCs w:val="22"/>
        </w:rPr>
        <w:t>4.5</w:t>
      </w:r>
      <w:r w:rsidRPr="00EF7513">
        <w:rPr>
          <w:sz w:val="22"/>
          <w:szCs w:val="22"/>
        </w:rPr>
        <w:t>. Приемка Заказчиком Товара по качеству, количеству, комплектности, наличию принадлежностей и документов осуществляется путем подписания товарной накладной по форме ТОРГ-12/универсального передаточного документа и документов к Товару.</w:t>
      </w:r>
    </w:p>
    <w:p w14:paraId="0DCABAAF" w14:textId="77777777" w:rsidR="0023376E" w:rsidRPr="00EF7513" w:rsidRDefault="0023376E" w:rsidP="0023376E">
      <w:pPr>
        <w:jc w:val="both"/>
        <w:rPr>
          <w:sz w:val="22"/>
          <w:szCs w:val="22"/>
        </w:rPr>
      </w:pPr>
      <w:r w:rsidRPr="00EF7513">
        <w:rPr>
          <w:b/>
          <w:sz w:val="22"/>
          <w:szCs w:val="22"/>
        </w:rPr>
        <w:t>4.6.</w:t>
      </w:r>
      <w:r w:rsidRPr="00EF7513">
        <w:rPr>
          <w:sz w:val="22"/>
          <w:szCs w:val="22"/>
        </w:rPr>
        <w:tab/>
        <w:t>Приемка Товара осуществляется ответственным представителем Заказчика в рабочие дни в заранее согласованное время по адресу местонахождения Заказчика, по факту поставки.</w:t>
      </w:r>
    </w:p>
    <w:p w14:paraId="3568880B" w14:textId="77777777" w:rsidR="0023376E" w:rsidRPr="00EF7513" w:rsidRDefault="0023376E" w:rsidP="0023376E">
      <w:pPr>
        <w:jc w:val="both"/>
        <w:rPr>
          <w:sz w:val="22"/>
          <w:szCs w:val="22"/>
        </w:rPr>
      </w:pPr>
      <w:r w:rsidRPr="00EF7513">
        <w:rPr>
          <w:b/>
          <w:sz w:val="22"/>
          <w:szCs w:val="22"/>
        </w:rPr>
        <w:t xml:space="preserve">4.7. </w:t>
      </w:r>
      <w:r w:rsidRPr="00EF7513">
        <w:rPr>
          <w:sz w:val="22"/>
          <w:szCs w:val="22"/>
        </w:rPr>
        <w:t>В день отгрузки Товара Поставщик обязан передать Заказчику оригиналы товарных накладных по форме ТОРГ-12/универсального передаточного документа, подписанные Поставщиком, в двух экземплярах,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637E361" w14:textId="77777777" w:rsidR="0023376E" w:rsidRPr="00EF7513" w:rsidRDefault="0023376E" w:rsidP="0023376E">
      <w:pPr>
        <w:jc w:val="both"/>
        <w:rPr>
          <w:sz w:val="22"/>
          <w:szCs w:val="22"/>
        </w:rPr>
      </w:pPr>
      <w:r w:rsidRPr="00EF7513">
        <w:rPr>
          <w:sz w:val="22"/>
          <w:szCs w:val="22"/>
        </w:rPr>
        <w:t xml:space="preserve">В течение 5 (Пяти) рабочих дней после получения передаточных документов от Поставщика, Заказчик обязан подписать их, либо представить Поставщику мотивированный отказ от подписания. </w:t>
      </w:r>
    </w:p>
    <w:p w14:paraId="291AC613" w14:textId="77777777" w:rsidR="0023376E" w:rsidRPr="00EF7513" w:rsidRDefault="0023376E" w:rsidP="0023376E">
      <w:pPr>
        <w:jc w:val="both"/>
        <w:rPr>
          <w:sz w:val="22"/>
          <w:szCs w:val="22"/>
        </w:rPr>
      </w:pPr>
      <w:r w:rsidRPr="00EF7513">
        <w:rPr>
          <w:b/>
          <w:sz w:val="22"/>
          <w:szCs w:val="22"/>
        </w:rPr>
        <w:t>4.8.</w:t>
      </w:r>
      <w:r w:rsidRPr="00EF7513">
        <w:rPr>
          <w:sz w:val="22"/>
          <w:szCs w:val="22"/>
        </w:rPr>
        <w:tab/>
        <w:t>В случае обнаружения при приемке Товара несоответствие качества, комплектности поставляемого Товара требованиям Контракта и Спецификации (Приложение №1 к Контракту), Заказчик вправе отказаться от приемки Товара и подписания передаточных документов. В случае мотивированного отказа Заказчика от приемки Товара в течение 2 (Двух) рабочих дней Стороны составляет двухсторонний акт с перечнем выявленных недостатков. Указанные недостатки должны быть устранены Поставщиком в течение 2 (Двух) календарных дней после составления Сторонами акта с перечнем выявленных недостатков.</w:t>
      </w:r>
    </w:p>
    <w:p w14:paraId="032D8579" w14:textId="77777777" w:rsidR="0023376E" w:rsidRPr="00EF7513" w:rsidRDefault="0023376E" w:rsidP="0023376E">
      <w:pPr>
        <w:jc w:val="both"/>
        <w:rPr>
          <w:sz w:val="22"/>
          <w:szCs w:val="22"/>
        </w:rPr>
      </w:pPr>
      <w:r w:rsidRPr="00EF7513">
        <w:rPr>
          <w:b/>
          <w:sz w:val="22"/>
          <w:szCs w:val="22"/>
        </w:rPr>
        <w:t>4.9.</w:t>
      </w:r>
      <w:r w:rsidRPr="00EF7513">
        <w:rPr>
          <w:sz w:val="22"/>
          <w:szCs w:val="22"/>
        </w:rPr>
        <w:tab/>
        <w:t>После устранения Поставщиком недостатков, выявленных Заказчиком, происходит повторная приемка Товара.</w:t>
      </w:r>
    </w:p>
    <w:p w14:paraId="046619C6" w14:textId="77777777" w:rsidR="0023376E" w:rsidRPr="00EF7513" w:rsidRDefault="0023376E" w:rsidP="0023376E">
      <w:pPr>
        <w:jc w:val="both"/>
        <w:rPr>
          <w:sz w:val="22"/>
          <w:szCs w:val="22"/>
        </w:rPr>
      </w:pPr>
      <w:r w:rsidRPr="00EF7513">
        <w:rPr>
          <w:b/>
          <w:sz w:val="22"/>
          <w:szCs w:val="22"/>
        </w:rPr>
        <w:t>4.10.</w:t>
      </w:r>
      <w:r w:rsidRPr="00EF7513">
        <w:rPr>
          <w:sz w:val="22"/>
          <w:szCs w:val="22"/>
        </w:rPr>
        <w:t xml:space="preserve"> Для проверки в процессе приёмки Товара соответствия качества Товара требованиям, установленным Контрактом, Заказчик вправе провести экспертизу, в том числе путем привлечения независимых экспертов. </w:t>
      </w:r>
    </w:p>
    <w:p w14:paraId="5BF777DA" w14:textId="77777777" w:rsidR="0023376E" w:rsidRPr="00EF7513" w:rsidRDefault="0023376E" w:rsidP="0023376E">
      <w:pPr>
        <w:jc w:val="both"/>
        <w:rPr>
          <w:sz w:val="22"/>
          <w:szCs w:val="22"/>
        </w:rPr>
      </w:pPr>
      <w:r w:rsidRPr="00EF7513">
        <w:rPr>
          <w:b/>
          <w:sz w:val="22"/>
          <w:szCs w:val="22"/>
        </w:rPr>
        <w:t>4.11.</w:t>
      </w:r>
      <w:r w:rsidRPr="00EF7513">
        <w:rPr>
          <w:sz w:val="22"/>
          <w:szCs w:val="22"/>
        </w:rPr>
        <w:t xml:space="preserve"> В случае если по результатам указанных в п. 4.10 Контракта проверок качества поставляемого Товара будет установлено его несоответствие требованиям Контракта, Поставщик обязан возместить Заказчику расходы, понесенные Заказчиком в связи с проведением экспертизы, а также причиненные Заказчику убытки, возникшие в результате несоответствия Товара требованиям Контракта.</w:t>
      </w:r>
    </w:p>
    <w:p w14:paraId="3FBDDC80" w14:textId="77777777" w:rsidR="0023376E" w:rsidRPr="00EF7513" w:rsidRDefault="0023376E" w:rsidP="0023376E">
      <w:pPr>
        <w:jc w:val="both"/>
        <w:rPr>
          <w:sz w:val="22"/>
          <w:szCs w:val="22"/>
        </w:rPr>
      </w:pPr>
      <w:r w:rsidRPr="00EF7513">
        <w:rPr>
          <w:sz w:val="22"/>
          <w:szCs w:val="22"/>
        </w:rPr>
        <w:tab/>
        <w:t xml:space="preserve">Поставщик обязан возместить Заказчику расходы, понесенные Заказчиком в связи с проведением экспертизы в течение 10 (десяти) рабочих дней с момента получения ее результатов. </w:t>
      </w:r>
    </w:p>
    <w:p w14:paraId="71C0DDC8" w14:textId="77777777" w:rsidR="0023376E" w:rsidRPr="00EF7513" w:rsidRDefault="0023376E" w:rsidP="0023376E">
      <w:pPr>
        <w:jc w:val="both"/>
        <w:rPr>
          <w:sz w:val="22"/>
          <w:szCs w:val="22"/>
        </w:rPr>
      </w:pPr>
      <w:r w:rsidRPr="00EF7513">
        <w:rPr>
          <w:b/>
          <w:sz w:val="22"/>
          <w:szCs w:val="22"/>
        </w:rPr>
        <w:t>4.12.</w:t>
      </w:r>
      <w:r w:rsidRPr="00EF7513">
        <w:rPr>
          <w:sz w:val="22"/>
          <w:szCs w:val="22"/>
        </w:rPr>
        <w:t xml:space="preserve"> Расходы, связанные при приёмке Товара с обратной транспортировкой некачественного, не соответствующего условиям Контракта и Спецификации, а также несвоевременно поставленного Товара, несет Поставщик.</w:t>
      </w:r>
    </w:p>
    <w:p w14:paraId="0F094635" w14:textId="77777777" w:rsidR="0023376E" w:rsidRPr="00EF7513" w:rsidRDefault="0023376E" w:rsidP="0023376E">
      <w:pPr>
        <w:jc w:val="both"/>
        <w:rPr>
          <w:sz w:val="22"/>
          <w:szCs w:val="22"/>
        </w:rPr>
      </w:pPr>
      <w:r w:rsidRPr="00EF7513">
        <w:rPr>
          <w:b/>
          <w:sz w:val="22"/>
          <w:szCs w:val="22"/>
        </w:rPr>
        <w:t>4.13.</w:t>
      </w:r>
      <w:r w:rsidRPr="00EF7513">
        <w:rPr>
          <w:sz w:val="22"/>
          <w:szCs w:val="22"/>
        </w:rPr>
        <w:t xml:space="preserve"> Риск случайной гибели или случайного повреждения Товара переходит к Заказчику с момента, подписания Сторонами товарных накладных по форме ТОРГ-12/универсального передаточного документа </w:t>
      </w:r>
    </w:p>
    <w:p w14:paraId="71D71F2A" w14:textId="77777777" w:rsidR="0023376E" w:rsidRPr="00EF7513" w:rsidRDefault="0023376E" w:rsidP="0023376E">
      <w:pPr>
        <w:jc w:val="center"/>
        <w:rPr>
          <w:b/>
          <w:sz w:val="22"/>
          <w:szCs w:val="22"/>
        </w:rPr>
      </w:pPr>
    </w:p>
    <w:p w14:paraId="64D38C23" w14:textId="77777777" w:rsidR="0023376E" w:rsidRPr="00EF7513" w:rsidRDefault="0023376E" w:rsidP="0023376E">
      <w:pPr>
        <w:jc w:val="center"/>
        <w:rPr>
          <w:b/>
          <w:sz w:val="22"/>
          <w:szCs w:val="22"/>
        </w:rPr>
      </w:pPr>
      <w:r w:rsidRPr="00EF7513">
        <w:rPr>
          <w:b/>
          <w:sz w:val="22"/>
          <w:szCs w:val="22"/>
        </w:rPr>
        <w:t>5. ОТВЕТСТВЕННОСТЬ СТОРОН</w:t>
      </w:r>
    </w:p>
    <w:p w14:paraId="22B3FA8D" w14:textId="77777777" w:rsidR="0023376E" w:rsidRPr="00EF7513" w:rsidRDefault="0023376E" w:rsidP="0023376E">
      <w:pPr>
        <w:jc w:val="both"/>
        <w:rPr>
          <w:sz w:val="22"/>
          <w:szCs w:val="22"/>
        </w:rPr>
      </w:pPr>
      <w:r w:rsidRPr="00EF7513">
        <w:rPr>
          <w:b/>
          <w:sz w:val="22"/>
          <w:szCs w:val="22"/>
        </w:rPr>
        <w:t>5.1.</w:t>
      </w:r>
      <w:r w:rsidRPr="00EF7513">
        <w:rPr>
          <w:sz w:val="22"/>
          <w:szCs w:val="22"/>
        </w:rPr>
        <w:tab/>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6D9FB2E9" w14:textId="77777777" w:rsidR="0023376E" w:rsidRPr="00EF7513" w:rsidRDefault="0023376E" w:rsidP="0023376E">
      <w:pPr>
        <w:jc w:val="both"/>
        <w:rPr>
          <w:sz w:val="22"/>
          <w:szCs w:val="22"/>
        </w:rPr>
      </w:pPr>
      <w:r w:rsidRPr="00EF7513">
        <w:rPr>
          <w:b/>
          <w:sz w:val="22"/>
          <w:szCs w:val="22"/>
        </w:rPr>
        <w:t>5.2.</w:t>
      </w:r>
      <w:r w:rsidRPr="00EF7513">
        <w:rPr>
          <w:sz w:val="22"/>
          <w:szCs w:val="22"/>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29F7D9F" w14:textId="77777777" w:rsidR="0023376E" w:rsidRPr="00EF7513" w:rsidRDefault="0023376E" w:rsidP="0023376E">
      <w:pPr>
        <w:jc w:val="both"/>
        <w:rPr>
          <w:sz w:val="22"/>
          <w:szCs w:val="22"/>
        </w:rPr>
      </w:pPr>
      <w:r w:rsidRPr="00EF7513">
        <w:rPr>
          <w:b/>
          <w:sz w:val="22"/>
          <w:szCs w:val="22"/>
        </w:rPr>
        <w:lastRenderedPageBreak/>
        <w:t>5.3.</w:t>
      </w:r>
      <w:r w:rsidRPr="00EF7513">
        <w:rPr>
          <w:sz w:val="22"/>
          <w:szCs w:val="22"/>
        </w:rPr>
        <w:tab/>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BA302AB" w14:textId="77777777" w:rsidR="0023376E" w:rsidRPr="00EF7513" w:rsidRDefault="0023376E" w:rsidP="0023376E">
      <w:pPr>
        <w:jc w:val="both"/>
        <w:rPr>
          <w:sz w:val="22"/>
          <w:szCs w:val="22"/>
        </w:rPr>
      </w:pPr>
      <w:r w:rsidRPr="00EF7513">
        <w:rPr>
          <w:b/>
          <w:sz w:val="22"/>
          <w:szCs w:val="22"/>
        </w:rPr>
        <w:t>5.4.</w:t>
      </w:r>
      <w:r w:rsidRPr="00EF7513">
        <w:rPr>
          <w:sz w:val="22"/>
          <w:szCs w:val="22"/>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17AA4605" w14:textId="77777777" w:rsidR="0023376E" w:rsidRPr="00EF7513" w:rsidRDefault="0023376E" w:rsidP="0023376E">
      <w:pPr>
        <w:jc w:val="both"/>
        <w:rPr>
          <w:sz w:val="22"/>
          <w:szCs w:val="22"/>
        </w:rPr>
      </w:pPr>
      <w:r w:rsidRPr="00EF7513">
        <w:rPr>
          <w:b/>
          <w:sz w:val="22"/>
          <w:szCs w:val="22"/>
        </w:rPr>
        <w:t>5.5.</w:t>
      </w:r>
      <w:r w:rsidRPr="00EF7513">
        <w:rPr>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A4CF6DE" w14:textId="77777777" w:rsidR="0023376E" w:rsidRPr="00EF7513" w:rsidRDefault="0023376E" w:rsidP="0023376E">
      <w:pPr>
        <w:jc w:val="both"/>
        <w:rPr>
          <w:sz w:val="22"/>
          <w:szCs w:val="22"/>
        </w:rPr>
      </w:pPr>
      <w:r w:rsidRPr="00EF7513">
        <w:rPr>
          <w:b/>
          <w:sz w:val="22"/>
          <w:szCs w:val="22"/>
        </w:rPr>
        <w:t>5.6.</w:t>
      </w:r>
      <w:r w:rsidRPr="00EF7513">
        <w:rPr>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p>
    <w:p w14:paraId="75A7A6AB" w14:textId="77777777" w:rsidR="0023376E" w:rsidRPr="00EF7513" w:rsidRDefault="0023376E" w:rsidP="0023376E">
      <w:pPr>
        <w:jc w:val="both"/>
        <w:rPr>
          <w:sz w:val="22"/>
          <w:szCs w:val="22"/>
        </w:rPr>
      </w:pPr>
      <w:r w:rsidRPr="00EF7513">
        <w:rPr>
          <w:b/>
          <w:sz w:val="22"/>
          <w:szCs w:val="22"/>
        </w:rPr>
        <w:t>5.7.</w:t>
      </w:r>
      <w:r w:rsidRPr="00EF7513">
        <w:rPr>
          <w:sz w:val="22"/>
          <w:szCs w:val="22"/>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3BB1F06C" w14:textId="77777777" w:rsidR="0023376E" w:rsidRPr="00EF7513" w:rsidRDefault="0023376E" w:rsidP="0023376E">
      <w:pPr>
        <w:jc w:val="both"/>
        <w:rPr>
          <w:sz w:val="22"/>
          <w:szCs w:val="22"/>
        </w:rPr>
      </w:pPr>
      <w:r w:rsidRPr="00EF7513">
        <w:rPr>
          <w:b/>
          <w:sz w:val="22"/>
          <w:szCs w:val="22"/>
        </w:rPr>
        <w:t>5.8.</w:t>
      </w:r>
      <w:r w:rsidRPr="00EF7513">
        <w:rPr>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13447" w14:textId="77777777" w:rsidR="0023376E" w:rsidRPr="00EF7513" w:rsidRDefault="0023376E" w:rsidP="0023376E">
      <w:pPr>
        <w:jc w:val="both"/>
        <w:rPr>
          <w:sz w:val="22"/>
          <w:szCs w:val="22"/>
        </w:rPr>
      </w:pPr>
      <w:r w:rsidRPr="00EF7513">
        <w:rPr>
          <w:b/>
          <w:sz w:val="22"/>
          <w:szCs w:val="22"/>
        </w:rPr>
        <w:t>5.9.</w:t>
      </w:r>
      <w:r w:rsidRPr="00EF7513">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1F67DB" w14:textId="77777777" w:rsidR="0023376E" w:rsidRPr="00EF7513" w:rsidRDefault="0023376E" w:rsidP="0023376E">
      <w:pPr>
        <w:jc w:val="both"/>
        <w:rPr>
          <w:sz w:val="22"/>
          <w:szCs w:val="22"/>
        </w:rPr>
      </w:pPr>
      <w:r w:rsidRPr="00EF7513">
        <w:rPr>
          <w:b/>
          <w:sz w:val="22"/>
          <w:szCs w:val="22"/>
        </w:rPr>
        <w:t>5.10.</w:t>
      </w:r>
      <w:r w:rsidRPr="00EF7513">
        <w:rPr>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DFEACB" w14:textId="77777777" w:rsidR="0023376E" w:rsidRPr="00EF7513" w:rsidRDefault="0023376E" w:rsidP="0023376E">
      <w:pPr>
        <w:jc w:val="both"/>
        <w:rPr>
          <w:sz w:val="22"/>
          <w:szCs w:val="22"/>
        </w:rPr>
      </w:pPr>
      <w:r w:rsidRPr="00EF7513">
        <w:rPr>
          <w:b/>
          <w:sz w:val="22"/>
          <w:szCs w:val="22"/>
        </w:rPr>
        <w:t>5.11.</w:t>
      </w:r>
      <w:r w:rsidRPr="00EF7513">
        <w:rPr>
          <w:sz w:val="22"/>
          <w:szCs w:val="22"/>
        </w:rPr>
        <w:tab/>
        <w:t xml:space="preserve">Исполнение обязательств по уплате неустойки (штрафа, пени) не освобождает Стороны от исполнения обязательств по Контракту. </w:t>
      </w:r>
    </w:p>
    <w:p w14:paraId="6C3F23FE" w14:textId="77777777" w:rsidR="0023376E" w:rsidRPr="00EF7513" w:rsidRDefault="0023376E" w:rsidP="0023376E">
      <w:pPr>
        <w:jc w:val="both"/>
        <w:rPr>
          <w:sz w:val="22"/>
          <w:szCs w:val="22"/>
        </w:rPr>
      </w:pPr>
      <w:r w:rsidRPr="00EF7513">
        <w:rPr>
          <w:b/>
          <w:sz w:val="22"/>
          <w:szCs w:val="22"/>
        </w:rPr>
        <w:t>5.12.</w:t>
      </w:r>
      <w:r w:rsidRPr="00EF7513">
        <w:rPr>
          <w:sz w:val="22"/>
          <w:szCs w:val="22"/>
        </w:rPr>
        <w:t xml:space="preserve"> Поставщик обязуется нести ответственность за соответствие требованиям статьи 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4D54B498" w14:textId="77777777" w:rsidR="0023376E" w:rsidRPr="00EF7513" w:rsidRDefault="0023376E" w:rsidP="0023376E">
      <w:pPr>
        <w:jc w:val="center"/>
        <w:rPr>
          <w:b/>
          <w:sz w:val="22"/>
          <w:szCs w:val="22"/>
        </w:rPr>
      </w:pPr>
    </w:p>
    <w:p w14:paraId="45A105A8" w14:textId="77777777" w:rsidR="0023376E" w:rsidRPr="00EF7513" w:rsidRDefault="0023376E" w:rsidP="0023376E">
      <w:pPr>
        <w:jc w:val="center"/>
        <w:rPr>
          <w:b/>
          <w:sz w:val="22"/>
          <w:szCs w:val="22"/>
        </w:rPr>
      </w:pPr>
      <w:r w:rsidRPr="00EF7513">
        <w:rPr>
          <w:b/>
          <w:sz w:val="22"/>
          <w:szCs w:val="22"/>
        </w:rPr>
        <w:t>6. ГАРАНТИИ</w:t>
      </w:r>
    </w:p>
    <w:p w14:paraId="4D62E116" w14:textId="77777777" w:rsidR="0023376E" w:rsidRPr="00EF7513" w:rsidRDefault="0023376E" w:rsidP="0023376E">
      <w:pPr>
        <w:jc w:val="both"/>
        <w:rPr>
          <w:sz w:val="22"/>
          <w:szCs w:val="22"/>
        </w:rPr>
      </w:pPr>
      <w:r w:rsidRPr="00EF7513">
        <w:rPr>
          <w:b/>
          <w:sz w:val="22"/>
          <w:szCs w:val="22"/>
        </w:rPr>
        <w:t>6.1.</w:t>
      </w:r>
      <w:r w:rsidRPr="00EF7513">
        <w:rPr>
          <w:sz w:val="22"/>
          <w:szCs w:val="22"/>
        </w:rPr>
        <w:t xml:space="preserve"> Поставщик гарантирует качество и безопасность поставляемого Товара. </w:t>
      </w:r>
    </w:p>
    <w:p w14:paraId="6561E7C6" w14:textId="77777777" w:rsidR="0023376E" w:rsidRPr="00EF7513" w:rsidRDefault="0023376E" w:rsidP="0023376E">
      <w:pPr>
        <w:jc w:val="both"/>
        <w:rPr>
          <w:sz w:val="22"/>
          <w:szCs w:val="22"/>
        </w:rPr>
      </w:pPr>
      <w:r w:rsidRPr="00EF7513">
        <w:rPr>
          <w:b/>
          <w:sz w:val="22"/>
          <w:szCs w:val="22"/>
        </w:rPr>
        <w:t>6.2.</w:t>
      </w:r>
      <w:r w:rsidRPr="00EF7513">
        <w:rPr>
          <w:sz w:val="22"/>
          <w:szCs w:val="22"/>
        </w:rPr>
        <w:t xml:space="preserve"> Поставщик гарантирует легальность производства и (или) оборота Товара на территории Российской Федерации.</w:t>
      </w:r>
    </w:p>
    <w:p w14:paraId="78058E83" w14:textId="77777777" w:rsidR="0023376E" w:rsidRPr="00EF7513" w:rsidRDefault="0023376E" w:rsidP="0023376E">
      <w:pPr>
        <w:jc w:val="both"/>
        <w:rPr>
          <w:sz w:val="22"/>
          <w:szCs w:val="22"/>
        </w:rPr>
      </w:pPr>
      <w:r w:rsidRPr="00EF7513">
        <w:rPr>
          <w:b/>
          <w:sz w:val="22"/>
          <w:szCs w:val="22"/>
        </w:rPr>
        <w:t>6.3.</w:t>
      </w:r>
      <w:r w:rsidRPr="00EF7513">
        <w:rPr>
          <w:sz w:val="22"/>
          <w:szCs w:val="22"/>
        </w:rPr>
        <w:t xml:space="preserve"> Поставщик гарантирует, что поставляемый Товар является новым, не бывшим в употреблении,  пригодным к использованию в соответствии с целевым назначением, в технически исправном состоянии без видимых признаков повреждения.  </w:t>
      </w:r>
    </w:p>
    <w:p w14:paraId="083933E6" w14:textId="77777777" w:rsidR="0023376E" w:rsidRPr="00EF7513" w:rsidRDefault="0023376E" w:rsidP="0023376E">
      <w:pPr>
        <w:jc w:val="both"/>
        <w:rPr>
          <w:sz w:val="22"/>
          <w:szCs w:val="22"/>
        </w:rPr>
      </w:pPr>
      <w:r w:rsidRPr="00EF7513">
        <w:rPr>
          <w:b/>
          <w:sz w:val="22"/>
          <w:szCs w:val="22"/>
        </w:rPr>
        <w:t>6.4.</w:t>
      </w:r>
      <w:r w:rsidRPr="00EF7513">
        <w:rPr>
          <w:sz w:val="22"/>
          <w:szCs w:val="22"/>
        </w:rPr>
        <w:t xml:space="preserve"> Стороны заявляют и гарантируют друг другу соблюдение требований антикоррупционного законодательства Российской Федерации.</w:t>
      </w:r>
    </w:p>
    <w:p w14:paraId="1588BF39" w14:textId="77777777" w:rsidR="0023376E" w:rsidRPr="00EF7513" w:rsidRDefault="0023376E" w:rsidP="0023376E">
      <w:pPr>
        <w:jc w:val="both"/>
        <w:rPr>
          <w:sz w:val="22"/>
          <w:szCs w:val="22"/>
        </w:rPr>
      </w:pPr>
      <w:r w:rsidRPr="00EF7513">
        <w:rPr>
          <w:b/>
          <w:sz w:val="22"/>
          <w:szCs w:val="22"/>
        </w:rPr>
        <w:t>6.5.</w:t>
      </w:r>
      <w:r w:rsidRPr="00EF7513">
        <w:rPr>
          <w:sz w:val="22"/>
          <w:szCs w:val="22"/>
        </w:rPr>
        <w:t xml:space="preserve"> Поставщик гарантирует, что Товар, подлежащий поставке, принадлежит Поставщику на законных основаниях, не является предметом залога или ареста, не обременен какими-либо правами третьих лиц. </w:t>
      </w:r>
    </w:p>
    <w:p w14:paraId="3A1C97D1" w14:textId="77777777" w:rsidR="0023376E" w:rsidRPr="00EF7513" w:rsidRDefault="0023376E" w:rsidP="0023376E">
      <w:pPr>
        <w:jc w:val="both"/>
        <w:rPr>
          <w:sz w:val="22"/>
          <w:szCs w:val="22"/>
        </w:rPr>
      </w:pPr>
      <w:r w:rsidRPr="00EF7513">
        <w:rPr>
          <w:b/>
          <w:bCs/>
          <w:sz w:val="22"/>
          <w:szCs w:val="22"/>
        </w:rPr>
        <w:t>6.6.</w:t>
      </w:r>
      <w:r w:rsidRPr="00EF7513">
        <w:rPr>
          <w:sz w:val="22"/>
          <w:szCs w:val="22"/>
        </w:rPr>
        <w:t xml:space="preserve"> Поставщик предоставляет гарантию на Товар вместе с Товаром. Гарантия Поставщика на Товар (единицу Товара) составляет </w:t>
      </w:r>
      <w:r w:rsidRPr="005E4C82">
        <w:rPr>
          <w:sz w:val="22"/>
          <w:szCs w:val="22"/>
        </w:rPr>
        <w:t>12 (двенадцать)</w:t>
      </w:r>
      <w:r w:rsidRPr="00EF7513">
        <w:rPr>
          <w:sz w:val="22"/>
          <w:szCs w:val="22"/>
        </w:rPr>
        <w:t xml:space="preserve"> месяцев и исчисляется со дня подписания Заказчиком </w:t>
      </w:r>
      <w:r w:rsidRPr="00645C02">
        <w:rPr>
          <w:sz w:val="22"/>
          <w:szCs w:val="22"/>
        </w:rPr>
        <w:t>товарной накладной по форме ТОРГ-12/универсального передаточного документа</w:t>
      </w:r>
      <w:r w:rsidRPr="00EF7513">
        <w:rPr>
          <w:sz w:val="22"/>
          <w:szCs w:val="22"/>
        </w:rPr>
        <w:t>. Гарантии качества Товара распространяются на все его составляющие.</w:t>
      </w:r>
    </w:p>
    <w:p w14:paraId="75F909E9" w14:textId="77777777" w:rsidR="0023376E" w:rsidRPr="00EF7513" w:rsidRDefault="0023376E" w:rsidP="0023376E">
      <w:pPr>
        <w:jc w:val="both"/>
        <w:rPr>
          <w:sz w:val="22"/>
          <w:szCs w:val="22"/>
        </w:rPr>
      </w:pPr>
      <w:r w:rsidRPr="00EF7513">
        <w:rPr>
          <w:sz w:val="22"/>
          <w:szCs w:val="22"/>
        </w:rPr>
        <w:tab/>
      </w:r>
    </w:p>
    <w:p w14:paraId="6DFE1971" w14:textId="77777777" w:rsidR="0023376E" w:rsidRPr="00EF7513" w:rsidRDefault="0023376E" w:rsidP="0023376E">
      <w:pPr>
        <w:widowControl w:val="0"/>
        <w:tabs>
          <w:tab w:val="left" w:pos="567"/>
          <w:tab w:val="left" w:pos="851"/>
        </w:tabs>
        <w:autoSpaceDE w:val="0"/>
        <w:autoSpaceDN w:val="0"/>
        <w:adjustRightInd w:val="0"/>
        <w:jc w:val="center"/>
        <w:rPr>
          <w:b/>
          <w:sz w:val="22"/>
          <w:szCs w:val="22"/>
        </w:rPr>
      </w:pPr>
    </w:p>
    <w:p w14:paraId="4822F02C" w14:textId="77777777" w:rsidR="0023376E" w:rsidRPr="00EF7513" w:rsidRDefault="0023376E" w:rsidP="0023376E">
      <w:pPr>
        <w:widowControl w:val="0"/>
        <w:tabs>
          <w:tab w:val="left" w:pos="567"/>
          <w:tab w:val="left" w:pos="851"/>
        </w:tabs>
        <w:autoSpaceDE w:val="0"/>
        <w:autoSpaceDN w:val="0"/>
        <w:adjustRightInd w:val="0"/>
        <w:jc w:val="center"/>
        <w:rPr>
          <w:b/>
          <w:sz w:val="22"/>
          <w:szCs w:val="22"/>
        </w:rPr>
      </w:pPr>
      <w:r w:rsidRPr="00EF7513">
        <w:rPr>
          <w:b/>
          <w:sz w:val="22"/>
          <w:szCs w:val="22"/>
        </w:rPr>
        <w:t>7. ОБСТОЯТЕЛЬСТВА НЕПРЕОДОЛИМОЙ СИЛЫ</w:t>
      </w:r>
    </w:p>
    <w:p w14:paraId="7F64A604" w14:textId="77777777" w:rsidR="0023376E" w:rsidRPr="00EF7513" w:rsidRDefault="0023376E" w:rsidP="0023376E">
      <w:pPr>
        <w:tabs>
          <w:tab w:val="num" w:pos="900"/>
        </w:tabs>
        <w:jc w:val="both"/>
        <w:rPr>
          <w:sz w:val="22"/>
          <w:szCs w:val="22"/>
        </w:rPr>
      </w:pPr>
      <w:r w:rsidRPr="00EF7513">
        <w:rPr>
          <w:b/>
          <w:bCs/>
          <w:sz w:val="22"/>
          <w:szCs w:val="22"/>
        </w:rPr>
        <w:t>7.1.</w:t>
      </w:r>
      <w:r w:rsidRPr="00EF7513">
        <w:rPr>
          <w:sz w:val="22"/>
          <w:szCs w:val="22"/>
        </w:rPr>
        <w:t xml:space="preserve"> Стороны освобождаются от ответственности за полное или частичное неисполнение своих обязательств, предусмотренных условиями настоящего Контракта, если это неисполнение является следствием действия обстоя</w:t>
      </w:r>
      <w:r w:rsidRPr="00EF7513">
        <w:rPr>
          <w:sz w:val="22"/>
          <w:szCs w:val="22"/>
        </w:rPr>
        <w:softHyphen/>
        <w:t xml:space="preserve">тельств  непреодолимой силы (форс-мажор), таких как: пожар, наводнение, землетрясение, другие стихийные бедствия, война или военные действия, эмбарго, массовые забастовки, катастрофы природного или техногенного характера, действия правительства и органов </w:t>
      </w:r>
      <w:r w:rsidRPr="00EF7513">
        <w:rPr>
          <w:sz w:val="22"/>
          <w:szCs w:val="22"/>
        </w:rPr>
        <w:lastRenderedPageBreak/>
        <w:t>государственной власти, возникшие после заключения настоящего Контракта и препятствующие выполнению Сторонами своих обязательств.</w:t>
      </w:r>
    </w:p>
    <w:p w14:paraId="5341E615" w14:textId="77777777" w:rsidR="0023376E" w:rsidRPr="00EF7513" w:rsidRDefault="0023376E" w:rsidP="0023376E">
      <w:pPr>
        <w:tabs>
          <w:tab w:val="num" w:pos="900"/>
        </w:tabs>
        <w:jc w:val="both"/>
        <w:rPr>
          <w:sz w:val="22"/>
          <w:szCs w:val="22"/>
        </w:rPr>
      </w:pPr>
      <w:r w:rsidRPr="00EF7513">
        <w:rPr>
          <w:sz w:val="22"/>
          <w:szCs w:val="22"/>
        </w:rPr>
        <w:t>Указанные события должны носить чрезвычайный, непредвиденный и непредотвратимый характер и не зависеть от воли Сторон. В этом случае срок исполнения обязательств, предусмотренных условиями настоящего Контракта, продлевается на период существования обстоятельств непреодолимой силы.</w:t>
      </w:r>
    </w:p>
    <w:p w14:paraId="22248C92" w14:textId="77777777" w:rsidR="0023376E" w:rsidRPr="00EF7513" w:rsidRDefault="0023376E" w:rsidP="0023376E">
      <w:pPr>
        <w:tabs>
          <w:tab w:val="num" w:pos="900"/>
        </w:tabs>
        <w:jc w:val="both"/>
        <w:rPr>
          <w:sz w:val="22"/>
          <w:szCs w:val="22"/>
        </w:rPr>
      </w:pPr>
      <w:r w:rsidRPr="00EF7513">
        <w:rPr>
          <w:b/>
          <w:sz w:val="22"/>
          <w:szCs w:val="22"/>
        </w:rPr>
        <w:t>7.2.</w:t>
      </w:r>
      <w:r w:rsidRPr="00EF7513">
        <w:rPr>
          <w:sz w:val="22"/>
          <w:szCs w:val="22"/>
        </w:rPr>
        <w:t xml:space="preserve"> Сторона, ссылающаяся на наличие обстоятельств непреодолимой силы, обязана не позднее пяти календарных дней с момента наступления обстоятельств непреодолимой силы, письменно известить другую Сторону о начале и (или) об окончании действия обстоятельств непреодолимой силы, препятствующих выполнению условий настоящего Контракта, с приложением документов, выданных соответствующими компетентными органами, подтверждающих наличие вышеуказанных обстоятельств. Если Сторона в данный срок не известит другую Сторону о начале или окончании обстоятельств непреодолимой силы, она лишается права ссылаться на такие обстоятельства в будущем как на обстоятельства непреодолимой силы.</w:t>
      </w:r>
    </w:p>
    <w:p w14:paraId="6F3187D1" w14:textId="77777777" w:rsidR="0023376E" w:rsidRPr="00EF7513" w:rsidRDefault="0023376E" w:rsidP="0023376E">
      <w:pPr>
        <w:tabs>
          <w:tab w:val="num" w:pos="900"/>
        </w:tabs>
        <w:jc w:val="both"/>
        <w:rPr>
          <w:sz w:val="22"/>
          <w:szCs w:val="22"/>
        </w:rPr>
      </w:pPr>
      <w:r w:rsidRPr="00EF7513">
        <w:rPr>
          <w:b/>
          <w:sz w:val="22"/>
          <w:szCs w:val="22"/>
        </w:rPr>
        <w:t>7.3.</w:t>
      </w:r>
      <w:r w:rsidRPr="00EF7513">
        <w:rPr>
          <w:sz w:val="22"/>
          <w:szCs w:val="22"/>
        </w:rPr>
        <w:t xml:space="preserve"> Наступление обстоятельств непреодолимой силы влечёт увеличение срока исполнения настоящего Контракта на период их действия.</w:t>
      </w:r>
    </w:p>
    <w:p w14:paraId="5A344167" w14:textId="77777777" w:rsidR="0023376E" w:rsidRPr="00EF7513" w:rsidRDefault="0023376E" w:rsidP="0023376E">
      <w:pPr>
        <w:tabs>
          <w:tab w:val="num" w:pos="900"/>
        </w:tabs>
        <w:jc w:val="both"/>
        <w:rPr>
          <w:sz w:val="22"/>
          <w:szCs w:val="22"/>
        </w:rPr>
      </w:pPr>
    </w:p>
    <w:p w14:paraId="21BDFC96" w14:textId="77777777" w:rsidR="0023376E" w:rsidRPr="00EF7513" w:rsidRDefault="0023376E" w:rsidP="0023376E">
      <w:pPr>
        <w:jc w:val="center"/>
        <w:rPr>
          <w:b/>
          <w:sz w:val="22"/>
          <w:szCs w:val="22"/>
        </w:rPr>
      </w:pPr>
      <w:r w:rsidRPr="00EF7513">
        <w:rPr>
          <w:b/>
          <w:sz w:val="22"/>
          <w:szCs w:val="22"/>
        </w:rPr>
        <w:t xml:space="preserve">               8. СРОК ДЕЙСТВИЯ КОНТРАКТА, УСЛОВИЯ И ПОРЯДОК ИЗМЕНЕНИЯ И РАСТОРЖЕНИЯ КОНТРАКТА</w:t>
      </w:r>
    </w:p>
    <w:p w14:paraId="108FDD1D" w14:textId="73AC00C5" w:rsidR="0023376E" w:rsidRPr="00EF7513" w:rsidRDefault="0023376E" w:rsidP="0023376E">
      <w:pPr>
        <w:jc w:val="both"/>
        <w:rPr>
          <w:sz w:val="22"/>
          <w:szCs w:val="22"/>
        </w:rPr>
      </w:pPr>
      <w:r w:rsidRPr="00EF7513">
        <w:rPr>
          <w:b/>
          <w:sz w:val="22"/>
          <w:szCs w:val="22"/>
        </w:rPr>
        <w:t>8.1.</w:t>
      </w:r>
      <w:r w:rsidRPr="00EF7513">
        <w:rPr>
          <w:sz w:val="22"/>
          <w:szCs w:val="22"/>
        </w:rPr>
        <w:t xml:space="preserve"> Настоящий Контракт вступает в силу с момента его подписания уполномоченными представителями обеих Сторон и действует до </w:t>
      </w:r>
      <w:r w:rsidR="00F66951">
        <w:rPr>
          <w:sz w:val="22"/>
          <w:szCs w:val="22"/>
        </w:rPr>
        <w:t>0</w:t>
      </w:r>
      <w:r w:rsidR="0010520F">
        <w:rPr>
          <w:sz w:val="22"/>
          <w:szCs w:val="22"/>
        </w:rPr>
        <w:t>5</w:t>
      </w:r>
      <w:r w:rsidR="003B0BB7">
        <w:rPr>
          <w:sz w:val="22"/>
          <w:szCs w:val="22"/>
        </w:rPr>
        <w:t>.</w:t>
      </w:r>
      <w:r w:rsidR="00F66951">
        <w:rPr>
          <w:sz w:val="22"/>
          <w:szCs w:val="22"/>
        </w:rPr>
        <w:t>10</w:t>
      </w:r>
      <w:r w:rsidRPr="000E11CE">
        <w:rPr>
          <w:sz w:val="22"/>
          <w:szCs w:val="22"/>
        </w:rPr>
        <w:t>.</w:t>
      </w:r>
      <w:r w:rsidR="00EB1B21">
        <w:rPr>
          <w:sz w:val="22"/>
          <w:szCs w:val="22"/>
        </w:rPr>
        <w:t>2026</w:t>
      </w:r>
      <w:r w:rsidRPr="000E11CE">
        <w:rPr>
          <w:sz w:val="22"/>
          <w:szCs w:val="22"/>
        </w:rPr>
        <w:t>г.</w:t>
      </w:r>
      <w:r w:rsidRPr="00EF7513">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7A22541C" w14:textId="77777777" w:rsidR="0023376E" w:rsidRPr="00EF7513" w:rsidRDefault="0023376E" w:rsidP="0023376E">
      <w:pPr>
        <w:tabs>
          <w:tab w:val="left" w:pos="426"/>
        </w:tabs>
        <w:jc w:val="both"/>
        <w:rPr>
          <w:sz w:val="22"/>
          <w:szCs w:val="22"/>
          <w:lang w:eastAsia="ar-SA"/>
        </w:rPr>
      </w:pPr>
      <w:r w:rsidRPr="00EF7513">
        <w:rPr>
          <w:b/>
          <w:sz w:val="22"/>
          <w:szCs w:val="22"/>
        </w:rPr>
        <w:t>8.2.</w:t>
      </w:r>
      <w:r w:rsidRPr="00EF7513">
        <w:rPr>
          <w:sz w:val="22"/>
          <w:szCs w:val="22"/>
        </w:rPr>
        <w:t xml:space="preserve"> </w:t>
      </w:r>
      <w:r w:rsidRPr="00EF7513">
        <w:rPr>
          <w:sz w:val="22"/>
          <w:szCs w:val="22"/>
          <w:lang w:eastAsia="ar-SA"/>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законодательством Российской Федерации.</w:t>
      </w:r>
    </w:p>
    <w:p w14:paraId="1201A751" w14:textId="77777777" w:rsidR="0023376E" w:rsidRPr="00EF7513" w:rsidRDefault="0023376E" w:rsidP="0023376E">
      <w:pPr>
        <w:pStyle w:val="s1"/>
        <w:spacing w:before="0" w:beforeAutospacing="0" w:after="0" w:afterAutospacing="0"/>
        <w:jc w:val="both"/>
        <w:rPr>
          <w:sz w:val="22"/>
          <w:szCs w:val="22"/>
        </w:rPr>
      </w:pPr>
      <w:r w:rsidRPr="00EF7513">
        <w:rPr>
          <w:b/>
          <w:sz w:val="22"/>
          <w:szCs w:val="22"/>
        </w:rPr>
        <w:t>8.3.</w:t>
      </w:r>
      <w:r w:rsidRPr="00EF7513">
        <w:rPr>
          <w:sz w:val="22"/>
          <w:szCs w:val="22"/>
        </w:rPr>
        <w:t xml:space="preserve">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14:paraId="647C8CB0" w14:textId="77777777" w:rsidR="0023376E" w:rsidRPr="00EF7513" w:rsidRDefault="0023376E" w:rsidP="0023376E">
      <w:pPr>
        <w:tabs>
          <w:tab w:val="left" w:pos="426"/>
        </w:tabs>
        <w:jc w:val="both"/>
        <w:rPr>
          <w:sz w:val="22"/>
          <w:szCs w:val="22"/>
          <w:lang w:eastAsia="ar-SA"/>
        </w:rPr>
      </w:pPr>
      <w:r w:rsidRPr="00EF7513">
        <w:rPr>
          <w:b/>
          <w:sz w:val="22"/>
          <w:szCs w:val="22"/>
          <w:lang w:eastAsia="ar-SA"/>
        </w:rPr>
        <w:t>8.4.</w:t>
      </w:r>
      <w:r w:rsidRPr="00EF7513">
        <w:rPr>
          <w:sz w:val="22"/>
          <w:szCs w:val="22"/>
          <w:lang w:eastAsia="ar-SA"/>
        </w:rPr>
        <w:t xml:space="preserve"> </w:t>
      </w:r>
      <w:r w:rsidRPr="00EF7513">
        <w:rPr>
          <w:sz w:val="22"/>
          <w:szCs w:val="22"/>
        </w:rPr>
        <w:t xml:space="preserve">Сторона, принявшая решение об инициировании расторжения Контракта, направляет другой стороне уведомление с предложением о расторжении Контракта по соглашению сторон с указанием причин и оснований. Письменный ответ на вышеуказанное уведомление должен быть дан в срок не позднее 7 (семи) календарных дней с момента получения уведомления. </w:t>
      </w:r>
    </w:p>
    <w:p w14:paraId="192E39F8" w14:textId="77777777" w:rsidR="0023376E" w:rsidRPr="00EF7513" w:rsidRDefault="0023376E" w:rsidP="0023376E">
      <w:pPr>
        <w:tabs>
          <w:tab w:val="left" w:pos="1080"/>
        </w:tabs>
        <w:jc w:val="both"/>
        <w:rPr>
          <w:color w:val="000000"/>
          <w:sz w:val="22"/>
          <w:szCs w:val="22"/>
          <w:lang w:eastAsia="ar-SA"/>
        </w:rPr>
      </w:pPr>
      <w:r w:rsidRPr="00EF7513">
        <w:rPr>
          <w:b/>
          <w:color w:val="000000"/>
          <w:sz w:val="22"/>
          <w:szCs w:val="22"/>
          <w:lang w:eastAsia="ar-SA"/>
        </w:rPr>
        <w:t>8.5.</w:t>
      </w:r>
      <w:r w:rsidRPr="00EF7513">
        <w:rPr>
          <w:color w:val="000000"/>
          <w:sz w:val="22"/>
          <w:szCs w:val="22"/>
          <w:lang w:eastAsia="ar-SA"/>
        </w:rPr>
        <w:t xml:space="preserve"> При принятии Сторонами решения о расторжении Сторон, Контракт расторгается и между Сторонами проводится сверка расчетов. При этом Заказчик </w:t>
      </w:r>
      <w:r w:rsidRPr="00EF7513">
        <w:rPr>
          <w:bCs/>
          <w:color w:val="000000"/>
          <w:spacing w:val="-6"/>
          <w:sz w:val="22"/>
          <w:szCs w:val="22"/>
          <w:lang w:eastAsia="ar-SA"/>
        </w:rPr>
        <w:t>обязуется оплатить фактически поставленный Поставщиком и принятый в установленном порядке Заказчиком Товар на дату такого расторжения</w:t>
      </w:r>
      <w:r w:rsidRPr="00EF7513">
        <w:rPr>
          <w:color w:val="000000"/>
          <w:sz w:val="22"/>
          <w:szCs w:val="22"/>
          <w:lang w:eastAsia="ar-SA"/>
        </w:rPr>
        <w:t xml:space="preserve">. </w:t>
      </w:r>
    </w:p>
    <w:p w14:paraId="1D72A681" w14:textId="77777777" w:rsidR="0023376E" w:rsidRPr="00EF7513" w:rsidRDefault="0023376E" w:rsidP="0023376E">
      <w:pPr>
        <w:tabs>
          <w:tab w:val="left" w:pos="1080"/>
        </w:tabs>
        <w:jc w:val="both"/>
        <w:rPr>
          <w:sz w:val="22"/>
          <w:szCs w:val="22"/>
        </w:rPr>
      </w:pPr>
      <w:r w:rsidRPr="00EF7513">
        <w:rPr>
          <w:b/>
          <w:sz w:val="22"/>
          <w:szCs w:val="22"/>
        </w:rPr>
        <w:t>8.6.</w:t>
      </w:r>
      <w:r w:rsidRPr="00EF7513">
        <w:rPr>
          <w:sz w:val="22"/>
          <w:szCs w:val="22"/>
        </w:rPr>
        <w:t xml:space="preserve"> </w:t>
      </w:r>
      <w:r w:rsidRPr="00EF7513">
        <w:rPr>
          <w:sz w:val="22"/>
          <w:szCs w:val="22"/>
          <w:lang w:eastAsia="ar-SA"/>
        </w:rPr>
        <w:t>Стороны</w:t>
      </w:r>
      <w:r w:rsidRPr="00EF7513">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14:paraId="526A5A4F" w14:textId="77777777" w:rsidR="0023376E" w:rsidRPr="00EF7513" w:rsidRDefault="0023376E" w:rsidP="0023376E">
      <w:pPr>
        <w:autoSpaceDE w:val="0"/>
        <w:autoSpaceDN w:val="0"/>
        <w:adjustRightInd w:val="0"/>
        <w:jc w:val="both"/>
        <w:rPr>
          <w:sz w:val="22"/>
          <w:szCs w:val="22"/>
        </w:rPr>
      </w:pPr>
      <w:r w:rsidRPr="00EF7513">
        <w:rPr>
          <w:b/>
          <w:sz w:val="22"/>
          <w:szCs w:val="22"/>
        </w:rPr>
        <w:t xml:space="preserve">8.7. </w:t>
      </w:r>
      <w:r w:rsidRPr="00EF7513">
        <w:rPr>
          <w:sz w:val="22"/>
          <w:szCs w:val="22"/>
        </w:rPr>
        <w:t>По окончании срока действия настоящего Контракта, а также в случае его досрочного расторжения по соглашению Сторон, подлежит подписанию Сторонами соответствующий акт.</w:t>
      </w:r>
    </w:p>
    <w:p w14:paraId="5517726C" w14:textId="77777777" w:rsidR="0023376E" w:rsidRPr="00EF7513" w:rsidRDefault="0023376E" w:rsidP="0023376E">
      <w:pPr>
        <w:autoSpaceDE w:val="0"/>
        <w:autoSpaceDN w:val="0"/>
        <w:adjustRightInd w:val="0"/>
        <w:jc w:val="both"/>
        <w:rPr>
          <w:sz w:val="22"/>
          <w:szCs w:val="22"/>
        </w:rPr>
      </w:pPr>
      <w:r w:rsidRPr="00EF7513">
        <w:rPr>
          <w:b/>
          <w:bCs/>
          <w:sz w:val="22"/>
          <w:szCs w:val="22"/>
        </w:rPr>
        <w:t>8.8.</w:t>
      </w:r>
      <w:r w:rsidRPr="00EF7513">
        <w:rPr>
          <w:sz w:val="22"/>
          <w:szCs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7F8D7E62" w14:textId="77777777" w:rsidR="0023376E" w:rsidRPr="00EF7513" w:rsidRDefault="0023376E" w:rsidP="0023376E">
      <w:pPr>
        <w:rPr>
          <w:b/>
          <w:sz w:val="22"/>
          <w:szCs w:val="22"/>
        </w:rPr>
      </w:pPr>
    </w:p>
    <w:p w14:paraId="72367E0B" w14:textId="77777777" w:rsidR="0023376E" w:rsidRPr="00EF7513" w:rsidRDefault="0023376E" w:rsidP="0023376E">
      <w:pPr>
        <w:jc w:val="center"/>
        <w:rPr>
          <w:b/>
          <w:sz w:val="22"/>
          <w:szCs w:val="22"/>
        </w:rPr>
      </w:pPr>
      <w:r w:rsidRPr="00EF7513">
        <w:rPr>
          <w:b/>
          <w:sz w:val="22"/>
          <w:szCs w:val="22"/>
        </w:rPr>
        <w:t xml:space="preserve">9. ПОРЯДОК УРЕГУЛИРОВАНИЯ СПОРОВ </w:t>
      </w:r>
    </w:p>
    <w:p w14:paraId="2F8E635C" w14:textId="77777777" w:rsidR="0023376E" w:rsidRPr="00EF7513" w:rsidRDefault="0023376E" w:rsidP="0023376E">
      <w:pPr>
        <w:shd w:val="clear" w:color="auto" w:fill="FFFFFF"/>
        <w:jc w:val="center"/>
        <w:rPr>
          <w:b/>
          <w:sz w:val="22"/>
          <w:szCs w:val="22"/>
        </w:rPr>
      </w:pPr>
    </w:p>
    <w:p w14:paraId="0486818A" w14:textId="77777777" w:rsidR="0023376E" w:rsidRPr="00EF7513" w:rsidRDefault="0023376E" w:rsidP="0023376E">
      <w:pPr>
        <w:shd w:val="clear" w:color="auto" w:fill="FFFFFF"/>
        <w:jc w:val="both"/>
        <w:rPr>
          <w:sz w:val="22"/>
          <w:szCs w:val="22"/>
        </w:rPr>
      </w:pPr>
      <w:r w:rsidRPr="00EF7513">
        <w:rPr>
          <w:b/>
          <w:sz w:val="22"/>
          <w:szCs w:val="22"/>
        </w:rPr>
        <w:t>9.1.</w:t>
      </w:r>
      <w:r w:rsidRPr="00EF7513">
        <w:rPr>
          <w:sz w:val="22"/>
          <w:szCs w:val="22"/>
        </w:rPr>
        <w:t xml:space="preserve">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372438B1" w14:textId="77777777" w:rsidR="0023376E" w:rsidRPr="00EF7513" w:rsidRDefault="0023376E" w:rsidP="0023376E">
      <w:pPr>
        <w:shd w:val="clear" w:color="auto" w:fill="FFFFFF"/>
        <w:jc w:val="both"/>
        <w:rPr>
          <w:sz w:val="22"/>
          <w:szCs w:val="22"/>
        </w:rPr>
      </w:pPr>
      <w:r w:rsidRPr="00EF7513">
        <w:rPr>
          <w:b/>
          <w:sz w:val="22"/>
          <w:szCs w:val="22"/>
        </w:rPr>
        <w:t>9.2.</w:t>
      </w:r>
      <w:r w:rsidRPr="00EF7513">
        <w:rPr>
          <w:sz w:val="22"/>
          <w:szCs w:val="22"/>
        </w:rPr>
        <w:t xml:space="preserve"> В случае недостижения взаимного согласия споры по Контракту разрешаются в Арбитражном суде города Москвы.</w:t>
      </w:r>
    </w:p>
    <w:p w14:paraId="039FA291" w14:textId="77777777" w:rsidR="0023376E" w:rsidRPr="00EF7513" w:rsidRDefault="0023376E" w:rsidP="0023376E">
      <w:pPr>
        <w:shd w:val="clear" w:color="auto" w:fill="FFFFFF"/>
        <w:jc w:val="both"/>
        <w:rPr>
          <w:sz w:val="22"/>
          <w:szCs w:val="22"/>
        </w:rPr>
      </w:pPr>
      <w:r w:rsidRPr="00EF7513">
        <w:rPr>
          <w:b/>
          <w:sz w:val="22"/>
          <w:szCs w:val="22"/>
        </w:rPr>
        <w:t>9.3.</w:t>
      </w:r>
      <w:r w:rsidRPr="00EF7513">
        <w:rPr>
          <w:sz w:val="22"/>
          <w:szCs w:val="22"/>
        </w:rPr>
        <w:t xml:space="preserve"> До передачи спора на разрешение Арбитражного суда города Москвы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течение 5 (Пяти) календарных дней после ее</w:t>
      </w:r>
      <w:r w:rsidRPr="00EF7513">
        <w:rPr>
          <w:b/>
          <w:sz w:val="22"/>
          <w:szCs w:val="22"/>
        </w:rPr>
        <w:t xml:space="preserve"> </w:t>
      </w:r>
      <w:r w:rsidRPr="00EF7513">
        <w:rPr>
          <w:sz w:val="22"/>
          <w:szCs w:val="22"/>
        </w:rPr>
        <w:t>получения.</w:t>
      </w:r>
    </w:p>
    <w:p w14:paraId="1E2C3400" w14:textId="77777777" w:rsidR="0023376E" w:rsidRPr="00EF7513" w:rsidRDefault="0023376E" w:rsidP="0023376E">
      <w:pPr>
        <w:shd w:val="clear" w:color="auto" w:fill="FFFFFF"/>
        <w:jc w:val="both"/>
        <w:rPr>
          <w:b/>
          <w:sz w:val="22"/>
          <w:szCs w:val="22"/>
        </w:rPr>
      </w:pPr>
    </w:p>
    <w:p w14:paraId="20D394A1" w14:textId="77777777" w:rsidR="0023376E" w:rsidRPr="00EF7513" w:rsidRDefault="0023376E" w:rsidP="0023376E">
      <w:pPr>
        <w:shd w:val="clear" w:color="auto" w:fill="FFFFFF"/>
        <w:jc w:val="center"/>
        <w:rPr>
          <w:b/>
          <w:sz w:val="22"/>
          <w:szCs w:val="22"/>
        </w:rPr>
      </w:pPr>
      <w:r w:rsidRPr="00EF7513">
        <w:rPr>
          <w:b/>
          <w:sz w:val="22"/>
          <w:szCs w:val="22"/>
        </w:rPr>
        <w:t>10. ЗАКЛЮЧИТЕЛЬНЫЕ ПОЛОЖЕНИЯ</w:t>
      </w:r>
    </w:p>
    <w:p w14:paraId="6FF9B9E7" w14:textId="77777777" w:rsidR="0023376E" w:rsidRPr="00EF7513" w:rsidRDefault="0023376E" w:rsidP="0023376E">
      <w:pPr>
        <w:pStyle w:val="a3"/>
        <w:tabs>
          <w:tab w:val="num" w:pos="540"/>
        </w:tabs>
        <w:spacing w:after="0"/>
        <w:rPr>
          <w:sz w:val="22"/>
          <w:szCs w:val="22"/>
        </w:rPr>
      </w:pPr>
      <w:r w:rsidRPr="00EF7513">
        <w:rPr>
          <w:b/>
          <w:sz w:val="22"/>
          <w:szCs w:val="22"/>
        </w:rPr>
        <w:lastRenderedPageBreak/>
        <w:t>10.1.</w:t>
      </w:r>
      <w:r w:rsidRPr="00EF7513">
        <w:rPr>
          <w:sz w:val="22"/>
          <w:szCs w:val="22"/>
        </w:rPr>
        <w:t xml:space="preserve"> Настоящий Контракт составлен в двух идентичных экземплярах, имеющих равную юридическую силу, по одному для каждой из Сторон. </w:t>
      </w:r>
    </w:p>
    <w:p w14:paraId="5A5DD5D1" w14:textId="77777777" w:rsidR="0023376E" w:rsidRPr="00EF7513" w:rsidRDefault="0023376E" w:rsidP="0023376E">
      <w:pPr>
        <w:pStyle w:val="a3"/>
        <w:tabs>
          <w:tab w:val="num" w:pos="540"/>
        </w:tabs>
        <w:spacing w:after="0"/>
        <w:rPr>
          <w:sz w:val="22"/>
          <w:szCs w:val="22"/>
        </w:rPr>
      </w:pPr>
      <w:r w:rsidRPr="00EF7513">
        <w:rPr>
          <w:b/>
          <w:sz w:val="22"/>
          <w:szCs w:val="22"/>
        </w:rPr>
        <w:t>10.2.</w:t>
      </w:r>
      <w:r w:rsidRPr="00EF7513">
        <w:rPr>
          <w:sz w:val="22"/>
          <w:szCs w:val="22"/>
        </w:rPr>
        <w:t xml:space="preserve"> Любые изменения и дополнения к настоящему Контракту должны быть составлены в письменной форме, подписаны уполномоченными представителями Сторон и скреплены печатями Сторон.</w:t>
      </w:r>
    </w:p>
    <w:p w14:paraId="5CE0995A" w14:textId="77777777" w:rsidR="0023376E" w:rsidRPr="00EF7513" w:rsidRDefault="0023376E" w:rsidP="0023376E">
      <w:pPr>
        <w:pStyle w:val="a3"/>
        <w:tabs>
          <w:tab w:val="num" w:pos="540"/>
        </w:tabs>
        <w:spacing w:after="0"/>
        <w:rPr>
          <w:sz w:val="22"/>
          <w:szCs w:val="22"/>
        </w:rPr>
      </w:pPr>
      <w:r w:rsidRPr="00EF7513">
        <w:rPr>
          <w:b/>
          <w:sz w:val="22"/>
          <w:szCs w:val="22"/>
        </w:rPr>
        <w:t>10.3.</w:t>
      </w:r>
      <w:r w:rsidRPr="00EF7513">
        <w:rPr>
          <w:sz w:val="22"/>
          <w:szCs w:val="22"/>
        </w:rPr>
        <w:t xml:space="preserve">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p>
    <w:p w14:paraId="2F67F726" w14:textId="616A18FF" w:rsidR="0023376E" w:rsidRPr="00EF7513" w:rsidRDefault="0023376E" w:rsidP="0023376E">
      <w:pPr>
        <w:tabs>
          <w:tab w:val="left" w:pos="4260"/>
        </w:tabs>
        <w:jc w:val="both"/>
        <w:rPr>
          <w:sz w:val="22"/>
          <w:szCs w:val="22"/>
        </w:rPr>
      </w:pPr>
      <w:r w:rsidRPr="00EF7513">
        <w:rPr>
          <w:b/>
          <w:sz w:val="22"/>
          <w:szCs w:val="22"/>
        </w:rPr>
        <w:t>10.3.</w:t>
      </w:r>
      <w:r w:rsidRPr="00EF7513">
        <w:rPr>
          <w:sz w:val="22"/>
          <w:szCs w:val="22"/>
        </w:rPr>
        <w:t xml:space="preserve"> Все уведомления Сторон, связанные с выполнением Сторонами условий настоящего Контракта, должны быть составлены в письменной форме, подписаны уполномоченными представителями Сторон, направлены посредством электронной почты в адрес: </w:t>
      </w:r>
      <w:r w:rsidR="00FA0B1A">
        <w:rPr>
          <w:sz w:val="22"/>
          <w:szCs w:val="22"/>
        </w:rPr>
        <w:t>_______________________</w:t>
      </w:r>
      <w:r w:rsidRPr="00EF7513">
        <w:rPr>
          <w:sz w:val="22"/>
          <w:szCs w:val="22"/>
        </w:rPr>
        <w:t xml:space="preserve"> (Поставщик), </w:t>
      </w:r>
      <w:proofErr w:type="spellStart"/>
      <w:r>
        <w:rPr>
          <w:sz w:val="22"/>
          <w:szCs w:val="22"/>
          <w:lang w:val="en-US"/>
        </w:rPr>
        <w:t>naonir</w:t>
      </w:r>
      <w:proofErr w:type="spellEnd"/>
      <w:r w:rsidRPr="00C6605A">
        <w:rPr>
          <w:sz w:val="22"/>
          <w:szCs w:val="22"/>
        </w:rPr>
        <w:t>@</w:t>
      </w:r>
      <w:r>
        <w:rPr>
          <w:sz w:val="22"/>
          <w:szCs w:val="22"/>
          <w:lang w:val="en-US"/>
        </w:rPr>
        <w:t>mail</w:t>
      </w:r>
      <w:r w:rsidRPr="00C6605A">
        <w:rPr>
          <w:sz w:val="22"/>
          <w:szCs w:val="22"/>
        </w:rPr>
        <w:t>.</w:t>
      </w:r>
      <w:proofErr w:type="spellStart"/>
      <w:r>
        <w:rPr>
          <w:sz w:val="22"/>
          <w:szCs w:val="22"/>
          <w:lang w:val="en-US"/>
        </w:rPr>
        <w:t>ru</w:t>
      </w:r>
      <w:proofErr w:type="spellEnd"/>
      <w:r w:rsidRPr="00EF7513">
        <w:rPr>
          <w:sz w:val="22"/>
          <w:szCs w:val="22"/>
        </w:rPr>
        <w:t xml:space="preserve"> (Заказчик) с последующим предоставлением оригинала документа.  </w:t>
      </w:r>
    </w:p>
    <w:p w14:paraId="42814465" w14:textId="77777777" w:rsidR="0023376E" w:rsidRPr="00EF7513" w:rsidRDefault="0023376E" w:rsidP="0023376E">
      <w:pPr>
        <w:tabs>
          <w:tab w:val="left" w:pos="4260"/>
        </w:tabs>
        <w:jc w:val="both"/>
        <w:rPr>
          <w:sz w:val="22"/>
          <w:szCs w:val="22"/>
        </w:rPr>
      </w:pPr>
      <w:r w:rsidRPr="00EF7513">
        <w:rPr>
          <w:b/>
          <w:sz w:val="22"/>
          <w:szCs w:val="22"/>
        </w:rPr>
        <w:t>10.4.</w:t>
      </w:r>
      <w:r w:rsidRPr="00EF7513">
        <w:rPr>
          <w:sz w:val="22"/>
          <w:szCs w:val="22"/>
        </w:rPr>
        <w:t xml:space="preserve"> Уполномоченными представителями Сторон, ответственными за исполнение  настоящего Контракта являются:</w:t>
      </w:r>
    </w:p>
    <w:p w14:paraId="7429BD7D" w14:textId="72D00B14" w:rsidR="0023376E" w:rsidRDefault="0023376E" w:rsidP="0023376E">
      <w:pPr>
        <w:rPr>
          <w:sz w:val="22"/>
          <w:szCs w:val="22"/>
        </w:rPr>
      </w:pPr>
      <w:r w:rsidRPr="005E4C82">
        <w:rPr>
          <w:sz w:val="22"/>
          <w:szCs w:val="22"/>
        </w:rPr>
        <w:t xml:space="preserve">от «Поставщика»: </w:t>
      </w:r>
      <w:r w:rsidR="00FA0B1A">
        <w:rPr>
          <w:sz w:val="22"/>
          <w:szCs w:val="22"/>
        </w:rPr>
        <w:t>_______________</w:t>
      </w:r>
      <w:r w:rsidRPr="00D8215A">
        <w:rPr>
          <w:sz w:val="22"/>
          <w:szCs w:val="22"/>
        </w:rPr>
        <w:t xml:space="preserve"> - Телефон </w:t>
      </w:r>
      <w:r w:rsidR="00FA0B1A">
        <w:rPr>
          <w:sz w:val="22"/>
          <w:szCs w:val="22"/>
        </w:rPr>
        <w:t>______________</w:t>
      </w:r>
    </w:p>
    <w:p w14:paraId="00576CB5" w14:textId="1FEBB87A" w:rsidR="0023376E" w:rsidRPr="00EF7513" w:rsidRDefault="0023376E" w:rsidP="0023376E">
      <w:pPr>
        <w:rPr>
          <w:sz w:val="22"/>
          <w:szCs w:val="22"/>
        </w:rPr>
      </w:pPr>
      <w:r w:rsidRPr="005E4C82">
        <w:rPr>
          <w:sz w:val="22"/>
          <w:szCs w:val="22"/>
        </w:rPr>
        <w:t xml:space="preserve">от «Заказчика»: </w:t>
      </w:r>
      <w:r w:rsidR="00DA66AD">
        <w:rPr>
          <w:sz w:val="22"/>
          <w:szCs w:val="22"/>
        </w:rPr>
        <w:t>Красильников Я.Ф</w:t>
      </w:r>
      <w:r w:rsidRPr="005E4C82">
        <w:rPr>
          <w:sz w:val="22"/>
          <w:szCs w:val="22"/>
        </w:rPr>
        <w:t>. - Телефон 8 (</w:t>
      </w:r>
      <w:r w:rsidR="00DA66AD">
        <w:rPr>
          <w:sz w:val="22"/>
          <w:szCs w:val="22"/>
        </w:rPr>
        <w:t>916</w:t>
      </w:r>
      <w:r w:rsidRPr="005E4C82">
        <w:rPr>
          <w:sz w:val="22"/>
          <w:szCs w:val="22"/>
        </w:rPr>
        <w:t xml:space="preserve">) </w:t>
      </w:r>
      <w:r w:rsidR="00DA66AD">
        <w:rPr>
          <w:sz w:val="22"/>
          <w:szCs w:val="22"/>
        </w:rPr>
        <w:t>108-80-88</w:t>
      </w:r>
      <w:r>
        <w:rPr>
          <w:sz w:val="22"/>
          <w:szCs w:val="22"/>
        </w:rPr>
        <w:t xml:space="preserve"> </w:t>
      </w:r>
    </w:p>
    <w:p w14:paraId="34F21ED1" w14:textId="77777777" w:rsidR="0023376E" w:rsidRPr="00EF7513" w:rsidRDefault="0023376E" w:rsidP="0023376E">
      <w:pPr>
        <w:jc w:val="both"/>
        <w:rPr>
          <w:sz w:val="22"/>
          <w:szCs w:val="22"/>
        </w:rPr>
      </w:pPr>
      <w:r w:rsidRPr="00EF7513">
        <w:rPr>
          <w:b/>
          <w:sz w:val="22"/>
          <w:szCs w:val="22"/>
        </w:rPr>
        <w:t>10.5.</w:t>
      </w:r>
      <w:r w:rsidRPr="00EF7513">
        <w:rPr>
          <w:sz w:val="22"/>
          <w:szCs w:val="22"/>
        </w:rPr>
        <w:t xml:space="preserve"> К настоящему Контракту прилагаются и являются его неотъемлемой частью следующие документы:</w:t>
      </w:r>
    </w:p>
    <w:p w14:paraId="47950135" w14:textId="77777777" w:rsidR="0023376E" w:rsidRPr="00EF7513" w:rsidRDefault="0023376E" w:rsidP="0023376E">
      <w:pPr>
        <w:pStyle w:val="aa"/>
        <w:jc w:val="both"/>
        <w:rPr>
          <w:sz w:val="22"/>
          <w:szCs w:val="22"/>
        </w:rPr>
      </w:pPr>
      <w:r w:rsidRPr="00EF7513">
        <w:rPr>
          <w:sz w:val="22"/>
          <w:szCs w:val="22"/>
        </w:rPr>
        <w:t>Приложение №1 – Спецификация.</w:t>
      </w:r>
    </w:p>
    <w:p w14:paraId="3A5C28D8" w14:textId="77777777" w:rsidR="0023376E" w:rsidRPr="00EF7513" w:rsidRDefault="0023376E" w:rsidP="0023376E">
      <w:pPr>
        <w:pStyle w:val="aa"/>
        <w:ind w:left="360"/>
        <w:jc w:val="both"/>
        <w:rPr>
          <w:sz w:val="22"/>
          <w:szCs w:val="22"/>
        </w:rPr>
      </w:pPr>
    </w:p>
    <w:p w14:paraId="7C97B118" w14:textId="77777777" w:rsidR="0023376E" w:rsidRPr="00EF7513" w:rsidRDefault="0023376E" w:rsidP="0023376E">
      <w:pPr>
        <w:tabs>
          <w:tab w:val="left" w:pos="0"/>
        </w:tabs>
        <w:jc w:val="center"/>
        <w:rPr>
          <w:b/>
          <w:bCs/>
          <w:sz w:val="22"/>
          <w:szCs w:val="22"/>
        </w:rPr>
      </w:pPr>
      <w:r w:rsidRPr="00EF7513">
        <w:rPr>
          <w:b/>
          <w:bCs/>
          <w:sz w:val="22"/>
          <w:szCs w:val="22"/>
        </w:rPr>
        <w:t>11.  Юридические адреса и реквизиты сторон</w:t>
      </w:r>
    </w:p>
    <w:p w14:paraId="6271E29F" w14:textId="77777777" w:rsidR="0023376E" w:rsidRPr="00EF7513" w:rsidRDefault="0023376E" w:rsidP="0023376E">
      <w:pPr>
        <w:tabs>
          <w:tab w:val="left" w:pos="0"/>
        </w:tabs>
        <w:jc w:val="center"/>
        <w:rPr>
          <w:b/>
          <w:bCs/>
          <w:sz w:val="22"/>
          <w:szCs w:val="22"/>
        </w:rPr>
      </w:pPr>
    </w:p>
    <w:tbl>
      <w:tblPr>
        <w:tblW w:w="10172" w:type="dxa"/>
        <w:tblLayout w:type="fixed"/>
        <w:tblLook w:val="0000" w:firstRow="0" w:lastRow="0" w:firstColumn="0" w:lastColumn="0" w:noHBand="0" w:noVBand="0"/>
      </w:tblPr>
      <w:tblGrid>
        <w:gridCol w:w="5211"/>
        <w:gridCol w:w="4961"/>
      </w:tblGrid>
      <w:tr w:rsidR="0023376E" w:rsidRPr="00EF7513" w14:paraId="6515DD78" w14:textId="77777777" w:rsidTr="00312A6A">
        <w:trPr>
          <w:trHeight w:val="3969"/>
        </w:trPr>
        <w:tc>
          <w:tcPr>
            <w:tcW w:w="5211" w:type="dxa"/>
          </w:tcPr>
          <w:tbl>
            <w:tblPr>
              <w:tblW w:w="0" w:type="auto"/>
              <w:tblLayout w:type="fixed"/>
              <w:tblLook w:val="0000" w:firstRow="0" w:lastRow="0" w:firstColumn="0" w:lastColumn="0" w:noHBand="0" w:noVBand="0"/>
            </w:tblPr>
            <w:tblGrid>
              <w:gridCol w:w="4678"/>
            </w:tblGrid>
            <w:tr w:rsidR="0023376E" w:rsidRPr="00EF7513" w14:paraId="2CB3BA2E" w14:textId="77777777" w:rsidTr="00312A6A">
              <w:trPr>
                <w:trHeight w:val="286"/>
              </w:trPr>
              <w:tc>
                <w:tcPr>
                  <w:tcW w:w="4678" w:type="dxa"/>
                </w:tcPr>
                <w:p w14:paraId="460FE62C" w14:textId="77777777" w:rsidR="0023376E" w:rsidRPr="00EF7513" w:rsidRDefault="0023376E" w:rsidP="00312A6A">
                  <w:pPr>
                    <w:tabs>
                      <w:tab w:val="left" w:pos="2702"/>
                    </w:tabs>
                    <w:snapToGrid w:val="0"/>
                    <w:ind w:hanging="108"/>
                    <w:jc w:val="both"/>
                    <w:rPr>
                      <w:b/>
                      <w:sz w:val="22"/>
                      <w:szCs w:val="22"/>
                    </w:rPr>
                  </w:pPr>
                  <w:r w:rsidRPr="00EF7513">
                    <w:rPr>
                      <w:b/>
                      <w:spacing w:val="-3"/>
                      <w:sz w:val="22"/>
                      <w:szCs w:val="22"/>
                    </w:rPr>
                    <w:t>Заказчик</w:t>
                  </w:r>
                  <w:r w:rsidRPr="00EF7513">
                    <w:rPr>
                      <w:b/>
                      <w:sz w:val="22"/>
                      <w:szCs w:val="22"/>
                    </w:rPr>
                    <w:t>:</w:t>
                  </w:r>
                </w:p>
                <w:p w14:paraId="6AFDFBDA" w14:textId="77777777" w:rsidR="0023376E" w:rsidRPr="00EF7513" w:rsidRDefault="0023376E" w:rsidP="00312A6A">
                  <w:pPr>
                    <w:tabs>
                      <w:tab w:val="left" w:pos="2702"/>
                    </w:tabs>
                    <w:snapToGrid w:val="0"/>
                    <w:ind w:hanging="108"/>
                    <w:jc w:val="both"/>
                    <w:rPr>
                      <w:b/>
                      <w:sz w:val="22"/>
                      <w:szCs w:val="22"/>
                    </w:rPr>
                  </w:pPr>
                  <w:r w:rsidRPr="00FB3042">
                    <w:rPr>
                      <w:b/>
                      <w:bCs/>
                    </w:rPr>
                    <w:t>НАОНИР имени Н.П. Осипова</w:t>
                  </w:r>
                </w:p>
              </w:tc>
            </w:tr>
          </w:tbl>
          <w:p w14:paraId="05FA446A" w14:textId="77777777"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Юридический адрес: 125</w:t>
            </w:r>
            <w:r>
              <w:rPr>
                <w:rFonts w:ascii="Times New Roman" w:hAnsi="Times New Roman" w:cs="Times New Roman"/>
                <w:sz w:val="24"/>
                <w:szCs w:val="24"/>
              </w:rPr>
              <w:t>375</w:t>
            </w:r>
            <w:r w:rsidRPr="00A61D34">
              <w:rPr>
                <w:rFonts w:ascii="Times New Roman" w:hAnsi="Times New Roman" w:cs="Times New Roman"/>
                <w:sz w:val="24"/>
                <w:szCs w:val="24"/>
              </w:rPr>
              <w:t>, г. Москва, ул. Тверская, д.31/4, строение 1</w:t>
            </w:r>
          </w:p>
          <w:p w14:paraId="6D1F57D8" w14:textId="77777777"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Фактический  адрес: 125</w:t>
            </w:r>
            <w:r>
              <w:rPr>
                <w:rFonts w:ascii="Times New Roman" w:hAnsi="Times New Roman" w:cs="Times New Roman"/>
                <w:sz w:val="24"/>
                <w:szCs w:val="24"/>
              </w:rPr>
              <w:t>375</w:t>
            </w:r>
            <w:r w:rsidRPr="00A61D34">
              <w:rPr>
                <w:rFonts w:ascii="Times New Roman" w:hAnsi="Times New Roman" w:cs="Times New Roman"/>
                <w:sz w:val="24"/>
                <w:szCs w:val="24"/>
              </w:rPr>
              <w:t>, г. Москва, ул. Тверская, д.31/4, строение 1</w:t>
            </w:r>
          </w:p>
          <w:p w14:paraId="6679E24B" w14:textId="77777777"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Телефон/факс: (495) 699-48-00</w:t>
            </w:r>
          </w:p>
          <w:p w14:paraId="6CEB3594" w14:textId="77777777" w:rsidR="0023376E" w:rsidRPr="00BE5166" w:rsidRDefault="0023376E" w:rsidP="00312A6A">
            <w:pPr>
              <w:pStyle w:val="af1"/>
              <w:rPr>
                <w:rFonts w:ascii="Times New Roman" w:hAnsi="Times New Roman" w:cs="Times New Roman"/>
                <w:sz w:val="24"/>
                <w:szCs w:val="24"/>
                <w:lang w:val="en-US"/>
              </w:rPr>
            </w:pPr>
            <w:r w:rsidRPr="00A61D34">
              <w:rPr>
                <w:rFonts w:ascii="Times New Roman" w:hAnsi="Times New Roman" w:cs="Times New Roman"/>
                <w:sz w:val="24"/>
                <w:szCs w:val="24"/>
                <w:lang w:val="en-US"/>
              </w:rPr>
              <w:t>E</w:t>
            </w:r>
            <w:r w:rsidRPr="00BE5166">
              <w:rPr>
                <w:rFonts w:ascii="Times New Roman" w:hAnsi="Times New Roman" w:cs="Times New Roman"/>
                <w:sz w:val="24"/>
                <w:szCs w:val="24"/>
                <w:lang w:val="en-US"/>
              </w:rPr>
              <w:t>-</w:t>
            </w:r>
            <w:r w:rsidRPr="00A61D34">
              <w:rPr>
                <w:rFonts w:ascii="Times New Roman" w:hAnsi="Times New Roman" w:cs="Times New Roman"/>
                <w:sz w:val="24"/>
                <w:szCs w:val="24"/>
                <w:lang w:val="en-US"/>
              </w:rPr>
              <w:t>mail</w:t>
            </w:r>
            <w:r w:rsidRPr="00BE5166">
              <w:rPr>
                <w:rFonts w:ascii="Times New Roman" w:hAnsi="Times New Roman" w:cs="Times New Roman"/>
                <w:sz w:val="24"/>
                <w:szCs w:val="24"/>
                <w:lang w:val="en-US"/>
              </w:rPr>
              <w:t xml:space="preserve">: </w:t>
            </w:r>
            <w:r w:rsidRPr="00A61D34">
              <w:rPr>
                <w:rFonts w:ascii="Times New Roman" w:hAnsi="Times New Roman" w:cs="Times New Roman"/>
                <w:sz w:val="24"/>
                <w:szCs w:val="24"/>
                <w:lang w:val="en-US"/>
              </w:rPr>
              <w:t>naonir</w:t>
            </w:r>
            <w:r w:rsidRPr="00BE5166">
              <w:rPr>
                <w:rFonts w:ascii="Times New Roman" w:hAnsi="Times New Roman" w:cs="Times New Roman"/>
                <w:sz w:val="24"/>
                <w:szCs w:val="24"/>
                <w:lang w:val="en-US"/>
              </w:rPr>
              <w:t>@</w:t>
            </w:r>
            <w:r w:rsidRPr="00A61D34">
              <w:rPr>
                <w:rFonts w:ascii="Times New Roman" w:hAnsi="Times New Roman" w:cs="Times New Roman"/>
                <w:sz w:val="24"/>
                <w:szCs w:val="24"/>
                <w:lang w:val="en-US"/>
              </w:rPr>
              <w:t>mail</w:t>
            </w:r>
            <w:r w:rsidRPr="00BE5166">
              <w:rPr>
                <w:rFonts w:ascii="Times New Roman" w:hAnsi="Times New Roman" w:cs="Times New Roman"/>
                <w:sz w:val="24"/>
                <w:szCs w:val="24"/>
                <w:lang w:val="en-US"/>
              </w:rPr>
              <w:t>.</w:t>
            </w:r>
            <w:r w:rsidRPr="00A61D34">
              <w:rPr>
                <w:rFonts w:ascii="Times New Roman" w:hAnsi="Times New Roman" w:cs="Times New Roman"/>
                <w:sz w:val="24"/>
                <w:szCs w:val="24"/>
                <w:lang w:val="en-US"/>
              </w:rPr>
              <w:t>ru</w:t>
            </w:r>
          </w:p>
          <w:p w14:paraId="167362E8" w14:textId="77777777" w:rsidR="0023376E" w:rsidRPr="00BE5166" w:rsidRDefault="0023376E" w:rsidP="00312A6A">
            <w:pPr>
              <w:pStyle w:val="af1"/>
              <w:rPr>
                <w:rFonts w:ascii="Times New Roman" w:hAnsi="Times New Roman" w:cs="Times New Roman"/>
                <w:sz w:val="24"/>
                <w:szCs w:val="24"/>
                <w:lang w:val="en-US"/>
              </w:rPr>
            </w:pPr>
            <w:r w:rsidRPr="00A61D34">
              <w:rPr>
                <w:rFonts w:ascii="Times New Roman" w:hAnsi="Times New Roman" w:cs="Times New Roman"/>
                <w:sz w:val="24"/>
                <w:szCs w:val="24"/>
              </w:rPr>
              <w:t>ОГРН</w:t>
            </w:r>
            <w:r w:rsidRPr="00BE5166">
              <w:rPr>
                <w:rFonts w:ascii="Times New Roman" w:hAnsi="Times New Roman" w:cs="Times New Roman"/>
                <w:sz w:val="24"/>
                <w:szCs w:val="24"/>
                <w:lang w:val="en-US"/>
              </w:rPr>
              <w:t xml:space="preserve"> 1037739580845</w:t>
            </w:r>
          </w:p>
          <w:p w14:paraId="63A626BC" w14:textId="77777777"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ИНН 7710017629 КПП 771001001</w:t>
            </w:r>
          </w:p>
          <w:p w14:paraId="7828ECEF" w14:textId="77777777"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УФК  по г. Москве (НАОНИР имени Н.П. Осипова, л/с 20736Х42860)</w:t>
            </w:r>
          </w:p>
          <w:p w14:paraId="55168994" w14:textId="77777777"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Казначейский счет 03214643000000017300</w:t>
            </w:r>
          </w:p>
          <w:p w14:paraId="5CA8DD3D" w14:textId="29BAA01B"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 xml:space="preserve">Банк: </w:t>
            </w:r>
            <w:r w:rsidR="002700A1">
              <w:rPr>
                <w:rFonts w:ascii="Times New Roman" w:hAnsi="Times New Roman" w:cs="Times New Roman"/>
                <w:sz w:val="24"/>
                <w:szCs w:val="24"/>
              </w:rPr>
              <w:t xml:space="preserve">ОКЦ №1 </w:t>
            </w:r>
            <w:r w:rsidRPr="00A61D34">
              <w:rPr>
                <w:rFonts w:ascii="Times New Roman" w:hAnsi="Times New Roman" w:cs="Times New Roman"/>
                <w:sz w:val="24"/>
                <w:szCs w:val="24"/>
              </w:rPr>
              <w:t>ГУ Банка России по ЦФО//УФК по г. Москве г. Москва</w:t>
            </w:r>
          </w:p>
          <w:p w14:paraId="553C4B45" w14:textId="77777777"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Единый казначейский счет 40102810545370000003</w:t>
            </w:r>
          </w:p>
          <w:p w14:paraId="0520754E" w14:textId="77777777"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БИК 004525988</w:t>
            </w:r>
          </w:p>
          <w:p w14:paraId="4940DFA4" w14:textId="77777777" w:rsidR="0023376E" w:rsidRPr="00A61D34" w:rsidRDefault="0023376E" w:rsidP="00312A6A">
            <w:pPr>
              <w:pStyle w:val="af1"/>
              <w:rPr>
                <w:rFonts w:ascii="Times New Roman" w:hAnsi="Times New Roman" w:cs="Times New Roman"/>
                <w:sz w:val="24"/>
                <w:szCs w:val="24"/>
              </w:rPr>
            </w:pPr>
            <w:r w:rsidRPr="00A61D34">
              <w:rPr>
                <w:rFonts w:ascii="Times New Roman" w:hAnsi="Times New Roman" w:cs="Times New Roman"/>
                <w:sz w:val="24"/>
                <w:szCs w:val="24"/>
              </w:rPr>
              <w:t>ОКПО 02190430 ОКТМО 45382000</w:t>
            </w:r>
          </w:p>
          <w:p w14:paraId="58D07A28" w14:textId="77777777" w:rsidR="0023376E" w:rsidRPr="00EF7513" w:rsidRDefault="0023376E" w:rsidP="00312A6A">
            <w:pPr>
              <w:jc w:val="both"/>
              <w:rPr>
                <w:sz w:val="22"/>
                <w:szCs w:val="22"/>
              </w:rPr>
            </w:pPr>
            <w:r w:rsidRPr="00A61D34">
              <w:t>ОКОГУ 1321000 ОКВЭД-90.01</w:t>
            </w:r>
          </w:p>
          <w:p w14:paraId="50EB39BB" w14:textId="77777777" w:rsidR="0023376E" w:rsidRPr="00EF7513" w:rsidRDefault="0023376E" w:rsidP="00312A6A">
            <w:pPr>
              <w:jc w:val="both"/>
              <w:rPr>
                <w:sz w:val="22"/>
                <w:szCs w:val="22"/>
              </w:rPr>
            </w:pPr>
          </w:p>
          <w:p w14:paraId="6B1295AB" w14:textId="77777777" w:rsidR="0023376E" w:rsidRPr="00EF7513" w:rsidRDefault="0023376E" w:rsidP="00312A6A">
            <w:pPr>
              <w:jc w:val="both"/>
              <w:rPr>
                <w:sz w:val="22"/>
                <w:szCs w:val="22"/>
              </w:rPr>
            </w:pPr>
            <w:r w:rsidRPr="00EF7513">
              <w:rPr>
                <w:sz w:val="22"/>
                <w:szCs w:val="22"/>
              </w:rPr>
              <w:t xml:space="preserve">Директор </w:t>
            </w:r>
          </w:p>
          <w:p w14:paraId="4304C00D" w14:textId="77777777" w:rsidR="0023376E" w:rsidRPr="00EF7513" w:rsidRDefault="0023376E" w:rsidP="00312A6A">
            <w:pPr>
              <w:jc w:val="both"/>
              <w:rPr>
                <w:sz w:val="22"/>
                <w:szCs w:val="22"/>
              </w:rPr>
            </w:pPr>
          </w:p>
          <w:p w14:paraId="2848812D" w14:textId="77777777" w:rsidR="0023376E" w:rsidRDefault="0023376E" w:rsidP="00312A6A">
            <w:pPr>
              <w:rPr>
                <w:sz w:val="22"/>
                <w:szCs w:val="22"/>
              </w:rPr>
            </w:pPr>
            <w:r w:rsidRPr="00EF7513">
              <w:rPr>
                <w:sz w:val="22"/>
                <w:szCs w:val="22"/>
              </w:rPr>
              <w:t xml:space="preserve">_________________  </w:t>
            </w:r>
            <w:r>
              <w:rPr>
                <w:sz w:val="22"/>
                <w:szCs w:val="22"/>
              </w:rPr>
              <w:t>Пилюгина Н.А.</w:t>
            </w:r>
          </w:p>
          <w:p w14:paraId="009055A5" w14:textId="0281D822" w:rsidR="0023376E" w:rsidRPr="00EF7513" w:rsidRDefault="0023376E" w:rsidP="00EE197A">
            <w:pPr>
              <w:rPr>
                <w:sz w:val="22"/>
                <w:szCs w:val="22"/>
              </w:rPr>
            </w:pPr>
            <w:r>
              <w:rPr>
                <w:sz w:val="22"/>
                <w:szCs w:val="22"/>
              </w:rPr>
              <w:t>«___»______________</w:t>
            </w:r>
            <w:r w:rsidR="00EB1B21">
              <w:rPr>
                <w:sz w:val="22"/>
                <w:szCs w:val="22"/>
              </w:rPr>
              <w:t>2026</w:t>
            </w:r>
            <w:r>
              <w:rPr>
                <w:sz w:val="22"/>
                <w:szCs w:val="22"/>
              </w:rPr>
              <w:t>г.</w:t>
            </w:r>
          </w:p>
        </w:tc>
        <w:tc>
          <w:tcPr>
            <w:tcW w:w="4961" w:type="dxa"/>
          </w:tcPr>
          <w:tbl>
            <w:tblPr>
              <w:tblW w:w="0" w:type="auto"/>
              <w:tblLayout w:type="fixed"/>
              <w:tblLook w:val="0000" w:firstRow="0" w:lastRow="0" w:firstColumn="0" w:lastColumn="0" w:noHBand="0" w:noVBand="0"/>
            </w:tblPr>
            <w:tblGrid>
              <w:gridCol w:w="4678"/>
            </w:tblGrid>
            <w:tr w:rsidR="0023376E" w:rsidRPr="00EF7513" w14:paraId="1E9D2BA4" w14:textId="77777777" w:rsidTr="00312A6A">
              <w:trPr>
                <w:trHeight w:val="286"/>
              </w:trPr>
              <w:tc>
                <w:tcPr>
                  <w:tcW w:w="4678" w:type="dxa"/>
                </w:tcPr>
                <w:p w14:paraId="3C325A8E" w14:textId="77777777" w:rsidR="0023376E" w:rsidRPr="00D8215A" w:rsidRDefault="0023376E" w:rsidP="00312A6A">
                  <w:pPr>
                    <w:tabs>
                      <w:tab w:val="left" w:pos="2702"/>
                    </w:tabs>
                    <w:snapToGrid w:val="0"/>
                    <w:ind w:hanging="108"/>
                    <w:jc w:val="both"/>
                    <w:rPr>
                      <w:b/>
                      <w:spacing w:val="-3"/>
                      <w:sz w:val="22"/>
                      <w:szCs w:val="22"/>
                    </w:rPr>
                  </w:pPr>
                  <w:r w:rsidRPr="00D8215A">
                    <w:rPr>
                      <w:b/>
                      <w:spacing w:val="-3"/>
                      <w:sz w:val="22"/>
                      <w:szCs w:val="22"/>
                    </w:rPr>
                    <w:t>Поставщик:</w:t>
                  </w:r>
                </w:p>
                <w:p w14:paraId="72C8DB97" w14:textId="3245E12C" w:rsidR="0023376E" w:rsidRPr="00EF7513" w:rsidRDefault="0023376E" w:rsidP="00312A6A">
                  <w:pPr>
                    <w:tabs>
                      <w:tab w:val="left" w:pos="2702"/>
                    </w:tabs>
                    <w:snapToGrid w:val="0"/>
                    <w:ind w:hanging="108"/>
                    <w:jc w:val="both"/>
                    <w:rPr>
                      <w:b/>
                      <w:sz w:val="22"/>
                      <w:szCs w:val="22"/>
                    </w:rPr>
                  </w:pPr>
                </w:p>
              </w:tc>
            </w:tr>
          </w:tbl>
          <w:p w14:paraId="067D544E" w14:textId="77777777" w:rsidR="0023376E" w:rsidRPr="00FA11EC" w:rsidRDefault="0023376E" w:rsidP="00312A6A">
            <w:pPr>
              <w:pStyle w:val="af1"/>
              <w:rPr>
                <w:rFonts w:ascii="Times New Roman" w:hAnsi="Times New Roman" w:cs="Times New Roman"/>
                <w:sz w:val="24"/>
                <w:szCs w:val="24"/>
              </w:rPr>
            </w:pPr>
          </w:p>
          <w:p w14:paraId="1117E5A4" w14:textId="77777777" w:rsidR="0023376E" w:rsidRPr="00FA11EC" w:rsidRDefault="0023376E" w:rsidP="00312A6A">
            <w:pPr>
              <w:pStyle w:val="af1"/>
              <w:rPr>
                <w:rFonts w:ascii="Times New Roman" w:hAnsi="Times New Roman" w:cs="Times New Roman"/>
                <w:sz w:val="24"/>
                <w:szCs w:val="24"/>
              </w:rPr>
            </w:pPr>
          </w:p>
          <w:p w14:paraId="5CD18BFC" w14:textId="77777777" w:rsidR="0023376E" w:rsidRPr="00FA11EC" w:rsidRDefault="0023376E" w:rsidP="00312A6A">
            <w:pPr>
              <w:pStyle w:val="af1"/>
              <w:rPr>
                <w:rFonts w:ascii="Times New Roman" w:hAnsi="Times New Roman" w:cs="Times New Roman"/>
                <w:sz w:val="24"/>
                <w:szCs w:val="24"/>
              </w:rPr>
            </w:pPr>
          </w:p>
          <w:p w14:paraId="6DF4205B" w14:textId="77777777" w:rsidR="0023376E" w:rsidRPr="00FA11EC" w:rsidRDefault="0023376E" w:rsidP="00312A6A">
            <w:pPr>
              <w:pStyle w:val="af1"/>
              <w:rPr>
                <w:rFonts w:ascii="Times New Roman" w:hAnsi="Times New Roman" w:cs="Times New Roman"/>
                <w:sz w:val="24"/>
                <w:szCs w:val="24"/>
              </w:rPr>
            </w:pPr>
          </w:p>
          <w:p w14:paraId="498A2CC8" w14:textId="77777777" w:rsidR="0023376E" w:rsidRPr="00FA11EC" w:rsidRDefault="0023376E" w:rsidP="00312A6A">
            <w:pPr>
              <w:jc w:val="both"/>
              <w:rPr>
                <w:sz w:val="22"/>
                <w:szCs w:val="22"/>
              </w:rPr>
            </w:pPr>
          </w:p>
          <w:p w14:paraId="6A879C26" w14:textId="77777777" w:rsidR="0023376E" w:rsidRDefault="0023376E" w:rsidP="00312A6A">
            <w:pPr>
              <w:jc w:val="both"/>
              <w:rPr>
                <w:sz w:val="22"/>
                <w:szCs w:val="22"/>
              </w:rPr>
            </w:pPr>
          </w:p>
          <w:p w14:paraId="0C9C93C9" w14:textId="77777777" w:rsidR="00FA0B1A" w:rsidRDefault="00FA0B1A" w:rsidP="00312A6A">
            <w:pPr>
              <w:jc w:val="both"/>
              <w:rPr>
                <w:sz w:val="22"/>
                <w:szCs w:val="22"/>
              </w:rPr>
            </w:pPr>
          </w:p>
          <w:p w14:paraId="023C4435" w14:textId="77777777" w:rsidR="00FA0B1A" w:rsidRDefault="00FA0B1A" w:rsidP="00312A6A">
            <w:pPr>
              <w:jc w:val="both"/>
              <w:rPr>
                <w:sz w:val="22"/>
                <w:szCs w:val="22"/>
              </w:rPr>
            </w:pPr>
          </w:p>
          <w:p w14:paraId="7E8E43B5" w14:textId="77777777" w:rsidR="00FA0B1A" w:rsidRDefault="00FA0B1A" w:rsidP="00312A6A">
            <w:pPr>
              <w:jc w:val="both"/>
              <w:rPr>
                <w:sz w:val="22"/>
                <w:szCs w:val="22"/>
              </w:rPr>
            </w:pPr>
          </w:p>
          <w:p w14:paraId="4DD65A34" w14:textId="77777777" w:rsidR="00FA0B1A" w:rsidRDefault="00FA0B1A" w:rsidP="00312A6A">
            <w:pPr>
              <w:jc w:val="both"/>
              <w:rPr>
                <w:sz w:val="22"/>
                <w:szCs w:val="22"/>
              </w:rPr>
            </w:pPr>
          </w:p>
          <w:p w14:paraId="06F2A7C5" w14:textId="77777777" w:rsidR="00FA0B1A" w:rsidRDefault="00FA0B1A" w:rsidP="00312A6A">
            <w:pPr>
              <w:jc w:val="both"/>
              <w:rPr>
                <w:sz w:val="22"/>
                <w:szCs w:val="22"/>
              </w:rPr>
            </w:pPr>
          </w:p>
          <w:p w14:paraId="73828AF2" w14:textId="77777777" w:rsidR="00FA0B1A" w:rsidRDefault="00FA0B1A" w:rsidP="00312A6A">
            <w:pPr>
              <w:jc w:val="both"/>
              <w:rPr>
                <w:sz w:val="22"/>
                <w:szCs w:val="22"/>
              </w:rPr>
            </w:pPr>
          </w:p>
          <w:p w14:paraId="52588B44" w14:textId="77777777" w:rsidR="00FA0B1A" w:rsidRDefault="00FA0B1A" w:rsidP="00312A6A">
            <w:pPr>
              <w:jc w:val="both"/>
              <w:rPr>
                <w:sz w:val="22"/>
                <w:szCs w:val="22"/>
              </w:rPr>
            </w:pPr>
          </w:p>
          <w:p w14:paraId="17D2FA2C" w14:textId="77777777" w:rsidR="00FA0B1A" w:rsidRDefault="00FA0B1A" w:rsidP="00312A6A">
            <w:pPr>
              <w:jc w:val="both"/>
              <w:rPr>
                <w:sz w:val="22"/>
                <w:szCs w:val="22"/>
              </w:rPr>
            </w:pPr>
          </w:p>
          <w:p w14:paraId="4E102BCB" w14:textId="77777777" w:rsidR="00FA0B1A" w:rsidRDefault="00FA0B1A" w:rsidP="00312A6A">
            <w:pPr>
              <w:jc w:val="both"/>
              <w:rPr>
                <w:sz w:val="22"/>
                <w:szCs w:val="22"/>
              </w:rPr>
            </w:pPr>
          </w:p>
          <w:p w14:paraId="37280D8B" w14:textId="77777777" w:rsidR="00FA0B1A" w:rsidRDefault="00FA0B1A" w:rsidP="00312A6A">
            <w:pPr>
              <w:jc w:val="both"/>
              <w:rPr>
                <w:sz w:val="22"/>
                <w:szCs w:val="22"/>
              </w:rPr>
            </w:pPr>
          </w:p>
          <w:p w14:paraId="0671FFBB" w14:textId="77777777" w:rsidR="00FA0B1A" w:rsidRDefault="00FA0B1A" w:rsidP="00312A6A">
            <w:pPr>
              <w:jc w:val="both"/>
              <w:rPr>
                <w:sz w:val="22"/>
                <w:szCs w:val="22"/>
              </w:rPr>
            </w:pPr>
          </w:p>
          <w:p w14:paraId="00835E67" w14:textId="77777777" w:rsidR="00FA0B1A" w:rsidRDefault="00FA0B1A" w:rsidP="00312A6A">
            <w:pPr>
              <w:jc w:val="both"/>
              <w:rPr>
                <w:sz w:val="22"/>
                <w:szCs w:val="22"/>
              </w:rPr>
            </w:pPr>
          </w:p>
          <w:p w14:paraId="283A7CA4" w14:textId="77777777" w:rsidR="00FA0B1A" w:rsidRDefault="00FA0B1A" w:rsidP="00312A6A">
            <w:pPr>
              <w:jc w:val="both"/>
              <w:rPr>
                <w:sz w:val="22"/>
                <w:szCs w:val="22"/>
              </w:rPr>
            </w:pPr>
          </w:p>
          <w:p w14:paraId="4A4FD297" w14:textId="77777777" w:rsidR="00FA0B1A" w:rsidRDefault="00FA0B1A" w:rsidP="00312A6A">
            <w:pPr>
              <w:jc w:val="both"/>
              <w:rPr>
                <w:sz w:val="22"/>
                <w:szCs w:val="22"/>
              </w:rPr>
            </w:pPr>
          </w:p>
          <w:p w14:paraId="306F4BBE" w14:textId="77777777" w:rsidR="00FA0B1A" w:rsidRDefault="00FA0B1A" w:rsidP="00312A6A">
            <w:pPr>
              <w:jc w:val="both"/>
              <w:rPr>
                <w:sz w:val="22"/>
                <w:szCs w:val="22"/>
              </w:rPr>
            </w:pPr>
          </w:p>
          <w:p w14:paraId="3F4EFD4A" w14:textId="77777777" w:rsidR="00FA0B1A" w:rsidRPr="00EF7513" w:rsidRDefault="00FA0B1A" w:rsidP="00312A6A">
            <w:pPr>
              <w:jc w:val="both"/>
              <w:rPr>
                <w:sz w:val="22"/>
                <w:szCs w:val="22"/>
              </w:rPr>
            </w:pPr>
          </w:p>
          <w:p w14:paraId="6F7E50F8" w14:textId="6AA31A1D" w:rsidR="0023376E" w:rsidRDefault="0023376E" w:rsidP="00312A6A">
            <w:pPr>
              <w:jc w:val="both"/>
              <w:rPr>
                <w:sz w:val="22"/>
                <w:szCs w:val="22"/>
              </w:rPr>
            </w:pPr>
            <w:r w:rsidRPr="00EF7513">
              <w:rPr>
                <w:sz w:val="22"/>
                <w:szCs w:val="22"/>
              </w:rPr>
              <w:t xml:space="preserve">_________________  </w:t>
            </w:r>
            <w:r w:rsidR="00FA0B1A">
              <w:rPr>
                <w:sz w:val="22"/>
                <w:szCs w:val="22"/>
              </w:rPr>
              <w:t>/                                /</w:t>
            </w:r>
          </w:p>
          <w:p w14:paraId="5BF51AE6" w14:textId="0F3044B7" w:rsidR="0023376E" w:rsidRPr="00EF7513" w:rsidRDefault="0023376E" w:rsidP="00EE197A">
            <w:pPr>
              <w:jc w:val="both"/>
              <w:rPr>
                <w:sz w:val="22"/>
                <w:szCs w:val="22"/>
              </w:rPr>
            </w:pPr>
            <w:r w:rsidRPr="00A92B34">
              <w:rPr>
                <w:sz w:val="22"/>
                <w:szCs w:val="22"/>
              </w:rPr>
              <w:t>«___»______________</w:t>
            </w:r>
            <w:r w:rsidR="00EB1B21">
              <w:rPr>
                <w:sz w:val="22"/>
                <w:szCs w:val="22"/>
              </w:rPr>
              <w:t>2026</w:t>
            </w:r>
            <w:r w:rsidRPr="00A92B34">
              <w:rPr>
                <w:sz w:val="22"/>
                <w:szCs w:val="22"/>
              </w:rPr>
              <w:t>г.</w:t>
            </w:r>
          </w:p>
        </w:tc>
      </w:tr>
    </w:tbl>
    <w:p w14:paraId="12DE1E5C" w14:textId="77777777" w:rsidR="0023376E" w:rsidRPr="00EF7513" w:rsidRDefault="0023376E" w:rsidP="0023376E">
      <w:pPr>
        <w:pStyle w:val="31"/>
        <w:spacing w:after="0"/>
        <w:rPr>
          <w:b/>
          <w:sz w:val="22"/>
          <w:szCs w:val="22"/>
        </w:rPr>
      </w:pPr>
    </w:p>
    <w:p w14:paraId="6E3F7A1F" w14:textId="77777777" w:rsidR="0023376E" w:rsidRPr="00EF7513" w:rsidRDefault="0023376E" w:rsidP="0023376E">
      <w:pPr>
        <w:pStyle w:val="31"/>
        <w:spacing w:after="0"/>
        <w:rPr>
          <w:b/>
          <w:sz w:val="22"/>
          <w:szCs w:val="22"/>
        </w:rPr>
      </w:pPr>
    </w:p>
    <w:p w14:paraId="286FB8E3" w14:textId="77777777" w:rsidR="0023376E" w:rsidRDefault="0023376E" w:rsidP="0023376E">
      <w:pPr>
        <w:pStyle w:val="31"/>
        <w:spacing w:after="0"/>
        <w:rPr>
          <w:b/>
          <w:sz w:val="22"/>
          <w:szCs w:val="22"/>
        </w:rPr>
      </w:pPr>
    </w:p>
    <w:p w14:paraId="79FEB275" w14:textId="77777777" w:rsidR="00B01698" w:rsidRDefault="00B01698" w:rsidP="0023376E">
      <w:pPr>
        <w:pStyle w:val="31"/>
        <w:spacing w:after="0"/>
        <w:rPr>
          <w:b/>
          <w:sz w:val="22"/>
          <w:szCs w:val="22"/>
        </w:rPr>
      </w:pPr>
    </w:p>
    <w:p w14:paraId="48F7FC23" w14:textId="77777777" w:rsidR="00B01698" w:rsidRDefault="00B01698" w:rsidP="00ED1A26">
      <w:pPr>
        <w:pStyle w:val="31"/>
        <w:spacing w:after="0"/>
        <w:rPr>
          <w:b/>
          <w:sz w:val="22"/>
          <w:szCs w:val="22"/>
        </w:rPr>
      </w:pPr>
    </w:p>
    <w:p w14:paraId="06A11F9B" w14:textId="7BD8F2BD" w:rsidR="00ED1A26" w:rsidRDefault="00ED1A26" w:rsidP="00ED1A26">
      <w:pPr>
        <w:pStyle w:val="31"/>
        <w:spacing w:after="0"/>
        <w:rPr>
          <w:b/>
          <w:sz w:val="22"/>
          <w:szCs w:val="22"/>
        </w:rPr>
      </w:pPr>
    </w:p>
    <w:p w14:paraId="4CE53B5D" w14:textId="11233E9F" w:rsidR="0007566E" w:rsidRDefault="0007566E" w:rsidP="00ED1A26">
      <w:pPr>
        <w:pStyle w:val="31"/>
        <w:spacing w:after="0"/>
        <w:rPr>
          <w:b/>
          <w:sz w:val="22"/>
          <w:szCs w:val="22"/>
        </w:rPr>
      </w:pPr>
    </w:p>
    <w:p w14:paraId="10261974" w14:textId="20AB39C1" w:rsidR="0007566E" w:rsidRDefault="0007566E" w:rsidP="00ED1A26">
      <w:pPr>
        <w:pStyle w:val="31"/>
        <w:spacing w:after="0"/>
        <w:rPr>
          <w:b/>
          <w:sz w:val="22"/>
          <w:szCs w:val="22"/>
        </w:rPr>
      </w:pPr>
    </w:p>
    <w:p w14:paraId="63D366F2" w14:textId="402136D8" w:rsidR="0007566E" w:rsidRDefault="0007566E" w:rsidP="00ED1A26">
      <w:pPr>
        <w:pStyle w:val="31"/>
        <w:spacing w:after="0"/>
        <w:rPr>
          <w:b/>
          <w:sz w:val="22"/>
          <w:szCs w:val="22"/>
        </w:rPr>
      </w:pPr>
    </w:p>
    <w:p w14:paraId="5541C9A5" w14:textId="57E19C3A" w:rsidR="0007566E" w:rsidRDefault="0007566E" w:rsidP="00ED1A26">
      <w:pPr>
        <w:pStyle w:val="31"/>
        <w:spacing w:after="0"/>
        <w:rPr>
          <w:b/>
          <w:sz w:val="22"/>
          <w:szCs w:val="22"/>
        </w:rPr>
      </w:pPr>
    </w:p>
    <w:p w14:paraId="05333C62" w14:textId="19A030E1" w:rsidR="0007566E" w:rsidRDefault="0007566E" w:rsidP="00ED1A26">
      <w:pPr>
        <w:pStyle w:val="31"/>
        <w:spacing w:after="0"/>
        <w:rPr>
          <w:b/>
          <w:sz w:val="22"/>
          <w:szCs w:val="22"/>
        </w:rPr>
      </w:pPr>
    </w:p>
    <w:p w14:paraId="656883E7" w14:textId="77777777" w:rsidR="00306F36" w:rsidRDefault="00306F36" w:rsidP="00ED1A26">
      <w:pPr>
        <w:pStyle w:val="31"/>
        <w:spacing w:after="0"/>
        <w:rPr>
          <w:b/>
          <w:sz w:val="22"/>
          <w:szCs w:val="22"/>
        </w:rPr>
        <w:sectPr w:rsidR="00306F36" w:rsidSect="00D802EE">
          <w:pgSz w:w="11906" w:h="16838"/>
          <w:pgMar w:top="567" w:right="850" w:bottom="1134" w:left="1134" w:header="708" w:footer="708" w:gutter="0"/>
          <w:cols w:space="708"/>
          <w:docGrid w:linePitch="360"/>
        </w:sectPr>
      </w:pPr>
    </w:p>
    <w:p w14:paraId="273810A4" w14:textId="75991EB7" w:rsidR="0023376E" w:rsidRPr="00EF7513" w:rsidRDefault="0023376E" w:rsidP="0023376E">
      <w:pPr>
        <w:pStyle w:val="31"/>
        <w:spacing w:after="0"/>
        <w:ind w:firstLine="5954"/>
        <w:jc w:val="right"/>
        <w:rPr>
          <w:sz w:val="22"/>
          <w:szCs w:val="22"/>
        </w:rPr>
      </w:pPr>
      <w:r w:rsidRPr="00EF7513">
        <w:rPr>
          <w:b/>
          <w:sz w:val="22"/>
          <w:szCs w:val="22"/>
        </w:rPr>
        <w:lastRenderedPageBreak/>
        <w:t>Приложение №1</w:t>
      </w:r>
      <w:r w:rsidRPr="00EF7513">
        <w:rPr>
          <w:sz w:val="22"/>
          <w:szCs w:val="22"/>
        </w:rPr>
        <w:t xml:space="preserve">                                                                                                                   </w:t>
      </w:r>
    </w:p>
    <w:p w14:paraId="2CE3316E" w14:textId="176F81F8" w:rsidR="0023376E" w:rsidRPr="00EF7513" w:rsidRDefault="0023376E" w:rsidP="0023376E">
      <w:pPr>
        <w:pStyle w:val="31"/>
        <w:spacing w:after="0"/>
        <w:ind w:left="5954"/>
        <w:jc w:val="right"/>
        <w:rPr>
          <w:sz w:val="22"/>
          <w:szCs w:val="22"/>
        </w:rPr>
      </w:pPr>
      <w:r w:rsidRPr="00EF7513">
        <w:rPr>
          <w:sz w:val="22"/>
          <w:szCs w:val="22"/>
        </w:rPr>
        <w:t xml:space="preserve">            к Контракту № </w:t>
      </w:r>
      <w:r w:rsidR="003B0BB7">
        <w:rPr>
          <w:sz w:val="22"/>
          <w:szCs w:val="22"/>
        </w:rPr>
        <w:t>______</w:t>
      </w:r>
    </w:p>
    <w:p w14:paraId="22EC183D" w14:textId="36CBE2F2" w:rsidR="0023376E" w:rsidRPr="00065C07" w:rsidRDefault="0023376E" w:rsidP="0023376E">
      <w:pPr>
        <w:pStyle w:val="31"/>
        <w:spacing w:after="0"/>
        <w:ind w:left="5954"/>
        <w:jc w:val="right"/>
        <w:rPr>
          <w:sz w:val="22"/>
          <w:szCs w:val="22"/>
        </w:rPr>
      </w:pPr>
      <w:r w:rsidRPr="00EF7513">
        <w:rPr>
          <w:sz w:val="22"/>
          <w:szCs w:val="22"/>
        </w:rPr>
        <w:t xml:space="preserve">            от </w:t>
      </w:r>
      <w:r w:rsidR="00290ABA">
        <w:rPr>
          <w:sz w:val="22"/>
          <w:szCs w:val="22"/>
        </w:rPr>
        <w:t>«</w:t>
      </w:r>
      <w:r w:rsidR="003B0BB7">
        <w:rPr>
          <w:sz w:val="22"/>
          <w:szCs w:val="22"/>
        </w:rPr>
        <w:t>___</w:t>
      </w:r>
      <w:r w:rsidRPr="00EF7513">
        <w:rPr>
          <w:sz w:val="22"/>
          <w:szCs w:val="22"/>
        </w:rPr>
        <w:t xml:space="preserve">» </w:t>
      </w:r>
      <w:r w:rsidR="003B0BB7">
        <w:rPr>
          <w:sz w:val="22"/>
          <w:szCs w:val="22"/>
        </w:rPr>
        <w:t>___________</w:t>
      </w:r>
      <w:r w:rsidRPr="00EF7513">
        <w:rPr>
          <w:sz w:val="22"/>
          <w:szCs w:val="22"/>
        </w:rPr>
        <w:t xml:space="preserve">  </w:t>
      </w:r>
      <w:r w:rsidR="00EB1B21">
        <w:rPr>
          <w:sz w:val="22"/>
          <w:szCs w:val="22"/>
        </w:rPr>
        <w:t>2026</w:t>
      </w:r>
      <w:r w:rsidRPr="00EF7513">
        <w:rPr>
          <w:sz w:val="22"/>
          <w:szCs w:val="22"/>
        </w:rPr>
        <w:t xml:space="preserve"> г.</w:t>
      </w:r>
    </w:p>
    <w:p w14:paraId="566A9661" w14:textId="77777777" w:rsidR="0023376E" w:rsidRDefault="0023376E" w:rsidP="0023376E">
      <w:pPr>
        <w:rPr>
          <w:b/>
          <w:color w:val="000000"/>
          <w:sz w:val="22"/>
          <w:szCs w:val="22"/>
        </w:rPr>
      </w:pPr>
    </w:p>
    <w:p w14:paraId="1E55C506" w14:textId="77777777" w:rsidR="00903ABB" w:rsidRPr="00EF7513" w:rsidRDefault="00903ABB" w:rsidP="0023376E">
      <w:pPr>
        <w:rPr>
          <w:b/>
          <w:color w:val="000000"/>
          <w:sz w:val="22"/>
          <w:szCs w:val="22"/>
        </w:rPr>
      </w:pPr>
    </w:p>
    <w:p w14:paraId="5217E63F" w14:textId="77777777" w:rsidR="0023376E" w:rsidRPr="00065C07" w:rsidRDefault="0023376E" w:rsidP="0023376E">
      <w:pPr>
        <w:jc w:val="center"/>
        <w:rPr>
          <w:b/>
          <w:color w:val="000000"/>
          <w:sz w:val="22"/>
          <w:szCs w:val="22"/>
        </w:rPr>
      </w:pPr>
      <w:r>
        <w:rPr>
          <w:b/>
          <w:color w:val="000000"/>
          <w:sz w:val="22"/>
          <w:szCs w:val="22"/>
        </w:rPr>
        <w:t>СПЕЦИФИКАЦИЯ</w:t>
      </w:r>
    </w:p>
    <w:p w14:paraId="594388F8" w14:textId="77777777" w:rsidR="0023376E" w:rsidRDefault="0023376E" w:rsidP="0023376E">
      <w:pPr>
        <w:rPr>
          <w:bCs/>
          <w:color w:val="000000"/>
          <w:sz w:val="22"/>
          <w:szCs w:val="22"/>
        </w:rPr>
      </w:pPr>
    </w:p>
    <w:tbl>
      <w:tblPr>
        <w:tblW w:w="15180" w:type="dxa"/>
        <w:tblInd w:w="113" w:type="dxa"/>
        <w:tblLook w:val="04A0" w:firstRow="1" w:lastRow="0" w:firstColumn="1" w:lastColumn="0" w:noHBand="0" w:noVBand="1"/>
      </w:tblPr>
      <w:tblGrid>
        <w:gridCol w:w="960"/>
        <w:gridCol w:w="2211"/>
        <w:gridCol w:w="3203"/>
        <w:gridCol w:w="1761"/>
        <w:gridCol w:w="1371"/>
        <w:gridCol w:w="960"/>
        <w:gridCol w:w="960"/>
        <w:gridCol w:w="1894"/>
        <w:gridCol w:w="1860"/>
      </w:tblGrid>
      <w:tr w:rsidR="00E05668" w14:paraId="2B26D7ED" w14:textId="77777777" w:rsidTr="00E05668">
        <w:trPr>
          <w:trHeight w:val="828"/>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7A8A8" w14:textId="77777777" w:rsidR="00E05668" w:rsidRDefault="00E05668">
            <w:pPr>
              <w:jc w:val="center"/>
              <w:rPr>
                <w:b/>
                <w:bCs/>
                <w:color w:val="000000"/>
                <w:sz w:val="22"/>
                <w:szCs w:val="22"/>
              </w:rPr>
            </w:pPr>
            <w:r>
              <w:rPr>
                <w:b/>
                <w:bCs/>
                <w:color w:val="000000"/>
                <w:sz w:val="22"/>
                <w:szCs w:val="22"/>
              </w:rPr>
              <w:t>№</w:t>
            </w:r>
          </w:p>
        </w:tc>
        <w:tc>
          <w:tcPr>
            <w:tcW w:w="2211" w:type="dxa"/>
            <w:tcBorders>
              <w:top w:val="single" w:sz="4" w:space="0" w:color="auto"/>
              <w:left w:val="nil"/>
              <w:bottom w:val="single" w:sz="4" w:space="0" w:color="auto"/>
              <w:right w:val="single" w:sz="4" w:space="0" w:color="auto"/>
            </w:tcBorders>
            <w:shd w:val="clear" w:color="000000" w:fill="FFFFFF"/>
            <w:vAlign w:val="center"/>
            <w:hideMark/>
          </w:tcPr>
          <w:p w14:paraId="39CE1F0E" w14:textId="77777777" w:rsidR="00E05668" w:rsidRDefault="00E05668">
            <w:pPr>
              <w:jc w:val="center"/>
              <w:rPr>
                <w:b/>
                <w:bCs/>
                <w:color w:val="000000"/>
                <w:sz w:val="22"/>
                <w:szCs w:val="22"/>
              </w:rPr>
            </w:pPr>
            <w:r>
              <w:rPr>
                <w:b/>
                <w:bCs/>
                <w:color w:val="000000"/>
                <w:sz w:val="22"/>
                <w:szCs w:val="22"/>
              </w:rPr>
              <w:t>Наименование товара</w:t>
            </w:r>
          </w:p>
        </w:tc>
        <w:tc>
          <w:tcPr>
            <w:tcW w:w="3203" w:type="dxa"/>
            <w:tcBorders>
              <w:top w:val="single" w:sz="4" w:space="0" w:color="auto"/>
              <w:left w:val="nil"/>
              <w:bottom w:val="single" w:sz="4" w:space="0" w:color="auto"/>
              <w:right w:val="single" w:sz="4" w:space="0" w:color="auto"/>
            </w:tcBorders>
            <w:shd w:val="clear" w:color="000000" w:fill="FFFFFF"/>
            <w:vAlign w:val="center"/>
            <w:hideMark/>
          </w:tcPr>
          <w:p w14:paraId="338A36D3" w14:textId="77777777" w:rsidR="00E05668" w:rsidRDefault="00E05668">
            <w:pPr>
              <w:jc w:val="center"/>
              <w:rPr>
                <w:b/>
                <w:bCs/>
                <w:color w:val="000000"/>
                <w:sz w:val="22"/>
                <w:szCs w:val="22"/>
              </w:rPr>
            </w:pPr>
            <w:r>
              <w:rPr>
                <w:b/>
                <w:bCs/>
                <w:color w:val="000000"/>
                <w:sz w:val="22"/>
                <w:szCs w:val="22"/>
              </w:rPr>
              <w:t>Характеристики</w:t>
            </w:r>
          </w:p>
        </w:tc>
        <w:tc>
          <w:tcPr>
            <w:tcW w:w="1761" w:type="dxa"/>
            <w:tcBorders>
              <w:top w:val="single" w:sz="4" w:space="0" w:color="auto"/>
              <w:left w:val="nil"/>
              <w:bottom w:val="single" w:sz="4" w:space="0" w:color="auto"/>
              <w:right w:val="single" w:sz="4" w:space="0" w:color="auto"/>
            </w:tcBorders>
            <w:shd w:val="clear" w:color="000000" w:fill="FFFFFF"/>
            <w:vAlign w:val="center"/>
            <w:hideMark/>
          </w:tcPr>
          <w:p w14:paraId="58661537" w14:textId="77777777" w:rsidR="00E05668" w:rsidRDefault="00E05668">
            <w:pPr>
              <w:jc w:val="center"/>
              <w:rPr>
                <w:b/>
                <w:bCs/>
                <w:color w:val="000000"/>
                <w:sz w:val="22"/>
                <w:szCs w:val="22"/>
              </w:rPr>
            </w:pPr>
            <w:r>
              <w:rPr>
                <w:b/>
                <w:bCs/>
                <w:color w:val="000000"/>
                <w:sz w:val="22"/>
                <w:szCs w:val="22"/>
              </w:rPr>
              <w:t>Страна происхождения Товара</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14:paraId="5F48D3A4" w14:textId="77777777" w:rsidR="00E05668" w:rsidRDefault="00E05668">
            <w:pPr>
              <w:jc w:val="center"/>
              <w:rPr>
                <w:b/>
                <w:bCs/>
                <w:color w:val="000000"/>
                <w:sz w:val="22"/>
                <w:szCs w:val="22"/>
              </w:rPr>
            </w:pPr>
            <w:r>
              <w:rPr>
                <w:b/>
                <w:bCs/>
                <w:color w:val="000000"/>
                <w:sz w:val="22"/>
                <w:szCs w:val="22"/>
              </w:rPr>
              <w:t>ОКПД 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07EC33AA" w14:textId="77777777" w:rsidR="00E05668" w:rsidRDefault="00E05668">
            <w:pPr>
              <w:jc w:val="center"/>
              <w:rPr>
                <w:b/>
                <w:bCs/>
                <w:color w:val="000000"/>
                <w:sz w:val="22"/>
                <w:szCs w:val="22"/>
              </w:rPr>
            </w:pPr>
            <w:r>
              <w:rPr>
                <w:b/>
                <w:bCs/>
                <w:color w:val="000000"/>
                <w:sz w:val="22"/>
                <w:szCs w:val="22"/>
              </w:rPr>
              <w:t>Кол-во</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0B86C89E" w14:textId="77777777" w:rsidR="00E05668" w:rsidRDefault="00E05668">
            <w:pPr>
              <w:jc w:val="center"/>
              <w:rPr>
                <w:b/>
                <w:bCs/>
                <w:color w:val="000000"/>
                <w:sz w:val="22"/>
                <w:szCs w:val="22"/>
              </w:rPr>
            </w:pPr>
            <w:r>
              <w:rPr>
                <w:b/>
                <w:bCs/>
                <w:color w:val="000000"/>
                <w:sz w:val="22"/>
                <w:szCs w:val="22"/>
              </w:rPr>
              <w:t>Ед. изм.</w:t>
            </w:r>
          </w:p>
        </w:tc>
        <w:tc>
          <w:tcPr>
            <w:tcW w:w="1894" w:type="dxa"/>
            <w:tcBorders>
              <w:top w:val="single" w:sz="4" w:space="0" w:color="auto"/>
              <w:left w:val="nil"/>
              <w:bottom w:val="single" w:sz="4" w:space="0" w:color="auto"/>
              <w:right w:val="single" w:sz="4" w:space="0" w:color="auto"/>
            </w:tcBorders>
            <w:shd w:val="clear" w:color="000000" w:fill="FFFFFF"/>
            <w:noWrap/>
            <w:vAlign w:val="center"/>
            <w:hideMark/>
          </w:tcPr>
          <w:p w14:paraId="4CCB104B" w14:textId="77777777" w:rsidR="00E05668" w:rsidRDefault="00E05668">
            <w:pPr>
              <w:jc w:val="center"/>
              <w:rPr>
                <w:b/>
                <w:bCs/>
                <w:color w:val="000000"/>
                <w:sz w:val="22"/>
                <w:szCs w:val="22"/>
              </w:rPr>
            </w:pPr>
            <w:r>
              <w:rPr>
                <w:b/>
                <w:bCs/>
                <w:color w:val="000000"/>
                <w:sz w:val="22"/>
                <w:szCs w:val="22"/>
              </w:rPr>
              <w:t>Цена (руб.)</w:t>
            </w:r>
          </w:p>
        </w:tc>
        <w:tc>
          <w:tcPr>
            <w:tcW w:w="1860" w:type="dxa"/>
            <w:tcBorders>
              <w:top w:val="single" w:sz="4" w:space="0" w:color="auto"/>
              <w:left w:val="nil"/>
              <w:bottom w:val="single" w:sz="4" w:space="0" w:color="auto"/>
              <w:right w:val="single" w:sz="4" w:space="0" w:color="auto"/>
            </w:tcBorders>
            <w:shd w:val="clear" w:color="000000" w:fill="FFFFFF"/>
            <w:noWrap/>
            <w:vAlign w:val="center"/>
            <w:hideMark/>
          </w:tcPr>
          <w:p w14:paraId="253CDE3F" w14:textId="77777777" w:rsidR="00E05668" w:rsidRDefault="00E05668">
            <w:pPr>
              <w:jc w:val="center"/>
              <w:rPr>
                <w:b/>
                <w:bCs/>
                <w:color w:val="000000"/>
                <w:sz w:val="22"/>
                <w:szCs w:val="22"/>
              </w:rPr>
            </w:pPr>
            <w:r>
              <w:rPr>
                <w:b/>
                <w:bCs/>
                <w:color w:val="000000"/>
                <w:sz w:val="22"/>
                <w:szCs w:val="22"/>
              </w:rPr>
              <w:t>Сумма (руб.)</w:t>
            </w:r>
          </w:p>
        </w:tc>
      </w:tr>
      <w:tr w:rsidR="00E05668" w14:paraId="3B289719" w14:textId="77777777" w:rsidTr="00E05668">
        <w:trPr>
          <w:trHeight w:val="1800"/>
        </w:trPr>
        <w:tc>
          <w:tcPr>
            <w:tcW w:w="960" w:type="dxa"/>
            <w:tcBorders>
              <w:top w:val="nil"/>
              <w:left w:val="single" w:sz="4" w:space="0" w:color="auto"/>
              <w:bottom w:val="single" w:sz="4" w:space="0" w:color="auto"/>
              <w:right w:val="single" w:sz="4" w:space="0" w:color="auto"/>
            </w:tcBorders>
            <w:noWrap/>
            <w:vAlign w:val="center"/>
            <w:hideMark/>
          </w:tcPr>
          <w:p w14:paraId="0C366C0D" w14:textId="77777777" w:rsidR="00E05668" w:rsidRDefault="00E05668">
            <w:pPr>
              <w:jc w:val="center"/>
              <w:rPr>
                <w:color w:val="000000"/>
                <w:sz w:val="22"/>
                <w:szCs w:val="22"/>
              </w:rPr>
            </w:pPr>
            <w:r>
              <w:rPr>
                <w:color w:val="000000"/>
                <w:sz w:val="22"/>
                <w:szCs w:val="22"/>
              </w:rPr>
              <w:t>1</w:t>
            </w:r>
          </w:p>
        </w:tc>
        <w:tc>
          <w:tcPr>
            <w:tcW w:w="2211" w:type="dxa"/>
            <w:tcBorders>
              <w:top w:val="nil"/>
              <w:left w:val="nil"/>
              <w:bottom w:val="single" w:sz="4" w:space="0" w:color="auto"/>
              <w:right w:val="single" w:sz="4" w:space="0" w:color="auto"/>
            </w:tcBorders>
            <w:vAlign w:val="center"/>
            <w:hideMark/>
          </w:tcPr>
          <w:p w14:paraId="1EDBF71B" w14:textId="77777777" w:rsidR="00E05668" w:rsidRDefault="00E05668">
            <w:pPr>
              <w:rPr>
                <w:color w:val="000000"/>
                <w:sz w:val="22"/>
                <w:szCs w:val="22"/>
              </w:rPr>
            </w:pPr>
            <w:r>
              <w:rPr>
                <w:color w:val="000000"/>
                <w:sz w:val="22"/>
                <w:szCs w:val="22"/>
              </w:rPr>
              <w:t>Карандаш</w:t>
            </w:r>
          </w:p>
        </w:tc>
        <w:tc>
          <w:tcPr>
            <w:tcW w:w="3203" w:type="dxa"/>
            <w:tcBorders>
              <w:top w:val="nil"/>
              <w:left w:val="nil"/>
              <w:bottom w:val="single" w:sz="4" w:space="0" w:color="auto"/>
              <w:right w:val="single" w:sz="4" w:space="0" w:color="auto"/>
            </w:tcBorders>
            <w:hideMark/>
          </w:tcPr>
          <w:p w14:paraId="77A38C1D" w14:textId="77777777" w:rsidR="00E05668" w:rsidRDefault="00E05668">
            <w:pPr>
              <w:rPr>
                <w:color w:val="000000"/>
                <w:sz w:val="23"/>
                <w:szCs w:val="23"/>
              </w:rPr>
            </w:pPr>
            <w:r>
              <w:rPr>
                <w:color w:val="000000"/>
                <w:sz w:val="23"/>
                <w:szCs w:val="23"/>
              </w:rPr>
              <w:t xml:space="preserve">Карандаш </w:t>
            </w:r>
            <w:proofErr w:type="spellStart"/>
            <w:r>
              <w:rPr>
                <w:color w:val="000000"/>
                <w:sz w:val="23"/>
                <w:szCs w:val="23"/>
              </w:rPr>
              <w:t>чернографитный</w:t>
            </w:r>
            <w:proofErr w:type="spellEnd"/>
            <w:r>
              <w:rPr>
                <w:color w:val="000000"/>
                <w:sz w:val="23"/>
                <w:szCs w:val="23"/>
              </w:rPr>
              <w:t xml:space="preserve"> </w:t>
            </w:r>
            <w:r>
              <w:rPr>
                <w:color w:val="000000"/>
                <w:sz w:val="23"/>
                <w:szCs w:val="23"/>
              </w:rPr>
              <w:br/>
              <w:t>Твердость грифеля - HB</w:t>
            </w:r>
            <w:r>
              <w:rPr>
                <w:color w:val="000000"/>
                <w:sz w:val="23"/>
                <w:szCs w:val="23"/>
              </w:rPr>
              <w:br/>
              <w:t>Цвет грифеля - черный</w:t>
            </w:r>
            <w:r>
              <w:rPr>
                <w:color w:val="000000"/>
                <w:sz w:val="23"/>
                <w:szCs w:val="23"/>
              </w:rPr>
              <w:br/>
              <w:t xml:space="preserve">Наличие ластика - да </w:t>
            </w:r>
            <w:r>
              <w:rPr>
                <w:color w:val="000000"/>
                <w:sz w:val="23"/>
                <w:szCs w:val="23"/>
              </w:rPr>
              <w:br/>
              <w:t>Заточенный - да</w:t>
            </w:r>
            <w:r>
              <w:rPr>
                <w:color w:val="000000"/>
                <w:sz w:val="23"/>
                <w:szCs w:val="23"/>
              </w:rPr>
              <w:br/>
              <w:t>Форма корпуса - шестигранный</w:t>
            </w:r>
          </w:p>
        </w:tc>
        <w:tc>
          <w:tcPr>
            <w:tcW w:w="1761" w:type="dxa"/>
            <w:tcBorders>
              <w:top w:val="nil"/>
              <w:left w:val="nil"/>
              <w:bottom w:val="single" w:sz="4" w:space="0" w:color="auto"/>
              <w:right w:val="single" w:sz="4" w:space="0" w:color="auto"/>
            </w:tcBorders>
            <w:vAlign w:val="center"/>
            <w:hideMark/>
          </w:tcPr>
          <w:p w14:paraId="58433569"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2564E72C" w14:textId="77777777" w:rsidR="00E05668" w:rsidRDefault="00E05668">
            <w:pPr>
              <w:jc w:val="center"/>
              <w:rPr>
                <w:color w:val="000000"/>
                <w:sz w:val="22"/>
                <w:szCs w:val="22"/>
              </w:rPr>
            </w:pPr>
            <w:r>
              <w:rPr>
                <w:color w:val="000000"/>
                <w:sz w:val="22"/>
                <w:szCs w:val="22"/>
              </w:rPr>
              <w:t>32.99.15.110</w:t>
            </w:r>
          </w:p>
        </w:tc>
        <w:tc>
          <w:tcPr>
            <w:tcW w:w="960" w:type="dxa"/>
            <w:tcBorders>
              <w:top w:val="nil"/>
              <w:left w:val="nil"/>
              <w:bottom w:val="single" w:sz="4" w:space="0" w:color="auto"/>
              <w:right w:val="single" w:sz="4" w:space="0" w:color="auto"/>
            </w:tcBorders>
            <w:noWrap/>
            <w:vAlign w:val="center"/>
            <w:hideMark/>
          </w:tcPr>
          <w:p w14:paraId="2B053749" w14:textId="77777777" w:rsidR="00E05668" w:rsidRDefault="00E05668">
            <w:pPr>
              <w:jc w:val="center"/>
              <w:rPr>
                <w:color w:val="000000"/>
                <w:sz w:val="22"/>
                <w:szCs w:val="22"/>
              </w:rPr>
            </w:pPr>
            <w:r>
              <w:rPr>
                <w:color w:val="000000"/>
                <w:sz w:val="22"/>
                <w:szCs w:val="22"/>
              </w:rPr>
              <w:t>40</w:t>
            </w:r>
          </w:p>
        </w:tc>
        <w:tc>
          <w:tcPr>
            <w:tcW w:w="960" w:type="dxa"/>
            <w:tcBorders>
              <w:top w:val="nil"/>
              <w:left w:val="nil"/>
              <w:bottom w:val="single" w:sz="4" w:space="0" w:color="auto"/>
              <w:right w:val="single" w:sz="4" w:space="0" w:color="auto"/>
            </w:tcBorders>
            <w:noWrap/>
            <w:vAlign w:val="center"/>
            <w:hideMark/>
          </w:tcPr>
          <w:p w14:paraId="0226BD1F"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center"/>
            <w:hideMark/>
          </w:tcPr>
          <w:p w14:paraId="2331FA52" w14:textId="77777777" w:rsidR="00E05668" w:rsidRDefault="00E05668">
            <w:pPr>
              <w:jc w:val="center"/>
              <w:rPr>
                <w:color w:val="000000"/>
                <w:sz w:val="22"/>
                <w:szCs w:val="22"/>
              </w:rPr>
            </w:pPr>
            <w:r>
              <w:rPr>
                <w:color w:val="000000"/>
                <w:sz w:val="22"/>
                <w:szCs w:val="22"/>
              </w:rPr>
              <w:t> </w:t>
            </w:r>
          </w:p>
        </w:tc>
        <w:tc>
          <w:tcPr>
            <w:tcW w:w="1860" w:type="dxa"/>
            <w:tcBorders>
              <w:top w:val="nil"/>
              <w:left w:val="nil"/>
              <w:bottom w:val="single" w:sz="4" w:space="0" w:color="auto"/>
              <w:right w:val="single" w:sz="4" w:space="0" w:color="auto"/>
            </w:tcBorders>
            <w:noWrap/>
            <w:vAlign w:val="center"/>
            <w:hideMark/>
          </w:tcPr>
          <w:p w14:paraId="4F5CEE23" w14:textId="77777777" w:rsidR="00E05668" w:rsidRDefault="00E05668">
            <w:pPr>
              <w:rPr>
                <w:color w:val="000000"/>
                <w:sz w:val="22"/>
                <w:szCs w:val="22"/>
              </w:rPr>
            </w:pPr>
            <w:r>
              <w:rPr>
                <w:color w:val="000000"/>
                <w:sz w:val="22"/>
                <w:szCs w:val="22"/>
              </w:rPr>
              <w:t> </w:t>
            </w:r>
          </w:p>
        </w:tc>
      </w:tr>
      <w:tr w:rsidR="00E05668" w14:paraId="30EDB017" w14:textId="77777777" w:rsidTr="00E05668">
        <w:trPr>
          <w:trHeight w:val="1800"/>
        </w:trPr>
        <w:tc>
          <w:tcPr>
            <w:tcW w:w="960" w:type="dxa"/>
            <w:tcBorders>
              <w:top w:val="nil"/>
              <w:left w:val="single" w:sz="4" w:space="0" w:color="auto"/>
              <w:bottom w:val="single" w:sz="4" w:space="0" w:color="auto"/>
              <w:right w:val="single" w:sz="4" w:space="0" w:color="auto"/>
            </w:tcBorders>
            <w:noWrap/>
            <w:vAlign w:val="center"/>
            <w:hideMark/>
          </w:tcPr>
          <w:p w14:paraId="1F396084" w14:textId="77777777" w:rsidR="00E05668" w:rsidRDefault="00E05668">
            <w:pPr>
              <w:jc w:val="center"/>
              <w:rPr>
                <w:color w:val="000000"/>
                <w:sz w:val="22"/>
                <w:szCs w:val="22"/>
              </w:rPr>
            </w:pPr>
            <w:r>
              <w:rPr>
                <w:color w:val="000000"/>
                <w:sz w:val="22"/>
                <w:szCs w:val="22"/>
              </w:rPr>
              <w:t>2</w:t>
            </w:r>
          </w:p>
        </w:tc>
        <w:tc>
          <w:tcPr>
            <w:tcW w:w="2211" w:type="dxa"/>
            <w:tcBorders>
              <w:top w:val="nil"/>
              <w:left w:val="nil"/>
              <w:bottom w:val="single" w:sz="4" w:space="0" w:color="auto"/>
              <w:right w:val="single" w:sz="4" w:space="0" w:color="auto"/>
            </w:tcBorders>
            <w:vAlign w:val="center"/>
            <w:hideMark/>
          </w:tcPr>
          <w:p w14:paraId="773877E6" w14:textId="77777777" w:rsidR="00E05668" w:rsidRDefault="00E05668">
            <w:pPr>
              <w:rPr>
                <w:color w:val="000000"/>
                <w:sz w:val="22"/>
                <w:szCs w:val="22"/>
              </w:rPr>
            </w:pPr>
            <w:r>
              <w:rPr>
                <w:color w:val="000000"/>
                <w:sz w:val="22"/>
                <w:szCs w:val="22"/>
              </w:rPr>
              <w:t>Папка-регистратор</w:t>
            </w:r>
          </w:p>
        </w:tc>
        <w:tc>
          <w:tcPr>
            <w:tcW w:w="3203" w:type="dxa"/>
            <w:tcBorders>
              <w:top w:val="nil"/>
              <w:left w:val="nil"/>
              <w:bottom w:val="single" w:sz="4" w:space="0" w:color="auto"/>
              <w:right w:val="single" w:sz="4" w:space="0" w:color="auto"/>
            </w:tcBorders>
            <w:hideMark/>
          </w:tcPr>
          <w:p w14:paraId="4C5CAB7D" w14:textId="77777777" w:rsidR="00E05668" w:rsidRDefault="00E05668">
            <w:pPr>
              <w:rPr>
                <w:color w:val="000000"/>
                <w:sz w:val="23"/>
                <w:szCs w:val="23"/>
              </w:rPr>
            </w:pPr>
            <w:r>
              <w:rPr>
                <w:color w:val="000000"/>
                <w:sz w:val="23"/>
                <w:szCs w:val="23"/>
              </w:rPr>
              <w:t xml:space="preserve">Материал - бумага/картон </w:t>
            </w:r>
            <w:r>
              <w:rPr>
                <w:color w:val="000000"/>
                <w:sz w:val="23"/>
                <w:szCs w:val="23"/>
              </w:rPr>
              <w:br/>
              <w:t>Цвет - синий</w:t>
            </w:r>
            <w:r>
              <w:rPr>
                <w:color w:val="000000"/>
                <w:sz w:val="23"/>
                <w:szCs w:val="23"/>
              </w:rPr>
              <w:br/>
              <w:t xml:space="preserve">Ориентация - вертикальная </w:t>
            </w:r>
            <w:r>
              <w:rPr>
                <w:color w:val="000000"/>
                <w:sz w:val="23"/>
                <w:szCs w:val="23"/>
              </w:rPr>
              <w:br/>
              <w:t>Формат - А4</w:t>
            </w:r>
            <w:r>
              <w:rPr>
                <w:color w:val="000000"/>
                <w:sz w:val="23"/>
                <w:szCs w:val="23"/>
              </w:rPr>
              <w:br/>
              <w:t>Ширина корешка - 90 мм</w:t>
            </w:r>
            <w:r>
              <w:rPr>
                <w:color w:val="000000"/>
                <w:sz w:val="23"/>
                <w:szCs w:val="23"/>
              </w:rPr>
              <w:br/>
              <w:t>Тип зажима - Арочный</w:t>
            </w:r>
          </w:p>
        </w:tc>
        <w:tc>
          <w:tcPr>
            <w:tcW w:w="1761" w:type="dxa"/>
            <w:tcBorders>
              <w:top w:val="nil"/>
              <w:left w:val="nil"/>
              <w:bottom w:val="single" w:sz="4" w:space="0" w:color="auto"/>
              <w:right w:val="single" w:sz="4" w:space="0" w:color="auto"/>
            </w:tcBorders>
            <w:vAlign w:val="center"/>
            <w:hideMark/>
          </w:tcPr>
          <w:p w14:paraId="1A2BBAD8" w14:textId="77777777" w:rsidR="00E05668" w:rsidRDefault="00E05668">
            <w:pPr>
              <w:jc w:val="center"/>
              <w:rPr>
                <w:color w:val="000000"/>
                <w:sz w:val="22"/>
                <w:szCs w:val="22"/>
              </w:rPr>
            </w:pPr>
            <w:r>
              <w:rPr>
                <w:color w:val="000000"/>
                <w:sz w:val="22"/>
                <w:szCs w:val="22"/>
              </w:rPr>
              <w:t>Россия</w:t>
            </w:r>
          </w:p>
        </w:tc>
        <w:tc>
          <w:tcPr>
            <w:tcW w:w="1371" w:type="dxa"/>
            <w:tcBorders>
              <w:top w:val="nil"/>
              <w:left w:val="nil"/>
              <w:bottom w:val="single" w:sz="4" w:space="0" w:color="auto"/>
              <w:right w:val="single" w:sz="4" w:space="0" w:color="auto"/>
            </w:tcBorders>
            <w:vAlign w:val="center"/>
            <w:hideMark/>
          </w:tcPr>
          <w:p w14:paraId="1AABC18B" w14:textId="77777777" w:rsidR="00E05668" w:rsidRDefault="00E05668">
            <w:pPr>
              <w:jc w:val="center"/>
              <w:rPr>
                <w:color w:val="000000"/>
                <w:sz w:val="22"/>
                <w:szCs w:val="22"/>
              </w:rPr>
            </w:pPr>
            <w:r>
              <w:rPr>
                <w:color w:val="000000"/>
                <w:sz w:val="22"/>
                <w:szCs w:val="22"/>
              </w:rPr>
              <w:t>17.23.13.193</w:t>
            </w:r>
          </w:p>
        </w:tc>
        <w:tc>
          <w:tcPr>
            <w:tcW w:w="960" w:type="dxa"/>
            <w:tcBorders>
              <w:top w:val="nil"/>
              <w:left w:val="nil"/>
              <w:bottom w:val="single" w:sz="4" w:space="0" w:color="auto"/>
              <w:right w:val="single" w:sz="4" w:space="0" w:color="auto"/>
            </w:tcBorders>
            <w:noWrap/>
            <w:vAlign w:val="center"/>
            <w:hideMark/>
          </w:tcPr>
          <w:p w14:paraId="4A2CB980" w14:textId="77777777" w:rsidR="00E05668" w:rsidRDefault="00E05668">
            <w:pPr>
              <w:jc w:val="center"/>
              <w:rPr>
                <w:color w:val="000000"/>
                <w:sz w:val="22"/>
                <w:szCs w:val="22"/>
              </w:rPr>
            </w:pPr>
            <w:r>
              <w:rPr>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30D552B2"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02D23F6C"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56D7D405"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6105CA9C" w14:textId="77777777" w:rsidTr="00E05668">
        <w:trPr>
          <w:trHeight w:val="1800"/>
        </w:trPr>
        <w:tc>
          <w:tcPr>
            <w:tcW w:w="960" w:type="dxa"/>
            <w:tcBorders>
              <w:top w:val="nil"/>
              <w:left w:val="single" w:sz="4" w:space="0" w:color="auto"/>
              <w:bottom w:val="single" w:sz="4" w:space="0" w:color="auto"/>
              <w:right w:val="single" w:sz="4" w:space="0" w:color="auto"/>
            </w:tcBorders>
            <w:noWrap/>
            <w:vAlign w:val="center"/>
            <w:hideMark/>
          </w:tcPr>
          <w:p w14:paraId="29893EE5" w14:textId="77777777" w:rsidR="00E05668" w:rsidRDefault="00E05668">
            <w:pPr>
              <w:jc w:val="center"/>
              <w:rPr>
                <w:color w:val="000000"/>
                <w:sz w:val="22"/>
                <w:szCs w:val="22"/>
              </w:rPr>
            </w:pPr>
            <w:r>
              <w:rPr>
                <w:color w:val="000000"/>
                <w:sz w:val="22"/>
                <w:szCs w:val="22"/>
              </w:rPr>
              <w:t>3</w:t>
            </w:r>
          </w:p>
        </w:tc>
        <w:tc>
          <w:tcPr>
            <w:tcW w:w="2211" w:type="dxa"/>
            <w:tcBorders>
              <w:top w:val="nil"/>
              <w:left w:val="nil"/>
              <w:bottom w:val="single" w:sz="4" w:space="0" w:color="auto"/>
              <w:right w:val="single" w:sz="4" w:space="0" w:color="auto"/>
            </w:tcBorders>
            <w:vAlign w:val="center"/>
            <w:hideMark/>
          </w:tcPr>
          <w:p w14:paraId="113E972F" w14:textId="77777777" w:rsidR="00E05668" w:rsidRDefault="00E05668">
            <w:pPr>
              <w:rPr>
                <w:color w:val="000000"/>
                <w:sz w:val="22"/>
                <w:szCs w:val="22"/>
              </w:rPr>
            </w:pPr>
            <w:r>
              <w:rPr>
                <w:color w:val="000000"/>
                <w:sz w:val="22"/>
                <w:szCs w:val="22"/>
              </w:rPr>
              <w:t>Клейкие закладки пластиковые</w:t>
            </w:r>
          </w:p>
        </w:tc>
        <w:tc>
          <w:tcPr>
            <w:tcW w:w="3203" w:type="dxa"/>
            <w:tcBorders>
              <w:top w:val="nil"/>
              <w:left w:val="nil"/>
              <w:bottom w:val="single" w:sz="4" w:space="0" w:color="auto"/>
              <w:right w:val="single" w:sz="4" w:space="0" w:color="auto"/>
            </w:tcBorders>
            <w:hideMark/>
          </w:tcPr>
          <w:p w14:paraId="293A9E32" w14:textId="77777777" w:rsidR="00E05668" w:rsidRDefault="00E05668">
            <w:pPr>
              <w:rPr>
                <w:color w:val="000000"/>
                <w:sz w:val="23"/>
                <w:szCs w:val="23"/>
              </w:rPr>
            </w:pPr>
            <w:r>
              <w:rPr>
                <w:color w:val="000000"/>
                <w:sz w:val="23"/>
                <w:szCs w:val="23"/>
              </w:rPr>
              <w:t xml:space="preserve">Клейкие закладки </w:t>
            </w:r>
            <w:r>
              <w:rPr>
                <w:color w:val="000000"/>
                <w:sz w:val="23"/>
                <w:szCs w:val="23"/>
              </w:rPr>
              <w:br/>
              <w:t>Материал - пластиковые</w:t>
            </w:r>
            <w:r>
              <w:rPr>
                <w:color w:val="000000"/>
                <w:sz w:val="23"/>
                <w:szCs w:val="23"/>
              </w:rPr>
              <w:br/>
              <w:t xml:space="preserve">Кол-во цветов - 5 </w:t>
            </w:r>
            <w:r>
              <w:rPr>
                <w:color w:val="000000"/>
                <w:sz w:val="23"/>
                <w:szCs w:val="23"/>
              </w:rPr>
              <w:br/>
              <w:t xml:space="preserve">Тон - неоновый </w:t>
            </w:r>
            <w:r>
              <w:rPr>
                <w:color w:val="000000"/>
                <w:sz w:val="23"/>
                <w:szCs w:val="23"/>
              </w:rPr>
              <w:br/>
              <w:t>Кол-во одного цвета - 20 листов</w:t>
            </w:r>
            <w:r>
              <w:rPr>
                <w:color w:val="000000"/>
                <w:sz w:val="23"/>
                <w:szCs w:val="23"/>
              </w:rPr>
              <w:br/>
              <w:t>Размер - 12х45 мм</w:t>
            </w:r>
          </w:p>
        </w:tc>
        <w:tc>
          <w:tcPr>
            <w:tcW w:w="1761" w:type="dxa"/>
            <w:tcBorders>
              <w:top w:val="nil"/>
              <w:left w:val="nil"/>
              <w:bottom w:val="single" w:sz="4" w:space="0" w:color="auto"/>
              <w:right w:val="single" w:sz="4" w:space="0" w:color="auto"/>
            </w:tcBorders>
            <w:vAlign w:val="center"/>
            <w:hideMark/>
          </w:tcPr>
          <w:p w14:paraId="48D3BFE0"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7E74DACC" w14:textId="77777777" w:rsidR="00E05668" w:rsidRDefault="00E05668">
            <w:pPr>
              <w:jc w:val="center"/>
              <w:rPr>
                <w:color w:val="000000"/>
                <w:sz w:val="22"/>
                <w:szCs w:val="22"/>
              </w:rPr>
            </w:pPr>
            <w:r>
              <w:rPr>
                <w:color w:val="000000"/>
                <w:sz w:val="22"/>
                <w:szCs w:val="22"/>
              </w:rPr>
              <w:t>22.29.25.000</w:t>
            </w:r>
          </w:p>
        </w:tc>
        <w:tc>
          <w:tcPr>
            <w:tcW w:w="960" w:type="dxa"/>
            <w:tcBorders>
              <w:top w:val="nil"/>
              <w:left w:val="nil"/>
              <w:bottom w:val="single" w:sz="4" w:space="0" w:color="auto"/>
              <w:right w:val="single" w:sz="4" w:space="0" w:color="auto"/>
            </w:tcBorders>
            <w:noWrap/>
            <w:vAlign w:val="center"/>
            <w:hideMark/>
          </w:tcPr>
          <w:p w14:paraId="63FACFEC" w14:textId="77777777" w:rsidR="00E05668" w:rsidRDefault="00E05668">
            <w:pPr>
              <w:jc w:val="center"/>
              <w:rPr>
                <w:color w:val="000000"/>
                <w:sz w:val="22"/>
                <w:szCs w:val="22"/>
              </w:rPr>
            </w:pPr>
            <w:r>
              <w:rPr>
                <w:color w:val="000000"/>
                <w:sz w:val="22"/>
                <w:szCs w:val="22"/>
              </w:rPr>
              <w:t>3</w:t>
            </w:r>
          </w:p>
        </w:tc>
        <w:tc>
          <w:tcPr>
            <w:tcW w:w="960" w:type="dxa"/>
            <w:tcBorders>
              <w:top w:val="nil"/>
              <w:left w:val="nil"/>
              <w:bottom w:val="single" w:sz="4" w:space="0" w:color="auto"/>
              <w:right w:val="single" w:sz="4" w:space="0" w:color="auto"/>
            </w:tcBorders>
            <w:noWrap/>
            <w:vAlign w:val="center"/>
            <w:hideMark/>
          </w:tcPr>
          <w:p w14:paraId="28078ED7" w14:textId="77777777" w:rsidR="00E05668" w:rsidRDefault="00E05668">
            <w:pPr>
              <w:jc w:val="center"/>
              <w:rPr>
                <w:color w:val="000000"/>
                <w:sz w:val="22"/>
                <w:szCs w:val="22"/>
              </w:rPr>
            </w:pPr>
            <w:proofErr w:type="spellStart"/>
            <w:r>
              <w:rPr>
                <w:color w:val="000000"/>
                <w:sz w:val="22"/>
                <w:szCs w:val="22"/>
              </w:rPr>
              <w:t>упак</w:t>
            </w:r>
            <w:proofErr w:type="spellEnd"/>
          </w:p>
        </w:tc>
        <w:tc>
          <w:tcPr>
            <w:tcW w:w="1894" w:type="dxa"/>
            <w:tcBorders>
              <w:top w:val="nil"/>
              <w:left w:val="nil"/>
              <w:bottom w:val="single" w:sz="4" w:space="0" w:color="auto"/>
              <w:right w:val="single" w:sz="4" w:space="0" w:color="auto"/>
            </w:tcBorders>
            <w:noWrap/>
            <w:vAlign w:val="bottom"/>
            <w:hideMark/>
          </w:tcPr>
          <w:p w14:paraId="44FF9C7B"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1D22F460"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2078D65D" w14:textId="77777777" w:rsidTr="00E05668">
        <w:trPr>
          <w:trHeight w:val="1500"/>
        </w:trPr>
        <w:tc>
          <w:tcPr>
            <w:tcW w:w="960" w:type="dxa"/>
            <w:tcBorders>
              <w:top w:val="nil"/>
              <w:left w:val="single" w:sz="4" w:space="0" w:color="auto"/>
              <w:bottom w:val="single" w:sz="4" w:space="0" w:color="auto"/>
              <w:right w:val="single" w:sz="4" w:space="0" w:color="auto"/>
            </w:tcBorders>
            <w:noWrap/>
            <w:vAlign w:val="center"/>
            <w:hideMark/>
          </w:tcPr>
          <w:p w14:paraId="363AA44E" w14:textId="77777777" w:rsidR="00E05668" w:rsidRDefault="00E05668">
            <w:pPr>
              <w:jc w:val="center"/>
              <w:rPr>
                <w:color w:val="000000"/>
                <w:sz w:val="22"/>
                <w:szCs w:val="22"/>
              </w:rPr>
            </w:pPr>
            <w:r>
              <w:rPr>
                <w:color w:val="000000"/>
                <w:sz w:val="22"/>
                <w:szCs w:val="22"/>
              </w:rPr>
              <w:t>4</w:t>
            </w:r>
          </w:p>
        </w:tc>
        <w:tc>
          <w:tcPr>
            <w:tcW w:w="2211" w:type="dxa"/>
            <w:tcBorders>
              <w:top w:val="nil"/>
              <w:left w:val="nil"/>
              <w:bottom w:val="single" w:sz="4" w:space="0" w:color="auto"/>
              <w:right w:val="single" w:sz="4" w:space="0" w:color="auto"/>
            </w:tcBorders>
            <w:vAlign w:val="center"/>
            <w:hideMark/>
          </w:tcPr>
          <w:p w14:paraId="02BE11D1" w14:textId="77777777" w:rsidR="00E05668" w:rsidRDefault="00E05668">
            <w:pPr>
              <w:rPr>
                <w:color w:val="000000"/>
                <w:sz w:val="22"/>
                <w:szCs w:val="22"/>
              </w:rPr>
            </w:pPr>
            <w:r>
              <w:rPr>
                <w:color w:val="000000"/>
                <w:sz w:val="22"/>
                <w:szCs w:val="22"/>
              </w:rPr>
              <w:t>Маркер перманентный</w:t>
            </w:r>
          </w:p>
        </w:tc>
        <w:tc>
          <w:tcPr>
            <w:tcW w:w="3203" w:type="dxa"/>
            <w:tcBorders>
              <w:top w:val="nil"/>
              <w:left w:val="nil"/>
              <w:bottom w:val="single" w:sz="4" w:space="0" w:color="auto"/>
              <w:right w:val="single" w:sz="4" w:space="0" w:color="auto"/>
            </w:tcBorders>
            <w:hideMark/>
          </w:tcPr>
          <w:p w14:paraId="50BE2B5C" w14:textId="77777777" w:rsidR="00E05668" w:rsidRDefault="00E05668">
            <w:pPr>
              <w:rPr>
                <w:color w:val="000000"/>
                <w:sz w:val="23"/>
                <w:szCs w:val="23"/>
              </w:rPr>
            </w:pPr>
            <w:r>
              <w:rPr>
                <w:color w:val="000000"/>
                <w:sz w:val="23"/>
                <w:szCs w:val="23"/>
              </w:rPr>
              <w:t xml:space="preserve">Маркер перманентный </w:t>
            </w:r>
            <w:r>
              <w:rPr>
                <w:color w:val="000000"/>
                <w:sz w:val="23"/>
                <w:szCs w:val="23"/>
              </w:rPr>
              <w:br/>
              <w:t>Цвет чернил - чёрный</w:t>
            </w:r>
            <w:r>
              <w:rPr>
                <w:color w:val="000000"/>
                <w:sz w:val="23"/>
                <w:szCs w:val="23"/>
              </w:rPr>
              <w:br/>
              <w:t xml:space="preserve">Основа чернил - спиртовая </w:t>
            </w:r>
            <w:r>
              <w:rPr>
                <w:color w:val="000000"/>
                <w:sz w:val="23"/>
                <w:szCs w:val="23"/>
              </w:rPr>
              <w:br/>
              <w:t>Толщина линии - от 1,5 до 3 мм</w:t>
            </w:r>
            <w:r>
              <w:rPr>
                <w:color w:val="000000"/>
                <w:sz w:val="23"/>
                <w:szCs w:val="23"/>
              </w:rPr>
              <w:br/>
              <w:t>Форма наконечника - круглая</w:t>
            </w:r>
          </w:p>
        </w:tc>
        <w:tc>
          <w:tcPr>
            <w:tcW w:w="1761" w:type="dxa"/>
            <w:tcBorders>
              <w:top w:val="nil"/>
              <w:left w:val="nil"/>
              <w:bottom w:val="single" w:sz="4" w:space="0" w:color="auto"/>
              <w:right w:val="single" w:sz="4" w:space="0" w:color="auto"/>
            </w:tcBorders>
            <w:vAlign w:val="center"/>
            <w:hideMark/>
          </w:tcPr>
          <w:p w14:paraId="2A923740"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465E6007" w14:textId="77777777" w:rsidR="00E05668" w:rsidRDefault="00E05668">
            <w:pPr>
              <w:jc w:val="center"/>
              <w:rPr>
                <w:color w:val="000000"/>
                <w:sz w:val="22"/>
                <w:szCs w:val="22"/>
              </w:rPr>
            </w:pPr>
            <w:r>
              <w:rPr>
                <w:color w:val="000000"/>
                <w:sz w:val="22"/>
                <w:szCs w:val="22"/>
              </w:rPr>
              <w:t>32.99.12.120</w:t>
            </w:r>
          </w:p>
        </w:tc>
        <w:tc>
          <w:tcPr>
            <w:tcW w:w="960" w:type="dxa"/>
            <w:tcBorders>
              <w:top w:val="nil"/>
              <w:left w:val="nil"/>
              <w:bottom w:val="single" w:sz="4" w:space="0" w:color="auto"/>
              <w:right w:val="single" w:sz="4" w:space="0" w:color="auto"/>
            </w:tcBorders>
            <w:noWrap/>
            <w:vAlign w:val="center"/>
            <w:hideMark/>
          </w:tcPr>
          <w:p w14:paraId="2D96B4DA" w14:textId="77777777" w:rsidR="00E05668" w:rsidRDefault="00E05668">
            <w:pPr>
              <w:jc w:val="center"/>
              <w:rPr>
                <w:color w:val="000000"/>
                <w:sz w:val="22"/>
                <w:szCs w:val="22"/>
              </w:rPr>
            </w:pPr>
            <w:r>
              <w:rPr>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09A4CD8A"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126DDF68"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1C205C12"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4D9044B4" w14:textId="77777777" w:rsidTr="00E05668">
        <w:trPr>
          <w:trHeight w:val="1500"/>
        </w:trPr>
        <w:tc>
          <w:tcPr>
            <w:tcW w:w="960" w:type="dxa"/>
            <w:tcBorders>
              <w:top w:val="nil"/>
              <w:left w:val="single" w:sz="4" w:space="0" w:color="auto"/>
              <w:bottom w:val="single" w:sz="4" w:space="0" w:color="auto"/>
              <w:right w:val="single" w:sz="4" w:space="0" w:color="auto"/>
            </w:tcBorders>
            <w:noWrap/>
            <w:vAlign w:val="center"/>
            <w:hideMark/>
          </w:tcPr>
          <w:p w14:paraId="56C46D9F" w14:textId="77777777" w:rsidR="00E05668" w:rsidRDefault="00E05668">
            <w:pPr>
              <w:jc w:val="center"/>
              <w:rPr>
                <w:color w:val="000000"/>
                <w:sz w:val="22"/>
                <w:szCs w:val="22"/>
              </w:rPr>
            </w:pPr>
            <w:r>
              <w:rPr>
                <w:color w:val="000000"/>
                <w:sz w:val="22"/>
                <w:szCs w:val="22"/>
              </w:rPr>
              <w:lastRenderedPageBreak/>
              <w:t>5</w:t>
            </w:r>
          </w:p>
        </w:tc>
        <w:tc>
          <w:tcPr>
            <w:tcW w:w="2211" w:type="dxa"/>
            <w:tcBorders>
              <w:top w:val="nil"/>
              <w:left w:val="nil"/>
              <w:bottom w:val="single" w:sz="4" w:space="0" w:color="auto"/>
              <w:right w:val="single" w:sz="4" w:space="0" w:color="auto"/>
            </w:tcBorders>
            <w:vAlign w:val="center"/>
            <w:hideMark/>
          </w:tcPr>
          <w:p w14:paraId="48AE63AC" w14:textId="77777777" w:rsidR="00E05668" w:rsidRDefault="00E05668">
            <w:pPr>
              <w:rPr>
                <w:color w:val="000000"/>
                <w:sz w:val="22"/>
                <w:szCs w:val="22"/>
              </w:rPr>
            </w:pPr>
            <w:r>
              <w:rPr>
                <w:color w:val="000000"/>
                <w:sz w:val="22"/>
                <w:szCs w:val="22"/>
              </w:rPr>
              <w:t>Клей-карандаш</w:t>
            </w:r>
          </w:p>
        </w:tc>
        <w:tc>
          <w:tcPr>
            <w:tcW w:w="3203" w:type="dxa"/>
            <w:tcBorders>
              <w:top w:val="nil"/>
              <w:left w:val="nil"/>
              <w:bottom w:val="single" w:sz="4" w:space="0" w:color="auto"/>
              <w:right w:val="single" w:sz="4" w:space="0" w:color="auto"/>
            </w:tcBorders>
            <w:hideMark/>
          </w:tcPr>
          <w:p w14:paraId="6532A170" w14:textId="77777777" w:rsidR="00E05668" w:rsidRDefault="00E05668">
            <w:pPr>
              <w:rPr>
                <w:color w:val="000000"/>
                <w:sz w:val="23"/>
                <w:szCs w:val="23"/>
              </w:rPr>
            </w:pPr>
            <w:r>
              <w:rPr>
                <w:color w:val="000000"/>
                <w:sz w:val="23"/>
                <w:szCs w:val="23"/>
              </w:rPr>
              <w:t xml:space="preserve">Клей-карандаш </w:t>
            </w:r>
            <w:r>
              <w:rPr>
                <w:color w:val="000000"/>
                <w:sz w:val="23"/>
                <w:szCs w:val="23"/>
              </w:rPr>
              <w:br/>
              <w:t>Вид клея - карандаш</w:t>
            </w:r>
            <w:r>
              <w:rPr>
                <w:color w:val="000000"/>
                <w:sz w:val="23"/>
                <w:szCs w:val="23"/>
              </w:rPr>
              <w:br/>
              <w:t>Вес/объем -  20 г</w:t>
            </w:r>
            <w:r>
              <w:rPr>
                <w:color w:val="000000"/>
                <w:sz w:val="23"/>
                <w:szCs w:val="23"/>
              </w:rPr>
              <w:br/>
              <w:t xml:space="preserve">Форма корпуса - круглая </w:t>
            </w:r>
            <w:r>
              <w:rPr>
                <w:color w:val="000000"/>
                <w:sz w:val="23"/>
                <w:szCs w:val="23"/>
              </w:rPr>
              <w:br/>
              <w:t>Назначение - для склейки бумаги/картона</w:t>
            </w:r>
          </w:p>
        </w:tc>
        <w:tc>
          <w:tcPr>
            <w:tcW w:w="1761" w:type="dxa"/>
            <w:tcBorders>
              <w:top w:val="nil"/>
              <w:left w:val="nil"/>
              <w:bottom w:val="single" w:sz="4" w:space="0" w:color="auto"/>
              <w:right w:val="single" w:sz="4" w:space="0" w:color="auto"/>
            </w:tcBorders>
            <w:vAlign w:val="center"/>
            <w:hideMark/>
          </w:tcPr>
          <w:p w14:paraId="62682B5D"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51547B48" w14:textId="77777777" w:rsidR="00E05668" w:rsidRDefault="00E05668">
            <w:pPr>
              <w:jc w:val="center"/>
              <w:rPr>
                <w:color w:val="000000"/>
                <w:sz w:val="22"/>
                <w:szCs w:val="22"/>
              </w:rPr>
            </w:pPr>
            <w:r>
              <w:rPr>
                <w:color w:val="000000"/>
                <w:sz w:val="22"/>
                <w:szCs w:val="22"/>
              </w:rPr>
              <w:t>20.52.10.190</w:t>
            </w:r>
          </w:p>
        </w:tc>
        <w:tc>
          <w:tcPr>
            <w:tcW w:w="960" w:type="dxa"/>
            <w:tcBorders>
              <w:top w:val="nil"/>
              <w:left w:val="nil"/>
              <w:bottom w:val="single" w:sz="4" w:space="0" w:color="auto"/>
              <w:right w:val="single" w:sz="4" w:space="0" w:color="auto"/>
            </w:tcBorders>
            <w:noWrap/>
            <w:vAlign w:val="center"/>
            <w:hideMark/>
          </w:tcPr>
          <w:p w14:paraId="310A5399" w14:textId="77777777" w:rsidR="00E05668" w:rsidRDefault="00E05668">
            <w:pPr>
              <w:jc w:val="center"/>
              <w:rPr>
                <w:color w:val="000000"/>
                <w:sz w:val="22"/>
                <w:szCs w:val="22"/>
              </w:rPr>
            </w:pPr>
            <w:r>
              <w:rPr>
                <w:color w:val="000000"/>
                <w:sz w:val="22"/>
                <w:szCs w:val="22"/>
              </w:rPr>
              <w:t>1</w:t>
            </w:r>
          </w:p>
        </w:tc>
        <w:tc>
          <w:tcPr>
            <w:tcW w:w="960" w:type="dxa"/>
            <w:tcBorders>
              <w:top w:val="nil"/>
              <w:left w:val="nil"/>
              <w:bottom w:val="single" w:sz="4" w:space="0" w:color="auto"/>
              <w:right w:val="single" w:sz="4" w:space="0" w:color="auto"/>
            </w:tcBorders>
            <w:noWrap/>
            <w:vAlign w:val="center"/>
            <w:hideMark/>
          </w:tcPr>
          <w:p w14:paraId="7435D145"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FAA4937"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52C79447"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2F1CDDF1" w14:textId="77777777" w:rsidTr="00E05668">
        <w:trPr>
          <w:trHeight w:val="2100"/>
        </w:trPr>
        <w:tc>
          <w:tcPr>
            <w:tcW w:w="960" w:type="dxa"/>
            <w:tcBorders>
              <w:top w:val="nil"/>
              <w:left w:val="single" w:sz="4" w:space="0" w:color="auto"/>
              <w:bottom w:val="single" w:sz="4" w:space="0" w:color="auto"/>
              <w:right w:val="single" w:sz="4" w:space="0" w:color="auto"/>
            </w:tcBorders>
            <w:noWrap/>
            <w:vAlign w:val="center"/>
            <w:hideMark/>
          </w:tcPr>
          <w:p w14:paraId="32A89039" w14:textId="77777777" w:rsidR="00E05668" w:rsidRDefault="00E05668">
            <w:pPr>
              <w:jc w:val="center"/>
              <w:rPr>
                <w:color w:val="000000"/>
                <w:sz w:val="22"/>
                <w:szCs w:val="22"/>
              </w:rPr>
            </w:pPr>
            <w:r>
              <w:rPr>
                <w:color w:val="000000"/>
                <w:sz w:val="22"/>
                <w:szCs w:val="22"/>
              </w:rPr>
              <w:t>6</w:t>
            </w:r>
          </w:p>
        </w:tc>
        <w:tc>
          <w:tcPr>
            <w:tcW w:w="2211" w:type="dxa"/>
            <w:tcBorders>
              <w:top w:val="nil"/>
              <w:left w:val="nil"/>
              <w:bottom w:val="single" w:sz="4" w:space="0" w:color="auto"/>
              <w:right w:val="single" w:sz="4" w:space="0" w:color="auto"/>
            </w:tcBorders>
            <w:vAlign w:val="center"/>
            <w:hideMark/>
          </w:tcPr>
          <w:p w14:paraId="07B1A497" w14:textId="77777777" w:rsidR="00E05668" w:rsidRDefault="00E05668">
            <w:pPr>
              <w:rPr>
                <w:color w:val="000000"/>
                <w:sz w:val="22"/>
                <w:szCs w:val="22"/>
              </w:rPr>
            </w:pPr>
            <w:r>
              <w:rPr>
                <w:color w:val="000000"/>
                <w:sz w:val="22"/>
                <w:szCs w:val="22"/>
              </w:rPr>
              <w:t xml:space="preserve">Маркер перманентный промышленный </w:t>
            </w:r>
          </w:p>
        </w:tc>
        <w:tc>
          <w:tcPr>
            <w:tcW w:w="3203" w:type="dxa"/>
            <w:tcBorders>
              <w:top w:val="nil"/>
              <w:left w:val="nil"/>
              <w:bottom w:val="single" w:sz="4" w:space="0" w:color="auto"/>
              <w:right w:val="single" w:sz="4" w:space="0" w:color="auto"/>
            </w:tcBorders>
            <w:hideMark/>
          </w:tcPr>
          <w:p w14:paraId="4503EC14" w14:textId="77777777" w:rsidR="00E05668" w:rsidRDefault="00E05668">
            <w:pPr>
              <w:rPr>
                <w:color w:val="000000"/>
                <w:sz w:val="23"/>
                <w:szCs w:val="23"/>
              </w:rPr>
            </w:pPr>
            <w:r>
              <w:rPr>
                <w:color w:val="000000"/>
                <w:sz w:val="23"/>
                <w:szCs w:val="23"/>
              </w:rPr>
              <w:t xml:space="preserve">Маркер перманентный промышленный </w:t>
            </w:r>
            <w:r>
              <w:rPr>
                <w:color w:val="000000"/>
                <w:sz w:val="23"/>
                <w:szCs w:val="23"/>
              </w:rPr>
              <w:br/>
              <w:t>Основа чернил - водная</w:t>
            </w:r>
            <w:r>
              <w:rPr>
                <w:color w:val="000000"/>
                <w:sz w:val="23"/>
                <w:szCs w:val="23"/>
              </w:rPr>
              <w:br/>
              <w:t>Тип чернил - перманентные</w:t>
            </w:r>
            <w:r>
              <w:rPr>
                <w:color w:val="000000"/>
                <w:sz w:val="23"/>
                <w:szCs w:val="23"/>
              </w:rPr>
              <w:br/>
            </w:r>
            <w:r>
              <w:rPr>
                <w:b/>
                <w:bCs/>
                <w:color w:val="000000"/>
                <w:sz w:val="23"/>
                <w:szCs w:val="23"/>
              </w:rPr>
              <w:t>Назначение -</w:t>
            </w:r>
            <w:r>
              <w:rPr>
                <w:color w:val="000000"/>
                <w:sz w:val="23"/>
                <w:szCs w:val="23"/>
              </w:rPr>
              <w:t xml:space="preserve"> </w:t>
            </w:r>
            <w:r>
              <w:rPr>
                <w:b/>
                <w:bCs/>
                <w:color w:val="000000"/>
                <w:sz w:val="23"/>
                <w:szCs w:val="23"/>
                <w:u w:val="single"/>
              </w:rPr>
              <w:t>для маркировки одежды</w:t>
            </w:r>
            <w:r>
              <w:rPr>
                <w:color w:val="000000"/>
                <w:sz w:val="23"/>
                <w:szCs w:val="23"/>
              </w:rPr>
              <w:br/>
              <w:t xml:space="preserve">Цвет чернил - чёрный </w:t>
            </w:r>
            <w:r>
              <w:rPr>
                <w:color w:val="000000"/>
                <w:sz w:val="23"/>
                <w:szCs w:val="23"/>
              </w:rPr>
              <w:br/>
              <w:t>Толщина наконечника - 1 мм</w:t>
            </w:r>
            <w:r>
              <w:rPr>
                <w:color w:val="000000"/>
                <w:sz w:val="23"/>
                <w:szCs w:val="23"/>
              </w:rPr>
              <w:br/>
              <w:t>Форма наконечника - круглая</w:t>
            </w:r>
          </w:p>
        </w:tc>
        <w:tc>
          <w:tcPr>
            <w:tcW w:w="1761" w:type="dxa"/>
            <w:tcBorders>
              <w:top w:val="nil"/>
              <w:left w:val="nil"/>
              <w:bottom w:val="single" w:sz="4" w:space="0" w:color="auto"/>
              <w:right w:val="single" w:sz="4" w:space="0" w:color="auto"/>
            </w:tcBorders>
            <w:vAlign w:val="center"/>
            <w:hideMark/>
          </w:tcPr>
          <w:p w14:paraId="42849016"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72986724" w14:textId="77777777" w:rsidR="00E05668" w:rsidRDefault="00E05668">
            <w:pPr>
              <w:jc w:val="center"/>
              <w:rPr>
                <w:color w:val="000000"/>
                <w:sz w:val="22"/>
                <w:szCs w:val="22"/>
              </w:rPr>
            </w:pPr>
            <w:r>
              <w:rPr>
                <w:color w:val="000000"/>
                <w:sz w:val="22"/>
                <w:szCs w:val="22"/>
              </w:rPr>
              <w:t>32.99.12.120</w:t>
            </w:r>
          </w:p>
        </w:tc>
        <w:tc>
          <w:tcPr>
            <w:tcW w:w="960" w:type="dxa"/>
            <w:tcBorders>
              <w:top w:val="nil"/>
              <w:left w:val="nil"/>
              <w:bottom w:val="single" w:sz="4" w:space="0" w:color="auto"/>
              <w:right w:val="single" w:sz="4" w:space="0" w:color="auto"/>
            </w:tcBorders>
            <w:noWrap/>
            <w:vAlign w:val="center"/>
            <w:hideMark/>
          </w:tcPr>
          <w:p w14:paraId="5BB9D766" w14:textId="77777777" w:rsidR="00E05668" w:rsidRDefault="00E05668">
            <w:pPr>
              <w:jc w:val="center"/>
              <w:rPr>
                <w:color w:val="000000"/>
                <w:sz w:val="22"/>
                <w:szCs w:val="22"/>
              </w:rPr>
            </w:pPr>
            <w:r>
              <w:rPr>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03893FB2"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35D48C2"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6CBD240C"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0AFB92D5" w14:textId="77777777" w:rsidTr="00E05668">
        <w:trPr>
          <w:trHeight w:val="1200"/>
        </w:trPr>
        <w:tc>
          <w:tcPr>
            <w:tcW w:w="960" w:type="dxa"/>
            <w:tcBorders>
              <w:top w:val="nil"/>
              <w:left w:val="single" w:sz="4" w:space="0" w:color="auto"/>
              <w:bottom w:val="single" w:sz="4" w:space="0" w:color="auto"/>
              <w:right w:val="single" w:sz="4" w:space="0" w:color="auto"/>
            </w:tcBorders>
            <w:noWrap/>
            <w:vAlign w:val="center"/>
            <w:hideMark/>
          </w:tcPr>
          <w:p w14:paraId="017B2A84" w14:textId="77777777" w:rsidR="00E05668" w:rsidRDefault="00E05668">
            <w:pPr>
              <w:jc w:val="center"/>
              <w:rPr>
                <w:color w:val="000000"/>
                <w:sz w:val="22"/>
                <w:szCs w:val="22"/>
              </w:rPr>
            </w:pPr>
            <w:r>
              <w:rPr>
                <w:color w:val="000000"/>
                <w:sz w:val="22"/>
                <w:szCs w:val="22"/>
              </w:rPr>
              <w:t>7</w:t>
            </w:r>
          </w:p>
        </w:tc>
        <w:tc>
          <w:tcPr>
            <w:tcW w:w="2211" w:type="dxa"/>
            <w:tcBorders>
              <w:top w:val="nil"/>
              <w:left w:val="nil"/>
              <w:bottom w:val="single" w:sz="4" w:space="0" w:color="auto"/>
              <w:right w:val="single" w:sz="4" w:space="0" w:color="auto"/>
            </w:tcBorders>
            <w:vAlign w:val="center"/>
            <w:hideMark/>
          </w:tcPr>
          <w:p w14:paraId="6D1AB3C3" w14:textId="77777777" w:rsidR="00E05668" w:rsidRDefault="00E05668">
            <w:pPr>
              <w:rPr>
                <w:color w:val="000000"/>
                <w:sz w:val="22"/>
                <w:szCs w:val="22"/>
              </w:rPr>
            </w:pPr>
            <w:r>
              <w:rPr>
                <w:color w:val="000000"/>
                <w:sz w:val="22"/>
                <w:szCs w:val="22"/>
              </w:rPr>
              <w:t>Степлер</w:t>
            </w:r>
          </w:p>
        </w:tc>
        <w:tc>
          <w:tcPr>
            <w:tcW w:w="3203" w:type="dxa"/>
            <w:tcBorders>
              <w:top w:val="nil"/>
              <w:left w:val="nil"/>
              <w:bottom w:val="single" w:sz="4" w:space="0" w:color="auto"/>
              <w:right w:val="single" w:sz="4" w:space="0" w:color="auto"/>
            </w:tcBorders>
            <w:hideMark/>
          </w:tcPr>
          <w:p w14:paraId="346F2751" w14:textId="77777777" w:rsidR="00E05668" w:rsidRDefault="00E05668">
            <w:pPr>
              <w:rPr>
                <w:color w:val="000000"/>
                <w:sz w:val="23"/>
                <w:szCs w:val="23"/>
              </w:rPr>
            </w:pPr>
            <w:r>
              <w:rPr>
                <w:color w:val="000000"/>
                <w:sz w:val="23"/>
                <w:szCs w:val="23"/>
              </w:rPr>
              <w:t>Степлер</w:t>
            </w:r>
            <w:r>
              <w:rPr>
                <w:color w:val="000000"/>
                <w:sz w:val="23"/>
                <w:szCs w:val="23"/>
              </w:rPr>
              <w:br/>
              <w:t xml:space="preserve">Кол-во пробиваемых листов - до 22 листов </w:t>
            </w:r>
            <w:r>
              <w:rPr>
                <w:color w:val="000000"/>
                <w:sz w:val="23"/>
                <w:szCs w:val="23"/>
              </w:rPr>
              <w:br/>
              <w:t xml:space="preserve">Тип скобы - № 24/6, 26/6 </w:t>
            </w:r>
            <w:r>
              <w:rPr>
                <w:color w:val="000000"/>
                <w:sz w:val="23"/>
                <w:szCs w:val="23"/>
              </w:rPr>
              <w:br/>
              <w:t xml:space="preserve">Наличие </w:t>
            </w:r>
            <w:proofErr w:type="spellStart"/>
            <w:r>
              <w:rPr>
                <w:color w:val="000000"/>
                <w:sz w:val="23"/>
                <w:szCs w:val="23"/>
              </w:rPr>
              <w:t>антистеплера</w:t>
            </w:r>
            <w:proofErr w:type="spellEnd"/>
            <w:r>
              <w:rPr>
                <w:color w:val="000000"/>
                <w:sz w:val="23"/>
                <w:szCs w:val="23"/>
              </w:rPr>
              <w:t xml:space="preserve"> - да</w:t>
            </w:r>
          </w:p>
        </w:tc>
        <w:tc>
          <w:tcPr>
            <w:tcW w:w="1761" w:type="dxa"/>
            <w:tcBorders>
              <w:top w:val="nil"/>
              <w:left w:val="nil"/>
              <w:bottom w:val="single" w:sz="4" w:space="0" w:color="auto"/>
              <w:right w:val="single" w:sz="4" w:space="0" w:color="auto"/>
            </w:tcBorders>
            <w:vAlign w:val="center"/>
            <w:hideMark/>
          </w:tcPr>
          <w:p w14:paraId="27442DF6"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noWrap/>
            <w:vAlign w:val="center"/>
            <w:hideMark/>
          </w:tcPr>
          <w:p w14:paraId="7DA4008B" w14:textId="77777777" w:rsidR="00E05668" w:rsidRDefault="00E05668">
            <w:pPr>
              <w:jc w:val="center"/>
              <w:rPr>
                <w:color w:val="000000"/>
                <w:sz w:val="22"/>
                <w:szCs w:val="22"/>
              </w:rPr>
            </w:pPr>
            <w:r>
              <w:rPr>
                <w:color w:val="000000"/>
                <w:sz w:val="22"/>
                <w:szCs w:val="22"/>
              </w:rPr>
              <w:t>25.99.22.130</w:t>
            </w:r>
          </w:p>
        </w:tc>
        <w:tc>
          <w:tcPr>
            <w:tcW w:w="960" w:type="dxa"/>
            <w:tcBorders>
              <w:top w:val="nil"/>
              <w:left w:val="nil"/>
              <w:bottom w:val="single" w:sz="4" w:space="0" w:color="auto"/>
              <w:right w:val="single" w:sz="4" w:space="0" w:color="auto"/>
            </w:tcBorders>
            <w:noWrap/>
            <w:vAlign w:val="center"/>
            <w:hideMark/>
          </w:tcPr>
          <w:p w14:paraId="17B5CDF5" w14:textId="77777777" w:rsidR="00E05668" w:rsidRDefault="00E05668">
            <w:pPr>
              <w:jc w:val="center"/>
              <w:rPr>
                <w:color w:val="000000"/>
                <w:sz w:val="22"/>
                <w:szCs w:val="22"/>
              </w:rPr>
            </w:pPr>
            <w:r>
              <w:rPr>
                <w:color w:val="000000"/>
                <w:sz w:val="22"/>
                <w:szCs w:val="22"/>
              </w:rPr>
              <w:t>8</w:t>
            </w:r>
          </w:p>
        </w:tc>
        <w:tc>
          <w:tcPr>
            <w:tcW w:w="960" w:type="dxa"/>
            <w:tcBorders>
              <w:top w:val="nil"/>
              <w:left w:val="nil"/>
              <w:bottom w:val="single" w:sz="4" w:space="0" w:color="auto"/>
              <w:right w:val="single" w:sz="4" w:space="0" w:color="auto"/>
            </w:tcBorders>
            <w:noWrap/>
            <w:vAlign w:val="center"/>
            <w:hideMark/>
          </w:tcPr>
          <w:p w14:paraId="34AAF46A"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1D6F5A21"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53E172BD"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08DB7C0A" w14:textId="77777777" w:rsidTr="00E05668">
        <w:trPr>
          <w:trHeight w:val="1500"/>
        </w:trPr>
        <w:tc>
          <w:tcPr>
            <w:tcW w:w="960" w:type="dxa"/>
            <w:tcBorders>
              <w:top w:val="nil"/>
              <w:left w:val="single" w:sz="4" w:space="0" w:color="auto"/>
              <w:bottom w:val="single" w:sz="4" w:space="0" w:color="auto"/>
              <w:right w:val="single" w:sz="4" w:space="0" w:color="auto"/>
            </w:tcBorders>
            <w:noWrap/>
            <w:vAlign w:val="center"/>
            <w:hideMark/>
          </w:tcPr>
          <w:p w14:paraId="703CA482" w14:textId="77777777" w:rsidR="00E05668" w:rsidRDefault="00E05668">
            <w:pPr>
              <w:jc w:val="center"/>
              <w:rPr>
                <w:color w:val="000000"/>
                <w:sz w:val="22"/>
                <w:szCs w:val="22"/>
              </w:rPr>
            </w:pPr>
            <w:r>
              <w:rPr>
                <w:color w:val="000000"/>
                <w:sz w:val="22"/>
                <w:szCs w:val="22"/>
              </w:rPr>
              <w:t>8</w:t>
            </w:r>
          </w:p>
        </w:tc>
        <w:tc>
          <w:tcPr>
            <w:tcW w:w="2211" w:type="dxa"/>
            <w:tcBorders>
              <w:top w:val="nil"/>
              <w:left w:val="nil"/>
              <w:bottom w:val="single" w:sz="4" w:space="0" w:color="auto"/>
              <w:right w:val="single" w:sz="4" w:space="0" w:color="auto"/>
            </w:tcBorders>
            <w:vAlign w:val="center"/>
            <w:hideMark/>
          </w:tcPr>
          <w:p w14:paraId="617FF2BB" w14:textId="77777777" w:rsidR="00E05668" w:rsidRDefault="00E05668">
            <w:pPr>
              <w:rPr>
                <w:color w:val="000000"/>
                <w:sz w:val="22"/>
                <w:szCs w:val="22"/>
              </w:rPr>
            </w:pPr>
            <w:r>
              <w:rPr>
                <w:color w:val="000000"/>
                <w:sz w:val="22"/>
                <w:szCs w:val="22"/>
              </w:rPr>
              <w:t>Клейкая лента односторонняя упаковочная</w:t>
            </w:r>
          </w:p>
        </w:tc>
        <w:tc>
          <w:tcPr>
            <w:tcW w:w="3203" w:type="dxa"/>
            <w:tcBorders>
              <w:top w:val="nil"/>
              <w:left w:val="nil"/>
              <w:bottom w:val="single" w:sz="4" w:space="0" w:color="auto"/>
              <w:right w:val="single" w:sz="4" w:space="0" w:color="auto"/>
            </w:tcBorders>
            <w:hideMark/>
          </w:tcPr>
          <w:p w14:paraId="048FD22B" w14:textId="77777777" w:rsidR="00E05668" w:rsidRDefault="00E05668">
            <w:pPr>
              <w:rPr>
                <w:color w:val="000000"/>
                <w:sz w:val="23"/>
                <w:szCs w:val="23"/>
              </w:rPr>
            </w:pPr>
            <w:r>
              <w:rPr>
                <w:color w:val="000000"/>
                <w:sz w:val="23"/>
                <w:szCs w:val="23"/>
              </w:rPr>
              <w:t xml:space="preserve">Клейкая лента односторонняя упаковочная </w:t>
            </w:r>
            <w:r>
              <w:rPr>
                <w:color w:val="000000"/>
                <w:sz w:val="23"/>
                <w:szCs w:val="23"/>
              </w:rPr>
              <w:br/>
              <w:t>Ширина - 48 мм</w:t>
            </w:r>
            <w:r>
              <w:rPr>
                <w:color w:val="000000"/>
                <w:sz w:val="23"/>
                <w:szCs w:val="23"/>
              </w:rPr>
              <w:br/>
              <w:t xml:space="preserve">Длина - 100 м </w:t>
            </w:r>
            <w:r>
              <w:rPr>
                <w:color w:val="000000"/>
                <w:sz w:val="23"/>
                <w:szCs w:val="23"/>
              </w:rPr>
              <w:br/>
              <w:t>Толщина - 45 мкм</w:t>
            </w:r>
            <w:r>
              <w:rPr>
                <w:color w:val="000000"/>
                <w:sz w:val="23"/>
                <w:szCs w:val="23"/>
              </w:rPr>
              <w:br/>
              <w:t>Цвет - прозрачная/бесцветная</w:t>
            </w:r>
          </w:p>
        </w:tc>
        <w:tc>
          <w:tcPr>
            <w:tcW w:w="1761" w:type="dxa"/>
            <w:tcBorders>
              <w:top w:val="nil"/>
              <w:left w:val="nil"/>
              <w:bottom w:val="single" w:sz="4" w:space="0" w:color="auto"/>
              <w:right w:val="single" w:sz="4" w:space="0" w:color="auto"/>
            </w:tcBorders>
            <w:vAlign w:val="center"/>
            <w:hideMark/>
          </w:tcPr>
          <w:p w14:paraId="1C7E741F"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3A397B17" w14:textId="77777777" w:rsidR="00E05668" w:rsidRDefault="00E05668">
            <w:pPr>
              <w:jc w:val="center"/>
              <w:rPr>
                <w:color w:val="000000"/>
                <w:sz w:val="22"/>
                <w:szCs w:val="22"/>
              </w:rPr>
            </w:pPr>
            <w:r>
              <w:rPr>
                <w:color w:val="000000"/>
                <w:sz w:val="22"/>
                <w:szCs w:val="22"/>
              </w:rPr>
              <w:t>22.29.21.000</w:t>
            </w:r>
          </w:p>
        </w:tc>
        <w:tc>
          <w:tcPr>
            <w:tcW w:w="960" w:type="dxa"/>
            <w:tcBorders>
              <w:top w:val="nil"/>
              <w:left w:val="nil"/>
              <w:bottom w:val="single" w:sz="4" w:space="0" w:color="auto"/>
              <w:right w:val="single" w:sz="4" w:space="0" w:color="auto"/>
            </w:tcBorders>
            <w:noWrap/>
            <w:vAlign w:val="center"/>
            <w:hideMark/>
          </w:tcPr>
          <w:p w14:paraId="4A33F32D" w14:textId="77777777" w:rsidR="00E05668" w:rsidRDefault="00E05668">
            <w:pPr>
              <w:jc w:val="center"/>
              <w:rPr>
                <w:color w:val="000000"/>
                <w:sz w:val="22"/>
                <w:szCs w:val="22"/>
              </w:rPr>
            </w:pPr>
            <w:r>
              <w:rPr>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4604ECAC"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5F86ED5"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66C0ADE1"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06687FF9" w14:textId="77777777" w:rsidTr="00E05668">
        <w:trPr>
          <w:trHeight w:val="1800"/>
        </w:trPr>
        <w:tc>
          <w:tcPr>
            <w:tcW w:w="960" w:type="dxa"/>
            <w:tcBorders>
              <w:top w:val="nil"/>
              <w:left w:val="single" w:sz="4" w:space="0" w:color="auto"/>
              <w:bottom w:val="single" w:sz="4" w:space="0" w:color="auto"/>
              <w:right w:val="single" w:sz="4" w:space="0" w:color="auto"/>
            </w:tcBorders>
            <w:noWrap/>
            <w:vAlign w:val="center"/>
            <w:hideMark/>
          </w:tcPr>
          <w:p w14:paraId="6732434D" w14:textId="77777777" w:rsidR="00E05668" w:rsidRDefault="00E05668">
            <w:pPr>
              <w:jc w:val="center"/>
              <w:rPr>
                <w:color w:val="000000"/>
                <w:sz w:val="22"/>
                <w:szCs w:val="22"/>
              </w:rPr>
            </w:pPr>
            <w:r>
              <w:rPr>
                <w:color w:val="000000"/>
                <w:sz w:val="22"/>
                <w:szCs w:val="22"/>
              </w:rPr>
              <w:t>9</w:t>
            </w:r>
          </w:p>
        </w:tc>
        <w:tc>
          <w:tcPr>
            <w:tcW w:w="2211" w:type="dxa"/>
            <w:tcBorders>
              <w:top w:val="nil"/>
              <w:left w:val="nil"/>
              <w:bottom w:val="single" w:sz="4" w:space="0" w:color="auto"/>
              <w:right w:val="single" w:sz="4" w:space="0" w:color="auto"/>
            </w:tcBorders>
            <w:vAlign w:val="center"/>
            <w:hideMark/>
          </w:tcPr>
          <w:p w14:paraId="0E4CDF9B" w14:textId="77777777" w:rsidR="00E05668" w:rsidRDefault="00E05668">
            <w:pPr>
              <w:rPr>
                <w:color w:val="000000"/>
                <w:sz w:val="22"/>
                <w:szCs w:val="22"/>
              </w:rPr>
            </w:pPr>
            <w:r>
              <w:rPr>
                <w:color w:val="000000"/>
                <w:sz w:val="22"/>
                <w:szCs w:val="22"/>
              </w:rPr>
              <w:t>Маркер перманентный</w:t>
            </w:r>
          </w:p>
        </w:tc>
        <w:tc>
          <w:tcPr>
            <w:tcW w:w="3203" w:type="dxa"/>
            <w:tcBorders>
              <w:top w:val="nil"/>
              <w:left w:val="nil"/>
              <w:bottom w:val="single" w:sz="4" w:space="0" w:color="auto"/>
              <w:right w:val="single" w:sz="4" w:space="0" w:color="auto"/>
            </w:tcBorders>
            <w:hideMark/>
          </w:tcPr>
          <w:p w14:paraId="362AEFBC" w14:textId="77777777" w:rsidR="00E05668" w:rsidRDefault="00E05668">
            <w:pPr>
              <w:rPr>
                <w:color w:val="000000"/>
                <w:sz w:val="23"/>
                <w:szCs w:val="23"/>
              </w:rPr>
            </w:pPr>
            <w:r>
              <w:rPr>
                <w:color w:val="000000"/>
                <w:sz w:val="23"/>
                <w:szCs w:val="23"/>
              </w:rPr>
              <w:t xml:space="preserve">Маркер перманентный </w:t>
            </w:r>
            <w:r>
              <w:rPr>
                <w:color w:val="000000"/>
                <w:sz w:val="23"/>
                <w:szCs w:val="23"/>
              </w:rPr>
              <w:br/>
              <w:t>Тип чернил - перманентный</w:t>
            </w:r>
            <w:r>
              <w:rPr>
                <w:color w:val="000000"/>
                <w:sz w:val="23"/>
                <w:szCs w:val="23"/>
              </w:rPr>
              <w:br/>
              <w:t>Основа чернил - спирт</w:t>
            </w:r>
            <w:r>
              <w:rPr>
                <w:color w:val="000000"/>
                <w:sz w:val="23"/>
                <w:szCs w:val="23"/>
              </w:rPr>
              <w:br/>
              <w:t xml:space="preserve">Цвет чернил -  черный </w:t>
            </w:r>
            <w:r>
              <w:rPr>
                <w:color w:val="000000"/>
                <w:sz w:val="23"/>
                <w:szCs w:val="23"/>
              </w:rPr>
              <w:br/>
              <w:t>Толщина линии - 1 мм</w:t>
            </w:r>
            <w:r>
              <w:rPr>
                <w:color w:val="000000"/>
                <w:sz w:val="23"/>
                <w:szCs w:val="23"/>
              </w:rPr>
              <w:br/>
              <w:t>Форма наконечника - круглый</w:t>
            </w:r>
          </w:p>
        </w:tc>
        <w:tc>
          <w:tcPr>
            <w:tcW w:w="1761" w:type="dxa"/>
            <w:tcBorders>
              <w:top w:val="nil"/>
              <w:left w:val="nil"/>
              <w:bottom w:val="single" w:sz="4" w:space="0" w:color="auto"/>
              <w:right w:val="single" w:sz="4" w:space="0" w:color="auto"/>
            </w:tcBorders>
            <w:vAlign w:val="center"/>
            <w:hideMark/>
          </w:tcPr>
          <w:p w14:paraId="283BE281"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1C6D3539" w14:textId="77777777" w:rsidR="00E05668" w:rsidRDefault="00E05668">
            <w:pPr>
              <w:jc w:val="center"/>
              <w:rPr>
                <w:color w:val="000000"/>
                <w:sz w:val="22"/>
                <w:szCs w:val="22"/>
              </w:rPr>
            </w:pPr>
            <w:r>
              <w:rPr>
                <w:color w:val="000000"/>
                <w:sz w:val="22"/>
                <w:szCs w:val="22"/>
              </w:rPr>
              <w:t>32.99.12.120</w:t>
            </w:r>
          </w:p>
        </w:tc>
        <w:tc>
          <w:tcPr>
            <w:tcW w:w="960" w:type="dxa"/>
            <w:tcBorders>
              <w:top w:val="nil"/>
              <w:left w:val="nil"/>
              <w:bottom w:val="single" w:sz="4" w:space="0" w:color="auto"/>
              <w:right w:val="single" w:sz="4" w:space="0" w:color="auto"/>
            </w:tcBorders>
            <w:noWrap/>
            <w:vAlign w:val="center"/>
            <w:hideMark/>
          </w:tcPr>
          <w:p w14:paraId="249F94B0" w14:textId="77777777" w:rsidR="00E05668" w:rsidRDefault="00E05668">
            <w:pPr>
              <w:jc w:val="center"/>
              <w:rPr>
                <w:color w:val="000000"/>
                <w:sz w:val="22"/>
                <w:szCs w:val="22"/>
              </w:rPr>
            </w:pPr>
            <w:r>
              <w:rPr>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1917FAA2"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7F6D265"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62F259B6"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3B79ADF8" w14:textId="77777777" w:rsidTr="00E05668">
        <w:trPr>
          <w:trHeight w:val="1500"/>
        </w:trPr>
        <w:tc>
          <w:tcPr>
            <w:tcW w:w="960" w:type="dxa"/>
            <w:tcBorders>
              <w:top w:val="nil"/>
              <w:left w:val="single" w:sz="4" w:space="0" w:color="auto"/>
              <w:bottom w:val="single" w:sz="4" w:space="0" w:color="auto"/>
              <w:right w:val="single" w:sz="4" w:space="0" w:color="auto"/>
            </w:tcBorders>
            <w:noWrap/>
            <w:vAlign w:val="center"/>
            <w:hideMark/>
          </w:tcPr>
          <w:p w14:paraId="720239AA" w14:textId="77777777" w:rsidR="00E05668" w:rsidRDefault="00E05668">
            <w:pPr>
              <w:jc w:val="center"/>
              <w:rPr>
                <w:color w:val="000000"/>
                <w:sz w:val="22"/>
                <w:szCs w:val="22"/>
              </w:rPr>
            </w:pPr>
            <w:r>
              <w:rPr>
                <w:color w:val="000000"/>
                <w:sz w:val="22"/>
                <w:szCs w:val="22"/>
              </w:rPr>
              <w:t>10</w:t>
            </w:r>
          </w:p>
        </w:tc>
        <w:tc>
          <w:tcPr>
            <w:tcW w:w="2211" w:type="dxa"/>
            <w:tcBorders>
              <w:top w:val="nil"/>
              <w:left w:val="nil"/>
              <w:bottom w:val="single" w:sz="4" w:space="0" w:color="auto"/>
              <w:right w:val="single" w:sz="4" w:space="0" w:color="auto"/>
            </w:tcBorders>
            <w:vAlign w:val="center"/>
            <w:hideMark/>
          </w:tcPr>
          <w:p w14:paraId="5A6B102A" w14:textId="77777777" w:rsidR="00E05668" w:rsidRDefault="00E05668">
            <w:pPr>
              <w:rPr>
                <w:color w:val="000000"/>
                <w:sz w:val="22"/>
                <w:szCs w:val="22"/>
              </w:rPr>
            </w:pPr>
            <w:r>
              <w:rPr>
                <w:color w:val="000000"/>
                <w:sz w:val="22"/>
                <w:szCs w:val="22"/>
              </w:rPr>
              <w:t>Ручка гелевая не автомат.</w:t>
            </w:r>
          </w:p>
        </w:tc>
        <w:tc>
          <w:tcPr>
            <w:tcW w:w="3203" w:type="dxa"/>
            <w:tcBorders>
              <w:top w:val="nil"/>
              <w:left w:val="nil"/>
              <w:bottom w:val="single" w:sz="4" w:space="0" w:color="auto"/>
              <w:right w:val="single" w:sz="4" w:space="0" w:color="auto"/>
            </w:tcBorders>
            <w:hideMark/>
          </w:tcPr>
          <w:p w14:paraId="5857FA31" w14:textId="77777777" w:rsidR="00E05668" w:rsidRDefault="00E05668">
            <w:pPr>
              <w:rPr>
                <w:color w:val="000000"/>
                <w:sz w:val="23"/>
                <w:szCs w:val="23"/>
              </w:rPr>
            </w:pPr>
            <w:r>
              <w:rPr>
                <w:color w:val="000000"/>
                <w:sz w:val="23"/>
                <w:szCs w:val="23"/>
              </w:rPr>
              <w:t>Ручка гелевая</w:t>
            </w:r>
            <w:r>
              <w:rPr>
                <w:color w:val="000000"/>
                <w:sz w:val="23"/>
                <w:szCs w:val="23"/>
              </w:rPr>
              <w:br/>
              <w:t>Автоматическая - нет</w:t>
            </w:r>
            <w:r>
              <w:rPr>
                <w:color w:val="000000"/>
                <w:sz w:val="23"/>
                <w:szCs w:val="23"/>
              </w:rPr>
              <w:br/>
              <w:t>Цвет чернил - черный</w:t>
            </w:r>
            <w:r>
              <w:rPr>
                <w:color w:val="000000"/>
                <w:sz w:val="23"/>
                <w:szCs w:val="23"/>
              </w:rPr>
              <w:br/>
              <w:t xml:space="preserve">Диаметр шарика - 0,5 мм </w:t>
            </w:r>
            <w:r>
              <w:rPr>
                <w:color w:val="000000"/>
                <w:sz w:val="23"/>
                <w:szCs w:val="23"/>
              </w:rPr>
              <w:br/>
              <w:t>Толщина линии - 0.3 мм</w:t>
            </w:r>
          </w:p>
        </w:tc>
        <w:tc>
          <w:tcPr>
            <w:tcW w:w="1761" w:type="dxa"/>
            <w:tcBorders>
              <w:top w:val="nil"/>
              <w:left w:val="nil"/>
              <w:bottom w:val="single" w:sz="4" w:space="0" w:color="auto"/>
              <w:right w:val="single" w:sz="4" w:space="0" w:color="auto"/>
            </w:tcBorders>
            <w:vAlign w:val="center"/>
            <w:hideMark/>
          </w:tcPr>
          <w:p w14:paraId="422608F6"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48329311" w14:textId="77777777" w:rsidR="00E05668" w:rsidRDefault="00E05668">
            <w:pPr>
              <w:jc w:val="center"/>
              <w:rPr>
                <w:color w:val="000000"/>
                <w:sz w:val="22"/>
                <w:szCs w:val="22"/>
              </w:rPr>
            </w:pPr>
            <w:r>
              <w:rPr>
                <w:color w:val="000000"/>
                <w:sz w:val="22"/>
                <w:szCs w:val="22"/>
              </w:rPr>
              <w:t>32.99.12.110</w:t>
            </w:r>
          </w:p>
        </w:tc>
        <w:tc>
          <w:tcPr>
            <w:tcW w:w="960" w:type="dxa"/>
            <w:tcBorders>
              <w:top w:val="nil"/>
              <w:left w:val="nil"/>
              <w:bottom w:val="single" w:sz="4" w:space="0" w:color="auto"/>
              <w:right w:val="single" w:sz="4" w:space="0" w:color="auto"/>
            </w:tcBorders>
            <w:noWrap/>
            <w:vAlign w:val="center"/>
            <w:hideMark/>
          </w:tcPr>
          <w:p w14:paraId="5740DAE0" w14:textId="77777777" w:rsidR="00E05668" w:rsidRDefault="00E05668">
            <w:pPr>
              <w:jc w:val="center"/>
              <w:rPr>
                <w:color w:val="000000"/>
                <w:sz w:val="22"/>
                <w:szCs w:val="22"/>
              </w:rPr>
            </w:pPr>
            <w:r>
              <w:rPr>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6E19AC32"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69EFFEC9"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370E5257"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5E129973" w14:textId="77777777" w:rsidTr="00E05668">
        <w:trPr>
          <w:trHeight w:val="1200"/>
        </w:trPr>
        <w:tc>
          <w:tcPr>
            <w:tcW w:w="960" w:type="dxa"/>
            <w:tcBorders>
              <w:top w:val="nil"/>
              <w:left w:val="single" w:sz="4" w:space="0" w:color="auto"/>
              <w:bottom w:val="single" w:sz="4" w:space="0" w:color="auto"/>
              <w:right w:val="single" w:sz="4" w:space="0" w:color="auto"/>
            </w:tcBorders>
            <w:noWrap/>
            <w:vAlign w:val="center"/>
            <w:hideMark/>
          </w:tcPr>
          <w:p w14:paraId="4613DF2E" w14:textId="77777777" w:rsidR="00E05668" w:rsidRDefault="00E05668">
            <w:pPr>
              <w:jc w:val="center"/>
              <w:rPr>
                <w:color w:val="000000"/>
                <w:sz w:val="22"/>
                <w:szCs w:val="22"/>
              </w:rPr>
            </w:pPr>
            <w:r>
              <w:rPr>
                <w:color w:val="000000"/>
                <w:sz w:val="22"/>
                <w:szCs w:val="22"/>
              </w:rPr>
              <w:lastRenderedPageBreak/>
              <w:t>11</w:t>
            </w:r>
          </w:p>
        </w:tc>
        <w:tc>
          <w:tcPr>
            <w:tcW w:w="2211" w:type="dxa"/>
            <w:tcBorders>
              <w:top w:val="nil"/>
              <w:left w:val="nil"/>
              <w:bottom w:val="single" w:sz="4" w:space="0" w:color="auto"/>
              <w:right w:val="single" w:sz="4" w:space="0" w:color="auto"/>
            </w:tcBorders>
            <w:vAlign w:val="center"/>
            <w:hideMark/>
          </w:tcPr>
          <w:p w14:paraId="0365CA9F" w14:textId="77777777" w:rsidR="00E05668" w:rsidRDefault="00E05668">
            <w:pPr>
              <w:rPr>
                <w:color w:val="000000"/>
                <w:sz w:val="22"/>
                <w:szCs w:val="22"/>
              </w:rPr>
            </w:pPr>
            <w:r>
              <w:rPr>
                <w:color w:val="000000"/>
                <w:sz w:val="22"/>
                <w:szCs w:val="22"/>
              </w:rPr>
              <w:t>Калькулятор настольный</w:t>
            </w:r>
          </w:p>
        </w:tc>
        <w:tc>
          <w:tcPr>
            <w:tcW w:w="3203" w:type="dxa"/>
            <w:tcBorders>
              <w:top w:val="nil"/>
              <w:left w:val="nil"/>
              <w:bottom w:val="single" w:sz="4" w:space="0" w:color="auto"/>
              <w:right w:val="single" w:sz="4" w:space="0" w:color="auto"/>
            </w:tcBorders>
            <w:hideMark/>
          </w:tcPr>
          <w:p w14:paraId="731AE03E" w14:textId="77777777" w:rsidR="00E05668" w:rsidRDefault="00E05668">
            <w:pPr>
              <w:rPr>
                <w:color w:val="000000"/>
                <w:sz w:val="23"/>
                <w:szCs w:val="23"/>
              </w:rPr>
            </w:pPr>
            <w:r>
              <w:rPr>
                <w:color w:val="000000"/>
                <w:sz w:val="23"/>
                <w:szCs w:val="23"/>
              </w:rPr>
              <w:t xml:space="preserve">Калькулятор настольный </w:t>
            </w:r>
            <w:r>
              <w:rPr>
                <w:color w:val="000000"/>
                <w:sz w:val="23"/>
                <w:szCs w:val="23"/>
              </w:rPr>
              <w:br/>
              <w:t>Кол-во разрядов - 16</w:t>
            </w:r>
            <w:r>
              <w:rPr>
                <w:color w:val="000000"/>
                <w:sz w:val="23"/>
                <w:szCs w:val="23"/>
              </w:rPr>
              <w:br/>
              <w:t>Габариты - 210x165x48 мм</w:t>
            </w:r>
            <w:r>
              <w:rPr>
                <w:color w:val="000000"/>
                <w:sz w:val="23"/>
                <w:szCs w:val="23"/>
              </w:rPr>
              <w:br/>
              <w:t>Наклонный дисплей - фиксированный</w:t>
            </w:r>
          </w:p>
        </w:tc>
        <w:tc>
          <w:tcPr>
            <w:tcW w:w="1761" w:type="dxa"/>
            <w:tcBorders>
              <w:top w:val="nil"/>
              <w:left w:val="nil"/>
              <w:bottom w:val="single" w:sz="4" w:space="0" w:color="auto"/>
              <w:right w:val="single" w:sz="4" w:space="0" w:color="auto"/>
            </w:tcBorders>
            <w:vAlign w:val="center"/>
            <w:hideMark/>
          </w:tcPr>
          <w:p w14:paraId="6919AA59"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18A9140B" w14:textId="77777777" w:rsidR="00E05668" w:rsidRDefault="00E05668">
            <w:pPr>
              <w:jc w:val="center"/>
              <w:rPr>
                <w:color w:val="000000"/>
                <w:sz w:val="22"/>
                <w:szCs w:val="22"/>
              </w:rPr>
            </w:pPr>
            <w:r>
              <w:rPr>
                <w:color w:val="000000"/>
                <w:sz w:val="22"/>
                <w:szCs w:val="22"/>
              </w:rPr>
              <w:t>28.23.12.110</w:t>
            </w:r>
          </w:p>
        </w:tc>
        <w:tc>
          <w:tcPr>
            <w:tcW w:w="960" w:type="dxa"/>
            <w:tcBorders>
              <w:top w:val="nil"/>
              <w:left w:val="nil"/>
              <w:bottom w:val="single" w:sz="4" w:space="0" w:color="auto"/>
              <w:right w:val="single" w:sz="4" w:space="0" w:color="auto"/>
            </w:tcBorders>
            <w:noWrap/>
            <w:vAlign w:val="center"/>
            <w:hideMark/>
          </w:tcPr>
          <w:p w14:paraId="29729934" w14:textId="77777777" w:rsidR="00E05668" w:rsidRDefault="00E05668">
            <w:pPr>
              <w:jc w:val="center"/>
              <w:rPr>
                <w:color w:val="000000"/>
                <w:sz w:val="22"/>
                <w:szCs w:val="22"/>
              </w:rPr>
            </w:pPr>
            <w:r>
              <w:rPr>
                <w:color w:val="000000"/>
                <w:sz w:val="22"/>
                <w:szCs w:val="22"/>
              </w:rPr>
              <w:t>1</w:t>
            </w:r>
          </w:p>
        </w:tc>
        <w:tc>
          <w:tcPr>
            <w:tcW w:w="960" w:type="dxa"/>
            <w:tcBorders>
              <w:top w:val="nil"/>
              <w:left w:val="nil"/>
              <w:bottom w:val="single" w:sz="4" w:space="0" w:color="auto"/>
              <w:right w:val="single" w:sz="4" w:space="0" w:color="auto"/>
            </w:tcBorders>
            <w:noWrap/>
            <w:vAlign w:val="center"/>
            <w:hideMark/>
          </w:tcPr>
          <w:p w14:paraId="2C6C2401"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BADF21C"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6B2DFB67"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1B664C79" w14:textId="77777777" w:rsidTr="00E05668">
        <w:trPr>
          <w:trHeight w:val="1200"/>
        </w:trPr>
        <w:tc>
          <w:tcPr>
            <w:tcW w:w="960" w:type="dxa"/>
            <w:tcBorders>
              <w:top w:val="nil"/>
              <w:left w:val="single" w:sz="4" w:space="0" w:color="auto"/>
              <w:bottom w:val="single" w:sz="4" w:space="0" w:color="auto"/>
              <w:right w:val="single" w:sz="4" w:space="0" w:color="auto"/>
            </w:tcBorders>
            <w:noWrap/>
            <w:vAlign w:val="center"/>
            <w:hideMark/>
          </w:tcPr>
          <w:p w14:paraId="0A95B483" w14:textId="77777777" w:rsidR="00E05668" w:rsidRDefault="00E05668">
            <w:pPr>
              <w:jc w:val="center"/>
              <w:rPr>
                <w:color w:val="000000"/>
                <w:sz w:val="22"/>
                <w:szCs w:val="22"/>
              </w:rPr>
            </w:pPr>
            <w:r>
              <w:rPr>
                <w:color w:val="000000"/>
                <w:sz w:val="22"/>
                <w:szCs w:val="22"/>
              </w:rPr>
              <w:t>12</w:t>
            </w:r>
          </w:p>
        </w:tc>
        <w:tc>
          <w:tcPr>
            <w:tcW w:w="2211" w:type="dxa"/>
            <w:tcBorders>
              <w:top w:val="nil"/>
              <w:left w:val="nil"/>
              <w:bottom w:val="single" w:sz="4" w:space="0" w:color="auto"/>
              <w:right w:val="single" w:sz="4" w:space="0" w:color="auto"/>
            </w:tcBorders>
            <w:vAlign w:val="center"/>
            <w:hideMark/>
          </w:tcPr>
          <w:p w14:paraId="2C3AB000" w14:textId="77777777" w:rsidR="00E05668" w:rsidRDefault="00E05668">
            <w:pPr>
              <w:rPr>
                <w:color w:val="000000"/>
                <w:sz w:val="22"/>
                <w:szCs w:val="22"/>
              </w:rPr>
            </w:pPr>
            <w:r>
              <w:rPr>
                <w:color w:val="000000"/>
                <w:sz w:val="22"/>
                <w:szCs w:val="22"/>
              </w:rPr>
              <w:t>Клейкая лента канцелярская</w:t>
            </w:r>
          </w:p>
        </w:tc>
        <w:tc>
          <w:tcPr>
            <w:tcW w:w="3203" w:type="dxa"/>
            <w:tcBorders>
              <w:top w:val="nil"/>
              <w:left w:val="nil"/>
              <w:bottom w:val="single" w:sz="4" w:space="0" w:color="auto"/>
              <w:right w:val="single" w:sz="4" w:space="0" w:color="auto"/>
            </w:tcBorders>
            <w:hideMark/>
          </w:tcPr>
          <w:p w14:paraId="627EC27F" w14:textId="77777777" w:rsidR="00E05668" w:rsidRDefault="00E05668">
            <w:pPr>
              <w:rPr>
                <w:color w:val="000000"/>
                <w:sz w:val="23"/>
                <w:szCs w:val="23"/>
              </w:rPr>
            </w:pPr>
            <w:r>
              <w:rPr>
                <w:color w:val="000000"/>
                <w:sz w:val="23"/>
                <w:szCs w:val="23"/>
              </w:rPr>
              <w:t xml:space="preserve">Клейкая лента канцелярская </w:t>
            </w:r>
            <w:r>
              <w:rPr>
                <w:color w:val="000000"/>
                <w:sz w:val="23"/>
                <w:szCs w:val="23"/>
              </w:rPr>
              <w:br/>
              <w:t>Цвет ленты - прозрачная/бесцветная</w:t>
            </w:r>
            <w:r>
              <w:rPr>
                <w:color w:val="000000"/>
                <w:sz w:val="23"/>
                <w:szCs w:val="23"/>
              </w:rPr>
              <w:br/>
              <w:t>Ширина - 19 мм</w:t>
            </w:r>
            <w:r>
              <w:rPr>
                <w:color w:val="000000"/>
                <w:sz w:val="23"/>
                <w:szCs w:val="23"/>
              </w:rPr>
              <w:br/>
              <w:t xml:space="preserve">Длина - 33 м </w:t>
            </w:r>
          </w:p>
        </w:tc>
        <w:tc>
          <w:tcPr>
            <w:tcW w:w="1761" w:type="dxa"/>
            <w:tcBorders>
              <w:top w:val="nil"/>
              <w:left w:val="nil"/>
              <w:bottom w:val="single" w:sz="4" w:space="0" w:color="auto"/>
              <w:right w:val="single" w:sz="4" w:space="0" w:color="auto"/>
            </w:tcBorders>
            <w:vAlign w:val="center"/>
            <w:hideMark/>
          </w:tcPr>
          <w:p w14:paraId="33F85B74"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59D93865" w14:textId="77777777" w:rsidR="00E05668" w:rsidRDefault="00E05668">
            <w:pPr>
              <w:jc w:val="center"/>
              <w:rPr>
                <w:color w:val="000000"/>
                <w:sz w:val="22"/>
                <w:szCs w:val="22"/>
              </w:rPr>
            </w:pPr>
            <w:r>
              <w:rPr>
                <w:color w:val="000000"/>
                <w:sz w:val="22"/>
                <w:szCs w:val="22"/>
              </w:rPr>
              <w:t>22.29.21.000</w:t>
            </w:r>
          </w:p>
        </w:tc>
        <w:tc>
          <w:tcPr>
            <w:tcW w:w="960" w:type="dxa"/>
            <w:tcBorders>
              <w:top w:val="nil"/>
              <w:left w:val="nil"/>
              <w:bottom w:val="single" w:sz="4" w:space="0" w:color="auto"/>
              <w:right w:val="single" w:sz="4" w:space="0" w:color="auto"/>
            </w:tcBorders>
            <w:noWrap/>
            <w:vAlign w:val="center"/>
            <w:hideMark/>
          </w:tcPr>
          <w:p w14:paraId="7D5570ED" w14:textId="77777777" w:rsidR="00E05668" w:rsidRDefault="00E05668">
            <w:pPr>
              <w:jc w:val="center"/>
              <w:rPr>
                <w:color w:val="000000"/>
                <w:sz w:val="22"/>
                <w:szCs w:val="22"/>
              </w:rPr>
            </w:pPr>
            <w:r>
              <w:rPr>
                <w:color w:val="000000"/>
                <w:sz w:val="22"/>
                <w:szCs w:val="22"/>
              </w:rPr>
              <w:t>12</w:t>
            </w:r>
          </w:p>
        </w:tc>
        <w:tc>
          <w:tcPr>
            <w:tcW w:w="960" w:type="dxa"/>
            <w:tcBorders>
              <w:top w:val="nil"/>
              <w:left w:val="nil"/>
              <w:bottom w:val="single" w:sz="4" w:space="0" w:color="auto"/>
              <w:right w:val="single" w:sz="4" w:space="0" w:color="auto"/>
            </w:tcBorders>
            <w:noWrap/>
            <w:vAlign w:val="center"/>
            <w:hideMark/>
          </w:tcPr>
          <w:p w14:paraId="51DA2610"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38F3184B"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60F7BEF9"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76563B39" w14:textId="77777777" w:rsidTr="00E05668">
        <w:trPr>
          <w:trHeight w:val="1800"/>
        </w:trPr>
        <w:tc>
          <w:tcPr>
            <w:tcW w:w="960" w:type="dxa"/>
            <w:tcBorders>
              <w:top w:val="nil"/>
              <w:left w:val="single" w:sz="4" w:space="0" w:color="auto"/>
              <w:bottom w:val="single" w:sz="4" w:space="0" w:color="auto"/>
              <w:right w:val="single" w:sz="4" w:space="0" w:color="auto"/>
            </w:tcBorders>
            <w:noWrap/>
            <w:vAlign w:val="center"/>
            <w:hideMark/>
          </w:tcPr>
          <w:p w14:paraId="3E9074A8" w14:textId="77777777" w:rsidR="00E05668" w:rsidRDefault="00E05668">
            <w:pPr>
              <w:jc w:val="center"/>
              <w:rPr>
                <w:color w:val="000000"/>
                <w:sz w:val="22"/>
                <w:szCs w:val="22"/>
              </w:rPr>
            </w:pPr>
            <w:r>
              <w:rPr>
                <w:color w:val="000000"/>
                <w:sz w:val="22"/>
                <w:szCs w:val="22"/>
              </w:rPr>
              <w:t>13</w:t>
            </w:r>
          </w:p>
        </w:tc>
        <w:tc>
          <w:tcPr>
            <w:tcW w:w="2211" w:type="dxa"/>
            <w:tcBorders>
              <w:top w:val="nil"/>
              <w:left w:val="nil"/>
              <w:bottom w:val="single" w:sz="4" w:space="0" w:color="auto"/>
              <w:right w:val="single" w:sz="4" w:space="0" w:color="auto"/>
            </w:tcBorders>
            <w:vAlign w:val="center"/>
            <w:hideMark/>
          </w:tcPr>
          <w:p w14:paraId="46D81B6F" w14:textId="77777777" w:rsidR="00E05668" w:rsidRDefault="00E05668">
            <w:pPr>
              <w:rPr>
                <w:color w:val="000000"/>
                <w:sz w:val="22"/>
                <w:szCs w:val="22"/>
              </w:rPr>
            </w:pPr>
            <w:r>
              <w:rPr>
                <w:color w:val="000000"/>
                <w:sz w:val="22"/>
                <w:szCs w:val="22"/>
              </w:rPr>
              <w:t>Папка-регистратор</w:t>
            </w:r>
          </w:p>
        </w:tc>
        <w:tc>
          <w:tcPr>
            <w:tcW w:w="3203" w:type="dxa"/>
            <w:tcBorders>
              <w:top w:val="nil"/>
              <w:left w:val="nil"/>
              <w:bottom w:val="single" w:sz="4" w:space="0" w:color="auto"/>
              <w:right w:val="single" w:sz="4" w:space="0" w:color="auto"/>
            </w:tcBorders>
            <w:hideMark/>
          </w:tcPr>
          <w:p w14:paraId="6BA15953" w14:textId="77777777" w:rsidR="00E05668" w:rsidRDefault="00E05668">
            <w:pPr>
              <w:rPr>
                <w:color w:val="000000"/>
                <w:sz w:val="23"/>
                <w:szCs w:val="23"/>
              </w:rPr>
            </w:pPr>
            <w:r>
              <w:rPr>
                <w:color w:val="000000"/>
                <w:sz w:val="23"/>
                <w:szCs w:val="23"/>
              </w:rPr>
              <w:t xml:space="preserve">Материал - бумага/картон </w:t>
            </w:r>
            <w:r>
              <w:rPr>
                <w:color w:val="000000"/>
                <w:sz w:val="23"/>
                <w:szCs w:val="23"/>
              </w:rPr>
              <w:br/>
              <w:t>Цвет - синий</w:t>
            </w:r>
            <w:r>
              <w:rPr>
                <w:color w:val="000000"/>
                <w:sz w:val="23"/>
                <w:szCs w:val="23"/>
              </w:rPr>
              <w:br/>
              <w:t xml:space="preserve">Ориентация - вертикальная </w:t>
            </w:r>
            <w:r>
              <w:rPr>
                <w:color w:val="000000"/>
                <w:sz w:val="23"/>
                <w:szCs w:val="23"/>
              </w:rPr>
              <w:br/>
              <w:t>Формат - А4</w:t>
            </w:r>
            <w:r>
              <w:rPr>
                <w:color w:val="000000"/>
                <w:sz w:val="23"/>
                <w:szCs w:val="23"/>
              </w:rPr>
              <w:br/>
              <w:t>Ширина корешка - 80 мм</w:t>
            </w:r>
            <w:r>
              <w:rPr>
                <w:color w:val="000000"/>
                <w:sz w:val="23"/>
                <w:szCs w:val="23"/>
              </w:rPr>
              <w:br/>
              <w:t>Тип зажима - Арочный</w:t>
            </w:r>
          </w:p>
        </w:tc>
        <w:tc>
          <w:tcPr>
            <w:tcW w:w="1761" w:type="dxa"/>
            <w:tcBorders>
              <w:top w:val="nil"/>
              <w:left w:val="nil"/>
              <w:bottom w:val="single" w:sz="4" w:space="0" w:color="auto"/>
              <w:right w:val="single" w:sz="4" w:space="0" w:color="auto"/>
            </w:tcBorders>
            <w:vAlign w:val="center"/>
            <w:hideMark/>
          </w:tcPr>
          <w:p w14:paraId="27ECA37D" w14:textId="77777777" w:rsidR="00E05668" w:rsidRDefault="00E05668">
            <w:pPr>
              <w:jc w:val="center"/>
              <w:rPr>
                <w:color w:val="000000"/>
                <w:sz w:val="22"/>
                <w:szCs w:val="22"/>
              </w:rPr>
            </w:pPr>
            <w:r>
              <w:rPr>
                <w:color w:val="000000"/>
                <w:sz w:val="22"/>
                <w:szCs w:val="22"/>
              </w:rPr>
              <w:t>Россия</w:t>
            </w:r>
          </w:p>
        </w:tc>
        <w:tc>
          <w:tcPr>
            <w:tcW w:w="1371" w:type="dxa"/>
            <w:tcBorders>
              <w:top w:val="nil"/>
              <w:left w:val="nil"/>
              <w:bottom w:val="single" w:sz="4" w:space="0" w:color="auto"/>
              <w:right w:val="single" w:sz="4" w:space="0" w:color="auto"/>
            </w:tcBorders>
            <w:vAlign w:val="center"/>
            <w:hideMark/>
          </w:tcPr>
          <w:p w14:paraId="3C48C043" w14:textId="77777777" w:rsidR="00E05668" w:rsidRDefault="00E05668">
            <w:pPr>
              <w:jc w:val="center"/>
              <w:rPr>
                <w:color w:val="000000"/>
                <w:sz w:val="22"/>
                <w:szCs w:val="22"/>
              </w:rPr>
            </w:pPr>
            <w:r>
              <w:rPr>
                <w:color w:val="000000"/>
                <w:sz w:val="22"/>
                <w:szCs w:val="22"/>
              </w:rPr>
              <w:t>17.23.13.193</w:t>
            </w:r>
          </w:p>
        </w:tc>
        <w:tc>
          <w:tcPr>
            <w:tcW w:w="960" w:type="dxa"/>
            <w:tcBorders>
              <w:top w:val="nil"/>
              <w:left w:val="nil"/>
              <w:bottom w:val="single" w:sz="4" w:space="0" w:color="auto"/>
              <w:right w:val="single" w:sz="4" w:space="0" w:color="auto"/>
            </w:tcBorders>
            <w:noWrap/>
            <w:vAlign w:val="center"/>
            <w:hideMark/>
          </w:tcPr>
          <w:p w14:paraId="4E04999D" w14:textId="77777777" w:rsidR="00E05668" w:rsidRDefault="00E05668">
            <w:pPr>
              <w:jc w:val="center"/>
              <w:rPr>
                <w:color w:val="000000"/>
                <w:sz w:val="22"/>
                <w:szCs w:val="22"/>
              </w:rPr>
            </w:pPr>
            <w:r>
              <w:rPr>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2185FC9F"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2C391869"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256A33E9"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23284809" w14:textId="77777777" w:rsidTr="00E05668">
        <w:trPr>
          <w:trHeight w:val="1800"/>
        </w:trPr>
        <w:tc>
          <w:tcPr>
            <w:tcW w:w="960" w:type="dxa"/>
            <w:tcBorders>
              <w:top w:val="nil"/>
              <w:left w:val="single" w:sz="4" w:space="0" w:color="auto"/>
              <w:bottom w:val="single" w:sz="4" w:space="0" w:color="auto"/>
              <w:right w:val="single" w:sz="4" w:space="0" w:color="auto"/>
            </w:tcBorders>
            <w:noWrap/>
            <w:vAlign w:val="center"/>
            <w:hideMark/>
          </w:tcPr>
          <w:p w14:paraId="652AE1C8" w14:textId="77777777" w:rsidR="00E05668" w:rsidRDefault="00E05668">
            <w:pPr>
              <w:jc w:val="center"/>
              <w:rPr>
                <w:color w:val="000000"/>
                <w:sz w:val="22"/>
                <w:szCs w:val="22"/>
              </w:rPr>
            </w:pPr>
            <w:r>
              <w:rPr>
                <w:color w:val="000000"/>
                <w:sz w:val="22"/>
                <w:szCs w:val="22"/>
              </w:rPr>
              <w:t>14</w:t>
            </w:r>
          </w:p>
        </w:tc>
        <w:tc>
          <w:tcPr>
            <w:tcW w:w="2211" w:type="dxa"/>
            <w:tcBorders>
              <w:top w:val="nil"/>
              <w:left w:val="nil"/>
              <w:bottom w:val="single" w:sz="4" w:space="0" w:color="auto"/>
              <w:right w:val="single" w:sz="4" w:space="0" w:color="auto"/>
            </w:tcBorders>
            <w:vAlign w:val="center"/>
            <w:hideMark/>
          </w:tcPr>
          <w:p w14:paraId="39249B09" w14:textId="77777777" w:rsidR="00E05668" w:rsidRDefault="00E05668">
            <w:pPr>
              <w:rPr>
                <w:color w:val="000000"/>
                <w:sz w:val="22"/>
                <w:szCs w:val="22"/>
              </w:rPr>
            </w:pPr>
            <w:r>
              <w:rPr>
                <w:color w:val="000000"/>
                <w:sz w:val="22"/>
                <w:szCs w:val="22"/>
              </w:rPr>
              <w:t>Папка-регистратор</w:t>
            </w:r>
          </w:p>
        </w:tc>
        <w:tc>
          <w:tcPr>
            <w:tcW w:w="3203" w:type="dxa"/>
            <w:tcBorders>
              <w:top w:val="nil"/>
              <w:left w:val="nil"/>
              <w:bottom w:val="single" w:sz="4" w:space="0" w:color="auto"/>
              <w:right w:val="single" w:sz="4" w:space="0" w:color="auto"/>
            </w:tcBorders>
            <w:hideMark/>
          </w:tcPr>
          <w:p w14:paraId="4C5C78E4" w14:textId="77777777" w:rsidR="00E05668" w:rsidRDefault="00E05668">
            <w:pPr>
              <w:rPr>
                <w:color w:val="000000"/>
                <w:sz w:val="23"/>
                <w:szCs w:val="23"/>
              </w:rPr>
            </w:pPr>
            <w:r>
              <w:rPr>
                <w:color w:val="000000"/>
                <w:sz w:val="23"/>
                <w:szCs w:val="23"/>
              </w:rPr>
              <w:t xml:space="preserve">Материал - бумага/картон </w:t>
            </w:r>
            <w:r>
              <w:rPr>
                <w:color w:val="000000"/>
                <w:sz w:val="23"/>
                <w:szCs w:val="23"/>
              </w:rPr>
              <w:br/>
              <w:t>Цвет - черный</w:t>
            </w:r>
            <w:r>
              <w:rPr>
                <w:color w:val="000000"/>
                <w:sz w:val="23"/>
                <w:szCs w:val="23"/>
              </w:rPr>
              <w:br/>
              <w:t xml:space="preserve">Ориентация - вертикальная </w:t>
            </w:r>
            <w:r>
              <w:rPr>
                <w:color w:val="000000"/>
                <w:sz w:val="23"/>
                <w:szCs w:val="23"/>
              </w:rPr>
              <w:br/>
              <w:t>Формат - А4</w:t>
            </w:r>
            <w:r>
              <w:rPr>
                <w:color w:val="000000"/>
                <w:sz w:val="23"/>
                <w:szCs w:val="23"/>
              </w:rPr>
              <w:br/>
              <w:t>Ширина корешка - 70 мм</w:t>
            </w:r>
            <w:r>
              <w:rPr>
                <w:color w:val="000000"/>
                <w:sz w:val="23"/>
                <w:szCs w:val="23"/>
              </w:rPr>
              <w:br/>
              <w:t>Тип зажима - Арочный</w:t>
            </w:r>
          </w:p>
        </w:tc>
        <w:tc>
          <w:tcPr>
            <w:tcW w:w="1761" w:type="dxa"/>
            <w:tcBorders>
              <w:top w:val="nil"/>
              <w:left w:val="nil"/>
              <w:bottom w:val="single" w:sz="4" w:space="0" w:color="auto"/>
              <w:right w:val="single" w:sz="4" w:space="0" w:color="auto"/>
            </w:tcBorders>
            <w:vAlign w:val="center"/>
            <w:hideMark/>
          </w:tcPr>
          <w:p w14:paraId="1296ADC1" w14:textId="77777777" w:rsidR="00E05668" w:rsidRDefault="00E05668">
            <w:pPr>
              <w:jc w:val="center"/>
              <w:rPr>
                <w:color w:val="000000"/>
                <w:sz w:val="22"/>
                <w:szCs w:val="22"/>
              </w:rPr>
            </w:pPr>
            <w:r>
              <w:rPr>
                <w:color w:val="000000"/>
                <w:sz w:val="22"/>
                <w:szCs w:val="22"/>
              </w:rPr>
              <w:t>Россия</w:t>
            </w:r>
          </w:p>
        </w:tc>
        <w:tc>
          <w:tcPr>
            <w:tcW w:w="1371" w:type="dxa"/>
            <w:tcBorders>
              <w:top w:val="nil"/>
              <w:left w:val="nil"/>
              <w:bottom w:val="single" w:sz="4" w:space="0" w:color="auto"/>
              <w:right w:val="single" w:sz="4" w:space="0" w:color="auto"/>
            </w:tcBorders>
            <w:vAlign w:val="center"/>
            <w:hideMark/>
          </w:tcPr>
          <w:p w14:paraId="3994804F" w14:textId="77777777" w:rsidR="00E05668" w:rsidRDefault="00E05668">
            <w:pPr>
              <w:jc w:val="center"/>
              <w:rPr>
                <w:color w:val="000000"/>
                <w:sz w:val="22"/>
                <w:szCs w:val="22"/>
              </w:rPr>
            </w:pPr>
            <w:r>
              <w:rPr>
                <w:color w:val="000000"/>
                <w:sz w:val="22"/>
                <w:szCs w:val="22"/>
              </w:rPr>
              <w:t>17.23.13.193</w:t>
            </w:r>
          </w:p>
        </w:tc>
        <w:tc>
          <w:tcPr>
            <w:tcW w:w="960" w:type="dxa"/>
            <w:tcBorders>
              <w:top w:val="nil"/>
              <w:left w:val="nil"/>
              <w:bottom w:val="single" w:sz="4" w:space="0" w:color="auto"/>
              <w:right w:val="single" w:sz="4" w:space="0" w:color="auto"/>
            </w:tcBorders>
            <w:noWrap/>
            <w:vAlign w:val="center"/>
            <w:hideMark/>
          </w:tcPr>
          <w:p w14:paraId="110B1D36" w14:textId="77777777" w:rsidR="00E05668" w:rsidRDefault="00E05668">
            <w:pPr>
              <w:jc w:val="center"/>
              <w:rPr>
                <w:color w:val="000000"/>
                <w:sz w:val="22"/>
                <w:szCs w:val="22"/>
              </w:rPr>
            </w:pPr>
            <w:r>
              <w:rPr>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726C512B"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072D36F"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10262A0F"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6708256C" w14:textId="77777777" w:rsidTr="00E05668">
        <w:trPr>
          <w:trHeight w:val="1200"/>
        </w:trPr>
        <w:tc>
          <w:tcPr>
            <w:tcW w:w="960" w:type="dxa"/>
            <w:tcBorders>
              <w:top w:val="nil"/>
              <w:left w:val="single" w:sz="4" w:space="0" w:color="auto"/>
              <w:bottom w:val="single" w:sz="4" w:space="0" w:color="auto"/>
              <w:right w:val="single" w:sz="4" w:space="0" w:color="auto"/>
            </w:tcBorders>
            <w:noWrap/>
            <w:vAlign w:val="center"/>
            <w:hideMark/>
          </w:tcPr>
          <w:p w14:paraId="5B6038CA" w14:textId="77777777" w:rsidR="00E05668" w:rsidRDefault="00E05668">
            <w:pPr>
              <w:jc w:val="center"/>
              <w:rPr>
                <w:color w:val="000000"/>
                <w:sz w:val="22"/>
                <w:szCs w:val="22"/>
              </w:rPr>
            </w:pPr>
            <w:r>
              <w:rPr>
                <w:color w:val="000000"/>
                <w:sz w:val="22"/>
                <w:szCs w:val="22"/>
              </w:rPr>
              <w:t>15</w:t>
            </w:r>
          </w:p>
        </w:tc>
        <w:tc>
          <w:tcPr>
            <w:tcW w:w="2211" w:type="dxa"/>
            <w:tcBorders>
              <w:top w:val="nil"/>
              <w:left w:val="nil"/>
              <w:bottom w:val="single" w:sz="4" w:space="0" w:color="auto"/>
              <w:right w:val="single" w:sz="4" w:space="0" w:color="auto"/>
            </w:tcBorders>
            <w:vAlign w:val="center"/>
            <w:hideMark/>
          </w:tcPr>
          <w:p w14:paraId="156F8E14" w14:textId="77777777" w:rsidR="00E05668" w:rsidRDefault="00E05668">
            <w:pPr>
              <w:rPr>
                <w:color w:val="000000"/>
                <w:sz w:val="22"/>
                <w:szCs w:val="22"/>
              </w:rPr>
            </w:pPr>
            <w:r>
              <w:rPr>
                <w:color w:val="000000"/>
                <w:sz w:val="22"/>
                <w:szCs w:val="22"/>
              </w:rPr>
              <w:t>Скобы для степлера</w:t>
            </w:r>
          </w:p>
        </w:tc>
        <w:tc>
          <w:tcPr>
            <w:tcW w:w="3203" w:type="dxa"/>
            <w:tcBorders>
              <w:top w:val="nil"/>
              <w:left w:val="nil"/>
              <w:bottom w:val="single" w:sz="4" w:space="0" w:color="auto"/>
              <w:right w:val="single" w:sz="4" w:space="0" w:color="auto"/>
            </w:tcBorders>
            <w:hideMark/>
          </w:tcPr>
          <w:p w14:paraId="73AA4FEF" w14:textId="77777777" w:rsidR="00E05668" w:rsidRDefault="00E05668">
            <w:pPr>
              <w:rPr>
                <w:color w:val="000000"/>
                <w:sz w:val="23"/>
                <w:szCs w:val="23"/>
              </w:rPr>
            </w:pPr>
            <w:r>
              <w:rPr>
                <w:color w:val="000000"/>
                <w:sz w:val="23"/>
                <w:szCs w:val="23"/>
              </w:rPr>
              <w:t xml:space="preserve">Скобы для степлера </w:t>
            </w:r>
            <w:r>
              <w:rPr>
                <w:color w:val="000000"/>
                <w:sz w:val="23"/>
                <w:szCs w:val="23"/>
              </w:rPr>
              <w:br/>
              <w:t xml:space="preserve">Тип и размер - №10 </w:t>
            </w:r>
            <w:r>
              <w:rPr>
                <w:color w:val="000000"/>
                <w:sz w:val="23"/>
                <w:szCs w:val="23"/>
              </w:rPr>
              <w:br/>
              <w:t xml:space="preserve">Покрытие - </w:t>
            </w:r>
            <w:proofErr w:type="spellStart"/>
            <w:r>
              <w:rPr>
                <w:color w:val="000000"/>
                <w:sz w:val="23"/>
                <w:szCs w:val="23"/>
              </w:rPr>
              <w:t>никелерованное</w:t>
            </w:r>
            <w:proofErr w:type="spellEnd"/>
            <w:r>
              <w:rPr>
                <w:color w:val="000000"/>
                <w:sz w:val="23"/>
                <w:szCs w:val="23"/>
              </w:rPr>
              <w:br/>
              <w:t>Кол-во в упаковке -1000 штук</w:t>
            </w:r>
          </w:p>
        </w:tc>
        <w:tc>
          <w:tcPr>
            <w:tcW w:w="1761" w:type="dxa"/>
            <w:tcBorders>
              <w:top w:val="nil"/>
              <w:left w:val="nil"/>
              <w:bottom w:val="single" w:sz="4" w:space="0" w:color="auto"/>
              <w:right w:val="single" w:sz="4" w:space="0" w:color="auto"/>
            </w:tcBorders>
            <w:vAlign w:val="center"/>
            <w:hideMark/>
          </w:tcPr>
          <w:p w14:paraId="67C96647"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3465A5B5" w14:textId="77777777" w:rsidR="00E05668" w:rsidRDefault="00E05668">
            <w:pPr>
              <w:jc w:val="center"/>
              <w:rPr>
                <w:color w:val="000000"/>
                <w:sz w:val="22"/>
                <w:szCs w:val="22"/>
              </w:rPr>
            </w:pPr>
            <w:r>
              <w:rPr>
                <w:color w:val="000000"/>
                <w:sz w:val="22"/>
                <w:szCs w:val="22"/>
              </w:rPr>
              <w:t>25.99.23.000</w:t>
            </w:r>
          </w:p>
        </w:tc>
        <w:tc>
          <w:tcPr>
            <w:tcW w:w="960" w:type="dxa"/>
            <w:tcBorders>
              <w:top w:val="nil"/>
              <w:left w:val="nil"/>
              <w:bottom w:val="single" w:sz="4" w:space="0" w:color="auto"/>
              <w:right w:val="single" w:sz="4" w:space="0" w:color="auto"/>
            </w:tcBorders>
            <w:noWrap/>
            <w:vAlign w:val="center"/>
            <w:hideMark/>
          </w:tcPr>
          <w:p w14:paraId="3A92EA85" w14:textId="77777777" w:rsidR="00E05668" w:rsidRDefault="00E05668">
            <w:pPr>
              <w:jc w:val="center"/>
              <w:rPr>
                <w:color w:val="000000"/>
                <w:sz w:val="22"/>
                <w:szCs w:val="22"/>
              </w:rPr>
            </w:pPr>
            <w:r>
              <w:rPr>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313BBB05" w14:textId="77777777" w:rsidR="00E05668" w:rsidRDefault="00E05668">
            <w:pPr>
              <w:jc w:val="center"/>
              <w:rPr>
                <w:color w:val="000000"/>
                <w:sz w:val="22"/>
                <w:szCs w:val="22"/>
              </w:rPr>
            </w:pPr>
            <w:proofErr w:type="spellStart"/>
            <w:r>
              <w:rPr>
                <w:color w:val="000000"/>
                <w:sz w:val="22"/>
                <w:szCs w:val="22"/>
              </w:rPr>
              <w:t>уп</w:t>
            </w:r>
            <w:proofErr w:type="spellEnd"/>
          </w:p>
        </w:tc>
        <w:tc>
          <w:tcPr>
            <w:tcW w:w="1894" w:type="dxa"/>
            <w:tcBorders>
              <w:top w:val="nil"/>
              <w:left w:val="nil"/>
              <w:bottom w:val="single" w:sz="4" w:space="0" w:color="auto"/>
              <w:right w:val="single" w:sz="4" w:space="0" w:color="auto"/>
            </w:tcBorders>
            <w:noWrap/>
            <w:vAlign w:val="bottom"/>
            <w:hideMark/>
          </w:tcPr>
          <w:p w14:paraId="5B828C53"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3A4E405E"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267C291E" w14:textId="77777777" w:rsidTr="00E05668">
        <w:trPr>
          <w:trHeight w:val="1800"/>
        </w:trPr>
        <w:tc>
          <w:tcPr>
            <w:tcW w:w="960" w:type="dxa"/>
            <w:tcBorders>
              <w:top w:val="nil"/>
              <w:left w:val="single" w:sz="4" w:space="0" w:color="auto"/>
              <w:bottom w:val="single" w:sz="4" w:space="0" w:color="auto"/>
              <w:right w:val="single" w:sz="4" w:space="0" w:color="auto"/>
            </w:tcBorders>
            <w:noWrap/>
            <w:vAlign w:val="center"/>
            <w:hideMark/>
          </w:tcPr>
          <w:p w14:paraId="3E9080D1" w14:textId="77777777" w:rsidR="00E05668" w:rsidRDefault="00E05668">
            <w:pPr>
              <w:jc w:val="center"/>
              <w:rPr>
                <w:color w:val="000000"/>
                <w:sz w:val="22"/>
                <w:szCs w:val="22"/>
              </w:rPr>
            </w:pPr>
            <w:r>
              <w:rPr>
                <w:color w:val="000000"/>
                <w:sz w:val="22"/>
                <w:szCs w:val="22"/>
              </w:rPr>
              <w:t>16</w:t>
            </w:r>
          </w:p>
        </w:tc>
        <w:tc>
          <w:tcPr>
            <w:tcW w:w="2211" w:type="dxa"/>
            <w:tcBorders>
              <w:top w:val="nil"/>
              <w:left w:val="nil"/>
              <w:bottom w:val="single" w:sz="4" w:space="0" w:color="auto"/>
              <w:right w:val="single" w:sz="4" w:space="0" w:color="auto"/>
            </w:tcBorders>
            <w:vAlign w:val="center"/>
            <w:hideMark/>
          </w:tcPr>
          <w:p w14:paraId="48AAB0EF" w14:textId="77777777" w:rsidR="00E05668" w:rsidRDefault="00E05668">
            <w:pPr>
              <w:rPr>
                <w:color w:val="000000"/>
                <w:sz w:val="22"/>
                <w:szCs w:val="22"/>
              </w:rPr>
            </w:pPr>
            <w:r>
              <w:rPr>
                <w:color w:val="000000"/>
                <w:sz w:val="22"/>
                <w:szCs w:val="22"/>
              </w:rPr>
              <w:t>Папка-регистратор</w:t>
            </w:r>
          </w:p>
        </w:tc>
        <w:tc>
          <w:tcPr>
            <w:tcW w:w="3203" w:type="dxa"/>
            <w:tcBorders>
              <w:top w:val="nil"/>
              <w:left w:val="nil"/>
              <w:bottom w:val="single" w:sz="4" w:space="0" w:color="auto"/>
              <w:right w:val="single" w:sz="4" w:space="0" w:color="auto"/>
            </w:tcBorders>
            <w:hideMark/>
          </w:tcPr>
          <w:p w14:paraId="5752A6F3" w14:textId="77777777" w:rsidR="00E05668" w:rsidRDefault="00E05668">
            <w:pPr>
              <w:rPr>
                <w:color w:val="000000"/>
                <w:sz w:val="23"/>
                <w:szCs w:val="23"/>
              </w:rPr>
            </w:pPr>
            <w:r>
              <w:rPr>
                <w:color w:val="000000"/>
                <w:sz w:val="23"/>
                <w:szCs w:val="23"/>
              </w:rPr>
              <w:t xml:space="preserve">Материал - бумага/картон </w:t>
            </w:r>
            <w:r>
              <w:rPr>
                <w:color w:val="000000"/>
                <w:sz w:val="23"/>
                <w:szCs w:val="23"/>
              </w:rPr>
              <w:br/>
              <w:t>Цвет - черный</w:t>
            </w:r>
            <w:r>
              <w:rPr>
                <w:color w:val="000000"/>
                <w:sz w:val="23"/>
                <w:szCs w:val="23"/>
              </w:rPr>
              <w:br/>
              <w:t xml:space="preserve">Ориентация - вертикальная </w:t>
            </w:r>
            <w:r>
              <w:rPr>
                <w:color w:val="000000"/>
                <w:sz w:val="23"/>
                <w:szCs w:val="23"/>
              </w:rPr>
              <w:br/>
              <w:t>Формат - А4</w:t>
            </w:r>
            <w:r>
              <w:rPr>
                <w:color w:val="000000"/>
                <w:sz w:val="23"/>
                <w:szCs w:val="23"/>
              </w:rPr>
              <w:br/>
              <w:t>Ширина корешка - 80 мм</w:t>
            </w:r>
            <w:r>
              <w:rPr>
                <w:color w:val="000000"/>
                <w:sz w:val="23"/>
                <w:szCs w:val="23"/>
              </w:rPr>
              <w:br/>
              <w:t>Тип зажима - Арочный</w:t>
            </w:r>
          </w:p>
        </w:tc>
        <w:tc>
          <w:tcPr>
            <w:tcW w:w="1761" w:type="dxa"/>
            <w:tcBorders>
              <w:top w:val="nil"/>
              <w:left w:val="nil"/>
              <w:bottom w:val="single" w:sz="4" w:space="0" w:color="auto"/>
              <w:right w:val="single" w:sz="4" w:space="0" w:color="auto"/>
            </w:tcBorders>
            <w:vAlign w:val="center"/>
            <w:hideMark/>
          </w:tcPr>
          <w:p w14:paraId="18DBA839" w14:textId="77777777" w:rsidR="00E05668" w:rsidRDefault="00E05668">
            <w:pPr>
              <w:jc w:val="center"/>
              <w:rPr>
                <w:color w:val="000000"/>
                <w:sz w:val="22"/>
                <w:szCs w:val="22"/>
              </w:rPr>
            </w:pPr>
            <w:r>
              <w:rPr>
                <w:color w:val="000000"/>
                <w:sz w:val="22"/>
                <w:szCs w:val="22"/>
              </w:rPr>
              <w:t>Россия</w:t>
            </w:r>
          </w:p>
        </w:tc>
        <w:tc>
          <w:tcPr>
            <w:tcW w:w="1371" w:type="dxa"/>
            <w:tcBorders>
              <w:top w:val="nil"/>
              <w:left w:val="nil"/>
              <w:bottom w:val="single" w:sz="4" w:space="0" w:color="auto"/>
              <w:right w:val="single" w:sz="4" w:space="0" w:color="auto"/>
            </w:tcBorders>
            <w:vAlign w:val="center"/>
            <w:hideMark/>
          </w:tcPr>
          <w:p w14:paraId="3DD1546B" w14:textId="77777777" w:rsidR="00E05668" w:rsidRDefault="00E05668">
            <w:pPr>
              <w:jc w:val="center"/>
              <w:rPr>
                <w:color w:val="000000"/>
                <w:sz w:val="22"/>
                <w:szCs w:val="22"/>
              </w:rPr>
            </w:pPr>
            <w:r>
              <w:rPr>
                <w:color w:val="000000"/>
                <w:sz w:val="22"/>
                <w:szCs w:val="22"/>
              </w:rPr>
              <w:t>17.23.13.193</w:t>
            </w:r>
          </w:p>
        </w:tc>
        <w:tc>
          <w:tcPr>
            <w:tcW w:w="960" w:type="dxa"/>
            <w:tcBorders>
              <w:top w:val="nil"/>
              <w:left w:val="nil"/>
              <w:bottom w:val="single" w:sz="4" w:space="0" w:color="auto"/>
              <w:right w:val="single" w:sz="4" w:space="0" w:color="auto"/>
            </w:tcBorders>
            <w:noWrap/>
            <w:vAlign w:val="center"/>
            <w:hideMark/>
          </w:tcPr>
          <w:p w14:paraId="22A0722D" w14:textId="77777777" w:rsidR="00E05668" w:rsidRDefault="00E05668">
            <w:pPr>
              <w:jc w:val="center"/>
              <w:rPr>
                <w:color w:val="000000"/>
                <w:sz w:val="22"/>
                <w:szCs w:val="22"/>
              </w:rPr>
            </w:pPr>
            <w:r>
              <w:rPr>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0048F202"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0978D90C"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7C2B5C2D"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68507BDA" w14:textId="77777777" w:rsidTr="00E05668">
        <w:trPr>
          <w:trHeight w:val="2100"/>
        </w:trPr>
        <w:tc>
          <w:tcPr>
            <w:tcW w:w="960" w:type="dxa"/>
            <w:tcBorders>
              <w:top w:val="nil"/>
              <w:left w:val="single" w:sz="4" w:space="0" w:color="auto"/>
              <w:bottom w:val="single" w:sz="4" w:space="0" w:color="auto"/>
              <w:right w:val="single" w:sz="4" w:space="0" w:color="auto"/>
            </w:tcBorders>
            <w:noWrap/>
            <w:vAlign w:val="center"/>
            <w:hideMark/>
          </w:tcPr>
          <w:p w14:paraId="04423B7E" w14:textId="77777777" w:rsidR="00E05668" w:rsidRDefault="00E05668">
            <w:pPr>
              <w:jc w:val="center"/>
              <w:rPr>
                <w:color w:val="000000"/>
                <w:sz w:val="22"/>
                <w:szCs w:val="22"/>
              </w:rPr>
            </w:pPr>
            <w:r>
              <w:rPr>
                <w:color w:val="000000"/>
                <w:sz w:val="22"/>
                <w:szCs w:val="22"/>
              </w:rPr>
              <w:lastRenderedPageBreak/>
              <w:t>17</w:t>
            </w:r>
          </w:p>
        </w:tc>
        <w:tc>
          <w:tcPr>
            <w:tcW w:w="2211" w:type="dxa"/>
            <w:tcBorders>
              <w:top w:val="nil"/>
              <w:left w:val="nil"/>
              <w:bottom w:val="single" w:sz="4" w:space="0" w:color="auto"/>
              <w:right w:val="single" w:sz="4" w:space="0" w:color="auto"/>
            </w:tcBorders>
            <w:vAlign w:val="center"/>
            <w:hideMark/>
          </w:tcPr>
          <w:p w14:paraId="7BF11135" w14:textId="77777777" w:rsidR="00E05668" w:rsidRDefault="00E05668">
            <w:pPr>
              <w:rPr>
                <w:color w:val="000000"/>
                <w:sz w:val="22"/>
                <w:szCs w:val="22"/>
              </w:rPr>
            </w:pPr>
            <w:r>
              <w:rPr>
                <w:color w:val="000000"/>
                <w:sz w:val="22"/>
                <w:szCs w:val="22"/>
              </w:rPr>
              <w:t>Файл-вкладыш (</w:t>
            </w:r>
            <w:proofErr w:type="spellStart"/>
            <w:r>
              <w:rPr>
                <w:color w:val="000000"/>
                <w:sz w:val="22"/>
                <w:szCs w:val="22"/>
              </w:rPr>
              <w:t>мультифора</w:t>
            </w:r>
            <w:proofErr w:type="spellEnd"/>
            <w:r>
              <w:rPr>
                <w:color w:val="000000"/>
                <w:sz w:val="22"/>
                <w:szCs w:val="22"/>
              </w:rPr>
              <w:t>)</w:t>
            </w:r>
          </w:p>
        </w:tc>
        <w:tc>
          <w:tcPr>
            <w:tcW w:w="3203" w:type="dxa"/>
            <w:tcBorders>
              <w:top w:val="nil"/>
              <w:left w:val="nil"/>
              <w:bottom w:val="single" w:sz="4" w:space="0" w:color="auto"/>
              <w:right w:val="single" w:sz="4" w:space="0" w:color="auto"/>
            </w:tcBorders>
            <w:hideMark/>
          </w:tcPr>
          <w:p w14:paraId="6A2E268C" w14:textId="77777777" w:rsidR="00E05668" w:rsidRDefault="00E05668">
            <w:pPr>
              <w:rPr>
                <w:color w:val="000000"/>
                <w:sz w:val="23"/>
                <w:szCs w:val="23"/>
              </w:rPr>
            </w:pPr>
            <w:r>
              <w:rPr>
                <w:color w:val="000000"/>
                <w:sz w:val="23"/>
                <w:szCs w:val="23"/>
              </w:rPr>
              <w:t>Файл-вкладыш (</w:t>
            </w:r>
            <w:proofErr w:type="spellStart"/>
            <w:r>
              <w:rPr>
                <w:color w:val="000000"/>
                <w:sz w:val="23"/>
                <w:szCs w:val="23"/>
              </w:rPr>
              <w:t>мультифора</w:t>
            </w:r>
            <w:proofErr w:type="spellEnd"/>
            <w:r>
              <w:rPr>
                <w:color w:val="000000"/>
                <w:sz w:val="23"/>
                <w:szCs w:val="23"/>
              </w:rPr>
              <w:t xml:space="preserve">) </w:t>
            </w:r>
            <w:r>
              <w:rPr>
                <w:color w:val="000000"/>
                <w:sz w:val="23"/>
                <w:szCs w:val="23"/>
              </w:rPr>
              <w:br/>
              <w:t>Формат - A4</w:t>
            </w:r>
            <w:r>
              <w:rPr>
                <w:color w:val="000000"/>
                <w:sz w:val="23"/>
                <w:szCs w:val="23"/>
              </w:rPr>
              <w:br/>
              <w:t>Толщина - 25 мкм</w:t>
            </w:r>
            <w:r>
              <w:rPr>
                <w:color w:val="000000"/>
                <w:sz w:val="23"/>
                <w:szCs w:val="23"/>
              </w:rPr>
              <w:br/>
              <w:t>Цвет - прозрачный, бесцветный</w:t>
            </w:r>
            <w:r>
              <w:rPr>
                <w:color w:val="000000"/>
                <w:sz w:val="23"/>
                <w:szCs w:val="23"/>
              </w:rPr>
              <w:br/>
              <w:t xml:space="preserve">Фактура - рифлёный </w:t>
            </w:r>
            <w:r>
              <w:rPr>
                <w:color w:val="000000"/>
                <w:sz w:val="23"/>
                <w:szCs w:val="23"/>
              </w:rPr>
              <w:br/>
              <w:t xml:space="preserve">Перфорация - да.  </w:t>
            </w:r>
            <w:r>
              <w:rPr>
                <w:color w:val="000000"/>
                <w:sz w:val="23"/>
                <w:szCs w:val="23"/>
              </w:rPr>
              <w:br/>
              <w:t>Кол-во в упаковке - 100 штук</w:t>
            </w:r>
          </w:p>
        </w:tc>
        <w:tc>
          <w:tcPr>
            <w:tcW w:w="1761" w:type="dxa"/>
            <w:tcBorders>
              <w:top w:val="nil"/>
              <w:left w:val="nil"/>
              <w:bottom w:val="single" w:sz="4" w:space="0" w:color="auto"/>
              <w:right w:val="single" w:sz="4" w:space="0" w:color="auto"/>
            </w:tcBorders>
            <w:vAlign w:val="center"/>
            <w:hideMark/>
          </w:tcPr>
          <w:p w14:paraId="0789B24A"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488963CD" w14:textId="77777777" w:rsidR="00E05668" w:rsidRDefault="00E05668">
            <w:pPr>
              <w:jc w:val="center"/>
              <w:rPr>
                <w:color w:val="000000"/>
                <w:sz w:val="22"/>
                <w:szCs w:val="22"/>
              </w:rPr>
            </w:pPr>
            <w:r>
              <w:rPr>
                <w:color w:val="000000"/>
                <w:sz w:val="22"/>
                <w:szCs w:val="22"/>
              </w:rPr>
              <w:t>22.29.25.000</w:t>
            </w:r>
          </w:p>
        </w:tc>
        <w:tc>
          <w:tcPr>
            <w:tcW w:w="960" w:type="dxa"/>
            <w:tcBorders>
              <w:top w:val="nil"/>
              <w:left w:val="nil"/>
              <w:bottom w:val="single" w:sz="4" w:space="0" w:color="auto"/>
              <w:right w:val="single" w:sz="4" w:space="0" w:color="auto"/>
            </w:tcBorders>
            <w:noWrap/>
            <w:vAlign w:val="center"/>
            <w:hideMark/>
          </w:tcPr>
          <w:p w14:paraId="59C67BAC" w14:textId="77777777" w:rsidR="00E05668" w:rsidRDefault="00E05668">
            <w:pPr>
              <w:jc w:val="center"/>
              <w:rPr>
                <w:color w:val="000000"/>
                <w:sz w:val="22"/>
                <w:szCs w:val="22"/>
              </w:rPr>
            </w:pPr>
            <w:r>
              <w:rPr>
                <w:color w:val="000000"/>
                <w:sz w:val="22"/>
                <w:szCs w:val="22"/>
              </w:rPr>
              <w:t>4</w:t>
            </w:r>
          </w:p>
        </w:tc>
        <w:tc>
          <w:tcPr>
            <w:tcW w:w="960" w:type="dxa"/>
            <w:tcBorders>
              <w:top w:val="nil"/>
              <w:left w:val="nil"/>
              <w:bottom w:val="single" w:sz="4" w:space="0" w:color="auto"/>
              <w:right w:val="single" w:sz="4" w:space="0" w:color="auto"/>
            </w:tcBorders>
            <w:noWrap/>
            <w:vAlign w:val="center"/>
            <w:hideMark/>
          </w:tcPr>
          <w:p w14:paraId="2E836B46" w14:textId="77777777" w:rsidR="00E05668" w:rsidRDefault="00E05668">
            <w:pPr>
              <w:jc w:val="center"/>
              <w:rPr>
                <w:color w:val="000000"/>
                <w:sz w:val="22"/>
                <w:szCs w:val="22"/>
              </w:rPr>
            </w:pPr>
            <w:proofErr w:type="spellStart"/>
            <w:r>
              <w:rPr>
                <w:color w:val="000000"/>
                <w:sz w:val="22"/>
                <w:szCs w:val="22"/>
              </w:rPr>
              <w:t>уп</w:t>
            </w:r>
            <w:proofErr w:type="spellEnd"/>
          </w:p>
        </w:tc>
        <w:tc>
          <w:tcPr>
            <w:tcW w:w="1894" w:type="dxa"/>
            <w:tcBorders>
              <w:top w:val="nil"/>
              <w:left w:val="nil"/>
              <w:bottom w:val="single" w:sz="4" w:space="0" w:color="auto"/>
              <w:right w:val="single" w:sz="4" w:space="0" w:color="auto"/>
            </w:tcBorders>
            <w:noWrap/>
            <w:vAlign w:val="bottom"/>
            <w:hideMark/>
          </w:tcPr>
          <w:p w14:paraId="02B72497"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47036542"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742607CB" w14:textId="77777777" w:rsidTr="00E05668">
        <w:trPr>
          <w:trHeight w:val="1800"/>
        </w:trPr>
        <w:tc>
          <w:tcPr>
            <w:tcW w:w="960" w:type="dxa"/>
            <w:tcBorders>
              <w:top w:val="nil"/>
              <w:left w:val="single" w:sz="4" w:space="0" w:color="auto"/>
              <w:bottom w:val="single" w:sz="4" w:space="0" w:color="auto"/>
              <w:right w:val="single" w:sz="4" w:space="0" w:color="auto"/>
            </w:tcBorders>
            <w:noWrap/>
            <w:vAlign w:val="center"/>
            <w:hideMark/>
          </w:tcPr>
          <w:p w14:paraId="72AC5A18" w14:textId="77777777" w:rsidR="00E05668" w:rsidRDefault="00E05668">
            <w:pPr>
              <w:jc w:val="center"/>
              <w:rPr>
                <w:color w:val="000000"/>
                <w:sz w:val="22"/>
                <w:szCs w:val="22"/>
              </w:rPr>
            </w:pPr>
            <w:r>
              <w:rPr>
                <w:color w:val="000000"/>
                <w:sz w:val="22"/>
                <w:szCs w:val="22"/>
              </w:rPr>
              <w:t>18</w:t>
            </w:r>
          </w:p>
        </w:tc>
        <w:tc>
          <w:tcPr>
            <w:tcW w:w="2211" w:type="dxa"/>
            <w:tcBorders>
              <w:top w:val="nil"/>
              <w:left w:val="nil"/>
              <w:bottom w:val="single" w:sz="4" w:space="0" w:color="auto"/>
              <w:right w:val="single" w:sz="4" w:space="0" w:color="auto"/>
            </w:tcBorders>
            <w:vAlign w:val="center"/>
            <w:hideMark/>
          </w:tcPr>
          <w:p w14:paraId="59094D3E" w14:textId="77777777" w:rsidR="00E05668" w:rsidRDefault="00E05668">
            <w:pPr>
              <w:rPr>
                <w:color w:val="000000"/>
                <w:sz w:val="22"/>
                <w:szCs w:val="22"/>
              </w:rPr>
            </w:pPr>
            <w:r>
              <w:rPr>
                <w:color w:val="000000"/>
                <w:sz w:val="22"/>
                <w:szCs w:val="22"/>
              </w:rPr>
              <w:t>Скоросшиватель картонный</w:t>
            </w:r>
          </w:p>
        </w:tc>
        <w:tc>
          <w:tcPr>
            <w:tcW w:w="3203" w:type="dxa"/>
            <w:tcBorders>
              <w:top w:val="nil"/>
              <w:left w:val="nil"/>
              <w:bottom w:val="single" w:sz="4" w:space="0" w:color="auto"/>
              <w:right w:val="single" w:sz="4" w:space="0" w:color="auto"/>
            </w:tcBorders>
            <w:hideMark/>
          </w:tcPr>
          <w:p w14:paraId="54E52D8C" w14:textId="77777777" w:rsidR="00E05668" w:rsidRDefault="00E05668">
            <w:pPr>
              <w:rPr>
                <w:color w:val="000000"/>
                <w:sz w:val="23"/>
                <w:szCs w:val="23"/>
              </w:rPr>
            </w:pPr>
            <w:r>
              <w:rPr>
                <w:color w:val="000000"/>
                <w:sz w:val="23"/>
                <w:szCs w:val="23"/>
              </w:rPr>
              <w:t xml:space="preserve">Скоросшиватель картонный </w:t>
            </w:r>
            <w:r>
              <w:rPr>
                <w:color w:val="000000"/>
                <w:sz w:val="23"/>
                <w:szCs w:val="23"/>
              </w:rPr>
              <w:br/>
              <w:t xml:space="preserve">Надпись на обложке - Дело № </w:t>
            </w:r>
            <w:r>
              <w:rPr>
                <w:color w:val="000000"/>
                <w:sz w:val="23"/>
                <w:szCs w:val="23"/>
              </w:rPr>
              <w:br/>
              <w:t>Формат - А4</w:t>
            </w:r>
            <w:r>
              <w:rPr>
                <w:color w:val="000000"/>
                <w:sz w:val="23"/>
                <w:szCs w:val="23"/>
              </w:rPr>
              <w:br/>
              <w:t xml:space="preserve">Вместимость - 200 листов </w:t>
            </w:r>
            <w:r>
              <w:rPr>
                <w:color w:val="000000"/>
                <w:sz w:val="23"/>
                <w:szCs w:val="23"/>
              </w:rPr>
              <w:br/>
              <w:t xml:space="preserve">Цвет обложки - белый </w:t>
            </w:r>
            <w:r>
              <w:rPr>
                <w:color w:val="000000"/>
                <w:sz w:val="23"/>
                <w:szCs w:val="23"/>
              </w:rPr>
              <w:br/>
              <w:t>Плотность - 360 г/</w:t>
            </w:r>
            <w:proofErr w:type="spellStart"/>
            <w:r>
              <w:rPr>
                <w:color w:val="000000"/>
                <w:sz w:val="23"/>
                <w:szCs w:val="23"/>
              </w:rPr>
              <w:t>кв.м</w:t>
            </w:r>
            <w:proofErr w:type="spellEnd"/>
          </w:p>
        </w:tc>
        <w:tc>
          <w:tcPr>
            <w:tcW w:w="1761" w:type="dxa"/>
            <w:tcBorders>
              <w:top w:val="nil"/>
              <w:left w:val="nil"/>
              <w:bottom w:val="single" w:sz="4" w:space="0" w:color="auto"/>
              <w:right w:val="single" w:sz="4" w:space="0" w:color="auto"/>
            </w:tcBorders>
            <w:vAlign w:val="center"/>
            <w:hideMark/>
          </w:tcPr>
          <w:p w14:paraId="77112E85"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69329C46" w14:textId="77777777" w:rsidR="00E05668" w:rsidRDefault="00E05668">
            <w:pPr>
              <w:jc w:val="center"/>
              <w:rPr>
                <w:color w:val="000000"/>
                <w:sz w:val="22"/>
                <w:szCs w:val="22"/>
              </w:rPr>
            </w:pPr>
            <w:r>
              <w:rPr>
                <w:color w:val="000000"/>
                <w:sz w:val="22"/>
                <w:szCs w:val="22"/>
              </w:rPr>
              <w:t>17.23.13.130</w:t>
            </w:r>
          </w:p>
        </w:tc>
        <w:tc>
          <w:tcPr>
            <w:tcW w:w="960" w:type="dxa"/>
            <w:tcBorders>
              <w:top w:val="nil"/>
              <w:left w:val="nil"/>
              <w:bottom w:val="single" w:sz="4" w:space="0" w:color="auto"/>
              <w:right w:val="single" w:sz="4" w:space="0" w:color="auto"/>
            </w:tcBorders>
            <w:noWrap/>
            <w:vAlign w:val="center"/>
            <w:hideMark/>
          </w:tcPr>
          <w:p w14:paraId="55A2224A" w14:textId="77777777" w:rsidR="00E05668" w:rsidRDefault="00E05668">
            <w:pPr>
              <w:jc w:val="center"/>
              <w:rPr>
                <w:color w:val="000000"/>
                <w:sz w:val="22"/>
                <w:szCs w:val="22"/>
              </w:rPr>
            </w:pPr>
            <w:r>
              <w:rPr>
                <w:color w:val="000000"/>
                <w:sz w:val="22"/>
                <w:szCs w:val="22"/>
              </w:rPr>
              <w:t>10</w:t>
            </w:r>
          </w:p>
        </w:tc>
        <w:tc>
          <w:tcPr>
            <w:tcW w:w="960" w:type="dxa"/>
            <w:tcBorders>
              <w:top w:val="nil"/>
              <w:left w:val="nil"/>
              <w:bottom w:val="single" w:sz="4" w:space="0" w:color="auto"/>
              <w:right w:val="single" w:sz="4" w:space="0" w:color="auto"/>
            </w:tcBorders>
            <w:noWrap/>
            <w:vAlign w:val="center"/>
            <w:hideMark/>
          </w:tcPr>
          <w:p w14:paraId="480A4A32"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DCD4DC9"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582DE7E4"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25F27994" w14:textId="77777777" w:rsidTr="00E05668">
        <w:trPr>
          <w:trHeight w:val="1200"/>
        </w:trPr>
        <w:tc>
          <w:tcPr>
            <w:tcW w:w="960" w:type="dxa"/>
            <w:tcBorders>
              <w:top w:val="nil"/>
              <w:left w:val="single" w:sz="4" w:space="0" w:color="auto"/>
              <w:bottom w:val="single" w:sz="4" w:space="0" w:color="auto"/>
              <w:right w:val="single" w:sz="4" w:space="0" w:color="auto"/>
            </w:tcBorders>
            <w:noWrap/>
            <w:vAlign w:val="center"/>
            <w:hideMark/>
          </w:tcPr>
          <w:p w14:paraId="7205DB26" w14:textId="77777777" w:rsidR="00E05668" w:rsidRDefault="00E05668">
            <w:pPr>
              <w:jc w:val="center"/>
              <w:rPr>
                <w:color w:val="000000"/>
                <w:sz w:val="22"/>
                <w:szCs w:val="22"/>
              </w:rPr>
            </w:pPr>
            <w:r>
              <w:rPr>
                <w:color w:val="000000"/>
                <w:sz w:val="22"/>
                <w:szCs w:val="22"/>
              </w:rPr>
              <w:t>19</w:t>
            </w:r>
          </w:p>
        </w:tc>
        <w:tc>
          <w:tcPr>
            <w:tcW w:w="2211" w:type="dxa"/>
            <w:tcBorders>
              <w:top w:val="nil"/>
              <w:left w:val="nil"/>
              <w:bottom w:val="single" w:sz="4" w:space="0" w:color="auto"/>
              <w:right w:val="single" w:sz="4" w:space="0" w:color="auto"/>
            </w:tcBorders>
            <w:vAlign w:val="center"/>
            <w:hideMark/>
          </w:tcPr>
          <w:p w14:paraId="65B529ED" w14:textId="77777777" w:rsidR="00E05668" w:rsidRDefault="00E05668">
            <w:pPr>
              <w:rPr>
                <w:color w:val="000000"/>
                <w:sz w:val="22"/>
                <w:szCs w:val="22"/>
              </w:rPr>
            </w:pPr>
            <w:r>
              <w:rPr>
                <w:color w:val="000000"/>
                <w:sz w:val="22"/>
                <w:szCs w:val="22"/>
              </w:rPr>
              <w:t>Корректирующая лента</w:t>
            </w:r>
          </w:p>
        </w:tc>
        <w:tc>
          <w:tcPr>
            <w:tcW w:w="3203" w:type="dxa"/>
            <w:tcBorders>
              <w:top w:val="nil"/>
              <w:left w:val="nil"/>
              <w:bottom w:val="single" w:sz="4" w:space="0" w:color="auto"/>
              <w:right w:val="single" w:sz="4" w:space="0" w:color="auto"/>
            </w:tcBorders>
            <w:hideMark/>
          </w:tcPr>
          <w:p w14:paraId="7216634E" w14:textId="77777777" w:rsidR="00E05668" w:rsidRDefault="00E05668">
            <w:pPr>
              <w:rPr>
                <w:color w:val="000000"/>
                <w:sz w:val="23"/>
                <w:szCs w:val="23"/>
              </w:rPr>
            </w:pPr>
            <w:r>
              <w:rPr>
                <w:color w:val="000000"/>
                <w:sz w:val="23"/>
                <w:szCs w:val="23"/>
              </w:rPr>
              <w:t xml:space="preserve">Корректирующая лента </w:t>
            </w:r>
            <w:r>
              <w:rPr>
                <w:color w:val="000000"/>
                <w:sz w:val="23"/>
                <w:szCs w:val="23"/>
              </w:rPr>
              <w:br/>
              <w:t>Цвет - белый</w:t>
            </w:r>
            <w:r>
              <w:rPr>
                <w:color w:val="000000"/>
                <w:sz w:val="23"/>
                <w:szCs w:val="23"/>
              </w:rPr>
              <w:br/>
              <w:t>Ширина - 5 мм</w:t>
            </w:r>
            <w:r>
              <w:rPr>
                <w:color w:val="000000"/>
                <w:sz w:val="23"/>
                <w:szCs w:val="23"/>
              </w:rPr>
              <w:br/>
              <w:t>Длина - 6 м</w:t>
            </w:r>
          </w:p>
        </w:tc>
        <w:tc>
          <w:tcPr>
            <w:tcW w:w="1761" w:type="dxa"/>
            <w:tcBorders>
              <w:top w:val="nil"/>
              <w:left w:val="nil"/>
              <w:bottom w:val="single" w:sz="4" w:space="0" w:color="auto"/>
              <w:right w:val="single" w:sz="4" w:space="0" w:color="auto"/>
            </w:tcBorders>
            <w:vAlign w:val="center"/>
            <w:hideMark/>
          </w:tcPr>
          <w:p w14:paraId="5FEC8AFD"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109CFC3B" w14:textId="77777777" w:rsidR="00E05668" w:rsidRDefault="00E05668">
            <w:pPr>
              <w:jc w:val="center"/>
              <w:rPr>
                <w:color w:val="000000"/>
                <w:sz w:val="22"/>
                <w:szCs w:val="22"/>
              </w:rPr>
            </w:pPr>
            <w:r>
              <w:rPr>
                <w:color w:val="000000"/>
                <w:sz w:val="22"/>
                <w:szCs w:val="22"/>
              </w:rPr>
              <w:t>20.59.59.900</w:t>
            </w:r>
          </w:p>
        </w:tc>
        <w:tc>
          <w:tcPr>
            <w:tcW w:w="960" w:type="dxa"/>
            <w:tcBorders>
              <w:top w:val="nil"/>
              <w:left w:val="nil"/>
              <w:bottom w:val="single" w:sz="4" w:space="0" w:color="auto"/>
              <w:right w:val="single" w:sz="4" w:space="0" w:color="auto"/>
            </w:tcBorders>
            <w:noWrap/>
            <w:vAlign w:val="center"/>
            <w:hideMark/>
          </w:tcPr>
          <w:p w14:paraId="7185219F" w14:textId="77777777" w:rsidR="00E05668" w:rsidRDefault="00E05668">
            <w:pPr>
              <w:jc w:val="center"/>
              <w:rPr>
                <w:color w:val="000000"/>
                <w:sz w:val="22"/>
                <w:szCs w:val="22"/>
              </w:rPr>
            </w:pPr>
            <w:r>
              <w:rPr>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1B67C7D3"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7769B540"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2D5B6305"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33386CDC" w14:textId="77777777" w:rsidTr="00E05668">
        <w:trPr>
          <w:trHeight w:val="1200"/>
        </w:trPr>
        <w:tc>
          <w:tcPr>
            <w:tcW w:w="960" w:type="dxa"/>
            <w:tcBorders>
              <w:top w:val="nil"/>
              <w:left w:val="single" w:sz="4" w:space="0" w:color="auto"/>
              <w:bottom w:val="single" w:sz="4" w:space="0" w:color="auto"/>
              <w:right w:val="single" w:sz="4" w:space="0" w:color="auto"/>
            </w:tcBorders>
            <w:noWrap/>
            <w:vAlign w:val="center"/>
            <w:hideMark/>
          </w:tcPr>
          <w:p w14:paraId="622EF689" w14:textId="77777777" w:rsidR="00E05668" w:rsidRDefault="00E05668">
            <w:pPr>
              <w:jc w:val="center"/>
              <w:rPr>
                <w:color w:val="000000"/>
                <w:sz w:val="22"/>
                <w:szCs w:val="22"/>
              </w:rPr>
            </w:pPr>
            <w:r>
              <w:rPr>
                <w:color w:val="000000"/>
                <w:sz w:val="22"/>
                <w:szCs w:val="22"/>
              </w:rPr>
              <w:t>20</w:t>
            </w:r>
          </w:p>
        </w:tc>
        <w:tc>
          <w:tcPr>
            <w:tcW w:w="2211" w:type="dxa"/>
            <w:tcBorders>
              <w:top w:val="nil"/>
              <w:left w:val="nil"/>
              <w:bottom w:val="single" w:sz="4" w:space="0" w:color="auto"/>
              <w:right w:val="single" w:sz="4" w:space="0" w:color="auto"/>
            </w:tcBorders>
            <w:vAlign w:val="center"/>
            <w:hideMark/>
          </w:tcPr>
          <w:p w14:paraId="3EB4C275" w14:textId="77777777" w:rsidR="00E05668" w:rsidRDefault="00E05668">
            <w:pPr>
              <w:rPr>
                <w:color w:val="000000"/>
                <w:sz w:val="22"/>
                <w:szCs w:val="22"/>
              </w:rPr>
            </w:pPr>
            <w:r>
              <w:rPr>
                <w:color w:val="000000"/>
                <w:sz w:val="22"/>
                <w:szCs w:val="22"/>
              </w:rPr>
              <w:t>Точилка для карандашей</w:t>
            </w:r>
          </w:p>
        </w:tc>
        <w:tc>
          <w:tcPr>
            <w:tcW w:w="3203" w:type="dxa"/>
            <w:tcBorders>
              <w:top w:val="nil"/>
              <w:left w:val="nil"/>
              <w:bottom w:val="single" w:sz="4" w:space="0" w:color="auto"/>
              <w:right w:val="single" w:sz="4" w:space="0" w:color="auto"/>
            </w:tcBorders>
            <w:hideMark/>
          </w:tcPr>
          <w:p w14:paraId="3794D06E" w14:textId="77777777" w:rsidR="00E05668" w:rsidRDefault="00E05668">
            <w:pPr>
              <w:rPr>
                <w:color w:val="000000"/>
                <w:sz w:val="23"/>
                <w:szCs w:val="23"/>
              </w:rPr>
            </w:pPr>
            <w:r>
              <w:rPr>
                <w:color w:val="000000"/>
                <w:sz w:val="23"/>
                <w:szCs w:val="23"/>
              </w:rPr>
              <w:t xml:space="preserve">Точилка для карандашей </w:t>
            </w:r>
            <w:r>
              <w:rPr>
                <w:color w:val="000000"/>
                <w:sz w:val="23"/>
                <w:szCs w:val="23"/>
              </w:rPr>
              <w:br/>
              <w:t>Контейнер - да</w:t>
            </w:r>
            <w:r>
              <w:rPr>
                <w:color w:val="000000"/>
                <w:sz w:val="23"/>
                <w:szCs w:val="23"/>
              </w:rPr>
              <w:br/>
              <w:t xml:space="preserve">Материал корпуса - пластиковая </w:t>
            </w:r>
            <w:r>
              <w:rPr>
                <w:color w:val="000000"/>
                <w:sz w:val="23"/>
                <w:szCs w:val="23"/>
              </w:rPr>
              <w:br/>
              <w:t>Количество отверстий - 2</w:t>
            </w:r>
          </w:p>
        </w:tc>
        <w:tc>
          <w:tcPr>
            <w:tcW w:w="1761" w:type="dxa"/>
            <w:tcBorders>
              <w:top w:val="nil"/>
              <w:left w:val="nil"/>
              <w:bottom w:val="single" w:sz="4" w:space="0" w:color="auto"/>
              <w:right w:val="single" w:sz="4" w:space="0" w:color="auto"/>
            </w:tcBorders>
            <w:vAlign w:val="center"/>
            <w:hideMark/>
          </w:tcPr>
          <w:p w14:paraId="630CE234"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004EC15B" w14:textId="77777777" w:rsidR="00E05668" w:rsidRDefault="00E05668">
            <w:pPr>
              <w:jc w:val="center"/>
              <w:rPr>
                <w:color w:val="000000"/>
                <w:sz w:val="22"/>
                <w:szCs w:val="22"/>
              </w:rPr>
            </w:pPr>
            <w:r>
              <w:rPr>
                <w:color w:val="000000"/>
                <w:sz w:val="22"/>
                <w:szCs w:val="22"/>
              </w:rPr>
              <w:t>25.71.13.110</w:t>
            </w:r>
          </w:p>
        </w:tc>
        <w:tc>
          <w:tcPr>
            <w:tcW w:w="960" w:type="dxa"/>
            <w:tcBorders>
              <w:top w:val="nil"/>
              <w:left w:val="nil"/>
              <w:bottom w:val="single" w:sz="4" w:space="0" w:color="auto"/>
              <w:right w:val="single" w:sz="4" w:space="0" w:color="auto"/>
            </w:tcBorders>
            <w:noWrap/>
            <w:vAlign w:val="center"/>
            <w:hideMark/>
          </w:tcPr>
          <w:p w14:paraId="685C7914" w14:textId="77777777" w:rsidR="00E05668" w:rsidRDefault="00E05668">
            <w:pPr>
              <w:jc w:val="center"/>
              <w:rPr>
                <w:color w:val="000000"/>
                <w:sz w:val="22"/>
                <w:szCs w:val="22"/>
              </w:rPr>
            </w:pPr>
            <w:r>
              <w:rPr>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3E9DD6E0"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84912BC"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36609B73"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6E26C850" w14:textId="77777777" w:rsidTr="00E05668">
        <w:trPr>
          <w:trHeight w:val="1200"/>
        </w:trPr>
        <w:tc>
          <w:tcPr>
            <w:tcW w:w="960" w:type="dxa"/>
            <w:tcBorders>
              <w:top w:val="nil"/>
              <w:left w:val="single" w:sz="4" w:space="0" w:color="auto"/>
              <w:bottom w:val="single" w:sz="4" w:space="0" w:color="auto"/>
              <w:right w:val="single" w:sz="4" w:space="0" w:color="auto"/>
            </w:tcBorders>
            <w:noWrap/>
            <w:vAlign w:val="center"/>
            <w:hideMark/>
          </w:tcPr>
          <w:p w14:paraId="16B504D9" w14:textId="77777777" w:rsidR="00E05668" w:rsidRDefault="00E05668">
            <w:pPr>
              <w:jc w:val="center"/>
              <w:rPr>
                <w:color w:val="000000"/>
                <w:sz w:val="22"/>
                <w:szCs w:val="22"/>
              </w:rPr>
            </w:pPr>
            <w:r>
              <w:rPr>
                <w:color w:val="000000"/>
                <w:sz w:val="22"/>
                <w:szCs w:val="22"/>
              </w:rPr>
              <w:t>21</w:t>
            </w:r>
          </w:p>
        </w:tc>
        <w:tc>
          <w:tcPr>
            <w:tcW w:w="2211" w:type="dxa"/>
            <w:tcBorders>
              <w:top w:val="nil"/>
              <w:left w:val="nil"/>
              <w:bottom w:val="single" w:sz="4" w:space="0" w:color="auto"/>
              <w:right w:val="single" w:sz="4" w:space="0" w:color="auto"/>
            </w:tcBorders>
            <w:vAlign w:val="center"/>
            <w:hideMark/>
          </w:tcPr>
          <w:p w14:paraId="3987B2E7" w14:textId="77777777" w:rsidR="00E05668" w:rsidRDefault="00E05668">
            <w:pPr>
              <w:rPr>
                <w:color w:val="000000"/>
                <w:sz w:val="22"/>
                <w:szCs w:val="22"/>
              </w:rPr>
            </w:pPr>
            <w:r>
              <w:rPr>
                <w:color w:val="000000"/>
                <w:sz w:val="22"/>
                <w:szCs w:val="22"/>
              </w:rPr>
              <w:t>Скрепки канцелярские</w:t>
            </w:r>
          </w:p>
        </w:tc>
        <w:tc>
          <w:tcPr>
            <w:tcW w:w="3203" w:type="dxa"/>
            <w:tcBorders>
              <w:top w:val="nil"/>
              <w:left w:val="nil"/>
              <w:bottom w:val="single" w:sz="4" w:space="0" w:color="auto"/>
              <w:right w:val="single" w:sz="4" w:space="0" w:color="auto"/>
            </w:tcBorders>
            <w:hideMark/>
          </w:tcPr>
          <w:p w14:paraId="25E718FE" w14:textId="77777777" w:rsidR="00E05668" w:rsidRDefault="00E05668">
            <w:pPr>
              <w:rPr>
                <w:color w:val="000000"/>
                <w:sz w:val="23"/>
                <w:szCs w:val="23"/>
              </w:rPr>
            </w:pPr>
            <w:r>
              <w:rPr>
                <w:color w:val="000000"/>
                <w:sz w:val="23"/>
                <w:szCs w:val="23"/>
              </w:rPr>
              <w:t xml:space="preserve">Скрепки канцелярские </w:t>
            </w:r>
            <w:r>
              <w:rPr>
                <w:color w:val="000000"/>
                <w:sz w:val="23"/>
                <w:szCs w:val="23"/>
              </w:rPr>
              <w:br/>
              <w:t>Размер - 28 мм</w:t>
            </w:r>
            <w:r>
              <w:rPr>
                <w:color w:val="000000"/>
                <w:sz w:val="23"/>
                <w:szCs w:val="23"/>
              </w:rPr>
              <w:br/>
              <w:t xml:space="preserve">Материал - металлические оцинкованные </w:t>
            </w:r>
            <w:r>
              <w:rPr>
                <w:color w:val="000000"/>
                <w:sz w:val="23"/>
                <w:szCs w:val="23"/>
              </w:rPr>
              <w:br/>
              <w:t>Кол-во в упаковке - 100 штук</w:t>
            </w:r>
          </w:p>
        </w:tc>
        <w:tc>
          <w:tcPr>
            <w:tcW w:w="1761" w:type="dxa"/>
            <w:tcBorders>
              <w:top w:val="nil"/>
              <w:left w:val="nil"/>
              <w:bottom w:val="single" w:sz="4" w:space="0" w:color="auto"/>
              <w:right w:val="single" w:sz="4" w:space="0" w:color="auto"/>
            </w:tcBorders>
            <w:vAlign w:val="center"/>
            <w:hideMark/>
          </w:tcPr>
          <w:p w14:paraId="2DB69048"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4FC9E2FC" w14:textId="77777777" w:rsidR="00E05668" w:rsidRDefault="00E05668">
            <w:pPr>
              <w:jc w:val="center"/>
              <w:rPr>
                <w:color w:val="000000"/>
                <w:sz w:val="22"/>
                <w:szCs w:val="22"/>
              </w:rPr>
            </w:pPr>
            <w:r>
              <w:rPr>
                <w:color w:val="000000"/>
                <w:sz w:val="22"/>
                <w:szCs w:val="22"/>
              </w:rPr>
              <w:t>25.99.23.000</w:t>
            </w:r>
          </w:p>
        </w:tc>
        <w:tc>
          <w:tcPr>
            <w:tcW w:w="960" w:type="dxa"/>
            <w:tcBorders>
              <w:top w:val="nil"/>
              <w:left w:val="nil"/>
              <w:bottom w:val="single" w:sz="4" w:space="0" w:color="auto"/>
              <w:right w:val="single" w:sz="4" w:space="0" w:color="auto"/>
            </w:tcBorders>
            <w:noWrap/>
            <w:vAlign w:val="center"/>
            <w:hideMark/>
          </w:tcPr>
          <w:p w14:paraId="0F15CCAB" w14:textId="77777777" w:rsidR="00E05668" w:rsidRDefault="00E05668">
            <w:pPr>
              <w:jc w:val="center"/>
              <w:rPr>
                <w:color w:val="000000"/>
                <w:sz w:val="22"/>
                <w:szCs w:val="22"/>
              </w:rPr>
            </w:pPr>
            <w:r>
              <w:rPr>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52597DE8" w14:textId="77777777" w:rsidR="00E05668" w:rsidRDefault="00E05668">
            <w:pPr>
              <w:jc w:val="center"/>
              <w:rPr>
                <w:color w:val="000000"/>
                <w:sz w:val="22"/>
                <w:szCs w:val="22"/>
              </w:rPr>
            </w:pPr>
            <w:proofErr w:type="spellStart"/>
            <w:r>
              <w:rPr>
                <w:color w:val="000000"/>
                <w:sz w:val="22"/>
                <w:szCs w:val="22"/>
              </w:rPr>
              <w:t>упак</w:t>
            </w:r>
            <w:proofErr w:type="spellEnd"/>
          </w:p>
        </w:tc>
        <w:tc>
          <w:tcPr>
            <w:tcW w:w="1894" w:type="dxa"/>
            <w:tcBorders>
              <w:top w:val="nil"/>
              <w:left w:val="nil"/>
              <w:bottom w:val="single" w:sz="4" w:space="0" w:color="auto"/>
              <w:right w:val="single" w:sz="4" w:space="0" w:color="auto"/>
            </w:tcBorders>
            <w:noWrap/>
            <w:vAlign w:val="bottom"/>
            <w:hideMark/>
          </w:tcPr>
          <w:p w14:paraId="4E40198D"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0C21221F"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420B7A7E" w14:textId="77777777" w:rsidTr="00E05668">
        <w:trPr>
          <w:trHeight w:val="1200"/>
        </w:trPr>
        <w:tc>
          <w:tcPr>
            <w:tcW w:w="960" w:type="dxa"/>
            <w:tcBorders>
              <w:top w:val="nil"/>
              <w:left w:val="single" w:sz="4" w:space="0" w:color="auto"/>
              <w:bottom w:val="single" w:sz="4" w:space="0" w:color="auto"/>
              <w:right w:val="single" w:sz="4" w:space="0" w:color="auto"/>
            </w:tcBorders>
            <w:noWrap/>
            <w:vAlign w:val="center"/>
            <w:hideMark/>
          </w:tcPr>
          <w:p w14:paraId="60DFA916" w14:textId="77777777" w:rsidR="00E05668" w:rsidRDefault="00E05668">
            <w:pPr>
              <w:jc w:val="center"/>
              <w:rPr>
                <w:color w:val="000000"/>
                <w:sz w:val="22"/>
                <w:szCs w:val="22"/>
              </w:rPr>
            </w:pPr>
            <w:r>
              <w:rPr>
                <w:color w:val="000000"/>
                <w:sz w:val="22"/>
                <w:szCs w:val="22"/>
              </w:rPr>
              <w:t>22</w:t>
            </w:r>
          </w:p>
        </w:tc>
        <w:tc>
          <w:tcPr>
            <w:tcW w:w="2211" w:type="dxa"/>
            <w:tcBorders>
              <w:top w:val="nil"/>
              <w:left w:val="nil"/>
              <w:bottom w:val="single" w:sz="4" w:space="0" w:color="auto"/>
              <w:right w:val="single" w:sz="4" w:space="0" w:color="auto"/>
            </w:tcBorders>
            <w:vAlign w:val="center"/>
            <w:hideMark/>
          </w:tcPr>
          <w:p w14:paraId="7F668CED" w14:textId="77777777" w:rsidR="00E05668" w:rsidRDefault="00E05668">
            <w:pPr>
              <w:rPr>
                <w:color w:val="000000"/>
                <w:sz w:val="22"/>
                <w:szCs w:val="22"/>
              </w:rPr>
            </w:pPr>
            <w:r>
              <w:rPr>
                <w:color w:val="000000"/>
                <w:sz w:val="22"/>
                <w:szCs w:val="22"/>
              </w:rPr>
              <w:t>Корректирующая жидкость</w:t>
            </w:r>
          </w:p>
        </w:tc>
        <w:tc>
          <w:tcPr>
            <w:tcW w:w="3203" w:type="dxa"/>
            <w:tcBorders>
              <w:top w:val="nil"/>
              <w:left w:val="nil"/>
              <w:bottom w:val="single" w:sz="4" w:space="0" w:color="auto"/>
              <w:right w:val="single" w:sz="4" w:space="0" w:color="auto"/>
            </w:tcBorders>
            <w:hideMark/>
          </w:tcPr>
          <w:p w14:paraId="1C395B6F" w14:textId="77777777" w:rsidR="00E05668" w:rsidRDefault="00E05668">
            <w:pPr>
              <w:rPr>
                <w:color w:val="000000"/>
                <w:sz w:val="23"/>
                <w:szCs w:val="23"/>
              </w:rPr>
            </w:pPr>
            <w:r>
              <w:rPr>
                <w:color w:val="000000"/>
                <w:sz w:val="23"/>
                <w:szCs w:val="23"/>
              </w:rPr>
              <w:t xml:space="preserve">Корректирующая жидкость </w:t>
            </w:r>
            <w:r>
              <w:rPr>
                <w:color w:val="000000"/>
                <w:sz w:val="23"/>
                <w:szCs w:val="23"/>
              </w:rPr>
              <w:br/>
              <w:t>Объем - 16мл</w:t>
            </w:r>
            <w:r>
              <w:rPr>
                <w:color w:val="000000"/>
                <w:sz w:val="23"/>
                <w:szCs w:val="23"/>
              </w:rPr>
              <w:br/>
              <w:t>Тип основы -  быстросохнущая</w:t>
            </w:r>
            <w:r>
              <w:rPr>
                <w:color w:val="000000"/>
                <w:sz w:val="23"/>
                <w:szCs w:val="23"/>
              </w:rPr>
              <w:br/>
              <w:t>Вид аппликатора - кисть</w:t>
            </w:r>
          </w:p>
        </w:tc>
        <w:tc>
          <w:tcPr>
            <w:tcW w:w="1761" w:type="dxa"/>
            <w:tcBorders>
              <w:top w:val="nil"/>
              <w:left w:val="nil"/>
              <w:bottom w:val="single" w:sz="4" w:space="0" w:color="auto"/>
              <w:right w:val="single" w:sz="4" w:space="0" w:color="auto"/>
            </w:tcBorders>
            <w:vAlign w:val="center"/>
            <w:hideMark/>
          </w:tcPr>
          <w:p w14:paraId="5F756433"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3591DF2E" w14:textId="77777777" w:rsidR="00E05668" w:rsidRDefault="00E05668">
            <w:pPr>
              <w:jc w:val="center"/>
              <w:rPr>
                <w:color w:val="000000"/>
                <w:sz w:val="22"/>
                <w:szCs w:val="22"/>
              </w:rPr>
            </w:pPr>
            <w:r>
              <w:rPr>
                <w:color w:val="000000"/>
                <w:sz w:val="22"/>
                <w:szCs w:val="22"/>
              </w:rPr>
              <w:t>20.59.59.900</w:t>
            </w:r>
          </w:p>
        </w:tc>
        <w:tc>
          <w:tcPr>
            <w:tcW w:w="960" w:type="dxa"/>
            <w:tcBorders>
              <w:top w:val="nil"/>
              <w:left w:val="nil"/>
              <w:bottom w:val="single" w:sz="4" w:space="0" w:color="auto"/>
              <w:right w:val="single" w:sz="4" w:space="0" w:color="auto"/>
            </w:tcBorders>
            <w:noWrap/>
            <w:vAlign w:val="center"/>
            <w:hideMark/>
          </w:tcPr>
          <w:p w14:paraId="382BBBB5" w14:textId="77777777" w:rsidR="00E05668" w:rsidRDefault="00E05668">
            <w:pPr>
              <w:jc w:val="center"/>
              <w:rPr>
                <w:color w:val="000000"/>
                <w:sz w:val="22"/>
                <w:szCs w:val="22"/>
              </w:rPr>
            </w:pPr>
            <w:r>
              <w:rPr>
                <w:color w:val="000000"/>
                <w:sz w:val="22"/>
                <w:szCs w:val="22"/>
              </w:rPr>
              <w:t>4</w:t>
            </w:r>
          </w:p>
        </w:tc>
        <w:tc>
          <w:tcPr>
            <w:tcW w:w="960" w:type="dxa"/>
            <w:tcBorders>
              <w:top w:val="nil"/>
              <w:left w:val="nil"/>
              <w:bottom w:val="single" w:sz="4" w:space="0" w:color="auto"/>
              <w:right w:val="single" w:sz="4" w:space="0" w:color="auto"/>
            </w:tcBorders>
            <w:noWrap/>
            <w:vAlign w:val="center"/>
            <w:hideMark/>
          </w:tcPr>
          <w:p w14:paraId="00CCD9FC"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DD35A1C"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4034BB8A"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3B574F11" w14:textId="77777777" w:rsidTr="00E05668">
        <w:trPr>
          <w:trHeight w:val="1500"/>
        </w:trPr>
        <w:tc>
          <w:tcPr>
            <w:tcW w:w="960" w:type="dxa"/>
            <w:tcBorders>
              <w:top w:val="nil"/>
              <w:left w:val="single" w:sz="4" w:space="0" w:color="auto"/>
              <w:bottom w:val="single" w:sz="4" w:space="0" w:color="auto"/>
              <w:right w:val="single" w:sz="4" w:space="0" w:color="auto"/>
            </w:tcBorders>
            <w:noWrap/>
            <w:vAlign w:val="center"/>
            <w:hideMark/>
          </w:tcPr>
          <w:p w14:paraId="4D671A0D" w14:textId="77777777" w:rsidR="00E05668" w:rsidRDefault="00E05668">
            <w:pPr>
              <w:jc w:val="center"/>
              <w:rPr>
                <w:color w:val="000000"/>
                <w:sz w:val="22"/>
                <w:szCs w:val="22"/>
              </w:rPr>
            </w:pPr>
            <w:r>
              <w:rPr>
                <w:color w:val="000000"/>
                <w:sz w:val="22"/>
                <w:szCs w:val="22"/>
              </w:rPr>
              <w:lastRenderedPageBreak/>
              <w:t>23</w:t>
            </w:r>
          </w:p>
        </w:tc>
        <w:tc>
          <w:tcPr>
            <w:tcW w:w="2211" w:type="dxa"/>
            <w:tcBorders>
              <w:top w:val="nil"/>
              <w:left w:val="nil"/>
              <w:bottom w:val="single" w:sz="4" w:space="0" w:color="auto"/>
              <w:right w:val="single" w:sz="4" w:space="0" w:color="auto"/>
            </w:tcBorders>
            <w:vAlign w:val="center"/>
            <w:hideMark/>
          </w:tcPr>
          <w:p w14:paraId="075F3C3E" w14:textId="77777777" w:rsidR="00E05668" w:rsidRDefault="00E05668">
            <w:pPr>
              <w:rPr>
                <w:color w:val="000000"/>
                <w:sz w:val="22"/>
                <w:szCs w:val="22"/>
              </w:rPr>
            </w:pPr>
            <w:r>
              <w:rPr>
                <w:color w:val="000000"/>
                <w:sz w:val="22"/>
                <w:szCs w:val="22"/>
              </w:rPr>
              <w:t>Канцелярская лента с диспенсером</w:t>
            </w:r>
          </w:p>
        </w:tc>
        <w:tc>
          <w:tcPr>
            <w:tcW w:w="3203" w:type="dxa"/>
            <w:tcBorders>
              <w:top w:val="nil"/>
              <w:left w:val="nil"/>
              <w:bottom w:val="single" w:sz="4" w:space="0" w:color="auto"/>
              <w:right w:val="single" w:sz="4" w:space="0" w:color="auto"/>
            </w:tcBorders>
            <w:hideMark/>
          </w:tcPr>
          <w:p w14:paraId="6B96CFFE" w14:textId="77777777" w:rsidR="00E05668" w:rsidRDefault="00E05668">
            <w:pPr>
              <w:rPr>
                <w:color w:val="000000"/>
                <w:sz w:val="23"/>
                <w:szCs w:val="23"/>
              </w:rPr>
            </w:pPr>
            <w:r>
              <w:rPr>
                <w:color w:val="000000"/>
                <w:sz w:val="23"/>
                <w:szCs w:val="23"/>
              </w:rPr>
              <w:t>Канцелярская лента с диспенсером</w:t>
            </w:r>
            <w:r>
              <w:rPr>
                <w:color w:val="000000"/>
                <w:sz w:val="23"/>
                <w:szCs w:val="23"/>
              </w:rPr>
              <w:br/>
              <w:t>Наличие диспенсера - да</w:t>
            </w:r>
            <w:r>
              <w:rPr>
                <w:color w:val="000000"/>
                <w:sz w:val="23"/>
                <w:szCs w:val="23"/>
              </w:rPr>
              <w:br/>
              <w:t xml:space="preserve">Размер ленты - 18мм х 20 м </w:t>
            </w:r>
            <w:r>
              <w:rPr>
                <w:color w:val="000000"/>
                <w:sz w:val="23"/>
                <w:szCs w:val="23"/>
              </w:rPr>
              <w:br/>
              <w:t>Материал корпуса - пластик</w:t>
            </w:r>
            <w:r>
              <w:rPr>
                <w:color w:val="000000"/>
                <w:sz w:val="23"/>
                <w:szCs w:val="23"/>
              </w:rPr>
              <w:br/>
              <w:t>Цвет ленты - прозрачная</w:t>
            </w:r>
          </w:p>
        </w:tc>
        <w:tc>
          <w:tcPr>
            <w:tcW w:w="1761" w:type="dxa"/>
            <w:tcBorders>
              <w:top w:val="nil"/>
              <w:left w:val="nil"/>
              <w:bottom w:val="single" w:sz="4" w:space="0" w:color="auto"/>
              <w:right w:val="single" w:sz="4" w:space="0" w:color="auto"/>
            </w:tcBorders>
            <w:vAlign w:val="center"/>
            <w:hideMark/>
          </w:tcPr>
          <w:p w14:paraId="13B62954" w14:textId="77777777" w:rsidR="00E05668" w:rsidRDefault="00E05668">
            <w:pPr>
              <w:jc w:val="center"/>
              <w:rPr>
                <w:color w:val="000000"/>
                <w:sz w:val="22"/>
                <w:szCs w:val="22"/>
              </w:rPr>
            </w:pPr>
            <w:r>
              <w:rPr>
                <w:color w:val="000000"/>
                <w:sz w:val="22"/>
                <w:szCs w:val="22"/>
              </w:rPr>
              <w:t> </w:t>
            </w:r>
          </w:p>
        </w:tc>
        <w:tc>
          <w:tcPr>
            <w:tcW w:w="1371" w:type="dxa"/>
            <w:tcBorders>
              <w:top w:val="nil"/>
              <w:left w:val="nil"/>
              <w:bottom w:val="single" w:sz="4" w:space="0" w:color="auto"/>
              <w:right w:val="single" w:sz="4" w:space="0" w:color="auto"/>
            </w:tcBorders>
            <w:vAlign w:val="center"/>
            <w:hideMark/>
          </w:tcPr>
          <w:p w14:paraId="4E5C3E47" w14:textId="77777777" w:rsidR="00E05668" w:rsidRDefault="00E05668">
            <w:pPr>
              <w:jc w:val="center"/>
              <w:rPr>
                <w:color w:val="000000"/>
                <w:sz w:val="22"/>
                <w:szCs w:val="22"/>
              </w:rPr>
            </w:pPr>
            <w:r>
              <w:rPr>
                <w:color w:val="000000"/>
                <w:sz w:val="22"/>
                <w:szCs w:val="22"/>
              </w:rPr>
              <w:t>22.29.21.000</w:t>
            </w:r>
          </w:p>
        </w:tc>
        <w:tc>
          <w:tcPr>
            <w:tcW w:w="960" w:type="dxa"/>
            <w:tcBorders>
              <w:top w:val="nil"/>
              <w:left w:val="nil"/>
              <w:bottom w:val="single" w:sz="4" w:space="0" w:color="auto"/>
              <w:right w:val="single" w:sz="4" w:space="0" w:color="auto"/>
            </w:tcBorders>
            <w:noWrap/>
            <w:vAlign w:val="center"/>
            <w:hideMark/>
          </w:tcPr>
          <w:p w14:paraId="43CDFD90" w14:textId="77777777" w:rsidR="00E05668" w:rsidRDefault="00E05668">
            <w:pPr>
              <w:jc w:val="center"/>
              <w:rPr>
                <w:color w:val="000000"/>
                <w:sz w:val="22"/>
                <w:szCs w:val="22"/>
              </w:rPr>
            </w:pPr>
            <w:r>
              <w:rPr>
                <w:color w:val="000000"/>
                <w:sz w:val="22"/>
                <w:szCs w:val="22"/>
              </w:rPr>
              <w:t>3</w:t>
            </w:r>
          </w:p>
        </w:tc>
        <w:tc>
          <w:tcPr>
            <w:tcW w:w="960" w:type="dxa"/>
            <w:tcBorders>
              <w:top w:val="nil"/>
              <w:left w:val="nil"/>
              <w:bottom w:val="single" w:sz="4" w:space="0" w:color="auto"/>
              <w:right w:val="single" w:sz="4" w:space="0" w:color="auto"/>
            </w:tcBorders>
            <w:noWrap/>
            <w:vAlign w:val="center"/>
            <w:hideMark/>
          </w:tcPr>
          <w:p w14:paraId="50855A00"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26DA7FED"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276A7D58"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5F838C9F" w14:textId="77777777" w:rsidTr="00E05668">
        <w:trPr>
          <w:trHeight w:val="1644"/>
        </w:trPr>
        <w:tc>
          <w:tcPr>
            <w:tcW w:w="960" w:type="dxa"/>
            <w:tcBorders>
              <w:top w:val="nil"/>
              <w:left w:val="single" w:sz="4" w:space="0" w:color="auto"/>
              <w:bottom w:val="single" w:sz="4" w:space="0" w:color="auto"/>
              <w:right w:val="single" w:sz="4" w:space="0" w:color="auto"/>
            </w:tcBorders>
            <w:noWrap/>
            <w:vAlign w:val="center"/>
            <w:hideMark/>
          </w:tcPr>
          <w:p w14:paraId="1F811E90" w14:textId="77777777" w:rsidR="00E05668" w:rsidRDefault="00E05668">
            <w:pPr>
              <w:jc w:val="center"/>
              <w:rPr>
                <w:color w:val="000000"/>
                <w:sz w:val="22"/>
                <w:szCs w:val="22"/>
              </w:rPr>
            </w:pPr>
            <w:r>
              <w:rPr>
                <w:color w:val="000000"/>
                <w:sz w:val="22"/>
                <w:szCs w:val="22"/>
              </w:rPr>
              <w:t>24</w:t>
            </w:r>
          </w:p>
        </w:tc>
        <w:tc>
          <w:tcPr>
            <w:tcW w:w="2211" w:type="dxa"/>
            <w:tcBorders>
              <w:top w:val="nil"/>
              <w:left w:val="nil"/>
              <w:bottom w:val="single" w:sz="4" w:space="0" w:color="auto"/>
              <w:right w:val="single" w:sz="4" w:space="0" w:color="auto"/>
            </w:tcBorders>
            <w:vAlign w:val="center"/>
            <w:hideMark/>
          </w:tcPr>
          <w:p w14:paraId="377E368E" w14:textId="77777777" w:rsidR="00E05668" w:rsidRDefault="00E05668">
            <w:pPr>
              <w:rPr>
                <w:color w:val="000000"/>
                <w:sz w:val="22"/>
                <w:szCs w:val="22"/>
              </w:rPr>
            </w:pPr>
            <w:r>
              <w:rPr>
                <w:color w:val="000000"/>
                <w:sz w:val="22"/>
                <w:szCs w:val="22"/>
              </w:rPr>
              <w:t>Стикеры с клеевым краем</w:t>
            </w:r>
          </w:p>
        </w:tc>
        <w:tc>
          <w:tcPr>
            <w:tcW w:w="3203" w:type="dxa"/>
            <w:tcBorders>
              <w:top w:val="nil"/>
              <w:left w:val="nil"/>
              <w:bottom w:val="single" w:sz="4" w:space="0" w:color="auto"/>
              <w:right w:val="single" w:sz="4" w:space="0" w:color="auto"/>
            </w:tcBorders>
            <w:hideMark/>
          </w:tcPr>
          <w:p w14:paraId="7FFFC0EC" w14:textId="77777777" w:rsidR="00E05668" w:rsidRDefault="00E05668">
            <w:pPr>
              <w:rPr>
                <w:color w:val="000000"/>
                <w:sz w:val="23"/>
                <w:szCs w:val="23"/>
              </w:rPr>
            </w:pPr>
            <w:r>
              <w:rPr>
                <w:color w:val="000000"/>
                <w:sz w:val="23"/>
                <w:szCs w:val="23"/>
              </w:rPr>
              <w:t>Стикеры с клеевым краем</w:t>
            </w:r>
            <w:r>
              <w:rPr>
                <w:color w:val="000000"/>
                <w:sz w:val="23"/>
                <w:szCs w:val="23"/>
              </w:rPr>
              <w:br/>
              <w:t>Размер - 38х51 мм</w:t>
            </w:r>
            <w:r>
              <w:rPr>
                <w:color w:val="000000"/>
                <w:sz w:val="23"/>
                <w:szCs w:val="23"/>
              </w:rPr>
              <w:br/>
              <w:t>12 блоков по 100 листов в упаковке</w:t>
            </w:r>
            <w:r>
              <w:rPr>
                <w:color w:val="000000"/>
                <w:sz w:val="23"/>
                <w:szCs w:val="23"/>
              </w:rPr>
              <w:br/>
              <w:t>Цвет - неоновый</w:t>
            </w:r>
            <w:r>
              <w:rPr>
                <w:color w:val="000000"/>
                <w:sz w:val="23"/>
                <w:szCs w:val="23"/>
              </w:rPr>
              <w:br/>
            </w:r>
            <w:r>
              <w:rPr>
                <w:color w:val="000000"/>
                <w:sz w:val="23"/>
                <w:szCs w:val="23"/>
              </w:rPr>
              <w:br/>
              <w:t xml:space="preserve"> </w:t>
            </w:r>
          </w:p>
        </w:tc>
        <w:tc>
          <w:tcPr>
            <w:tcW w:w="1761" w:type="dxa"/>
            <w:tcBorders>
              <w:top w:val="nil"/>
              <w:left w:val="nil"/>
              <w:bottom w:val="single" w:sz="4" w:space="0" w:color="auto"/>
              <w:right w:val="single" w:sz="4" w:space="0" w:color="auto"/>
            </w:tcBorders>
            <w:vAlign w:val="center"/>
            <w:hideMark/>
          </w:tcPr>
          <w:p w14:paraId="119907B0" w14:textId="77777777" w:rsidR="00E05668" w:rsidRDefault="00E05668">
            <w:pPr>
              <w:jc w:val="center"/>
              <w:rPr>
                <w:color w:val="000000"/>
                <w:sz w:val="22"/>
                <w:szCs w:val="22"/>
              </w:rPr>
            </w:pPr>
            <w:r>
              <w:rPr>
                <w:color w:val="000000"/>
                <w:sz w:val="22"/>
                <w:szCs w:val="22"/>
              </w:rPr>
              <w:t>Россия</w:t>
            </w:r>
          </w:p>
        </w:tc>
        <w:tc>
          <w:tcPr>
            <w:tcW w:w="1371" w:type="dxa"/>
            <w:tcBorders>
              <w:top w:val="nil"/>
              <w:left w:val="nil"/>
              <w:bottom w:val="single" w:sz="4" w:space="0" w:color="auto"/>
              <w:right w:val="single" w:sz="4" w:space="0" w:color="auto"/>
            </w:tcBorders>
            <w:vAlign w:val="center"/>
            <w:hideMark/>
          </w:tcPr>
          <w:p w14:paraId="36C8986B" w14:textId="77777777" w:rsidR="00E05668" w:rsidRDefault="00E05668">
            <w:pPr>
              <w:jc w:val="center"/>
              <w:rPr>
                <w:color w:val="000000"/>
                <w:sz w:val="22"/>
                <w:szCs w:val="22"/>
              </w:rPr>
            </w:pPr>
            <w:r>
              <w:rPr>
                <w:color w:val="000000"/>
                <w:sz w:val="22"/>
                <w:szCs w:val="22"/>
              </w:rPr>
              <w:t>17.23.13.199</w:t>
            </w:r>
          </w:p>
        </w:tc>
        <w:tc>
          <w:tcPr>
            <w:tcW w:w="960" w:type="dxa"/>
            <w:tcBorders>
              <w:top w:val="nil"/>
              <w:left w:val="nil"/>
              <w:bottom w:val="single" w:sz="4" w:space="0" w:color="auto"/>
              <w:right w:val="single" w:sz="4" w:space="0" w:color="auto"/>
            </w:tcBorders>
            <w:noWrap/>
            <w:vAlign w:val="center"/>
            <w:hideMark/>
          </w:tcPr>
          <w:p w14:paraId="488C2487" w14:textId="77777777" w:rsidR="00E05668" w:rsidRDefault="00E05668">
            <w:pPr>
              <w:jc w:val="center"/>
              <w:rPr>
                <w:color w:val="000000"/>
                <w:sz w:val="22"/>
                <w:szCs w:val="22"/>
              </w:rPr>
            </w:pPr>
            <w:r>
              <w:rPr>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436218D9" w14:textId="77777777" w:rsidR="00E05668" w:rsidRDefault="00E05668">
            <w:pPr>
              <w:jc w:val="center"/>
              <w:rPr>
                <w:color w:val="000000"/>
                <w:sz w:val="22"/>
                <w:szCs w:val="22"/>
              </w:rPr>
            </w:pPr>
            <w:proofErr w:type="spellStart"/>
            <w:r>
              <w:rPr>
                <w:color w:val="000000"/>
                <w:sz w:val="22"/>
                <w:szCs w:val="22"/>
              </w:rPr>
              <w:t>уп</w:t>
            </w:r>
            <w:proofErr w:type="spellEnd"/>
          </w:p>
        </w:tc>
        <w:tc>
          <w:tcPr>
            <w:tcW w:w="1894" w:type="dxa"/>
            <w:tcBorders>
              <w:top w:val="nil"/>
              <w:left w:val="nil"/>
              <w:bottom w:val="single" w:sz="4" w:space="0" w:color="auto"/>
              <w:right w:val="single" w:sz="4" w:space="0" w:color="auto"/>
            </w:tcBorders>
            <w:noWrap/>
            <w:vAlign w:val="bottom"/>
            <w:hideMark/>
          </w:tcPr>
          <w:p w14:paraId="25601373"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71D6FBB7"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7AC8B97B" w14:textId="77777777" w:rsidTr="00E05668">
        <w:trPr>
          <w:trHeight w:val="1500"/>
        </w:trPr>
        <w:tc>
          <w:tcPr>
            <w:tcW w:w="960" w:type="dxa"/>
            <w:tcBorders>
              <w:top w:val="nil"/>
              <w:left w:val="single" w:sz="4" w:space="0" w:color="auto"/>
              <w:bottom w:val="single" w:sz="4" w:space="0" w:color="auto"/>
              <w:right w:val="single" w:sz="4" w:space="0" w:color="auto"/>
            </w:tcBorders>
            <w:noWrap/>
            <w:vAlign w:val="center"/>
            <w:hideMark/>
          </w:tcPr>
          <w:p w14:paraId="54B69464" w14:textId="77777777" w:rsidR="00E05668" w:rsidRDefault="00E05668">
            <w:pPr>
              <w:jc w:val="center"/>
              <w:rPr>
                <w:color w:val="000000"/>
                <w:sz w:val="22"/>
                <w:szCs w:val="22"/>
              </w:rPr>
            </w:pPr>
            <w:r>
              <w:rPr>
                <w:color w:val="000000"/>
                <w:sz w:val="22"/>
                <w:szCs w:val="22"/>
              </w:rPr>
              <w:t>25</w:t>
            </w:r>
          </w:p>
        </w:tc>
        <w:tc>
          <w:tcPr>
            <w:tcW w:w="2211" w:type="dxa"/>
            <w:tcBorders>
              <w:top w:val="nil"/>
              <w:left w:val="nil"/>
              <w:bottom w:val="single" w:sz="4" w:space="0" w:color="auto"/>
              <w:right w:val="single" w:sz="4" w:space="0" w:color="auto"/>
            </w:tcBorders>
            <w:vAlign w:val="center"/>
            <w:hideMark/>
          </w:tcPr>
          <w:p w14:paraId="7B6797FE" w14:textId="77777777" w:rsidR="00E05668" w:rsidRDefault="00E05668">
            <w:pPr>
              <w:rPr>
                <w:color w:val="000000"/>
                <w:sz w:val="22"/>
                <w:szCs w:val="22"/>
              </w:rPr>
            </w:pPr>
            <w:r>
              <w:rPr>
                <w:color w:val="000000"/>
                <w:sz w:val="22"/>
                <w:szCs w:val="22"/>
              </w:rPr>
              <w:t>Папка-регистратор</w:t>
            </w:r>
          </w:p>
        </w:tc>
        <w:tc>
          <w:tcPr>
            <w:tcW w:w="3203" w:type="dxa"/>
            <w:tcBorders>
              <w:top w:val="nil"/>
              <w:left w:val="nil"/>
              <w:bottom w:val="single" w:sz="4" w:space="0" w:color="auto"/>
              <w:right w:val="single" w:sz="4" w:space="0" w:color="auto"/>
            </w:tcBorders>
            <w:hideMark/>
          </w:tcPr>
          <w:p w14:paraId="503ED90B" w14:textId="77777777" w:rsidR="00E05668" w:rsidRDefault="00E05668">
            <w:pPr>
              <w:rPr>
                <w:color w:val="000000"/>
                <w:sz w:val="23"/>
                <w:szCs w:val="23"/>
              </w:rPr>
            </w:pPr>
            <w:r>
              <w:rPr>
                <w:color w:val="000000"/>
                <w:sz w:val="23"/>
                <w:szCs w:val="23"/>
              </w:rPr>
              <w:t xml:space="preserve">Материал - бумага/картон </w:t>
            </w:r>
            <w:r>
              <w:rPr>
                <w:color w:val="000000"/>
                <w:sz w:val="23"/>
                <w:szCs w:val="23"/>
              </w:rPr>
              <w:br/>
              <w:t xml:space="preserve">Ориентация - вертикальная </w:t>
            </w:r>
            <w:r>
              <w:rPr>
                <w:color w:val="000000"/>
                <w:sz w:val="23"/>
                <w:szCs w:val="23"/>
              </w:rPr>
              <w:br/>
              <w:t>Формат - А4</w:t>
            </w:r>
            <w:r>
              <w:rPr>
                <w:color w:val="000000"/>
                <w:sz w:val="23"/>
                <w:szCs w:val="23"/>
              </w:rPr>
              <w:br/>
              <w:t>Ширина корешка - 75 мм</w:t>
            </w:r>
            <w:r>
              <w:rPr>
                <w:color w:val="000000"/>
                <w:sz w:val="23"/>
                <w:szCs w:val="23"/>
              </w:rPr>
              <w:br/>
              <w:t>Тип зажима - Арочный</w:t>
            </w:r>
          </w:p>
        </w:tc>
        <w:tc>
          <w:tcPr>
            <w:tcW w:w="1761" w:type="dxa"/>
            <w:tcBorders>
              <w:top w:val="nil"/>
              <w:left w:val="nil"/>
              <w:bottom w:val="single" w:sz="4" w:space="0" w:color="auto"/>
              <w:right w:val="single" w:sz="4" w:space="0" w:color="auto"/>
            </w:tcBorders>
            <w:vAlign w:val="center"/>
            <w:hideMark/>
          </w:tcPr>
          <w:p w14:paraId="161958E2" w14:textId="77777777" w:rsidR="00E05668" w:rsidRDefault="00E05668">
            <w:pPr>
              <w:jc w:val="center"/>
              <w:rPr>
                <w:color w:val="000000"/>
                <w:sz w:val="22"/>
                <w:szCs w:val="22"/>
              </w:rPr>
            </w:pPr>
            <w:r>
              <w:rPr>
                <w:color w:val="000000"/>
                <w:sz w:val="22"/>
                <w:szCs w:val="22"/>
              </w:rPr>
              <w:t>Россия</w:t>
            </w:r>
          </w:p>
        </w:tc>
        <w:tc>
          <w:tcPr>
            <w:tcW w:w="1371" w:type="dxa"/>
            <w:tcBorders>
              <w:top w:val="nil"/>
              <w:left w:val="nil"/>
              <w:bottom w:val="single" w:sz="4" w:space="0" w:color="auto"/>
              <w:right w:val="single" w:sz="4" w:space="0" w:color="auto"/>
            </w:tcBorders>
            <w:vAlign w:val="center"/>
            <w:hideMark/>
          </w:tcPr>
          <w:p w14:paraId="6573A06E" w14:textId="77777777" w:rsidR="00E05668" w:rsidRDefault="00E05668">
            <w:pPr>
              <w:jc w:val="center"/>
              <w:rPr>
                <w:color w:val="000000"/>
                <w:sz w:val="22"/>
                <w:szCs w:val="22"/>
              </w:rPr>
            </w:pPr>
            <w:r>
              <w:rPr>
                <w:color w:val="000000"/>
                <w:sz w:val="22"/>
                <w:szCs w:val="22"/>
              </w:rPr>
              <w:t>17.23.13.193</w:t>
            </w:r>
          </w:p>
        </w:tc>
        <w:tc>
          <w:tcPr>
            <w:tcW w:w="960" w:type="dxa"/>
            <w:tcBorders>
              <w:top w:val="nil"/>
              <w:left w:val="nil"/>
              <w:bottom w:val="single" w:sz="4" w:space="0" w:color="auto"/>
              <w:right w:val="single" w:sz="4" w:space="0" w:color="auto"/>
            </w:tcBorders>
            <w:noWrap/>
            <w:vAlign w:val="center"/>
            <w:hideMark/>
          </w:tcPr>
          <w:p w14:paraId="1FDE7CFF" w14:textId="77777777" w:rsidR="00E05668" w:rsidRDefault="00E05668">
            <w:pPr>
              <w:jc w:val="center"/>
              <w:rPr>
                <w:color w:val="000000"/>
                <w:sz w:val="22"/>
                <w:szCs w:val="22"/>
              </w:rPr>
            </w:pPr>
            <w:r>
              <w:rPr>
                <w:color w:val="000000"/>
                <w:sz w:val="22"/>
                <w:szCs w:val="22"/>
              </w:rPr>
              <w:t>4</w:t>
            </w:r>
          </w:p>
        </w:tc>
        <w:tc>
          <w:tcPr>
            <w:tcW w:w="960" w:type="dxa"/>
            <w:tcBorders>
              <w:top w:val="nil"/>
              <w:left w:val="nil"/>
              <w:bottom w:val="single" w:sz="4" w:space="0" w:color="auto"/>
              <w:right w:val="single" w:sz="4" w:space="0" w:color="auto"/>
            </w:tcBorders>
            <w:noWrap/>
            <w:vAlign w:val="center"/>
            <w:hideMark/>
          </w:tcPr>
          <w:p w14:paraId="356DFEBB"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57D21955"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3222C412"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19484978" w14:textId="77777777" w:rsidTr="00E05668">
        <w:trPr>
          <w:trHeight w:val="1500"/>
        </w:trPr>
        <w:tc>
          <w:tcPr>
            <w:tcW w:w="960" w:type="dxa"/>
            <w:tcBorders>
              <w:top w:val="nil"/>
              <w:left w:val="single" w:sz="4" w:space="0" w:color="auto"/>
              <w:bottom w:val="single" w:sz="4" w:space="0" w:color="auto"/>
              <w:right w:val="single" w:sz="4" w:space="0" w:color="auto"/>
            </w:tcBorders>
            <w:noWrap/>
            <w:vAlign w:val="center"/>
            <w:hideMark/>
          </w:tcPr>
          <w:p w14:paraId="0180A6D0" w14:textId="77777777" w:rsidR="00E05668" w:rsidRDefault="00E05668">
            <w:pPr>
              <w:jc w:val="center"/>
              <w:rPr>
                <w:color w:val="000000"/>
                <w:sz w:val="22"/>
                <w:szCs w:val="22"/>
              </w:rPr>
            </w:pPr>
            <w:r>
              <w:rPr>
                <w:color w:val="000000"/>
                <w:sz w:val="22"/>
                <w:szCs w:val="22"/>
              </w:rPr>
              <w:t>26</w:t>
            </w:r>
          </w:p>
        </w:tc>
        <w:tc>
          <w:tcPr>
            <w:tcW w:w="2211" w:type="dxa"/>
            <w:tcBorders>
              <w:top w:val="nil"/>
              <w:left w:val="nil"/>
              <w:bottom w:val="single" w:sz="4" w:space="0" w:color="auto"/>
              <w:right w:val="single" w:sz="4" w:space="0" w:color="auto"/>
            </w:tcBorders>
            <w:vAlign w:val="center"/>
            <w:hideMark/>
          </w:tcPr>
          <w:p w14:paraId="3F8C283E" w14:textId="77777777" w:rsidR="00E05668" w:rsidRDefault="00E05668">
            <w:pPr>
              <w:rPr>
                <w:color w:val="000000"/>
                <w:sz w:val="22"/>
                <w:szCs w:val="22"/>
              </w:rPr>
            </w:pPr>
            <w:r>
              <w:rPr>
                <w:color w:val="000000"/>
                <w:sz w:val="22"/>
                <w:szCs w:val="22"/>
              </w:rPr>
              <w:t>Папка-регистратор</w:t>
            </w:r>
          </w:p>
        </w:tc>
        <w:tc>
          <w:tcPr>
            <w:tcW w:w="3203" w:type="dxa"/>
            <w:tcBorders>
              <w:top w:val="nil"/>
              <w:left w:val="nil"/>
              <w:bottom w:val="single" w:sz="4" w:space="0" w:color="auto"/>
              <w:right w:val="single" w:sz="4" w:space="0" w:color="auto"/>
            </w:tcBorders>
            <w:hideMark/>
          </w:tcPr>
          <w:p w14:paraId="7EF0B294" w14:textId="77777777" w:rsidR="00E05668" w:rsidRDefault="00E05668">
            <w:pPr>
              <w:rPr>
                <w:color w:val="000000"/>
                <w:sz w:val="23"/>
                <w:szCs w:val="23"/>
              </w:rPr>
            </w:pPr>
            <w:r>
              <w:rPr>
                <w:color w:val="000000"/>
                <w:sz w:val="23"/>
                <w:szCs w:val="23"/>
              </w:rPr>
              <w:t xml:space="preserve">Материал - бумага/картон </w:t>
            </w:r>
            <w:r>
              <w:rPr>
                <w:color w:val="000000"/>
                <w:sz w:val="23"/>
                <w:szCs w:val="23"/>
              </w:rPr>
              <w:br/>
              <w:t xml:space="preserve">Ориентация - вертикальная </w:t>
            </w:r>
            <w:r>
              <w:rPr>
                <w:color w:val="000000"/>
                <w:sz w:val="23"/>
                <w:szCs w:val="23"/>
              </w:rPr>
              <w:br/>
              <w:t>Формат - А4</w:t>
            </w:r>
            <w:r>
              <w:rPr>
                <w:color w:val="000000"/>
                <w:sz w:val="23"/>
                <w:szCs w:val="23"/>
              </w:rPr>
              <w:br/>
              <w:t>Ширина корешка - 50 мм</w:t>
            </w:r>
            <w:r>
              <w:rPr>
                <w:color w:val="000000"/>
                <w:sz w:val="23"/>
                <w:szCs w:val="23"/>
              </w:rPr>
              <w:br/>
              <w:t>Тип зажима - Арочный</w:t>
            </w:r>
          </w:p>
        </w:tc>
        <w:tc>
          <w:tcPr>
            <w:tcW w:w="1761" w:type="dxa"/>
            <w:tcBorders>
              <w:top w:val="nil"/>
              <w:left w:val="nil"/>
              <w:bottom w:val="single" w:sz="4" w:space="0" w:color="auto"/>
              <w:right w:val="single" w:sz="4" w:space="0" w:color="auto"/>
            </w:tcBorders>
            <w:vAlign w:val="center"/>
            <w:hideMark/>
          </w:tcPr>
          <w:p w14:paraId="72FFDE2F" w14:textId="77777777" w:rsidR="00E05668" w:rsidRDefault="00E05668">
            <w:pPr>
              <w:jc w:val="center"/>
              <w:rPr>
                <w:color w:val="000000"/>
                <w:sz w:val="22"/>
                <w:szCs w:val="22"/>
              </w:rPr>
            </w:pPr>
            <w:r>
              <w:rPr>
                <w:color w:val="000000"/>
                <w:sz w:val="22"/>
                <w:szCs w:val="22"/>
              </w:rPr>
              <w:t>Россия</w:t>
            </w:r>
          </w:p>
        </w:tc>
        <w:tc>
          <w:tcPr>
            <w:tcW w:w="1371" w:type="dxa"/>
            <w:tcBorders>
              <w:top w:val="nil"/>
              <w:left w:val="nil"/>
              <w:bottom w:val="single" w:sz="4" w:space="0" w:color="auto"/>
              <w:right w:val="single" w:sz="4" w:space="0" w:color="auto"/>
            </w:tcBorders>
            <w:vAlign w:val="center"/>
            <w:hideMark/>
          </w:tcPr>
          <w:p w14:paraId="5CFBAC2E" w14:textId="77777777" w:rsidR="00E05668" w:rsidRDefault="00E05668">
            <w:pPr>
              <w:jc w:val="center"/>
              <w:rPr>
                <w:color w:val="000000"/>
                <w:sz w:val="22"/>
                <w:szCs w:val="22"/>
              </w:rPr>
            </w:pPr>
            <w:r>
              <w:rPr>
                <w:color w:val="000000"/>
                <w:sz w:val="22"/>
                <w:szCs w:val="22"/>
              </w:rPr>
              <w:t>17.23.13.193</w:t>
            </w:r>
          </w:p>
        </w:tc>
        <w:tc>
          <w:tcPr>
            <w:tcW w:w="960" w:type="dxa"/>
            <w:tcBorders>
              <w:top w:val="nil"/>
              <w:left w:val="nil"/>
              <w:bottom w:val="single" w:sz="4" w:space="0" w:color="auto"/>
              <w:right w:val="single" w:sz="4" w:space="0" w:color="auto"/>
            </w:tcBorders>
            <w:noWrap/>
            <w:vAlign w:val="center"/>
            <w:hideMark/>
          </w:tcPr>
          <w:p w14:paraId="3E094B56" w14:textId="77777777" w:rsidR="00E05668" w:rsidRDefault="00E05668">
            <w:pPr>
              <w:jc w:val="center"/>
              <w:rPr>
                <w:color w:val="000000"/>
                <w:sz w:val="22"/>
                <w:szCs w:val="22"/>
              </w:rPr>
            </w:pPr>
            <w:r>
              <w:rPr>
                <w:color w:val="000000"/>
                <w:sz w:val="22"/>
                <w:szCs w:val="22"/>
              </w:rPr>
              <w:t>4</w:t>
            </w:r>
          </w:p>
        </w:tc>
        <w:tc>
          <w:tcPr>
            <w:tcW w:w="960" w:type="dxa"/>
            <w:tcBorders>
              <w:top w:val="nil"/>
              <w:left w:val="nil"/>
              <w:bottom w:val="single" w:sz="4" w:space="0" w:color="auto"/>
              <w:right w:val="single" w:sz="4" w:space="0" w:color="auto"/>
            </w:tcBorders>
            <w:noWrap/>
            <w:vAlign w:val="center"/>
            <w:hideMark/>
          </w:tcPr>
          <w:p w14:paraId="059BE7EE" w14:textId="77777777" w:rsidR="00E05668" w:rsidRDefault="00E05668">
            <w:pPr>
              <w:jc w:val="center"/>
              <w:rPr>
                <w:color w:val="000000"/>
                <w:sz w:val="22"/>
                <w:szCs w:val="22"/>
              </w:rPr>
            </w:pPr>
            <w:proofErr w:type="spellStart"/>
            <w:r>
              <w:rPr>
                <w:color w:val="000000"/>
                <w:sz w:val="22"/>
                <w:szCs w:val="22"/>
              </w:rPr>
              <w:t>шт</w:t>
            </w:r>
            <w:proofErr w:type="spellEnd"/>
          </w:p>
        </w:tc>
        <w:tc>
          <w:tcPr>
            <w:tcW w:w="1894" w:type="dxa"/>
            <w:tcBorders>
              <w:top w:val="nil"/>
              <w:left w:val="nil"/>
              <w:bottom w:val="single" w:sz="4" w:space="0" w:color="auto"/>
              <w:right w:val="single" w:sz="4" w:space="0" w:color="auto"/>
            </w:tcBorders>
            <w:noWrap/>
            <w:vAlign w:val="bottom"/>
            <w:hideMark/>
          </w:tcPr>
          <w:p w14:paraId="491D4617"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single" w:sz="4" w:space="0" w:color="auto"/>
              <w:right w:val="single" w:sz="4" w:space="0" w:color="auto"/>
            </w:tcBorders>
            <w:noWrap/>
            <w:vAlign w:val="bottom"/>
            <w:hideMark/>
          </w:tcPr>
          <w:p w14:paraId="0316B5C7" w14:textId="77777777" w:rsidR="00E05668" w:rsidRDefault="00E05668">
            <w:pPr>
              <w:rPr>
                <w:rFonts w:ascii="Calibri" w:hAnsi="Calibri" w:cs="Calibri"/>
                <w:color w:val="000000"/>
                <w:sz w:val="22"/>
                <w:szCs w:val="22"/>
              </w:rPr>
            </w:pPr>
            <w:r>
              <w:rPr>
                <w:rFonts w:ascii="Calibri" w:hAnsi="Calibri" w:cs="Calibri"/>
                <w:color w:val="000000"/>
                <w:sz w:val="22"/>
                <w:szCs w:val="22"/>
              </w:rPr>
              <w:t> </w:t>
            </w:r>
          </w:p>
        </w:tc>
      </w:tr>
      <w:tr w:rsidR="00E05668" w14:paraId="690D68CA" w14:textId="77777777" w:rsidTr="00E05668">
        <w:trPr>
          <w:trHeight w:val="288"/>
        </w:trPr>
        <w:tc>
          <w:tcPr>
            <w:tcW w:w="960" w:type="dxa"/>
            <w:tcBorders>
              <w:top w:val="nil"/>
              <w:left w:val="single" w:sz="4" w:space="0" w:color="auto"/>
              <w:bottom w:val="single" w:sz="4" w:space="0" w:color="auto"/>
              <w:right w:val="single" w:sz="4" w:space="0" w:color="auto"/>
            </w:tcBorders>
            <w:noWrap/>
            <w:vAlign w:val="center"/>
            <w:hideMark/>
          </w:tcPr>
          <w:p w14:paraId="05374097" w14:textId="77777777" w:rsidR="00E05668" w:rsidRDefault="00E05668">
            <w:pPr>
              <w:jc w:val="right"/>
              <w:rPr>
                <w:b/>
                <w:bCs/>
                <w:color w:val="000000"/>
                <w:sz w:val="22"/>
                <w:szCs w:val="22"/>
              </w:rPr>
            </w:pPr>
            <w:r>
              <w:rPr>
                <w:b/>
                <w:bCs/>
                <w:color w:val="000000"/>
                <w:sz w:val="22"/>
                <w:szCs w:val="22"/>
              </w:rPr>
              <w:t> </w:t>
            </w:r>
          </w:p>
        </w:tc>
        <w:tc>
          <w:tcPr>
            <w:tcW w:w="2211" w:type="dxa"/>
            <w:tcBorders>
              <w:top w:val="nil"/>
              <w:left w:val="nil"/>
              <w:bottom w:val="single" w:sz="4" w:space="0" w:color="auto"/>
              <w:right w:val="single" w:sz="4" w:space="0" w:color="auto"/>
            </w:tcBorders>
            <w:vAlign w:val="center"/>
            <w:hideMark/>
          </w:tcPr>
          <w:p w14:paraId="33B5899E" w14:textId="77777777" w:rsidR="00E05668" w:rsidRDefault="00E05668">
            <w:pPr>
              <w:jc w:val="right"/>
              <w:rPr>
                <w:b/>
                <w:bCs/>
                <w:color w:val="000000"/>
                <w:sz w:val="22"/>
                <w:szCs w:val="22"/>
              </w:rPr>
            </w:pPr>
            <w:r>
              <w:rPr>
                <w:b/>
                <w:bCs/>
                <w:color w:val="000000"/>
                <w:sz w:val="22"/>
                <w:szCs w:val="22"/>
              </w:rPr>
              <w:t> </w:t>
            </w:r>
          </w:p>
        </w:tc>
        <w:tc>
          <w:tcPr>
            <w:tcW w:w="3203" w:type="dxa"/>
            <w:tcBorders>
              <w:top w:val="nil"/>
              <w:left w:val="nil"/>
              <w:bottom w:val="single" w:sz="4" w:space="0" w:color="auto"/>
              <w:right w:val="single" w:sz="4" w:space="0" w:color="auto"/>
            </w:tcBorders>
            <w:vAlign w:val="center"/>
            <w:hideMark/>
          </w:tcPr>
          <w:p w14:paraId="566D450B" w14:textId="77777777" w:rsidR="00E05668" w:rsidRDefault="00E05668">
            <w:pPr>
              <w:jc w:val="right"/>
              <w:rPr>
                <w:b/>
                <w:bCs/>
                <w:color w:val="000000"/>
                <w:sz w:val="22"/>
                <w:szCs w:val="22"/>
              </w:rPr>
            </w:pPr>
            <w:r>
              <w:rPr>
                <w:b/>
                <w:bCs/>
                <w:color w:val="000000"/>
                <w:sz w:val="22"/>
                <w:szCs w:val="22"/>
              </w:rPr>
              <w:t> </w:t>
            </w:r>
          </w:p>
        </w:tc>
        <w:tc>
          <w:tcPr>
            <w:tcW w:w="1761" w:type="dxa"/>
            <w:tcBorders>
              <w:top w:val="nil"/>
              <w:left w:val="nil"/>
              <w:bottom w:val="single" w:sz="4" w:space="0" w:color="auto"/>
              <w:right w:val="single" w:sz="4" w:space="0" w:color="auto"/>
            </w:tcBorders>
            <w:vAlign w:val="center"/>
            <w:hideMark/>
          </w:tcPr>
          <w:p w14:paraId="38FE9E3F" w14:textId="77777777" w:rsidR="00E05668" w:rsidRDefault="00E05668">
            <w:pPr>
              <w:jc w:val="right"/>
              <w:rPr>
                <w:b/>
                <w:bCs/>
                <w:color w:val="000000"/>
                <w:sz w:val="22"/>
                <w:szCs w:val="22"/>
              </w:rPr>
            </w:pPr>
            <w:r>
              <w:rPr>
                <w:b/>
                <w:bCs/>
                <w:color w:val="000000"/>
                <w:sz w:val="22"/>
                <w:szCs w:val="22"/>
              </w:rPr>
              <w:t> </w:t>
            </w:r>
          </w:p>
        </w:tc>
        <w:tc>
          <w:tcPr>
            <w:tcW w:w="1371" w:type="dxa"/>
            <w:tcBorders>
              <w:top w:val="nil"/>
              <w:left w:val="nil"/>
              <w:bottom w:val="single" w:sz="4" w:space="0" w:color="auto"/>
              <w:right w:val="single" w:sz="4" w:space="0" w:color="auto"/>
            </w:tcBorders>
            <w:vAlign w:val="center"/>
            <w:hideMark/>
          </w:tcPr>
          <w:p w14:paraId="1B09BC44" w14:textId="77777777" w:rsidR="00E05668" w:rsidRDefault="00E05668">
            <w:pPr>
              <w:jc w:val="right"/>
              <w:rPr>
                <w:b/>
                <w:bCs/>
                <w:color w:val="000000"/>
                <w:sz w:val="22"/>
                <w:szCs w:val="22"/>
              </w:rPr>
            </w:pPr>
            <w:r>
              <w:rPr>
                <w:b/>
                <w:bCs/>
                <w:color w:val="000000"/>
                <w:sz w:val="22"/>
                <w:szCs w:val="22"/>
              </w:rPr>
              <w:t> </w:t>
            </w:r>
          </w:p>
        </w:tc>
        <w:tc>
          <w:tcPr>
            <w:tcW w:w="960" w:type="dxa"/>
            <w:tcBorders>
              <w:top w:val="nil"/>
              <w:left w:val="nil"/>
              <w:bottom w:val="single" w:sz="4" w:space="0" w:color="auto"/>
              <w:right w:val="single" w:sz="4" w:space="0" w:color="auto"/>
            </w:tcBorders>
            <w:noWrap/>
            <w:vAlign w:val="center"/>
            <w:hideMark/>
          </w:tcPr>
          <w:p w14:paraId="5F884D53" w14:textId="77777777" w:rsidR="00E05668" w:rsidRDefault="00E05668">
            <w:pPr>
              <w:jc w:val="right"/>
              <w:rPr>
                <w:b/>
                <w:bCs/>
                <w:color w:val="000000"/>
                <w:sz w:val="22"/>
                <w:szCs w:val="22"/>
              </w:rPr>
            </w:pPr>
            <w:r>
              <w:rPr>
                <w:b/>
                <w:bCs/>
                <w:color w:val="000000"/>
                <w:sz w:val="22"/>
                <w:szCs w:val="22"/>
              </w:rPr>
              <w:t> </w:t>
            </w:r>
          </w:p>
        </w:tc>
        <w:tc>
          <w:tcPr>
            <w:tcW w:w="960" w:type="dxa"/>
            <w:tcBorders>
              <w:top w:val="nil"/>
              <w:left w:val="nil"/>
              <w:bottom w:val="single" w:sz="4" w:space="0" w:color="auto"/>
              <w:right w:val="single" w:sz="4" w:space="0" w:color="auto"/>
            </w:tcBorders>
            <w:noWrap/>
            <w:vAlign w:val="center"/>
            <w:hideMark/>
          </w:tcPr>
          <w:p w14:paraId="0B0B5414" w14:textId="77777777" w:rsidR="00E05668" w:rsidRDefault="00E05668">
            <w:pPr>
              <w:jc w:val="right"/>
              <w:rPr>
                <w:b/>
                <w:bCs/>
                <w:color w:val="000000"/>
                <w:sz w:val="22"/>
                <w:szCs w:val="22"/>
              </w:rPr>
            </w:pPr>
            <w:r>
              <w:rPr>
                <w:b/>
                <w:bCs/>
                <w:color w:val="000000"/>
                <w:sz w:val="22"/>
                <w:szCs w:val="22"/>
              </w:rPr>
              <w:t> </w:t>
            </w:r>
          </w:p>
        </w:tc>
        <w:tc>
          <w:tcPr>
            <w:tcW w:w="1894" w:type="dxa"/>
            <w:tcBorders>
              <w:top w:val="nil"/>
              <w:left w:val="nil"/>
              <w:bottom w:val="single" w:sz="4" w:space="0" w:color="auto"/>
              <w:right w:val="single" w:sz="4" w:space="0" w:color="auto"/>
            </w:tcBorders>
            <w:noWrap/>
            <w:vAlign w:val="center"/>
            <w:hideMark/>
          </w:tcPr>
          <w:p w14:paraId="4CA53E75" w14:textId="77777777" w:rsidR="00E05668" w:rsidRDefault="00E05668">
            <w:pPr>
              <w:jc w:val="center"/>
              <w:rPr>
                <w:b/>
                <w:bCs/>
                <w:color w:val="000000"/>
                <w:sz w:val="22"/>
                <w:szCs w:val="22"/>
              </w:rPr>
            </w:pPr>
            <w:r>
              <w:rPr>
                <w:b/>
                <w:bCs/>
                <w:color w:val="000000"/>
                <w:sz w:val="22"/>
                <w:szCs w:val="22"/>
              </w:rPr>
              <w:t>Итого:</w:t>
            </w:r>
          </w:p>
        </w:tc>
        <w:tc>
          <w:tcPr>
            <w:tcW w:w="1860" w:type="dxa"/>
            <w:tcBorders>
              <w:top w:val="nil"/>
              <w:left w:val="nil"/>
              <w:bottom w:val="single" w:sz="4" w:space="0" w:color="auto"/>
              <w:right w:val="single" w:sz="4" w:space="0" w:color="auto"/>
            </w:tcBorders>
            <w:noWrap/>
            <w:vAlign w:val="center"/>
            <w:hideMark/>
          </w:tcPr>
          <w:p w14:paraId="7A59FB5F" w14:textId="77777777" w:rsidR="00E05668" w:rsidRDefault="00E05668">
            <w:pPr>
              <w:jc w:val="center"/>
              <w:rPr>
                <w:b/>
                <w:bCs/>
                <w:color w:val="000000"/>
                <w:sz w:val="22"/>
                <w:szCs w:val="22"/>
              </w:rPr>
            </w:pPr>
            <w:r>
              <w:rPr>
                <w:b/>
                <w:bCs/>
                <w:color w:val="000000"/>
                <w:sz w:val="22"/>
                <w:szCs w:val="22"/>
              </w:rPr>
              <w:t> </w:t>
            </w:r>
          </w:p>
        </w:tc>
      </w:tr>
    </w:tbl>
    <w:p w14:paraId="5801FB6E" w14:textId="77777777" w:rsidR="003862AD" w:rsidRPr="003862AD" w:rsidRDefault="003862AD" w:rsidP="003862AD">
      <w:pPr>
        <w:autoSpaceDE w:val="0"/>
        <w:autoSpaceDN w:val="0"/>
        <w:adjustRightInd w:val="0"/>
        <w:rPr>
          <w:rFonts w:ascii="Arial" w:eastAsiaTheme="minorHAnsi" w:hAnsi="Arial" w:cs="Arial"/>
          <w:color w:val="000000"/>
          <w:lang w:eastAsia="en-US"/>
        </w:rPr>
      </w:pPr>
    </w:p>
    <w:p w14:paraId="2D7A35C0" w14:textId="77777777" w:rsidR="00903ABB" w:rsidRPr="003862AD" w:rsidRDefault="00903ABB" w:rsidP="0023376E">
      <w:pPr>
        <w:rPr>
          <w:bCs/>
          <w:color w:val="000000"/>
          <w:sz w:val="22"/>
          <w:szCs w:val="22"/>
          <w:lang w:val="en-US"/>
        </w:rPr>
      </w:pPr>
    </w:p>
    <w:p w14:paraId="26A76415" w14:textId="77777777" w:rsidR="003862AD" w:rsidRPr="00EF7513" w:rsidRDefault="003862AD" w:rsidP="0023376E">
      <w:pPr>
        <w:rPr>
          <w:bCs/>
          <w:color w:val="000000"/>
          <w:sz w:val="22"/>
          <w:szCs w:val="22"/>
        </w:rPr>
      </w:pPr>
    </w:p>
    <w:p w14:paraId="2F07C379" w14:textId="415A6AC0" w:rsidR="003B0BB7" w:rsidRPr="003B0BB7" w:rsidRDefault="0023376E" w:rsidP="003B0BB7">
      <w:pPr>
        <w:jc w:val="both"/>
        <w:rPr>
          <w:sz w:val="23"/>
          <w:szCs w:val="23"/>
        </w:rPr>
      </w:pPr>
      <w:r w:rsidRPr="00D508CC">
        <w:rPr>
          <w:sz w:val="23"/>
          <w:szCs w:val="23"/>
        </w:rPr>
        <w:t xml:space="preserve">ИТОГО: </w:t>
      </w:r>
      <w:r w:rsidR="00FA0B1A">
        <w:rPr>
          <w:sz w:val="23"/>
          <w:szCs w:val="23"/>
        </w:rPr>
        <w:t>_______</w:t>
      </w:r>
      <w:r w:rsidR="00291090">
        <w:rPr>
          <w:sz w:val="23"/>
          <w:szCs w:val="23"/>
        </w:rPr>
        <w:t xml:space="preserve"> (</w:t>
      </w:r>
      <w:r w:rsidR="00FA0B1A">
        <w:rPr>
          <w:sz w:val="23"/>
          <w:szCs w:val="23"/>
        </w:rPr>
        <w:t>____</w:t>
      </w:r>
      <w:r w:rsidR="00291090">
        <w:rPr>
          <w:sz w:val="23"/>
          <w:szCs w:val="23"/>
        </w:rPr>
        <w:t>) рублей 00 копеек</w:t>
      </w:r>
      <w:r w:rsidR="007E7331" w:rsidRPr="007E7331">
        <w:rPr>
          <w:sz w:val="23"/>
          <w:szCs w:val="23"/>
        </w:rPr>
        <w:t xml:space="preserve">, в том числе НДС </w:t>
      </w:r>
      <w:r w:rsidR="00FA0B1A">
        <w:rPr>
          <w:sz w:val="23"/>
          <w:szCs w:val="23"/>
        </w:rPr>
        <w:t>____</w:t>
      </w:r>
      <w:r w:rsidR="00291090">
        <w:rPr>
          <w:sz w:val="23"/>
          <w:szCs w:val="23"/>
        </w:rPr>
        <w:t xml:space="preserve"> (</w:t>
      </w:r>
      <w:r w:rsidR="00FA0B1A">
        <w:rPr>
          <w:sz w:val="23"/>
          <w:szCs w:val="23"/>
        </w:rPr>
        <w:t>______</w:t>
      </w:r>
      <w:r w:rsidR="00291090">
        <w:rPr>
          <w:sz w:val="23"/>
          <w:szCs w:val="23"/>
        </w:rPr>
        <w:t>) рубл</w:t>
      </w:r>
      <w:r w:rsidR="003A61A9">
        <w:rPr>
          <w:sz w:val="23"/>
          <w:szCs w:val="23"/>
        </w:rPr>
        <w:t>ей</w:t>
      </w:r>
      <w:r w:rsidR="00291090">
        <w:rPr>
          <w:sz w:val="23"/>
          <w:szCs w:val="23"/>
        </w:rPr>
        <w:t xml:space="preserve"> </w:t>
      </w:r>
      <w:r w:rsidR="003A61A9">
        <w:rPr>
          <w:sz w:val="23"/>
          <w:szCs w:val="23"/>
        </w:rPr>
        <w:t>_____</w:t>
      </w:r>
      <w:r w:rsidR="008D3A70">
        <w:rPr>
          <w:sz w:val="23"/>
          <w:szCs w:val="23"/>
        </w:rPr>
        <w:t xml:space="preserve"> копеек</w:t>
      </w:r>
      <w:r w:rsidR="003B0BB7" w:rsidRPr="003B0BB7">
        <w:rPr>
          <w:sz w:val="23"/>
          <w:szCs w:val="23"/>
        </w:rPr>
        <w:t>.</w:t>
      </w:r>
    </w:p>
    <w:p w14:paraId="5B743811" w14:textId="77777777" w:rsidR="00903ABB" w:rsidRDefault="00903ABB" w:rsidP="0023376E">
      <w:pPr>
        <w:widowControl w:val="0"/>
        <w:shd w:val="clear" w:color="auto" w:fill="FFFFFF"/>
        <w:tabs>
          <w:tab w:val="left" w:pos="1440"/>
        </w:tabs>
        <w:jc w:val="both"/>
        <w:rPr>
          <w:sz w:val="23"/>
          <w:szCs w:val="23"/>
        </w:rPr>
      </w:pPr>
    </w:p>
    <w:p w14:paraId="49B29DE8" w14:textId="77777777" w:rsidR="0023376E" w:rsidRPr="00D508CC" w:rsidRDefault="0023376E" w:rsidP="0023376E">
      <w:pPr>
        <w:widowControl w:val="0"/>
        <w:shd w:val="clear" w:color="auto" w:fill="FFFFFF"/>
        <w:tabs>
          <w:tab w:val="left" w:pos="1440"/>
        </w:tabs>
        <w:jc w:val="both"/>
        <w:rPr>
          <w:color w:val="000000"/>
          <w:sz w:val="23"/>
          <w:szCs w:val="23"/>
        </w:rPr>
      </w:pPr>
      <w:r w:rsidRPr="00D508CC">
        <w:rPr>
          <w:sz w:val="23"/>
          <w:szCs w:val="23"/>
        </w:rPr>
        <w:t>Поставляемый Товар должен быть новым, не бывшим в употреблении, не подвергавшийся ремонту (модернизации или восстановлению), пригодными к использованию в соответствии с целевым предназначением, в технически исправном состоянии без видимых признаков повреждения</w:t>
      </w:r>
      <w:r w:rsidRPr="00D508CC">
        <w:rPr>
          <w:color w:val="000000"/>
          <w:sz w:val="23"/>
          <w:szCs w:val="23"/>
        </w:rPr>
        <w:t xml:space="preserve">.  </w:t>
      </w:r>
    </w:p>
    <w:p w14:paraId="6460AE16" w14:textId="77777777" w:rsidR="0023376E" w:rsidRDefault="0023376E" w:rsidP="0023376E">
      <w:pPr>
        <w:widowControl w:val="0"/>
        <w:shd w:val="clear" w:color="auto" w:fill="FFFFFF"/>
        <w:tabs>
          <w:tab w:val="left" w:pos="1440"/>
        </w:tabs>
        <w:jc w:val="both"/>
        <w:rPr>
          <w:color w:val="000000"/>
          <w:sz w:val="23"/>
          <w:szCs w:val="23"/>
        </w:rPr>
      </w:pPr>
    </w:p>
    <w:p w14:paraId="1497C98F" w14:textId="77777777" w:rsidR="00903ABB" w:rsidRDefault="00903ABB" w:rsidP="0023376E">
      <w:pPr>
        <w:widowControl w:val="0"/>
        <w:shd w:val="clear" w:color="auto" w:fill="FFFFFF"/>
        <w:tabs>
          <w:tab w:val="left" w:pos="1440"/>
        </w:tabs>
        <w:jc w:val="both"/>
        <w:rPr>
          <w:color w:val="000000"/>
          <w:sz w:val="23"/>
          <w:szCs w:val="23"/>
        </w:rPr>
      </w:pPr>
    </w:p>
    <w:p w14:paraId="6C0375E7" w14:textId="77777777" w:rsidR="0023376E" w:rsidRPr="00D508CC" w:rsidRDefault="0023376E" w:rsidP="0023376E">
      <w:pPr>
        <w:widowControl w:val="0"/>
        <w:shd w:val="clear" w:color="auto" w:fill="FFFFFF"/>
        <w:tabs>
          <w:tab w:val="left" w:pos="1440"/>
        </w:tabs>
        <w:jc w:val="both"/>
        <w:rPr>
          <w:color w:val="000000"/>
          <w:sz w:val="23"/>
          <w:szCs w:val="23"/>
        </w:rPr>
      </w:pPr>
      <w:r w:rsidRPr="00D508CC">
        <w:rPr>
          <w:color w:val="000000"/>
          <w:sz w:val="23"/>
          <w:szCs w:val="23"/>
        </w:rPr>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товаров данного вида, системами добровольной сертификации.</w:t>
      </w:r>
    </w:p>
    <w:p w14:paraId="5BCF1F0B" w14:textId="77777777" w:rsidR="0023376E" w:rsidRDefault="0023376E" w:rsidP="0023376E">
      <w:pPr>
        <w:widowControl w:val="0"/>
        <w:shd w:val="clear" w:color="auto" w:fill="FFFFFF"/>
        <w:tabs>
          <w:tab w:val="left" w:pos="1440"/>
        </w:tabs>
        <w:jc w:val="both"/>
        <w:rPr>
          <w:sz w:val="23"/>
          <w:szCs w:val="23"/>
        </w:rPr>
      </w:pPr>
    </w:p>
    <w:p w14:paraId="1E1C1D36" w14:textId="77777777" w:rsidR="00903ABB" w:rsidRDefault="00903ABB" w:rsidP="0023376E">
      <w:pPr>
        <w:widowControl w:val="0"/>
        <w:shd w:val="clear" w:color="auto" w:fill="FFFFFF"/>
        <w:tabs>
          <w:tab w:val="left" w:pos="1440"/>
        </w:tabs>
        <w:jc w:val="both"/>
        <w:rPr>
          <w:sz w:val="23"/>
          <w:szCs w:val="23"/>
        </w:rPr>
      </w:pPr>
    </w:p>
    <w:p w14:paraId="33E6DA37" w14:textId="77777777" w:rsidR="0023376E" w:rsidRPr="00D508CC" w:rsidRDefault="0023376E" w:rsidP="0023376E">
      <w:pPr>
        <w:widowControl w:val="0"/>
        <w:shd w:val="clear" w:color="auto" w:fill="FFFFFF"/>
        <w:tabs>
          <w:tab w:val="left" w:pos="1440"/>
        </w:tabs>
        <w:jc w:val="both"/>
        <w:rPr>
          <w:color w:val="000000"/>
          <w:sz w:val="23"/>
          <w:szCs w:val="23"/>
        </w:rPr>
      </w:pPr>
      <w:r w:rsidRPr="00D508CC">
        <w:rPr>
          <w:sz w:val="23"/>
          <w:szCs w:val="23"/>
        </w:rPr>
        <w:t xml:space="preserve">Поставляемый товар должен быть безопасным для жизни, здоровья людей, имущества Заказчика и окружающей среды при обычных условиях его </w:t>
      </w:r>
      <w:r w:rsidRPr="00D508CC">
        <w:rPr>
          <w:sz w:val="23"/>
          <w:szCs w:val="23"/>
        </w:rPr>
        <w:lastRenderedPageBreak/>
        <w:t>использования, хранения и транспортировки.</w:t>
      </w:r>
    </w:p>
    <w:p w14:paraId="3A4E3511" w14:textId="7C0BD82D" w:rsidR="0023376E" w:rsidRPr="00D508CC" w:rsidRDefault="0023376E" w:rsidP="0023376E">
      <w:pPr>
        <w:pStyle w:val="a3"/>
        <w:tabs>
          <w:tab w:val="left" w:pos="-2520"/>
        </w:tabs>
        <w:spacing w:after="0"/>
        <w:rPr>
          <w:b/>
          <w:sz w:val="23"/>
          <w:szCs w:val="23"/>
        </w:rPr>
      </w:pPr>
      <w:r w:rsidRPr="00D508CC">
        <w:rPr>
          <w:sz w:val="23"/>
          <w:szCs w:val="23"/>
        </w:rPr>
        <w:t xml:space="preserve">Срок поставки товара: до </w:t>
      </w:r>
      <w:r w:rsidR="00E07FC2">
        <w:rPr>
          <w:sz w:val="23"/>
          <w:szCs w:val="23"/>
        </w:rPr>
        <w:t>1</w:t>
      </w:r>
      <w:r w:rsidR="00F66951">
        <w:rPr>
          <w:sz w:val="23"/>
          <w:szCs w:val="23"/>
        </w:rPr>
        <w:t>8</w:t>
      </w:r>
      <w:r w:rsidR="003B0BB7">
        <w:rPr>
          <w:sz w:val="23"/>
          <w:szCs w:val="23"/>
        </w:rPr>
        <w:t>.</w:t>
      </w:r>
      <w:r w:rsidR="00E07FC2">
        <w:rPr>
          <w:sz w:val="23"/>
          <w:szCs w:val="23"/>
        </w:rPr>
        <w:t>0</w:t>
      </w:r>
      <w:r w:rsidR="00F66951">
        <w:rPr>
          <w:sz w:val="23"/>
          <w:szCs w:val="23"/>
        </w:rPr>
        <w:t>9</w:t>
      </w:r>
      <w:r w:rsidRPr="00D508CC">
        <w:rPr>
          <w:sz w:val="23"/>
          <w:szCs w:val="23"/>
        </w:rPr>
        <w:t>.</w:t>
      </w:r>
      <w:r w:rsidR="00EB1B21">
        <w:rPr>
          <w:sz w:val="23"/>
          <w:szCs w:val="23"/>
        </w:rPr>
        <w:t>2026</w:t>
      </w:r>
      <w:r w:rsidRPr="00D508CC">
        <w:rPr>
          <w:sz w:val="23"/>
          <w:szCs w:val="23"/>
        </w:rPr>
        <w:t>г. Поставщик вправе поставить товар досрочно.</w:t>
      </w:r>
    </w:p>
    <w:p w14:paraId="655692C8" w14:textId="77777777" w:rsidR="0023376E" w:rsidRDefault="0023376E" w:rsidP="0023376E">
      <w:pPr>
        <w:pStyle w:val="a3"/>
        <w:tabs>
          <w:tab w:val="left" w:pos="-2520"/>
        </w:tabs>
        <w:spacing w:after="0"/>
        <w:rPr>
          <w:sz w:val="23"/>
          <w:szCs w:val="23"/>
        </w:rPr>
      </w:pPr>
    </w:p>
    <w:p w14:paraId="3799652D" w14:textId="77777777" w:rsidR="00903ABB" w:rsidRDefault="00903ABB" w:rsidP="0023376E">
      <w:pPr>
        <w:pStyle w:val="a3"/>
        <w:tabs>
          <w:tab w:val="left" w:pos="-2520"/>
        </w:tabs>
        <w:spacing w:after="0"/>
        <w:rPr>
          <w:sz w:val="23"/>
          <w:szCs w:val="23"/>
        </w:rPr>
      </w:pPr>
    </w:p>
    <w:p w14:paraId="4549F90B" w14:textId="16B8537E" w:rsidR="0023376E" w:rsidRPr="00D508CC" w:rsidRDefault="0023376E" w:rsidP="0023376E">
      <w:pPr>
        <w:pStyle w:val="a3"/>
        <w:tabs>
          <w:tab w:val="left" w:pos="-2520"/>
        </w:tabs>
        <w:spacing w:after="0"/>
        <w:rPr>
          <w:sz w:val="23"/>
          <w:szCs w:val="23"/>
        </w:rPr>
      </w:pPr>
      <w:r w:rsidRPr="00D508CC">
        <w:rPr>
          <w:sz w:val="23"/>
          <w:szCs w:val="23"/>
        </w:rPr>
        <w:t>Поставка Товара осуществляется Поставщиком по адресу: 125</w:t>
      </w:r>
      <w:r>
        <w:rPr>
          <w:sz w:val="23"/>
          <w:szCs w:val="23"/>
        </w:rPr>
        <w:t>375</w:t>
      </w:r>
      <w:r w:rsidRPr="00D508CC">
        <w:rPr>
          <w:sz w:val="23"/>
          <w:szCs w:val="23"/>
        </w:rPr>
        <w:t>, г. Москва, ул. Тверская, д.31/4, строение 1, в согласованное Сторонами время.</w:t>
      </w:r>
    </w:p>
    <w:p w14:paraId="41E3F489" w14:textId="77777777" w:rsidR="0023376E" w:rsidRDefault="0023376E" w:rsidP="0023376E">
      <w:pPr>
        <w:widowControl w:val="0"/>
        <w:jc w:val="both"/>
        <w:rPr>
          <w:color w:val="000000"/>
          <w:sz w:val="23"/>
          <w:szCs w:val="23"/>
        </w:rPr>
      </w:pPr>
    </w:p>
    <w:p w14:paraId="12CB50E8" w14:textId="77777777" w:rsidR="00903ABB" w:rsidRDefault="00903ABB" w:rsidP="0023376E">
      <w:pPr>
        <w:widowControl w:val="0"/>
        <w:jc w:val="both"/>
        <w:rPr>
          <w:color w:val="000000"/>
          <w:sz w:val="23"/>
          <w:szCs w:val="23"/>
        </w:rPr>
      </w:pPr>
    </w:p>
    <w:p w14:paraId="612907EE" w14:textId="77777777" w:rsidR="0023376E" w:rsidRPr="00D508CC" w:rsidRDefault="0023376E" w:rsidP="0023376E">
      <w:pPr>
        <w:widowControl w:val="0"/>
        <w:jc w:val="both"/>
        <w:rPr>
          <w:color w:val="000000"/>
          <w:sz w:val="23"/>
          <w:szCs w:val="23"/>
        </w:rPr>
      </w:pPr>
      <w:r w:rsidRPr="00D508CC">
        <w:rPr>
          <w:color w:val="000000"/>
          <w:sz w:val="23"/>
          <w:szCs w:val="23"/>
        </w:rPr>
        <w:t>Транспортировка товара к месту доставки и погрузочно-разгрузочные работы в помещение Заказчика осуществляются силами Поставщика или с привлечением Поставщиком третьих лиц за счет Поставщика.</w:t>
      </w:r>
    </w:p>
    <w:p w14:paraId="7E221F55" w14:textId="77777777" w:rsidR="0023376E" w:rsidRDefault="0023376E" w:rsidP="0023376E">
      <w:pPr>
        <w:widowControl w:val="0"/>
        <w:jc w:val="both"/>
        <w:rPr>
          <w:color w:val="000000"/>
          <w:sz w:val="23"/>
          <w:szCs w:val="23"/>
        </w:rPr>
      </w:pPr>
    </w:p>
    <w:p w14:paraId="7E18F2F7" w14:textId="77777777" w:rsidR="0023376E" w:rsidRPr="00D508CC" w:rsidRDefault="0023376E" w:rsidP="0023376E">
      <w:pPr>
        <w:widowControl w:val="0"/>
        <w:jc w:val="both"/>
        <w:rPr>
          <w:color w:val="000000"/>
          <w:sz w:val="23"/>
          <w:szCs w:val="23"/>
        </w:rPr>
      </w:pPr>
      <w:r w:rsidRPr="00D508CC">
        <w:rPr>
          <w:color w:val="000000"/>
          <w:sz w:val="23"/>
          <w:szCs w:val="23"/>
        </w:rPr>
        <w:t>Товар доставляется в невозвратной таре и упаковке, обеспечивающей сохранность Товара при его транспортировке, погрузо-разгрузочных работах, при последующем хранении.</w:t>
      </w:r>
    </w:p>
    <w:p w14:paraId="1E2DEDEF" w14:textId="77777777" w:rsidR="0023376E" w:rsidRPr="00EF7513" w:rsidRDefault="0023376E" w:rsidP="0023376E">
      <w:pPr>
        <w:pStyle w:val="a3"/>
        <w:tabs>
          <w:tab w:val="left" w:pos="-2520"/>
        </w:tabs>
        <w:spacing w:after="0"/>
        <w:rPr>
          <w:b/>
          <w:sz w:val="22"/>
          <w:szCs w:val="22"/>
        </w:rPr>
      </w:pPr>
    </w:p>
    <w:p w14:paraId="0D39032A" w14:textId="77777777" w:rsidR="0023376E" w:rsidRPr="00EF7513" w:rsidRDefault="0023376E" w:rsidP="0023376E">
      <w:pPr>
        <w:jc w:val="both"/>
        <w:rPr>
          <w:sz w:val="22"/>
          <w:szCs w:val="22"/>
        </w:rPr>
      </w:pPr>
    </w:p>
    <w:tbl>
      <w:tblPr>
        <w:tblW w:w="0" w:type="auto"/>
        <w:tblLayout w:type="fixed"/>
        <w:tblLook w:val="0000" w:firstRow="0" w:lastRow="0" w:firstColumn="0" w:lastColumn="0" w:noHBand="0" w:noVBand="0"/>
      </w:tblPr>
      <w:tblGrid>
        <w:gridCol w:w="4785"/>
        <w:gridCol w:w="4786"/>
      </w:tblGrid>
      <w:tr w:rsidR="0023376E" w:rsidRPr="00EF7513" w14:paraId="5D8B62AB" w14:textId="77777777" w:rsidTr="00312A6A">
        <w:tc>
          <w:tcPr>
            <w:tcW w:w="4785" w:type="dxa"/>
          </w:tcPr>
          <w:p w14:paraId="5F3B0805" w14:textId="77777777" w:rsidR="0023376E" w:rsidRPr="00EF7513" w:rsidRDefault="0023376E" w:rsidP="00312A6A">
            <w:pPr>
              <w:tabs>
                <w:tab w:val="left" w:pos="2702"/>
              </w:tabs>
              <w:snapToGrid w:val="0"/>
              <w:jc w:val="both"/>
              <w:rPr>
                <w:sz w:val="22"/>
                <w:szCs w:val="22"/>
              </w:rPr>
            </w:pPr>
            <w:r w:rsidRPr="00EF7513">
              <w:rPr>
                <w:sz w:val="22"/>
                <w:szCs w:val="22"/>
              </w:rPr>
              <w:t>Заказчик:</w:t>
            </w:r>
          </w:p>
          <w:p w14:paraId="76AF96A2" w14:textId="77777777" w:rsidR="0023376E" w:rsidRPr="00EF7513" w:rsidRDefault="0023376E" w:rsidP="00312A6A">
            <w:pPr>
              <w:tabs>
                <w:tab w:val="left" w:pos="2702"/>
              </w:tabs>
              <w:snapToGrid w:val="0"/>
              <w:jc w:val="both"/>
              <w:rPr>
                <w:sz w:val="22"/>
                <w:szCs w:val="22"/>
              </w:rPr>
            </w:pPr>
          </w:p>
          <w:p w14:paraId="4932B77E" w14:textId="77777777" w:rsidR="0023376E" w:rsidRPr="00EF7513" w:rsidRDefault="0023376E" w:rsidP="00312A6A">
            <w:pPr>
              <w:jc w:val="both"/>
              <w:rPr>
                <w:sz w:val="22"/>
                <w:szCs w:val="22"/>
              </w:rPr>
            </w:pPr>
            <w:r w:rsidRPr="00EF7513">
              <w:rPr>
                <w:sz w:val="22"/>
                <w:szCs w:val="22"/>
              </w:rPr>
              <w:t xml:space="preserve">Директор </w:t>
            </w:r>
          </w:p>
          <w:p w14:paraId="39B63351" w14:textId="77777777" w:rsidR="0023376E" w:rsidRPr="00EF7513" w:rsidRDefault="0023376E" w:rsidP="00312A6A">
            <w:pPr>
              <w:jc w:val="both"/>
              <w:rPr>
                <w:sz w:val="22"/>
                <w:szCs w:val="22"/>
              </w:rPr>
            </w:pPr>
          </w:p>
          <w:p w14:paraId="1DDB7C66" w14:textId="77777777" w:rsidR="0023376E" w:rsidRPr="00EF7513" w:rsidRDefault="0023376E" w:rsidP="00312A6A">
            <w:pPr>
              <w:tabs>
                <w:tab w:val="left" w:pos="2702"/>
              </w:tabs>
              <w:rPr>
                <w:b/>
                <w:sz w:val="22"/>
                <w:szCs w:val="22"/>
              </w:rPr>
            </w:pPr>
            <w:r w:rsidRPr="00EF7513">
              <w:rPr>
                <w:sz w:val="22"/>
                <w:szCs w:val="22"/>
              </w:rPr>
              <w:t xml:space="preserve">_________________  </w:t>
            </w:r>
            <w:r>
              <w:rPr>
                <w:sz w:val="22"/>
                <w:szCs w:val="22"/>
              </w:rPr>
              <w:t>Пилюгина Н.А.</w:t>
            </w:r>
          </w:p>
        </w:tc>
        <w:tc>
          <w:tcPr>
            <w:tcW w:w="4786" w:type="dxa"/>
          </w:tcPr>
          <w:p w14:paraId="084023F5" w14:textId="77777777" w:rsidR="0023376E" w:rsidRPr="00EF7513" w:rsidRDefault="0023376E" w:rsidP="00312A6A">
            <w:pPr>
              <w:snapToGrid w:val="0"/>
              <w:rPr>
                <w:sz w:val="22"/>
                <w:szCs w:val="22"/>
              </w:rPr>
            </w:pPr>
            <w:r w:rsidRPr="00EF7513">
              <w:rPr>
                <w:sz w:val="22"/>
                <w:szCs w:val="22"/>
              </w:rPr>
              <w:t>Поставщик:</w:t>
            </w:r>
          </w:p>
          <w:p w14:paraId="1FB02BBF" w14:textId="77777777" w:rsidR="0023376E" w:rsidRPr="00EF7513" w:rsidRDefault="0023376E" w:rsidP="00312A6A">
            <w:pPr>
              <w:rPr>
                <w:sz w:val="22"/>
                <w:szCs w:val="22"/>
              </w:rPr>
            </w:pPr>
          </w:p>
          <w:p w14:paraId="254A5079" w14:textId="77777777" w:rsidR="0023376E" w:rsidRDefault="0023376E" w:rsidP="00312A6A">
            <w:pPr>
              <w:jc w:val="both"/>
              <w:rPr>
                <w:color w:val="000000"/>
                <w:spacing w:val="7"/>
                <w:sz w:val="22"/>
                <w:szCs w:val="22"/>
              </w:rPr>
            </w:pPr>
          </w:p>
          <w:p w14:paraId="76CCDDFD" w14:textId="77777777" w:rsidR="0075651B" w:rsidRPr="00EF7513" w:rsidRDefault="0075651B" w:rsidP="00312A6A">
            <w:pPr>
              <w:jc w:val="both"/>
              <w:rPr>
                <w:color w:val="000000"/>
                <w:spacing w:val="7"/>
                <w:sz w:val="22"/>
                <w:szCs w:val="22"/>
              </w:rPr>
            </w:pPr>
          </w:p>
          <w:p w14:paraId="2EFDE6C8" w14:textId="4F96C454" w:rsidR="0023376E" w:rsidRPr="00EF7513" w:rsidRDefault="0023376E" w:rsidP="00312A6A">
            <w:pPr>
              <w:pStyle w:val="ConsNonformat"/>
              <w:widowControl/>
              <w:rPr>
                <w:rFonts w:ascii="Times New Roman" w:hAnsi="Times New Roman" w:cs="Times New Roman"/>
                <w:sz w:val="22"/>
                <w:szCs w:val="22"/>
              </w:rPr>
            </w:pPr>
            <w:r w:rsidRPr="00EF7513">
              <w:rPr>
                <w:rFonts w:ascii="Times New Roman" w:hAnsi="Times New Roman" w:cs="Times New Roman"/>
                <w:sz w:val="22"/>
                <w:szCs w:val="22"/>
              </w:rPr>
              <w:t>__________________</w:t>
            </w:r>
            <w:r>
              <w:rPr>
                <w:rFonts w:ascii="Times New Roman" w:hAnsi="Times New Roman" w:cs="Times New Roman"/>
                <w:sz w:val="22"/>
                <w:szCs w:val="22"/>
              </w:rPr>
              <w:t xml:space="preserve"> </w:t>
            </w:r>
            <w:r w:rsidR="0075651B">
              <w:rPr>
                <w:rFonts w:ascii="Times New Roman" w:hAnsi="Times New Roman" w:cs="Times New Roman"/>
                <w:sz w:val="22"/>
                <w:szCs w:val="22"/>
              </w:rPr>
              <w:t>/                                 /</w:t>
            </w:r>
          </w:p>
        </w:tc>
      </w:tr>
    </w:tbl>
    <w:p w14:paraId="4755160F" w14:textId="77777777" w:rsidR="0023376E" w:rsidRPr="00065C07" w:rsidRDefault="0023376E" w:rsidP="0023376E">
      <w:pPr>
        <w:tabs>
          <w:tab w:val="left" w:pos="2070"/>
        </w:tabs>
        <w:rPr>
          <w:sz w:val="2"/>
          <w:szCs w:val="22"/>
        </w:rPr>
      </w:pPr>
      <w:r>
        <w:rPr>
          <w:sz w:val="2"/>
          <w:szCs w:val="22"/>
        </w:rPr>
        <w:tab/>
      </w:r>
    </w:p>
    <w:p w14:paraId="2C17F0F5" w14:textId="3022E2D2" w:rsidR="00D95D49" w:rsidRPr="00EF0282" w:rsidRDefault="00D95D49" w:rsidP="0023376E">
      <w:pPr>
        <w:jc w:val="center"/>
        <w:rPr>
          <w:sz w:val="2"/>
          <w:szCs w:val="22"/>
        </w:rPr>
      </w:pPr>
    </w:p>
    <w:sectPr w:rsidR="00D95D49" w:rsidRPr="00EF0282" w:rsidSect="00306F36">
      <w:pgSz w:w="16838" w:h="11906" w:orient="landscape"/>
      <w:pgMar w:top="709" w:right="56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8E4"/>
    <w:multiLevelType w:val="hybridMultilevel"/>
    <w:tmpl w:val="7EEEF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0957FE"/>
    <w:multiLevelType w:val="hybridMultilevel"/>
    <w:tmpl w:val="B4800E48"/>
    <w:lvl w:ilvl="0" w:tplc="0419000F">
      <w:start w:val="1"/>
      <w:numFmt w:val="decimal"/>
      <w:lvlText w:val="%1."/>
      <w:lvlJc w:val="left"/>
      <w:pPr>
        <w:ind w:left="6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A5A37"/>
    <w:multiLevelType w:val="multilevel"/>
    <w:tmpl w:val="76A6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642E9"/>
    <w:multiLevelType w:val="hybridMultilevel"/>
    <w:tmpl w:val="9DA65C92"/>
    <w:lvl w:ilvl="0" w:tplc="28906650">
      <w:start w:val="1"/>
      <w:numFmt w:val="decimal"/>
      <w:lvlText w:val="%1)"/>
      <w:lvlJc w:val="left"/>
      <w:pPr>
        <w:ind w:left="720" w:hanging="360"/>
      </w:pPr>
      <w:rPr>
        <w:rFonts w:ascii="Open Sans" w:hAnsi="Open San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877010"/>
    <w:multiLevelType w:val="hybridMultilevel"/>
    <w:tmpl w:val="E1901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B42585"/>
    <w:multiLevelType w:val="hybridMultilevel"/>
    <w:tmpl w:val="5C8CE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6811E0"/>
    <w:multiLevelType w:val="hybridMultilevel"/>
    <w:tmpl w:val="139E0656"/>
    <w:lvl w:ilvl="0" w:tplc="FB56B40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0531A0"/>
    <w:multiLevelType w:val="hybridMultilevel"/>
    <w:tmpl w:val="FC26F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AC7C1D"/>
    <w:multiLevelType w:val="multilevel"/>
    <w:tmpl w:val="F6D045E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033384B"/>
    <w:multiLevelType w:val="hybridMultilevel"/>
    <w:tmpl w:val="42727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84109C"/>
    <w:multiLevelType w:val="hybridMultilevel"/>
    <w:tmpl w:val="A2ECD0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B47CBF"/>
    <w:multiLevelType w:val="hybridMultilevel"/>
    <w:tmpl w:val="0188406C"/>
    <w:lvl w:ilvl="0" w:tplc="509829B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E37EE4"/>
    <w:multiLevelType w:val="hybridMultilevel"/>
    <w:tmpl w:val="A384A490"/>
    <w:lvl w:ilvl="0" w:tplc="C930C5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19A45649"/>
    <w:multiLevelType w:val="hybridMultilevel"/>
    <w:tmpl w:val="7DC20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697A0F"/>
    <w:multiLevelType w:val="hybridMultilevel"/>
    <w:tmpl w:val="8CC271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1712256"/>
    <w:multiLevelType w:val="hybridMultilevel"/>
    <w:tmpl w:val="609A84B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A17617"/>
    <w:multiLevelType w:val="hybridMultilevel"/>
    <w:tmpl w:val="DAC68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D37861"/>
    <w:multiLevelType w:val="hybridMultilevel"/>
    <w:tmpl w:val="52D29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CB5007"/>
    <w:multiLevelType w:val="hybridMultilevel"/>
    <w:tmpl w:val="14C42140"/>
    <w:lvl w:ilvl="0" w:tplc="B616E3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2FA7689F"/>
    <w:multiLevelType w:val="hybridMultilevel"/>
    <w:tmpl w:val="35DA6A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6D41BD2"/>
    <w:multiLevelType w:val="hybridMultilevel"/>
    <w:tmpl w:val="93AA6E5E"/>
    <w:lvl w:ilvl="0" w:tplc="86AAB246">
      <w:start w:val="4"/>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1" w15:restartNumberingAfterBreak="0">
    <w:nsid w:val="43AA0852"/>
    <w:multiLevelType w:val="hybridMultilevel"/>
    <w:tmpl w:val="BDBA3610"/>
    <w:lvl w:ilvl="0" w:tplc="1794DC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4006DFC"/>
    <w:multiLevelType w:val="hybridMultilevel"/>
    <w:tmpl w:val="A7C0E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1E686B"/>
    <w:multiLevelType w:val="hybridMultilevel"/>
    <w:tmpl w:val="B4664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9A59A7"/>
    <w:multiLevelType w:val="hybridMultilevel"/>
    <w:tmpl w:val="98D6A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A171976"/>
    <w:multiLevelType w:val="hybridMultilevel"/>
    <w:tmpl w:val="5FB62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F21A25"/>
    <w:multiLevelType w:val="hybridMultilevel"/>
    <w:tmpl w:val="0B7E2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206F93"/>
    <w:multiLevelType w:val="hybridMultilevel"/>
    <w:tmpl w:val="5C160C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1F97D76"/>
    <w:multiLevelType w:val="hybridMultilevel"/>
    <w:tmpl w:val="628872B4"/>
    <w:lvl w:ilvl="0" w:tplc="F422707C">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623671"/>
    <w:multiLevelType w:val="multilevel"/>
    <w:tmpl w:val="C6C4DD76"/>
    <w:lvl w:ilvl="0">
      <w:start w:val="1"/>
      <w:numFmt w:val="decimal"/>
      <w:pStyle w:val="1"/>
      <w:lvlText w:val="%1."/>
      <w:lvlJc w:val="left"/>
      <w:pPr>
        <w:tabs>
          <w:tab w:val="num" w:pos="3852"/>
        </w:tabs>
        <w:ind w:left="3852" w:hanging="432"/>
      </w:pPr>
    </w:lvl>
    <w:lvl w:ilvl="1">
      <w:start w:val="1"/>
      <w:numFmt w:val="decimal"/>
      <w:lvlText w:val="%1.%2"/>
      <w:lvlJc w:val="left"/>
      <w:pPr>
        <w:tabs>
          <w:tab w:val="num" w:pos="3987"/>
        </w:tabs>
        <w:ind w:left="3987" w:hanging="567"/>
      </w:pPr>
    </w:lvl>
    <w:lvl w:ilvl="2">
      <w:start w:val="1"/>
      <w:numFmt w:val="none"/>
      <w:lvlText w:val="%1.%2.%3"/>
      <w:lvlJc w:val="left"/>
      <w:pPr>
        <w:tabs>
          <w:tab w:val="num" w:pos="4140"/>
        </w:tabs>
        <w:ind w:left="4140" w:hanging="720"/>
      </w:pPr>
    </w:lvl>
    <w:lvl w:ilvl="3">
      <w:start w:val="1"/>
      <w:numFmt w:val="decimal"/>
      <w:lvlText w:val="%1.%2.%3.%4"/>
      <w:lvlJc w:val="left"/>
      <w:pPr>
        <w:tabs>
          <w:tab w:val="num" w:pos="4284"/>
        </w:tabs>
        <w:ind w:left="4284" w:hanging="864"/>
      </w:pPr>
    </w:lvl>
    <w:lvl w:ilvl="4">
      <w:start w:val="1"/>
      <w:numFmt w:val="decimal"/>
      <w:lvlText w:val="%1.%2.%3.%4.%5"/>
      <w:lvlJc w:val="left"/>
      <w:pPr>
        <w:tabs>
          <w:tab w:val="num" w:pos="4428"/>
        </w:tabs>
        <w:ind w:left="4428" w:hanging="1008"/>
      </w:pPr>
    </w:lvl>
    <w:lvl w:ilvl="5">
      <w:start w:val="1"/>
      <w:numFmt w:val="decimal"/>
      <w:lvlText w:val="%1.%2.%3.%4.%5.%6"/>
      <w:lvlJc w:val="left"/>
      <w:pPr>
        <w:tabs>
          <w:tab w:val="num" w:pos="4572"/>
        </w:tabs>
        <w:ind w:left="4572" w:hanging="1152"/>
      </w:pPr>
    </w:lvl>
    <w:lvl w:ilvl="6">
      <w:start w:val="1"/>
      <w:numFmt w:val="decimal"/>
      <w:lvlText w:val="%1.%2.%3.%4.%5.%6.%7"/>
      <w:lvlJc w:val="left"/>
      <w:pPr>
        <w:tabs>
          <w:tab w:val="num" w:pos="4716"/>
        </w:tabs>
        <w:ind w:left="4716" w:hanging="1296"/>
      </w:pPr>
    </w:lvl>
    <w:lvl w:ilvl="7">
      <w:start w:val="1"/>
      <w:numFmt w:val="decimal"/>
      <w:lvlText w:val="%1.%2.%3.%4.%5.%6.%7.%8"/>
      <w:lvlJc w:val="left"/>
      <w:pPr>
        <w:tabs>
          <w:tab w:val="num" w:pos="4860"/>
        </w:tabs>
        <w:ind w:left="4860" w:hanging="1440"/>
      </w:pPr>
    </w:lvl>
    <w:lvl w:ilvl="8">
      <w:start w:val="1"/>
      <w:numFmt w:val="decimal"/>
      <w:lvlText w:val="%1.%2.%3.%4.%5.%6.%7.%8.%9"/>
      <w:lvlJc w:val="left"/>
      <w:pPr>
        <w:tabs>
          <w:tab w:val="num" w:pos="5004"/>
        </w:tabs>
        <w:ind w:left="5004" w:hanging="1584"/>
      </w:pPr>
    </w:lvl>
  </w:abstractNum>
  <w:abstractNum w:abstractNumId="30" w15:restartNumberingAfterBreak="0">
    <w:nsid w:val="5944458D"/>
    <w:multiLevelType w:val="hybridMultilevel"/>
    <w:tmpl w:val="81087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606BF8"/>
    <w:multiLevelType w:val="hybridMultilevel"/>
    <w:tmpl w:val="1D26A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4B46C3"/>
    <w:multiLevelType w:val="hybridMultilevel"/>
    <w:tmpl w:val="5CD49EFA"/>
    <w:lvl w:ilvl="0" w:tplc="DE7E210E">
      <w:start w:val="1"/>
      <w:numFmt w:val="decimal"/>
      <w:lvlText w:val="%1."/>
      <w:lvlJc w:val="left"/>
      <w:pPr>
        <w:ind w:left="1080" w:hanging="360"/>
      </w:pPr>
      <w:rPr>
        <w:rFont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5F538C0"/>
    <w:multiLevelType w:val="hybridMultilevel"/>
    <w:tmpl w:val="F6D83D3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B7364F"/>
    <w:multiLevelType w:val="hybridMultilevel"/>
    <w:tmpl w:val="2A649AC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6A35FF"/>
    <w:multiLevelType w:val="hybridMultilevel"/>
    <w:tmpl w:val="E556B8D6"/>
    <w:lvl w:ilvl="0" w:tplc="C5DAEFC4">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6" w15:restartNumberingAfterBreak="0">
    <w:nsid w:val="6D5C2606"/>
    <w:multiLevelType w:val="hybridMultilevel"/>
    <w:tmpl w:val="B4082D34"/>
    <w:lvl w:ilvl="0" w:tplc="08003E8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516F61"/>
    <w:multiLevelType w:val="hybridMultilevel"/>
    <w:tmpl w:val="B9FEE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23162F"/>
    <w:multiLevelType w:val="hybridMultilevel"/>
    <w:tmpl w:val="D2FEF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1B2A09"/>
    <w:multiLevelType w:val="hybridMultilevel"/>
    <w:tmpl w:val="565ED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F60F96"/>
    <w:multiLevelType w:val="hybridMultilevel"/>
    <w:tmpl w:val="2A0C9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CE0710"/>
    <w:multiLevelType w:val="hybridMultilevel"/>
    <w:tmpl w:val="5E345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5932200">
    <w:abstractNumId w:val="29"/>
  </w:num>
  <w:num w:numId="2" w16cid:durableId="905841728">
    <w:abstractNumId w:val="4"/>
  </w:num>
  <w:num w:numId="3" w16cid:durableId="1341129472">
    <w:abstractNumId w:val="28"/>
  </w:num>
  <w:num w:numId="4" w16cid:durableId="1346899340">
    <w:abstractNumId w:val="12"/>
  </w:num>
  <w:num w:numId="5" w16cid:durableId="947010040">
    <w:abstractNumId w:val="10"/>
  </w:num>
  <w:num w:numId="6" w16cid:durableId="435759498">
    <w:abstractNumId w:val="18"/>
  </w:num>
  <w:num w:numId="7" w16cid:durableId="1671102877">
    <w:abstractNumId w:val="8"/>
  </w:num>
  <w:num w:numId="8" w16cid:durableId="163402025">
    <w:abstractNumId w:val="6"/>
  </w:num>
  <w:num w:numId="9" w16cid:durableId="800419786">
    <w:abstractNumId w:val="16"/>
  </w:num>
  <w:num w:numId="10" w16cid:durableId="498737489">
    <w:abstractNumId w:val="37"/>
  </w:num>
  <w:num w:numId="11" w16cid:durableId="228004356">
    <w:abstractNumId w:val="3"/>
  </w:num>
  <w:num w:numId="12" w16cid:durableId="2114472280">
    <w:abstractNumId w:val="5"/>
  </w:num>
  <w:num w:numId="13" w16cid:durableId="975135679">
    <w:abstractNumId w:val="32"/>
  </w:num>
  <w:num w:numId="14" w16cid:durableId="1521702865">
    <w:abstractNumId w:val="15"/>
  </w:num>
  <w:num w:numId="15" w16cid:durableId="1531647612">
    <w:abstractNumId w:val="26"/>
  </w:num>
  <w:num w:numId="16" w16cid:durableId="1097675438">
    <w:abstractNumId w:val="33"/>
  </w:num>
  <w:num w:numId="17" w16cid:durableId="540363330">
    <w:abstractNumId w:val="39"/>
  </w:num>
  <w:num w:numId="18" w16cid:durableId="1335690111">
    <w:abstractNumId w:val="38"/>
  </w:num>
  <w:num w:numId="19" w16cid:durableId="227765913">
    <w:abstractNumId w:val="11"/>
  </w:num>
  <w:num w:numId="20" w16cid:durableId="173738186">
    <w:abstractNumId w:val="25"/>
  </w:num>
  <w:num w:numId="21" w16cid:durableId="135221162">
    <w:abstractNumId w:val="23"/>
  </w:num>
  <w:num w:numId="22" w16cid:durableId="897515895">
    <w:abstractNumId w:val="7"/>
  </w:num>
  <w:num w:numId="23" w16cid:durableId="791050814">
    <w:abstractNumId w:val="19"/>
  </w:num>
  <w:num w:numId="24" w16cid:durableId="925072648">
    <w:abstractNumId w:val="22"/>
  </w:num>
  <w:num w:numId="25" w16cid:durableId="206643602">
    <w:abstractNumId w:val="1"/>
  </w:num>
  <w:num w:numId="26" w16cid:durableId="65227371">
    <w:abstractNumId w:val="35"/>
  </w:num>
  <w:num w:numId="27" w16cid:durableId="15844112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10215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02764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2627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4161813">
    <w:abstractNumId w:val="40"/>
  </w:num>
  <w:num w:numId="32" w16cid:durableId="1706832685">
    <w:abstractNumId w:val="36"/>
  </w:num>
  <w:num w:numId="33" w16cid:durableId="190263545">
    <w:abstractNumId w:val="31"/>
  </w:num>
  <w:num w:numId="34" w16cid:durableId="1242250317">
    <w:abstractNumId w:val="13"/>
  </w:num>
  <w:num w:numId="35" w16cid:durableId="1207572076">
    <w:abstractNumId w:val="34"/>
  </w:num>
  <w:num w:numId="36" w16cid:durableId="447967412">
    <w:abstractNumId w:val="20"/>
  </w:num>
  <w:num w:numId="37" w16cid:durableId="1166942143">
    <w:abstractNumId w:val="41"/>
  </w:num>
  <w:num w:numId="38" w16cid:durableId="1752578738">
    <w:abstractNumId w:val="30"/>
  </w:num>
  <w:num w:numId="39" w16cid:durableId="32317564">
    <w:abstractNumId w:val="9"/>
  </w:num>
  <w:num w:numId="40" w16cid:durableId="881945409">
    <w:abstractNumId w:val="0"/>
  </w:num>
  <w:num w:numId="41" w16cid:durableId="369036185">
    <w:abstractNumId w:val="17"/>
  </w:num>
  <w:num w:numId="42" w16cid:durableId="685256542">
    <w:abstractNumId w:val="21"/>
  </w:num>
  <w:num w:numId="43" w16cid:durableId="1673683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A38"/>
    <w:rsid w:val="000007A4"/>
    <w:rsid w:val="00012E85"/>
    <w:rsid w:val="00016A75"/>
    <w:rsid w:val="000202C4"/>
    <w:rsid w:val="00022313"/>
    <w:rsid w:val="0002246B"/>
    <w:rsid w:val="00023E87"/>
    <w:rsid w:val="00031EC0"/>
    <w:rsid w:val="00034077"/>
    <w:rsid w:val="00043BA0"/>
    <w:rsid w:val="00052675"/>
    <w:rsid w:val="0005699D"/>
    <w:rsid w:val="00062143"/>
    <w:rsid w:val="00064F5A"/>
    <w:rsid w:val="000750E3"/>
    <w:rsid w:val="0007566E"/>
    <w:rsid w:val="000A5A86"/>
    <w:rsid w:val="000A676B"/>
    <w:rsid w:val="000B11F1"/>
    <w:rsid w:val="000B440A"/>
    <w:rsid w:val="000E7E3F"/>
    <w:rsid w:val="0010520F"/>
    <w:rsid w:val="00111506"/>
    <w:rsid w:val="00114A38"/>
    <w:rsid w:val="00116306"/>
    <w:rsid w:val="001337F9"/>
    <w:rsid w:val="001460C8"/>
    <w:rsid w:val="0014634B"/>
    <w:rsid w:val="0015426D"/>
    <w:rsid w:val="00155943"/>
    <w:rsid w:val="001571B8"/>
    <w:rsid w:val="00163737"/>
    <w:rsid w:val="00171A48"/>
    <w:rsid w:val="00172D4F"/>
    <w:rsid w:val="00190646"/>
    <w:rsid w:val="001A05CF"/>
    <w:rsid w:val="001A463C"/>
    <w:rsid w:val="001B022D"/>
    <w:rsid w:val="001B61D8"/>
    <w:rsid w:val="001D43A0"/>
    <w:rsid w:val="001D782F"/>
    <w:rsid w:val="001E1B64"/>
    <w:rsid w:val="001E445B"/>
    <w:rsid w:val="00222524"/>
    <w:rsid w:val="00222A17"/>
    <w:rsid w:val="0023376E"/>
    <w:rsid w:val="00251771"/>
    <w:rsid w:val="002609CF"/>
    <w:rsid w:val="002700A1"/>
    <w:rsid w:val="00272EF6"/>
    <w:rsid w:val="00273E20"/>
    <w:rsid w:val="00276623"/>
    <w:rsid w:val="002825E6"/>
    <w:rsid w:val="0028614E"/>
    <w:rsid w:val="00290ABA"/>
    <w:rsid w:val="00291090"/>
    <w:rsid w:val="002A206C"/>
    <w:rsid w:val="002B5103"/>
    <w:rsid w:val="002B531F"/>
    <w:rsid w:val="002B73EF"/>
    <w:rsid w:val="002C12FE"/>
    <w:rsid w:val="002C271C"/>
    <w:rsid w:val="002C495B"/>
    <w:rsid w:val="002D47A3"/>
    <w:rsid w:val="002D6D17"/>
    <w:rsid w:val="002E6FDC"/>
    <w:rsid w:val="002E7E47"/>
    <w:rsid w:val="0030324E"/>
    <w:rsid w:val="00306F36"/>
    <w:rsid w:val="0031444F"/>
    <w:rsid w:val="00315793"/>
    <w:rsid w:val="00315F5A"/>
    <w:rsid w:val="00325FE5"/>
    <w:rsid w:val="00345FE7"/>
    <w:rsid w:val="00347E9A"/>
    <w:rsid w:val="00376A2E"/>
    <w:rsid w:val="003862AD"/>
    <w:rsid w:val="003875E8"/>
    <w:rsid w:val="0039125A"/>
    <w:rsid w:val="003A61A9"/>
    <w:rsid w:val="003B0BB7"/>
    <w:rsid w:val="003B4C41"/>
    <w:rsid w:val="003B5E97"/>
    <w:rsid w:val="003D6FDB"/>
    <w:rsid w:val="003D75D3"/>
    <w:rsid w:val="003E77F2"/>
    <w:rsid w:val="003F0B2F"/>
    <w:rsid w:val="003F10F6"/>
    <w:rsid w:val="003F78EA"/>
    <w:rsid w:val="00404D06"/>
    <w:rsid w:val="00422F58"/>
    <w:rsid w:val="00446522"/>
    <w:rsid w:val="004465B1"/>
    <w:rsid w:val="004600FA"/>
    <w:rsid w:val="00463A74"/>
    <w:rsid w:val="00465D1A"/>
    <w:rsid w:val="00484F3B"/>
    <w:rsid w:val="004A2FF3"/>
    <w:rsid w:val="004B0521"/>
    <w:rsid w:val="004B45F4"/>
    <w:rsid w:val="004B7B93"/>
    <w:rsid w:val="004C141E"/>
    <w:rsid w:val="004C77A5"/>
    <w:rsid w:val="004D34A6"/>
    <w:rsid w:val="004D4DBC"/>
    <w:rsid w:val="004E05A6"/>
    <w:rsid w:val="005115EC"/>
    <w:rsid w:val="005179D5"/>
    <w:rsid w:val="00535C3B"/>
    <w:rsid w:val="0054421B"/>
    <w:rsid w:val="00550096"/>
    <w:rsid w:val="00550577"/>
    <w:rsid w:val="00594D58"/>
    <w:rsid w:val="00594FE2"/>
    <w:rsid w:val="00596A7E"/>
    <w:rsid w:val="005A1E46"/>
    <w:rsid w:val="005B04F3"/>
    <w:rsid w:val="005B6B47"/>
    <w:rsid w:val="005C3852"/>
    <w:rsid w:val="005C4ECA"/>
    <w:rsid w:val="005C655D"/>
    <w:rsid w:val="005E4C82"/>
    <w:rsid w:val="005E5FF7"/>
    <w:rsid w:val="005F1712"/>
    <w:rsid w:val="00601EE2"/>
    <w:rsid w:val="00604200"/>
    <w:rsid w:val="00604D16"/>
    <w:rsid w:val="0061396C"/>
    <w:rsid w:val="00622F36"/>
    <w:rsid w:val="006304F4"/>
    <w:rsid w:val="006404DF"/>
    <w:rsid w:val="00644F65"/>
    <w:rsid w:val="00645C02"/>
    <w:rsid w:val="00652A30"/>
    <w:rsid w:val="00664DF6"/>
    <w:rsid w:val="006662AA"/>
    <w:rsid w:val="00680C78"/>
    <w:rsid w:val="00682FC5"/>
    <w:rsid w:val="006928B3"/>
    <w:rsid w:val="00694464"/>
    <w:rsid w:val="006A0DF9"/>
    <w:rsid w:val="006A6B1A"/>
    <w:rsid w:val="006B50BD"/>
    <w:rsid w:val="006C3789"/>
    <w:rsid w:val="006C4B54"/>
    <w:rsid w:val="006C4CA3"/>
    <w:rsid w:val="006D1528"/>
    <w:rsid w:val="006D6D84"/>
    <w:rsid w:val="006E0C89"/>
    <w:rsid w:val="006E5D8D"/>
    <w:rsid w:val="006F14B9"/>
    <w:rsid w:val="006F4B8E"/>
    <w:rsid w:val="00702505"/>
    <w:rsid w:val="00702DF0"/>
    <w:rsid w:val="00702F79"/>
    <w:rsid w:val="007069CB"/>
    <w:rsid w:val="00732C7B"/>
    <w:rsid w:val="00740F8D"/>
    <w:rsid w:val="0074391A"/>
    <w:rsid w:val="00747985"/>
    <w:rsid w:val="0074798A"/>
    <w:rsid w:val="0075651B"/>
    <w:rsid w:val="007677C7"/>
    <w:rsid w:val="00767F67"/>
    <w:rsid w:val="0077192D"/>
    <w:rsid w:val="00785EF6"/>
    <w:rsid w:val="00792346"/>
    <w:rsid w:val="00795598"/>
    <w:rsid w:val="007A7DC1"/>
    <w:rsid w:val="007B3DC7"/>
    <w:rsid w:val="007B5E34"/>
    <w:rsid w:val="007C7741"/>
    <w:rsid w:val="007E7331"/>
    <w:rsid w:val="007F4E7F"/>
    <w:rsid w:val="0081108C"/>
    <w:rsid w:val="00813974"/>
    <w:rsid w:val="008243E6"/>
    <w:rsid w:val="00841523"/>
    <w:rsid w:val="00863866"/>
    <w:rsid w:val="00872DF2"/>
    <w:rsid w:val="00873E53"/>
    <w:rsid w:val="00881297"/>
    <w:rsid w:val="008B1455"/>
    <w:rsid w:val="008B4239"/>
    <w:rsid w:val="008B5BB7"/>
    <w:rsid w:val="008C17AD"/>
    <w:rsid w:val="008C29CD"/>
    <w:rsid w:val="008C3F67"/>
    <w:rsid w:val="008D3A70"/>
    <w:rsid w:val="008E15E8"/>
    <w:rsid w:val="008E6313"/>
    <w:rsid w:val="008F0799"/>
    <w:rsid w:val="008F5702"/>
    <w:rsid w:val="009022BF"/>
    <w:rsid w:val="00903ABB"/>
    <w:rsid w:val="009065CE"/>
    <w:rsid w:val="00923B78"/>
    <w:rsid w:val="00935614"/>
    <w:rsid w:val="009414AD"/>
    <w:rsid w:val="00941CE7"/>
    <w:rsid w:val="00956852"/>
    <w:rsid w:val="00967500"/>
    <w:rsid w:val="00971488"/>
    <w:rsid w:val="00980017"/>
    <w:rsid w:val="009A5BE5"/>
    <w:rsid w:val="009B171E"/>
    <w:rsid w:val="009C0F53"/>
    <w:rsid w:val="009E3336"/>
    <w:rsid w:val="009E653E"/>
    <w:rsid w:val="009F0957"/>
    <w:rsid w:val="009F5BDF"/>
    <w:rsid w:val="00A17076"/>
    <w:rsid w:val="00A266AE"/>
    <w:rsid w:val="00A95026"/>
    <w:rsid w:val="00AC02E2"/>
    <w:rsid w:val="00AC398C"/>
    <w:rsid w:val="00AD00DF"/>
    <w:rsid w:val="00B01698"/>
    <w:rsid w:val="00B04B68"/>
    <w:rsid w:val="00B07680"/>
    <w:rsid w:val="00B07FFA"/>
    <w:rsid w:val="00B10009"/>
    <w:rsid w:val="00B123C9"/>
    <w:rsid w:val="00B43254"/>
    <w:rsid w:val="00B432C9"/>
    <w:rsid w:val="00B44D3F"/>
    <w:rsid w:val="00B50839"/>
    <w:rsid w:val="00B51B2E"/>
    <w:rsid w:val="00B70FA6"/>
    <w:rsid w:val="00B74D83"/>
    <w:rsid w:val="00B80BA5"/>
    <w:rsid w:val="00B9058A"/>
    <w:rsid w:val="00B97448"/>
    <w:rsid w:val="00BA4F1E"/>
    <w:rsid w:val="00BA692F"/>
    <w:rsid w:val="00BB0081"/>
    <w:rsid w:val="00BB0FB7"/>
    <w:rsid w:val="00BB25EC"/>
    <w:rsid w:val="00BB45BA"/>
    <w:rsid w:val="00BC5A88"/>
    <w:rsid w:val="00BD030D"/>
    <w:rsid w:val="00BE1597"/>
    <w:rsid w:val="00BE475F"/>
    <w:rsid w:val="00BE5166"/>
    <w:rsid w:val="00BE57DF"/>
    <w:rsid w:val="00C02F62"/>
    <w:rsid w:val="00C066BE"/>
    <w:rsid w:val="00C1167A"/>
    <w:rsid w:val="00C169A0"/>
    <w:rsid w:val="00C2285D"/>
    <w:rsid w:val="00C2290C"/>
    <w:rsid w:val="00C26BC4"/>
    <w:rsid w:val="00C325D7"/>
    <w:rsid w:val="00C33B4C"/>
    <w:rsid w:val="00C44F00"/>
    <w:rsid w:val="00C45825"/>
    <w:rsid w:val="00C503FF"/>
    <w:rsid w:val="00C6148E"/>
    <w:rsid w:val="00C61FB8"/>
    <w:rsid w:val="00C63893"/>
    <w:rsid w:val="00C658B5"/>
    <w:rsid w:val="00C6605A"/>
    <w:rsid w:val="00C84184"/>
    <w:rsid w:val="00C906CB"/>
    <w:rsid w:val="00CB1B1E"/>
    <w:rsid w:val="00CB4062"/>
    <w:rsid w:val="00CB78D2"/>
    <w:rsid w:val="00CC6B49"/>
    <w:rsid w:val="00D0093F"/>
    <w:rsid w:val="00D06141"/>
    <w:rsid w:val="00D072A5"/>
    <w:rsid w:val="00D25391"/>
    <w:rsid w:val="00D25D81"/>
    <w:rsid w:val="00D41EAD"/>
    <w:rsid w:val="00D446AC"/>
    <w:rsid w:val="00D50900"/>
    <w:rsid w:val="00D51390"/>
    <w:rsid w:val="00D514B6"/>
    <w:rsid w:val="00D550F9"/>
    <w:rsid w:val="00D557BA"/>
    <w:rsid w:val="00D57950"/>
    <w:rsid w:val="00D802EE"/>
    <w:rsid w:val="00D8215A"/>
    <w:rsid w:val="00D8785F"/>
    <w:rsid w:val="00D91AEA"/>
    <w:rsid w:val="00D9587A"/>
    <w:rsid w:val="00D95D49"/>
    <w:rsid w:val="00DA2ACB"/>
    <w:rsid w:val="00DA40E2"/>
    <w:rsid w:val="00DA66AD"/>
    <w:rsid w:val="00DC053B"/>
    <w:rsid w:val="00DD5173"/>
    <w:rsid w:val="00DF4ED3"/>
    <w:rsid w:val="00E006CF"/>
    <w:rsid w:val="00E05668"/>
    <w:rsid w:val="00E07FC2"/>
    <w:rsid w:val="00E1100E"/>
    <w:rsid w:val="00E152FB"/>
    <w:rsid w:val="00E247E4"/>
    <w:rsid w:val="00E271DF"/>
    <w:rsid w:val="00E4227F"/>
    <w:rsid w:val="00E50C52"/>
    <w:rsid w:val="00E661E4"/>
    <w:rsid w:val="00E77622"/>
    <w:rsid w:val="00E93F43"/>
    <w:rsid w:val="00EA39A3"/>
    <w:rsid w:val="00EA662E"/>
    <w:rsid w:val="00EA69C2"/>
    <w:rsid w:val="00EB1B21"/>
    <w:rsid w:val="00EB3A2D"/>
    <w:rsid w:val="00EC21A0"/>
    <w:rsid w:val="00EC6BB0"/>
    <w:rsid w:val="00ED1A26"/>
    <w:rsid w:val="00ED41B4"/>
    <w:rsid w:val="00ED472E"/>
    <w:rsid w:val="00EE0389"/>
    <w:rsid w:val="00EE197A"/>
    <w:rsid w:val="00EE2386"/>
    <w:rsid w:val="00EF0282"/>
    <w:rsid w:val="00EF7513"/>
    <w:rsid w:val="00F01BA2"/>
    <w:rsid w:val="00F2676A"/>
    <w:rsid w:val="00F30CE1"/>
    <w:rsid w:val="00F31254"/>
    <w:rsid w:val="00F35D67"/>
    <w:rsid w:val="00F42F6F"/>
    <w:rsid w:val="00F45995"/>
    <w:rsid w:val="00F5249B"/>
    <w:rsid w:val="00F53433"/>
    <w:rsid w:val="00F55403"/>
    <w:rsid w:val="00F66951"/>
    <w:rsid w:val="00F96023"/>
    <w:rsid w:val="00FA0B1A"/>
    <w:rsid w:val="00FA11EC"/>
    <w:rsid w:val="00FA244F"/>
    <w:rsid w:val="00FB6DB6"/>
    <w:rsid w:val="00FC3A8E"/>
    <w:rsid w:val="00FD0695"/>
    <w:rsid w:val="00FD57A3"/>
    <w:rsid w:val="00FD7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A665"/>
  <w15:docId w15:val="{557D8452-4FDE-4047-A21B-53BF3556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A38"/>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1"/>
    <w:basedOn w:val="a"/>
    <w:next w:val="a"/>
    <w:link w:val="10"/>
    <w:qFormat/>
    <w:rsid w:val="00114A38"/>
    <w:pPr>
      <w:keepNext/>
      <w:numPr>
        <w:numId w:val="1"/>
      </w:numPr>
      <w:spacing w:before="240" w:after="60"/>
      <w:jc w:val="both"/>
      <w:outlineLvl w:val="0"/>
    </w:pPr>
    <w:rPr>
      <w:b/>
      <w:bCs/>
      <w:kern w:val="28"/>
    </w:rPr>
  </w:style>
  <w:style w:type="paragraph" w:styleId="2">
    <w:name w:val="heading 2"/>
    <w:basedOn w:val="a"/>
    <w:next w:val="a"/>
    <w:link w:val="20"/>
    <w:uiPriority w:val="9"/>
    <w:semiHidden/>
    <w:unhideWhenUsed/>
    <w:qFormat/>
    <w:rsid w:val="008C3F6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B7B93"/>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14A38"/>
    <w:rPr>
      <w:rFonts w:ascii="Times New Roman" w:eastAsia="Times New Roman" w:hAnsi="Times New Roman" w:cs="Times New Roman"/>
      <w:b/>
      <w:bCs/>
      <w:kern w:val="28"/>
      <w:sz w:val="24"/>
      <w:szCs w:val="24"/>
      <w:lang w:eastAsia="ru-RU"/>
    </w:rPr>
  </w:style>
  <w:style w:type="paragraph" w:styleId="a3">
    <w:name w:val="Body Text"/>
    <w:aliases w:val="body text,Знак1,Основной текст Знак Знак Знак,Основной текст Знак Знак Знак Знак,body text Знак Знак,Основной текст Знак Знак"/>
    <w:basedOn w:val="a"/>
    <w:link w:val="a4"/>
    <w:rsid w:val="00114A38"/>
    <w:pPr>
      <w:spacing w:after="120"/>
      <w:jc w:val="both"/>
    </w:pPr>
  </w:style>
  <w:style w:type="character" w:customStyle="1" w:styleId="a4">
    <w:name w:val="Основной текст Знак"/>
    <w:aliases w:val="body text Знак,Знак1 Знак,Основной текст Знак Знак Знак Знак1,Основной текст Знак Знак Знак Знак Знак,body text Знак Знак Знак,Основной текст Знак Знак Знак1"/>
    <w:basedOn w:val="a0"/>
    <w:link w:val="a3"/>
    <w:rsid w:val="00114A38"/>
    <w:rPr>
      <w:rFonts w:ascii="Times New Roman" w:eastAsia="Times New Roman" w:hAnsi="Times New Roman" w:cs="Times New Roman"/>
      <w:sz w:val="24"/>
      <w:szCs w:val="24"/>
      <w:lang w:eastAsia="ru-RU"/>
    </w:rPr>
  </w:style>
  <w:style w:type="paragraph" w:styleId="a5">
    <w:name w:val="Body Text Indent"/>
    <w:basedOn w:val="a"/>
    <w:link w:val="a6"/>
    <w:rsid w:val="00114A38"/>
    <w:pPr>
      <w:spacing w:before="60"/>
      <w:ind w:firstLine="851"/>
      <w:jc w:val="both"/>
    </w:pPr>
  </w:style>
  <w:style w:type="character" w:customStyle="1" w:styleId="a6">
    <w:name w:val="Основной текст с отступом Знак"/>
    <w:basedOn w:val="a0"/>
    <w:link w:val="a5"/>
    <w:rsid w:val="00114A38"/>
    <w:rPr>
      <w:rFonts w:ascii="Times New Roman" w:eastAsia="Times New Roman" w:hAnsi="Times New Roman" w:cs="Times New Roman"/>
      <w:sz w:val="24"/>
      <w:szCs w:val="24"/>
    </w:rPr>
  </w:style>
  <w:style w:type="character" w:styleId="a7">
    <w:name w:val="Hyperlink"/>
    <w:rsid w:val="00114A38"/>
    <w:rPr>
      <w:color w:val="0000FF"/>
      <w:u w:val="single"/>
    </w:rPr>
  </w:style>
  <w:style w:type="paragraph" w:styleId="31">
    <w:name w:val="Body Text 3"/>
    <w:basedOn w:val="a"/>
    <w:link w:val="32"/>
    <w:rsid w:val="00114A38"/>
    <w:pPr>
      <w:spacing w:after="120"/>
      <w:jc w:val="both"/>
    </w:pPr>
    <w:rPr>
      <w:sz w:val="16"/>
      <w:szCs w:val="16"/>
    </w:rPr>
  </w:style>
  <w:style w:type="character" w:customStyle="1" w:styleId="32">
    <w:name w:val="Основной текст 3 Знак"/>
    <w:basedOn w:val="a0"/>
    <w:link w:val="31"/>
    <w:rsid w:val="00114A38"/>
    <w:rPr>
      <w:rFonts w:ascii="Times New Roman" w:eastAsia="Times New Roman" w:hAnsi="Times New Roman" w:cs="Times New Roman"/>
      <w:sz w:val="16"/>
      <w:szCs w:val="16"/>
    </w:rPr>
  </w:style>
  <w:style w:type="paragraph" w:customStyle="1" w:styleId="Iiiaeuiue">
    <w:name w:val="Ii?iaeuiue"/>
    <w:rsid w:val="00114A38"/>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a8">
    <w:name w:val="Пункт"/>
    <w:basedOn w:val="a"/>
    <w:link w:val="a9"/>
    <w:rsid w:val="00114A38"/>
    <w:pPr>
      <w:tabs>
        <w:tab w:val="num" w:pos="1980"/>
      </w:tabs>
      <w:ind w:left="1404" w:hanging="504"/>
      <w:jc w:val="both"/>
    </w:pPr>
  </w:style>
  <w:style w:type="character" w:customStyle="1" w:styleId="a9">
    <w:name w:val="Пункт Знак"/>
    <w:link w:val="a8"/>
    <w:locked/>
    <w:rsid w:val="00114A38"/>
    <w:rPr>
      <w:rFonts w:ascii="Times New Roman" w:eastAsia="Times New Roman" w:hAnsi="Times New Roman" w:cs="Times New Roman"/>
      <w:sz w:val="24"/>
      <w:szCs w:val="24"/>
      <w:lang w:eastAsia="ru-RU"/>
    </w:rPr>
  </w:style>
  <w:style w:type="paragraph" w:styleId="aa">
    <w:name w:val="List Paragraph"/>
    <w:basedOn w:val="a"/>
    <w:link w:val="ab"/>
    <w:uiPriority w:val="34"/>
    <w:qFormat/>
    <w:rsid w:val="00114A38"/>
    <w:pPr>
      <w:ind w:left="720"/>
      <w:contextualSpacing/>
    </w:pPr>
  </w:style>
  <w:style w:type="character" w:customStyle="1" w:styleId="ac">
    <w:name w:val="Гипертекстовая ссылка"/>
    <w:uiPriority w:val="99"/>
    <w:rsid w:val="00114A38"/>
    <w:rPr>
      <w:color w:val="106BBE"/>
    </w:rPr>
  </w:style>
  <w:style w:type="character" w:customStyle="1" w:styleId="ab">
    <w:name w:val="Абзац списка Знак"/>
    <w:link w:val="aa"/>
    <w:uiPriority w:val="34"/>
    <w:locked/>
    <w:rsid w:val="00114A38"/>
    <w:rPr>
      <w:rFonts w:ascii="Times New Roman" w:eastAsia="Times New Roman" w:hAnsi="Times New Roman" w:cs="Times New Roman"/>
      <w:sz w:val="24"/>
      <w:szCs w:val="24"/>
    </w:rPr>
  </w:style>
  <w:style w:type="character" w:customStyle="1" w:styleId="21">
    <w:name w:val="Основной текст (2)_"/>
    <w:link w:val="22"/>
    <w:rsid w:val="00114A38"/>
    <w:rPr>
      <w:shd w:val="clear" w:color="auto" w:fill="FFFFFF"/>
    </w:rPr>
  </w:style>
  <w:style w:type="paragraph" w:customStyle="1" w:styleId="22">
    <w:name w:val="Основной текст (2)"/>
    <w:basedOn w:val="a"/>
    <w:link w:val="21"/>
    <w:rsid w:val="00114A38"/>
    <w:pPr>
      <w:shd w:val="clear" w:color="auto" w:fill="FFFFFF"/>
      <w:spacing w:after="600" w:line="0" w:lineRule="atLeast"/>
    </w:pPr>
    <w:rPr>
      <w:rFonts w:asciiTheme="minorHAnsi" w:eastAsiaTheme="minorHAnsi" w:hAnsiTheme="minorHAnsi" w:cstheme="minorBidi"/>
      <w:sz w:val="22"/>
      <w:szCs w:val="22"/>
      <w:lang w:eastAsia="en-US"/>
    </w:rPr>
  </w:style>
  <w:style w:type="character" w:customStyle="1" w:styleId="214pt">
    <w:name w:val="Основной текст (2) + 14 pt"/>
    <w:rsid w:val="00114A3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1">
    <w:name w:val="s_1"/>
    <w:basedOn w:val="a"/>
    <w:rsid w:val="00114A38"/>
    <w:pPr>
      <w:spacing w:before="100" w:beforeAutospacing="1" w:after="100" w:afterAutospacing="1"/>
    </w:pPr>
  </w:style>
  <w:style w:type="paragraph" w:styleId="ad">
    <w:name w:val="caption"/>
    <w:basedOn w:val="a"/>
    <w:qFormat/>
    <w:rsid w:val="00114A38"/>
    <w:pPr>
      <w:jc w:val="center"/>
    </w:pPr>
    <w:rPr>
      <w:rFonts w:eastAsia="Cambria"/>
      <w:b/>
      <w:caps/>
      <w:sz w:val="32"/>
      <w:lang w:eastAsia="en-US"/>
    </w:rPr>
  </w:style>
  <w:style w:type="paragraph" w:styleId="ae">
    <w:name w:val="Balloon Text"/>
    <w:basedOn w:val="a"/>
    <w:link w:val="af"/>
    <w:uiPriority w:val="99"/>
    <w:semiHidden/>
    <w:unhideWhenUsed/>
    <w:rsid w:val="003F78EA"/>
    <w:rPr>
      <w:rFonts w:ascii="Segoe UI" w:hAnsi="Segoe UI" w:cs="Segoe UI"/>
      <w:sz w:val="18"/>
      <w:szCs w:val="18"/>
    </w:rPr>
  </w:style>
  <w:style w:type="character" w:customStyle="1" w:styleId="af">
    <w:name w:val="Текст выноски Знак"/>
    <w:basedOn w:val="a0"/>
    <w:link w:val="ae"/>
    <w:uiPriority w:val="99"/>
    <w:semiHidden/>
    <w:rsid w:val="003F78EA"/>
    <w:rPr>
      <w:rFonts w:ascii="Segoe UI" w:eastAsia="Times New Roman" w:hAnsi="Segoe UI" w:cs="Segoe UI"/>
      <w:sz w:val="18"/>
      <w:szCs w:val="18"/>
      <w:lang w:eastAsia="ru-RU"/>
    </w:rPr>
  </w:style>
  <w:style w:type="table" w:styleId="af0">
    <w:name w:val="Table Grid"/>
    <w:basedOn w:val="a1"/>
    <w:uiPriority w:val="39"/>
    <w:rsid w:val="00D80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D95D49"/>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11">
    <w:name w:val="Обычный (веб)1"/>
    <w:basedOn w:val="a"/>
    <w:rsid w:val="00D95D49"/>
    <w:pPr>
      <w:spacing w:before="100" w:beforeAutospacing="1" w:after="100" w:afterAutospacing="1"/>
    </w:pPr>
    <w:rPr>
      <w:lang w:val="en-US" w:eastAsia="en-US"/>
    </w:rPr>
  </w:style>
  <w:style w:type="paragraph" w:customStyle="1" w:styleId="paragraph">
    <w:name w:val="paragraph"/>
    <w:basedOn w:val="a"/>
    <w:rsid w:val="00935614"/>
    <w:pPr>
      <w:spacing w:before="100" w:beforeAutospacing="1" w:after="100" w:afterAutospacing="1"/>
    </w:pPr>
  </w:style>
  <w:style w:type="character" w:customStyle="1" w:styleId="normaltextrun">
    <w:name w:val="normaltextrun"/>
    <w:basedOn w:val="a0"/>
    <w:rsid w:val="00935614"/>
  </w:style>
  <w:style w:type="character" w:customStyle="1" w:styleId="eop">
    <w:name w:val="eop"/>
    <w:basedOn w:val="a0"/>
    <w:rsid w:val="00935614"/>
  </w:style>
  <w:style w:type="paragraph" w:customStyle="1" w:styleId="Default">
    <w:name w:val="Default"/>
    <w:rsid w:val="0039125A"/>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
    <w:semiHidden/>
    <w:rsid w:val="004B7B93"/>
    <w:rPr>
      <w:rFonts w:asciiTheme="majorHAnsi" w:eastAsiaTheme="majorEastAsia" w:hAnsiTheme="majorHAnsi" w:cstheme="majorBidi"/>
      <w:b/>
      <w:bCs/>
      <w:color w:val="5B9BD5" w:themeColor="accent1"/>
      <w:sz w:val="24"/>
      <w:szCs w:val="24"/>
      <w:lang w:eastAsia="ru-RU"/>
    </w:rPr>
  </w:style>
  <w:style w:type="paragraph" w:styleId="af1">
    <w:name w:val="No Spacing"/>
    <w:uiPriority w:val="1"/>
    <w:qFormat/>
    <w:rsid w:val="005E4C82"/>
    <w:pPr>
      <w:spacing w:after="0" w:line="240" w:lineRule="auto"/>
    </w:pPr>
  </w:style>
  <w:style w:type="character" w:customStyle="1" w:styleId="20">
    <w:name w:val="Заголовок 2 Знак"/>
    <w:basedOn w:val="a0"/>
    <w:link w:val="2"/>
    <w:uiPriority w:val="9"/>
    <w:semiHidden/>
    <w:rsid w:val="008C3F67"/>
    <w:rPr>
      <w:rFonts w:asciiTheme="majorHAnsi" w:eastAsiaTheme="majorEastAsia" w:hAnsiTheme="majorHAnsi" w:cstheme="majorBidi"/>
      <w:b/>
      <w:bCs/>
      <w:color w:val="5B9BD5" w:themeColor="accent1"/>
      <w:sz w:val="26"/>
      <w:szCs w:val="26"/>
      <w:lang w:eastAsia="ru-RU"/>
    </w:rPr>
  </w:style>
  <w:style w:type="character" w:customStyle="1" w:styleId="fs13">
    <w:name w:val="fs13"/>
    <w:basedOn w:val="a0"/>
    <w:rsid w:val="008C3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1201">
      <w:bodyDiv w:val="1"/>
      <w:marLeft w:val="0"/>
      <w:marRight w:val="0"/>
      <w:marTop w:val="0"/>
      <w:marBottom w:val="0"/>
      <w:divBdr>
        <w:top w:val="none" w:sz="0" w:space="0" w:color="auto"/>
        <w:left w:val="none" w:sz="0" w:space="0" w:color="auto"/>
        <w:bottom w:val="none" w:sz="0" w:space="0" w:color="auto"/>
        <w:right w:val="none" w:sz="0" w:space="0" w:color="auto"/>
      </w:divBdr>
    </w:div>
    <w:div w:id="283005016">
      <w:bodyDiv w:val="1"/>
      <w:marLeft w:val="0"/>
      <w:marRight w:val="0"/>
      <w:marTop w:val="0"/>
      <w:marBottom w:val="0"/>
      <w:divBdr>
        <w:top w:val="none" w:sz="0" w:space="0" w:color="auto"/>
        <w:left w:val="none" w:sz="0" w:space="0" w:color="auto"/>
        <w:bottom w:val="none" w:sz="0" w:space="0" w:color="auto"/>
        <w:right w:val="none" w:sz="0" w:space="0" w:color="auto"/>
      </w:divBdr>
    </w:div>
    <w:div w:id="485783292">
      <w:bodyDiv w:val="1"/>
      <w:marLeft w:val="0"/>
      <w:marRight w:val="0"/>
      <w:marTop w:val="0"/>
      <w:marBottom w:val="0"/>
      <w:divBdr>
        <w:top w:val="none" w:sz="0" w:space="0" w:color="auto"/>
        <w:left w:val="none" w:sz="0" w:space="0" w:color="auto"/>
        <w:bottom w:val="none" w:sz="0" w:space="0" w:color="auto"/>
        <w:right w:val="none" w:sz="0" w:space="0" w:color="auto"/>
      </w:divBdr>
    </w:div>
    <w:div w:id="550531355">
      <w:bodyDiv w:val="1"/>
      <w:marLeft w:val="0"/>
      <w:marRight w:val="0"/>
      <w:marTop w:val="0"/>
      <w:marBottom w:val="0"/>
      <w:divBdr>
        <w:top w:val="none" w:sz="0" w:space="0" w:color="auto"/>
        <w:left w:val="none" w:sz="0" w:space="0" w:color="auto"/>
        <w:bottom w:val="none" w:sz="0" w:space="0" w:color="auto"/>
        <w:right w:val="none" w:sz="0" w:space="0" w:color="auto"/>
      </w:divBdr>
    </w:div>
    <w:div w:id="610286035">
      <w:bodyDiv w:val="1"/>
      <w:marLeft w:val="0"/>
      <w:marRight w:val="0"/>
      <w:marTop w:val="0"/>
      <w:marBottom w:val="0"/>
      <w:divBdr>
        <w:top w:val="none" w:sz="0" w:space="0" w:color="auto"/>
        <w:left w:val="none" w:sz="0" w:space="0" w:color="auto"/>
        <w:bottom w:val="none" w:sz="0" w:space="0" w:color="auto"/>
        <w:right w:val="none" w:sz="0" w:space="0" w:color="auto"/>
      </w:divBdr>
    </w:div>
    <w:div w:id="956789354">
      <w:bodyDiv w:val="1"/>
      <w:marLeft w:val="0"/>
      <w:marRight w:val="0"/>
      <w:marTop w:val="0"/>
      <w:marBottom w:val="0"/>
      <w:divBdr>
        <w:top w:val="none" w:sz="0" w:space="0" w:color="auto"/>
        <w:left w:val="none" w:sz="0" w:space="0" w:color="auto"/>
        <w:bottom w:val="none" w:sz="0" w:space="0" w:color="auto"/>
        <w:right w:val="none" w:sz="0" w:space="0" w:color="auto"/>
      </w:divBdr>
    </w:div>
    <w:div w:id="1130245691">
      <w:bodyDiv w:val="1"/>
      <w:marLeft w:val="0"/>
      <w:marRight w:val="0"/>
      <w:marTop w:val="0"/>
      <w:marBottom w:val="0"/>
      <w:divBdr>
        <w:top w:val="none" w:sz="0" w:space="0" w:color="auto"/>
        <w:left w:val="none" w:sz="0" w:space="0" w:color="auto"/>
        <w:bottom w:val="none" w:sz="0" w:space="0" w:color="auto"/>
        <w:right w:val="none" w:sz="0" w:space="0" w:color="auto"/>
      </w:divBdr>
      <w:divsChild>
        <w:div w:id="466432421">
          <w:marLeft w:val="0"/>
          <w:marRight w:val="0"/>
          <w:marTop w:val="0"/>
          <w:marBottom w:val="0"/>
          <w:divBdr>
            <w:top w:val="none" w:sz="0" w:space="0" w:color="auto"/>
            <w:left w:val="none" w:sz="0" w:space="0" w:color="auto"/>
            <w:bottom w:val="none" w:sz="0" w:space="0" w:color="auto"/>
            <w:right w:val="none" w:sz="0" w:space="0" w:color="auto"/>
          </w:divBdr>
        </w:div>
        <w:div w:id="628560224">
          <w:marLeft w:val="0"/>
          <w:marRight w:val="0"/>
          <w:marTop w:val="0"/>
          <w:marBottom w:val="0"/>
          <w:divBdr>
            <w:top w:val="none" w:sz="0" w:space="0" w:color="auto"/>
            <w:left w:val="none" w:sz="0" w:space="0" w:color="auto"/>
            <w:bottom w:val="none" w:sz="0" w:space="0" w:color="auto"/>
            <w:right w:val="none" w:sz="0" w:space="0" w:color="auto"/>
          </w:divBdr>
        </w:div>
        <w:div w:id="262803913">
          <w:marLeft w:val="0"/>
          <w:marRight w:val="0"/>
          <w:marTop w:val="0"/>
          <w:marBottom w:val="0"/>
          <w:divBdr>
            <w:top w:val="none" w:sz="0" w:space="0" w:color="auto"/>
            <w:left w:val="none" w:sz="0" w:space="0" w:color="auto"/>
            <w:bottom w:val="none" w:sz="0" w:space="0" w:color="auto"/>
            <w:right w:val="none" w:sz="0" w:space="0" w:color="auto"/>
          </w:divBdr>
        </w:div>
        <w:div w:id="1655375075">
          <w:marLeft w:val="0"/>
          <w:marRight w:val="0"/>
          <w:marTop w:val="0"/>
          <w:marBottom w:val="0"/>
          <w:divBdr>
            <w:top w:val="none" w:sz="0" w:space="0" w:color="auto"/>
            <w:left w:val="none" w:sz="0" w:space="0" w:color="auto"/>
            <w:bottom w:val="none" w:sz="0" w:space="0" w:color="auto"/>
            <w:right w:val="none" w:sz="0" w:space="0" w:color="auto"/>
          </w:divBdr>
        </w:div>
        <w:div w:id="2096979064">
          <w:marLeft w:val="0"/>
          <w:marRight w:val="0"/>
          <w:marTop w:val="0"/>
          <w:marBottom w:val="0"/>
          <w:divBdr>
            <w:top w:val="none" w:sz="0" w:space="0" w:color="auto"/>
            <w:left w:val="none" w:sz="0" w:space="0" w:color="auto"/>
            <w:bottom w:val="none" w:sz="0" w:space="0" w:color="auto"/>
            <w:right w:val="none" w:sz="0" w:space="0" w:color="auto"/>
          </w:divBdr>
        </w:div>
        <w:div w:id="385876693">
          <w:marLeft w:val="0"/>
          <w:marRight w:val="0"/>
          <w:marTop w:val="0"/>
          <w:marBottom w:val="0"/>
          <w:divBdr>
            <w:top w:val="none" w:sz="0" w:space="0" w:color="auto"/>
            <w:left w:val="none" w:sz="0" w:space="0" w:color="auto"/>
            <w:bottom w:val="none" w:sz="0" w:space="0" w:color="auto"/>
            <w:right w:val="none" w:sz="0" w:space="0" w:color="auto"/>
          </w:divBdr>
        </w:div>
        <w:div w:id="1001276268">
          <w:marLeft w:val="0"/>
          <w:marRight w:val="0"/>
          <w:marTop w:val="0"/>
          <w:marBottom w:val="0"/>
          <w:divBdr>
            <w:top w:val="none" w:sz="0" w:space="0" w:color="auto"/>
            <w:left w:val="none" w:sz="0" w:space="0" w:color="auto"/>
            <w:bottom w:val="none" w:sz="0" w:space="0" w:color="auto"/>
            <w:right w:val="none" w:sz="0" w:space="0" w:color="auto"/>
          </w:divBdr>
        </w:div>
        <w:div w:id="852036620">
          <w:marLeft w:val="0"/>
          <w:marRight w:val="0"/>
          <w:marTop w:val="0"/>
          <w:marBottom w:val="0"/>
          <w:divBdr>
            <w:top w:val="none" w:sz="0" w:space="0" w:color="auto"/>
            <w:left w:val="none" w:sz="0" w:space="0" w:color="auto"/>
            <w:bottom w:val="none" w:sz="0" w:space="0" w:color="auto"/>
            <w:right w:val="none" w:sz="0" w:space="0" w:color="auto"/>
          </w:divBdr>
        </w:div>
        <w:div w:id="796488561">
          <w:marLeft w:val="0"/>
          <w:marRight w:val="0"/>
          <w:marTop w:val="0"/>
          <w:marBottom w:val="0"/>
          <w:divBdr>
            <w:top w:val="none" w:sz="0" w:space="0" w:color="auto"/>
            <w:left w:val="none" w:sz="0" w:space="0" w:color="auto"/>
            <w:bottom w:val="none" w:sz="0" w:space="0" w:color="auto"/>
            <w:right w:val="none" w:sz="0" w:space="0" w:color="auto"/>
          </w:divBdr>
        </w:div>
        <w:div w:id="1601140877">
          <w:marLeft w:val="0"/>
          <w:marRight w:val="0"/>
          <w:marTop w:val="0"/>
          <w:marBottom w:val="0"/>
          <w:divBdr>
            <w:top w:val="none" w:sz="0" w:space="0" w:color="auto"/>
            <w:left w:val="none" w:sz="0" w:space="0" w:color="auto"/>
            <w:bottom w:val="none" w:sz="0" w:space="0" w:color="auto"/>
            <w:right w:val="none" w:sz="0" w:space="0" w:color="auto"/>
          </w:divBdr>
        </w:div>
        <w:div w:id="1435830862">
          <w:marLeft w:val="0"/>
          <w:marRight w:val="0"/>
          <w:marTop w:val="0"/>
          <w:marBottom w:val="0"/>
          <w:divBdr>
            <w:top w:val="none" w:sz="0" w:space="0" w:color="auto"/>
            <w:left w:val="none" w:sz="0" w:space="0" w:color="auto"/>
            <w:bottom w:val="none" w:sz="0" w:space="0" w:color="auto"/>
            <w:right w:val="none" w:sz="0" w:space="0" w:color="auto"/>
          </w:divBdr>
        </w:div>
        <w:div w:id="1780442811">
          <w:marLeft w:val="0"/>
          <w:marRight w:val="0"/>
          <w:marTop w:val="0"/>
          <w:marBottom w:val="0"/>
          <w:divBdr>
            <w:top w:val="none" w:sz="0" w:space="0" w:color="auto"/>
            <w:left w:val="none" w:sz="0" w:space="0" w:color="auto"/>
            <w:bottom w:val="none" w:sz="0" w:space="0" w:color="auto"/>
            <w:right w:val="none" w:sz="0" w:space="0" w:color="auto"/>
          </w:divBdr>
        </w:div>
      </w:divsChild>
    </w:div>
    <w:div w:id="1383287870">
      <w:bodyDiv w:val="1"/>
      <w:marLeft w:val="0"/>
      <w:marRight w:val="0"/>
      <w:marTop w:val="0"/>
      <w:marBottom w:val="0"/>
      <w:divBdr>
        <w:top w:val="none" w:sz="0" w:space="0" w:color="auto"/>
        <w:left w:val="none" w:sz="0" w:space="0" w:color="auto"/>
        <w:bottom w:val="none" w:sz="0" w:space="0" w:color="auto"/>
        <w:right w:val="none" w:sz="0" w:space="0" w:color="auto"/>
      </w:divBdr>
    </w:div>
    <w:div w:id="1617520352">
      <w:bodyDiv w:val="1"/>
      <w:marLeft w:val="0"/>
      <w:marRight w:val="0"/>
      <w:marTop w:val="0"/>
      <w:marBottom w:val="0"/>
      <w:divBdr>
        <w:top w:val="none" w:sz="0" w:space="0" w:color="auto"/>
        <w:left w:val="none" w:sz="0" w:space="0" w:color="auto"/>
        <w:bottom w:val="none" w:sz="0" w:space="0" w:color="auto"/>
        <w:right w:val="none" w:sz="0" w:space="0" w:color="auto"/>
      </w:divBdr>
      <w:divsChild>
        <w:div w:id="1896238448">
          <w:marLeft w:val="0"/>
          <w:marRight w:val="0"/>
          <w:marTop w:val="0"/>
          <w:marBottom w:val="0"/>
          <w:divBdr>
            <w:top w:val="none" w:sz="0" w:space="0" w:color="auto"/>
            <w:left w:val="none" w:sz="0" w:space="0" w:color="auto"/>
            <w:bottom w:val="none" w:sz="0" w:space="0" w:color="auto"/>
            <w:right w:val="none" w:sz="0" w:space="0" w:color="auto"/>
          </w:divBdr>
        </w:div>
      </w:divsChild>
    </w:div>
    <w:div w:id="1707441104">
      <w:bodyDiv w:val="1"/>
      <w:marLeft w:val="0"/>
      <w:marRight w:val="0"/>
      <w:marTop w:val="0"/>
      <w:marBottom w:val="0"/>
      <w:divBdr>
        <w:top w:val="none" w:sz="0" w:space="0" w:color="auto"/>
        <w:left w:val="none" w:sz="0" w:space="0" w:color="auto"/>
        <w:bottom w:val="none" w:sz="0" w:space="0" w:color="auto"/>
        <w:right w:val="none" w:sz="0" w:space="0" w:color="auto"/>
      </w:divBdr>
      <w:divsChild>
        <w:div w:id="1077477548">
          <w:marLeft w:val="0"/>
          <w:marRight w:val="0"/>
          <w:marTop w:val="0"/>
          <w:marBottom w:val="0"/>
          <w:divBdr>
            <w:top w:val="none" w:sz="0" w:space="0" w:color="auto"/>
            <w:left w:val="none" w:sz="0" w:space="0" w:color="auto"/>
            <w:bottom w:val="none" w:sz="0" w:space="0" w:color="auto"/>
            <w:right w:val="none" w:sz="0" w:space="0" w:color="auto"/>
          </w:divBdr>
        </w:div>
        <w:div w:id="1554197725">
          <w:marLeft w:val="0"/>
          <w:marRight w:val="0"/>
          <w:marTop w:val="0"/>
          <w:marBottom w:val="0"/>
          <w:divBdr>
            <w:top w:val="none" w:sz="0" w:space="0" w:color="auto"/>
            <w:left w:val="none" w:sz="0" w:space="0" w:color="auto"/>
            <w:bottom w:val="none" w:sz="0" w:space="0" w:color="auto"/>
            <w:right w:val="none" w:sz="0" w:space="0" w:color="auto"/>
          </w:divBdr>
        </w:div>
        <w:div w:id="791628763">
          <w:marLeft w:val="0"/>
          <w:marRight w:val="0"/>
          <w:marTop w:val="0"/>
          <w:marBottom w:val="0"/>
          <w:divBdr>
            <w:top w:val="none" w:sz="0" w:space="0" w:color="auto"/>
            <w:left w:val="none" w:sz="0" w:space="0" w:color="auto"/>
            <w:bottom w:val="none" w:sz="0" w:space="0" w:color="auto"/>
            <w:right w:val="none" w:sz="0" w:space="0" w:color="auto"/>
          </w:divBdr>
        </w:div>
        <w:div w:id="868565851">
          <w:marLeft w:val="0"/>
          <w:marRight w:val="0"/>
          <w:marTop w:val="0"/>
          <w:marBottom w:val="0"/>
          <w:divBdr>
            <w:top w:val="none" w:sz="0" w:space="0" w:color="auto"/>
            <w:left w:val="none" w:sz="0" w:space="0" w:color="auto"/>
            <w:bottom w:val="none" w:sz="0" w:space="0" w:color="auto"/>
            <w:right w:val="none" w:sz="0" w:space="0" w:color="auto"/>
          </w:divBdr>
        </w:div>
        <w:div w:id="682782447">
          <w:marLeft w:val="0"/>
          <w:marRight w:val="0"/>
          <w:marTop w:val="0"/>
          <w:marBottom w:val="0"/>
          <w:divBdr>
            <w:top w:val="none" w:sz="0" w:space="0" w:color="auto"/>
            <w:left w:val="none" w:sz="0" w:space="0" w:color="auto"/>
            <w:bottom w:val="none" w:sz="0" w:space="0" w:color="auto"/>
            <w:right w:val="none" w:sz="0" w:space="0" w:color="auto"/>
          </w:divBdr>
        </w:div>
        <w:div w:id="2007397342">
          <w:marLeft w:val="0"/>
          <w:marRight w:val="0"/>
          <w:marTop w:val="0"/>
          <w:marBottom w:val="0"/>
          <w:divBdr>
            <w:top w:val="none" w:sz="0" w:space="0" w:color="auto"/>
            <w:left w:val="none" w:sz="0" w:space="0" w:color="auto"/>
            <w:bottom w:val="none" w:sz="0" w:space="0" w:color="auto"/>
            <w:right w:val="none" w:sz="0" w:space="0" w:color="auto"/>
          </w:divBdr>
        </w:div>
        <w:div w:id="905257854">
          <w:marLeft w:val="0"/>
          <w:marRight w:val="0"/>
          <w:marTop w:val="0"/>
          <w:marBottom w:val="0"/>
          <w:divBdr>
            <w:top w:val="none" w:sz="0" w:space="0" w:color="auto"/>
            <w:left w:val="none" w:sz="0" w:space="0" w:color="auto"/>
            <w:bottom w:val="none" w:sz="0" w:space="0" w:color="auto"/>
            <w:right w:val="none" w:sz="0" w:space="0" w:color="auto"/>
          </w:divBdr>
        </w:div>
        <w:div w:id="474296007">
          <w:marLeft w:val="0"/>
          <w:marRight w:val="0"/>
          <w:marTop w:val="0"/>
          <w:marBottom w:val="0"/>
          <w:divBdr>
            <w:top w:val="none" w:sz="0" w:space="0" w:color="auto"/>
            <w:left w:val="none" w:sz="0" w:space="0" w:color="auto"/>
            <w:bottom w:val="none" w:sz="0" w:space="0" w:color="auto"/>
            <w:right w:val="none" w:sz="0" w:space="0" w:color="auto"/>
          </w:divBdr>
        </w:div>
        <w:div w:id="586575762">
          <w:marLeft w:val="0"/>
          <w:marRight w:val="0"/>
          <w:marTop w:val="0"/>
          <w:marBottom w:val="0"/>
          <w:divBdr>
            <w:top w:val="none" w:sz="0" w:space="0" w:color="auto"/>
            <w:left w:val="none" w:sz="0" w:space="0" w:color="auto"/>
            <w:bottom w:val="none" w:sz="0" w:space="0" w:color="auto"/>
            <w:right w:val="none" w:sz="0" w:space="0" w:color="auto"/>
          </w:divBdr>
        </w:div>
        <w:div w:id="1696082088">
          <w:marLeft w:val="0"/>
          <w:marRight w:val="0"/>
          <w:marTop w:val="0"/>
          <w:marBottom w:val="0"/>
          <w:divBdr>
            <w:top w:val="none" w:sz="0" w:space="0" w:color="auto"/>
            <w:left w:val="none" w:sz="0" w:space="0" w:color="auto"/>
            <w:bottom w:val="none" w:sz="0" w:space="0" w:color="auto"/>
            <w:right w:val="none" w:sz="0" w:space="0" w:color="auto"/>
          </w:divBdr>
        </w:div>
        <w:div w:id="128044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A9FE7A-B000-4E52-BD0A-9F6888E26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12</Pages>
  <Words>4347</Words>
  <Characters>24781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Buh_7</dc:creator>
  <cp:lastModifiedBy>Дмитрий Трубач</cp:lastModifiedBy>
  <cp:revision>30</cp:revision>
  <cp:lastPrinted>2024-10-24T14:20:00Z</cp:lastPrinted>
  <dcterms:created xsi:type="dcterms:W3CDTF">2024-11-29T10:46:00Z</dcterms:created>
  <dcterms:modified xsi:type="dcterms:W3CDTF">2026-08-27T10:04:00Z</dcterms:modified>
</cp:coreProperties>
</file>