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6F77E6">
        <w:rPr>
          <w:rFonts w:ascii="Verdana" w:hAnsi="Verdana" w:cs="Verdana"/>
          <w:sz w:val="18"/>
          <w:szCs w:val="18"/>
          <w:u w:val="single"/>
        </w:rPr>
        <w:t>3</w:t>
      </w:r>
      <w:r w:rsidR="00E77F7A">
        <w:rPr>
          <w:rFonts w:ascii="Verdana" w:hAnsi="Verdana" w:cs="Verdana"/>
          <w:sz w:val="18"/>
          <w:szCs w:val="18"/>
          <w:u w:val="single"/>
        </w:rPr>
        <w:t>40</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E77F7A">
        <w:rPr>
          <w:rFonts w:ascii="Verdana" w:hAnsi="Verdana"/>
          <w:sz w:val="18"/>
          <w:szCs w:val="18"/>
        </w:rPr>
        <w:t>стетоскопов</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E77F7A">
        <w:rPr>
          <w:rFonts w:ascii="Verdana" w:hAnsi="Verdana"/>
          <w:sz w:val="16"/>
          <w:szCs w:val="16"/>
        </w:rPr>
        <w:t xml:space="preserve">стетоскопов </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Pr="00181607"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а поставка товара Заказчику осуществляется по адресу: федеральное государственное бюджетное учреждение «</w:t>
      </w:r>
      <w:r w:rsidRPr="00181607">
        <w:rPr>
          <w:rFonts w:ascii="Verdana" w:hAnsi="Verdana" w:cs="Verdana"/>
          <w:sz w:val="16"/>
          <w:szCs w:val="16"/>
        </w:rPr>
        <w:t xml:space="preserve">Федеральный центр </w:t>
      </w:r>
      <w:proofErr w:type="gramStart"/>
      <w:r w:rsidRPr="00181607">
        <w:rPr>
          <w:rFonts w:ascii="Verdana" w:hAnsi="Verdana" w:cs="Verdana"/>
          <w:sz w:val="16"/>
          <w:szCs w:val="16"/>
        </w:rPr>
        <w:t>сердечно-сосудистой</w:t>
      </w:r>
      <w:proofErr w:type="gramEnd"/>
      <w:r w:rsidRPr="00181607">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181607">
        <w:rPr>
          <w:rFonts w:ascii="Verdana" w:hAnsi="Verdana" w:cs="Verdana"/>
          <w:sz w:val="16"/>
          <w:szCs w:val="16"/>
        </w:rPr>
        <w:t>Контракт</w:t>
      </w:r>
      <w:r w:rsidRPr="00181607">
        <w:rPr>
          <w:rFonts w:ascii="Verdana" w:hAnsi="Verdana" w:cs="Verdana"/>
          <w:sz w:val="16"/>
          <w:szCs w:val="16"/>
        </w:rPr>
        <w:t xml:space="preserve">а по  </w:t>
      </w:r>
      <w:r w:rsidR="006F77E6">
        <w:rPr>
          <w:rFonts w:ascii="Verdana" w:hAnsi="Verdana" w:cs="Verdana"/>
          <w:sz w:val="16"/>
          <w:szCs w:val="16"/>
        </w:rPr>
        <w:t>30</w:t>
      </w:r>
      <w:r w:rsidR="002D1428" w:rsidRPr="00181607">
        <w:rPr>
          <w:rFonts w:ascii="Verdana" w:hAnsi="Verdana" w:cs="Verdana"/>
          <w:sz w:val="16"/>
          <w:szCs w:val="16"/>
        </w:rPr>
        <w:t xml:space="preserve"> сентября</w:t>
      </w:r>
      <w:r w:rsidR="002C3AF6" w:rsidRPr="00181607">
        <w:rPr>
          <w:rFonts w:ascii="Verdana" w:hAnsi="Verdana" w:cs="Verdana"/>
          <w:sz w:val="16"/>
          <w:szCs w:val="16"/>
        </w:rPr>
        <w:t xml:space="preserve"> </w:t>
      </w:r>
      <w:r w:rsidR="00D344F0" w:rsidRPr="00181607">
        <w:rPr>
          <w:rFonts w:ascii="Verdana" w:hAnsi="Verdana" w:cs="Verdana"/>
          <w:sz w:val="16"/>
          <w:szCs w:val="16"/>
        </w:rPr>
        <w:t xml:space="preserve"> 2026 года</w:t>
      </w:r>
      <w:r w:rsidR="00864589" w:rsidRPr="00181607">
        <w:rPr>
          <w:rFonts w:ascii="Verdana" w:hAnsi="Verdana" w:cs="Verdana"/>
          <w:sz w:val="16"/>
          <w:szCs w:val="16"/>
        </w:rPr>
        <w:t xml:space="preserve"> (включительно)</w:t>
      </w:r>
      <w:r w:rsidR="00412EF8" w:rsidRPr="00181607">
        <w:rPr>
          <w:rFonts w:ascii="Verdana" w:hAnsi="Verdana"/>
          <w:sz w:val="16"/>
          <w:szCs w:val="16"/>
        </w:rPr>
        <w:t>.</w:t>
      </w:r>
      <w:r w:rsidR="00412EF8" w:rsidRPr="00181607">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181607">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w:t>
      </w:r>
      <w:r w:rsidRPr="00181607">
        <w:rPr>
          <w:rFonts w:ascii="Verdana" w:hAnsi="Verdana" w:cs="Verdana"/>
          <w:sz w:val="16"/>
          <w:szCs w:val="16"/>
        </w:rPr>
        <w:t xml:space="preserve">действует до </w:t>
      </w:r>
      <w:r w:rsidR="006F77E6">
        <w:rPr>
          <w:rFonts w:ascii="Verdana" w:hAnsi="Verdana" w:cs="Verdana"/>
          <w:sz w:val="16"/>
          <w:szCs w:val="16"/>
        </w:rPr>
        <w:t xml:space="preserve">23 </w:t>
      </w:r>
      <w:r w:rsidR="00851B07">
        <w:rPr>
          <w:rFonts w:ascii="Verdana" w:hAnsi="Verdana" w:cs="Verdana"/>
          <w:sz w:val="16"/>
          <w:szCs w:val="16"/>
        </w:rPr>
        <w:t>октября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6F77E6">
        <w:rPr>
          <w:rFonts w:ascii="Verdana" w:hAnsi="Verdana"/>
          <w:sz w:val="18"/>
          <w:szCs w:val="18"/>
          <w:u w:val="single"/>
        </w:rPr>
        <w:t>3</w:t>
      </w:r>
      <w:r w:rsidR="00E77F7A">
        <w:rPr>
          <w:rFonts w:ascii="Verdana" w:hAnsi="Verdana"/>
          <w:sz w:val="18"/>
          <w:szCs w:val="18"/>
          <w:u w:val="single"/>
        </w:rPr>
        <w:t>40</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1010E2">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7C64C3" w:rsidRPr="00E77F7A" w:rsidTr="007C64C3">
        <w:tc>
          <w:tcPr>
            <w:tcW w:w="523" w:type="dxa"/>
          </w:tcPr>
          <w:p w:rsidR="007C64C3" w:rsidRPr="00E77F7A" w:rsidRDefault="007C64C3" w:rsidP="007C64C3">
            <w:pPr>
              <w:pStyle w:val="ConsPlusNormal"/>
              <w:widowControl/>
              <w:ind w:firstLine="0"/>
              <w:rPr>
                <w:rFonts w:ascii="Verdana" w:hAnsi="Verdana"/>
                <w:color w:val="000000" w:themeColor="text1"/>
                <w:sz w:val="16"/>
                <w:szCs w:val="16"/>
              </w:rPr>
            </w:pPr>
            <w:r w:rsidRPr="00E77F7A">
              <w:rPr>
                <w:rFonts w:ascii="Verdana" w:hAnsi="Verdana"/>
                <w:color w:val="000000" w:themeColor="text1"/>
                <w:sz w:val="16"/>
                <w:szCs w:val="16"/>
              </w:rPr>
              <w:t>1.</w:t>
            </w:r>
          </w:p>
        </w:tc>
        <w:tc>
          <w:tcPr>
            <w:tcW w:w="1552" w:type="dxa"/>
          </w:tcPr>
          <w:p w:rsidR="006F77E6" w:rsidRPr="00E77F7A" w:rsidRDefault="00AA2864" w:rsidP="007C64C3">
            <w:pPr>
              <w:rPr>
                <w:rFonts w:ascii="Verdana" w:hAnsi="Verdana"/>
                <w:color w:val="000000"/>
                <w:sz w:val="16"/>
                <w:szCs w:val="16"/>
                <w:shd w:val="clear" w:color="auto" w:fill="FFFFFF"/>
              </w:rPr>
            </w:pPr>
            <w:r w:rsidRPr="00AA2864">
              <w:rPr>
                <w:rFonts w:ascii="Verdana" w:hAnsi="Verdana"/>
                <w:color w:val="212529"/>
                <w:sz w:val="16"/>
                <w:szCs w:val="16"/>
              </w:rPr>
              <w:t>32.50.13.190-00007836</w:t>
            </w:r>
          </w:p>
        </w:tc>
        <w:tc>
          <w:tcPr>
            <w:tcW w:w="2715" w:type="dxa"/>
          </w:tcPr>
          <w:p w:rsidR="007C64C3" w:rsidRPr="00E77F7A" w:rsidRDefault="00E77F7A" w:rsidP="00122BB9">
            <w:pPr>
              <w:rPr>
                <w:rFonts w:ascii="Verdana" w:hAnsi="Verdana"/>
                <w:color w:val="000000" w:themeColor="text1"/>
                <w:sz w:val="16"/>
                <w:szCs w:val="16"/>
              </w:rPr>
            </w:pPr>
            <w:r w:rsidRPr="00E77F7A">
              <w:rPr>
                <w:rFonts w:ascii="Verdana" w:hAnsi="Verdana" w:cs="Arial"/>
                <w:color w:val="000000"/>
                <w:sz w:val="16"/>
                <w:szCs w:val="16"/>
                <w:shd w:val="clear" w:color="auto" w:fill="FFFFFF"/>
              </w:rPr>
              <w:t xml:space="preserve">Стетоскоп </w:t>
            </w:r>
            <w:proofErr w:type="spellStart"/>
            <w:r w:rsidRPr="00E77F7A">
              <w:rPr>
                <w:rFonts w:ascii="Verdana" w:hAnsi="Verdana" w:cs="Arial"/>
                <w:color w:val="000000"/>
                <w:sz w:val="16"/>
                <w:szCs w:val="16"/>
                <w:shd w:val="clear" w:color="auto" w:fill="FFFFFF"/>
              </w:rPr>
              <w:t>B.Well</w:t>
            </w:r>
            <w:proofErr w:type="spellEnd"/>
            <w:r w:rsidRPr="00E77F7A">
              <w:rPr>
                <w:rFonts w:ascii="Verdana" w:hAnsi="Verdana" w:cs="Arial"/>
                <w:color w:val="000000"/>
                <w:sz w:val="16"/>
                <w:szCs w:val="16"/>
                <w:shd w:val="clear" w:color="auto" w:fill="FFFFFF"/>
              </w:rPr>
              <w:t xml:space="preserve"> WS-3</w:t>
            </w:r>
          </w:p>
        </w:tc>
        <w:tc>
          <w:tcPr>
            <w:tcW w:w="4165" w:type="dxa"/>
          </w:tcPr>
          <w:p w:rsidR="003C0B4A" w:rsidRPr="003C0B4A" w:rsidRDefault="003C0B4A" w:rsidP="008D1239">
            <w:pPr>
              <w:shd w:val="clear" w:color="auto" w:fill="FFFFFF"/>
              <w:suppressAutoHyphens w:val="0"/>
              <w:rPr>
                <w:rFonts w:ascii="Verdana" w:hAnsi="Verdana"/>
                <w:color w:val="000000" w:themeColor="text1"/>
                <w:sz w:val="16"/>
                <w:szCs w:val="16"/>
                <w:shd w:val="clear" w:color="auto" w:fill="FFFFFF"/>
              </w:rPr>
            </w:pPr>
            <w:r w:rsidRPr="003C0B4A">
              <w:rPr>
                <w:rFonts w:ascii="Verdana" w:hAnsi="Verdana"/>
                <w:color w:val="212529"/>
                <w:sz w:val="16"/>
                <w:szCs w:val="16"/>
                <w:shd w:val="clear" w:color="auto" w:fill="FFFFFF"/>
              </w:rPr>
              <w:t>Механическое слуховое устройство, разработанное для слушания звуков сердца, легких и/или желудочно-кишечного тракта. Как правило, состоит из мембраны на акустической головке, присоединенной с помощью Y-образной разветвленной трубки к оголовью с ушными оливами, помещаемыми в уши пользователей</w:t>
            </w:r>
          </w:p>
          <w:p w:rsidR="008D1239" w:rsidRPr="003C0B4A" w:rsidRDefault="008D1239" w:rsidP="008D1239">
            <w:pPr>
              <w:shd w:val="clear" w:color="auto" w:fill="FFFFFF"/>
              <w:suppressAutoHyphens w:val="0"/>
              <w:rPr>
                <w:rFonts w:ascii="Verdana" w:hAnsi="Verdana"/>
                <w:color w:val="000000"/>
                <w:sz w:val="16"/>
                <w:szCs w:val="16"/>
              </w:rPr>
            </w:pPr>
            <w:r w:rsidRPr="003C0B4A">
              <w:rPr>
                <w:rFonts w:ascii="Verdana" w:hAnsi="Verdana"/>
                <w:color w:val="000000" w:themeColor="text1"/>
                <w:sz w:val="16"/>
                <w:szCs w:val="16"/>
                <w:shd w:val="clear" w:color="auto" w:fill="FFFFFF"/>
              </w:rPr>
              <w:t xml:space="preserve">Длина трубок, </w:t>
            </w:r>
            <w:proofErr w:type="gramStart"/>
            <w:r w:rsidRPr="003C0B4A">
              <w:rPr>
                <w:rFonts w:ascii="Verdana" w:hAnsi="Verdana"/>
                <w:color w:val="000000" w:themeColor="text1"/>
                <w:sz w:val="16"/>
                <w:szCs w:val="16"/>
                <w:shd w:val="clear" w:color="auto" w:fill="FFFFFF"/>
              </w:rPr>
              <w:t>мм</w:t>
            </w:r>
            <w:proofErr w:type="gramEnd"/>
            <w:r w:rsidRPr="003C0B4A">
              <w:rPr>
                <w:rFonts w:ascii="Verdana" w:hAnsi="Verdana"/>
                <w:color w:val="000000" w:themeColor="text1"/>
                <w:sz w:val="16"/>
                <w:szCs w:val="16"/>
                <w:shd w:val="clear" w:color="auto" w:fill="FFFFFF"/>
              </w:rPr>
              <w:t xml:space="preserve">  </w:t>
            </w:r>
            <w:r w:rsidRPr="003C0B4A">
              <w:rPr>
                <w:rFonts w:ascii="Verdana" w:hAnsi="Verdana"/>
                <w:color w:val="000000"/>
                <w:sz w:val="16"/>
                <w:szCs w:val="16"/>
              </w:rPr>
              <w:t>&gt; 500 и ≤ 550.</w:t>
            </w:r>
          </w:p>
          <w:p w:rsidR="008D1239" w:rsidRPr="003C0B4A" w:rsidRDefault="008D1239" w:rsidP="008D1239">
            <w:pPr>
              <w:shd w:val="clear" w:color="auto" w:fill="FFFFFF"/>
              <w:suppressAutoHyphens w:val="0"/>
              <w:rPr>
                <w:rFonts w:ascii="Verdana" w:hAnsi="Verdana"/>
                <w:color w:val="000000"/>
                <w:sz w:val="16"/>
                <w:szCs w:val="16"/>
              </w:rPr>
            </w:pPr>
            <w:r w:rsidRPr="003C0B4A">
              <w:rPr>
                <w:rFonts w:ascii="Verdana" w:hAnsi="Verdana"/>
                <w:color w:val="000000"/>
                <w:sz w:val="16"/>
                <w:szCs w:val="16"/>
                <w:shd w:val="clear" w:color="auto" w:fill="FFFFFF"/>
              </w:rPr>
              <w:t xml:space="preserve">Тип стетоскопа </w:t>
            </w:r>
            <w:r w:rsidRPr="003C0B4A">
              <w:rPr>
                <w:rFonts w:ascii="Verdana" w:hAnsi="Verdana"/>
                <w:color w:val="000000"/>
                <w:sz w:val="16"/>
                <w:szCs w:val="16"/>
              </w:rPr>
              <w:t>Неавтоматизированный</w:t>
            </w:r>
          </w:p>
          <w:p w:rsidR="008D1239" w:rsidRPr="003C0B4A" w:rsidRDefault="008D1239" w:rsidP="008D1239">
            <w:pPr>
              <w:shd w:val="clear" w:color="auto" w:fill="FFFFFF"/>
              <w:suppressAutoHyphens w:val="0"/>
              <w:rPr>
                <w:rFonts w:ascii="Verdana" w:hAnsi="Verdana"/>
                <w:color w:val="000000"/>
                <w:sz w:val="16"/>
                <w:szCs w:val="16"/>
              </w:rPr>
            </w:pPr>
            <w:r w:rsidRPr="003C0B4A">
              <w:rPr>
                <w:rFonts w:ascii="Verdana" w:hAnsi="Verdana"/>
                <w:color w:val="000000"/>
                <w:sz w:val="16"/>
                <w:szCs w:val="16"/>
                <w:shd w:val="clear" w:color="auto" w:fill="FFFFFF"/>
              </w:rPr>
              <w:t xml:space="preserve">Область применения </w:t>
            </w:r>
            <w:proofErr w:type="spellStart"/>
            <w:r w:rsidRPr="003C0B4A">
              <w:rPr>
                <w:rFonts w:ascii="Verdana" w:hAnsi="Verdana"/>
                <w:color w:val="000000"/>
                <w:sz w:val="16"/>
                <w:szCs w:val="16"/>
                <w:shd w:val="clear" w:color="auto" w:fill="FFFFFF"/>
              </w:rPr>
              <w:t>Неонатология</w:t>
            </w:r>
            <w:proofErr w:type="spellEnd"/>
            <w:r w:rsidRPr="003C0B4A">
              <w:rPr>
                <w:rFonts w:ascii="Verdana" w:hAnsi="Verdana"/>
                <w:color w:val="000000"/>
                <w:sz w:val="16"/>
                <w:szCs w:val="16"/>
                <w:shd w:val="clear" w:color="auto" w:fill="FFFFFF"/>
              </w:rPr>
              <w:t>, Педиатрия, Терапия.</w:t>
            </w:r>
          </w:p>
          <w:p w:rsidR="008D1239" w:rsidRPr="003C0B4A" w:rsidRDefault="008D1239" w:rsidP="00E77F7A">
            <w:pPr>
              <w:shd w:val="clear" w:color="auto" w:fill="FFFFFF"/>
              <w:suppressAutoHyphens w:val="0"/>
              <w:rPr>
                <w:rFonts w:ascii="Verdana" w:hAnsi="Verdana"/>
                <w:color w:val="000000" w:themeColor="text1"/>
                <w:sz w:val="16"/>
                <w:szCs w:val="16"/>
                <w:shd w:val="clear" w:color="auto" w:fill="FFFFFF"/>
              </w:rPr>
            </w:pPr>
            <w:r w:rsidRPr="003C0B4A">
              <w:rPr>
                <w:rFonts w:ascii="Verdana" w:hAnsi="Verdana"/>
                <w:color w:val="000000" w:themeColor="text1"/>
                <w:sz w:val="16"/>
                <w:szCs w:val="16"/>
                <w:shd w:val="clear" w:color="auto" w:fill="FFFFFF"/>
              </w:rPr>
              <w:t xml:space="preserve">Толщина стенок трубок, </w:t>
            </w:r>
            <w:proofErr w:type="gramStart"/>
            <w:r w:rsidRPr="003C0B4A">
              <w:rPr>
                <w:rFonts w:ascii="Verdana" w:hAnsi="Verdana"/>
                <w:color w:val="000000" w:themeColor="text1"/>
                <w:sz w:val="16"/>
                <w:szCs w:val="16"/>
                <w:shd w:val="clear" w:color="auto" w:fill="FFFFFF"/>
              </w:rPr>
              <w:t>мм</w:t>
            </w:r>
            <w:proofErr w:type="gramEnd"/>
            <w:r w:rsidRPr="003C0B4A">
              <w:rPr>
                <w:rFonts w:ascii="Verdana" w:hAnsi="Verdana"/>
                <w:color w:val="000000" w:themeColor="text1"/>
                <w:sz w:val="16"/>
                <w:szCs w:val="16"/>
                <w:shd w:val="clear" w:color="auto" w:fill="FFFFFF"/>
              </w:rPr>
              <w:t xml:space="preserve"> 2.</w:t>
            </w:r>
          </w:p>
          <w:p w:rsidR="008D1239" w:rsidRPr="003C0B4A" w:rsidRDefault="008D1239" w:rsidP="00E77F7A">
            <w:pPr>
              <w:shd w:val="clear" w:color="auto" w:fill="FFFFFF"/>
              <w:suppressAutoHyphens w:val="0"/>
              <w:rPr>
                <w:rFonts w:ascii="Verdana" w:hAnsi="Verdana"/>
                <w:color w:val="000000" w:themeColor="text1"/>
                <w:sz w:val="16"/>
                <w:szCs w:val="16"/>
                <w:shd w:val="clear" w:color="auto" w:fill="FFFFFF"/>
              </w:rPr>
            </w:pPr>
            <w:r w:rsidRPr="003C0B4A">
              <w:rPr>
                <w:rFonts w:ascii="Verdana" w:hAnsi="Verdana"/>
                <w:color w:val="000000" w:themeColor="text1"/>
                <w:sz w:val="16"/>
                <w:szCs w:val="16"/>
                <w:shd w:val="clear" w:color="auto" w:fill="FFFFFF"/>
              </w:rPr>
              <w:t xml:space="preserve">Диаметр мембраны, </w:t>
            </w:r>
            <w:proofErr w:type="gramStart"/>
            <w:r w:rsidRPr="003C0B4A">
              <w:rPr>
                <w:rFonts w:ascii="Verdana" w:hAnsi="Verdana"/>
                <w:color w:val="000000" w:themeColor="text1"/>
                <w:sz w:val="16"/>
                <w:szCs w:val="16"/>
                <w:shd w:val="clear" w:color="auto" w:fill="FFFFFF"/>
              </w:rPr>
              <w:t>мм</w:t>
            </w:r>
            <w:proofErr w:type="gramEnd"/>
            <w:r w:rsidRPr="003C0B4A">
              <w:rPr>
                <w:rFonts w:ascii="Verdana" w:hAnsi="Verdana"/>
                <w:color w:val="000000" w:themeColor="text1"/>
                <w:sz w:val="16"/>
                <w:szCs w:val="16"/>
                <w:shd w:val="clear" w:color="auto" w:fill="FFFFFF"/>
              </w:rPr>
              <w:t xml:space="preserve"> 26/40.</w:t>
            </w:r>
          </w:p>
          <w:p w:rsidR="008D1239" w:rsidRPr="003C0B4A" w:rsidRDefault="008D1239" w:rsidP="008D1239">
            <w:pPr>
              <w:suppressAutoHyphens w:val="0"/>
              <w:textAlignment w:val="bottom"/>
              <w:rPr>
                <w:rFonts w:ascii="Verdana" w:hAnsi="Verdana"/>
                <w:color w:val="000000" w:themeColor="text1"/>
                <w:sz w:val="16"/>
                <w:szCs w:val="16"/>
                <w:shd w:val="clear" w:color="auto" w:fill="FFFFFF"/>
                <w:lang w:eastAsia="ru-RU"/>
              </w:rPr>
            </w:pPr>
            <w:r w:rsidRPr="008D1239">
              <w:rPr>
                <w:rFonts w:ascii="Verdana" w:hAnsi="Verdana"/>
                <w:color w:val="000000" w:themeColor="text1"/>
                <w:sz w:val="16"/>
                <w:szCs w:val="16"/>
                <w:shd w:val="clear" w:color="auto" w:fill="FFFFFF"/>
                <w:lang w:eastAsia="ru-RU"/>
              </w:rPr>
              <w:t xml:space="preserve">Диаметр воронки (колокола), </w:t>
            </w:r>
            <w:proofErr w:type="gramStart"/>
            <w:r w:rsidRPr="008D1239">
              <w:rPr>
                <w:rFonts w:ascii="Verdana" w:hAnsi="Verdana"/>
                <w:color w:val="000000" w:themeColor="text1"/>
                <w:sz w:val="16"/>
                <w:szCs w:val="16"/>
                <w:shd w:val="clear" w:color="auto" w:fill="FFFFFF"/>
                <w:lang w:eastAsia="ru-RU"/>
              </w:rPr>
              <w:t>мм</w:t>
            </w:r>
            <w:proofErr w:type="gramEnd"/>
            <w:r w:rsidRPr="003C0B4A">
              <w:rPr>
                <w:rFonts w:ascii="Verdana" w:hAnsi="Verdana"/>
                <w:color w:val="000000" w:themeColor="text1"/>
                <w:sz w:val="16"/>
                <w:szCs w:val="16"/>
                <w:shd w:val="clear" w:color="auto" w:fill="FFFFFF"/>
                <w:lang w:eastAsia="ru-RU"/>
              </w:rPr>
              <w:t xml:space="preserve"> </w:t>
            </w:r>
            <w:r w:rsidRPr="008D1239">
              <w:rPr>
                <w:rFonts w:ascii="Verdana" w:hAnsi="Verdana"/>
                <w:color w:val="000000" w:themeColor="text1"/>
                <w:sz w:val="16"/>
                <w:szCs w:val="16"/>
                <w:shd w:val="clear" w:color="auto" w:fill="FFFFFF"/>
                <w:lang w:eastAsia="ru-RU"/>
              </w:rPr>
              <w:t>20/26/32 (сменные)</w:t>
            </w:r>
            <w:r w:rsidRPr="003C0B4A">
              <w:rPr>
                <w:rFonts w:ascii="Verdana" w:hAnsi="Verdana"/>
                <w:color w:val="000000" w:themeColor="text1"/>
                <w:sz w:val="16"/>
                <w:szCs w:val="16"/>
                <w:shd w:val="clear" w:color="auto" w:fill="FFFFFF"/>
                <w:lang w:eastAsia="ru-RU"/>
              </w:rPr>
              <w:t>.</w:t>
            </w:r>
          </w:p>
          <w:p w:rsidR="008D1239" w:rsidRPr="003C0B4A" w:rsidRDefault="008D1239" w:rsidP="008D1239">
            <w:pPr>
              <w:suppressAutoHyphens w:val="0"/>
              <w:textAlignment w:val="bottom"/>
              <w:rPr>
                <w:rFonts w:ascii="Verdana" w:hAnsi="Verdana"/>
                <w:color w:val="000000" w:themeColor="text1"/>
                <w:sz w:val="16"/>
                <w:szCs w:val="16"/>
                <w:shd w:val="clear" w:color="auto" w:fill="FFFFFF"/>
              </w:rPr>
            </w:pPr>
            <w:r w:rsidRPr="003C0B4A">
              <w:rPr>
                <w:rFonts w:ascii="Verdana" w:hAnsi="Verdana"/>
                <w:color w:val="000000" w:themeColor="text1"/>
                <w:sz w:val="16"/>
                <w:szCs w:val="16"/>
                <w:shd w:val="clear" w:color="auto" w:fill="FFFFFF"/>
              </w:rPr>
              <w:t xml:space="preserve">Вес, не более, </w:t>
            </w:r>
            <w:proofErr w:type="gramStart"/>
            <w:r w:rsidRPr="003C0B4A">
              <w:rPr>
                <w:rFonts w:ascii="Verdana" w:hAnsi="Verdana"/>
                <w:color w:val="000000" w:themeColor="text1"/>
                <w:sz w:val="16"/>
                <w:szCs w:val="16"/>
                <w:shd w:val="clear" w:color="auto" w:fill="FFFFFF"/>
              </w:rPr>
              <w:t>кг</w:t>
            </w:r>
            <w:proofErr w:type="gramEnd"/>
            <w:r w:rsidRPr="003C0B4A">
              <w:rPr>
                <w:rFonts w:ascii="Verdana" w:hAnsi="Verdana"/>
                <w:color w:val="000000" w:themeColor="text1"/>
                <w:sz w:val="16"/>
                <w:szCs w:val="16"/>
                <w:shd w:val="clear" w:color="auto" w:fill="FFFFFF"/>
              </w:rPr>
              <w:t xml:space="preserve"> 0,235±2.</w:t>
            </w:r>
          </w:p>
          <w:p w:rsidR="008D1239" w:rsidRPr="003C0B4A" w:rsidRDefault="008D1239" w:rsidP="008D1239">
            <w:pPr>
              <w:suppressAutoHyphens w:val="0"/>
              <w:textAlignment w:val="bottom"/>
              <w:rPr>
                <w:rFonts w:ascii="Verdana" w:hAnsi="Verdana"/>
                <w:color w:val="000000" w:themeColor="text1"/>
                <w:sz w:val="16"/>
                <w:szCs w:val="16"/>
                <w:shd w:val="clear" w:color="auto" w:fill="FFFFFF"/>
              </w:rPr>
            </w:pPr>
            <w:r w:rsidRPr="003C0B4A">
              <w:rPr>
                <w:rFonts w:ascii="Verdana" w:hAnsi="Verdana"/>
                <w:color w:val="000000" w:themeColor="text1"/>
                <w:sz w:val="16"/>
                <w:szCs w:val="16"/>
                <w:shd w:val="clear" w:color="auto" w:fill="FFFFFF"/>
              </w:rPr>
              <w:t>Назначение для новорожденных, детей и взрослых.</w:t>
            </w:r>
          </w:p>
          <w:p w:rsidR="008D1239" w:rsidRPr="003C0B4A" w:rsidRDefault="008D1239" w:rsidP="00E77F7A">
            <w:pPr>
              <w:shd w:val="clear" w:color="auto" w:fill="FFFFFF"/>
              <w:suppressAutoHyphens w:val="0"/>
              <w:rPr>
                <w:rFonts w:ascii="Verdana" w:hAnsi="Verdana"/>
                <w:color w:val="000000" w:themeColor="text1"/>
                <w:sz w:val="16"/>
                <w:szCs w:val="16"/>
                <w:shd w:val="clear" w:color="auto" w:fill="FFFFFF"/>
              </w:rPr>
            </w:pPr>
            <w:r w:rsidRPr="003C0B4A">
              <w:rPr>
                <w:rFonts w:ascii="Verdana" w:hAnsi="Verdana"/>
                <w:color w:val="000000" w:themeColor="text1"/>
                <w:sz w:val="16"/>
                <w:szCs w:val="16"/>
                <w:shd w:val="clear" w:color="auto" w:fill="FFFFFF"/>
              </w:rPr>
              <w:t>Головка двусторонняя, переключаемая.</w:t>
            </w:r>
          </w:p>
          <w:p w:rsidR="00E77F7A" w:rsidRPr="00E77F7A" w:rsidRDefault="00E77F7A" w:rsidP="00E77F7A">
            <w:pPr>
              <w:shd w:val="clear" w:color="auto" w:fill="FFFFFF"/>
              <w:suppressAutoHyphens w:val="0"/>
              <w:rPr>
                <w:rFonts w:ascii="Verdana" w:hAnsi="Verdana" w:cs="Arial"/>
                <w:color w:val="000000" w:themeColor="text1"/>
                <w:sz w:val="16"/>
                <w:szCs w:val="16"/>
                <w:lang w:eastAsia="ru-RU"/>
              </w:rPr>
            </w:pPr>
            <w:r w:rsidRPr="003C0B4A">
              <w:rPr>
                <w:rFonts w:ascii="Verdana" w:hAnsi="Verdana"/>
                <w:color w:val="000000" w:themeColor="text1"/>
                <w:sz w:val="16"/>
                <w:szCs w:val="16"/>
                <w:shd w:val="clear" w:color="auto" w:fill="FFFFFF"/>
              </w:rPr>
              <w:t xml:space="preserve">Материал головки цинк. Материал ушных </w:t>
            </w:r>
            <w:proofErr w:type="gramStart"/>
            <w:r w:rsidRPr="003C0B4A">
              <w:rPr>
                <w:rFonts w:ascii="Verdana" w:hAnsi="Verdana"/>
                <w:color w:val="000000" w:themeColor="text1"/>
                <w:sz w:val="16"/>
                <w:szCs w:val="16"/>
                <w:shd w:val="clear" w:color="auto" w:fill="FFFFFF"/>
              </w:rPr>
              <w:t>дужек</w:t>
            </w:r>
            <w:proofErr w:type="gramEnd"/>
            <w:r w:rsidRPr="003C0B4A">
              <w:rPr>
                <w:rFonts w:ascii="Verdana" w:hAnsi="Verdana"/>
                <w:color w:val="000000" w:themeColor="text1"/>
                <w:sz w:val="16"/>
                <w:szCs w:val="16"/>
                <w:shd w:val="clear" w:color="auto" w:fill="FFFFFF"/>
              </w:rPr>
              <w:t xml:space="preserve"> хромированный алюминий. Ушные оливы мягкие, конические.  Материал ушных олив ПВХ</w:t>
            </w:r>
            <w:r w:rsidR="007E1144">
              <w:rPr>
                <w:rFonts w:ascii="Verdana" w:hAnsi="Verdana"/>
                <w:color w:val="000000" w:themeColor="text1"/>
                <w:sz w:val="16"/>
                <w:szCs w:val="16"/>
                <w:shd w:val="clear" w:color="auto" w:fill="FFFFFF"/>
              </w:rPr>
              <w:t>.</w:t>
            </w:r>
          </w:p>
          <w:p w:rsidR="008D1239" w:rsidRPr="003C0B4A" w:rsidRDefault="008D1239" w:rsidP="008D1239">
            <w:pPr>
              <w:numPr>
                <w:ilvl w:val="0"/>
                <w:numId w:val="21"/>
              </w:numPr>
              <w:suppressAutoHyphens w:val="0"/>
              <w:spacing w:after="75"/>
              <w:ind w:left="0"/>
              <w:textAlignment w:val="center"/>
              <w:rPr>
                <w:rFonts w:ascii="Verdana" w:hAnsi="Verdana"/>
                <w:color w:val="000000" w:themeColor="text1"/>
                <w:sz w:val="16"/>
                <w:szCs w:val="16"/>
                <w:lang w:eastAsia="ru-RU"/>
              </w:rPr>
            </w:pPr>
            <w:r w:rsidRPr="003C0B4A">
              <w:rPr>
                <w:rFonts w:ascii="Verdana" w:hAnsi="Verdana"/>
                <w:color w:val="000000" w:themeColor="text1"/>
                <w:sz w:val="16"/>
                <w:szCs w:val="16"/>
                <w:lang w:eastAsia="ru-RU"/>
              </w:rPr>
              <w:t>Комплектация:</w:t>
            </w:r>
          </w:p>
          <w:p w:rsidR="008D1239" w:rsidRPr="008D1239" w:rsidRDefault="008D1239" w:rsidP="008D1239">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Стетоскоп — 1 шт.</w:t>
            </w:r>
          </w:p>
          <w:p w:rsidR="008D1239" w:rsidRPr="008D1239" w:rsidRDefault="008D1239" w:rsidP="008D1239">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Воронка дополнительная (Ø20, 26 и 32 мм) — 3 шт.</w:t>
            </w:r>
          </w:p>
          <w:p w:rsidR="008D1239" w:rsidRPr="008D1239" w:rsidRDefault="008D1239" w:rsidP="008D1239">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Мембрана дополнительная (Ø26 и 40 мм) — 2 шт.</w:t>
            </w:r>
          </w:p>
          <w:p w:rsidR="008D1239" w:rsidRPr="008D1239" w:rsidRDefault="008D1239" w:rsidP="008D1239">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Ушные оливы дополнительные — 2 пары</w:t>
            </w:r>
          </w:p>
          <w:p w:rsidR="008D1239" w:rsidRPr="008D1239" w:rsidRDefault="008D1239" w:rsidP="008D1239">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Пластиковая сумка — 1 шт.</w:t>
            </w:r>
          </w:p>
          <w:p w:rsidR="008D1239" w:rsidRPr="008D1239" w:rsidRDefault="008D1239" w:rsidP="008D1239">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Паспорт</w:t>
            </w:r>
          </w:p>
          <w:p w:rsidR="008D1239" w:rsidRPr="00E77F7A" w:rsidRDefault="008D1239" w:rsidP="00E77F7A">
            <w:pPr>
              <w:shd w:val="clear" w:color="auto" w:fill="FFFFFF"/>
              <w:suppressAutoHyphens w:val="0"/>
              <w:rPr>
                <w:rFonts w:ascii="Verdana" w:hAnsi="Verdana" w:cs="Arial"/>
                <w:color w:val="000000" w:themeColor="text1"/>
                <w:sz w:val="16"/>
                <w:szCs w:val="16"/>
                <w:lang w:eastAsia="ru-RU"/>
              </w:rPr>
            </w:pPr>
          </w:p>
          <w:p w:rsidR="007C64C3" w:rsidRPr="003C0B4A" w:rsidRDefault="007C64C3" w:rsidP="00BB661B">
            <w:pPr>
              <w:rPr>
                <w:rFonts w:ascii="Verdana" w:hAnsi="Verdana"/>
                <w:color w:val="000000" w:themeColor="text1"/>
                <w:sz w:val="16"/>
                <w:szCs w:val="16"/>
              </w:rPr>
            </w:pPr>
          </w:p>
        </w:tc>
        <w:tc>
          <w:tcPr>
            <w:tcW w:w="1643" w:type="dxa"/>
          </w:tcPr>
          <w:p w:rsidR="007C64C3" w:rsidRPr="00E77F7A" w:rsidRDefault="007C64C3" w:rsidP="00412EF8">
            <w:pPr>
              <w:jc w:val="center"/>
              <w:rPr>
                <w:rFonts w:ascii="Verdana" w:hAnsi="Verdana"/>
                <w:color w:val="000000" w:themeColor="text1"/>
                <w:sz w:val="16"/>
                <w:szCs w:val="16"/>
                <w:lang w:eastAsia="ru-RU"/>
              </w:rPr>
            </w:pPr>
          </w:p>
        </w:tc>
        <w:tc>
          <w:tcPr>
            <w:tcW w:w="909" w:type="dxa"/>
          </w:tcPr>
          <w:p w:rsidR="007C64C3" w:rsidRPr="00E77F7A" w:rsidRDefault="00B54D9D" w:rsidP="00ED68FA">
            <w:pPr>
              <w:jc w:val="center"/>
              <w:rPr>
                <w:rFonts w:ascii="Verdana" w:hAnsi="Verdana"/>
                <w:color w:val="000000" w:themeColor="text1"/>
                <w:sz w:val="16"/>
                <w:szCs w:val="16"/>
              </w:rPr>
            </w:pPr>
            <w:r w:rsidRPr="00E77F7A">
              <w:rPr>
                <w:rFonts w:ascii="Verdana" w:hAnsi="Verdana"/>
                <w:color w:val="000000" w:themeColor="text1"/>
                <w:sz w:val="16"/>
                <w:szCs w:val="16"/>
              </w:rPr>
              <w:t>шт</w:t>
            </w:r>
            <w:r w:rsidR="007C64C3" w:rsidRPr="00E77F7A">
              <w:rPr>
                <w:rFonts w:ascii="Verdana" w:hAnsi="Verdana"/>
                <w:color w:val="000000" w:themeColor="text1"/>
                <w:sz w:val="16"/>
                <w:szCs w:val="16"/>
              </w:rPr>
              <w:t>.</w:t>
            </w:r>
          </w:p>
        </w:tc>
        <w:tc>
          <w:tcPr>
            <w:tcW w:w="725" w:type="dxa"/>
          </w:tcPr>
          <w:p w:rsidR="007C64C3" w:rsidRPr="00E77F7A" w:rsidRDefault="00E77F7A" w:rsidP="00ED68FA">
            <w:pPr>
              <w:jc w:val="center"/>
              <w:rPr>
                <w:rFonts w:ascii="Verdana" w:hAnsi="Verdana"/>
                <w:color w:val="000000" w:themeColor="text1"/>
                <w:sz w:val="16"/>
                <w:szCs w:val="16"/>
              </w:rPr>
            </w:pPr>
            <w:r w:rsidRPr="00E77F7A">
              <w:rPr>
                <w:rFonts w:ascii="Verdana" w:hAnsi="Verdana"/>
                <w:color w:val="000000" w:themeColor="text1"/>
                <w:sz w:val="16"/>
                <w:szCs w:val="16"/>
              </w:rPr>
              <w:t>30</w:t>
            </w:r>
          </w:p>
        </w:tc>
        <w:tc>
          <w:tcPr>
            <w:tcW w:w="974" w:type="dxa"/>
          </w:tcPr>
          <w:p w:rsidR="007C64C3" w:rsidRPr="00E77F7A" w:rsidRDefault="007C64C3" w:rsidP="008F5A08">
            <w:pPr>
              <w:pStyle w:val="ConsPlusNormal"/>
              <w:widowControl/>
              <w:ind w:firstLine="0"/>
              <w:jc w:val="center"/>
              <w:rPr>
                <w:rFonts w:ascii="Verdana" w:hAnsi="Verdana"/>
                <w:color w:val="000000" w:themeColor="text1"/>
                <w:sz w:val="16"/>
                <w:szCs w:val="16"/>
              </w:rPr>
            </w:pPr>
          </w:p>
        </w:tc>
        <w:tc>
          <w:tcPr>
            <w:tcW w:w="1503" w:type="dxa"/>
          </w:tcPr>
          <w:p w:rsidR="007C64C3" w:rsidRPr="00E77F7A" w:rsidRDefault="007C64C3"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6A71DA" w:rsidRPr="00912DD5" w:rsidRDefault="006A71DA" w:rsidP="006A71DA">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6A71DA" w:rsidRPr="00912DD5" w:rsidRDefault="006A71DA" w:rsidP="006A71DA">
      <w:pPr>
        <w:pStyle w:val="a5"/>
        <w:jc w:val="center"/>
        <w:rPr>
          <w:rFonts w:ascii="Verdana" w:hAnsi="Verdana"/>
          <w:b/>
          <w:noProof/>
          <w:sz w:val="16"/>
          <w:szCs w:val="16"/>
        </w:rPr>
      </w:pPr>
      <w:r w:rsidRPr="00912DD5">
        <w:rPr>
          <w:rFonts w:ascii="Verdana" w:eastAsia="Times New Roman" w:hAnsi="Verdana"/>
          <w:b/>
          <w:sz w:val="16"/>
          <w:szCs w:val="16"/>
        </w:rPr>
        <w:t>за счет средств бюджетного учреждения (</w:t>
      </w:r>
      <w:r w:rsidRPr="00912DD5">
        <w:rPr>
          <w:rFonts w:ascii="Verdana" w:hAnsi="Verdana"/>
          <w:b/>
          <w:sz w:val="16"/>
          <w:szCs w:val="16"/>
        </w:rPr>
        <w:t>за счёт средств Федерального фонда обязательного медицинского страхования</w:t>
      </w:r>
      <w:r w:rsidRPr="00912DD5">
        <w:rPr>
          <w:rFonts w:ascii="Verdana" w:hAnsi="Verdana"/>
          <w:b/>
          <w:sz w:val="16"/>
          <w:szCs w:val="16"/>
          <w:shd w:val="clear" w:color="auto" w:fill="FFFFFF"/>
        </w:rPr>
        <w:t>)</w:t>
      </w:r>
    </w:p>
    <w:p w:rsidR="006A71DA" w:rsidRDefault="006A71DA" w:rsidP="006A71DA">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6A71DA" w:rsidRPr="00412EF8" w:rsidTr="00D92EAE">
        <w:tc>
          <w:tcPr>
            <w:tcW w:w="52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6A71DA" w:rsidRPr="00412EF8" w:rsidRDefault="006A71DA"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0B2563" w:rsidRPr="003A7680" w:rsidTr="00D92EAE">
        <w:tc>
          <w:tcPr>
            <w:tcW w:w="523" w:type="dxa"/>
          </w:tcPr>
          <w:p w:rsidR="000B2563" w:rsidRPr="00BB661B" w:rsidRDefault="000B2563" w:rsidP="00661622">
            <w:pPr>
              <w:pStyle w:val="ConsPlusNormal"/>
              <w:widowControl/>
              <w:ind w:firstLine="0"/>
              <w:rPr>
                <w:rFonts w:ascii="Verdana" w:hAnsi="Verdana"/>
                <w:color w:val="000000" w:themeColor="text1"/>
                <w:sz w:val="16"/>
                <w:szCs w:val="16"/>
              </w:rPr>
            </w:pPr>
            <w:r w:rsidRPr="00BB661B">
              <w:rPr>
                <w:rFonts w:ascii="Verdana" w:hAnsi="Verdana"/>
                <w:color w:val="000000" w:themeColor="text1"/>
                <w:sz w:val="16"/>
                <w:szCs w:val="16"/>
              </w:rPr>
              <w:t>1.</w:t>
            </w:r>
          </w:p>
        </w:tc>
        <w:tc>
          <w:tcPr>
            <w:tcW w:w="1552" w:type="dxa"/>
          </w:tcPr>
          <w:p w:rsidR="000B2563" w:rsidRPr="00E77F7A" w:rsidRDefault="000B2563" w:rsidP="00661622">
            <w:pPr>
              <w:rPr>
                <w:rFonts w:ascii="Verdana" w:hAnsi="Verdana"/>
                <w:color w:val="000000"/>
                <w:sz w:val="16"/>
                <w:szCs w:val="16"/>
                <w:shd w:val="clear" w:color="auto" w:fill="FFFFFF"/>
              </w:rPr>
            </w:pPr>
            <w:r w:rsidRPr="00AA2864">
              <w:rPr>
                <w:rFonts w:ascii="Verdana" w:hAnsi="Verdana"/>
                <w:color w:val="212529"/>
                <w:sz w:val="16"/>
                <w:szCs w:val="16"/>
              </w:rPr>
              <w:t>32.50.13.190-00007836</w:t>
            </w:r>
          </w:p>
        </w:tc>
        <w:tc>
          <w:tcPr>
            <w:tcW w:w="2715" w:type="dxa"/>
          </w:tcPr>
          <w:p w:rsidR="000B2563" w:rsidRPr="00E77F7A" w:rsidRDefault="000B2563" w:rsidP="00661622">
            <w:pPr>
              <w:rPr>
                <w:rFonts w:ascii="Verdana" w:hAnsi="Verdana"/>
                <w:color w:val="000000" w:themeColor="text1"/>
                <w:sz w:val="16"/>
                <w:szCs w:val="16"/>
              </w:rPr>
            </w:pPr>
            <w:r w:rsidRPr="00E77F7A">
              <w:rPr>
                <w:rFonts w:ascii="Verdana" w:hAnsi="Verdana" w:cs="Arial"/>
                <w:color w:val="000000"/>
                <w:sz w:val="16"/>
                <w:szCs w:val="16"/>
                <w:shd w:val="clear" w:color="auto" w:fill="FFFFFF"/>
              </w:rPr>
              <w:t xml:space="preserve">Стетоскоп </w:t>
            </w:r>
            <w:proofErr w:type="spellStart"/>
            <w:r w:rsidRPr="00E77F7A">
              <w:rPr>
                <w:rFonts w:ascii="Verdana" w:hAnsi="Verdana" w:cs="Arial"/>
                <w:color w:val="000000"/>
                <w:sz w:val="16"/>
                <w:szCs w:val="16"/>
                <w:shd w:val="clear" w:color="auto" w:fill="FFFFFF"/>
              </w:rPr>
              <w:t>B.Well</w:t>
            </w:r>
            <w:proofErr w:type="spellEnd"/>
            <w:r w:rsidRPr="00E77F7A">
              <w:rPr>
                <w:rFonts w:ascii="Verdana" w:hAnsi="Verdana" w:cs="Arial"/>
                <w:color w:val="000000"/>
                <w:sz w:val="16"/>
                <w:szCs w:val="16"/>
                <w:shd w:val="clear" w:color="auto" w:fill="FFFFFF"/>
              </w:rPr>
              <w:t xml:space="preserve"> WS-3</w:t>
            </w:r>
          </w:p>
        </w:tc>
        <w:tc>
          <w:tcPr>
            <w:tcW w:w="4165" w:type="dxa"/>
          </w:tcPr>
          <w:p w:rsidR="000B2563" w:rsidRPr="003C0B4A" w:rsidRDefault="000B2563" w:rsidP="00661622">
            <w:pPr>
              <w:shd w:val="clear" w:color="auto" w:fill="FFFFFF"/>
              <w:suppressAutoHyphens w:val="0"/>
              <w:rPr>
                <w:rFonts w:ascii="Verdana" w:hAnsi="Verdana"/>
                <w:color w:val="000000" w:themeColor="text1"/>
                <w:sz w:val="16"/>
                <w:szCs w:val="16"/>
                <w:shd w:val="clear" w:color="auto" w:fill="FFFFFF"/>
              </w:rPr>
            </w:pPr>
            <w:r w:rsidRPr="003C0B4A">
              <w:rPr>
                <w:rFonts w:ascii="Verdana" w:hAnsi="Verdana"/>
                <w:color w:val="212529"/>
                <w:sz w:val="16"/>
                <w:szCs w:val="16"/>
                <w:shd w:val="clear" w:color="auto" w:fill="FFFFFF"/>
              </w:rPr>
              <w:t>Механическое слуховое устройство, разработанное для слушания звуков сердца, легких и/или желудочно-кишечного тракта. Как правило, состоит из мембраны на акустической головке, присоединенной с помощью Y-образной разветвленной трубки к оголовью с ушными оливами, помещаемыми в уши пользователей</w:t>
            </w:r>
          </w:p>
          <w:p w:rsidR="000B2563" w:rsidRPr="003C0B4A" w:rsidRDefault="000B2563" w:rsidP="00661622">
            <w:pPr>
              <w:shd w:val="clear" w:color="auto" w:fill="FFFFFF"/>
              <w:suppressAutoHyphens w:val="0"/>
              <w:rPr>
                <w:rFonts w:ascii="Verdana" w:hAnsi="Verdana"/>
                <w:color w:val="000000"/>
                <w:sz w:val="16"/>
                <w:szCs w:val="16"/>
              </w:rPr>
            </w:pPr>
            <w:r w:rsidRPr="003C0B4A">
              <w:rPr>
                <w:rFonts w:ascii="Verdana" w:hAnsi="Verdana"/>
                <w:color w:val="000000" w:themeColor="text1"/>
                <w:sz w:val="16"/>
                <w:szCs w:val="16"/>
                <w:shd w:val="clear" w:color="auto" w:fill="FFFFFF"/>
              </w:rPr>
              <w:t xml:space="preserve">Длина трубок, </w:t>
            </w:r>
            <w:proofErr w:type="gramStart"/>
            <w:r w:rsidRPr="003C0B4A">
              <w:rPr>
                <w:rFonts w:ascii="Verdana" w:hAnsi="Verdana"/>
                <w:color w:val="000000" w:themeColor="text1"/>
                <w:sz w:val="16"/>
                <w:szCs w:val="16"/>
                <w:shd w:val="clear" w:color="auto" w:fill="FFFFFF"/>
              </w:rPr>
              <w:t>мм</w:t>
            </w:r>
            <w:proofErr w:type="gramEnd"/>
            <w:r w:rsidRPr="003C0B4A">
              <w:rPr>
                <w:rFonts w:ascii="Verdana" w:hAnsi="Verdana"/>
                <w:color w:val="000000" w:themeColor="text1"/>
                <w:sz w:val="16"/>
                <w:szCs w:val="16"/>
                <w:shd w:val="clear" w:color="auto" w:fill="FFFFFF"/>
              </w:rPr>
              <w:t xml:space="preserve">  </w:t>
            </w:r>
            <w:r w:rsidRPr="003C0B4A">
              <w:rPr>
                <w:rFonts w:ascii="Verdana" w:hAnsi="Verdana"/>
                <w:color w:val="000000"/>
                <w:sz w:val="16"/>
                <w:szCs w:val="16"/>
              </w:rPr>
              <w:t>&gt; 500 и ≤ 550.</w:t>
            </w:r>
          </w:p>
          <w:p w:rsidR="000B2563" w:rsidRPr="003C0B4A" w:rsidRDefault="000B2563" w:rsidP="00661622">
            <w:pPr>
              <w:shd w:val="clear" w:color="auto" w:fill="FFFFFF"/>
              <w:suppressAutoHyphens w:val="0"/>
              <w:rPr>
                <w:rFonts w:ascii="Verdana" w:hAnsi="Verdana"/>
                <w:color w:val="000000"/>
                <w:sz w:val="16"/>
                <w:szCs w:val="16"/>
              </w:rPr>
            </w:pPr>
            <w:r w:rsidRPr="003C0B4A">
              <w:rPr>
                <w:rFonts w:ascii="Verdana" w:hAnsi="Verdana"/>
                <w:color w:val="000000"/>
                <w:sz w:val="16"/>
                <w:szCs w:val="16"/>
                <w:shd w:val="clear" w:color="auto" w:fill="FFFFFF"/>
              </w:rPr>
              <w:t xml:space="preserve">Тип стетоскопа </w:t>
            </w:r>
            <w:r w:rsidRPr="003C0B4A">
              <w:rPr>
                <w:rFonts w:ascii="Verdana" w:hAnsi="Verdana"/>
                <w:color w:val="000000"/>
                <w:sz w:val="16"/>
                <w:szCs w:val="16"/>
              </w:rPr>
              <w:t>Неавтоматизированный</w:t>
            </w:r>
          </w:p>
          <w:p w:rsidR="000B2563" w:rsidRPr="003C0B4A" w:rsidRDefault="000B2563" w:rsidP="00661622">
            <w:pPr>
              <w:shd w:val="clear" w:color="auto" w:fill="FFFFFF"/>
              <w:suppressAutoHyphens w:val="0"/>
              <w:rPr>
                <w:rFonts w:ascii="Verdana" w:hAnsi="Verdana"/>
                <w:color w:val="000000"/>
                <w:sz w:val="16"/>
                <w:szCs w:val="16"/>
              </w:rPr>
            </w:pPr>
            <w:r w:rsidRPr="003C0B4A">
              <w:rPr>
                <w:rFonts w:ascii="Verdana" w:hAnsi="Verdana"/>
                <w:color w:val="000000"/>
                <w:sz w:val="16"/>
                <w:szCs w:val="16"/>
                <w:shd w:val="clear" w:color="auto" w:fill="FFFFFF"/>
              </w:rPr>
              <w:t xml:space="preserve">Область применения </w:t>
            </w:r>
            <w:proofErr w:type="spellStart"/>
            <w:r w:rsidRPr="003C0B4A">
              <w:rPr>
                <w:rFonts w:ascii="Verdana" w:hAnsi="Verdana"/>
                <w:color w:val="000000"/>
                <w:sz w:val="16"/>
                <w:szCs w:val="16"/>
                <w:shd w:val="clear" w:color="auto" w:fill="FFFFFF"/>
              </w:rPr>
              <w:t>Неонатология</w:t>
            </w:r>
            <w:proofErr w:type="spellEnd"/>
            <w:r w:rsidRPr="003C0B4A">
              <w:rPr>
                <w:rFonts w:ascii="Verdana" w:hAnsi="Verdana"/>
                <w:color w:val="000000"/>
                <w:sz w:val="16"/>
                <w:szCs w:val="16"/>
                <w:shd w:val="clear" w:color="auto" w:fill="FFFFFF"/>
              </w:rPr>
              <w:t>, Педиатрия, Терапия.</w:t>
            </w:r>
          </w:p>
          <w:p w:rsidR="000B2563" w:rsidRPr="003C0B4A" w:rsidRDefault="000B2563" w:rsidP="00661622">
            <w:pPr>
              <w:shd w:val="clear" w:color="auto" w:fill="FFFFFF"/>
              <w:suppressAutoHyphens w:val="0"/>
              <w:rPr>
                <w:rFonts w:ascii="Verdana" w:hAnsi="Verdana"/>
                <w:color w:val="000000" w:themeColor="text1"/>
                <w:sz w:val="16"/>
                <w:szCs w:val="16"/>
                <w:shd w:val="clear" w:color="auto" w:fill="FFFFFF"/>
              </w:rPr>
            </w:pPr>
            <w:r w:rsidRPr="003C0B4A">
              <w:rPr>
                <w:rFonts w:ascii="Verdana" w:hAnsi="Verdana"/>
                <w:color w:val="000000" w:themeColor="text1"/>
                <w:sz w:val="16"/>
                <w:szCs w:val="16"/>
                <w:shd w:val="clear" w:color="auto" w:fill="FFFFFF"/>
              </w:rPr>
              <w:t xml:space="preserve">Толщина стенок трубок, </w:t>
            </w:r>
            <w:proofErr w:type="gramStart"/>
            <w:r w:rsidRPr="003C0B4A">
              <w:rPr>
                <w:rFonts w:ascii="Verdana" w:hAnsi="Verdana"/>
                <w:color w:val="000000" w:themeColor="text1"/>
                <w:sz w:val="16"/>
                <w:szCs w:val="16"/>
                <w:shd w:val="clear" w:color="auto" w:fill="FFFFFF"/>
              </w:rPr>
              <w:t>мм</w:t>
            </w:r>
            <w:proofErr w:type="gramEnd"/>
            <w:r w:rsidRPr="003C0B4A">
              <w:rPr>
                <w:rFonts w:ascii="Verdana" w:hAnsi="Verdana"/>
                <w:color w:val="000000" w:themeColor="text1"/>
                <w:sz w:val="16"/>
                <w:szCs w:val="16"/>
                <w:shd w:val="clear" w:color="auto" w:fill="FFFFFF"/>
              </w:rPr>
              <w:t xml:space="preserve"> 2.</w:t>
            </w:r>
          </w:p>
          <w:p w:rsidR="000B2563" w:rsidRPr="003C0B4A" w:rsidRDefault="000B2563" w:rsidP="00661622">
            <w:pPr>
              <w:shd w:val="clear" w:color="auto" w:fill="FFFFFF"/>
              <w:suppressAutoHyphens w:val="0"/>
              <w:rPr>
                <w:rFonts w:ascii="Verdana" w:hAnsi="Verdana"/>
                <w:color w:val="000000" w:themeColor="text1"/>
                <w:sz w:val="16"/>
                <w:szCs w:val="16"/>
                <w:shd w:val="clear" w:color="auto" w:fill="FFFFFF"/>
              </w:rPr>
            </w:pPr>
            <w:r w:rsidRPr="003C0B4A">
              <w:rPr>
                <w:rFonts w:ascii="Verdana" w:hAnsi="Verdana"/>
                <w:color w:val="000000" w:themeColor="text1"/>
                <w:sz w:val="16"/>
                <w:szCs w:val="16"/>
                <w:shd w:val="clear" w:color="auto" w:fill="FFFFFF"/>
              </w:rPr>
              <w:t xml:space="preserve">Диаметр мембраны, </w:t>
            </w:r>
            <w:proofErr w:type="gramStart"/>
            <w:r w:rsidRPr="003C0B4A">
              <w:rPr>
                <w:rFonts w:ascii="Verdana" w:hAnsi="Verdana"/>
                <w:color w:val="000000" w:themeColor="text1"/>
                <w:sz w:val="16"/>
                <w:szCs w:val="16"/>
                <w:shd w:val="clear" w:color="auto" w:fill="FFFFFF"/>
              </w:rPr>
              <w:t>мм</w:t>
            </w:r>
            <w:proofErr w:type="gramEnd"/>
            <w:r w:rsidRPr="003C0B4A">
              <w:rPr>
                <w:rFonts w:ascii="Verdana" w:hAnsi="Verdana"/>
                <w:color w:val="000000" w:themeColor="text1"/>
                <w:sz w:val="16"/>
                <w:szCs w:val="16"/>
                <w:shd w:val="clear" w:color="auto" w:fill="FFFFFF"/>
              </w:rPr>
              <w:t xml:space="preserve"> 26/40.</w:t>
            </w:r>
          </w:p>
          <w:p w:rsidR="000B2563" w:rsidRPr="003C0B4A" w:rsidRDefault="000B2563" w:rsidP="00661622">
            <w:pPr>
              <w:suppressAutoHyphens w:val="0"/>
              <w:textAlignment w:val="bottom"/>
              <w:rPr>
                <w:rFonts w:ascii="Verdana" w:hAnsi="Verdana"/>
                <w:color w:val="000000" w:themeColor="text1"/>
                <w:sz w:val="16"/>
                <w:szCs w:val="16"/>
                <w:shd w:val="clear" w:color="auto" w:fill="FFFFFF"/>
                <w:lang w:eastAsia="ru-RU"/>
              </w:rPr>
            </w:pPr>
            <w:r w:rsidRPr="008D1239">
              <w:rPr>
                <w:rFonts w:ascii="Verdana" w:hAnsi="Verdana"/>
                <w:color w:val="000000" w:themeColor="text1"/>
                <w:sz w:val="16"/>
                <w:szCs w:val="16"/>
                <w:shd w:val="clear" w:color="auto" w:fill="FFFFFF"/>
                <w:lang w:eastAsia="ru-RU"/>
              </w:rPr>
              <w:t xml:space="preserve">Диаметр воронки (колокола), </w:t>
            </w:r>
            <w:proofErr w:type="gramStart"/>
            <w:r w:rsidRPr="008D1239">
              <w:rPr>
                <w:rFonts w:ascii="Verdana" w:hAnsi="Verdana"/>
                <w:color w:val="000000" w:themeColor="text1"/>
                <w:sz w:val="16"/>
                <w:szCs w:val="16"/>
                <w:shd w:val="clear" w:color="auto" w:fill="FFFFFF"/>
                <w:lang w:eastAsia="ru-RU"/>
              </w:rPr>
              <w:t>мм</w:t>
            </w:r>
            <w:proofErr w:type="gramEnd"/>
            <w:r w:rsidRPr="003C0B4A">
              <w:rPr>
                <w:rFonts w:ascii="Verdana" w:hAnsi="Verdana"/>
                <w:color w:val="000000" w:themeColor="text1"/>
                <w:sz w:val="16"/>
                <w:szCs w:val="16"/>
                <w:shd w:val="clear" w:color="auto" w:fill="FFFFFF"/>
                <w:lang w:eastAsia="ru-RU"/>
              </w:rPr>
              <w:t xml:space="preserve"> </w:t>
            </w:r>
            <w:r w:rsidRPr="008D1239">
              <w:rPr>
                <w:rFonts w:ascii="Verdana" w:hAnsi="Verdana"/>
                <w:color w:val="000000" w:themeColor="text1"/>
                <w:sz w:val="16"/>
                <w:szCs w:val="16"/>
                <w:shd w:val="clear" w:color="auto" w:fill="FFFFFF"/>
                <w:lang w:eastAsia="ru-RU"/>
              </w:rPr>
              <w:t>20/26/32 (сменные)</w:t>
            </w:r>
            <w:r w:rsidRPr="003C0B4A">
              <w:rPr>
                <w:rFonts w:ascii="Verdana" w:hAnsi="Verdana"/>
                <w:color w:val="000000" w:themeColor="text1"/>
                <w:sz w:val="16"/>
                <w:szCs w:val="16"/>
                <w:shd w:val="clear" w:color="auto" w:fill="FFFFFF"/>
                <w:lang w:eastAsia="ru-RU"/>
              </w:rPr>
              <w:t>.</w:t>
            </w:r>
          </w:p>
          <w:p w:rsidR="000B2563" w:rsidRPr="003C0B4A" w:rsidRDefault="000B2563" w:rsidP="00661622">
            <w:pPr>
              <w:suppressAutoHyphens w:val="0"/>
              <w:textAlignment w:val="bottom"/>
              <w:rPr>
                <w:rFonts w:ascii="Verdana" w:hAnsi="Verdana"/>
                <w:color w:val="000000" w:themeColor="text1"/>
                <w:sz w:val="16"/>
                <w:szCs w:val="16"/>
                <w:shd w:val="clear" w:color="auto" w:fill="FFFFFF"/>
              </w:rPr>
            </w:pPr>
            <w:r w:rsidRPr="003C0B4A">
              <w:rPr>
                <w:rFonts w:ascii="Verdana" w:hAnsi="Verdana"/>
                <w:color w:val="000000" w:themeColor="text1"/>
                <w:sz w:val="16"/>
                <w:szCs w:val="16"/>
                <w:shd w:val="clear" w:color="auto" w:fill="FFFFFF"/>
              </w:rPr>
              <w:t xml:space="preserve">Вес, не более, </w:t>
            </w:r>
            <w:proofErr w:type="gramStart"/>
            <w:r w:rsidRPr="003C0B4A">
              <w:rPr>
                <w:rFonts w:ascii="Verdana" w:hAnsi="Verdana"/>
                <w:color w:val="000000" w:themeColor="text1"/>
                <w:sz w:val="16"/>
                <w:szCs w:val="16"/>
                <w:shd w:val="clear" w:color="auto" w:fill="FFFFFF"/>
              </w:rPr>
              <w:t>кг</w:t>
            </w:r>
            <w:proofErr w:type="gramEnd"/>
            <w:r w:rsidRPr="003C0B4A">
              <w:rPr>
                <w:rFonts w:ascii="Verdana" w:hAnsi="Verdana"/>
                <w:color w:val="000000" w:themeColor="text1"/>
                <w:sz w:val="16"/>
                <w:szCs w:val="16"/>
                <w:shd w:val="clear" w:color="auto" w:fill="FFFFFF"/>
              </w:rPr>
              <w:t xml:space="preserve"> 0,235±2.</w:t>
            </w:r>
          </w:p>
          <w:p w:rsidR="000B2563" w:rsidRPr="003C0B4A" w:rsidRDefault="000B2563" w:rsidP="00661622">
            <w:pPr>
              <w:suppressAutoHyphens w:val="0"/>
              <w:textAlignment w:val="bottom"/>
              <w:rPr>
                <w:rFonts w:ascii="Verdana" w:hAnsi="Verdana"/>
                <w:color w:val="000000" w:themeColor="text1"/>
                <w:sz w:val="16"/>
                <w:szCs w:val="16"/>
                <w:shd w:val="clear" w:color="auto" w:fill="FFFFFF"/>
              </w:rPr>
            </w:pPr>
            <w:r w:rsidRPr="003C0B4A">
              <w:rPr>
                <w:rFonts w:ascii="Verdana" w:hAnsi="Verdana"/>
                <w:color w:val="000000" w:themeColor="text1"/>
                <w:sz w:val="16"/>
                <w:szCs w:val="16"/>
                <w:shd w:val="clear" w:color="auto" w:fill="FFFFFF"/>
              </w:rPr>
              <w:t>Назначение для новорожденных, детей и взрослых.</w:t>
            </w:r>
          </w:p>
          <w:p w:rsidR="000B2563" w:rsidRPr="003C0B4A" w:rsidRDefault="000B2563" w:rsidP="00661622">
            <w:pPr>
              <w:shd w:val="clear" w:color="auto" w:fill="FFFFFF"/>
              <w:suppressAutoHyphens w:val="0"/>
              <w:rPr>
                <w:rFonts w:ascii="Verdana" w:hAnsi="Verdana"/>
                <w:color w:val="000000" w:themeColor="text1"/>
                <w:sz w:val="16"/>
                <w:szCs w:val="16"/>
                <w:shd w:val="clear" w:color="auto" w:fill="FFFFFF"/>
              </w:rPr>
            </w:pPr>
            <w:r w:rsidRPr="003C0B4A">
              <w:rPr>
                <w:rFonts w:ascii="Verdana" w:hAnsi="Verdana"/>
                <w:color w:val="000000" w:themeColor="text1"/>
                <w:sz w:val="16"/>
                <w:szCs w:val="16"/>
                <w:shd w:val="clear" w:color="auto" w:fill="FFFFFF"/>
              </w:rPr>
              <w:t>Головка двусторонняя, переключаемая.</w:t>
            </w:r>
          </w:p>
          <w:p w:rsidR="000B2563" w:rsidRPr="00E77F7A" w:rsidRDefault="000B2563" w:rsidP="00661622">
            <w:pPr>
              <w:shd w:val="clear" w:color="auto" w:fill="FFFFFF"/>
              <w:suppressAutoHyphens w:val="0"/>
              <w:rPr>
                <w:rFonts w:ascii="Verdana" w:hAnsi="Verdana" w:cs="Arial"/>
                <w:color w:val="000000" w:themeColor="text1"/>
                <w:sz w:val="16"/>
                <w:szCs w:val="16"/>
                <w:lang w:eastAsia="ru-RU"/>
              </w:rPr>
            </w:pPr>
            <w:r w:rsidRPr="003C0B4A">
              <w:rPr>
                <w:rFonts w:ascii="Verdana" w:hAnsi="Verdana"/>
                <w:color w:val="000000" w:themeColor="text1"/>
                <w:sz w:val="16"/>
                <w:szCs w:val="16"/>
                <w:shd w:val="clear" w:color="auto" w:fill="FFFFFF"/>
              </w:rPr>
              <w:t xml:space="preserve">Материал головки цинк. Материал ушных </w:t>
            </w:r>
            <w:proofErr w:type="gramStart"/>
            <w:r w:rsidRPr="003C0B4A">
              <w:rPr>
                <w:rFonts w:ascii="Verdana" w:hAnsi="Verdana"/>
                <w:color w:val="000000" w:themeColor="text1"/>
                <w:sz w:val="16"/>
                <w:szCs w:val="16"/>
                <w:shd w:val="clear" w:color="auto" w:fill="FFFFFF"/>
              </w:rPr>
              <w:t>дужек</w:t>
            </w:r>
            <w:proofErr w:type="gramEnd"/>
            <w:r w:rsidRPr="003C0B4A">
              <w:rPr>
                <w:rFonts w:ascii="Verdana" w:hAnsi="Verdana"/>
                <w:color w:val="000000" w:themeColor="text1"/>
                <w:sz w:val="16"/>
                <w:szCs w:val="16"/>
                <w:shd w:val="clear" w:color="auto" w:fill="FFFFFF"/>
              </w:rPr>
              <w:t xml:space="preserve"> хромированный алюминий. Ушные оливы мягкие, конические.  Материал ушных олив ПВХ</w:t>
            </w:r>
            <w:r>
              <w:rPr>
                <w:rFonts w:ascii="Verdana" w:hAnsi="Verdana"/>
                <w:color w:val="000000" w:themeColor="text1"/>
                <w:sz w:val="16"/>
                <w:szCs w:val="16"/>
                <w:shd w:val="clear" w:color="auto" w:fill="FFFFFF"/>
              </w:rPr>
              <w:t>.</w:t>
            </w:r>
          </w:p>
          <w:p w:rsidR="000B2563" w:rsidRPr="003C0B4A"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3C0B4A">
              <w:rPr>
                <w:rFonts w:ascii="Verdana" w:hAnsi="Verdana"/>
                <w:color w:val="000000" w:themeColor="text1"/>
                <w:sz w:val="16"/>
                <w:szCs w:val="16"/>
                <w:lang w:eastAsia="ru-RU"/>
              </w:rPr>
              <w:t>Комплектация:</w:t>
            </w:r>
          </w:p>
          <w:p w:rsidR="000B2563" w:rsidRPr="008D1239"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Стетоскоп — 1 шт.</w:t>
            </w:r>
          </w:p>
          <w:p w:rsidR="000B2563" w:rsidRPr="008D1239"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Воронка дополнительная (Ø20, 26 и 32 мм) — 3 шт.</w:t>
            </w:r>
          </w:p>
          <w:p w:rsidR="000B2563" w:rsidRPr="008D1239"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Мембрана дополнительная (Ø26 и 40 мм) — 2 шт.</w:t>
            </w:r>
          </w:p>
          <w:p w:rsidR="000B2563" w:rsidRPr="008D1239"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Ушные оливы дополнительные — 2 пары</w:t>
            </w:r>
          </w:p>
          <w:p w:rsidR="000B2563" w:rsidRPr="008D1239"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Пластиковая сумка — 1 шт.</w:t>
            </w:r>
          </w:p>
          <w:p w:rsidR="000B2563" w:rsidRPr="008D1239"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Паспорт</w:t>
            </w:r>
          </w:p>
          <w:p w:rsidR="000B2563" w:rsidRPr="00E77F7A" w:rsidRDefault="000B2563" w:rsidP="00661622">
            <w:pPr>
              <w:shd w:val="clear" w:color="auto" w:fill="FFFFFF"/>
              <w:suppressAutoHyphens w:val="0"/>
              <w:rPr>
                <w:rFonts w:ascii="Verdana" w:hAnsi="Verdana" w:cs="Arial"/>
                <w:color w:val="000000" w:themeColor="text1"/>
                <w:sz w:val="16"/>
                <w:szCs w:val="16"/>
                <w:lang w:eastAsia="ru-RU"/>
              </w:rPr>
            </w:pPr>
          </w:p>
          <w:p w:rsidR="000B2563" w:rsidRPr="003C0B4A" w:rsidRDefault="000B2563" w:rsidP="00661622">
            <w:pPr>
              <w:rPr>
                <w:rFonts w:ascii="Verdana" w:hAnsi="Verdana"/>
                <w:color w:val="000000" w:themeColor="text1"/>
                <w:sz w:val="16"/>
                <w:szCs w:val="16"/>
              </w:rPr>
            </w:pPr>
          </w:p>
        </w:tc>
        <w:tc>
          <w:tcPr>
            <w:tcW w:w="1643" w:type="dxa"/>
          </w:tcPr>
          <w:p w:rsidR="000B2563" w:rsidRPr="00BB661B" w:rsidRDefault="000B2563" w:rsidP="00661622">
            <w:pPr>
              <w:jc w:val="center"/>
              <w:rPr>
                <w:rFonts w:ascii="Verdana" w:hAnsi="Verdana"/>
                <w:color w:val="000000" w:themeColor="text1"/>
                <w:sz w:val="16"/>
                <w:szCs w:val="16"/>
                <w:lang w:eastAsia="ru-RU"/>
              </w:rPr>
            </w:pPr>
          </w:p>
        </w:tc>
        <w:tc>
          <w:tcPr>
            <w:tcW w:w="909" w:type="dxa"/>
          </w:tcPr>
          <w:p w:rsidR="000B2563" w:rsidRPr="00BB661B" w:rsidRDefault="000B2563" w:rsidP="00661622">
            <w:pPr>
              <w:jc w:val="center"/>
              <w:rPr>
                <w:rFonts w:ascii="Verdana" w:hAnsi="Verdana"/>
                <w:color w:val="000000" w:themeColor="text1"/>
                <w:sz w:val="16"/>
                <w:szCs w:val="16"/>
              </w:rPr>
            </w:pPr>
            <w:r w:rsidRPr="00BB661B">
              <w:rPr>
                <w:rFonts w:ascii="Verdana" w:hAnsi="Verdana"/>
                <w:color w:val="000000" w:themeColor="text1"/>
                <w:sz w:val="16"/>
                <w:szCs w:val="16"/>
              </w:rPr>
              <w:t>шт.</w:t>
            </w:r>
          </w:p>
        </w:tc>
        <w:tc>
          <w:tcPr>
            <w:tcW w:w="725" w:type="dxa"/>
          </w:tcPr>
          <w:p w:rsidR="000B2563" w:rsidRPr="003A7680" w:rsidRDefault="000B2563" w:rsidP="00D92EAE">
            <w:pPr>
              <w:jc w:val="center"/>
              <w:rPr>
                <w:rFonts w:ascii="Verdana" w:hAnsi="Verdana"/>
                <w:color w:val="000000" w:themeColor="text1"/>
                <w:sz w:val="16"/>
                <w:szCs w:val="16"/>
              </w:rPr>
            </w:pPr>
            <w:r>
              <w:rPr>
                <w:rFonts w:ascii="Verdana" w:hAnsi="Verdana"/>
                <w:color w:val="000000" w:themeColor="text1"/>
                <w:sz w:val="16"/>
                <w:szCs w:val="16"/>
              </w:rPr>
              <w:t>15</w:t>
            </w:r>
          </w:p>
        </w:tc>
        <w:tc>
          <w:tcPr>
            <w:tcW w:w="974" w:type="dxa"/>
          </w:tcPr>
          <w:p w:rsidR="000B2563" w:rsidRPr="003A7680" w:rsidRDefault="000B2563" w:rsidP="00D92EAE">
            <w:pPr>
              <w:pStyle w:val="ConsPlusNormal"/>
              <w:widowControl/>
              <w:ind w:firstLine="0"/>
              <w:jc w:val="center"/>
              <w:rPr>
                <w:rFonts w:ascii="Verdana" w:hAnsi="Verdana"/>
                <w:color w:val="000000" w:themeColor="text1"/>
                <w:sz w:val="16"/>
                <w:szCs w:val="16"/>
              </w:rPr>
            </w:pPr>
          </w:p>
        </w:tc>
        <w:tc>
          <w:tcPr>
            <w:tcW w:w="1503" w:type="dxa"/>
          </w:tcPr>
          <w:p w:rsidR="000B2563" w:rsidRPr="003A7680" w:rsidRDefault="000B2563" w:rsidP="00D92EAE">
            <w:pPr>
              <w:pStyle w:val="ConsPlusNormal"/>
              <w:widowControl/>
              <w:ind w:firstLine="0"/>
              <w:jc w:val="center"/>
              <w:rPr>
                <w:rFonts w:ascii="Verdana" w:hAnsi="Verdana"/>
                <w:color w:val="000000" w:themeColor="text1"/>
                <w:sz w:val="16"/>
                <w:szCs w:val="16"/>
              </w:rPr>
            </w:pPr>
          </w:p>
        </w:tc>
      </w:tr>
    </w:tbl>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744B73" w:rsidRPr="00912DD5" w:rsidRDefault="00744B73" w:rsidP="00744B73">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744B73" w:rsidRPr="00912DD5" w:rsidRDefault="00744B73" w:rsidP="00744B73">
      <w:pPr>
        <w:pStyle w:val="a5"/>
        <w:jc w:val="center"/>
        <w:rPr>
          <w:rFonts w:ascii="Verdana" w:hAnsi="Verdana"/>
          <w:b/>
          <w:noProof/>
          <w:sz w:val="16"/>
          <w:szCs w:val="16"/>
        </w:rPr>
      </w:pPr>
      <w:r w:rsidRPr="00912DD5">
        <w:rPr>
          <w:rFonts w:ascii="Verdana" w:eastAsia="Times New Roman" w:hAnsi="Verdana"/>
          <w:b/>
          <w:sz w:val="16"/>
          <w:szCs w:val="16"/>
        </w:rPr>
        <w:t xml:space="preserve">за счет средств бюджетного учреждения (за счет </w:t>
      </w:r>
      <w:r w:rsidRPr="00912DD5">
        <w:rPr>
          <w:rFonts w:ascii="Verdana" w:hAnsi="Verdana"/>
          <w:b/>
          <w:sz w:val="16"/>
          <w:szCs w:val="16"/>
        </w:rPr>
        <w:t>субсидии на финансовое обеспечение выполнения государственного задания по оказанию высокотехнологичной медицинской помощи, не включенной в базовую программу обязательного медицинского страхования</w:t>
      </w:r>
      <w:r w:rsidRPr="00912DD5">
        <w:rPr>
          <w:rFonts w:ascii="Verdana" w:hAnsi="Verdana"/>
          <w:b/>
          <w:sz w:val="16"/>
          <w:szCs w:val="16"/>
          <w:shd w:val="clear" w:color="auto" w:fill="FFFFFF"/>
        </w:rPr>
        <w:t>)</w:t>
      </w:r>
    </w:p>
    <w:p w:rsidR="00744B73" w:rsidRDefault="00744B73" w:rsidP="00744B73">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744B73" w:rsidRPr="00412EF8" w:rsidTr="00D92EAE">
        <w:tc>
          <w:tcPr>
            <w:tcW w:w="523"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744B73" w:rsidRPr="00412EF8" w:rsidRDefault="00744B73"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744B73" w:rsidRPr="00412EF8" w:rsidRDefault="00744B73"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0B2563" w:rsidRPr="00AA2864" w:rsidTr="00D92EAE">
        <w:tc>
          <w:tcPr>
            <w:tcW w:w="523" w:type="dxa"/>
          </w:tcPr>
          <w:p w:rsidR="000B2563" w:rsidRPr="00AA2864" w:rsidRDefault="000B2563" w:rsidP="00661622">
            <w:pPr>
              <w:pStyle w:val="ConsPlusNormal"/>
              <w:widowControl/>
              <w:ind w:firstLine="0"/>
              <w:rPr>
                <w:rFonts w:ascii="Verdana" w:hAnsi="Verdana"/>
                <w:color w:val="000000" w:themeColor="text1"/>
                <w:sz w:val="16"/>
                <w:szCs w:val="16"/>
              </w:rPr>
            </w:pPr>
            <w:r w:rsidRPr="00AA2864">
              <w:rPr>
                <w:rFonts w:ascii="Verdana" w:hAnsi="Verdana"/>
                <w:color w:val="000000" w:themeColor="text1"/>
                <w:sz w:val="16"/>
                <w:szCs w:val="16"/>
              </w:rPr>
              <w:t>1.</w:t>
            </w:r>
          </w:p>
        </w:tc>
        <w:tc>
          <w:tcPr>
            <w:tcW w:w="1552" w:type="dxa"/>
          </w:tcPr>
          <w:p w:rsidR="000B2563" w:rsidRPr="00AA2864" w:rsidRDefault="000B2563" w:rsidP="003E0EB9">
            <w:pPr>
              <w:rPr>
                <w:rFonts w:ascii="Verdana" w:hAnsi="Verdana"/>
                <w:color w:val="000000" w:themeColor="text1"/>
                <w:sz w:val="16"/>
                <w:szCs w:val="16"/>
              </w:rPr>
            </w:pPr>
            <w:hyperlink r:id="rId9" w:tgtFrame="_blank" w:history="1">
              <w:r w:rsidRPr="00AA2864">
                <w:rPr>
                  <w:rFonts w:ascii="Verdana" w:hAnsi="Verdana"/>
                  <w:color w:val="3272C0"/>
                  <w:sz w:val="16"/>
                  <w:szCs w:val="16"/>
                </w:rPr>
                <w:br/>
              </w:r>
              <w:r w:rsidRPr="00AA2864">
                <w:rPr>
                  <w:rStyle w:val="a8"/>
                  <w:rFonts w:ascii="Verdana" w:hAnsi="Verdana"/>
                  <w:color w:val="000000" w:themeColor="text1"/>
                  <w:sz w:val="16"/>
                  <w:szCs w:val="16"/>
                </w:rPr>
                <w:t>32.50.13.190-00007836</w:t>
              </w:r>
            </w:hyperlink>
          </w:p>
          <w:p w:rsidR="000B2563" w:rsidRPr="00AA2864" w:rsidRDefault="000B2563" w:rsidP="00661622">
            <w:pPr>
              <w:rPr>
                <w:rFonts w:ascii="Verdana" w:hAnsi="Verdana"/>
                <w:color w:val="000000"/>
                <w:sz w:val="16"/>
                <w:szCs w:val="16"/>
                <w:shd w:val="clear" w:color="auto" w:fill="FFFFFF"/>
              </w:rPr>
            </w:pPr>
          </w:p>
        </w:tc>
        <w:tc>
          <w:tcPr>
            <w:tcW w:w="2715" w:type="dxa"/>
          </w:tcPr>
          <w:p w:rsidR="000B2563" w:rsidRPr="00E77F7A" w:rsidRDefault="000B2563" w:rsidP="00661622">
            <w:pPr>
              <w:rPr>
                <w:rFonts w:ascii="Verdana" w:hAnsi="Verdana"/>
                <w:color w:val="000000" w:themeColor="text1"/>
                <w:sz w:val="16"/>
                <w:szCs w:val="16"/>
              </w:rPr>
            </w:pPr>
            <w:r w:rsidRPr="00E77F7A">
              <w:rPr>
                <w:rFonts w:ascii="Verdana" w:hAnsi="Verdana" w:cs="Arial"/>
                <w:color w:val="000000"/>
                <w:sz w:val="16"/>
                <w:szCs w:val="16"/>
                <w:shd w:val="clear" w:color="auto" w:fill="FFFFFF"/>
              </w:rPr>
              <w:t xml:space="preserve">Стетоскоп </w:t>
            </w:r>
            <w:proofErr w:type="spellStart"/>
            <w:r w:rsidRPr="00E77F7A">
              <w:rPr>
                <w:rFonts w:ascii="Verdana" w:hAnsi="Verdana" w:cs="Arial"/>
                <w:color w:val="000000"/>
                <w:sz w:val="16"/>
                <w:szCs w:val="16"/>
                <w:shd w:val="clear" w:color="auto" w:fill="FFFFFF"/>
              </w:rPr>
              <w:t>B.Well</w:t>
            </w:r>
            <w:proofErr w:type="spellEnd"/>
            <w:r w:rsidRPr="00E77F7A">
              <w:rPr>
                <w:rFonts w:ascii="Verdana" w:hAnsi="Verdana" w:cs="Arial"/>
                <w:color w:val="000000"/>
                <w:sz w:val="16"/>
                <w:szCs w:val="16"/>
                <w:shd w:val="clear" w:color="auto" w:fill="FFFFFF"/>
              </w:rPr>
              <w:t xml:space="preserve"> WS-3</w:t>
            </w:r>
          </w:p>
        </w:tc>
        <w:tc>
          <w:tcPr>
            <w:tcW w:w="4165" w:type="dxa"/>
          </w:tcPr>
          <w:p w:rsidR="000B2563" w:rsidRPr="00AA2864" w:rsidRDefault="000B2563" w:rsidP="00661622">
            <w:pPr>
              <w:shd w:val="clear" w:color="auto" w:fill="FFFFFF"/>
              <w:suppressAutoHyphens w:val="0"/>
              <w:rPr>
                <w:rFonts w:ascii="Verdana" w:hAnsi="Verdana"/>
                <w:color w:val="000000" w:themeColor="text1"/>
                <w:sz w:val="16"/>
                <w:szCs w:val="16"/>
                <w:shd w:val="clear" w:color="auto" w:fill="FFFFFF"/>
              </w:rPr>
            </w:pPr>
            <w:r w:rsidRPr="00AA2864">
              <w:rPr>
                <w:rFonts w:ascii="Verdana" w:hAnsi="Verdana"/>
                <w:color w:val="212529"/>
                <w:sz w:val="16"/>
                <w:szCs w:val="16"/>
                <w:shd w:val="clear" w:color="auto" w:fill="FFFFFF"/>
              </w:rPr>
              <w:t>Механическое слуховое устройство, разработанное для слушания звуков сердца, легких и/или желудочно-кишечного тракта. Как правило, состоит из мембраны на акустической головке, присоединенной с помощью Y-образной разветвленной трубки к оголовью с ушными оливами, помещаемыми в уши пользователей</w:t>
            </w:r>
          </w:p>
          <w:p w:rsidR="000B2563" w:rsidRPr="00AA2864" w:rsidRDefault="000B2563" w:rsidP="00661622">
            <w:pPr>
              <w:shd w:val="clear" w:color="auto" w:fill="FFFFFF"/>
              <w:suppressAutoHyphens w:val="0"/>
              <w:rPr>
                <w:rFonts w:ascii="Verdana" w:hAnsi="Verdana"/>
                <w:color w:val="000000"/>
                <w:sz w:val="16"/>
                <w:szCs w:val="16"/>
              </w:rPr>
            </w:pPr>
            <w:r w:rsidRPr="00AA2864">
              <w:rPr>
                <w:rFonts w:ascii="Verdana" w:hAnsi="Verdana"/>
                <w:color w:val="000000" w:themeColor="text1"/>
                <w:sz w:val="16"/>
                <w:szCs w:val="16"/>
                <w:shd w:val="clear" w:color="auto" w:fill="FFFFFF"/>
              </w:rPr>
              <w:t xml:space="preserve">Длина трубок, </w:t>
            </w:r>
            <w:proofErr w:type="gramStart"/>
            <w:r w:rsidRPr="00AA2864">
              <w:rPr>
                <w:rFonts w:ascii="Verdana" w:hAnsi="Verdana"/>
                <w:color w:val="000000" w:themeColor="text1"/>
                <w:sz w:val="16"/>
                <w:szCs w:val="16"/>
                <w:shd w:val="clear" w:color="auto" w:fill="FFFFFF"/>
              </w:rPr>
              <w:t>мм</w:t>
            </w:r>
            <w:proofErr w:type="gramEnd"/>
            <w:r w:rsidRPr="00AA2864">
              <w:rPr>
                <w:rFonts w:ascii="Verdana" w:hAnsi="Verdana"/>
                <w:color w:val="000000" w:themeColor="text1"/>
                <w:sz w:val="16"/>
                <w:szCs w:val="16"/>
                <w:shd w:val="clear" w:color="auto" w:fill="FFFFFF"/>
              </w:rPr>
              <w:t xml:space="preserve">  </w:t>
            </w:r>
            <w:r w:rsidRPr="00AA2864">
              <w:rPr>
                <w:rFonts w:ascii="Verdana" w:hAnsi="Verdana"/>
                <w:color w:val="000000"/>
                <w:sz w:val="16"/>
                <w:szCs w:val="16"/>
              </w:rPr>
              <w:t>&gt; 500 и ≤ 550.</w:t>
            </w:r>
          </w:p>
          <w:p w:rsidR="000B2563" w:rsidRPr="00AA2864" w:rsidRDefault="000B2563" w:rsidP="00661622">
            <w:pPr>
              <w:shd w:val="clear" w:color="auto" w:fill="FFFFFF"/>
              <w:suppressAutoHyphens w:val="0"/>
              <w:rPr>
                <w:rFonts w:ascii="Verdana" w:hAnsi="Verdana"/>
                <w:color w:val="000000"/>
                <w:sz w:val="16"/>
                <w:szCs w:val="16"/>
              </w:rPr>
            </w:pPr>
            <w:r w:rsidRPr="00AA2864">
              <w:rPr>
                <w:rFonts w:ascii="Verdana" w:hAnsi="Verdana"/>
                <w:color w:val="000000"/>
                <w:sz w:val="16"/>
                <w:szCs w:val="16"/>
                <w:shd w:val="clear" w:color="auto" w:fill="FFFFFF"/>
              </w:rPr>
              <w:t xml:space="preserve">Тип стетоскопа </w:t>
            </w:r>
            <w:r w:rsidRPr="00AA2864">
              <w:rPr>
                <w:rFonts w:ascii="Verdana" w:hAnsi="Verdana"/>
                <w:color w:val="000000"/>
                <w:sz w:val="16"/>
                <w:szCs w:val="16"/>
              </w:rPr>
              <w:t>Неавтоматизированный</w:t>
            </w:r>
          </w:p>
          <w:p w:rsidR="000B2563" w:rsidRPr="00AA2864" w:rsidRDefault="000B2563" w:rsidP="00661622">
            <w:pPr>
              <w:shd w:val="clear" w:color="auto" w:fill="FFFFFF"/>
              <w:suppressAutoHyphens w:val="0"/>
              <w:rPr>
                <w:rFonts w:ascii="Verdana" w:hAnsi="Verdana"/>
                <w:color w:val="000000"/>
                <w:sz w:val="16"/>
                <w:szCs w:val="16"/>
              </w:rPr>
            </w:pPr>
            <w:r w:rsidRPr="00AA2864">
              <w:rPr>
                <w:rFonts w:ascii="Verdana" w:hAnsi="Verdana"/>
                <w:color w:val="000000"/>
                <w:sz w:val="16"/>
                <w:szCs w:val="16"/>
                <w:shd w:val="clear" w:color="auto" w:fill="FFFFFF"/>
              </w:rPr>
              <w:t xml:space="preserve">Область применения </w:t>
            </w:r>
            <w:proofErr w:type="spellStart"/>
            <w:r w:rsidRPr="00AA2864">
              <w:rPr>
                <w:rFonts w:ascii="Verdana" w:hAnsi="Verdana"/>
                <w:color w:val="000000"/>
                <w:sz w:val="16"/>
                <w:szCs w:val="16"/>
                <w:shd w:val="clear" w:color="auto" w:fill="FFFFFF"/>
              </w:rPr>
              <w:t>Неонатология</w:t>
            </w:r>
            <w:proofErr w:type="spellEnd"/>
            <w:r w:rsidRPr="00AA2864">
              <w:rPr>
                <w:rFonts w:ascii="Verdana" w:hAnsi="Verdana"/>
                <w:color w:val="000000"/>
                <w:sz w:val="16"/>
                <w:szCs w:val="16"/>
                <w:shd w:val="clear" w:color="auto" w:fill="FFFFFF"/>
              </w:rPr>
              <w:t>, Педиатрия, Терапия.</w:t>
            </w:r>
          </w:p>
          <w:p w:rsidR="000B2563" w:rsidRPr="00AA2864" w:rsidRDefault="000B2563" w:rsidP="00661622">
            <w:pPr>
              <w:shd w:val="clear" w:color="auto" w:fill="FFFFFF"/>
              <w:suppressAutoHyphens w:val="0"/>
              <w:rPr>
                <w:rFonts w:ascii="Verdana" w:hAnsi="Verdana"/>
                <w:color w:val="000000" w:themeColor="text1"/>
                <w:sz w:val="16"/>
                <w:szCs w:val="16"/>
                <w:shd w:val="clear" w:color="auto" w:fill="FFFFFF"/>
              </w:rPr>
            </w:pPr>
            <w:r w:rsidRPr="00AA2864">
              <w:rPr>
                <w:rFonts w:ascii="Verdana" w:hAnsi="Verdana"/>
                <w:color w:val="000000" w:themeColor="text1"/>
                <w:sz w:val="16"/>
                <w:szCs w:val="16"/>
                <w:shd w:val="clear" w:color="auto" w:fill="FFFFFF"/>
              </w:rPr>
              <w:t xml:space="preserve">Толщина стенок трубок, </w:t>
            </w:r>
            <w:proofErr w:type="gramStart"/>
            <w:r w:rsidRPr="00AA2864">
              <w:rPr>
                <w:rFonts w:ascii="Verdana" w:hAnsi="Verdana"/>
                <w:color w:val="000000" w:themeColor="text1"/>
                <w:sz w:val="16"/>
                <w:szCs w:val="16"/>
                <w:shd w:val="clear" w:color="auto" w:fill="FFFFFF"/>
              </w:rPr>
              <w:t>мм</w:t>
            </w:r>
            <w:proofErr w:type="gramEnd"/>
            <w:r w:rsidRPr="00AA2864">
              <w:rPr>
                <w:rFonts w:ascii="Verdana" w:hAnsi="Verdana"/>
                <w:color w:val="000000" w:themeColor="text1"/>
                <w:sz w:val="16"/>
                <w:szCs w:val="16"/>
                <w:shd w:val="clear" w:color="auto" w:fill="FFFFFF"/>
              </w:rPr>
              <w:t xml:space="preserve"> 2.</w:t>
            </w:r>
          </w:p>
          <w:p w:rsidR="000B2563" w:rsidRPr="00AA2864" w:rsidRDefault="000B2563" w:rsidP="00661622">
            <w:pPr>
              <w:shd w:val="clear" w:color="auto" w:fill="FFFFFF"/>
              <w:suppressAutoHyphens w:val="0"/>
              <w:rPr>
                <w:rFonts w:ascii="Verdana" w:hAnsi="Verdana"/>
                <w:color w:val="000000" w:themeColor="text1"/>
                <w:sz w:val="16"/>
                <w:szCs w:val="16"/>
                <w:shd w:val="clear" w:color="auto" w:fill="FFFFFF"/>
              </w:rPr>
            </w:pPr>
            <w:r w:rsidRPr="00AA2864">
              <w:rPr>
                <w:rFonts w:ascii="Verdana" w:hAnsi="Verdana"/>
                <w:color w:val="000000" w:themeColor="text1"/>
                <w:sz w:val="16"/>
                <w:szCs w:val="16"/>
                <w:shd w:val="clear" w:color="auto" w:fill="FFFFFF"/>
              </w:rPr>
              <w:t xml:space="preserve">Диаметр мембраны, </w:t>
            </w:r>
            <w:proofErr w:type="gramStart"/>
            <w:r w:rsidRPr="00AA2864">
              <w:rPr>
                <w:rFonts w:ascii="Verdana" w:hAnsi="Verdana"/>
                <w:color w:val="000000" w:themeColor="text1"/>
                <w:sz w:val="16"/>
                <w:szCs w:val="16"/>
                <w:shd w:val="clear" w:color="auto" w:fill="FFFFFF"/>
              </w:rPr>
              <w:t>мм</w:t>
            </w:r>
            <w:proofErr w:type="gramEnd"/>
            <w:r w:rsidRPr="00AA2864">
              <w:rPr>
                <w:rFonts w:ascii="Verdana" w:hAnsi="Verdana"/>
                <w:color w:val="000000" w:themeColor="text1"/>
                <w:sz w:val="16"/>
                <w:szCs w:val="16"/>
                <w:shd w:val="clear" w:color="auto" w:fill="FFFFFF"/>
              </w:rPr>
              <w:t xml:space="preserve"> 26/40.</w:t>
            </w:r>
          </w:p>
          <w:p w:rsidR="000B2563" w:rsidRPr="00AA2864" w:rsidRDefault="000B2563" w:rsidP="00661622">
            <w:pPr>
              <w:suppressAutoHyphens w:val="0"/>
              <w:textAlignment w:val="bottom"/>
              <w:rPr>
                <w:rFonts w:ascii="Verdana" w:hAnsi="Verdana"/>
                <w:color w:val="000000" w:themeColor="text1"/>
                <w:sz w:val="16"/>
                <w:szCs w:val="16"/>
                <w:shd w:val="clear" w:color="auto" w:fill="FFFFFF"/>
                <w:lang w:eastAsia="ru-RU"/>
              </w:rPr>
            </w:pPr>
            <w:r w:rsidRPr="008D1239">
              <w:rPr>
                <w:rFonts w:ascii="Verdana" w:hAnsi="Verdana"/>
                <w:color w:val="000000" w:themeColor="text1"/>
                <w:sz w:val="16"/>
                <w:szCs w:val="16"/>
                <w:shd w:val="clear" w:color="auto" w:fill="FFFFFF"/>
                <w:lang w:eastAsia="ru-RU"/>
              </w:rPr>
              <w:t xml:space="preserve">Диаметр воронки (колокола), </w:t>
            </w:r>
            <w:proofErr w:type="gramStart"/>
            <w:r w:rsidRPr="008D1239">
              <w:rPr>
                <w:rFonts w:ascii="Verdana" w:hAnsi="Verdana"/>
                <w:color w:val="000000" w:themeColor="text1"/>
                <w:sz w:val="16"/>
                <w:szCs w:val="16"/>
                <w:shd w:val="clear" w:color="auto" w:fill="FFFFFF"/>
                <w:lang w:eastAsia="ru-RU"/>
              </w:rPr>
              <w:t>мм</w:t>
            </w:r>
            <w:proofErr w:type="gramEnd"/>
            <w:r w:rsidRPr="00AA2864">
              <w:rPr>
                <w:rFonts w:ascii="Verdana" w:hAnsi="Verdana"/>
                <w:color w:val="000000" w:themeColor="text1"/>
                <w:sz w:val="16"/>
                <w:szCs w:val="16"/>
                <w:shd w:val="clear" w:color="auto" w:fill="FFFFFF"/>
                <w:lang w:eastAsia="ru-RU"/>
              </w:rPr>
              <w:t xml:space="preserve"> </w:t>
            </w:r>
            <w:r w:rsidRPr="008D1239">
              <w:rPr>
                <w:rFonts w:ascii="Verdana" w:hAnsi="Verdana"/>
                <w:color w:val="000000" w:themeColor="text1"/>
                <w:sz w:val="16"/>
                <w:szCs w:val="16"/>
                <w:shd w:val="clear" w:color="auto" w:fill="FFFFFF"/>
                <w:lang w:eastAsia="ru-RU"/>
              </w:rPr>
              <w:t>20/26/32 (сменные)</w:t>
            </w:r>
            <w:r w:rsidRPr="00AA2864">
              <w:rPr>
                <w:rFonts w:ascii="Verdana" w:hAnsi="Verdana"/>
                <w:color w:val="000000" w:themeColor="text1"/>
                <w:sz w:val="16"/>
                <w:szCs w:val="16"/>
                <w:shd w:val="clear" w:color="auto" w:fill="FFFFFF"/>
                <w:lang w:eastAsia="ru-RU"/>
              </w:rPr>
              <w:t>.</w:t>
            </w:r>
          </w:p>
          <w:p w:rsidR="000B2563" w:rsidRPr="00AA2864" w:rsidRDefault="000B2563" w:rsidP="00661622">
            <w:pPr>
              <w:suppressAutoHyphens w:val="0"/>
              <w:textAlignment w:val="bottom"/>
              <w:rPr>
                <w:rFonts w:ascii="Verdana" w:hAnsi="Verdana"/>
                <w:color w:val="000000" w:themeColor="text1"/>
                <w:sz w:val="16"/>
                <w:szCs w:val="16"/>
                <w:shd w:val="clear" w:color="auto" w:fill="FFFFFF"/>
              </w:rPr>
            </w:pPr>
            <w:r w:rsidRPr="00AA2864">
              <w:rPr>
                <w:rFonts w:ascii="Verdana" w:hAnsi="Verdana"/>
                <w:color w:val="000000" w:themeColor="text1"/>
                <w:sz w:val="16"/>
                <w:szCs w:val="16"/>
                <w:shd w:val="clear" w:color="auto" w:fill="FFFFFF"/>
              </w:rPr>
              <w:t xml:space="preserve">Вес, не более, </w:t>
            </w:r>
            <w:proofErr w:type="gramStart"/>
            <w:r w:rsidRPr="00AA2864">
              <w:rPr>
                <w:rFonts w:ascii="Verdana" w:hAnsi="Verdana"/>
                <w:color w:val="000000" w:themeColor="text1"/>
                <w:sz w:val="16"/>
                <w:szCs w:val="16"/>
                <w:shd w:val="clear" w:color="auto" w:fill="FFFFFF"/>
              </w:rPr>
              <w:t>кг</w:t>
            </w:r>
            <w:proofErr w:type="gramEnd"/>
            <w:r w:rsidRPr="00AA2864">
              <w:rPr>
                <w:rFonts w:ascii="Verdana" w:hAnsi="Verdana"/>
                <w:color w:val="000000" w:themeColor="text1"/>
                <w:sz w:val="16"/>
                <w:szCs w:val="16"/>
                <w:shd w:val="clear" w:color="auto" w:fill="FFFFFF"/>
              </w:rPr>
              <w:t xml:space="preserve"> 0,235±2.</w:t>
            </w:r>
          </w:p>
          <w:p w:rsidR="000B2563" w:rsidRPr="00AA2864" w:rsidRDefault="000B2563" w:rsidP="00661622">
            <w:pPr>
              <w:suppressAutoHyphens w:val="0"/>
              <w:textAlignment w:val="bottom"/>
              <w:rPr>
                <w:rFonts w:ascii="Verdana" w:hAnsi="Verdana"/>
                <w:color w:val="000000" w:themeColor="text1"/>
                <w:sz w:val="16"/>
                <w:szCs w:val="16"/>
                <w:shd w:val="clear" w:color="auto" w:fill="FFFFFF"/>
              </w:rPr>
            </w:pPr>
            <w:r w:rsidRPr="00AA2864">
              <w:rPr>
                <w:rFonts w:ascii="Verdana" w:hAnsi="Verdana"/>
                <w:color w:val="000000" w:themeColor="text1"/>
                <w:sz w:val="16"/>
                <w:szCs w:val="16"/>
                <w:shd w:val="clear" w:color="auto" w:fill="FFFFFF"/>
              </w:rPr>
              <w:t>Назначение для новорожденных, детей и взрослых.</w:t>
            </w:r>
          </w:p>
          <w:p w:rsidR="000B2563" w:rsidRPr="00AA2864" w:rsidRDefault="000B2563" w:rsidP="00661622">
            <w:pPr>
              <w:shd w:val="clear" w:color="auto" w:fill="FFFFFF"/>
              <w:suppressAutoHyphens w:val="0"/>
              <w:rPr>
                <w:rFonts w:ascii="Verdana" w:hAnsi="Verdana"/>
                <w:color w:val="000000" w:themeColor="text1"/>
                <w:sz w:val="16"/>
                <w:szCs w:val="16"/>
                <w:shd w:val="clear" w:color="auto" w:fill="FFFFFF"/>
              </w:rPr>
            </w:pPr>
            <w:r w:rsidRPr="00AA2864">
              <w:rPr>
                <w:rFonts w:ascii="Verdana" w:hAnsi="Verdana"/>
                <w:color w:val="000000" w:themeColor="text1"/>
                <w:sz w:val="16"/>
                <w:szCs w:val="16"/>
                <w:shd w:val="clear" w:color="auto" w:fill="FFFFFF"/>
              </w:rPr>
              <w:t>Головка двусторонняя, переключаемая.</w:t>
            </w:r>
          </w:p>
          <w:p w:rsidR="000B2563" w:rsidRPr="00E77F7A" w:rsidRDefault="000B2563" w:rsidP="00661622">
            <w:pPr>
              <w:shd w:val="clear" w:color="auto" w:fill="FFFFFF"/>
              <w:suppressAutoHyphens w:val="0"/>
              <w:rPr>
                <w:rFonts w:ascii="Verdana" w:hAnsi="Verdana" w:cs="Arial"/>
                <w:color w:val="000000" w:themeColor="text1"/>
                <w:sz w:val="16"/>
                <w:szCs w:val="16"/>
                <w:lang w:eastAsia="ru-RU"/>
              </w:rPr>
            </w:pPr>
            <w:r w:rsidRPr="00AA2864">
              <w:rPr>
                <w:rFonts w:ascii="Verdana" w:hAnsi="Verdana"/>
                <w:color w:val="000000" w:themeColor="text1"/>
                <w:sz w:val="16"/>
                <w:szCs w:val="16"/>
                <w:shd w:val="clear" w:color="auto" w:fill="FFFFFF"/>
              </w:rPr>
              <w:t xml:space="preserve">Материал головки цинк. Материал ушных </w:t>
            </w:r>
            <w:proofErr w:type="gramStart"/>
            <w:r w:rsidRPr="00AA2864">
              <w:rPr>
                <w:rFonts w:ascii="Verdana" w:hAnsi="Verdana"/>
                <w:color w:val="000000" w:themeColor="text1"/>
                <w:sz w:val="16"/>
                <w:szCs w:val="16"/>
                <w:shd w:val="clear" w:color="auto" w:fill="FFFFFF"/>
              </w:rPr>
              <w:t>дужек</w:t>
            </w:r>
            <w:proofErr w:type="gramEnd"/>
            <w:r w:rsidRPr="00AA2864">
              <w:rPr>
                <w:rFonts w:ascii="Verdana" w:hAnsi="Verdana"/>
                <w:color w:val="000000" w:themeColor="text1"/>
                <w:sz w:val="16"/>
                <w:szCs w:val="16"/>
                <w:shd w:val="clear" w:color="auto" w:fill="FFFFFF"/>
              </w:rPr>
              <w:t xml:space="preserve"> хромированный алюминий. Ушные оливы мягкие, конические.  Материал ушных олив ПВХ</w:t>
            </w:r>
            <w:r w:rsidRPr="00AA2864">
              <w:rPr>
                <w:rFonts w:ascii="Verdana" w:hAnsi="Verdana"/>
                <w:color w:val="000000" w:themeColor="text1"/>
                <w:sz w:val="16"/>
                <w:szCs w:val="16"/>
                <w:shd w:val="clear" w:color="auto" w:fill="FFFFFF"/>
              </w:rPr>
              <w:t>.</w:t>
            </w:r>
          </w:p>
          <w:p w:rsidR="000B2563" w:rsidRPr="00AA2864"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AA2864">
              <w:rPr>
                <w:rFonts w:ascii="Verdana" w:hAnsi="Verdana"/>
                <w:color w:val="000000" w:themeColor="text1"/>
                <w:sz w:val="16"/>
                <w:szCs w:val="16"/>
                <w:lang w:eastAsia="ru-RU"/>
              </w:rPr>
              <w:t>Комплектация:</w:t>
            </w:r>
          </w:p>
          <w:p w:rsidR="000B2563" w:rsidRPr="008D1239"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Стетоскоп — 1 шт.</w:t>
            </w:r>
          </w:p>
          <w:p w:rsidR="000B2563" w:rsidRPr="008D1239"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Воронка дополнительная (Ø20, 26 и 32 мм) — 3 шт.</w:t>
            </w:r>
          </w:p>
          <w:p w:rsidR="000B2563" w:rsidRPr="008D1239"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Мембрана дополнительная (Ø26 и 40 мм) — 2 шт.</w:t>
            </w:r>
          </w:p>
          <w:p w:rsidR="000B2563" w:rsidRPr="008D1239"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Ушные оливы дополнительные — 2 пары</w:t>
            </w:r>
          </w:p>
          <w:p w:rsidR="000B2563" w:rsidRPr="008D1239"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t>Пластиковая сумка — 1 шт.</w:t>
            </w:r>
          </w:p>
          <w:p w:rsidR="000B2563" w:rsidRPr="008D1239" w:rsidRDefault="000B2563" w:rsidP="00661622">
            <w:pPr>
              <w:numPr>
                <w:ilvl w:val="0"/>
                <w:numId w:val="21"/>
              </w:numPr>
              <w:suppressAutoHyphens w:val="0"/>
              <w:spacing w:after="75"/>
              <w:ind w:left="0"/>
              <w:textAlignment w:val="center"/>
              <w:rPr>
                <w:rFonts w:ascii="Verdana" w:hAnsi="Verdana"/>
                <w:color w:val="000000" w:themeColor="text1"/>
                <w:sz w:val="16"/>
                <w:szCs w:val="16"/>
                <w:lang w:eastAsia="ru-RU"/>
              </w:rPr>
            </w:pPr>
            <w:r w:rsidRPr="008D1239">
              <w:rPr>
                <w:rFonts w:ascii="Verdana" w:hAnsi="Verdana"/>
                <w:color w:val="000000" w:themeColor="text1"/>
                <w:sz w:val="16"/>
                <w:szCs w:val="16"/>
                <w:lang w:eastAsia="ru-RU"/>
              </w:rPr>
              <w:lastRenderedPageBreak/>
              <w:t>Паспорт</w:t>
            </w:r>
          </w:p>
          <w:p w:rsidR="000B2563" w:rsidRPr="00E77F7A" w:rsidRDefault="000B2563" w:rsidP="00661622">
            <w:pPr>
              <w:shd w:val="clear" w:color="auto" w:fill="FFFFFF"/>
              <w:suppressAutoHyphens w:val="0"/>
              <w:rPr>
                <w:rFonts w:ascii="Verdana" w:hAnsi="Verdana" w:cs="Arial"/>
                <w:color w:val="000000" w:themeColor="text1"/>
                <w:sz w:val="16"/>
                <w:szCs w:val="16"/>
                <w:lang w:eastAsia="ru-RU"/>
              </w:rPr>
            </w:pPr>
          </w:p>
          <w:p w:rsidR="000B2563" w:rsidRPr="00AA2864" w:rsidRDefault="000B2563" w:rsidP="00661622">
            <w:pPr>
              <w:rPr>
                <w:rFonts w:ascii="Verdana" w:hAnsi="Verdana"/>
                <w:color w:val="000000" w:themeColor="text1"/>
                <w:sz w:val="16"/>
                <w:szCs w:val="16"/>
              </w:rPr>
            </w:pPr>
          </w:p>
        </w:tc>
        <w:tc>
          <w:tcPr>
            <w:tcW w:w="1643" w:type="dxa"/>
          </w:tcPr>
          <w:p w:rsidR="000B2563" w:rsidRPr="00AA2864" w:rsidRDefault="000B2563" w:rsidP="00661622">
            <w:pPr>
              <w:jc w:val="center"/>
              <w:rPr>
                <w:rFonts w:ascii="Verdana" w:hAnsi="Verdana"/>
                <w:color w:val="000000" w:themeColor="text1"/>
                <w:sz w:val="16"/>
                <w:szCs w:val="16"/>
                <w:lang w:eastAsia="ru-RU"/>
              </w:rPr>
            </w:pPr>
          </w:p>
        </w:tc>
        <w:tc>
          <w:tcPr>
            <w:tcW w:w="909" w:type="dxa"/>
          </w:tcPr>
          <w:p w:rsidR="000B2563" w:rsidRPr="00AA2864" w:rsidRDefault="000B2563" w:rsidP="00661622">
            <w:pPr>
              <w:jc w:val="center"/>
              <w:rPr>
                <w:rFonts w:ascii="Verdana" w:hAnsi="Verdana"/>
                <w:color w:val="000000" w:themeColor="text1"/>
                <w:sz w:val="16"/>
                <w:szCs w:val="16"/>
              </w:rPr>
            </w:pPr>
            <w:r w:rsidRPr="00AA2864">
              <w:rPr>
                <w:rFonts w:ascii="Verdana" w:hAnsi="Verdana"/>
                <w:color w:val="000000" w:themeColor="text1"/>
                <w:sz w:val="16"/>
                <w:szCs w:val="16"/>
              </w:rPr>
              <w:t>шт.</w:t>
            </w:r>
          </w:p>
        </w:tc>
        <w:tc>
          <w:tcPr>
            <w:tcW w:w="725" w:type="dxa"/>
          </w:tcPr>
          <w:p w:rsidR="000B2563" w:rsidRPr="00AA2864" w:rsidRDefault="000B2563" w:rsidP="00661622">
            <w:pPr>
              <w:jc w:val="center"/>
              <w:rPr>
                <w:rFonts w:ascii="Verdana" w:hAnsi="Verdana"/>
                <w:color w:val="000000" w:themeColor="text1"/>
                <w:sz w:val="16"/>
                <w:szCs w:val="16"/>
              </w:rPr>
            </w:pPr>
            <w:r w:rsidRPr="00AA2864">
              <w:rPr>
                <w:rFonts w:ascii="Verdana" w:hAnsi="Verdana"/>
                <w:color w:val="000000" w:themeColor="text1"/>
                <w:sz w:val="16"/>
                <w:szCs w:val="16"/>
              </w:rPr>
              <w:t>15</w:t>
            </w:r>
          </w:p>
        </w:tc>
        <w:tc>
          <w:tcPr>
            <w:tcW w:w="974" w:type="dxa"/>
          </w:tcPr>
          <w:p w:rsidR="000B2563" w:rsidRPr="00AA2864" w:rsidRDefault="000B2563" w:rsidP="00D92EAE">
            <w:pPr>
              <w:pStyle w:val="ConsPlusNormal"/>
              <w:widowControl/>
              <w:ind w:firstLine="0"/>
              <w:jc w:val="center"/>
              <w:rPr>
                <w:rFonts w:ascii="Verdana" w:hAnsi="Verdana"/>
                <w:color w:val="000000" w:themeColor="text1"/>
                <w:sz w:val="16"/>
                <w:szCs w:val="16"/>
              </w:rPr>
            </w:pPr>
          </w:p>
        </w:tc>
        <w:tc>
          <w:tcPr>
            <w:tcW w:w="1503" w:type="dxa"/>
          </w:tcPr>
          <w:p w:rsidR="000B2563" w:rsidRPr="00AA2864" w:rsidRDefault="000B2563" w:rsidP="00D92EAE">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p w:rsidR="002253ED" w:rsidRDefault="002253ED" w:rsidP="00AA6EF0">
      <w:pPr>
        <w:pStyle w:val="ConsPlusNormal"/>
        <w:widowControl/>
        <w:ind w:firstLine="0"/>
        <w:jc w:val="center"/>
      </w:pPr>
    </w:p>
    <w:sectPr w:rsidR="002253ED"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6FA5492"/>
    <w:multiLevelType w:val="hybridMultilevel"/>
    <w:tmpl w:val="3154C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18497E"/>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3819D2"/>
    <w:multiLevelType w:val="hybridMultilevel"/>
    <w:tmpl w:val="556A5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88F077F"/>
    <w:multiLevelType w:val="multilevel"/>
    <w:tmpl w:val="8344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13">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5">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9">
    <w:nsid w:val="7A2D564A"/>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4"/>
  </w:num>
  <w:num w:numId="5">
    <w:abstractNumId w:val="10"/>
  </w:num>
  <w:num w:numId="6">
    <w:abstractNumId w:val="13"/>
  </w:num>
  <w:num w:numId="7">
    <w:abstractNumId w:val="16"/>
  </w:num>
  <w:num w:numId="8">
    <w:abstractNumId w:val="17"/>
  </w:num>
  <w:num w:numId="9">
    <w:abstractNumId w:val="5"/>
  </w:num>
  <w:num w:numId="10">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2"/>
  </w:num>
  <w:num w:numId="13">
    <w:abstractNumId w:val="1"/>
  </w:num>
  <w:num w:numId="14">
    <w:abstractNumId w:val="14"/>
  </w:num>
  <w:num w:numId="15">
    <w:abstractNumId w:val="18"/>
  </w:num>
  <w:num w:numId="16">
    <w:abstractNumId w:val="3"/>
  </w:num>
  <w:num w:numId="17">
    <w:abstractNumId w:val="2"/>
  </w:num>
  <w:num w:numId="18">
    <w:abstractNumId w:val="19"/>
  </w:num>
  <w:num w:numId="19">
    <w:abstractNumId w:val="7"/>
  </w:num>
  <w:num w:numId="20">
    <w:abstractNumId w:val="6"/>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2563"/>
    <w:rsid w:val="000B783A"/>
    <w:rsid w:val="000C603B"/>
    <w:rsid w:val="000C7611"/>
    <w:rsid w:val="000D11BA"/>
    <w:rsid w:val="000D302D"/>
    <w:rsid w:val="000D62CA"/>
    <w:rsid w:val="000D6E3A"/>
    <w:rsid w:val="000E0F23"/>
    <w:rsid w:val="000E6784"/>
    <w:rsid w:val="000F5FB6"/>
    <w:rsid w:val="001010E2"/>
    <w:rsid w:val="001024D9"/>
    <w:rsid w:val="001127CF"/>
    <w:rsid w:val="001147B7"/>
    <w:rsid w:val="00120AB8"/>
    <w:rsid w:val="00122BB9"/>
    <w:rsid w:val="00124070"/>
    <w:rsid w:val="0012703E"/>
    <w:rsid w:val="00131408"/>
    <w:rsid w:val="00135692"/>
    <w:rsid w:val="001476CE"/>
    <w:rsid w:val="00147B15"/>
    <w:rsid w:val="00150B7E"/>
    <w:rsid w:val="001565D8"/>
    <w:rsid w:val="001570C8"/>
    <w:rsid w:val="00157F28"/>
    <w:rsid w:val="001706AA"/>
    <w:rsid w:val="00172459"/>
    <w:rsid w:val="001750B1"/>
    <w:rsid w:val="00177D90"/>
    <w:rsid w:val="001806F2"/>
    <w:rsid w:val="00181607"/>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53ED"/>
    <w:rsid w:val="00226607"/>
    <w:rsid w:val="00231033"/>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1428"/>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A7680"/>
    <w:rsid w:val="003B03A5"/>
    <w:rsid w:val="003B43AD"/>
    <w:rsid w:val="003B5A96"/>
    <w:rsid w:val="003B754A"/>
    <w:rsid w:val="003B796C"/>
    <w:rsid w:val="003C0B4A"/>
    <w:rsid w:val="003C541B"/>
    <w:rsid w:val="003C5674"/>
    <w:rsid w:val="003C7763"/>
    <w:rsid w:val="003E0EB9"/>
    <w:rsid w:val="003E3141"/>
    <w:rsid w:val="003E55DC"/>
    <w:rsid w:val="003E674D"/>
    <w:rsid w:val="003F4BE5"/>
    <w:rsid w:val="003F68D5"/>
    <w:rsid w:val="004001AD"/>
    <w:rsid w:val="00400692"/>
    <w:rsid w:val="00400E69"/>
    <w:rsid w:val="00405D15"/>
    <w:rsid w:val="004071EA"/>
    <w:rsid w:val="00412EF8"/>
    <w:rsid w:val="00413033"/>
    <w:rsid w:val="004166B2"/>
    <w:rsid w:val="00423EA9"/>
    <w:rsid w:val="0042791A"/>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60A6"/>
    <w:rsid w:val="005171D6"/>
    <w:rsid w:val="005362A5"/>
    <w:rsid w:val="00541906"/>
    <w:rsid w:val="00545B90"/>
    <w:rsid w:val="0055353E"/>
    <w:rsid w:val="00565FE4"/>
    <w:rsid w:val="00566D8A"/>
    <w:rsid w:val="00571163"/>
    <w:rsid w:val="00576902"/>
    <w:rsid w:val="00576CB8"/>
    <w:rsid w:val="005A1DC8"/>
    <w:rsid w:val="005B120C"/>
    <w:rsid w:val="005B2A3C"/>
    <w:rsid w:val="005B70BC"/>
    <w:rsid w:val="005C15B0"/>
    <w:rsid w:val="005C3AFD"/>
    <w:rsid w:val="005C67ED"/>
    <w:rsid w:val="005D19E6"/>
    <w:rsid w:val="005D1C12"/>
    <w:rsid w:val="005D20A3"/>
    <w:rsid w:val="005D3536"/>
    <w:rsid w:val="005D7EE8"/>
    <w:rsid w:val="00612FF0"/>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A71DA"/>
    <w:rsid w:val="006B280A"/>
    <w:rsid w:val="006B69B9"/>
    <w:rsid w:val="006B71C2"/>
    <w:rsid w:val="006B7C70"/>
    <w:rsid w:val="006C120C"/>
    <w:rsid w:val="006D38FA"/>
    <w:rsid w:val="006E32FB"/>
    <w:rsid w:val="006F032C"/>
    <w:rsid w:val="006F71FD"/>
    <w:rsid w:val="006F77E6"/>
    <w:rsid w:val="00705334"/>
    <w:rsid w:val="007064A6"/>
    <w:rsid w:val="00714826"/>
    <w:rsid w:val="00715A24"/>
    <w:rsid w:val="00721B1C"/>
    <w:rsid w:val="00731521"/>
    <w:rsid w:val="00731CE7"/>
    <w:rsid w:val="00735862"/>
    <w:rsid w:val="00744B73"/>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C64C3"/>
    <w:rsid w:val="007D03F4"/>
    <w:rsid w:val="007D1488"/>
    <w:rsid w:val="007D3D42"/>
    <w:rsid w:val="007D7B38"/>
    <w:rsid w:val="007E05DB"/>
    <w:rsid w:val="007E0B1C"/>
    <w:rsid w:val="007E1144"/>
    <w:rsid w:val="007E1EFB"/>
    <w:rsid w:val="007F33CF"/>
    <w:rsid w:val="00807E03"/>
    <w:rsid w:val="00811CD9"/>
    <w:rsid w:val="0082047D"/>
    <w:rsid w:val="008261AC"/>
    <w:rsid w:val="008279A7"/>
    <w:rsid w:val="0083704E"/>
    <w:rsid w:val="00842122"/>
    <w:rsid w:val="00851B07"/>
    <w:rsid w:val="00851B8B"/>
    <w:rsid w:val="008550FD"/>
    <w:rsid w:val="00860D69"/>
    <w:rsid w:val="008633C5"/>
    <w:rsid w:val="00864589"/>
    <w:rsid w:val="00865DF6"/>
    <w:rsid w:val="008677C2"/>
    <w:rsid w:val="008679B5"/>
    <w:rsid w:val="0087259B"/>
    <w:rsid w:val="00873575"/>
    <w:rsid w:val="00877C5F"/>
    <w:rsid w:val="008800DD"/>
    <w:rsid w:val="00882CF1"/>
    <w:rsid w:val="008853A7"/>
    <w:rsid w:val="00885444"/>
    <w:rsid w:val="008866F8"/>
    <w:rsid w:val="00892005"/>
    <w:rsid w:val="008A0DB9"/>
    <w:rsid w:val="008A3205"/>
    <w:rsid w:val="008D1239"/>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12719"/>
    <w:rsid w:val="00A310CF"/>
    <w:rsid w:val="00A325D5"/>
    <w:rsid w:val="00A42F4D"/>
    <w:rsid w:val="00A45815"/>
    <w:rsid w:val="00A52E6A"/>
    <w:rsid w:val="00A63BC6"/>
    <w:rsid w:val="00A77DF7"/>
    <w:rsid w:val="00A81836"/>
    <w:rsid w:val="00A87EAC"/>
    <w:rsid w:val="00AA2864"/>
    <w:rsid w:val="00AA6329"/>
    <w:rsid w:val="00AA6EF0"/>
    <w:rsid w:val="00AB1E4C"/>
    <w:rsid w:val="00AC5B7A"/>
    <w:rsid w:val="00AD1126"/>
    <w:rsid w:val="00AD61C1"/>
    <w:rsid w:val="00AE722F"/>
    <w:rsid w:val="00AF6F12"/>
    <w:rsid w:val="00B03D04"/>
    <w:rsid w:val="00B07EDD"/>
    <w:rsid w:val="00B13CA1"/>
    <w:rsid w:val="00B14442"/>
    <w:rsid w:val="00B14C3C"/>
    <w:rsid w:val="00B30E2F"/>
    <w:rsid w:val="00B32D68"/>
    <w:rsid w:val="00B36E34"/>
    <w:rsid w:val="00B40BC9"/>
    <w:rsid w:val="00B53145"/>
    <w:rsid w:val="00B53FCD"/>
    <w:rsid w:val="00B54D9D"/>
    <w:rsid w:val="00B557E1"/>
    <w:rsid w:val="00B6179A"/>
    <w:rsid w:val="00B62029"/>
    <w:rsid w:val="00B70A94"/>
    <w:rsid w:val="00B83487"/>
    <w:rsid w:val="00B9203A"/>
    <w:rsid w:val="00B92BE3"/>
    <w:rsid w:val="00B95049"/>
    <w:rsid w:val="00BA4608"/>
    <w:rsid w:val="00BA5826"/>
    <w:rsid w:val="00BA6760"/>
    <w:rsid w:val="00BB661B"/>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3C"/>
    <w:rsid w:val="00C55F6F"/>
    <w:rsid w:val="00C63A2C"/>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D13"/>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26CDD"/>
    <w:rsid w:val="00E34573"/>
    <w:rsid w:val="00E35B1B"/>
    <w:rsid w:val="00E467C1"/>
    <w:rsid w:val="00E506CA"/>
    <w:rsid w:val="00E507CC"/>
    <w:rsid w:val="00E50F9A"/>
    <w:rsid w:val="00E554F2"/>
    <w:rsid w:val="00E601FF"/>
    <w:rsid w:val="00E74FEC"/>
    <w:rsid w:val="00E77F7A"/>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3408"/>
    <w:rsid w:val="00F44FA4"/>
    <w:rsid w:val="00F553F5"/>
    <w:rsid w:val="00F555DC"/>
    <w:rsid w:val="00F575C4"/>
    <w:rsid w:val="00F63C8D"/>
    <w:rsid w:val="00F64B6F"/>
    <w:rsid w:val="00F7440F"/>
    <w:rsid w:val="00F779CA"/>
    <w:rsid w:val="00F81D7B"/>
    <w:rsid w:val="00F8731C"/>
    <w:rsid w:val="00F87660"/>
    <w:rsid w:val="00F91708"/>
    <w:rsid w:val="00F933F3"/>
    <w:rsid w:val="00F93D4C"/>
    <w:rsid w:val="00FA2341"/>
    <w:rsid w:val="00FA48F0"/>
    <w:rsid w:val="00FB708F"/>
    <w:rsid w:val="00FC1ED7"/>
    <w:rsid w:val="00FC4ABD"/>
    <w:rsid w:val="00FD2A2A"/>
    <w:rsid w:val="00FD4A3C"/>
    <w:rsid w:val="00FD567D"/>
    <w:rsid w:val="00FD5C90"/>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95173034">
      <w:bodyDiv w:val="1"/>
      <w:marLeft w:val="0"/>
      <w:marRight w:val="0"/>
      <w:marTop w:val="0"/>
      <w:marBottom w:val="0"/>
      <w:divBdr>
        <w:top w:val="none" w:sz="0" w:space="0" w:color="auto"/>
        <w:left w:val="none" w:sz="0" w:space="0" w:color="auto"/>
        <w:bottom w:val="none" w:sz="0" w:space="0" w:color="auto"/>
        <w:right w:val="none" w:sz="0" w:space="0" w:color="auto"/>
      </w:divBdr>
    </w:div>
    <w:div w:id="162595724">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271933959">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03769861">
      <w:bodyDiv w:val="1"/>
      <w:marLeft w:val="0"/>
      <w:marRight w:val="0"/>
      <w:marTop w:val="0"/>
      <w:marBottom w:val="0"/>
      <w:divBdr>
        <w:top w:val="none" w:sz="0" w:space="0" w:color="auto"/>
        <w:left w:val="none" w:sz="0" w:space="0" w:color="auto"/>
        <w:bottom w:val="none" w:sz="0" w:space="0" w:color="auto"/>
        <w:right w:val="none" w:sz="0" w:space="0" w:color="auto"/>
      </w:divBdr>
    </w:div>
    <w:div w:id="404845019">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0117440">
      <w:bodyDiv w:val="1"/>
      <w:marLeft w:val="0"/>
      <w:marRight w:val="0"/>
      <w:marTop w:val="0"/>
      <w:marBottom w:val="0"/>
      <w:divBdr>
        <w:top w:val="none" w:sz="0" w:space="0" w:color="auto"/>
        <w:left w:val="none" w:sz="0" w:space="0" w:color="auto"/>
        <w:bottom w:val="none" w:sz="0" w:space="0" w:color="auto"/>
        <w:right w:val="none" w:sz="0" w:space="0" w:color="auto"/>
      </w:divBdr>
      <w:divsChild>
        <w:div w:id="67120842">
          <w:marLeft w:val="0"/>
          <w:marRight w:val="0"/>
          <w:marTop w:val="0"/>
          <w:marBottom w:val="0"/>
          <w:divBdr>
            <w:top w:val="none" w:sz="0" w:space="0" w:color="auto"/>
            <w:left w:val="none" w:sz="0" w:space="0" w:color="auto"/>
            <w:bottom w:val="none" w:sz="0" w:space="0" w:color="auto"/>
            <w:right w:val="none" w:sz="0" w:space="0" w:color="auto"/>
          </w:divBdr>
        </w:div>
      </w:divsChild>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10266604">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55406977">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75146783">
      <w:bodyDiv w:val="1"/>
      <w:marLeft w:val="0"/>
      <w:marRight w:val="0"/>
      <w:marTop w:val="0"/>
      <w:marBottom w:val="0"/>
      <w:divBdr>
        <w:top w:val="none" w:sz="0" w:space="0" w:color="auto"/>
        <w:left w:val="none" w:sz="0" w:space="0" w:color="auto"/>
        <w:bottom w:val="none" w:sz="0" w:space="0" w:color="auto"/>
        <w:right w:val="none" w:sz="0" w:space="0" w:color="auto"/>
      </w:divBdr>
      <w:divsChild>
        <w:div w:id="261037450">
          <w:marLeft w:val="0"/>
          <w:marRight w:val="0"/>
          <w:marTop w:val="0"/>
          <w:marBottom w:val="0"/>
          <w:divBdr>
            <w:top w:val="none" w:sz="0" w:space="0" w:color="auto"/>
            <w:left w:val="none" w:sz="0" w:space="0" w:color="auto"/>
            <w:bottom w:val="none" w:sz="0" w:space="0" w:color="auto"/>
            <w:right w:val="none" w:sz="0" w:space="0" w:color="auto"/>
          </w:divBdr>
        </w:div>
      </w:divsChild>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59018729">
      <w:bodyDiv w:val="1"/>
      <w:marLeft w:val="0"/>
      <w:marRight w:val="0"/>
      <w:marTop w:val="0"/>
      <w:marBottom w:val="0"/>
      <w:divBdr>
        <w:top w:val="none" w:sz="0" w:space="0" w:color="auto"/>
        <w:left w:val="none" w:sz="0" w:space="0" w:color="auto"/>
        <w:bottom w:val="none" w:sz="0" w:space="0" w:color="auto"/>
        <w:right w:val="none" w:sz="0" w:space="0" w:color="auto"/>
      </w:divBdr>
    </w:div>
    <w:div w:id="1264337934">
      <w:bodyDiv w:val="1"/>
      <w:marLeft w:val="0"/>
      <w:marRight w:val="0"/>
      <w:marTop w:val="0"/>
      <w:marBottom w:val="0"/>
      <w:divBdr>
        <w:top w:val="none" w:sz="0" w:space="0" w:color="auto"/>
        <w:left w:val="none" w:sz="0" w:space="0" w:color="auto"/>
        <w:bottom w:val="none" w:sz="0" w:space="0" w:color="auto"/>
        <w:right w:val="none" w:sz="0" w:space="0" w:color="auto"/>
      </w:divBdr>
      <w:divsChild>
        <w:div w:id="572545899">
          <w:marLeft w:val="0"/>
          <w:marRight w:val="0"/>
          <w:marTop w:val="0"/>
          <w:marBottom w:val="0"/>
          <w:divBdr>
            <w:top w:val="none" w:sz="0" w:space="0" w:color="auto"/>
            <w:left w:val="none" w:sz="0" w:space="0" w:color="auto"/>
            <w:bottom w:val="none" w:sz="0" w:space="0" w:color="auto"/>
            <w:right w:val="none" w:sz="0" w:space="0" w:color="auto"/>
          </w:divBdr>
        </w:div>
      </w:divsChild>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01454372">
      <w:bodyDiv w:val="1"/>
      <w:marLeft w:val="0"/>
      <w:marRight w:val="0"/>
      <w:marTop w:val="0"/>
      <w:marBottom w:val="0"/>
      <w:divBdr>
        <w:top w:val="none" w:sz="0" w:space="0" w:color="auto"/>
        <w:left w:val="none" w:sz="0" w:space="0" w:color="auto"/>
        <w:bottom w:val="none" w:sz="0" w:space="0" w:color="auto"/>
        <w:right w:val="none" w:sz="0" w:space="0" w:color="auto"/>
      </w:divBdr>
    </w:div>
    <w:div w:id="1610308577">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63840913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21138459">
      <w:bodyDiv w:val="1"/>
      <w:marLeft w:val="0"/>
      <w:marRight w:val="0"/>
      <w:marTop w:val="0"/>
      <w:marBottom w:val="0"/>
      <w:divBdr>
        <w:top w:val="none" w:sz="0" w:space="0" w:color="auto"/>
        <w:left w:val="none" w:sz="0" w:space="0" w:color="auto"/>
        <w:bottom w:val="none" w:sz="0" w:space="0" w:color="auto"/>
        <w:right w:val="none" w:sz="0" w:space="0" w:color="auto"/>
      </w:divBdr>
      <w:divsChild>
        <w:div w:id="40904833">
          <w:marLeft w:val="0"/>
          <w:marRight w:val="0"/>
          <w:marTop w:val="0"/>
          <w:marBottom w:val="150"/>
          <w:divBdr>
            <w:top w:val="none" w:sz="0" w:space="0" w:color="auto"/>
            <w:left w:val="none" w:sz="0" w:space="0" w:color="auto"/>
            <w:bottom w:val="none" w:sz="0" w:space="0" w:color="auto"/>
            <w:right w:val="none" w:sz="0" w:space="0" w:color="auto"/>
          </w:divBdr>
          <w:divsChild>
            <w:div w:id="725951961">
              <w:marLeft w:val="0"/>
              <w:marRight w:val="0"/>
              <w:marTop w:val="0"/>
              <w:marBottom w:val="0"/>
              <w:divBdr>
                <w:top w:val="none" w:sz="0" w:space="0" w:color="auto"/>
                <w:left w:val="none" w:sz="0" w:space="0" w:color="auto"/>
                <w:bottom w:val="dotted" w:sz="4" w:space="0" w:color="E5E5E5"/>
                <w:right w:val="none" w:sz="0" w:space="0" w:color="auto"/>
              </w:divBdr>
              <w:divsChild>
                <w:div w:id="384984149">
                  <w:marLeft w:val="0"/>
                  <w:marRight w:val="0"/>
                  <w:marTop w:val="0"/>
                  <w:marBottom w:val="0"/>
                  <w:divBdr>
                    <w:top w:val="none" w:sz="0" w:space="0" w:color="auto"/>
                    <w:left w:val="none" w:sz="0" w:space="0" w:color="auto"/>
                    <w:bottom w:val="none" w:sz="0" w:space="0" w:color="auto"/>
                    <w:right w:val="none" w:sz="0" w:space="0" w:color="auto"/>
                  </w:divBdr>
                  <w:divsChild>
                    <w:div w:id="76573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kpd.garant.ru/document/70650730/entry/325013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979096-7B98-485A-A9F5-E3144E923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8</Pages>
  <Words>3721</Words>
  <Characters>21216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24888</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37</cp:revision>
  <cp:lastPrinted>2026-09-03T07:34:00Z</cp:lastPrinted>
  <dcterms:created xsi:type="dcterms:W3CDTF">2026-04-03T12:43:00Z</dcterms:created>
  <dcterms:modified xsi:type="dcterms:W3CDTF">2026-09-03T07:53:00Z</dcterms:modified>
</cp:coreProperties>
</file>