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A74" w:rsidRPr="00554931" w:rsidRDefault="00D12A74" w:rsidP="00D12A74">
      <w:pPr>
        <w:pStyle w:val="a8"/>
        <w:jc w:val="center"/>
        <w:rPr>
          <w:rFonts w:ascii="PT Astra Serif" w:hAnsi="PT Astra Serif" w:cs="Times New Roman"/>
          <w:b/>
        </w:rPr>
      </w:pPr>
      <w:r w:rsidRPr="00554931">
        <w:rPr>
          <w:rFonts w:ascii="PT Astra Serif" w:hAnsi="PT Astra Serif" w:cs="Times New Roman"/>
          <w:b/>
        </w:rPr>
        <w:t>КОНТРАКТ №</w:t>
      </w:r>
      <w:r w:rsidRPr="008B557C">
        <w:rPr>
          <w:rFonts w:ascii="PT Astra Serif" w:hAnsi="PT Astra Serif" w:cs="Times New Roman"/>
          <w:b/>
        </w:rPr>
        <w:t xml:space="preserve"> </w:t>
      </w:r>
    </w:p>
    <w:p w:rsidR="00D12A74" w:rsidRPr="00554931" w:rsidRDefault="00D12A74" w:rsidP="00D12A74">
      <w:pPr>
        <w:pStyle w:val="a8"/>
        <w:jc w:val="center"/>
        <w:rPr>
          <w:rFonts w:ascii="PT Astra Serif" w:hAnsi="PT Astra Serif" w:cs="Times New Roman"/>
          <w:b/>
          <w:color w:val="000000"/>
          <w:shd w:val="clear" w:color="auto" w:fill="FFFFFF"/>
        </w:rPr>
      </w:pPr>
      <w:r w:rsidRPr="00554931">
        <w:rPr>
          <w:rFonts w:ascii="PT Astra Serif" w:hAnsi="PT Astra Serif" w:cs="Times New Roman"/>
          <w:b/>
          <w:color w:val="000000"/>
          <w:shd w:val="clear" w:color="auto" w:fill="FFFFFF"/>
        </w:rPr>
        <w:t>для обеспечения государственных нужд Ульяновской области</w:t>
      </w:r>
    </w:p>
    <w:p w:rsidR="00D12A74" w:rsidRPr="00554931" w:rsidRDefault="00D12A74" w:rsidP="00D12A74">
      <w:pPr>
        <w:pStyle w:val="a8"/>
        <w:jc w:val="both"/>
        <w:rPr>
          <w:rFonts w:ascii="PT Astra Serif" w:hAnsi="PT Astra Serif" w:cs="Times New Roman"/>
        </w:rPr>
      </w:pPr>
      <w:r w:rsidRPr="00554931">
        <w:rPr>
          <w:rFonts w:ascii="PT Astra Serif" w:hAnsi="PT Astra Serif" w:cs="Times New Roman"/>
        </w:rPr>
        <w:t xml:space="preserve">г. Ульяновск                                                                  </w:t>
      </w:r>
      <w:r w:rsidR="006F0D6A" w:rsidRPr="00554931">
        <w:rPr>
          <w:rFonts w:ascii="PT Astra Serif" w:hAnsi="PT Astra Serif" w:cs="Times New Roman"/>
        </w:rPr>
        <w:t xml:space="preserve">                      </w:t>
      </w:r>
      <w:r w:rsidRPr="00554931">
        <w:rPr>
          <w:rFonts w:ascii="PT Astra Serif" w:hAnsi="PT Astra Serif" w:cs="Times New Roman"/>
        </w:rPr>
        <w:t xml:space="preserve">  </w:t>
      </w:r>
      <w:r w:rsidR="006C06B3" w:rsidRPr="00554931">
        <w:rPr>
          <w:rFonts w:ascii="PT Astra Serif" w:hAnsi="PT Astra Serif" w:cs="Times New Roman"/>
        </w:rPr>
        <w:t xml:space="preserve">                         </w:t>
      </w:r>
      <w:r w:rsidR="00554931">
        <w:rPr>
          <w:rFonts w:ascii="PT Astra Serif" w:hAnsi="PT Astra Serif" w:cs="Times New Roman"/>
        </w:rPr>
        <w:t xml:space="preserve">         </w:t>
      </w:r>
      <w:r w:rsidR="006C06B3" w:rsidRPr="00554931">
        <w:rPr>
          <w:rFonts w:ascii="PT Astra Serif" w:hAnsi="PT Astra Serif" w:cs="Times New Roman"/>
        </w:rPr>
        <w:t xml:space="preserve"> </w:t>
      </w:r>
      <w:r w:rsidR="00B21183">
        <w:rPr>
          <w:rFonts w:ascii="PT Astra Serif" w:hAnsi="PT Astra Serif" w:cs="Times New Roman"/>
        </w:rPr>
        <w:t xml:space="preserve">                        «  » 0</w:t>
      </w:r>
      <w:r w:rsidR="00F74EA3">
        <w:rPr>
          <w:rFonts w:ascii="PT Astra Serif" w:hAnsi="PT Astra Serif" w:cs="Times New Roman"/>
        </w:rPr>
        <w:t>6</w:t>
      </w:r>
      <w:r w:rsidR="00B21183">
        <w:rPr>
          <w:rFonts w:ascii="PT Astra Serif" w:hAnsi="PT Astra Serif" w:cs="Times New Roman"/>
        </w:rPr>
        <w:t>.</w:t>
      </w:r>
      <w:r w:rsidRPr="00554931">
        <w:rPr>
          <w:rFonts w:ascii="PT Astra Serif" w:hAnsi="PT Astra Serif" w:cs="Times New Roman"/>
        </w:rPr>
        <w:t>20</w:t>
      </w:r>
      <w:r w:rsidR="008D2BC4">
        <w:rPr>
          <w:rFonts w:ascii="PT Astra Serif" w:hAnsi="PT Astra Serif" w:cs="Times New Roman"/>
        </w:rPr>
        <w:t>2</w:t>
      </w:r>
      <w:r w:rsidR="00B21183">
        <w:rPr>
          <w:rFonts w:ascii="PT Astra Serif" w:hAnsi="PT Astra Serif" w:cs="Times New Roman"/>
        </w:rPr>
        <w:t>6</w:t>
      </w:r>
      <w:r w:rsidRPr="00554931">
        <w:rPr>
          <w:rFonts w:ascii="PT Astra Serif" w:hAnsi="PT Astra Serif" w:cs="Times New Roman"/>
        </w:rPr>
        <w:t>г.</w:t>
      </w:r>
    </w:p>
    <w:p w:rsidR="00D12A74" w:rsidRPr="00554931" w:rsidRDefault="00FE02ED" w:rsidP="00D12A74">
      <w:pPr>
        <w:pStyle w:val="a8"/>
        <w:jc w:val="both"/>
        <w:rPr>
          <w:rFonts w:ascii="PT Astra Serif" w:hAnsi="PT Astra Serif" w:cs="Times New Roman"/>
        </w:rPr>
      </w:pPr>
      <w:r w:rsidRPr="00554931">
        <w:rPr>
          <w:rFonts w:ascii="PT Astra Serif" w:hAnsi="PT Astra Serif" w:cs="Times New Roman"/>
          <w:b/>
          <w:i/>
          <w:color w:val="000000"/>
          <w:lang w:eastAsia="ar-SA"/>
        </w:rPr>
        <w:t xml:space="preserve">     </w:t>
      </w:r>
      <w:r w:rsidR="007E13CA" w:rsidRPr="00554931">
        <w:rPr>
          <w:rFonts w:ascii="PT Astra Serif" w:hAnsi="PT Astra Serif" w:cs="Times New Roman"/>
          <w:b/>
          <w:i/>
          <w:color w:val="000000"/>
          <w:lang w:eastAsia="ar-SA"/>
        </w:rPr>
        <w:t xml:space="preserve">    </w:t>
      </w:r>
      <w:r w:rsidRPr="00554931">
        <w:rPr>
          <w:rFonts w:ascii="PT Astra Serif" w:hAnsi="PT Astra Serif" w:cs="Times New Roman"/>
          <w:b/>
          <w:i/>
          <w:color w:val="000000"/>
          <w:lang w:eastAsia="ar-SA"/>
        </w:rPr>
        <w:t xml:space="preserve">    </w:t>
      </w:r>
    </w:p>
    <w:p w:rsidR="00706FB1" w:rsidRPr="00554931" w:rsidRDefault="00706FB1" w:rsidP="00706FB1">
      <w:pPr>
        <w:pStyle w:val="a8"/>
        <w:jc w:val="both"/>
        <w:rPr>
          <w:rFonts w:ascii="PT Astra Serif" w:hAnsi="PT Astra Serif" w:cs="Times New Roman"/>
        </w:rPr>
      </w:pPr>
      <w:r w:rsidRPr="00554931">
        <w:rPr>
          <w:rFonts w:ascii="PT Astra Serif" w:hAnsi="PT Astra Serif" w:cs="Times New Roman"/>
          <w:b/>
          <w:i/>
          <w:color w:val="000000"/>
          <w:lang w:eastAsia="ar-SA"/>
        </w:rPr>
        <w:t>областное государственное казённое общеобразовательное учреждение «Школа-интернат для обучающихся с ограниченными возможностями здоровья № 16» (ОГКОУ «Школа-интернат № 16»)</w:t>
      </w:r>
      <w:r w:rsidRPr="00554931">
        <w:rPr>
          <w:rFonts w:ascii="PT Astra Serif" w:hAnsi="PT Astra Serif" w:cs="Times New Roman"/>
          <w:color w:val="000000"/>
          <w:lang w:eastAsia="ar-SA"/>
        </w:rPr>
        <w:t xml:space="preserve">, именуемый в дальнейшем «Заказчик», в лице директора Фадеевой Оксаны </w:t>
      </w:r>
      <w:r w:rsidRPr="00384AE4">
        <w:rPr>
          <w:rFonts w:ascii="PT Astra Serif" w:hAnsi="PT Astra Serif" w:cs="Times New Roman"/>
          <w:color w:val="000000"/>
          <w:lang w:eastAsia="ar-SA"/>
        </w:rPr>
        <w:t xml:space="preserve">Валентиновны, действующей на основании Устава, </w:t>
      </w:r>
      <w:r w:rsidRPr="00384AE4">
        <w:rPr>
          <w:rFonts w:ascii="PT Astra Serif" w:hAnsi="PT Astra Serif" w:cs="Times New Roman"/>
        </w:rPr>
        <w:t>с одной стороны,</w:t>
      </w:r>
      <w:r w:rsidR="00D059B1" w:rsidRPr="00384AE4">
        <w:rPr>
          <w:rFonts w:ascii="PT Astra Serif" w:hAnsi="PT Astra Serif" w:cs="Times New Roman"/>
          <w:b/>
          <w:i/>
        </w:rPr>
        <w:t xml:space="preserve"> </w:t>
      </w:r>
      <w:r w:rsidR="00D059B1" w:rsidRPr="00554931">
        <w:rPr>
          <w:rFonts w:ascii="PT Astra Serif" w:hAnsi="PT Astra Serif" w:cs="Times New Roman"/>
          <w:b/>
          <w:i/>
        </w:rPr>
        <w:t xml:space="preserve"> </w:t>
      </w:r>
      <w:r w:rsidR="00B30C6D" w:rsidRPr="00B30C6D">
        <w:rPr>
          <w:rFonts w:ascii="PT Astra Serif" w:hAnsi="PT Astra Serif" w:cs="Times New Roman"/>
        </w:rPr>
        <w:t>действующей на</w:t>
      </w:r>
      <w:r w:rsidRPr="00B30C6D">
        <w:rPr>
          <w:rFonts w:ascii="PT Astra Serif" w:hAnsi="PT Astra Serif" w:cs="Times New Roman"/>
        </w:rPr>
        <w:t>,</w:t>
      </w:r>
      <w:r w:rsidRPr="00554931">
        <w:rPr>
          <w:rFonts w:ascii="PT Astra Serif" w:hAnsi="PT Astra Serif" w:cs="Times New Roman"/>
          <w:b/>
          <w:i/>
        </w:rPr>
        <w:t xml:space="preserve"> </w:t>
      </w:r>
      <w:r w:rsidRPr="00554931">
        <w:rPr>
          <w:rFonts w:ascii="PT Astra Serif" w:hAnsi="PT Astra Serif" w:cs="Times New Roman"/>
        </w:rPr>
        <w:t xml:space="preserve"> с другой стороны, </w:t>
      </w:r>
      <w:r w:rsidR="00B30C6D">
        <w:rPr>
          <w:rFonts w:ascii="PT Astra Serif" w:hAnsi="PT Astra Serif" w:cs="Times New Roman"/>
        </w:rPr>
        <w:t xml:space="preserve">вместе </w:t>
      </w:r>
      <w:r w:rsidRPr="00554931">
        <w:rPr>
          <w:rFonts w:ascii="PT Astra Serif" w:eastAsia="MS Mincho" w:hAnsi="PT Astra Serif" w:cs="Times New Roman"/>
        </w:rPr>
        <w:t xml:space="preserve">именуемые в дальнейшем «Стороны», </w:t>
      </w:r>
      <w:r w:rsidRPr="00554931">
        <w:rPr>
          <w:rFonts w:ascii="PT Astra Serif" w:hAnsi="PT Astra Serif" w:cs="Times New Roman"/>
          <w:color w:val="000000"/>
          <w:lang w:eastAsia="ar-SA"/>
        </w:rPr>
        <w:t xml:space="preserve">на основании </w:t>
      </w:r>
      <w:r w:rsidRPr="00554931">
        <w:rPr>
          <w:rFonts w:ascii="PT Astra Serif" w:hAnsi="PT Astra Serif" w:cs="Times New Roman"/>
          <w:kern w:val="1"/>
          <w:lang w:eastAsia="ar-SA"/>
        </w:rPr>
        <w:t xml:space="preserve">пункта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Pr="00554931">
        <w:rPr>
          <w:rFonts w:ascii="PT Astra Serif" w:hAnsi="PT Astra Serif" w:cs="Times New Roman"/>
        </w:rPr>
        <w:t>заключили настоящий государственный контракт (далее – контракт) о нижеследующем:</w:t>
      </w:r>
    </w:p>
    <w:p w:rsidR="00D12A74" w:rsidRPr="00554931" w:rsidRDefault="00D12A74" w:rsidP="00FE02ED">
      <w:pPr>
        <w:pStyle w:val="a8"/>
        <w:jc w:val="center"/>
        <w:rPr>
          <w:rFonts w:ascii="PT Astra Serif" w:hAnsi="PT Astra Serif" w:cs="Times New Roman"/>
        </w:rPr>
      </w:pPr>
      <w:r w:rsidRPr="00554931">
        <w:rPr>
          <w:rFonts w:ascii="PT Astra Serif" w:hAnsi="PT Astra Serif" w:cs="Times New Roman"/>
        </w:rPr>
        <w:t>1. ПРЕДМЕТ КОНТРАКТА</w:t>
      </w:r>
    </w:p>
    <w:p w:rsidR="00D12A74" w:rsidRPr="00554931" w:rsidRDefault="00D12A74" w:rsidP="00D12A74">
      <w:pPr>
        <w:pStyle w:val="a8"/>
        <w:jc w:val="both"/>
        <w:rPr>
          <w:rFonts w:ascii="PT Astra Serif" w:hAnsi="PT Astra Serif" w:cs="Times New Roman"/>
        </w:rPr>
      </w:pPr>
      <w:r w:rsidRPr="00554931">
        <w:rPr>
          <w:rFonts w:ascii="PT Astra Serif" w:eastAsia="MS Mincho" w:hAnsi="PT Astra Serif" w:cs="Times New Roman"/>
        </w:rPr>
        <w:t xml:space="preserve">1.1. По настоящему контракту Поставщик обязуется поставить и передать Заказчику в срок, предусмотренный настоящим контрактом </w:t>
      </w:r>
      <w:r w:rsidR="00C440E5" w:rsidRPr="00554931">
        <w:rPr>
          <w:rFonts w:ascii="PT Astra Serif" w:hAnsi="PT Astra Serif"/>
          <w:b/>
        </w:rPr>
        <w:t>Бумага для офисной техники</w:t>
      </w:r>
      <w:r w:rsidR="000D626D">
        <w:rPr>
          <w:rFonts w:ascii="PT Astra Serif" w:hAnsi="PT Astra Serif"/>
          <w:b/>
        </w:rPr>
        <w:t xml:space="preserve"> белая</w:t>
      </w:r>
      <w:r w:rsidR="00C440E5" w:rsidRPr="00554931">
        <w:rPr>
          <w:rFonts w:ascii="PT Astra Serif" w:eastAsia="MS Mincho" w:hAnsi="PT Astra Serif" w:cs="Times New Roman"/>
        </w:rPr>
        <w:t xml:space="preserve"> </w:t>
      </w:r>
      <w:r w:rsidRPr="00554931">
        <w:rPr>
          <w:rFonts w:ascii="PT Astra Serif" w:eastAsia="MS Mincho" w:hAnsi="PT Astra Serif" w:cs="Times New Roman"/>
        </w:rPr>
        <w:t>(далее – товар)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rsidR="00D12A74" w:rsidRPr="00554931" w:rsidRDefault="00D12A74" w:rsidP="00D12A74">
      <w:pPr>
        <w:pStyle w:val="a8"/>
        <w:jc w:val="both"/>
        <w:rPr>
          <w:rFonts w:ascii="PT Astra Serif" w:hAnsi="PT Astra Serif" w:cs="Times New Roman"/>
        </w:rPr>
      </w:pPr>
      <w:r w:rsidRPr="00554931">
        <w:rPr>
          <w:rFonts w:ascii="PT Astra Serif" w:hAnsi="PT Astra Serif" w:cs="Times New Roman"/>
        </w:rPr>
        <w:t>1.2. Наименование, единица измерения, количество, цена за единицу товара определяются спецификацией (приложение № 1), являющейся неотъемлемой частью настоящего контракта.</w:t>
      </w:r>
    </w:p>
    <w:p w:rsidR="00D12A74" w:rsidRDefault="00D12A74" w:rsidP="00D12A74">
      <w:pPr>
        <w:pStyle w:val="a8"/>
        <w:jc w:val="both"/>
        <w:rPr>
          <w:rFonts w:ascii="PT Astra Serif" w:hAnsi="PT Astra Serif" w:cs="Times New Roman"/>
        </w:rPr>
      </w:pPr>
      <w:r w:rsidRPr="00554931">
        <w:rPr>
          <w:rFonts w:ascii="PT Astra Serif" w:hAnsi="PT Astra Serif" w:cs="Times New Roman"/>
        </w:rPr>
        <w:t>1.3. Поставщик гарантирует, что поставляемый товар является его собственностью, не заложен, не арестован, не является предметом исков третьих лиц.</w:t>
      </w:r>
    </w:p>
    <w:p w:rsidR="007D2822" w:rsidRPr="00472607" w:rsidRDefault="007D2822" w:rsidP="007D2822">
      <w:pPr>
        <w:tabs>
          <w:tab w:val="left" w:pos="0"/>
        </w:tabs>
        <w:spacing w:after="0" w:line="240" w:lineRule="auto"/>
        <w:jc w:val="both"/>
        <w:rPr>
          <w:rFonts w:ascii="PT Astra Serif" w:eastAsia="Times New Roman" w:hAnsi="PT Astra Serif" w:cs="Times New Roman"/>
        </w:rPr>
      </w:pPr>
      <w:r w:rsidRPr="00472607">
        <w:rPr>
          <w:rFonts w:ascii="PT Astra Serif" w:eastAsia="Times New Roman" w:hAnsi="PT Astra Serif" w:cs="Times New Roman"/>
        </w:rPr>
        <w:t>1.4.</w:t>
      </w:r>
      <w:r w:rsidRPr="00472607">
        <w:rPr>
          <w:rFonts w:ascii="PT Astra Serif" w:eastAsia="Times New Roman" w:hAnsi="PT Astra Serif" w:cs="Times New Roman"/>
          <w:b/>
        </w:rPr>
        <w:t xml:space="preserve"> </w:t>
      </w:r>
      <w:r w:rsidRPr="00472607">
        <w:rPr>
          <w:rFonts w:ascii="PT Astra Serif" w:eastAsia="Times New Roman" w:hAnsi="PT Astra Serif" w:cs="Times New Roman"/>
        </w:rPr>
        <w:t>Товар должен быть поставлен в упаковке (таре), обеспечивающий защиту Товара от повреждения, загрязнения или порчи во время транспортировки. На Товаре не должно быть механических повреждений.</w:t>
      </w:r>
    </w:p>
    <w:p w:rsidR="007D2822" w:rsidRPr="00472607" w:rsidRDefault="007D2822" w:rsidP="007D2822">
      <w:pPr>
        <w:tabs>
          <w:tab w:val="left" w:pos="0"/>
        </w:tabs>
        <w:spacing w:after="0" w:line="240" w:lineRule="auto"/>
        <w:jc w:val="both"/>
        <w:rPr>
          <w:rFonts w:ascii="PT Astra Serif" w:eastAsia="Times New Roman" w:hAnsi="PT Astra Serif" w:cs="Times New Roman"/>
        </w:rPr>
      </w:pPr>
      <w:r w:rsidRPr="00472607">
        <w:rPr>
          <w:rFonts w:ascii="PT Astra Serif" w:eastAsia="Times New Roman" w:hAnsi="PT Astra Serif" w:cs="Times New Roman"/>
        </w:rPr>
        <w:t>1.5. Поставляемый Товар должен быть изготовлен в заводских условиях в соответствии со стандартами, показателями и параметрами, утвержденными на данный вид Товара.</w:t>
      </w:r>
    </w:p>
    <w:p w:rsidR="00572FDF" w:rsidRPr="00472607" w:rsidRDefault="00572FDF" w:rsidP="00572FDF">
      <w:pPr>
        <w:tabs>
          <w:tab w:val="left" w:pos="0"/>
        </w:tabs>
        <w:spacing w:after="0" w:line="240" w:lineRule="auto"/>
        <w:jc w:val="both"/>
        <w:rPr>
          <w:rFonts w:ascii="PT Astra Serif" w:eastAsia="Times New Roman" w:hAnsi="PT Astra Serif" w:cs="Times New Roman"/>
        </w:rPr>
      </w:pPr>
      <w:r w:rsidRPr="00472607">
        <w:rPr>
          <w:rFonts w:ascii="PT Astra Serif" w:eastAsia="Times New Roman" w:hAnsi="PT Astra Serif" w:cs="Times New Roman"/>
        </w:rPr>
        <w:t>1.6</w:t>
      </w:r>
      <w:r w:rsidRPr="00472607">
        <w:rPr>
          <w:rFonts w:ascii="PT Astra Serif" w:eastAsia="Calibri" w:hAnsi="PT Astra Serif" w:cs="Times New Roman"/>
          <w:b/>
        </w:rPr>
        <w:t xml:space="preserve"> </w:t>
      </w:r>
      <w:r w:rsidRPr="00472607">
        <w:rPr>
          <w:rFonts w:ascii="PT Astra Serif" w:eastAsia="Times New Roman" w:hAnsi="PT Astra Serif" w:cs="Times New Roman"/>
          <w:b/>
        </w:rPr>
        <w:t>.</w:t>
      </w:r>
      <w:r w:rsidRPr="00472607">
        <w:rPr>
          <w:rFonts w:ascii="PT Astra Serif" w:eastAsia="Times New Roman" w:hAnsi="PT Astra Serif" w:cs="Times New Roman"/>
        </w:rPr>
        <w:t xml:space="preserve"> Поставщик гарантирует, что поставляемый Товар является качественным, новым (не был в употреблении, не прошел восстановление потребительских свойств) и соответствует требованиям, установленным настоящим Контрактом.</w:t>
      </w:r>
    </w:p>
    <w:p w:rsidR="00572FDF" w:rsidRPr="00472607" w:rsidRDefault="00561AE4" w:rsidP="00572FDF">
      <w:pPr>
        <w:spacing w:after="0" w:line="240" w:lineRule="auto"/>
        <w:ind w:right="-1"/>
        <w:jc w:val="both"/>
        <w:rPr>
          <w:rFonts w:ascii="PT Astra Serif" w:eastAsia="Calibri" w:hAnsi="PT Astra Serif" w:cs="Times New Roman"/>
        </w:rPr>
      </w:pPr>
      <w:r w:rsidRPr="00472607">
        <w:rPr>
          <w:rFonts w:ascii="PT Astra Serif" w:eastAsia="Times New Roman" w:hAnsi="PT Astra Serif" w:cs="Times New Roman"/>
        </w:rPr>
        <w:t>1.7.</w:t>
      </w:r>
      <w:r w:rsidR="00572FDF" w:rsidRPr="00472607">
        <w:rPr>
          <w:rFonts w:ascii="PT Astra Serif" w:eastAsia="Calibri" w:hAnsi="PT Astra Serif" w:cs="Times New Roman"/>
        </w:rPr>
        <w:t xml:space="preserve">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(желательно указать наименование и реквизиты ГОСТов, Технических регламентов) и Контрактом.</w:t>
      </w:r>
    </w:p>
    <w:p w:rsidR="00572FDF" w:rsidRPr="00472607" w:rsidRDefault="00561AE4" w:rsidP="00572FDF">
      <w:pPr>
        <w:tabs>
          <w:tab w:val="left" w:pos="0"/>
        </w:tabs>
        <w:spacing w:after="0" w:line="240" w:lineRule="auto"/>
        <w:jc w:val="both"/>
        <w:rPr>
          <w:rFonts w:ascii="PT Astra Serif" w:eastAsia="Calibri" w:hAnsi="PT Astra Serif" w:cs="Times New Roman"/>
        </w:rPr>
      </w:pPr>
      <w:r w:rsidRPr="00472607">
        <w:rPr>
          <w:rFonts w:ascii="PT Astra Serif" w:eastAsia="Times New Roman" w:hAnsi="PT Astra Serif" w:cs="Times New Roman"/>
        </w:rPr>
        <w:t>1.8</w:t>
      </w:r>
      <w:r w:rsidR="00572FDF" w:rsidRPr="00472607">
        <w:rPr>
          <w:rFonts w:ascii="PT Astra Serif" w:eastAsia="Times New Roman" w:hAnsi="PT Astra Serif" w:cs="Times New Roman"/>
          <w:b/>
        </w:rPr>
        <w:t xml:space="preserve"> </w:t>
      </w:r>
      <w:r w:rsidR="00572FDF" w:rsidRPr="00472607">
        <w:rPr>
          <w:rFonts w:ascii="PT Astra Serif" w:eastAsia="Calibri" w:hAnsi="PT Astra Serif" w:cs="Times New Roman"/>
        </w:rPr>
        <w:t>Товар, поставляемый Заказчику, должен быть зарегистрирован в соответствии с законодательством Российской Федерации (если законодательством Российской Федерации предусмотрена государственная регистрация).</w:t>
      </w:r>
    </w:p>
    <w:p w:rsidR="007D2822" w:rsidRPr="00554931" w:rsidRDefault="007D2822" w:rsidP="00D12A74">
      <w:pPr>
        <w:pStyle w:val="a8"/>
        <w:jc w:val="both"/>
        <w:rPr>
          <w:rFonts w:ascii="PT Astra Serif" w:hAnsi="PT Astra Serif" w:cs="Times New Roman"/>
        </w:rPr>
      </w:pPr>
    </w:p>
    <w:p w:rsidR="00D12A74" w:rsidRPr="00554931" w:rsidRDefault="00D12A74" w:rsidP="007D2822">
      <w:pPr>
        <w:pStyle w:val="a8"/>
        <w:jc w:val="center"/>
        <w:rPr>
          <w:rFonts w:ascii="PT Astra Serif" w:hAnsi="PT Astra Serif"/>
        </w:rPr>
      </w:pPr>
      <w:r w:rsidRPr="00554931">
        <w:rPr>
          <w:rFonts w:ascii="PT Astra Serif" w:hAnsi="PT Astra Serif"/>
        </w:rPr>
        <w:t>2. ПРАВА И ОБЯЗАННОСТИ СТОРОН</w:t>
      </w:r>
    </w:p>
    <w:p w:rsidR="00D12A74" w:rsidRPr="00554931" w:rsidRDefault="00D12A74" w:rsidP="00C440E5">
      <w:pPr>
        <w:pStyle w:val="a8"/>
        <w:rPr>
          <w:rFonts w:ascii="PT Astra Serif" w:hAnsi="PT Astra Serif"/>
        </w:rPr>
      </w:pPr>
      <w:r w:rsidRPr="00554931">
        <w:rPr>
          <w:rFonts w:ascii="PT Astra Serif" w:hAnsi="PT Astra Serif"/>
        </w:rPr>
        <w:t>2.1. Поставщик вправе:</w:t>
      </w:r>
    </w:p>
    <w:p w:rsidR="00D12A74" w:rsidRPr="00554931" w:rsidRDefault="00D12A74" w:rsidP="00C440E5">
      <w:pPr>
        <w:pStyle w:val="a8"/>
        <w:rPr>
          <w:rFonts w:ascii="PT Astra Serif" w:hAnsi="PT Astra Serif"/>
        </w:rPr>
      </w:pPr>
      <w:r w:rsidRPr="00554931">
        <w:rPr>
          <w:rFonts w:ascii="PT Astra Serif" w:hAnsi="PT Astra Serif"/>
        </w:rPr>
        <w:t xml:space="preserve">2.1.1. Требовать оплаты поставленного Товара в соответствии с условиями </w:t>
      </w:r>
      <w:r w:rsidR="009E1720" w:rsidRPr="00554931">
        <w:rPr>
          <w:rFonts w:ascii="PT Astra Serif" w:hAnsi="PT Astra Serif"/>
        </w:rPr>
        <w:t>настоящего</w:t>
      </w:r>
      <w:r w:rsidRPr="00554931">
        <w:rPr>
          <w:rFonts w:ascii="PT Astra Serif" w:hAnsi="PT Astra Serif"/>
        </w:rPr>
        <w:t xml:space="preserve"> Контракт</w:t>
      </w:r>
      <w:r w:rsidR="009E1720" w:rsidRPr="00554931">
        <w:rPr>
          <w:rFonts w:ascii="PT Astra Serif" w:hAnsi="PT Astra Serif"/>
        </w:rPr>
        <w:t>а</w:t>
      </w:r>
      <w:r w:rsidRPr="00554931">
        <w:rPr>
          <w:rFonts w:ascii="PT Astra Serif" w:hAnsi="PT Astra Serif"/>
        </w:rPr>
        <w:t>.</w:t>
      </w:r>
    </w:p>
    <w:p w:rsidR="00D12A74" w:rsidRPr="00554931" w:rsidRDefault="00D12A74" w:rsidP="00C440E5">
      <w:pPr>
        <w:pStyle w:val="a8"/>
        <w:rPr>
          <w:rFonts w:ascii="PT Astra Serif" w:hAnsi="PT Astra Serif"/>
        </w:rPr>
      </w:pPr>
      <w:r w:rsidRPr="00554931">
        <w:rPr>
          <w:rFonts w:ascii="PT Astra Serif" w:hAnsi="PT Astra Serif"/>
        </w:rPr>
        <w:t>2.1.2. Требовать подписания Заказчиком Товарно-транспортной накладной.</w:t>
      </w:r>
    </w:p>
    <w:p w:rsidR="00D12A74" w:rsidRPr="00554931" w:rsidRDefault="00D12A74" w:rsidP="00C440E5">
      <w:pPr>
        <w:pStyle w:val="a8"/>
        <w:rPr>
          <w:rFonts w:ascii="PT Astra Serif" w:hAnsi="PT Astra Serif"/>
        </w:rPr>
      </w:pPr>
      <w:r w:rsidRPr="00554931">
        <w:rPr>
          <w:rFonts w:ascii="PT Astra Serif" w:hAnsi="PT Astra Serif"/>
        </w:rPr>
        <w:t>2.2. Поставщик обязан:</w:t>
      </w:r>
    </w:p>
    <w:p w:rsidR="00D12A74" w:rsidRPr="00554931" w:rsidRDefault="00D12A74" w:rsidP="00C440E5">
      <w:pPr>
        <w:pStyle w:val="a8"/>
        <w:rPr>
          <w:rFonts w:ascii="PT Astra Serif" w:hAnsi="PT Astra Serif"/>
        </w:rPr>
      </w:pPr>
      <w:r w:rsidRPr="00554931">
        <w:rPr>
          <w:rFonts w:ascii="PT Astra Serif" w:hAnsi="PT Astra Serif"/>
        </w:rPr>
        <w:t>2.2.1. Надлежащим образом поставить Товар и представить Заказчику документацию, подтверждающую исполнение обязательств по Контракту.</w:t>
      </w:r>
    </w:p>
    <w:p w:rsidR="00D12A74" w:rsidRPr="00554931" w:rsidRDefault="00D12A74" w:rsidP="00C440E5">
      <w:pPr>
        <w:pStyle w:val="a8"/>
        <w:rPr>
          <w:rFonts w:ascii="PT Astra Serif" w:hAnsi="PT Astra Serif"/>
        </w:rPr>
      </w:pPr>
      <w:r w:rsidRPr="00554931">
        <w:rPr>
          <w:rFonts w:ascii="PT Astra Serif" w:hAnsi="PT Astra Serif"/>
        </w:rPr>
        <w:t>2.2.2. В случае обнаружения Заказчиком недостатков Товара, которые не могли быть обнаружены при обычной для данного вида Товара проверке и приёмке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D12A74" w:rsidRPr="00554931" w:rsidRDefault="00D12A74" w:rsidP="00C440E5">
      <w:pPr>
        <w:pStyle w:val="a8"/>
        <w:rPr>
          <w:rFonts w:ascii="PT Astra Serif" w:hAnsi="PT Astra Serif"/>
        </w:rPr>
      </w:pPr>
      <w:r w:rsidRPr="00554931">
        <w:rPr>
          <w:rFonts w:ascii="PT Astra Serif" w:hAnsi="PT Astra Serif"/>
        </w:rPr>
        <w:t>Представитель Поставщика не вправе отказаться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мотивированное обоснование позиции Поставщика.</w:t>
      </w:r>
    </w:p>
    <w:p w:rsidR="00D12A74" w:rsidRPr="00554931" w:rsidRDefault="00D12A74" w:rsidP="00C440E5">
      <w:pPr>
        <w:pStyle w:val="a8"/>
        <w:rPr>
          <w:rFonts w:ascii="PT Astra Serif" w:hAnsi="PT Astra Serif"/>
        </w:rPr>
      </w:pPr>
      <w:r w:rsidRPr="00554931">
        <w:rPr>
          <w:rFonts w:ascii="PT Astra Serif" w:hAnsi="PT Astra Serif"/>
        </w:rPr>
        <w:t>2.2.3. Без промедления заменить указанные Заказчиком в Акте Товары.</w:t>
      </w:r>
    </w:p>
    <w:p w:rsidR="00D12A74" w:rsidRPr="00554931" w:rsidRDefault="00D12A74" w:rsidP="00C440E5">
      <w:pPr>
        <w:pStyle w:val="a8"/>
        <w:rPr>
          <w:rFonts w:ascii="PT Astra Serif" w:hAnsi="PT Astra Serif"/>
        </w:rPr>
      </w:pPr>
      <w:r w:rsidRPr="00554931">
        <w:rPr>
          <w:rFonts w:ascii="PT Astra Serif" w:hAnsi="PT Astra Serif"/>
        </w:rPr>
        <w:t>2.2.4. В случае не согласия с выводами, сделанными Заказчиком в Акте, обеспечить проведение независимой экспертизы соответствующих Товаров.</w:t>
      </w:r>
    </w:p>
    <w:p w:rsidR="00D12A74" w:rsidRPr="00554931" w:rsidRDefault="00D12A74" w:rsidP="00C440E5">
      <w:pPr>
        <w:pStyle w:val="a8"/>
        <w:rPr>
          <w:rFonts w:ascii="PT Astra Serif" w:hAnsi="PT Astra Serif"/>
        </w:rPr>
      </w:pPr>
      <w:r w:rsidRPr="00554931">
        <w:rPr>
          <w:rFonts w:ascii="PT Astra Serif" w:hAnsi="PT Astra Serif"/>
        </w:rPr>
        <w:t>2.2.5. В случае проведения экспертизы, по требованию экспертов предоставить дополнительные материалы, относящиеся к предмету экспертизы в течение одного дня.</w:t>
      </w:r>
    </w:p>
    <w:p w:rsidR="00D12A74" w:rsidRPr="00554931" w:rsidRDefault="00D12A74" w:rsidP="00C440E5">
      <w:pPr>
        <w:pStyle w:val="a8"/>
        <w:rPr>
          <w:rFonts w:ascii="PT Astra Serif" w:hAnsi="PT Astra Serif"/>
        </w:rPr>
      </w:pPr>
      <w:r w:rsidRPr="00554931">
        <w:rPr>
          <w:rFonts w:ascii="PT Astra Serif" w:hAnsi="PT Astra Serif"/>
        </w:rPr>
        <w:t>2.3. Заказчик вправе:</w:t>
      </w:r>
    </w:p>
    <w:p w:rsidR="00D12A74" w:rsidRPr="00554931" w:rsidRDefault="00D12A74" w:rsidP="00C440E5">
      <w:pPr>
        <w:pStyle w:val="a8"/>
        <w:rPr>
          <w:rFonts w:ascii="PT Astra Serif" w:hAnsi="PT Astra Serif"/>
        </w:rPr>
      </w:pPr>
      <w:r w:rsidRPr="00554931">
        <w:rPr>
          <w:rFonts w:ascii="PT Astra Serif" w:hAnsi="PT Astra Serif"/>
        </w:rPr>
        <w:t xml:space="preserve">2.3.1. Досрочно принять </w:t>
      </w:r>
      <w:r w:rsidRPr="00554931">
        <w:rPr>
          <w:rFonts w:ascii="PT Astra Serif" w:eastAsia="MS Mincho" w:hAnsi="PT Astra Serif"/>
        </w:rPr>
        <w:t>в присутствии уполномоченного представителя Поставщика в соответствии со спецификацией, являющейся неотъемлемой частью настоящего контракта (</w:t>
      </w:r>
      <w:r w:rsidRPr="00554931">
        <w:rPr>
          <w:rFonts w:ascii="PT Astra Serif" w:hAnsi="PT Astra Serif"/>
        </w:rPr>
        <w:t>приложение № 1</w:t>
      </w:r>
      <w:r w:rsidRPr="00554931">
        <w:rPr>
          <w:rFonts w:ascii="PT Astra Serif" w:eastAsia="MS Mincho" w:hAnsi="PT Astra Serif"/>
        </w:rPr>
        <w:t>), действующей нормативной документацией</w:t>
      </w:r>
      <w:r w:rsidRPr="00554931">
        <w:rPr>
          <w:rFonts w:ascii="PT Astra Serif" w:hAnsi="PT Astra Serif"/>
        </w:rPr>
        <w:t xml:space="preserve"> и оплатить товар (партию товара). Требовать от Поставщика надлежащего выполнения обязательств, а также требовать своевременного устранения выявленных недостатков.</w:t>
      </w:r>
    </w:p>
    <w:p w:rsidR="00D12A74" w:rsidRPr="00554931" w:rsidRDefault="00D12A74" w:rsidP="00C440E5">
      <w:pPr>
        <w:pStyle w:val="a8"/>
        <w:rPr>
          <w:rFonts w:ascii="PT Astra Serif" w:hAnsi="PT Astra Serif"/>
        </w:rPr>
      </w:pPr>
      <w:r w:rsidRPr="00554931">
        <w:rPr>
          <w:rFonts w:ascii="PT Astra Serif" w:hAnsi="PT Astra Serif"/>
        </w:rPr>
        <w:lastRenderedPageBreak/>
        <w:t>2.3.2. Требовать от Поставщика предоставления надлежащим образом оформленной документации, подтверждающей исполнение обязательств.</w:t>
      </w:r>
    </w:p>
    <w:p w:rsidR="00D12A74" w:rsidRPr="00554931" w:rsidRDefault="00D12A74" w:rsidP="00C440E5">
      <w:pPr>
        <w:pStyle w:val="a8"/>
        <w:rPr>
          <w:rFonts w:ascii="PT Astra Serif" w:hAnsi="PT Astra Serif"/>
        </w:rPr>
      </w:pPr>
      <w:r w:rsidRPr="00554931">
        <w:rPr>
          <w:rFonts w:ascii="PT Astra Serif" w:hAnsi="PT Astra Serif"/>
        </w:rPr>
        <w:t>2.3.3. В случае необходимости привлекать представителей общественных организаций и независимых специалистов для составления акта о скрытых недостатках поставленного Товара.</w:t>
      </w:r>
    </w:p>
    <w:p w:rsidR="00D12A74" w:rsidRPr="00554931" w:rsidRDefault="00D12A74" w:rsidP="00C440E5">
      <w:pPr>
        <w:pStyle w:val="a8"/>
        <w:rPr>
          <w:rFonts w:ascii="PT Astra Serif" w:hAnsi="PT Astra Serif"/>
        </w:rPr>
      </w:pPr>
      <w:r w:rsidRPr="00554931">
        <w:rPr>
          <w:rFonts w:ascii="PT Astra Serif" w:hAnsi="PT Astra Serif"/>
        </w:rPr>
        <w:t>2.4. Заказчик обязан:</w:t>
      </w:r>
    </w:p>
    <w:p w:rsidR="00D12A74" w:rsidRPr="00554931" w:rsidRDefault="00D12A74" w:rsidP="00C440E5">
      <w:pPr>
        <w:pStyle w:val="a8"/>
        <w:rPr>
          <w:rFonts w:ascii="PT Astra Serif" w:hAnsi="PT Astra Serif"/>
        </w:rPr>
      </w:pPr>
      <w:r w:rsidRPr="00554931">
        <w:rPr>
          <w:rFonts w:ascii="PT Astra Serif" w:hAnsi="PT Astra Serif"/>
        </w:rPr>
        <w:t>2.4.1. Отказаться от приёмки Товара в случае, если он поставлен с нарушением условий настоящего Контракта  (по качеству, количеству, ассортименту, срокам годности, таре, упаковке и т.д.), а также, если на Товар не представлены документы, предусмотренные п. 4.2 настоящего Контракта, доставки Товара не специализированным транспортом или транспортом, не имеющим оформленного в установленном порядке справки о ежемесячной дезинфекционной обработке автомобиля. В тёплое время года отказаться от приёмки Товара в случае нарушения Поставщиком условий доставки скоропортящегося Товара не охлаждаемым либо не изотермическим транспортом, обеспечивающим сохранение температурных режимов транспортировки, с обязательным учётом условий сохранности и предохранения от загрязнения поставляемого Товара.</w:t>
      </w:r>
    </w:p>
    <w:p w:rsidR="00D12A74" w:rsidRPr="00554931" w:rsidRDefault="00D12A74" w:rsidP="00C440E5">
      <w:pPr>
        <w:pStyle w:val="a8"/>
        <w:rPr>
          <w:rFonts w:ascii="PT Astra Serif" w:hAnsi="PT Astra Serif"/>
        </w:rPr>
      </w:pPr>
      <w:r w:rsidRPr="00554931">
        <w:rPr>
          <w:rFonts w:ascii="PT Astra Serif" w:hAnsi="PT Astra Serif"/>
        </w:rPr>
        <w:t>2.4.2. Сообщать в письменной форме Поставщику о недостатках, обнаруженных в ходе поставки Товара или приемки исполненных обязательств.</w:t>
      </w:r>
    </w:p>
    <w:p w:rsidR="00D12A74" w:rsidRPr="00554931" w:rsidRDefault="00D12A74" w:rsidP="00C440E5">
      <w:pPr>
        <w:pStyle w:val="a8"/>
        <w:rPr>
          <w:rFonts w:ascii="PT Astra Serif" w:hAnsi="PT Astra Serif"/>
        </w:rPr>
      </w:pPr>
      <w:r w:rsidRPr="00554931">
        <w:rPr>
          <w:rFonts w:ascii="PT Astra Serif" w:hAnsi="PT Astra Serif"/>
        </w:rPr>
        <w:t>2.4.3. Принять и оплатить поставленный товар в соответствии с условиями настоящего контракта.</w:t>
      </w:r>
    </w:p>
    <w:p w:rsidR="00D12A74" w:rsidRPr="00554931" w:rsidRDefault="00D12A74" w:rsidP="00C440E5">
      <w:pPr>
        <w:pStyle w:val="a8"/>
        <w:rPr>
          <w:rFonts w:ascii="PT Astra Serif" w:hAnsi="PT Astra Serif"/>
        </w:rPr>
      </w:pPr>
      <w:r w:rsidRPr="00554931">
        <w:rPr>
          <w:rFonts w:ascii="PT Astra Serif" w:hAnsi="PT Astra Serif"/>
        </w:rPr>
        <w:t>2.4.4. Привлекать независимых экспертов и иных уполномоченных специалистов компетентных органов для проверки соответствия качества поставляемых товаров</w:t>
      </w:r>
    </w:p>
    <w:p w:rsidR="006F0D6A" w:rsidRPr="00554931" w:rsidRDefault="00D12A74" w:rsidP="00C440E5">
      <w:pPr>
        <w:pStyle w:val="a8"/>
        <w:rPr>
          <w:rFonts w:ascii="PT Astra Serif" w:hAnsi="PT Astra Serif"/>
        </w:rPr>
      </w:pPr>
      <w:r w:rsidRPr="00554931">
        <w:rPr>
          <w:rFonts w:ascii="PT Astra Serif" w:hAnsi="PT Astra Serif"/>
        </w:rPr>
        <w:t>2.4.5. Оформить пропуск на проезд на территорию Заказчика транспорта Поставщика.</w:t>
      </w:r>
    </w:p>
    <w:p w:rsidR="00D12A74" w:rsidRPr="00554931" w:rsidRDefault="00D12A74" w:rsidP="00C440E5">
      <w:pPr>
        <w:pStyle w:val="a8"/>
        <w:rPr>
          <w:rFonts w:ascii="PT Astra Serif" w:hAnsi="PT Astra Serif"/>
        </w:rPr>
      </w:pPr>
      <w:r w:rsidRPr="00554931">
        <w:rPr>
          <w:rFonts w:ascii="PT Astra Serif" w:hAnsi="PT Astra Serif"/>
        </w:rPr>
        <w:t>3. ЦЕНА КОНТРАКТА И ПОРЯДОК РАСЧЁТОВ</w:t>
      </w:r>
    </w:p>
    <w:p w:rsidR="00811D5F" w:rsidRDefault="00D12A74" w:rsidP="00C440E5">
      <w:pPr>
        <w:pStyle w:val="a8"/>
        <w:rPr>
          <w:rFonts w:ascii="PT Astra Serif" w:hAnsi="PT Astra Serif"/>
          <w:b/>
          <w:bCs/>
          <w:i/>
        </w:rPr>
      </w:pPr>
      <w:r w:rsidRPr="00554931">
        <w:rPr>
          <w:rFonts w:ascii="PT Astra Serif" w:hAnsi="PT Astra Serif"/>
        </w:rPr>
        <w:t xml:space="preserve">3.1. </w:t>
      </w:r>
      <w:r w:rsidR="001E46DF" w:rsidRPr="00554931">
        <w:rPr>
          <w:rFonts w:ascii="PT Astra Serif" w:hAnsi="PT Astra Serif"/>
        </w:rPr>
        <w:t xml:space="preserve"> </w:t>
      </w:r>
      <w:r w:rsidR="001E46DF" w:rsidRPr="00554931">
        <w:rPr>
          <w:rFonts w:ascii="PT Astra Serif" w:hAnsi="PT Astra Serif"/>
          <w:b/>
          <w:i/>
        </w:rPr>
        <w:t>Цена настоящего Контракта  составляет</w:t>
      </w:r>
      <w:r w:rsidR="00CA00FF">
        <w:rPr>
          <w:rFonts w:ascii="PT Astra Serif" w:hAnsi="PT Astra Serif"/>
          <w:b/>
          <w:i/>
        </w:rPr>
        <w:t xml:space="preserve"> </w:t>
      </w:r>
      <w:r w:rsidR="001E46DF" w:rsidRPr="00554931">
        <w:rPr>
          <w:rFonts w:ascii="PT Astra Serif" w:hAnsi="PT Astra Serif"/>
          <w:b/>
          <w:i/>
        </w:rPr>
        <w:t xml:space="preserve">, </w:t>
      </w:r>
      <w:r w:rsidR="00811D5F">
        <w:rPr>
          <w:rFonts w:ascii="PT Astra Serif" w:hAnsi="PT Astra Serif"/>
          <w:b/>
          <w:i/>
        </w:rPr>
        <w:t xml:space="preserve">НДС не облагается, </w:t>
      </w:r>
      <w:r w:rsidR="00811D5F">
        <w:rPr>
          <w:rFonts w:ascii="PT Astra Serif" w:hAnsi="PT Astra Serif"/>
          <w:b/>
          <w:bCs/>
          <w:i/>
        </w:rPr>
        <w:t>на основании п. 2 ст. 346.11 Налогового Кодекса Российской Федерации</w:t>
      </w:r>
    </w:p>
    <w:p w:rsidR="00D12A74" w:rsidRPr="00554931" w:rsidRDefault="00D12A74" w:rsidP="00C440E5">
      <w:pPr>
        <w:pStyle w:val="a8"/>
        <w:rPr>
          <w:rFonts w:ascii="PT Astra Serif" w:hAnsi="PT Astra Serif"/>
        </w:rPr>
      </w:pPr>
      <w:r w:rsidRPr="00554931">
        <w:rPr>
          <w:rFonts w:ascii="PT Astra Serif" w:eastAsia="MS Mincho" w:hAnsi="PT Astra Serif"/>
        </w:rPr>
        <w:t xml:space="preserve">3.2. Цена за единицу товара устанавливается в российских рублях и остаётся неизменной </w:t>
      </w:r>
      <w:r w:rsidRPr="00554931">
        <w:rPr>
          <w:rFonts w:ascii="PT Astra Serif" w:hAnsi="PT Astra Serif"/>
        </w:rPr>
        <w:t>на весь срок исполнения настоящего контракта</w:t>
      </w:r>
      <w:r w:rsidRPr="00554931">
        <w:rPr>
          <w:rFonts w:ascii="PT Astra Serif" w:eastAsia="MS Mincho" w:hAnsi="PT Astra Serif"/>
        </w:rPr>
        <w:t xml:space="preserve">. </w:t>
      </w:r>
      <w:r w:rsidRPr="00554931">
        <w:rPr>
          <w:rFonts w:ascii="PT Astra Serif" w:hAnsi="PT Astra Serif"/>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531B7E" w:rsidRPr="00554931" w:rsidRDefault="008A59B9" w:rsidP="00C440E5">
      <w:pPr>
        <w:pStyle w:val="a8"/>
        <w:rPr>
          <w:rFonts w:ascii="PT Astra Serif" w:hAnsi="PT Astra Serif"/>
        </w:rPr>
      </w:pPr>
      <w:r w:rsidRPr="00554931">
        <w:rPr>
          <w:rFonts w:ascii="PT Astra Serif" w:hAnsi="PT Astra Serif"/>
        </w:rPr>
        <w:t xml:space="preserve">3.3. Оплата каждой партии Товара, определенной в Заявке, форма которой установлена в Приложении № </w:t>
      </w:r>
      <w:hyperlink w:anchor="sub_40000">
        <w:r w:rsidRPr="00554931">
          <w:rPr>
            <w:rStyle w:val="ac"/>
            <w:rFonts w:ascii="PT Astra Serif" w:hAnsi="PT Astra Serif" w:cs="Times New Roman"/>
          </w:rPr>
          <w:t>2</w:t>
        </w:r>
      </w:hyperlink>
      <w:r w:rsidRPr="00554931">
        <w:rPr>
          <w:rFonts w:ascii="PT Astra Serif" w:hAnsi="PT Astra Serif"/>
        </w:rPr>
        <w:t xml:space="preserve"> к настоящему Контракту (далее - Заявка), производится Заказчиком в два этапа: авансовый платеж в размере 30 % от суммы поставки - на основании надлежаще  оформленного  и  подписанного обеими Сторонами Контракта и счета; окончательный расчет  по факту поставки в размере 70 % от суммы поставки, не позднее 7 (семи) рабочих</w:t>
      </w:r>
      <w:r w:rsidRPr="00554931">
        <w:rPr>
          <w:rFonts w:ascii="PT Astra Serif" w:hAnsi="PT Astra Serif"/>
          <w:vertAlign w:val="superscript"/>
        </w:rPr>
        <w:t> </w:t>
      </w:r>
      <w:r w:rsidRPr="00554931">
        <w:rPr>
          <w:rFonts w:ascii="PT Astra Serif" w:hAnsi="PT Astra Serif"/>
        </w:rPr>
        <w:t>дней с даты подписания Сторонами документов о приемке.</w:t>
      </w:r>
    </w:p>
    <w:p w:rsidR="00D12A74" w:rsidRPr="00554931" w:rsidRDefault="00D12A74" w:rsidP="00C440E5">
      <w:pPr>
        <w:pStyle w:val="a8"/>
        <w:rPr>
          <w:rFonts w:ascii="PT Astra Serif" w:hAnsi="PT Astra Serif"/>
        </w:rPr>
      </w:pPr>
      <w:r w:rsidRPr="00554931">
        <w:rPr>
          <w:rFonts w:ascii="PT Astra Serif" w:eastAsia="MS Mincho" w:hAnsi="PT Astra Serif"/>
        </w:rPr>
        <w:t xml:space="preserve">3.4. </w:t>
      </w:r>
      <w:r w:rsidRPr="00554931">
        <w:rPr>
          <w:rFonts w:ascii="PT Astra Serif" w:hAnsi="PT Astra Serif"/>
        </w:rPr>
        <w:t>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D12A74" w:rsidRPr="00554931" w:rsidRDefault="00D12A74" w:rsidP="00C440E5">
      <w:pPr>
        <w:pStyle w:val="a8"/>
        <w:rPr>
          <w:rFonts w:ascii="PT Astra Serif" w:hAnsi="PT Astra Serif"/>
        </w:rPr>
      </w:pPr>
      <w:r w:rsidRPr="00554931">
        <w:rPr>
          <w:rFonts w:ascii="PT Astra Serif" w:eastAsia="MS Mincho" w:hAnsi="PT Astra Serif"/>
        </w:rPr>
        <w:t xml:space="preserve">3.5. </w:t>
      </w:r>
      <w:r w:rsidRPr="00554931">
        <w:rPr>
          <w:rFonts w:ascii="PT Astra Serif" w:hAnsi="PT Astra Serif"/>
        </w:rPr>
        <w:t>Обязанности Заказчика по оплате считаются исполненными после списания денежных средств с расчётного счёта Заказчика.</w:t>
      </w:r>
    </w:p>
    <w:p w:rsidR="00E91A9D" w:rsidRPr="00554931" w:rsidRDefault="00D12A74" w:rsidP="00C440E5">
      <w:pPr>
        <w:pStyle w:val="a8"/>
        <w:rPr>
          <w:rFonts w:ascii="PT Astra Serif" w:hAnsi="PT Astra Serif"/>
          <w:b/>
          <w:i/>
        </w:rPr>
      </w:pPr>
      <w:r w:rsidRPr="00554931">
        <w:rPr>
          <w:rFonts w:ascii="PT Astra Serif" w:hAnsi="PT Astra Serif"/>
        </w:rPr>
        <w:t xml:space="preserve">3.6. </w:t>
      </w:r>
      <w:r w:rsidRPr="00554931">
        <w:rPr>
          <w:rFonts w:ascii="PT Astra Serif" w:eastAsia="MS Mincho" w:hAnsi="PT Astra Serif"/>
        </w:rPr>
        <w:t>Принятие денежных обязательств в рамках настоящего контракта, подлежащих исполнению, осуществляется за счёт</w:t>
      </w:r>
      <w:r w:rsidRPr="00554931">
        <w:rPr>
          <w:rFonts w:ascii="PT Astra Serif" w:hAnsi="PT Astra Serif"/>
          <w:noProof/>
        </w:rPr>
        <w:t xml:space="preserve"> средств</w:t>
      </w:r>
      <w:r w:rsidR="00B45583" w:rsidRPr="00554931">
        <w:rPr>
          <w:rFonts w:ascii="PT Astra Serif" w:hAnsi="PT Astra Serif"/>
          <w:b/>
          <w:i/>
        </w:rPr>
        <w:t xml:space="preserve">. </w:t>
      </w:r>
    </w:p>
    <w:p w:rsidR="00BE2BC8" w:rsidRDefault="0092147E" w:rsidP="00C440E5">
      <w:pPr>
        <w:pStyle w:val="a8"/>
        <w:rPr>
          <w:rFonts w:ascii="PT Astra Serif" w:hAnsi="PT Astra Serif"/>
          <w:b/>
          <w:bCs/>
          <w:i/>
        </w:rPr>
      </w:pPr>
      <w:r w:rsidRPr="00554931">
        <w:rPr>
          <w:rFonts w:ascii="PT Astra Serif" w:hAnsi="PT Astra Serif"/>
          <w:b/>
          <w:bCs/>
          <w:i/>
        </w:rPr>
        <w:t>Бюджета субъекта Российской Федерации (казенные учреждения и органы власти) на 202</w:t>
      </w:r>
      <w:r w:rsidR="00B21183">
        <w:rPr>
          <w:rFonts w:ascii="PT Astra Serif" w:hAnsi="PT Astra Serif"/>
          <w:b/>
          <w:bCs/>
          <w:i/>
        </w:rPr>
        <w:t>6</w:t>
      </w:r>
      <w:r w:rsidR="00554931">
        <w:rPr>
          <w:rFonts w:ascii="PT Astra Serif" w:hAnsi="PT Astra Serif"/>
          <w:b/>
          <w:bCs/>
          <w:i/>
        </w:rPr>
        <w:t xml:space="preserve"> </w:t>
      </w:r>
      <w:r w:rsidRPr="00554931">
        <w:rPr>
          <w:rFonts w:ascii="PT Astra Serif" w:hAnsi="PT Astra Serif"/>
          <w:b/>
          <w:bCs/>
          <w:i/>
        </w:rPr>
        <w:t>год.</w:t>
      </w:r>
    </w:p>
    <w:p w:rsidR="00D12A74" w:rsidRPr="00554931" w:rsidRDefault="0092147E" w:rsidP="00C440E5">
      <w:pPr>
        <w:pStyle w:val="a8"/>
        <w:rPr>
          <w:rFonts w:ascii="PT Astra Serif" w:hAnsi="PT Astra Serif"/>
        </w:rPr>
      </w:pPr>
      <w:r w:rsidRPr="00554931">
        <w:rPr>
          <w:rFonts w:ascii="PT Astra Serif" w:hAnsi="PT Astra Serif"/>
          <w:b/>
          <w:bCs/>
          <w:i/>
        </w:rPr>
        <w:t xml:space="preserve"> </w:t>
      </w:r>
      <w:r w:rsidR="00D12A74" w:rsidRPr="00554931">
        <w:rPr>
          <w:rFonts w:ascii="PT Astra Serif" w:eastAsia="MS Mincho" w:hAnsi="PT Astra Serif"/>
        </w:rPr>
        <w:t>3.7.</w:t>
      </w:r>
      <w:r w:rsidR="00D12A74" w:rsidRPr="00554931">
        <w:rPr>
          <w:rFonts w:ascii="PT Astra Serif" w:hAnsi="PT Astra Serif"/>
        </w:rPr>
        <w:t xml:space="preserve"> В случае неисполнения или ненадлежащего исполнения Поставщиком обязательства, предусмотренного настоящим контрактом, Заказчик осуществляет оплату контракта путём выплаты Поставщику суммы, уменьшенной на сумму неустойки (пеней, штрафов), которая перечисляется в установленном порядке в доход соответствующего бюджета бюджетной системы Российской Федерации.</w:t>
      </w:r>
    </w:p>
    <w:p w:rsidR="00D12A74" w:rsidRPr="00554931" w:rsidRDefault="00D12A74" w:rsidP="00C440E5">
      <w:pPr>
        <w:pStyle w:val="a8"/>
        <w:rPr>
          <w:rFonts w:ascii="PT Astra Serif" w:hAnsi="PT Astra Serif"/>
        </w:rPr>
      </w:pPr>
      <w:r w:rsidRPr="00554931">
        <w:rPr>
          <w:rFonts w:ascii="PT Astra Serif" w:hAnsi="PT Astra Serif"/>
        </w:rPr>
        <w:t>4. КАЧЕСТВО ТОВАРА</w:t>
      </w:r>
    </w:p>
    <w:p w:rsidR="00D12A74" w:rsidRPr="00554931" w:rsidRDefault="00D12A74" w:rsidP="00C440E5">
      <w:pPr>
        <w:pStyle w:val="a8"/>
        <w:rPr>
          <w:rFonts w:ascii="PT Astra Serif" w:hAnsi="PT Astra Serif"/>
        </w:rPr>
      </w:pPr>
      <w:r w:rsidRPr="00554931">
        <w:rPr>
          <w:rFonts w:ascii="PT Astra Serif" w:hAnsi="PT Astra Serif"/>
        </w:rPr>
        <w:t>4.1. Качество, безопасность, пищевая ценность, условия изготовления и хранения, сроки годности, транспортировка, приемка Товара должны соответствовать требованиям, установленным законодательством Российской Федерации и нормативными правовыми актами Российской Федерации.</w:t>
      </w:r>
    </w:p>
    <w:p w:rsidR="00D12A74" w:rsidRPr="00554931" w:rsidRDefault="00D12A74" w:rsidP="00C440E5">
      <w:pPr>
        <w:pStyle w:val="a8"/>
        <w:rPr>
          <w:rFonts w:ascii="PT Astra Serif" w:hAnsi="PT Astra Serif"/>
        </w:rPr>
      </w:pPr>
      <w:r w:rsidRPr="00554931">
        <w:rPr>
          <w:rFonts w:ascii="PT Astra Serif" w:hAnsi="PT Astra Serif"/>
        </w:rPr>
        <w:t xml:space="preserve">4.2. Поставляемый Товар должен соответствовать гигиеническим требованиям, предъявляемым к продовольственному сырью и пищевым продуктам, соответствовать техническим регламентам и сопровождаться документами, гарантирующими их качество и безопасность, с указанием даты выработки, сроков и условий хранения. </w:t>
      </w:r>
    </w:p>
    <w:p w:rsidR="006F0D6A" w:rsidRPr="00554931" w:rsidRDefault="00D12A74" w:rsidP="00C440E5">
      <w:pPr>
        <w:pStyle w:val="a8"/>
        <w:rPr>
          <w:rFonts w:ascii="PT Astra Serif" w:hAnsi="PT Astra Serif"/>
        </w:rPr>
      </w:pPr>
      <w:r w:rsidRPr="00554931">
        <w:rPr>
          <w:rFonts w:ascii="PT Astra Serif" w:hAnsi="PT Astra Serif"/>
        </w:rPr>
        <w:t>4.3. Поставщик гарантирует качество и надёжность поставляемого товара в течение всего срока годности, установленного на товар, при условии соблюдения Заказчиком правил эк</w:t>
      </w:r>
      <w:r w:rsidR="00F622DF" w:rsidRPr="00554931">
        <w:rPr>
          <w:rFonts w:ascii="PT Astra Serif" w:hAnsi="PT Astra Serif"/>
        </w:rPr>
        <w:t>сплуатации или условий хранения</w:t>
      </w:r>
      <w:r w:rsidRPr="00554931">
        <w:rPr>
          <w:rFonts w:ascii="PT Astra Serif" w:hAnsi="PT Astra Serif"/>
        </w:rPr>
        <w:t>(соблюдение температурного режима и т. д.).</w:t>
      </w:r>
    </w:p>
    <w:p w:rsidR="00C440E5" w:rsidRPr="00554931" w:rsidRDefault="00C440E5" w:rsidP="00C440E5">
      <w:pPr>
        <w:pStyle w:val="a8"/>
        <w:rPr>
          <w:rFonts w:ascii="PT Astra Serif" w:hAnsi="PT Astra Serif"/>
        </w:rPr>
      </w:pPr>
      <w:r w:rsidRPr="00554931">
        <w:rPr>
          <w:rFonts w:ascii="PT Astra Serif" w:hAnsi="PT Astra Serif"/>
        </w:rPr>
        <w:t>5.Сроки и порядок поставки товара</w:t>
      </w:r>
    </w:p>
    <w:p w:rsidR="00C440E5" w:rsidRPr="000A0325" w:rsidRDefault="00C440E5" w:rsidP="00C440E5">
      <w:pPr>
        <w:pStyle w:val="a8"/>
        <w:rPr>
          <w:rFonts w:ascii="PT Astra Serif" w:eastAsia="Calibri" w:hAnsi="PT Astra Serif"/>
          <w:b/>
          <w:lang w:eastAsia="en-US"/>
        </w:rPr>
      </w:pPr>
      <w:r w:rsidRPr="00554931">
        <w:rPr>
          <w:rFonts w:ascii="PT Astra Serif" w:hAnsi="PT Astra Serif"/>
        </w:rPr>
        <w:t xml:space="preserve">5.1. Срок поставки товара: </w:t>
      </w:r>
      <w:r w:rsidRPr="000A0325">
        <w:rPr>
          <w:rFonts w:ascii="PT Astra Serif" w:hAnsi="PT Astra Serif"/>
          <w:b/>
        </w:rPr>
        <w:t xml:space="preserve">в течение </w:t>
      </w:r>
      <w:r w:rsidR="00B21183">
        <w:rPr>
          <w:rFonts w:ascii="PT Astra Serif" w:hAnsi="PT Astra Serif"/>
          <w:b/>
        </w:rPr>
        <w:t>10</w:t>
      </w:r>
      <w:r w:rsidRPr="000A0325">
        <w:rPr>
          <w:rFonts w:ascii="PT Astra Serif" w:hAnsi="PT Astra Serif"/>
          <w:b/>
        </w:rPr>
        <w:t xml:space="preserve"> рабочих дней с момента заключения контракта.</w:t>
      </w:r>
    </w:p>
    <w:p w:rsidR="00C440E5" w:rsidRPr="00554931" w:rsidRDefault="00C440E5" w:rsidP="00C440E5">
      <w:pPr>
        <w:pStyle w:val="a8"/>
        <w:rPr>
          <w:rFonts w:ascii="PT Astra Serif" w:hAnsi="PT Astra Serif"/>
        </w:rPr>
      </w:pPr>
      <w:r w:rsidRPr="00554931">
        <w:rPr>
          <w:rFonts w:ascii="PT Astra Serif" w:hAnsi="PT Astra Serif"/>
        </w:rPr>
        <w:t xml:space="preserve">5.2. Поставка товара осуществляется транспортом Поставщика. Место поставки товара: </w:t>
      </w:r>
      <w:r w:rsidRPr="00554931">
        <w:rPr>
          <w:rFonts w:ascii="PT Astra Serif" w:eastAsia="Calibri" w:hAnsi="PT Astra Serif"/>
          <w:lang w:eastAsia="en-US"/>
        </w:rPr>
        <w:t xml:space="preserve">г. Ульяновск, ул. А. Невского, д.2А.   </w:t>
      </w:r>
      <w:r w:rsidRPr="00554931">
        <w:rPr>
          <w:rFonts w:ascii="PT Astra Serif" w:hAnsi="PT Astra Serif"/>
        </w:rPr>
        <w:t>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техническими средствами третьих лиц за свой счет.</w:t>
      </w:r>
    </w:p>
    <w:p w:rsidR="00C440E5" w:rsidRPr="00554931" w:rsidRDefault="00C440E5" w:rsidP="00C440E5">
      <w:pPr>
        <w:pStyle w:val="a8"/>
        <w:rPr>
          <w:rFonts w:ascii="PT Astra Serif" w:hAnsi="PT Astra Serif"/>
        </w:rPr>
      </w:pPr>
      <w:r w:rsidRPr="00554931">
        <w:rPr>
          <w:rFonts w:ascii="PT Astra Serif" w:hAnsi="PT Astra Serif"/>
        </w:rPr>
        <w:lastRenderedPageBreak/>
        <w:t>5.3. Поставляемый товар должен сопровождаться товарно-сопроводительной документацией: товарной/товарно-транспортной накладной, счётом/счётом-фактурой, документами, подтверждающими качество товара, иными документами, обязательное предоставление которых установлено действующим законодательством Российской Федерации.</w:t>
      </w:r>
    </w:p>
    <w:p w:rsidR="00C440E5" w:rsidRPr="00554931" w:rsidRDefault="00C440E5" w:rsidP="00C440E5">
      <w:pPr>
        <w:pStyle w:val="a8"/>
        <w:rPr>
          <w:rFonts w:ascii="PT Astra Serif" w:hAnsi="PT Astra Serif"/>
        </w:rPr>
      </w:pPr>
      <w:r w:rsidRPr="00554931">
        <w:rPr>
          <w:rFonts w:ascii="PT Astra Serif" w:hAnsi="PT Astra Serif"/>
        </w:rPr>
        <w:t>5.4.Упаковка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w:t>
      </w:r>
    </w:p>
    <w:p w:rsidR="00C440E5" w:rsidRPr="00554931" w:rsidRDefault="00C440E5" w:rsidP="00C440E5">
      <w:pPr>
        <w:pStyle w:val="a8"/>
        <w:rPr>
          <w:rFonts w:ascii="PT Astra Serif" w:hAnsi="PT Astra Serif"/>
        </w:rPr>
      </w:pPr>
      <w:r w:rsidRPr="00554931">
        <w:rPr>
          <w:rFonts w:ascii="PT Astra Serif" w:hAnsi="PT Astra Serif"/>
        </w:rPr>
        <w:t>5.5. Маркировка товара, его ассортимент должны соответствовать требованиям контракта.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C440E5" w:rsidRPr="00554931" w:rsidRDefault="00C440E5" w:rsidP="00C440E5">
      <w:pPr>
        <w:pStyle w:val="a8"/>
        <w:rPr>
          <w:rFonts w:ascii="PT Astra Serif" w:hAnsi="PT Astra Serif"/>
        </w:rPr>
      </w:pPr>
      <w:r w:rsidRPr="00554931">
        <w:rPr>
          <w:rFonts w:ascii="PT Astra Serif" w:hAnsi="PT Astra Serif"/>
        </w:rPr>
        <w:t xml:space="preserve">5.6. Количество товара, его ассортимент должны соответствовать количеству, ассортименту, указанному в товаросопроводительных документах. </w:t>
      </w:r>
    </w:p>
    <w:p w:rsidR="00C440E5" w:rsidRPr="00554931" w:rsidRDefault="00C440E5" w:rsidP="00C440E5">
      <w:pPr>
        <w:pStyle w:val="a8"/>
        <w:rPr>
          <w:rFonts w:ascii="PT Astra Serif" w:hAnsi="PT Astra Serif"/>
          <w:u w:val="single"/>
        </w:rPr>
      </w:pPr>
      <w:r w:rsidRPr="00554931">
        <w:rPr>
          <w:rFonts w:ascii="PT Astra Serif" w:hAnsi="PT Astra Serif"/>
        </w:rPr>
        <w:t>5.7.  Требования к упаковке товара:</w:t>
      </w:r>
    </w:p>
    <w:p w:rsidR="00C440E5" w:rsidRPr="00554931" w:rsidRDefault="00C440E5" w:rsidP="00C440E5">
      <w:pPr>
        <w:pStyle w:val="a8"/>
        <w:rPr>
          <w:rFonts w:ascii="PT Astra Serif" w:hAnsi="PT Astra Serif"/>
          <w:bCs/>
        </w:rPr>
      </w:pPr>
      <w:r w:rsidRPr="00554931">
        <w:rPr>
          <w:rFonts w:ascii="PT Astra Serif" w:hAnsi="PT Astra Serif"/>
        </w:rPr>
        <w:t>- п</w:t>
      </w:r>
      <w:r w:rsidRPr="00554931">
        <w:rPr>
          <w:rFonts w:ascii="PT Astra Serif" w:hAnsi="PT Astra Serif"/>
          <w:bCs/>
        </w:rPr>
        <w:t xml:space="preserve">оставляемый товар должен быть упакован в индивидуальную упаковку, с учетом его специфических свойств и особенностей для обеспечения сохранения его качества и безопасности при хранении и перевозке. </w:t>
      </w:r>
      <w:r w:rsidRPr="00554931">
        <w:rPr>
          <w:rFonts w:ascii="PT Astra Serif" w:hAnsi="PT Astra Serif"/>
        </w:rPr>
        <w:t>Упаковка не должна содержать вмятин, порезов, следов вскрытия или иных потерь товарного вида.</w:t>
      </w:r>
    </w:p>
    <w:p w:rsidR="00C440E5" w:rsidRPr="00554931" w:rsidRDefault="00C440E5" w:rsidP="00C440E5">
      <w:pPr>
        <w:pStyle w:val="a8"/>
        <w:rPr>
          <w:rFonts w:ascii="PT Astra Serif" w:hAnsi="PT Astra Serif"/>
          <w:bCs/>
        </w:rPr>
      </w:pPr>
      <w:r w:rsidRPr="00554931">
        <w:rPr>
          <w:rFonts w:ascii="PT Astra Serif" w:hAnsi="PT Astra Serif"/>
          <w:bCs/>
        </w:rPr>
        <w:t xml:space="preserve">- </w:t>
      </w:r>
      <w:r w:rsidRPr="00554931">
        <w:rPr>
          <w:rFonts w:ascii="PT Astra Serif" w:hAnsi="PT Astra Serif"/>
        </w:rPr>
        <w:t>маркировка и оформление товара должна соответствовать требованиям нормативных документов.</w:t>
      </w:r>
      <w:r w:rsidRPr="00554931">
        <w:rPr>
          <w:rFonts w:ascii="PT Astra Serif" w:eastAsia="Calibri" w:hAnsi="PT Astra Serif"/>
          <w:i/>
        </w:rPr>
        <w:t xml:space="preserve"> </w:t>
      </w:r>
    </w:p>
    <w:p w:rsidR="00C440E5" w:rsidRPr="00554931" w:rsidRDefault="00C440E5" w:rsidP="00C440E5">
      <w:pPr>
        <w:pStyle w:val="a8"/>
        <w:rPr>
          <w:rFonts w:ascii="PT Astra Serif" w:hAnsi="PT Astra Serif"/>
        </w:rPr>
      </w:pPr>
      <w:r w:rsidRPr="00554931">
        <w:rPr>
          <w:rFonts w:ascii="PT Astra Serif" w:hAnsi="PT Astra Serif"/>
          <w:bCs/>
        </w:rPr>
        <w:t>-</w:t>
      </w:r>
      <w:r w:rsidRPr="00554931">
        <w:rPr>
          <w:rFonts w:ascii="PT Astra Serif" w:hAnsi="PT Astra Serif"/>
        </w:rPr>
        <w:t xml:space="preserve"> все поставляемые товары должны быть зарегистрированы в Российской Федерации и иметь инструкцию на русском языке. Маркировка и оформление товара должна соответствовать требованиям действующего законодательства РФ. </w:t>
      </w:r>
    </w:p>
    <w:p w:rsidR="00C440E5" w:rsidRPr="00554931" w:rsidRDefault="00C440E5" w:rsidP="00C440E5">
      <w:pPr>
        <w:pStyle w:val="a8"/>
        <w:rPr>
          <w:rFonts w:ascii="PT Astra Serif" w:hAnsi="PT Astra Serif"/>
        </w:rPr>
      </w:pPr>
      <w:r w:rsidRPr="00554931">
        <w:rPr>
          <w:rFonts w:ascii="PT Astra Serif" w:hAnsi="PT Astra Serif"/>
        </w:rPr>
        <w:t>5.8. Требования к отгрузке товара:</w:t>
      </w:r>
    </w:p>
    <w:p w:rsidR="00C440E5" w:rsidRPr="00554931" w:rsidRDefault="00C440E5" w:rsidP="00C440E5">
      <w:pPr>
        <w:pStyle w:val="a8"/>
        <w:rPr>
          <w:rFonts w:ascii="PT Astra Serif" w:hAnsi="PT Astra Serif"/>
        </w:rPr>
      </w:pPr>
      <w:r w:rsidRPr="00554931">
        <w:rPr>
          <w:rFonts w:ascii="PT Astra Serif" w:hAnsi="PT Astra Serif"/>
        </w:rPr>
        <w:t>-  отгрузка товара  осуществляется силами и за счет средств  Поставщика.</w:t>
      </w:r>
    </w:p>
    <w:p w:rsidR="00C440E5" w:rsidRPr="00554931" w:rsidRDefault="00C440E5" w:rsidP="00C440E5">
      <w:pPr>
        <w:pStyle w:val="a8"/>
        <w:rPr>
          <w:rFonts w:ascii="PT Astra Serif" w:hAnsi="PT Astra Serif"/>
        </w:rPr>
      </w:pPr>
      <w:r w:rsidRPr="00554931">
        <w:rPr>
          <w:rFonts w:ascii="PT Astra Serif" w:hAnsi="PT Astra Serif"/>
        </w:rPr>
        <w:t>- при отгрузке товара должна быть обеспечена защита поставляемого товара от атмосферных осадков; перевозка товара должна осуществляться в условиях, обеспечивающих сохранение их качества и безопасности, с учётом физико-химических свойств товара и в соответствии с требованиями государственных стандартов.</w:t>
      </w:r>
    </w:p>
    <w:p w:rsidR="00C440E5" w:rsidRPr="00554931" w:rsidRDefault="00C440E5" w:rsidP="00C440E5">
      <w:pPr>
        <w:pStyle w:val="a8"/>
        <w:rPr>
          <w:rFonts w:ascii="PT Astra Serif" w:eastAsia="Calibri" w:hAnsi="PT Astra Serif"/>
          <w:caps/>
          <w:lang w:eastAsia="en-US"/>
        </w:rPr>
      </w:pPr>
    </w:p>
    <w:p w:rsidR="00C440E5" w:rsidRPr="00554931" w:rsidRDefault="00C440E5" w:rsidP="00C440E5">
      <w:pPr>
        <w:pStyle w:val="a8"/>
        <w:jc w:val="center"/>
        <w:rPr>
          <w:rFonts w:ascii="PT Astra Serif" w:hAnsi="PT Astra Serif"/>
          <w:bCs/>
          <w:kern w:val="32"/>
        </w:rPr>
      </w:pPr>
      <w:r w:rsidRPr="00554931">
        <w:rPr>
          <w:rFonts w:ascii="PT Astra Serif" w:hAnsi="PT Astra Serif"/>
          <w:bCs/>
          <w:kern w:val="32"/>
        </w:rPr>
        <w:t>6. ПОРЯДОК СДАЧИ И ПРИЕМКИ ПОСТАВЛЕННОГО ТОВАРА.</w:t>
      </w:r>
    </w:p>
    <w:p w:rsidR="00572FDF" w:rsidRDefault="00C440E5" w:rsidP="00C440E5">
      <w:pPr>
        <w:pStyle w:val="a8"/>
        <w:rPr>
          <w:rFonts w:ascii="PT Astra Serif" w:hAnsi="PT Astra Serif"/>
          <w:bCs/>
          <w:iCs/>
          <w:kern w:val="32"/>
        </w:rPr>
      </w:pPr>
      <w:r w:rsidRPr="00554931">
        <w:rPr>
          <w:rFonts w:ascii="PT Astra Serif" w:hAnsi="PT Astra Serif"/>
          <w:bCs/>
          <w:iCs/>
          <w:kern w:val="32"/>
        </w:rPr>
        <w:t>6.1.</w:t>
      </w:r>
      <w:r w:rsidRPr="00554931">
        <w:rPr>
          <w:rFonts w:ascii="PT Astra Serif" w:hAnsi="PT Astra Serif"/>
          <w:bCs/>
          <w:iCs/>
          <w:kern w:val="32"/>
        </w:rPr>
        <w:tab/>
        <w:t xml:space="preserve">Поставка товара осуществляется силами и за сет средств поставщика по </w:t>
      </w:r>
      <w:r w:rsidRPr="00554931">
        <w:rPr>
          <w:rFonts w:ascii="PT Astra Serif" w:hAnsi="PT Astra Serif"/>
        </w:rPr>
        <w:t xml:space="preserve">Место поставки товара: </w:t>
      </w:r>
      <w:r w:rsidRPr="00554931">
        <w:rPr>
          <w:rFonts w:ascii="PT Astra Serif" w:eastAsia="Calibri" w:hAnsi="PT Astra Serif"/>
          <w:lang w:eastAsia="en-US"/>
        </w:rPr>
        <w:t xml:space="preserve">г. Ульяновск, ул. А. Невского, д.2А </w:t>
      </w:r>
      <w:r w:rsidRPr="00554931">
        <w:rPr>
          <w:rFonts w:ascii="PT Astra Serif" w:hAnsi="PT Astra Serif"/>
          <w:bCs/>
          <w:iCs/>
          <w:kern w:val="32"/>
        </w:rPr>
        <w:t xml:space="preserve">согласованным Сторонами способом, оформляя необходимые сопроводительные и бухгалтерские документы: счет, универсальный передаточный документ, согласно спецификации, которая является неотъемлемой частью данного </w:t>
      </w:r>
      <w:r w:rsidR="00572FDF">
        <w:rPr>
          <w:rFonts w:ascii="PT Astra Serif" w:hAnsi="PT Astra Serif"/>
          <w:bCs/>
          <w:iCs/>
          <w:kern w:val="32"/>
        </w:rPr>
        <w:t>Контракт</w:t>
      </w:r>
    </w:p>
    <w:p w:rsidR="00C440E5" w:rsidRPr="00554931" w:rsidRDefault="00C440E5" w:rsidP="00C440E5">
      <w:pPr>
        <w:pStyle w:val="a8"/>
        <w:rPr>
          <w:rFonts w:ascii="PT Astra Serif" w:hAnsi="PT Astra Serif"/>
          <w:bCs/>
          <w:iCs/>
          <w:kern w:val="32"/>
        </w:rPr>
      </w:pPr>
      <w:r w:rsidRPr="00554931">
        <w:rPr>
          <w:rFonts w:ascii="PT Astra Serif" w:hAnsi="PT Astra Serif"/>
          <w:bCs/>
          <w:iCs/>
          <w:kern w:val="32"/>
        </w:rPr>
        <w:t xml:space="preserve">а. </w:t>
      </w:r>
    </w:p>
    <w:p w:rsidR="00C440E5" w:rsidRPr="00554931" w:rsidRDefault="00C440E5" w:rsidP="00C440E5">
      <w:pPr>
        <w:pStyle w:val="a8"/>
        <w:rPr>
          <w:rFonts w:ascii="PT Astra Serif" w:hAnsi="PT Astra Serif"/>
          <w:bCs/>
          <w:iCs/>
          <w:kern w:val="32"/>
        </w:rPr>
      </w:pPr>
      <w:r w:rsidRPr="00554931">
        <w:rPr>
          <w:rFonts w:ascii="PT Astra Serif" w:hAnsi="PT Astra Serif"/>
          <w:bCs/>
          <w:iCs/>
          <w:kern w:val="32"/>
        </w:rPr>
        <w:t>6.2.</w:t>
      </w:r>
      <w:r w:rsidRPr="00554931">
        <w:rPr>
          <w:rFonts w:ascii="PT Astra Serif" w:hAnsi="PT Astra Serif"/>
          <w:bCs/>
          <w:iCs/>
          <w:kern w:val="32"/>
        </w:rPr>
        <w:tab/>
        <w:t xml:space="preserve">Поставить товар </w:t>
      </w:r>
      <w:r w:rsidRPr="00554931">
        <w:rPr>
          <w:rFonts w:ascii="PT Astra Serif" w:hAnsi="PT Astra Serif"/>
          <w:bCs/>
          <w:i/>
          <w:iCs/>
          <w:kern w:val="32"/>
          <w:u w:val="single"/>
        </w:rPr>
        <w:t>в течение 7 рабочих  дней</w:t>
      </w:r>
      <w:r w:rsidRPr="00554931">
        <w:rPr>
          <w:rFonts w:ascii="PT Astra Serif" w:hAnsi="PT Astra Serif"/>
          <w:bCs/>
          <w:iCs/>
          <w:kern w:val="32"/>
        </w:rPr>
        <w:t xml:space="preserve"> с момента заключения </w:t>
      </w:r>
      <w:r w:rsidR="00572FDF">
        <w:rPr>
          <w:rFonts w:ascii="PT Astra Serif" w:hAnsi="PT Astra Serif"/>
          <w:bCs/>
          <w:iCs/>
          <w:kern w:val="32"/>
        </w:rPr>
        <w:t xml:space="preserve">контракта </w:t>
      </w:r>
      <w:r w:rsidRPr="00554931">
        <w:rPr>
          <w:rFonts w:ascii="PT Astra Serif" w:hAnsi="PT Astra Serif"/>
          <w:bCs/>
          <w:iCs/>
          <w:kern w:val="32"/>
        </w:rPr>
        <w:t xml:space="preserve">. </w:t>
      </w:r>
    </w:p>
    <w:p w:rsidR="00C440E5" w:rsidRPr="00554931" w:rsidRDefault="00C440E5" w:rsidP="00C440E5">
      <w:pPr>
        <w:pStyle w:val="a8"/>
        <w:rPr>
          <w:rFonts w:ascii="PT Astra Serif" w:hAnsi="PT Astra Serif"/>
          <w:bCs/>
          <w:iCs/>
          <w:kern w:val="32"/>
        </w:rPr>
      </w:pPr>
      <w:r w:rsidRPr="00554931">
        <w:rPr>
          <w:rFonts w:ascii="PT Astra Serif" w:hAnsi="PT Astra Serif"/>
          <w:bCs/>
          <w:iCs/>
          <w:kern w:val="32"/>
        </w:rPr>
        <w:t xml:space="preserve">Сдача-приемка товара осуществляется по адресу: </w:t>
      </w:r>
      <w:r w:rsidRPr="00554931">
        <w:rPr>
          <w:rFonts w:ascii="PT Astra Serif" w:hAnsi="PT Astra Serif"/>
        </w:rPr>
        <w:t xml:space="preserve">Место поставки товара: </w:t>
      </w:r>
      <w:r w:rsidRPr="00554931">
        <w:rPr>
          <w:rFonts w:ascii="PT Astra Serif" w:eastAsia="Calibri" w:hAnsi="PT Astra Serif"/>
          <w:lang w:eastAsia="en-US"/>
        </w:rPr>
        <w:t xml:space="preserve">г. Ульяновск, ул. А. Невского, д.2А. </w:t>
      </w:r>
      <w:r w:rsidRPr="00554931">
        <w:rPr>
          <w:rFonts w:ascii="PT Astra Serif" w:hAnsi="PT Astra Serif"/>
          <w:bCs/>
          <w:iCs/>
          <w:kern w:val="32"/>
        </w:rPr>
        <w:t>6.3.</w:t>
      </w:r>
      <w:r w:rsidRPr="00554931">
        <w:rPr>
          <w:rFonts w:ascii="PT Astra Serif" w:hAnsi="PT Astra Serif"/>
          <w:bCs/>
          <w:iCs/>
          <w:kern w:val="32"/>
        </w:rPr>
        <w:tab/>
        <w:t>Поставлять товар, по своему качеству и комплектности соответствующие установленным техническим условиям и стандартам.</w:t>
      </w:r>
    </w:p>
    <w:p w:rsidR="00C440E5" w:rsidRPr="00554931" w:rsidRDefault="00C440E5" w:rsidP="00C440E5">
      <w:pPr>
        <w:pStyle w:val="a8"/>
        <w:rPr>
          <w:rFonts w:ascii="PT Astra Serif" w:hAnsi="PT Astra Serif"/>
          <w:bCs/>
          <w:iCs/>
          <w:kern w:val="32"/>
        </w:rPr>
      </w:pPr>
      <w:r w:rsidRPr="00554931">
        <w:rPr>
          <w:rFonts w:ascii="PT Astra Serif" w:hAnsi="PT Astra Serif"/>
          <w:bCs/>
          <w:iCs/>
          <w:kern w:val="32"/>
        </w:rPr>
        <w:t>6.4. Заказчик осуществляет приемку поставленного товара в течении 1 (одного) рабочего дня с момента поставки.</w:t>
      </w:r>
    </w:p>
    <w:p w:rsidR="00C440E5" w:rsidRPr="00554931" w:rsidRDefault="00C440E5" w:rsidP="00C440E5">
      <w:pPr>
        <w:pStyle w:val="a8"/>
        <w:rPr>
          <w:rFonts w:ascii="PT Astra Serif" w:hAnsi="PT Astra Serif"/>
          <w:color w:val="000000"/>
          <w:spacing w:val="-2"/>
        </w:rPr>
      </w:pPr>
    </w:p>
    <w:p w:rsidR="00D12A74" w:rsidRPr="00554931" w:rsidRDefault="00D12A74" w:rsidP="00FE02ED">
      <w:pPr>
        <w:pStyle w:val="a8"/>
        <w:jc w:val="center"/>
        <w:rPr>
          <w:rFonts w:ascii="PT Astra Serif" w:hAnsi="PT Astra Serif" w:cs="Times New Roman"/>
        </w:rPr>
      </w:pPr>
      <w:r w:rsidRPr="00554931">
        <w:rPr>
          <w:rFonts w:ascii="PT Astra Serif" w:hAnsi="PT Astra Serif" w:cs="Times New Roman"/>
        </w:rPr>
        <w:t>7. ОТВЕТСТВЕННОСТЬ СТОРОН</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7.1.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а) 1000 рублей, если цена контракта не превышает 3 млн. рублей (включительно);</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б) 5000 рублей, если цена контракта составляет от 3 млн. рублей до 50 млн. рублей (включительно);</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в) 10000 рублей, если цена контракта составляет от 50 млн. рублей до 100 млн. рублей (включительно);</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г) 100000 рублей, если цена контракта превышает 100 млн. рублей.</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7.2.3.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lastRenderedPageBreak/>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7.3.2. За каждый факт неисполнения или ненадлежащего исполнения поставщи</w:t>
      </w:r>
      <w:r w:rsidR="00B6531E">
        <w:rPr>
          <w:rFonts w:ascii="PT Astra Serif" w:hAnsi="PT Astra Serif" w:cs="Times New Roman"/>
        </w:rPr>
        <w:t xml:space="preserve">ком </w:t>
      </w:r>
      <w:r w:rsidRPr="00554931">
        <w:rPr>
          <w:rFonts w:ascii="PT Astra Serif" w:hAnsi="PT Astra Serif" w:cs="Times New Roman"/>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7.3.3.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а) в случае, если цена контракта не превышает начальную (максимальную) цену контракта:</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10 процентов начальной (максимальной) цены контракта, если цена контракта не превышает 3 млн. рублей;</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5 процентов начальной (максимальной) цены контракта, если цена контракта составляет от 3 млн. рублей до 50 млн. рублей (включительно);</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1 процент начальной (максимальной) цены контракта, если цена контракта составляет от 50 млн. рублей до 100 млн. рублей (включительно);</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б) в случае, если цена контракта превышает начальную (максимальную) цену контракта:</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10 процентов цены контракта, если цена контракта не превышает 3 млн. рублей;</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1 процент цены контракта, если цена контракта составляет от 50 млн. рублей до 100 млн. рублей (включительно).</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 xml:space="preserve">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Pr="00554931">
        <w:rPr>
          <w:rFonts w:ascii="PT Astra Serif" w:hAnsi="PT Astra Serif" w:cs="Times New Roman"/>
          <w:i/>
        </w:rPr>
        <w:t>(при наличии в контракте таких обязательств)</w:t>
      </w:r>
      <w:r w:rsidRPr="00554931">
        <w:rPr>
          <w:rFonts w:ascii="PT Astra Serif" w:hAnsi="PT Astra Serif" w:cs="Times New Roman"/>
        </w:rPr>
        <w:t xml:space="preserve"> в следующем порядке:</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а) 1000 рублей, если цена контракта не превышает 3 млн. рублей;</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б) 5000 рублей, если цена контракта составляет от 3 млн. рублей до 50 млн. рублей (включительно);</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в) 10000 рублей, если цена контракта составляет от 50 млн. рублей до 100 млн. рублей (включительно);</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г) 100000 рублей, если цена контракта превышает 100 млн. рублей.</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7.3.7.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A59B9" w:rsidRPr="00554931" w:rsidRDefault="008A59B9" w:rsidP="008A59B9">
      <w:pPr>
        <w:pStyle w:val="a8"/>
        <w:jc w:val="both"/>
        <w:rPr>
          <w:rFonts w:ascii="PT Astra Serif" w:hAnsi="PT Astra Serif" w:cs="Times New Roman"/>
        </w:rPr>
      </w:pPr>
      <w:r w:rsidRPr="00554931">
        <w:rPr>
          <w:rFonts w:ascii="PT Astra Serif" w:hAnsi="PT Astra Serif" w:cs="Times New Roman"/>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59B9" w:rsidRPr="00554931" w:rsidRDefault="008A59B9" w:rsidP="008A59B9">
      <w:pPr>
        <w:pStyle w:val="a8"/>
        <w:jc w:val="both"/>
        <w:rPr>
          <w:rFonts w:ascii="PT Astra Serif" w:hAnsi="PT Astra Serif" w:cs="Times New Roman"/>
        </w:rPr>
      </w:pPr>
    </w:p>
    <w:p w:rsidR="00D12A74" w:rsidRPr="00554931" w:rsidRDefault="009E1720" w:rsidP="009E1720">
      <w:pPr>
        <w:pStyle w:val="a8"/>
        <w:jc w:val="center"/>
        <w:rPr>
          <w:rFonts w:ascii="PT Astra Serif" w:hAnsi="PT Astra Serif" w:cs="Times New Roman"/>
        </w:rPr>
      </w:pPr>
      <w:r w:rsidRPr="00554931">
        <w:rPr>
          <w:rFonts w:ascii="PT Astra Serif" w:hAnsi="PT Astra Serif" w:cs="Times New Roman"/>
        </w:rPr>
        <w:t>8</w:t>
      </w:r>
      <w:r w:rsidR="00D12A74" w:rsidRPr="00554931">
        <w:rPr>
          <w:rFonts w:ascii="PT Astra Serif" w:hAnsi="PT Astra Serif" w:cs="Times New Roman"/>
        </w:rPr>
        <w:t xml:space="preserve">. </w:t>
      </w:r>
      <w:r w:rsidR="00D12A74" w:rsidRPr="00554931">
        <w:rPr>
          <w:rFonts w:ascii="PT Astra Serif" w:hAnsi="PT Astra Serif" w:cs="Times New Roman"/>
          <w:caps/>
        </w:rPr>
        <w:t>Порядок изменения и расторжения контракта</w:t>
      </w:r>
    </w:p>
    <w:p w:rsidR="00D12A74" w:rsidRPr="00554931" w:rsidRDefault="009E1720" w:rsidP="00D12A74">
      <w:pPr>
        <w:pStyle w:val="a8"/>
        <w:jc w:val="both"/>
        <w:rPr>
          <w:rFonts w:ascii="PT Astra Serif" w:hAnsi="PT Astra Serif" w:cs="Times New Roman"/>
        </w:rPr>
      </w:pPr>
      <w:r w:rsidRPr="00554931">
        <w:rPr>
          <w:rFonts w:ascii="PT Astra Serif" w:hAnsi="PT Astra Serif" w:cs="Times New Roman"/>
        </w:rPr>
        <w:t>8</w:t>
      </w:r>
      <w:r w:rsidR="00F622DF" w:rsidRPr="00554931">
        <w:rPr>
          <w:rFonts w:ascii="PT Astra Serif" w:hAnsi="PT Astra Serif" w:cs="Times New Roman"/>
        </w:rPr>
        <w:t xml:space="preserve">.1. </w:t>
      </w:r>
      <w:r w:rsidR="00D12A74" w:rsidRPr="00554931">
        <w:rPr>
          <w:rFonts w:ascii="PT Astra Serif" w:hAnsi="PT Astra Serif" w:cs="Times New Roman"/>
        </w:rPr>
        <w:t xml:space="preserve">Изменение существенных условий контракта при его исполнении </w:t>
      </w:r>
      <w:r w:rsidR="00D12A74" w:rsidRPr="00554931">
        <w:rPr>
          <w:rFonts w:ascii="PT Astra Serif" w:hAnsi="PT Astra Serif" w:cs="Times New Roman"/>
        </w:rPr>
        <w:br/>
        <w:t xml:space="preserve">не допускается, за исключением их изменения по соглашению сторон </w:t>
      </w:r>
      <w:r w:rsidR="00D12A74" w:rsidRPr="00554931">
        <w:rPr>
          <w:rFonts w:ascii="PT Astra Serif" w:hAnsi="PT Astra Serif" w:cs="Times New Roman"/>
        </w:rPr>
        <w:br/>
        <w:t>в следующих случаях:</w:t>
      </w:r>
    </w:p>
    <w:p w:rsidR="00D12A74" w:rsidRPr="00554931" w:rsidRDefault="009E1720" w:rsidP="00D12A74">
      <w:pPr>
        <w:pStyle w:val="a8"/>
        <w:jc w:val="both"/>
        <w:rPr>
          <w:rFonts w:ascii="PT Astra Serif" w:hAnsi="PT Astra Serif" w:cs="Times New Roman"/>
        </w:rPr>
      </w:pPr>
      <w:r w:rsidRPr="00554931">
        <w:rPr>
          <w:rFonts w:ascii="PT Astra Serif" w:hAnsi="PT Astra Serif" w:cs="Times New Roman"/>
        </w:rPr>
        <w:t>1</w:t>
      </w:r>
      <w:r w:rsidR="00D12A74" w:rsidRPr="00554931">
        <w:rPr>
          <w:rFonts w:ascii="PT Astra Serif" w:hAnsi="PT Astra Serif" w:cs="Times New Roman"/>
        </w:rPr>
        <w:t>) 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D12A74" w:rsidRPr="00554931" w:rsidRDefault="009E1720" w:rsidP="00D12A74">
      <w:pPr>
        <w:pStyle w:val="a8"/>
        <w:jc w:val="both"/>
        <w:rPr>
          <w:rFonts w:ascii="PT Astra Serif" w:hAnsi="PT Astra Serif" w:cs="Times New Roman"/>
        </w:rPr>
      </w:pPr>
      <w:r w:rsidRPr="00554931">
        <w:rPr>
          <w:rFonts w:ascii="PT Astra Serif" w:hAnsi="PT Astra Serif" w:cs="Times New Roman"/>
        </w:rPr>
        <w:t>8</w:t>
      </w:r>
      <w:r w:rsidR="00D12A74" w:rsidRPr="00554931">
        <w:rPr>
          <w:rFonts w:ascii="PT Astra Serif" w:hAnsi="PT Astra Serif" w:cs="Times New Roman"/>
        </w:rPr>
        <w:t>.</w:t>
      </w:r>
      <w:r w:rsidRPr="00554931">
        <w:rPr>
          <w:rFonts w:ascii="PT Astra Serif" w:hAnsi="PT Astra Serif" w:cs="Times New Roman"/>
        </w:rPr>
        <w:t>2</w:t>
      </w:r>
      <w:r w:rsidR="00D12A74" w:rsidRPr="00554931">
        <w:rPr>
          <w:rFonts w:ascii="PT Astra Serif" w:hAnsi="PT Astra Serif" w:cs="Times New Roman"/>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D12A74" w:rsidRPr="00554931" w:rsidRDefault="009E1720" w:rsidP="00D12A74">
      <w:pPr>
        <w:pStyle w:val="a8"/>
        <w:jc w:val="both"/>
        <w:rPr>
          <w:rFonts w:ascii="PT Astra Serif" w:hAnsi="PT Astra Serif" w:cs="Times New Roman"/>
        </w:rPr>
      </w:pPr>
      <w:r w:rsidRPr="00554931">
        <w:rPr>
          <w:rFonts w:ascii="PT Astra Serif" w:hAnsi="PT Astra Serif" w:cs="Times New Roman"/>
        </w:rPr>
        <w:t>8</w:t>
      </w:r>
      <w:r w:rsidR="00D12A74" w:rsidRPr="00554931">
        <w:rPr>
          <w:rFonts w:ascii="PT Astra Serif" w:hAnsi="PT Astra Serif" w:cs="Times New Roman"/>
        </w:rPr>
        <w:t>.</w:t>
      </w:r>
      <w:r w:rsidRPr="00554931">
        <w:rPr>
          <w:rFonts w:ascii="PT Astra Serif" w:hAnsi="PT Astra Serif" w:cs="Times New Roman"/>
        </w:rPr>
        <w:t>3</w:t>
      </w:r>
      <w:r w:rsidR="00D12A74" w:rsidRPr="00554931">
        <w:rPr>
          <w:rFonts w:ascii="PT Astra Serif" w:hAnsi="PT Astra Serif" w:cs="Times New Roman"/>
        </w:rPr>
        <w:t>. В случае перемены Заказчика права и обязанности Заказчика, предусмотренные контрактом, переходят к новому Заказчику.</w:t>
      </w:r>
    </w:p>
    <w:p w:rsidR="00D12A74" w:rsidRPr="00554931" w:rsidRDefault="009E1720" w:rsidP="00D12A74">
      <w:pPr>
        <w:pStyle w:val="a8"/>
        <w:jc w:val="both"/>
        <w:rPr>
          <w:rFonts w:ascii="PT Astra Serif" w:hAnsi="PT Astra Serif" w:cs="Times New Roman"/>
        </w:rPr>
      </w:pPr>
      <w:r w:rsidRPr="00554931">
        <w:rPr>
          <w:rFonts w:ascii="PT Astra Serif" w:hAnsi="PT Astra Serif" w:cs="Times New Roman"/>
        </w:rPr>
        <w:lastRenderedPageBreak/>
        <w:t>8</w:t>
      </w:r>
      <w:r w:rsidR="00D12A74" w:rsidRPr="00554931">
        <w:rPr>
          <w:rFonts w:ascii="PT Astra Serif" w:hAnsi="PT Astra Serif" w:cs="Times New Roman"/>
        </w:rPr>
        <w:t>.</w:t>
      </w:r>
      <w:r w:rsidRPr="00554931">
        <w:rPr>
          <w:rFonts w:ascii="PT Astra Serif" w:hAnsi="PT Astra Serif" w:cs="Times New Roman"/>
        </w:rPr>
        <w:t>4</w:t>
      </w:r>
      <w:r w:rsidR="00D12A74" w:rsidRPr="00554931">
        <w:rPr>
          <w:rFonts w:ascii="PT Astra Serif" w:hAnsi="PT Astra Serif" w:cs="Times New Roman"/>
        </w:rPr>
        <w:t xml:space="preserve">.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D12A74" w:rsidRPr="00554931" w:rsidRDefault="009E1720" w:rsidP="009E1720">
      <w:pPr>
        <w:pStyle w:val="a8"/>
        <w:jc w:val="both"/>
        <w:rPr>
          <w:rFonts w:ascii="PT Astra Serif" w:eastAsia="Calibri" w:hAnsi="PT Astra Serif" w:cs="Times New Roman"/>
          <w:lang w:bidi="en-US"/>
        </w:rPr>
      </w:pPr>
      <w:r w:rsidRPr="00554931">
        <w:rPr>
          <w:rFonts w:ascii="PT Astra Serif" w:hAnsi="PT Astra Serif" w:cs="Times New Roman"/>
        </w:rPr>
        <w:t>8</w:t>
      </w:r>
      <w:r w:rsidR="00D12A74" w:rsidRPr="00554931">
        <w:rPr>
          <w:rFonts w:ascii="PT Astra Serif" w:hAnsi="PT Astra Serif" w:cs="Times New Roman"/>
        </w:rPr>
        <w:t>.</w:t>
      </w:r>
      <w:r w:rsidRPr="00554931">
        <w:rPr>
          <w:rFonts w:ascii="PT Astra Serif" w:hAnsi="PT Astra Serif" w:cs="Times New Roman"/>
        </w:rPr>
        <w:t>5.</w:t>
      </w:r>
      <w:r w:rsidR="00D12A74" w:rsidRPr="00554931">
        <w:rPr>
          <w:rFonts w:ascii="PT Astra Serif" w:hAnsi="PT Astra Serif" w:cs="Times New Roman"/>
        </w:rPr>
        <w:t xml:space="preserve"> </w:t>
      </w:r>
      <w:r w:rsidR="00D12A74" w:rsidRPr="00554931">
        <w:rPr>
          <w:rFonts w:ascii="PT Astra Serif" w:eastAsia="Calibri" w:hAnsi="PT Astra Serif" w:cs="Times New Roman"/>
          <w:lang w:bidi="en-US"/>
        </w:rPr>
        <w:t>Расторжение настоящего контракта допускается по соглашению сторон, по решению суда, в случае одностороннего отказа стороны контракта от его исполнения по основаниям, предусмотренным Гражданским кодексом Российской Федерации для одностороннего отказа от исполнени</w:t>
      </w:r>
      <w:r w:rsidRPr="00554931">
        <w:rPr>
          <w:rFonts w:ascii="PT Astra Serif" w:eastAsia="Calibri" w:hAnsi="PT Astra Serif" w:cs="Times New Roman"/>
          <w:lang w:bidi="en-US"/>
        </w:rPr>
        <w:t>я отдельных видов обязательств.</w:t>
      </w:r>
    </w:p>
    <w:p w:rsidR="00D12A74" w:rsidRPr="00554931" w:rsidRDefault="009E1720" w:rsidP="00D12A74">
      <w:pPr>
        <w:pStyle w:val="a8"/>
        <w:jc w:val="both"/>
        <w:rPr>
          <w:rFonts w:ascii="PT Astra Serif" w:hAnsi="PT Astra Serif" w:cs="Times New Roman"/>
        </w:rPr>
      </w:pPr>
      <w:r w:rsidRPr="00554931">
        <w:rPr>
          <w:rFonts w:ascii="PT Astra Serif" w:hAnsi="PT Astra Serif" w:cs="Times New Roman"/>
        </w:rPr>
        <w:t>8.6.</w:t>
      </w:r>
      <w:r w:rsidR="00D12A74" w:rsidRPr="00554931">
        <w:rPr>
          <w:rFonts w:ascii="PT Astra Serif" w:hAnsi="PT Astra Serif" w:cs="Times New Roman"/>
        </w:rPr>
        <w:t xml:space="preserve"> Одностороннее расторжение контракта осуществляется в соответствии с порядком, установленным частями 8-25 статьи 95 Федерального закона от 05.04.2013 № 44-ФЗ.</w:t>
      </w:r>
    </w:p>
    <w:p w:rsidR="00D12A74" w:rsidRPr="00554931" w:rsidRDefault="009E1720" w:rsidP="009E1720">
      <w:pPr>
        <w:pStyle w:val="a8"/>
        <w:jc w:val="center"/>
        <w:rPr>
          <w:rFonts w:ascii="PT Astra Serif" w:eastAsia="MS Mincho" w:hAnsi="PT Astra Serif" w:cs="Times New Roman"/>
        </w:rPr>
      </w:pPr>
      <w:r w:rsidRPr="00554931">
        <w:rPr>
          <w:rFonts w:ascii="PT Astra Serif" w:eastAsia="MS Mincho" w:hAnsi="PT Astra Serif" w:cs="Times New Roman"/>
        </w:rPr>
        <w:t>9</w:t>
      </w:r>
      <w:r w:rsidR="00D12A74" w:rsidRPr="00554931">
        <w:rPr>
          <w:rFonts w:ascii="PT Astra Serif" w:eastAsia="MS Mincho" w:hAnsi="PT Astra Serif" w:cs="Times New Roman"/>
        </w:rPr>
        <w:t>. ПОРЯДОК УРЕГУЛИРОВАНИЯ СПОРОВ</w:t>
      </w:r>
    </w:p>
    <w:p w:rsidR="00D12A74" w:rsidRPr="00554931" w:rsidRDefault="009E1720" w:rsidP="00D12A74">
      <w:pPr>
        <w:pStyle w:val="a8"/>
        <w:jc w:val="both"/>
        <w:rPr>
          <w:rFonts w:ascii="PT Astra Serif" w:hAnsi="PT Astra Serif" w:cs="Times New Roman"/>
        </w:rPr>
      </w:pPr>
      <w:r w:rsidRPr="00554931">
        <w:rPr>
          <w:rFonts w:ascii="PT Astra Serif" w:hAnsi="PT Astra Serif" w:cs="Times New Roman"/>
        </w:rPr>
        <w:t>9</w:t>
      </w:r>
      <w:r w:rsidR="00D12A74" w:rsidRPr="00554931">
        <w:rPr>
          <w:rFonts w:ascii="PT Astra Serif" w:hAnsi="PT Astra Serif" w:cs="Times New Roman"/>
        </w:rPr>
        <w:t xml:space="preserve">.1. Стороны принимают все меры к тому, чтобы любые спорные вопросы, разногласия либо претензии, касающиеся исполнения настоящего контракта </w:t>
      </w:r>
      <w:r w:rsidR="00D12A74" w:rsidRPr="00554931">
        <w:rPr>
          <w:rFonts w:ascii="PT Astra Serif" w:eastAsia="MS Mincho" w:hAnsi="PT Astra Serif" w:cs="Times New Roman"/>
        </w:rPr>
        <w:t>или в связи с ним, были урегулированы путём переговоров.</w:t>
      </w:r>
    </w:p>
    <w:p w:rsidR="00D12A74" w:rsidRPr="00554931" w:rsidRDefault="009E1720" w:rsidP="00D12A74">
      <w:pPr>
        <w:pStyle w:val="a8"/>
        <w:jc w:val="both"/>
        <w:rPr>
          <w:rFonts w:ascii="PT Astra Serif" w:hAnsi="PT Astra Serif" w:cs="Times New Roman"/>
        </w:rPr>
      </w:pPr>
      <w:r w:rsidRPr="00554931">
        <w:rPr>
          <w:rFonts w:ascii="PT Astra Serif" w:hAnsi="PT Astra Serif" w:cs="Times New Roman"/>
        </w:rPr>
        <w:t>9</w:t>
      </w:r>
      <w:r w:rsidR="00D12A74" w:rsidRPr="00554931">
        <w:rPr>
          <w:rFonts w:ascii="PT Astra Serif" w:hAnsi="PT Astra Serif" w:cs="Times New Roman"/>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D12A74" w:rsidRPr="00554931" w:rsidRDefault="009E1720" w:rsidP="00D12A74">
      <w:pPr>
        <w:pStyle w:val="a8"/>
        <w:jc w:val="both"/>
        <w:rPr>
          <w:rFonts w:ascii="PT Astra Serif" w:hAnsi="PT Astra Serif" w:cs="Times New Roman"/>
        </w:rPr>
      </w:pPr>
      <w:r w:rsidRPr="00554931">
        <w:rPr>
          <w:rFonts w:ascii="PT Astra Serif" w:hAnsi="PT Astra Serif" w:cs="Times New Roman"/>
        </w:rPr>
        <w:t>9</w:t>
      </w:r>
      <w:r w:rsidR="00D12A74" w:rsidRPr="00554931">
        <w:rPr>
          <w:rFonts w:ascii="PT Astra Serif" w:hAnsi="PT Astra Serif" w:cs="Times New Roman"/>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D12A74" w:rsidRPr="00554931" w:rsidRDefault="00D12A74" w:rsidP="009E1720">
      <w:pPr>
        <w:pStyle w:val="a8"/>
        <w:jc w:val="center"/>
        <w:rPr>
          <w:rFonts w:ascii="PT Astra Serif" w:hAnsi="PT Astra Serif" w:cs="Times New Roman"/>
        </w:rPr>
      </w:pPr>
      <w:r w:rsidRPr="00554931">
        <w:rPr>
          <w:rFonts w:ascii="PT Astra Serif" w:hAnsi="PT Astra Serif" w:cs="Times New Roman"/>
        </w:rPr>
        <w:t>1</w:t>
      </w:r>
      <w:r w:rsidR="002726E6" w:rsidRPr="00554931">
        <w:rPr>
          <w:rFonts w:ascii="PT Astra Serif" w:hAnsi="PT Astra Serif" w:cs="Times New Roman"/>
        </w:rPr>
        <w:t>0</w:t>
      </w:r>
      <w:r w:rsidRPr="00554931">
        <w:rPr>
          <w:rFonts w:ascii="PT Astra Serif" w:hAnsi="PT Astra Serif" w:cs="Times New Roman"/>
        </w:rPr>
        <w:t>. ДЕЙСТВИЕ ОБСТОЯТЕЛЬСТВ НЕПРЕОДОЛИМОЙ СИЛЫ</w:t>
      </w:r>
    </w:p>
    <w:p w:rsidR="00D12A74" w:rsidRPr="00554931" w:rsidRDefault="00D12A74" w:rsidP="00D12A74">
      <w:pPr>
        <w:pStyle w:val="a8"/>
        <w:jc w:val="both"/>
        <w:rPr>
          <w:rFonts w:ascii="PT Astra Serif" w:eastAsia="MS Mincho" w:hAnsi="PT Astra Serif" w:cs="Times New Roman"/>
        </w:rPr>
      </w:pPr>
      <w:r w:rsidRPr="00554931">
        <w:rPr>
          <w:rFonts w:ascii="PT Astra Serif" w:eastAsia="MS Mincho" w:hAnsi="PT Astra Serif" w:cs="Times New Roman"/>
        </w:rPr>
        <w:t>1</w:t>
      </w:r>
      <w:r w:rsidR="002726E6" w:rsidRPr="00554931">
        <w:rPr>
          <w:rFonts w:ascii="PT Astra Serif" w:eastAsia="MS Mincho" w:hAnsi="PT Astra Serif" w:cs="Times New Roman"/>
        </w:rPr>
        <w:t>0</w:t>
      </w:r>
      <w:r w:rsidRPr="00554931">
        <w:rPr>
          <w:rFonts w:ascii="PT Astra Serif" w:eastAsia="MS Mincho" w:hAnsi="PT Astra Serif" w:cs="Times New Roman"/>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D12A74" w:rsidRPr="00554931" w:rsidRDefault="00D12A74" w:rsidP="00D12A74">
      <w:pPr>
        <w:pStyle w:val="a8"/>
        <w:jc w:val="both"/>
        <w:rPr>
          <w:rFonts w:ascii="PT Astra Serif" w:eastAsia="MS Mincho" w:hAnsi="PT Astra Serif" w:cs="Times New Roman"/>
        </w:rPr>
      </w:pPr>
      <w:r w:rsidRPr="00554931">
        <w:rPr>
          <w:rFonts w:ascii="PT Astra Serif" w:eastAsia="MS Mincho" w:hAnsi="PT Astra Serif" w:cs="Times New Roman"/>
        </w:rPr>
        <w:t>1</w:t>
      </w:r>
      <w:r w:rsidR="002726E6" w:rsidRPr="00554931">
        <w:rPr>
          <w:rFonts w:ascii="PT Astra Serif" w:eastAsia="MS Mincho" w:hAnsi="PT Astra Serif" w:cs="Times New Roman"/>
        </w:rPr>
        <w:t>0</w:t>
      </w:r>
      <w:r w:rsidRPr="00554931">
        <w:rPr>
          <w:rFonts w:ascii="PT Astra Serif" w:eastAsia="MS Mincho" w:hAnsi="PT Astra Serif" w:cs="Times New Roman"/>
        </w:rPr>
        <w:t>.2.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D12A74" w:rsidRPr="00554931" w:rsidRDefault="00D12A74" w:rsidP="00D12A74">
      <w:pPr>
        <w:pStyle w:val="a8"/>
        <w:jc w:val="both"/>
        <w:rPr>
          <w:rFonts w:ascii="PT Astra Serif" w:hAnsi="PT Astra Serif" w:cs="Times New Roman"/>
        </w:rPr>
      </w:pPr>
      <w:r w:rsidRPr="00554931">
        <w:rPr>
          <w:rFonts w:ascii="PT Astra Serif" w:hAnsi="PT Astra Serif" w:cs="Times New Roman"/>
        </w:rPr>
        <w:t>1</w:t>
      </w:r>
      <w:r w:rsidR="002726E6" w:rsidRPr="00554931">
        <w:rPr>
          <w:rFonts w:ascii="PT Astra Serif" w:hAnsi="PT Astra Serif" w:cs="Times New Roman"/>
        </w:rPr>
        <w:t>0</w:t>
      </w:r>
      <w:r w:rsidRPr="00554931">
        <w:rPr>
          <w:rFonts w:ascii="PT Astra Serif" w:hAnsi="PT Astra Serif" w:cs="Times New Roman"/>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rsidR="00D12A74" w:rsidRPr="00554931" w:rsidRDefault="00D12A74" w:rsidP="00D12A74">
      <w:pPr>
        <w:pStyle w:val="a8"/>
        <w:jc w:val="both"/>
        <w:rPr>
          <w:rFonts w:ascii="PT Astra Serif" w:hAnsi="PT Astra Serif" w:cs="Times New Roman"/>
        </w:rPr>
      </w:pPr>
      <w:r w:rsidRPr="00554931">
        <w:rPr>
          <w:rFonts w:ascii="PT Astra Serif" w:hAnsi="PT Astra Serif" w:cs="Times New Roman"/>
        </w:rPr>
        <w:t>1</w:t>
      </w:r>
      <w:r w:rsidR="002726E6" w:rsidRPr="00554931">
        <w:rPr>
          <w:rFonts w:ascii="PT Astra Serif" w:hAnsi="PT Astra Serif" w:cs="Times New Roman"/>
        </w:rPr>
        <w:t>0</w:t>
      </w:r>
      <w:r w:rsidRPr="00554931">
        <w:rPr>
          <w:rFonts w:ascii="PT Astra Serif" w:hAnsi="PT Astra Serif" w:cs="Times New Roman"/>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D12A74" w:rsidRPr="00554931" w:rsidRDefault="00D12A74" w:rsidP="00D12A74">
      <w:pPr>
        <w:pStyle w:val="a8"/>
        <w:jc w:val="both"/>
        <w:rPr>
          <w:rFonts w:ascii="PT Astra Serif" w:eastAsia="MS Mincho" w:hAnsi="PT Astra Serif" w:cs="Times New Roman"/>
        </w:rPr>
      </w:pPr>
      <w:r w:rsidRPr="00554931">
        <w:rPr>
          <w:rFonts w:ascii="PT Astra Serif" w:eastAsia="MS Mincho" w:hAnsi="PT Astra Serif" w:cs="Times New Roman"/>
        </w:rPr>
        <w:t>1</w:t>
      </w:r>
      <w:r w:rsidR="002726E6" w:rsidRPr="00554931">
        <w:rPr>
          <w:rFonts w:ascii="PT Astra Serif" w:eastAsia="MS Mincho" w:hAnsi="PT Astra Serif" w:cs="Times New Roman"/>
        </w:rPr>
        <w:t>0</w:t>
      </w:r>
      <w:r w:rsidRPr="00554931">
        <w:rPr>
          <w:rFonts w:ascii="PT Astra Serif" w:eastAsia="MS Mincho" w:hAnsi="PT Astra Serif" w:cs="Times New Roman"/>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D12A74" w:rsidRPr="00554931" w:rsidRDefault="00D12A74" w:rsidP="002726E6">
      <w:pPr>
        <w:pStyle w:val="a8"/>
        <w:jc w:val="center"/>
        <w:rPr>
          <w:rFonts w:ascii="PT Astra Serif" w:hAnsi="PT Astra Serif" w:cs="Times New Roman"/>
        </w:rPr>
      </w:pPr>
      <w:r w:rsidRPr="00554931">
        <w:rPr>
          <w:rFonts w:ascii="PT Astra Serif" w:hAnsi="PT Astra Serif" w:cs="Times New Roman"/>
        </w:rPr>
        <w:t>1</w:t>
      </w:r>
      <w:r w:rsidR="002726E6" w:rsidRPr="00554931">
        <w:rPr>
          <w:rFonts w:ascii="PT Astra Serif" w:hAnsi="PT Astra Serif" w:cs="Times New Roman"/>
        </w:rPr>
        <w:t>1</w:t>
      </w:r>
      <w:r w:rsidRPr="00554931">
        <w:rPr>
          <w:rFonts w:ascii="PT Astra Serif" w:hAnsi="PT Astra Serif" w:cs="Times New Roman"/>
        </w:rPr>
        <w:t xml:space="preserve">. </w:t>
      </w:r>
      <w:r w:rsidRPr="00554931">
        <w:rPr>
          <w:rFonts w:ascii="PT Astra Serif" w:hAnsi="PT Astra Serif" w:cs="Times New Roman"/>
          <w:caps/>
        </w:rPr>
        <w:t>Заключительные положения</w:t>
      </w:r>
    </w:p>
    <w:p w:rsidR="00D12A74" w:rsidRPr="00554931" w:rsidRDefault="00D12A74" w:rsidP="00D12A74">
      <w:pPr>
        <w:pStyle w:val="a8"/>
        <w:jc w:val="both"/>
        <w:rPr>
          <w:rFonts w:ascii="PT Astra Serif" w:hAnsi="PT Astra Serif" w:cs="Times New Roman"/>
        </w:rPr>
      </w:pPr>
      <w:r w:rsidRPr="00554931">
        <w:rPr>
          <w:rFonts w:ascii="PT Astra Serif" w:hAnsi="PT Astra Serif" w:cs="Times New Roman"/>
        </w:rPr>
        <w:t>1</w:t>
      </w:r>
      <w:r w:rsidR="002726E6" w:rsidRPr="00554931">
        <w:rPr>
          <w:rFonts w:ascii="PT Astra Serif" w:hAnsi="PT Astra Serif" w:cs="Times New Roman"/>
        </w:rPr>
        <w:t>1</w:t>
      </w:r>
      <w:r w:rsidRPr="00554931">
        <w:rPr>
          <w:rFonts w:ascii="PT Astra Serif" w:hAnsi="PT Astra Serif" w:cs="Times New Roman"/>
        </w:rPr>
        <w:t>.</w:t>
      </w:r>
      <w:r w:rsidR="002726E6" w:rsidRPr="00554931">
        <w:rPr>
          <w:rFonts w:ascii="PT Astra Serif" w:hAnsi="PT Astra Serif" w:cs="Times New Roman"/>
        </w:rPr>
        <w:t>1</w:t>
      </w:r>
      <w:r w:rsidRPr="00554931">
        <w:rPr>
          <w:rFonts w:ascii="PT Astra Serif" w:hAnsi="PT Astra Serif" w:cs="Times New Roman"/>
        </w:rPr>
        <w:t>.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D12A74" w:rsidRPr="00554931" w:rsidRDefault="00D12A74" w:rsidP="00D12A74">
      <w:pPr>
        <w:pStyle w:val="a8"/>
        <w:jc w:val="both"/>
        <w:rPr>
          <w:rFonts w:ascii="PT Astra Serif" w:hAnsi="PT Astra Serif" w:cs="Times New Roman"/>
          <w:b/>
        </w:rPr>
      </w:pPr>
      <w:r w:rsidRPr="00554931">
        <w:rPr>
          <w:rFonts w:ascii="PT Astra Serif" w:hAnsi="PT Astra Serif" w:cs="Times New Roman"/>
        </w:rPr>
        <w:t>1</w:t>
      </w:r>
      <w:r w:rsidR="002726E6" w:rsidRPr="00554931">
        <w:rPr>
          <w:rFonts w:ascii="PT Astra Serif" w:hAnsi="PT Astra Serif" w:cs="Times New Roman"/>
        </w:rPr>
        <w:t>1</w:t>
      </w:r>
      <w:r w:rsidRPr="00554931">
        <w:rPr>
          <w:rFonts w:ascii="PT Astra Serif" w:hAnsi="PT Astra Serif" w:cs="Times New Roman"/>
        </w:rPr>
        <w:t>.</w:t>
      </w:r>
      <w:r w:rsidR="002726E6" w:rsidRPr="00554931">
        <w:rPr>
          <w:rFonts w:ascii="PT Astra Serif" w:hAnsi="PT Astra Serif" w:cs="Times New Roman"/>
        </w:rPr>
        <w:t>2</w:t>
      </w:r>
      <w:r w:rsidRPr="00554931">
        <w:rPr>
          <w:rFonts w:ascii="PT Astra Serif" w:hAnsi="PT Astra Serif" w:cs="Times New Roman"/>
        </w:rPr>
        <w:t xml:space="preserve">. Настоящий контракт вступает в силу с момента подписания его Сторонами и действует </w:t>
      </w:r>
      <w:r w:rsidRPr="00554931">
        <w:rPr>
          <w:rFonts w:ascii="PT Astra Serif" w:hAnsi="PT Astra Serif" w:cs="Times New Roman"/>
          <w:b/>
        </w:rPr>
        <w:t>до 31.</w:t>
      </w:r>
      <w:r w:rsidR="00324EE3">
        <w:rPr>
          <w:rFonts w:ascii="PT Astra Serif" w:hAnsi="PT Astra Serif" w:cs="Times New Roman"/>
          <w:b/>
        </w:rPr>
        <w:t>05</w:t>
      </w:r>
      <w:r w:rsidRPr="00554931">
        <w:rPr>
          <w:rFonts w:ascii="PT Astra Serif" w:hAnsi="PT Astra Serif" w:cs="Times New Roman"/>
          <w:b/>
        </w:rPr>
        <w:t>.20</w:t>
      </w:r>
      <w:r w:rsidR="0057029C" w:rsidRPr="00554931">
        <w:rPr>
          <w:rFonts w:ascii="PT Astra Serif" w:hAnsi="PT Astra Serif" w:cs="Times New Roman"/>
          <w:b/>
        </w:rPr>
        <w:t>2</w:t>
      </w:r>
      <w:r w:rsidR="00F74EA3">
        <w:rPr>
          <w:rFonts w:ascii="PT Astra Serif" w:hAnsi="PT Astra Serif" w:cs="Times New Roman"/>
          <w:b/>
        </w:rPr>
        <w:t>6</w:t>
      </w:r>
      <w:r w:rsidR="00E92158" w:rsidRPr="00554931">
        <w:rPr>
          <w:rFonts w:ascii="PT Astra Serif" w:hAnsi="PT Astra Serif" w:cs="Times New Roman"/>
          <w:b/>
        </w:rPr>
        <w:t xml:space="preserve"> </w:t>
      </w:r>
      <w:r w:rsidRPr="00554931">
        <w:rPr>
          <w:rFonts w:ascii="PT Astra Serif" w:hAnsi="PT Astra Serif" w:cs="Times New Roman"/>
          <w:b/>
        </w:rPr>
        <w:t>года.</w:t>
      </w:r>
    </w:p>
    <w:p w:rsidR="00D12A74" w:rsidRPr="00554931" w:rsidRDefault="00D12A74" w:rsidP="00D12A74">
      <w:pPr>
        <w:pStyle w:val="a8"/>
        <w:jc w:val="both"/>
        <w:rPr>
          <w:rFonts w:ascii="PT Astra Serif" w:hAnsi="PT Astra Serif" w:cs="Times New Roman"/>
        </w:rPr>
      </w:pPr>
      <w:r w:rsidRPr="00554931">
        <w:rPr>
          <w:rFonts w:ascii="PT Astra Serif" w:hAnsi="PT Astra Serif" w:cs="Times New Roman"/>
        </w:rPr>
        <w:t>1</w:t>
      </w:r>
      <w:r w:rsidR="002726E6" w:rsidRPr="00554931">
        <w:rPr>
          <w:rFonts w:ascii="PT Astra Serif" w:hAnsi="PT Astra Serif" w:cs="Times New Roman"/>
        </w:rPr>
        <w:t>1</w:t>
      </w:r>
      <w:r w:rsidRPr="00554931">
        <w:rPr>
          <w:rFonts w:ascii="PT Astra Serif" w:hAnsi="PT Astra Serif" w:cs="Times New Roman"/>
        </w:rPr>
        <w:t>.</w:t>
      </w:r>
      <w:r w:rsidR="002726E6" w:rsidRPr="00554931">
        <w:rPr>
          <w:rFonts w:ascii="PT Astra Serif" w:hAnsi="PT Astra Serif" w:cs="Times New Roman"/>
        </w:rPr>
        <w:t>3</w:t>
      </w:r>
      <w:r w:rsidRPr="00554931">
        <w:rPr>
          <w:rFonts w:ascii="PT Astra Serif" w:hAnsi="PT Astra Serif" w:cs="Times New Roman"/>
        </w:rPr>
        <w:t>. Окончание срока действия Контракта не освобождает Стороны от ответственности за его нарушение.</w:t>
      </w:r>
    </w:p>
    <w:p w:rsidR="00D12A74" w:rsidRPr="00554931" w:rsidRDefault="00D12A74" w:rsidP="00D12A74">
      <w:pPr>
        <w:pStyle w:val="a8"/>
        <w:jc w:val="both"/>
        <w:rPr>
          <w:rFonts w:ascii="PT Astra Serif" w:hAnsi="PT Astra Serif" w:cs="Times New Roman"/>
        </w:rPr>
      </w:pPr>
      <w:r w:rsidRPr="00554931">
        <w:rPr>
          <w:rFonts w:ascii="PT Astra Serif" w:hAnsi="PT Astra Serif" w:cs="Times New Roman"/>
        </w:rPr>
        <w:t>1</w:t>
      </w:r>
      <w:r w:rsidR="002726E6" w:rsidRPr="00554931">
        <w:rPr>
          <w:rFonts w:ascii="PT Astra Serif" w:hAnsi="PT Astra Serif" w:cs="Times New Roman"/>
        </w:rPr>
        <w:t>1</w:t>
      </w:r>
      <w:r w:rsidRPr="00554931">
        <w:rPr>
          <w:rFonts w:ascii="PT Astra Serif" w:hAnsi="PT Astra Serif" w:cs="Times New Roman"/>
        </w:rPr>
        <w:t>.</w:t>
      </w:r>
      <w:r w:rsidR="002726E6" w:rsidRPr="00554931">
        <w:rPr>
          <w:rFonts w:ascii="PT Astra Serif" w:hAnsi="PT Astra Serif" w:cs="Times New Roman"/>
        </w:rPr>
        <w:t>4</w:t>
      </w:r>
      <w:r w:rsidRPr="00554931">
        <w:rPr>
          <w:rFonts w:ascii="PT Astra Serif" w:hAnsi="PT Astra Serif" w:cs="Times New Roman"/>
        </w:rPr>
        <w:t>.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D12A74" w:rsidRPr="00554931" w:rsidRDefault="00D12A74" w:rsidP="00D12A74">
      <w:pPr>
        <w:pStyle w:val="a8"/>
        <w:jc w:val="both"/>
        <w:rPr>
          <w:rFonts w:ascii="PT Astra Serif" w:hAnsi="PT Astra Serif" w:cs="Times New Roman"/>
        </w:rPr>
      </w:pPr>
      <w:r w:rsidRPr="00554931">
        <w:rPr>
          <w:rFonts w:ascii="PT Astra Serif" w:hAnsi="PT Astra Serif" w:cs="Times New Roman"/>
        </w:rPr>
        <w:t>1</w:t>
      </w:r>
      <w:r w:rsidR="002726E6" w:rsidRPr="00554931">
        <w:rPr>
          <w:rFonts w:ascii="PT Astra Serif" w:hAnsi="PT Astra Serif" w:cs="Times New Roman"/>
        </w:rPr>
        <w:t>1</w:t>
      </w:r>
      <w:r w:rsidRPr="00554931">
        <w:rPr>
          <w:rFonts w:ascii="PT Astra Serif" w:hAnsi="PT Astra Serif" w:cs="Times New Roman"/>
        </w:rPr>
        <w:t>.</w:t>
      </w:r>
      <w:r w:rsidR="002726E6" w:rsidRPr="00554931">
        <w:rPr>
          <w:rFonts w:ascii="PT Astra Serif" w:hAnsi="PT Astra Serif" w:cs="Times New Roman"/>
        </w:rPr>
        <w:t>5</w:t>
      </w:r>
      <w:r w:rsidRPr="00554931">
        <w:rPr>
          <w:rFonts w:ascii="PT Astra Serif" w:hAnsi="PT Astra Serif" w:cs="Times New Roman"/>
        </w:rPr>
        <w:t>. Во всем, что не предусмотрено настоящим контрактом, стороны руководствуются законодательством Российской Федерации.</w:t>
      </w:r>
    </w:p>
    <w:p w:rsidR="00D12A74" w:rsidRPr="00554931" w:rsidRDefault="00D12A74" w:rsidP="00D12A74">
      <w:pPr>
        <w:pStyle w:val="a8"/>
        <w:jc w:val="both"/>
        <w:rPr>
          <w:rFonts w:ascii="PT Astra Serif" w:hAnsi="PT Astra Serif" w:cs="Times New Roman"/>
        </w:rPr>
      </w:pPr>
      <w:r w:rsidRPr="00554931">
        <w:rPr>
          <w:rFonts w:ascii="PT Astra Serif" w:hAnsi="PT Astra Serif" w:cs="Times New Roman"/>
        </w:rPr>
        <w:t>1</w:t>
      </w:r>
      <w:r w:rsidR="002726E6" w:rsidRPr="00554931">
        <w:rPr>
          <w:rFonts w:ascii="PT Astra Serif" w:hAnsi="PT Astra Serif" w:cs="Times New Roman"/>
        </w:rPr>
        <w:t>1</w:t>
      </w:r>
      <w:r w:rsidRPr="00554931">
        <w:rPr>
          <w:rFonts w:ascii="PT Astra Serif" w:hAnsi="PT Astra Serif" w:cs="Times New Roman"/>
        </w:rPr>
        <w:t>.</w:t>
      </w:r>
      <w:r w:rsidR="002726E6" w:rsidRPr="00554931">
        <w:rPr>
          <w:rFonts w:ascii="PT Astra Serif" w:hAnsi="PT Astra Serif" w:cs="Times New Roman"/>
        </w:rPr>
        <w:t>6.</w:t>
      </w:r>
      <w:r w:rsidRPr="00554931">
        <w:rPr>
          <w:rFonts w:ascii="PT Astra Serif" w:hAnsi="PT Astra Serif" w:cs="Times New Roman"/>
        </w:rPr>
        <w:t xml:space="preserve"> Приложения, указанные в настоящем</w:t>
      </w:r>
      <w:r w:rsidRPr="00554931">
        <w:rPr>
          <w:rFonts w:ascii="PT Astra Serif" w:eastAsia="MS Mincho" w:hAnsi="PT Astra Serif" w:cs="Times New Roman"/>
        </w:rPr>
        <w:t xml:space="preserve"> к</w:t>
      </w:r>
      <w:r w:rsidRPr="00554931">
        <w:rPr>
          <w:rFonts w:ascii="PT Astra Serif" w:hAnsi="PT Astra Serif" w:cs="Times New Roman"/>
        </w:rPr>
        <w:t xml:space="preserve">онтракте, являются его неотъемлемой частью: </w:t>
      </w:r>
    </w:p>
    <w:p w:rsidR="002726E6" w:rsidRPr="00554931" w:rsidRDefault="00D12A74" w:rsidP="00D12A74">
      <w:pPr>
        <w:pStyle w:val="a8"/>
        <w:jc w:val="both"/>
        <w:rPr>
          <w:rFonts w:ascii="PT Astra Serif" w:hAnsi="PT Astra Serif" w:cs="Times New Roman"/>
        </w:rPr>
      </w:pPr>
      <w:r w:rsidRPr="00554931">
        <w:rPr>
          <w:rFonts w:ascii="PT Astra Serif" w:hAnsi="PT Astra Serif" w:cs="Times New Roman"/>
        </w:rPr>
        <w:t>приложение № 1 – спецификация.</w:t>
      </w:r>
    </w:p>
    <w:p w:rsidR="00E7221B" w:rsidRPr="00554931" w:rsidRDefault="00E7221B" w:rsidP="00E7221B">
      <w:pPr>
        <w:pStyle w:val="a8"/>
        <w:jc w:val="both"/>
        <w:rPr>
          <w:rFonts w:ascii="PT Astra Serif" w:hAnsi="PT Astra Serif" w:cs="Times New Roman"/>
        </w:rPr>
      </w:pPr>
      <w:r w:rsidRPr="00554931">
        <w:rPr>
          <w:rFonts w:ascii="PT Astra Serif" w:hAnsi="PT Astra Serif" w:cs="Times New Roman"/>
        </w:rPr>
        <w:t>11.7. В целях повышения качества жизни населения и обеспечения соблюдения социальных гарантий граждан, а так же увеличения доходной части бюджета за счет поступлений налоговых и страховых отчислений от заработной платы поставщик обязан:</w:t>
      </w:r>
    </w:p>
    <w:p w:rsidR="00E7221B" w:rsidRPr="00554931" w:rsidRDefault="00E7221B" w:rsidP="00E7221B">
      <w:pPr>
        <w:pStyle w:val="a8"/>
        <w:jc w:val="both"/>
        <w:rPr>
          <w:rFonts w:ascii="PT Astra Serif" w:hAnsi="PT Astra Serif" w:cs="Times New Roman"/>
        </w:rPr>
      </w:pPr>
      <w:r w:rsidRPr="00554931">
        <w:rPr>
          <w:rFonts w:ascii="PT Astra Serif" w:hAnsi="PT Astra Serif" w:cs="Times New Roman"/>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rsidR="00E7221B" w:rsidRPr="00554931" w:rsidRDefault="00E7221B" w:rsidP="00E7221B">
      <w:pPr>
        <w:pStyle w:val="a8"/>
        <w:jc w:val="both"/>
        <w:rPr>
          <w:rFonts w:ascii="PT Astra Serif" w:hAnsi="PT Astra Serif" w:cs="Times New Roman"/>
        </w:rPr>
      </w:pPr>
      <w:r w:rsidRPr="00554931">
        <w:rPr>
          <w:rFonts w:ascii="PT Astra Serif" w:hAnsi="PT Astra Serif" w:cs="Times New Roman"/>
        </w:rPr>
        <w:t>-ежегодно определять показатель темпа роста заработной платы работников на 15 процентов в текущем году по отношению к предыдущему году;</w:t>
      </w:r>
    </w:p>
    <w:p w:rsidR="00E7221B" w:rsidRPr="00554931" w:rsidRDefault="00E7221B" w:rsidP="00E7221B">
      <w:pPr>
        <w:pStyle w:val="a8"/>
        <w:jc w:val="both"/>
        <w:rPr>
          <w:rFonts w:ascii="PT Astra Serif" w:hAnsi="PT Astra Serif" w:cs="Times New Roman"/>
        </w:rPr>
      </w:pPr>
      <w:r w:rsidRPr="00554931">
        <w:rPr>
          <w:rFonts w:ascii="PT Astra Serif" w:hAnsi="PT Astra Serif" w:cs="Times New Roman"/>
        </w:rPr>
        <w:t>-стремиться к снижению дифференциации между средней заработной платой наиболее оплачиваемых и наименее оплачиваемых групп работников;</w:t>
      </w:r>
    </w:p>
    <w:p w:rsidR="00E7221B" w:rsidRPr="00554931" w:rsidRDefault="00E7221B" w:rsidP="00E7221B">
      <w:pPr>
        <w:pStyle w:val="a8"/>
        <w:jc w:val="both"/>
        <w:rPr>
          <w:rFonts w:ascii="PT Astra Serif" w:hAnsi="PT Astra Serif" w:cs="Times New Roman"/>
        </w:rPr>
      </w:pPr>
      <w:r w:rsidRPr="00554931">
        <w:rPr>
          <w:rFonts w:ascii="PT Astra Serif" w:hAnsi="PT Astra Serif" w:cs="Times New Roman"/>
        </w:rPr>
        <w:lastRenderedPageBreak/>
        <w:t>-создать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прожиточного минимума трудоспособного населения Ульяновской области.</w:t>
      </w:r>
    </w:p>
    <w:p w:rsidR="00E7221B" w:rsidRPr="00554931" w:rsidRDefault="00E7221B" w:rsidP="00D12A74">
      <w:pPr>
        <w:pStyle w:val="a8"/>
        <w:jc w:val="both"/>
        <w:rPr>
          <w:rFonts w:ascii="PT Astra Serif" w:hAnsi="PT Astra Serif" w:cs="Times New Roman"/>
        </w:rPr>
      </w:pPr>
    </w:p>
    <w:p w:rsidR="00D12A74" w:rsidRPr="00554931" w:rsidRDefault="00D12A74" w:rsidP="006F0D6A">
      <w:pPr>
        <w:pStyle w:val="a8"/>
        <w:jc w:val="center"/>
        <w:rPr>
          <w:rFonts w:ascii="PT Astra Serif" w:eastAsia="MS Mincho" w:hAnsi="PT Astra Serif" w:cs="Times New Roman"/>
        </w:rPr>
      </w:pPr>
      <w:r w:rsidRPr="00554931">
        <w:rPr>
          <w:rFonts w:ascii="PT Astra Serif" w:eastAsia="MS Mincho" w:hAnsi="PT Astra Serif" w:cs="Times New Roman"/>
        </w:rPr>
        <w:t>1</w:t>
      </w:r>
      <w:r w:rsidR="002726E6" w:rsidRPr="00554931">
        <w:rPr>
          <w:rFonts w:ascii="PT Astra Serif" w:eastAsia="MS Mincho" w:hAnsi="PT Astra Serif" w:cs="Times New Roman"/>
        </w:rPr>
        <w:t>2</w:t>
      </w:r>
      <w:r w:rsidRPr="00554931">
        <w:rPr>
          <w:rFonts w:ascii="PT Astra Serif" w:eastAsia="MS Mincho" w:hAnsi="PT Astra Serif" w:cs="Times New Roman"/>
        </w:rPr>
        <w:t>. ЮРИДИЧЕСКИЕ АДРЕСА, БАНКОВСКИЕ РЕКВИЗИТЫ</w:t>
      </w:r>
    </w:p>
    <w:p w:rsidR="00D12A74" w:rsidRPr="00554931" w:rsidRDefault="00D12A74" w:rsidP="006F0D6A">
      <w:pPr>
        <w:pStyle w:val="a8"/>
        <w:jc w:val="center"/>
        <w:rPr>
          <w:rFonts w:ascii="PT Astra Serif" w:eastAsia="MS Mincho" w:hAnsi="PT Astra Serif" w:cs="Times New Roman"/>
        </w:rPr>
      </w:pPr>
      <w:r w:rsidRPr="00554931">
        <w:rPr>
          <w:rFonts w:ascii="PT Astra Serif" w:eastAsia="MS Mincho" w:hAnsi="PT Astra Serif" w:cs="Times New Roman"/>
        </w:rPr>
        <w:t>И ПОДПИСИ СТОРОН:</w:t>
      </w:r>
    </w:p>
    <w:tbl>
      <w:tblPr>
        <w:tblW w:w="10475" w:type="dxa"/>
        <w:tblLook w:val="00A0" w:firstRow="1" w:lastRow="0" w:firstColumn="1" w:lastColumn="0" w:noHBand="0" w:noVBand="0"/>
      </w:tblPr>
      <w:tblGrid>
        <w:gridCol w:w="5296"/>
        <w:gridCol w:w="5179"/>
      </w:tblGrid>
      <w:tr w:rsidR="007E13CA" w:rsidRPr="006C6F73" w:rsidTr="00B6531E">
        <w:trPr>
          <w:trHeight w:val="3795"/>
        </w:trPr>
        <w:tc>
          <w:tcPr>
            <w:tcW w:w="5296" w:type="dxa"/>
            <w:shd w:val="clear" w:color="auto" w:fill="auto"/>
          </w:tcPr>
          <w:p w:rsidR="00B30C6D" w:rsidRPr="006C6F73" w:rsidRDefault="00CA00FF" w:rsidP="00706FB1">
            <w:pPr>
              <w:pStyle w:val="a8"/>
              <w:tabs>
                <w:tab w:val="left" w:pos="1635"/>
              </w:tabs>
              <w:jc w:val="both"/>
              <w:rPr>
                <w:rFonts w:ascii="PT Astra Serif" w:eastAsia="MS Mincho" w:hAnsi="PT Astra Serif" w:cs="Times New Roman"/>
              </w:rPr>
            </w:pPr>
            <w:r>
              <w:rPr>
                <w:rFonts w:ascii="PT Astra Serif" w:eastAsia="MS Mincho" w:hAnsi="PT Astra Serif" w:cs="Times New Roman"/>
                <w:b/>
              </w:rPr>
              <w:t xml:space="preserve"> </w:t>
            </w:r>
          </w:p>
        </w:tc>
        <w:tc>
          <w:tcPr>
            <w:tcW w:w="5179" w:type="dxa"/>
            <w:shd w:val="clear" w:color="auto" w:fill="auto"/>
          </w:tcPr>
          <w:p w:rsidR="007E13CA" w:rsidRPr="006C6F73" w:rsidRDefault="007E13CA" w:rsidP="007E13CA">
            <w:pPr>
              <w:pStyle w:val="a8"/>
              <w:rPr>
                <w:rFonts w:ascii="PT Astra Serif" w:eastAsia="MS Mincho" w:hAnsi="PT Astra Serif" w:cs="Times New Roman"/>
                <w:b/>
              </w:rPr>
            </w:pPr>
            <w:r w:rsidRPr="006C6F73">
              <w:rPr>
                <w:rFonts w:ascii="PT Astra Serif" w:eastAsia="MS Mincho" w:hAnsi="PT Astra Serif" w:cs="Times New Roman"/>
                <w:b/>
              </w:rPr>
              <w:t>Заказчик:</w:t>
            </w:r>
            <w:r w:rsidRPr="006C6F73">
              <w:rPr>
                <w:rFonts w:ascii="PT Astra Serif" w:eastAsia="MS Mincho" w:hAnsi="PT Astra Serif" w:cs="Times New Roman"/>
                <w:b/>
              </w:rPr>
              <w:tab/>
            </w:r>
          </w:p>
          <w:p w:rsidR="00A11B72" w:rsidRPr="006C6F73" w:rsidRDefault="00A11B72" w:rsidP="00A11B72">
            <w:pPr>
              <w:spacing w:after="0" w:line="240" w:lineRule="auto"/>
              <w:rPr>
                <w:rFonts w:ascii="PT Astra Serif" w:eastAsia="MS Mincho" w:hAnsi="PT Astra Serif" w:cs="Times New Roman"/>
                <w:b/>
              </w:rPr>
            </w:pPr>
            <w:r w:rsidRPr="006C6F73">
              <w:rPr>
                <w:rFonts w:ascii="PT Astra Serif" w:eastAsia="MS Mincho" w:hAnsi="PT Astra Serif" w:cs="Times New Roman"/>
                <w:b/>
              </w:rPr>
              <w:t>ОГКОУ «Школа-интернат № 16»</w:t>
            </w:r>
          </w:p>
          <w:p w:rsidR="00A11B72" w:rsidRPr="006C6F73" w:rsidRDefault="00A11B72" w:rsidP="00A11B72">
            <w:pPr>
              <w:spacing w:after="0" w:line="240" w:lineRule="auto"/>
              <w:rPr>
                <w:rFonts w:ascii="PT Astra Serif" w:eastAsia="MS Mincho" w:hAnsi="PT Astra Serif" w:cs="Times New Roman"/>
              </w:rPr>
            </w:pPr>
            <w:r w:rsidRPr="006C6F73">
              <w:rPr>
                <w:rFonts w:ascii="PT Astra Serif" w:eastAsia="MS Mincho" w:hAnsi="PT Astra Serif" w:cs="Times New Roman"/>
              </w:rPr>
              <w:t>Россия, 432013, г. Ульяновск, ул. Невского, дом 2 «А»</w:t>
            </w:r>
          </w:p>
          <w:p w:rsidR="00A11B72" w:rsidRPr="006C6F73" w:rsidRDefault="00A11B72" w:rsidP="00A11B72">
            <w:pPr>
              <w:spacing w:after="0" w:line="240" w:lineRule="auto"/>
              <w:rPr>
                <w:rFonts w:ascii="PT Astra Serif" w:eastAsia="MS Mincho" w:hAnsi="PT Astra Serif" w:cs="Times New Roman"/>
              </w:rPr>
            </w:pPr>
            <w:r w:rsidRPr="006C6F73">
              <w:rPr>
                <w:rFonts w:ascii="PT Astra Serif" w:eastAsia="MS Mincho" w:hAnsi="PT Astra Serif" w:cs="Times New Roman"/>
              </w:rPr>
              <w:t>ОГРН 1027301486233</w:t>
            </w:r>
          </w:p>
          <w:p w:rsidR="00A11B72" w:rsidRPr="006C6F73" w:rsidRDefault="00A11B72" w:rsidP="00A11B72">
            <w:pPr>
              <w:spacing w:after="0" w:line="240" w:lineRule="auto"/>
              <w:rPr>
                <w:rFonts w:ascii="PT Astra Serif" w:eastAsia="MS Mincho" w:hAnsi="PT Astra Serif" w:cs="Times New Roman"/>
              </w:rPr>
            </w:pPr>
            <w:r w:rsidRPr="006C6F73">
              <w:rPr>
                <w:rFonts w:ascii="PT Astra Serif" w:eastAsia="MS Mincho" w:hAnsi="PT Astra Serif" w:cs="Times New Roman"/>
              </w:rPr>
              <w:t>ИНН 7327020079</w:t>
            </w:r>
          </w:p>
          <w:p w:rsidR="00A11B72" w:rsidRPr="006C6F73" w:rsidRDefault="00A11B72" w:rsidP="00A11B72">
            <w:pPr>
              <w:spacing w:after="0" w:line="240" w:lineRule="auto"/>
              <w:rPr>
                <w:rFonts w:ascii="PT Astra Serif" w:eastAsia="MS Mincho" w:hAnsi="PT Astra Serif" w:cs="Times New Roman"/>
              </w:rPr>
            </w:pPr>
            <w:r w:rsidRPr="006C6F73">
              <w:rPr>
                <w:rFonts w:ascii="PT Astra Serif" w:eastAsia="MS Mincho" w:hAnsi="PT Astra Serif" w:cs="Times New Roman"/>
              </w:rPr>
              <w:t>КПП 732701001</w:t>
            </w:r>
          </w:p>
          <w:p w:rsidR="00A11B72" w:rsidRPr="006C6F73" w:rsidRDefault="00A11B72" w:rsidP="00A11B72">
            <w:pPr>
              <w:spacing w:after="0" w:line="240" w:lineRule="auto"/>
              <w:rPr>
                <w:rFonts w:ascii="PT Astra Serif" w:eastAsia="MS Mincho" w:hAnsi="PT Astra Serif" w:cs="Times New Roman"/>
              </w:rPr>
            </w:pPr>
            <w:r w:rsidRPr="006C6F73">
              <w:rPr>
                <w:rFonts w:ascii="PT Astra Serif" w:eastAsia="MS Mincho" w:hAnsi="PT Astra Serif" w:cs="Times New Roman"/>
              </w:rPr>
              <w:t>Министерство финансов Ульяновской области ОГКОУ «Школа-</w:t>
            </w:r>
            <w:r w:rsidR="000E196E">
              <w:rPr>
                <w:rFonts w:ascii="PT Astra Serif" w:eastAsia="MS Mincho" w:hAnsi="PT Astra Serif" w:cs="Times New Roman"/>
              </w:rPr>
              <w:t>интернат № 16», л/с 03273132030</w:t>
            </w:r>
          </w:p>
          <w:p w:rsidR="00035331" w:rsidRPr="006C6F73" w:rsidRDefault="00B21183" w:rsidP="00035331">
            <w:pPr>
              <w:spacing w:after="0" w:line="240" w:lineRule="auto"/>
              <w:rPr>
                <w:rFonts w:ascii="PT Astra Serif" w:eastAsia="MS Mincho" w:hAnsi="PT Astra Serif" w:cs="Times New Roman"/>
              </w:rPr>
            </w:pPr>
            <w:r w:rsidRPr="00B21183">
              <w:rPr>
                <w:rFonts w:ascii="PT Astra Serif" w:eastAsia="MS Mincho" w:hAnsi="PT Astra Serif" w:cs="Times New Roman"/>
              </w:rPr>
              <w:t xml:space="preserve">ОКЦ №5 ВВГУ Банка России //УФК по </w:t>
            </w:r>
            <w:r>
              <w:rPr>
                <w:rFonts w:ascii="PT Astra Serif" w:eastAsia="MS Mincho" w:hAnsi="PT Astra Serif" w:cs="Times New Roman"/>
              </w:rPr>
              <w:t>У</w:t>
            </w:r>
            <w:r w:rsidRPr="00B21183">
              <w:rPr>
                <w:rFonts w:ascii="PT Astra Serif" w:eastAsia="MS Mincho" w:hAnsi="PT Astra Serif" w:cs="Times New Roman"/>
              </w:rPr>
              <w:t>льяновской области</w:t>
            </w:r>
            <w:r w:rsidR="00035331" w:rsidRPr="006C6F73">
              <w:rPr>
                <w:rFonts w:ascii="PT Astra Serif" w:eastAsia="MS Mincho" w:hAnsi="PT Astra Serif" w:cs="Times New Roman"/>
              </w:rPr>
              <w:t xml:space="preserve"> г. Ульяновск БИК 017308101</w:t>
            </w:r>
          </w:p>
          <w:p w:rsidR="00035331" w:rsidRPr="006C6F73" w:rsidRDefault="00035331" w:rsidP="00035331">
            <w:pPr>
              <w:spacing w:after="0" w:line="240" w:lineRule="auto"/>
              <w:rPr>
                <w:rFonts w:ascii="PT Astra Serif" w:eastAsia="MS Mincho" w:hAnsi="PT Astra Serif" w:cs="Times New Roman"/>
              </w:rPr>
            </w:pPr>
            <w:r w:rsidRPr="006C6F73">
              <w:rPr>
                <w:rFonts w:ascii="PT Astra Serif" w:eastAsia="MS Mincho" w:hAnsi="PT Astra Serif" w:cs="Times New Roman"/>
              </w:rPr>
              <w:t xml:space="preserve">Банковский счет 40102810645370000061 </w:t>
            </w:r>
          </w:p>
          <w:p w:rsidR="00A11B72" w:rsidRPr="006C6F73" w:rsidRDefault="00035331" w:rsidP="00035331">
            <w:pPr>
              <w:pStyle w:val="a8"/>
              <w:rPr>
                <w:rFonts w:ascii="PT Astra Serif" w:eastAsia="MS Mincho" w:hAnsi="PT Astra Serif" w:cs="Times New Roman"/>
              </w:rPr>
            </w:pPr>
            <w:r w:rsidRPr="006C6F73">
              <w:rPr>
                <w:rFonts w:ascii="PT Astra Serif" w:eastAsia="MS Mincho" w:hAnsi="PT Astra Serif" w:cs="Times New Roman"/>
              </w:rPr>
              <w:t>Казначейский счет 03221643730000006800</w:t>
            </w:r>
          </w:p>
          <w:p w:rsidR="00820C02" w:rsidRPr="006C6F73" w:rsidRDefault="00820C02" w:rsidP="007E13CA">
            <w:pPr>
              <w:pStyle w:val="a8"/>
              <w:rPr>
                <w:rFonts w:ascii="PT Astra Serif" w:eastAsia="MS Mincho" w:hAnsi="PT Astra Serif" w:cs="Times New Roman"/>
              </w:rPr>
            </w:pPr>
          </w:p>
          <w:p w:rsidR="00820C02" w:rsidRPr="006C6F73" w:rsidRDefault="00820C02" w:rsidP="007E13CA">
            <w:pPr>
              <w:pStyle w:val="a8"/>
              <w:rPr>
                <w:rFonts w:ascii="PT Astra Serif" w:eastAsia="MS Mincho" w:hAnsi="PT Astra Serif" w:cs="Times New Roman"/>
              </w:rPr>
            </w:pPr>
          </w:p>
          <w:p w:rsidR="007E13CA" w:rsidRPr="006C6F73" w:rsidRDefault="007E13CA" w:rsidP="007E13CA">
            <w:pPr>
              <w:pStyle w:val="a8"/>
              <w:rPr>
                <w:rFonts w:ascii="PT Astra Serif" w:eastAsia="MS Mincho" w:hAnsi="PT Astra Serif" w:cs="Times New Roman"/>
                <w:b/>
              </w:rPr>
            </w:pPr>
            <w:r w:rsidRPr="006C6F73">
              <w:rPr>
                <w:rFonts w:ascii="PT Astra Serif" w:eastAsia="MS Mincho" w:hAnsi="PT Astra Serif" w:cs="Times New Roman"/>
                <w:b/>
              </w:rPr>
              <w:t xml:space="preserve">Директор </w:t>
            </w:r>
          </w:p>
          <w:p w:rsidR="00A11B72" w:rsidRPr="006C6F73" w:rsidRDefault="00A11B72" w:rsidP="007E13CA">
            <w:pPr>
              <w:pStyle w:val="a8"/>
              <w:rPr>
                <w:rFonts w:ascii="PT Astra Serif" w:eastAsia="MS Mincho" w:hAnsi="PT Astra Serif" w:cs="Times New Roman"/>
                <w:b/>
              </w:rPr>
            </w:pPr>
          </w:p>
          <w:p w:rsidR="007E13CA" w:rsidRPr="006C6F73" w:rsidRDefault="007E13CA" w:rsidP="007E13CA">
            <w:pPr>
              <w:pStyle w:val="a8"/>
              <w:rPr>
                <w:rFonts w:ascii="PT Astra Serif" w:eastAsia="MS Mincho" w:hAnsi="PT Astra Serif" w:cs="Times New Roman"/>
              </w:rPr>
            </w:pPr>
            <w:r w:rsidRPr="006C6F73">
              <w:rPr>
                <w:rFonts w:ascii="PT Astra Serif" w:eastAsia="MS Mincho" w:hAnsi="PT Astra Serif" w:cs="Times New Roman"/>
              </w:rPr>
              <w:t xml:space="preserve"> __________________ </w:t>
            </w:r>
            <w:r w:rsidRPr="006C6F73">
              <w:rPr>
                <w:rFonts w:ascii="PT Astra Serif" w:eastAsia="MS Mincho" w:hAnsi="PT Astra Serif" w:cs="Times New Roman"/>
                <w:b/>
              </w:rPr>
              <w:t>/</w:t>
            </w:r>
            <w:r w:rsidR="006775F0" w:rsidRPr="006C6F73">
              <w:rPr>
                <w:rFonts w:ascii="PT Astra Serif" w:eastAsia="MS Mincho" w:hAnsi="PT Astra Serif" w:cs="Times New Roman"/>
                <w:b/>
              </w:rPr>
              <w:t>О.В. Фадеева</w:t>
            </w:r>
            <w:r w:rsidRPr="006C6F73">
              <w:rPr>
                <w:rFonts w:ascii="PT Astra Serif" w:eastAsia="MS Mincho" w:hAnsi="PT Astra Serif" w:cs="Times New Roman"/>
                <w:b/>
              </w:rPr>
              <w:t>/</w:t>
            </w:r>
          </w:p>
          <w:p w:rsidR="007E13CA" w:rsidRPr="006C6F73" w:rsidRDefault="007E13CA" w:rsidP="007E13CA">
            <w:pPr>
              <w:pStyle w:val="a8"/>
              <w:rPr>
                <w:rFonts w:ascii="PT Astra Serif" w:eastAsia="MS Mincho" w:hAnsi="PT Astra Serif" w:cs="Times New Roman"/>
              </w:rPr>
            </w:pPr>
          </w:p>
        </w:tc>
      </w:tr>
    </w:tbl>
    <w:p w:rsidR="00D12A74" w:rsidRPr="00554931" w:rsidRDefault="00D12A74" w:rsidP="00D12A74">
      <w:pPr>
        <w:pStyle w:val="a8"/>
        <w:jc w:val="both"/>
        <w:rPr>
          <w:rFonts w:ascii="PT Astra Serif" w:hAnsi="PT Astra Serif" w:cs="Times New Roman"/>
        </w:rPr>
      </w:pPr>
    </w:p>
    <w:p w:rsidR="002726E6" w:rsidRPr="00554931" w:rsidRDefault="002726E6" w:rsidP="00D12A74">
      <w:pPr>
        <w:pStyle w:val="a8"/>
        <w:jc w:val="both"/>
        <w:rPr>
          <w:rFonts w:ascii="PT Astra Serif" w:hAnsi="PT Astra Serif" w:cs="Times New Roman"/>
        </w:rPr>
      </w:pPr>
    </w:p>
    <w:p w:rsidR="00417C3B" w:rsidRPr="00554931" w:rsidRDefault="00417C3B" w:rsidP="002726E6">
      <w:pPr>
        <w:pStyle w:val="a8"/>
        <w:jc w:val="right"/>
        <w:rPr>
          <w:rFonts w:ascii="PT Astra Serif" w:hAnsi="PT Astra Serif" w:cs="Times New Roman"/>
        </w:rPr>
      </w:pPr>
    </w:p>
    <w:p w:rsidR="00417C3B" w:rsidRPr="00554931" w:rsidRDefault="00417C3B" w:rsidP="002726E6">
      <w:pPr>
        <w:pStyle w:val="a8"/>
        <w:jc w:val="right"/>
        <w:rPr>
          <w:rFonts w:ascii="PT Astra Serif" w:hAnsi="PT Astra Serif" w:cs="Times New Roman"/>
        </w:rPr>
      </w:pPr>
    </w:p>
    <w:p w:rsidR="00417C3B" w:rsidRPr="00554931" w:rsidRDefault="00417C3B" w:rsidP="002726E6">
      <w:pPr>
        <w:pStyle w:val="a8"/>
        <w:jc w:val="right"/>
        <w:rPr>
          <w:rFonts w:ascii="PT Astra Serif" w:hAnsi="PT Astra Serif" w:cs="Times New Roman"/>
        </w:rPr>
      </w:pPr>
    </w:p>
    <w:p w:rsidR="00417C3B" w:rsidRPr="00554931" w:rsidRDefault="00417C3B" w:rsidP="002726E6">
      <w:pPr>
        <w:pStyle w:val="a8"/>
        <w:jc w:val="right"/>
        <w:rPr>
          <w:rFonts w:ascii="PT Astra Serif" w:hAnsi="PT Astra Serif" w:cs="Times New Roman"/>
        </w:rPr>
      </w:pPr>
    </w:p>
    <w:p w:rsidR="002F6C99" w:rsidRPr="00554931" w:rsidRDefault="002F6C99" w:rsidP="00135309">
      <w:pPr>
        <w:pStyle w:val="a8"/>
        <w:rPr>
          <w:rFonts w:ascii="PT Astra Serif" w:hAnsi="PT Astra Serif" w:cs="Times New Roman"/>
        </w:rPr>
      </w:pPr>
    </w:p>
    <w:p w:rsidR="002F6C99" w:rsidRPr="00554931" w:rsidRDefault="002F6C99" w:rsidP="00135309">
      <w:pPr>
        <w:pStyle w:val="a8"/>
        <w:rPr>
          <w:rFonts w:ascii="PT Astra Serif" w:hAnsi="PT Astra Serif" w:cs="Times New Roman"/>
        </w:rPr>
      </w:pPr>
    </w:p>
    <w:p w:rsidR="00272D15" w:rsidRPr="00554931" w:rsidRDefault="00272D15" w:rsidP="00E91A9D">
      <w:pPr>
        <w:pStyle w:val="a8"/>
        <w:rPr>
          <w:rFonts w:ascii="PT Astra Serif" w:hAnsi="PT Astra Serif" w:cs="Times New Roman"/>
        </w:rPr>
      </w:pPr>
    </w:p>
    <w:p w:rsidR="00272D15" w:rsidRPr="00554931" w:rsidRDefault="00272D15" w:rsidP="002726E6">
      <w:pPr>
        <w:pStyle w:val="a8"/>
        <w:jc w:val="right"/>
        <w:rPr>
          <w:rFonts w:ascii="PT Astra Serif" w:hAnsi="PT Astra Serif" w:cs="Times New Roman"/>
        </w:rPr>
      </w:pPr>
    </w:p>
    <w:p w:rsidR="001543B0" w:rsidRPr="00554931" w:rsidRDefault="007B74A2" w:rsidP="002726E6">
      <w:pPr>
        <w:pStyle w:val="a8"/>
        <w:jc w:val="right"/>
        <w:rPr>
          <w:rFonts w:ascii="PT Astra Serif" w:hAnsi="PT Astra Serif" w:cs="Times New Roman"/>
        </w:rPr>
      </w:pPr>
      <w:r w:rsidRPr="00554931">
        <w:rPr>
          <w:rFonts w:ascii="PT Astra Serif" w:hAnsi="PT Astra Serif" w:cs="Times New Roman"/>
        </w:rPr>
        <w:br/>
      </w: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7B74A2" w:rsidRDefault="007B74A2" w:rsidP="002726E6">
      <w:pPr>
        <w:pStyle w:val="a8"/>
        <w:jc w:val="right"/>
        <w:rPr>
          <w:rFonts w:ascii="PT Astra Serif" w:hAnsi="PT Astra Serif" w:cs="Times New Roman"/>
        </w:rPr>
      </w:pPr>
    </w:p>
    <w:p w:rsidR="00554931" w:rsidRDefault="00554931" w:rsidP="002726E6">
      <w:pPr>
        <w:pStyle w:val="a8"/>
        <w:jc w:val="right"/>
        <w:rPr>
          <w:rFonts w:ascii="PT Astra Serif" w:hAnsi="PT Astra Serif" w:cs="Times New Roman"/>
        </w:rPr>
      </w:pPr>
    </w:p>
    <w:p w:rsidR="00554931" w:rsidRDefault="00554931" w:rsidP="002726E6">
      <w:pPr>
        <w:pStyle w:val="a8"/>
        <w:jc w:val="right"/>
        <w:rPr>
          <w:rFonts w:ascii="PT Astra Serif" w:hAnsi="PT Astra Serif" w:cs="Times New Roman"/>
        </w:rPr>
      </w:pPr>
    </w:p>
    <w:p w:rsidR="00554931" w:rsidRDefault="00554931" w:rsidP="002726E6">
      <w:pPr>
        <w:pStyle w:val="a8"/>
        <w:jc w:val="right"/>
        <w:rPr>
          <w:rFonts w:ascii="PT Astra Serif" w:hAnsi="PT Astra Serif" w:cs="Times New Roman"/>
        </w:rPr>
      </w:pPr>
    </w:p>
    <w:p w:rsidR="00554931" w:rsidRDefault="00554931" w:rsidP="002726E6">
      <w:pPr>
        <w:pStyle w:val="a8"/>
        <w:jc w:val="right"/>
        <w:rPr>
          <w:rFonts w:ascii="PT Astra Serif" w:hAnsi="PT Astra Serif" w:cs="Times New Roman"/>
        </w:rPr>
      </w:pPr>
    </w:p>
    <w:p w:rsidR="00554931" w:rsidRDefault="00554931" w:rsidP="002726E6">
      <w:pPr>
        <w:pStyle w:val="a8"/>
        <w:jc w:val="right"/>
        <w:rPr>
          <w:rFonts w:ascii="PT Astra Serif" w:hAnsi="PT Astra Serif" w:cs="Times New Roman"/>
        </w:rPr>
      </w:pPr>
    </w:p>
    <w:p w:rsidR="007B74A2" w:rsidRPr="00554931" w:rsidRDefault="007B74A2" w:rsidP="00811D5F">
      <w:pPr>
        <w:pStyle w:val="a8"/>
        <w:rPr>
          <w:rFonts w:ascii="PT Astra Serif" w:hAnsi="PT Astra Serif" w:cs="Times New Roman"/>
        </w:rPr>
      </w:pPr>
    </w:p>
    <w:p w:rsidR="007B74A2" w:rsidRPr="00554931" w:rsidRDefault="007B74A2" w:rsidP="002726E6">
      <w:pPr>
        <w:pStyle w:val="a8"/>
        <w:jc w:val="right"/>
        <w:rPr>
          <w:rFonts w:ascii="PT Astra Serif" w:hAnsi="PT Astra Serif" w:cs="Times New Roman"/>
        </w:rPr>
      </w:pPr>
    </w:p>
    <w:p w:rsidR="00B21183" w:rsidRDefault="00B21183" w:rsidP="002726E6">
      <w:pPr>
        <w:pStyle w:val="a8"/>
        <w:jc w:val="right"/>
        <w:rPr>
          <w:rFonts w:ascii="PT Astra Serif" w:hAnsi="PT Astra Serif" w:cs="Times New Roman"/>
        </w:rPr>
      </w:pPr>
    </w:p>
    <w:p w:rsidR="00B21183" w:rsidRDefault="00B21183" w:rsidP="002726E6">
      <w:pPr>
        <w:pStyle w:val="a8"/>
        <w:jc w:val="right"/>
        <w:rPr>
          <w:rFonts w:ascii="PT Astra Serif" w:hAnsi="PT Astra Serif" w:cs="Times New Roman"/>
        </w:rPr>
      </w:pPr>
    </w:p>
    <w:p w:rsidR="00D12A74" w:rsidRPr="00554931" w:rsidRDefault="00D12A74" w:rsidP="002726E6">
      <w:pPr>
        <w:pStyle w:val="a8"/>
        <w:jc w:val="right"/>
        <w:rPr>
          <w:rFonts w:ascii="PT Astra Serif" w:hAnsi="PT Astra Serif" w:cs="Times New Roman"/>
        </w:rPr>
      </w:pPr>
      <w:r w:rsidRPr="00554931">
        <w:rPr>
          <w:rFonts w:ascii="PT Astra Serif" w:hAnsi="PT Astra Serif" w:cs="Times New Roman"/>
        </w:rPr>
        <w:lastRenderedPageBreak/>
        <w:t xml:space="preserve">Приложение № 1 </w:t>
      </w:r>
    </w:p>
    <w:p w:rsidR="00C44AE5" w:rsidRPr="00554931" w:rsidRDefault="00D12A74" w:rsidP="0090192B">
      <w:pPr>
        <w:pStyle w:val="a8"/>
        <w:jc w:val="right"/>
        <w:rPr>
          <w:rFonts w:ascii="PT Astra Serif" w:hAnsi="PT Astra Serif" w:cs="Times New Roman"/>
        </w:rPr>
      </w:pPr>
      <w:r w:rsidRPr="00554931">
        <w:rPr>
          <w:rFonts w:ascii="PT Astra Serif" w:hAnsi="PT Astra Serif" w:cs="Times New Roman"/>
        </w:rPr>
        <w:t xml:space="preserve">к </w:t>
      </w:r>
      <w:r w:rsidR="008D2BC4">
        <w:rPr>
          <w:rFonts w:ascii="PT Astra Serif" w:hAnsi="PT Astra Serif" w:cs="Times New Roman"/>
        </w:rPr>
        <w:t>К</w:t>
      </w:r>
      <w:r w:rsidRPr="00554931">
        <w:rPr>
          <w:rFonts w:ascii="PT Astra Serif" w:hAnsi="PT Astra Serif" w:cs="Times New Roman"/>
        </w:rPr>
        <w:t>онтракту</w:t>
      </w:r>
      <w:r w:rsidR="00417C3B" w:rsidRPr="00554931">
        <w:rPr>
          <w:rFonts w:ascii="PT Astra Serif" w:hAnsi="PT Astra Serif" w:cs="Times New Roman"/>
        </w:rPr>
        <w:t xml:space="preserve"> №</w:t>
      </w:r>
      <w:r w:rsidR="008D2BC4">
        <w:rPr>
          <w:rStyle w:val="text-green1"/>
          <w:rFonts w:ascii="Roboto" w:hAnsi="Roboto"/>
          <w:b/>
          <w:color w:val="auto"/>
        </w:rPr>
        <w:t xml:space="preserve"> </w:t>
      </w:r>
      <w:r w:rsidR="008B557C" w:rsidRPr="008B557C">
        <w:rPr>
          <w:rFonts w:ascii="PT Astra Serif" w:hAnsi="PT Astra Serif" w:cs="Times New Roman"/>
          <w:b/>
        </w:rPr>
        <w:t xml:space="preserve"> </w:t>
      </w:r>
      <w:r w:rsidR="00F82348" w:rsidRPr="00554931">
        <w:rPr>
          <w:rFonts w:ascii="PT Astra Serif" w:hAnsi="PT Astra Serif" w:cs="Times New Roman"/>
        </w:rPr>
        <w:t>от</w:t>
      </w:r>
      <w:r w:rsidR="00B21183">
        <w:rPr>
          <w:rFonts w:ascii="PT Astra Serif" w:hAnsi="PT Astra Serif" w:cs="Times New Roman"/>
        </w:rPr>
        <w:t xml:space="preserve"> «   » 01.2026</w:t>
      </w:r>
      <w:r w:rsidR="00473366" w:rsidRPr="00554931">
        <w:rPr>
          <w:rFonts w:ascii="PT Astra Serif" w:hAnsi="PT Astra Serif" w:cs="Times New Roman"/>
        </w:rPr>
        <w:t>г.</w:t>
      </w:r>
    </w:p>
    <w:p w:rsidR="00C44AE5" w:rsidRPr="00554931" w:rsidRDefault="00C44AE5" w:rsidP="002726E6">
      <w:pPr>
        <w:pStyle w:val="a8"/>
        <w:jc w:val="right"/>
        <w:rPr>
          <w:rFonts w:ascii="PT Astra Serif" w:hAnsi="PT Astra Serif" w:cs="Times New Roman"/>
        </w:rPr>
      </w:pPr>
    </w:p>
    <w:p w:rsidR="00C44AE5" w:rsidRDefault="00D12A74" w:rsidP="0090192B">
      <w:pPr>
        <w:pStyle w:val="a8"/>
        <w:jc w:val="center"/>
        <w:rPr>
          <w:rFonts w:ascii="PT Astra Serif" w:hAnsi="PT Astra Serif" w:cs="Times New Roman"/>
        </w:rPr>
      </w:pPr>
      <w:r w:rsidRPr="00554931">
        <w:rPr>
          <w:rFonts w:ascii="PT Astra Serif" w:hAnsi="PT Astra Serif" w:cs="Times New Roman"/>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59"/>
        <w:gridCol w:w="1136"/>
        <w:gridCol w:w="1880"/>
        <w:gridCol w:w="1186"/>
        <w:gridCol w:w="1205"/>
        <w:gridCol w:w="1671"/>
        <w:gridCol w:w="657"/>
        <w:gridCol w:w="600"/>
      </w:tblGrid>
      <w:tr w:rsidR="00185D09" w:rsidTr="00B21183">
        <w:trPr>
          <w:trHeight w:val="2378"/>
        </w:trPr>
        <w:tc>
          <w:tcPr>
            <w:tcW w:w="269"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b/>
                <w:color w:val="000000"/>
                <w:lang w:eastAsia="en-US"/>
              </w:rPr>
            </w:pPr>
            <w:r>
              <w:rPr>
                <w:rFonts w:ascii="PT Astra Serif" w:hAnsi="PT Astra Serif"/>
                <w:b/>
                <w:lang w:eastAsia="en-US"/>
              </w:rPr>
              <w:tab/>
            </w:r>
            <w:r>
              <w:rPr>
                <w:rFonts w:ascii="PT Astra Serif" w:hAnsi="PT Astra Serif"/>
                <w:b/>
                <w:color w:val="000000"/>
                <w:lang w:eastAsia="en-US"/>
              </w:rPr>
              <w:t>№</w:t>
            </w:r>
          </w:p>
          <w:p w:rsidR="00185D09" w:rsidRDefault="00185D09">
            <w:pPr>
              <w:jc w:val="center"/>
              <w:rPr>
                <w:rFonts w:ascii="PT Astra Serif" w:hAnsi="PT Astra Serif"/>
                <w:b/>
                <w:color w:val="000000"/>
                <w:lang w:eastAsia="en-US"/>
              </w:rPr>
            </w:pPr>
            <w:r>
              <w:rPr>
                <w:rFonts w:ascii="PT Astra Serif" w:hAnsi="PT Astra Serif"/>
                <w:b/>
                <w:color w:val="000000"/>
                <w:lang w:eastAsia="en-US"/>
              </w:rPr>
              <w:t>п/п</w:t>
            </w:r>
          </w:p>
        </w:tc>
        <w:tc>
          <w:tcPr>
            <w:tcW w:w="746"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b/>
                <w:color w:val="000000"/>
                <w:lang w:eastAsia="en-US"/>
              </w:rPr>
            </w:pPr>
            <w:r>
              <w:rPr>
                <w:rFonts w:ascii="PT Astra Serif" w:hAnsi="PT Astra Serif"/>
                <w:b/>
                <w:color w:val="000000"/>
                <w:lang w:eastAsia="en-US"/>
              </w:rPr>
              <w:t>Наименование товара</w:t>
            </w:r>
          </w:p>
        </w:tc>
        <w:tc>
          <w:tcPr>
            <w:tcW w:w="543" w:type="pct"/>
            <w:tcBorders>
              <w:top w:val="single" w:sz="4" w:space="0" w:color="auto"/>
              <w:left w:val="single" w:sz="4" w:space="0" w:color="auto"/>
              <w:bottom w:val="single" w:sz="4" w:space="0" w:color="auto"/>
              <w:right w:val="single" w:sz="4" w:space="0" w:color="auto"/>
            </w:tcBorders>
            <w:noWrap/>
            <w:vAlign w:val="center"/>
            <w:hideMark/>
          </w:tcPr>
          <w:p w:rsidR="00185D09" w:rsidRDefault="00185D09">
            <w:pPr>
              <w:jc w:val="center"/>
              <w:rPr>
                <w:rFonts w:ascii="PT Astra Serif" w:hAnsi="PT Astra Serif"/>
                <w:b/>
                <w:color w:val="000000"/>
                <w:lang w:eastAsia="en-US"/>
              </w:rPr>
            </w:pPr>
            <w:r>
              <w:rPr>
                <w:rFonts w:ascii="PT Astra Serif" w:hAnsi="PT Astra Serif"/>
                <w:b/>
                <w:color w:val="000000"/>
                <w:lang w:eastAsia="en-US"/>
              </w:rPr>
              <w:t>Код позиции</w:t>
            </w:r>
          </w:p>
        </w:tc>
        <w:tc>
          <w:tcPr>
            <w:tcW w:w="899"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b/>
                <w:color w:val="000000"/>
                <w:lang w:eastAsia="en-US"/>
              </w:rPr>
            </w:pPr>
            <w:r>
              <w:rPr>
                <w:rFonts w:ascii="PT Astra Serif" w:hAnsi="PT Astra Serif"/>
                <w:b/>
                <w:color w:val="000000"/>
                <w:lang w:eastAsia="en-US"/>
              </w:rPr>
              <w:t>Наименование показателя товара, единица измерения</w:t>
            </w:r>
          </w:p>
        </w:tc>
        <w:tc>
          <w:tcPr>
            <w:tcW w:w="567"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b/>
                <w:color w:val="000000"/>
                <w:lang w:eastAsia="en-US"/>
              </w:rPr>
            </w:pPr>
            <w:r>
              <w:rPr>
                <w:rFonts w:ascii="PT Astra Serif" w:hAnsi="PT Astra Serif"/>
                <w:b/>
                <w:color w:val="000000"/>
                <w:lang w:eastAsia="en-US"/>
              </w:rPr>
              <w:t>Требование к значению показателя</w:t>
            </w:r>
          </w:p>
        </w:tc>
        <w:tc>
          <w:tcPr>
            <w:tcW w:w="576"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b/>
                <w:color w:val="000000"/>
                <w:lang w:eastAsia="en-US"/>
              </w:rPr>
            </w:pPr>
            <w:r>
              <w:rPr>
                <w:rFonts w:ascii="PT Astra Serif" w:hAnsi="PT Astra Serif"/>
                <w:b/>
                <w:color w:val="000000"/>
                <w:lang w:eastAsia="en-US"/>
              </w:rPr>
              <w:t>Требование заказчика к указанию значения участником закупки</w:t>
            </w:r>
          </w:p>
        </w:tc>
        <w:tc>
          <w:tcPr>
            <w:tcW w:w="799"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b/>
                <w:color w:val="000000"/>
                <w:lang w:eastAsia="en-US"/>
              </w:rPr>
            </w:pPr>
            <w:r>
              <w:rPr>
                <w:rFonts w:ascii="PT Astra Serif" w:hAnsi="PT Astra Serif"/>
                <w:b/>
                <w:color w:val="000000"/>
                <w:lang w:eastAsia="en-US"/>
              </w:rPr>
              <w:t>Обоснование, предусмотренное КТРУ2, статьёй 33 Закона № 44-ФЗ</w:t>
            </w:r>
          </w:p>
        </w:tc>
        <w:tc>
          <w:tcPr>
            <w:tcW w:w="314"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b/>
                <w:color w:val="000000"/>
                <w:lang w:eastAsia="en-US"/>
              </w:rPr>
            </w:pPr>
            <w:r>
              <w:rPr>
                <w:rFonts w:ascii="PT Astra Serif" w:hAnsi="PT Astra Serif"/>
                <w:b/>
                <w:color w:val="000000"/>
                <w:lang w:eastAsia="en-US"/>
              </w:rPr>
              <w:t>Ед. изм.</w:t>
            </w:r>
          </w:p>
        </w:tc>
        <w:tc>
          <w:tcPr>
            <w:tcW w:w="288"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b/>
                <w:color w:val="000000"/>
                <w:lang w:eastAsia="en-US"/>
              </w:rPr>
            </w:pPr>
            <w:r>
              <w:rPr>
                <w:rFonts w:ascii="PT Astra Serif" w:hAnsi="PT Astra Serif"/>
                <w:b/>
                <w:color w:val="000000"/>
                <w:lang w:eastAsia="en-US"/>
              </w:rPr>
              <w:t>Кол-во</w:t>
            </w:r>
          </w:p>
        </w:tc>
      </w:tr>
      <w:tr w:rsidR="00185D09" w:rsidTr="002F7E42">
        <w:trPr>
          <w:trHeight w:val="70"/>
        </w:trPr>
        <w:tc>
          <w:tcPr>
            <w:tcW w:w="269" w:type="pct"/>
            <w:vMerge w:val="restar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1</w:t>
            </w:r>
          </w:p>
        </w:tc>
        <w:tc>
          <w:tcPr>
            <w:tcW w:w="746" w:type="pct"/>
            <w:vMerge w:val="restar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lang w:eastAsia="en-US"/>
              </w:rPr>
            </w:pPr>
            <w:r>
              <w:rPr>
                <w:rFonts w:ascii="PT Astra Serif" w:hAnsi="PT Astra Serif"/>
                <w:lang w:eastAsia="en-US"/>
              </w:rPr>
              <w:t xml:space="preserve">Бумага для офисной техники белая </w:t>
            </w:r>
          </w:p>
        </w:tc>
        <w:tc>
          <w:tcPr>
            <w:tcW w:w="543" w:type="pct"/>
            <w:vMerge w:val="restar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lang w:eastAsia="en-US"/>
              </w:rPr>
            </w:pPr>
            <w:r>
              <w:rPr>
                <w:rFonts w:ascii="PT Astra Serif" w:hAnsi="PT Astra Serif"/>
                <w:lang w:eastAsia="en-US"/>
              </w:rPr>
              <w:t>17.12.14.129-00000025</w:t>
            </w:r>
          </w:p>
        </w:tc>
        <w:tc>
          <w:tcPr>
            <w:tcW w:w="899" w:type="pct"/>
            <w:tcBorders>
              <w:top w:val="single" w:sz="4" w:space="0" w:color="auto"/>
              <w:left w:val="single" w:sz="4" w:space="0" w:color="auto"/>
              <w:bottom w:val="single" w:sz="4" w:space="0" w:color="auto"/>
              <w:right w:val="single" w:sz="4" w:space="0" w:color="auto"/>
            </w:tcBorders>
            <w:hideMark/>
          </w:tcPr>
          <w:p w:rsidR="00185D09" w:rsidRDefault="00185D09">
            <w:pPr>
              <w:rPr>
                <w:rFonts w:ascii="PT Astra Serif" w:hAnsi="PT Astra Serif"/>
                <w:color w:val="000000"/>
                <w:lang w:eastAsia="en-US"/>
              </w:rPr>
            </w:pPr>
            <w:r>
              <w:rPr>
                <w:rFonts w:ascii="PT Astra Serif" w:hAnsi="PT Astra Serif"/>
                <w:color w:val="000000"/>
                <w:lang w:eastAsia="en-US"/>
              </w:rPr>
              <w:t>Формат</w:t>
            </w:r>
          </w:p>
        </w:tc>
        <w:tc>
          <w:tcPr>
            <w:tcW w:w="567"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А4</w:t>
            </w:r>
          </w:p>
        </w:tc>
        <w:tc>
          <w:tcPr>
            <w:tcW w:w="576"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Значение не изменяется</w:t>
            </w:r>
          </w:p>
        </w:tc>
        <w:tc>
          <w:tcPr>
            <w:tcW w:w="799" w:type="pct"/>
            <w:tcBorders>
              <w:top w:val="single" w:sz="4" w:space="0" w:color="auto"/>
              <w:left w:val="single" w:sz="4" w:space="0" w:color="auto"/>
              <w:bottom w:val="single" w:sz="4" w:space="0" w:color="auto"/>
              <w:right w:val="single" w:sz="4" w:space="0" w:color="auto"/>
            </w:tcBorders>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w:t>
            </w:r>
          </w:p>
        </w:tc>
        <w:tc>
          <w:tcPr>
            <w:tcW w:w="314" w:type="pct"/>
            <w:vMerge w:val="restar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пачка</w:t>
            </w:r>
          </w:p>
        </w:tc>
        <w:tc>
          <w:tcPr>
            <w:tcW w:w="288" w:type="pct"/>
            <w:vMerge w:val="restart"/>
            <w:tcBorders>
              <w:top w:val="single" w:sz="4" w:space="0" w:color="auto"/>
              <w:left w:val="single" w:sz="4" w:space="0" w:color="auto"/>
              <w:bottom w:val="single" w:sz="4" w:space="0" w:color="auto"/>
              <w:right w:val="single" w:sz="4" w:space="0" w:color="auto"/>
            </w:tcBorders>
            <w:vAlign w:val="center"/>
            <w:hideMark/>
          </w:tcPr>
          <w:p w:rsidR="00185D09" w:rsidRDefault="00F74EA3">
            <w:pPr>
              <w:jc w:val="center"/>
              <w:rPr>
                <w:rFonts w:ascii="PT Astra Serif" w:hAnsi="PT Astra Serif"/>
                <w:color w:val="000000"/>
                <w:lang w:eastAsia="en-US"/>
              </w:rPr>
            </w:pPr>
            <w:r>
              <w:rPr>
                <w:rFonts w:ascii="PT Astra Serif" w:hAnsi="PT Astra Serif"/>
                <w:color w:val="000000"/>
                <w:lang w:eastAsia="en-US"/>
              </w:rPr>
              <w:t>41</w:t>
            </w:r>
            <w:bookmarkStart w:id="0" w:name="_GoBack"/>
            <w:bookmarkEnd w:id="0"/>
          </w:p>
        </w:tc>
      </w:tr>
      <w:tr w:rsidR="00185D09" w:rsidTr="002F7E42">
        <w:trPr>
          <w:trHeight w:val="70"/>
        </w:trPr>
        <w:tc>
          <w:tcPr>
            <w:tcW w:w="269"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c>
          <w:tcPr>
            <w:tcW w:w="746"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lang w:eastAsia="en-US"/>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lang w:eastAsia="en-US"/>
              </w:rPr>
            </w:pPr>
          </w:p>
        </w:tc>
        <w:tc>
          <w:tcPr>
            <w:tcW w:w="899" w:type="pct"/>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hAnsi="PT Astra Serif"/>
                <w:lang w:eastAsia="en-US"/>
              </w:rPr>
            </w:pPr>
            <w:r>
              <w:rPr>
                <w:rFonts w:ascii="PT Astra Serif" w:hAnsi="PT Astra Serif"/>
                <w:lang w:eastAsia="en-US"/>
              </w:rPr>
              <w:t>Количество листов в пачке, шт.</w:t>
            </w:r>
          </w:p>
        </w:tc>
        <w:tc>
          <w:tcPr>
            <w:tcW w:w="567"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500</w:t>
            </w:r>
          </w:p>
        </w:tc>
        <w:tc>
          <w:tcPr>
            <w:tcW w:w="576"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Значение не изменяется</w:t>
            </w:r>
          </w:p>
        </w:tc>
        <w:tc>
          <w:tcPr>
            <w:tcW w:w="799" w:type="pct"/>
            <w:tcBorders>
              <w:top w:val="single" w:sz="4" w:space="0" w:color="auto"/>
              <w:left w:val="single" w:sz="4" w:space="0" w:color="auto"/>
              <w:bottom w:val="single" w:sz="4" w:space="0" w:color="auto"/>
              <w:right w:val="single" w:sz="4" w:space="0" w:color="auto"/>
            </w:tcBorders>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w:t>
            </w: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r>
      <w:tr w:rsidR="00185D09" w:rsidTr="002F7E42">
        <w:trPr>
          <w:trHeight w:val="630"/>
        </w:trPr>
        <w:tc>
          <w:tcPr>
            <w:tcW w:w="269"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c>
          <w:tcPr>
            <w:tcW w:w="746"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lang w:eastAsia="en-US"/>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lang w:eastAsia="en-US"/>
              </w:rPr>
            </w:pPr>
          </w:p>
        </w:tc>
        <w:tc>
          <w:tcPr>
            <w:tcW w:w="899" w:type="pct"/>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hAnsi="PT Astra Serif"/>
                <w:lang w:eastAsia="en-US"/>
              </w:rPr>
            </w:pPr>
            <w:r>
              <w:rPr>
                <w:rFonts w:ascii="PT Astra Serif" w:hAnsi="PT Astra Serif"/>
                <w:lang w:eastAsia="en-US"/>
              </w:rPr>
              <w:t>Масса бумаги площадью 1м2 , г</w:t>
            </w:r>
          </w:p>
        </w:tc>
        <w:tc>
          <w:tcPr>
            <w:tcW w:w="567"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lang w:eastAsia="en-US"/>
              </w:rPr>
            </w:pPr>
            <w:r>
              <w:rPr>
                <w:rFonts w:ascii="PT Astra Serif" w:hAnsi="PT Astra Serif"/>
                <w:lang w:eastAsia="en-US"/>
              </w:rPr>
              <w:t>≥ 80  и  &lt; 90</w:t>
            </w:r>
          </w:p>
        </w:tc>
        <w:tc>
          <w:tcPr>
            <w:tcW w:w="576"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Указывается одно значение</w:t>
            </w:r>
          </w:p>
        </w:tc>
        <w:tc>
          <w:tcPr>
            <w:tcW w:w="799" w:type="pct"/>
            <w:tcBorders>
              <w:top w:val="single" w:sz="4" w:space="0" w:color="auto"/>
              <w:left w:val="single" w:sz="4" w:space="0" w:color="auto"/>
              <w:bottom w:val="single" w:sz="4" w:space="0" w:color="auto"/>
              <w:right w:val="single" w:sz="4" w:space="0" w:color="auto"/>
            </w:tcBorders>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w:t>
            </w: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r>
      <w:tr w:rsidR="00185D09" w:rsidTr="002F7E42">
        <w:trPr>
          <w:trHeight w:val="4221"/>
        </w:trPr>
        <w:tc>
          <w:tcPr>
            <w:tcW w:w="269"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c>
          <w:tcPr>
            <w:tcW w:w="746"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lang w:eastAsia="en-US"/>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lang w:eastAsia="en-US"/>
              </w:rPr>
            </w:pPr>
          </w:p>
        </w:tc>
        <w:tc>
          <w:tcPr>
            <w:tcW w:w="899" w:type="pct"/>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hAnsi="PT Astra Serif"/>
                <w:lang w:eastAsia="en-US"/>
              </w:rPr>
            </w:pPr>
            <w:r>
              <w:rPr>
                <w:rFonts w:ascii="PT Astra Serif" w:hAnsi="PT Astra Serif"/>
                <w:lang w:eastAsia="en-US"/>
              </w:rPr>
              <w:t>Марка бумаги</w:t>
            </w:r>
          </w:p>
        </w:tc>
        <w:tc>
          <w:tcPr>
            <w:tcW w:w="567"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lang w:eastAsia="en-US"/>
              </w:rPr>
            </w:pPr>
            <w:r>
              <w:rPr>
                <w:rFonts w:ascii="PT Astra Serif" w:hAnsi="PT Astra Serif"/>
                <w:lang w:eastAsia="en-US"/>
              </w:rPr>
              <w:t>не ниже С</w:t>
            </w:r>
          </w:p>
        </w:tc>
        <w:tc>
          <w:tcPr>
            <w:tcW w:w="576"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Указывается одно значение</w:t>
            </w:r>
          </w:p>
        </w:tc>
        <w:tc>
          <w:tcPr>
            <w:tcW w:w="799" w:type="pct"/>
            <w:tcBorders>
              <w:top w:val="single" w:sz="4" w:space="0" w:color="auto"/>
              <w:left w:val="single" w:sz="4" w:space="0" w:color="auto"/>
              <w:bottom w:val="single" w:sz="4" w:space="0" w:color="auto"/>
              <w:right w:val="single" w:sz="4" w:space="0" w:color="auto"/>
            </w:tcBorders>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Необходимость включения характеристики обусловлена потребностью заказчика в поставке безопасного качественного товара, соответствующего условиям эксплуатации, не противоречит требованиям ГОСТ Р 58106-2018</w:t>
            </w: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r>
      <w:tr w:rsidR="00185D09" w:rsidTr="002F7E42">
        <w:trPr>
          <w:trHeight w:val="2825"/>
        </w:trPr>
        <w:tc>
          <w:tcPr>
            <w:tcW w:w="269"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c>
          <w:tcPr>
            <w:tcW w:w="746"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lang w:eastAsia="en-US"/>
              </w:rPr>
            </w:pPr>
          </w:p>
        </w:tc>
        <w:tc>
          <w:tcPr>
            <w:tcW w:w="543"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lang w:eastAsia="en-US"/>
              </w:rPr>
            </w:pPr>
          </w:p>
        </w:tc>
        <w:tc>
          <w:tcPr>
            <w:tcW w:w="899" w:type="pct"/>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hAnsi="PT Astra Serif"/>
                <w:lang w:eastAsia="en-US"/>
              </w:rPr>
            </w:pPr>
            <w:r>
              <w:rPr>
                <w:rFonts w:ascii="PT Astra Serif" w:hAnsi="PT Astra Serif"/>
                <w:lang w:eastAsia="en-US"/>
              </w:rPr>
              <w:t>Белизна по каждой стороне, %</w:t>
            </w:r>
          </w:p>
        </w:tc>
        <w:tc>
          <w:tcPr>
            <w:tcW w:w="567"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lang w:eastAsia="en-US"/>
              </w:rPr>
            </w:pPr>
            <w:r>
              <w:rPr>
                <w:rFonts w:ascii="PT Astra Serif" w:hAnsi="PT Astra Serif"/>
                <w:lang w:eastAsia="en-US"/>
              </w:rPr>
              <w:t>≥ 140</w:t>
            </w:r>
          </w:p>
        </w:tc>
        <w:tc>
          <w:tcPr>
            <w:tcW w:w="576" w:type="pct"/>
            <w:tcBorders>
              <w:top w:val="single" w:sz="4" w:space="0" w:color="auto"/>
              <w:left w:val="single" w:sz="4" w:space="0" w:color="auto"/>
              <w:bottom w:val="single" w:sz="4" w:space="0" w:color="auto"/>
              <w:right w:val="single" w:sz="4" w:space="0" w:color="auto"/>
            </w:tcBorders>
            <w:vAlign w:val="center"/>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Указывается одно значение</w:t>
            </w:r>
          </w:p>
        </w:tc>
        <w:tc>
          <w:tcPr>
            <w:tcW w:w="799" w:type="pct"/>
            <w:tcBorders>
              <w:top w:val="single" w:sz="4" w:space="0" w:color="auto"/>
              <w:left w:val="single" w:sz="4" w:space="0" w:color="auto"/>
              <w:bottom w:val="single" w:sz="4" w:space="0" w:color="auto"/>
              <w:right w:val="single" w:sz="4" w:space="0" w:color="auto"/>
            </w:tcBorders>
            <w:hideMark/>
          </w:tcPr>
          <w:p w:rsidR="00185D09" w:rsidRDefault="00185D09">
            <w:pPr>
              <w:jc w:val="center"/>
              <w:rPr>
                <w:rFonts w:ascii="PT Astra Serif" w:hAnsi="PT Astra Serif"/>
                <w:color w:val="000000"/>
                <w:lang w:eastAsia="en-US"/>
              </w:rPr>
            </w:pPr>
            <w:r>
              <w:rPr>
                <w:rFonts w:ascii="PT Astra Serif" w:hAnsi="PT Astra Serif"/>
                <w:color w:val="000000"/>
                <w:lang w:eastAsia="en-US"/>
              </w:rPr>
              <w:t>Необходимость включения характеристики обусловлена потребностью заказчика в поставке безопасного качественного товара, соответствующего условиям эксплуатации, не противоречит требованиям ГОСТ Р 58106-2018</w:t>
            </w: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rsidR="00185D09" w:rsidRDefault="00185D09">
            <w:pPr>
              <w:rPr>
                <w:rFonts w:ascii="PT Astra Serif" w:eastAsia="Times New Roman" w:hAnsi="PT Astra Serif" w:cs="Times New Roman"/>
                <w:color w:val="000000"/>
                <w:lang w:eastAsia="en-US"/>
              </w:rPr>
            </w:pPr>
          </w:p>
        </w:tc>
      </w:tr>
    </w:tbl>
    <w:p w:rsidR="008D2BC4" w:rsidRDefault="008D2BC4" w:rsidP="0090192B">
      <w:pPr>
        <w:pStyle w:val="a8"/>
        <w:jc w:val="center"/>
        <w:rPr>
          <w:rFonts w:ascii="PT Astra Serif" w:hAnsi="PT Astra Serif" w:cs="Times New Roman"/>
        </w:rPr>
      </w:pPr>
    </w:p>
    <w:p w:rsidR="00811D5F" w:rsidRDefault="00811D5F" w:rsidP="00572FDF">
      <w:pPr>
        <w:pStyle w:val="a8"/>
        <w:rPr>
          <w:rFonts w:ascii="PT Astra Serif" w:eastAsia="Calibri" w:hAnsi="PT Astra Serif" w:cs="Times New Roman"/>
          <w:b/>
          <w:sz w:val="24"/>
          <w:szCs w:val="24"/>
        </w:rPr>
      </w:pPr>
      <w:r w:rsidRPr="00811D5F">
        <w:rPr>
          <w:rFonts w:ascii="PT Astra Serif" w:hAnsi="PT Astra Serif"/>
          <w:b/>
          <w:i/>
          <w:sz w:val="24"/>
          <w:szCs w:val="24"/>
        </w:rPr>
        <w:t xml:space="preserve">Итого: </w:t>
      </w:r>
    </w:p>
    <w:p w:rsidR="007D2822" w:rsidRPr="00572FDF" w:rsidRDefault="00572FDF" w:rsidP="00572FDF">
      <w:pPr>
        <w:pStyle w:val="a8"/>
        <w:rPr>
          <w:rFonts w:ascii="PT Astra Serif" w:hAnsi="PT Astra Serif" w:cs="Times New Roman"/>
        </w:rPr>
      </w:pPr>
      <w:r>
        <w:rPr>
          <w:rFonts w:ascii="PT Astra Serif" w:eastAsia="Calibri" w:hAnsi="PT Astra Serif" w:cs="Times New Roman"/>
          <w:b/>
          <w:sz w:val="24"/>
          <w:szCs w:val="24"/>
        </w:rPr>
        <w:t xml:space="preserve">Требования к качеству товара: </w:t>
      </w:r>
      <w:r w:rsidR="007D2822">
        <w:rPr>
          <w:rFonts w:ascii="PT Astra Serif" w:eastAsia="Times New Roman" w:hAnsi="PT Astra Serif" w:cs="Times New Roman"/>
          <w:sz w:val="24"/>
          <w:szCs w:val="24"/>
        </w:rPr>
        <w:t>Товар должен быть поставлен в упаковке (таре), обеспечивающий защиту Товара от повреждения, загрязнения или порчи во время транспортировки. На Товаре не должно быть механических повреждений.</w:t>
      </w:r>
    </w:p>
    <w:p w:rsidR="007D2822" w:rsidRDefault="007D2822" w:rsidP="007D2822">
      <w:pPr>
        <w:tabs>
          <w:tab w:val="left" w:pos="0"/>
        </w:tabs>
        <w:spacing w:after="0" w:line="240" w:lineRule="auto"/>
        <w:jc w:val="both"/>
        <w:rPr>
          <w:rFonts w:ascii="PT Astra Serif" w:eastAsia="Times New Roman" w:hAnsi="PT Astra Serif" w:cs="Times New Roman"/>
          <w:sz w:val="24"/>
          <w:szCs w:val="24"/>
        </w:rPr>
      </w:pPr>
      <w:r>
        <w:rPr>
          <w:rFonts w:ascii="PT Astra Serif" w:eastAsia="Times New Roman" w:hAnsi="PT Astra Serif" w:cs="Times New Roman"/>
          <w:sz w:val="24"/>
          <w:szCs w:val="24"/>
        </w:rPr>
        <w:t>Поставляемый Товар должен быть изготовлен в заводских условиях в соответствии со стандартами, показателями и параметрами, утвержденными на данный вид Товара.</w:t>
      </w:r>
    </w:p>
    <w:p w:rsidR="007D2822" w:rsidRPr="00572FDF" w:rsidRDefault="007D2822" w:rsidP="00572FDF">
      <w:pPr>
        <w:spacing w:after="0" w:line="240" w:lineRule="auto"/>
        <w:jc w:val="both"/>
        <w:rPr>
          <w:rFonts w:ascii="Times New Roman" w:eastAsia="Calibri" w:hAnsi="Times New Roman" w:cs="Times New Roman"/>
          <w:sz w:val="26"/>
          <w:szCs w:val="26"/>
        </w:rPr>
      </w:pPr>
      <w:r>
        <w:rPr>
          <w:rFonts w:ascii="PT Astra Serif" w:eastAsia="Times New Roman" w:hAnsi="PT Astra Serif" w:cs="Times New Roman"/>
          <w:sz w:val="24"/>
          <w:szCs w:val="24"/>
        </w:rPr>
        <w:t>Поставщик гарантирует, что поставляемый Товар является качественным, новым (не был в употреблении, не прошел восстановление потребительских свойств) и соответствует требованиям, установленным настоящим Контрактом.</w:t>
      </w:r>
    </w:p>
    <w:p w:rsidR="007D2822" w:rsidRDefault="007D2822" w:rsidP="007D2822">
      <w:pPr>
        <w:spacing w:after="0" w:line="240" w:lineRule="auto"/>
        <w:ind w:right="-1"/>
        <w:jc w:val="both"/>
        <w:rPr>
          <w:rFonts w:ascii="PT Astra Serif" w:eastAsia="Calibri" w:hAnsi="PT Astra Serif" w:cs="Times New Roman"/>
          <w:sz w:val="24"/>
          <w:szCs w:val="24"/>
        </w:rPr>
      </w:pPr>
      <w:r>
        <w:rPr>
          <w:rFonts w:ascii="PT Astra Serif" w:eastAsia="Calibri" w:hAnsi="PT Astra Serif" w:cs="Times New Roman"/>
          <w:sz w:val="24"/>
          <w:szCs w:val="24"/>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 (желательно указать наименование и реквизиты ГОСТов, Технических регламентов) и Контрактом.</w:t>
      </w:r>
    </w:p>
    <w:p w:rsidR="007D2822" w:rsidRDefault="007D2822" w:rsidP="007D2822">
      <w:pPr>
        <w:tabs>
          <w:tab w:val="left" w:pos="0"/>
        </w:tabs>
        <w:spacing w:after="0" w:line="240" w:lineRule="auto"/>
        <w:jc w:val="both"/>
        <w:rPr>
          <w:rFonts w:ascii="PT Astra Serif" w:eastAsia="Calibri" w:hAnsi="PT Astra Serif" w:cs="Times New Roman"/>
          <w:sz w:val="24"/>
          <w:szCs w:val="24"/>
        </w:rPr>
      </w:pPr>
      <w:r>
        <w:rPr>
          <w:rFonts w:ascii="PT Astra Serif" w:eastAsia="Calibri" w:hAnsi="PT Astra Serif" w:cs="Times New Roman"/>
          <w:sz w:val="24"/>
          <w:szCs w:val="24"/>
        </w:rPr>
        <w:t>Товар, поставляемый Заказчику, должен быть зарегистрирован в соответствии с законодательством Российской Федерации (если законодательством Российской Федерации предусмотрена государственная регистрация).</w:t>
      </w:r>
    </w:p>
    <w:tbl>
      <w:tblPr>
        <w:tblW w:w="51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gridCol w:w="5276"/>
      </w:tblGrid>
      <w:tr w:rsidR="002F6C99" w:rsidRPr="00554931" w:rsidTr="00B21183">
        <w:trPr>
          <w:trHeight w:val="359"/>
          <w:jc w:val="center"/>
        </w:trPr>
        <w:tc>
          <w:tcPr>
            <w:tcW w:w="2536" w:type="pct"/>
            <w:tcBorders>
              <w:top w:val="nil"/>
              <w:left w:val="nil"/>
              <w:bottom w:val="nil"/>
              <w:right w:val="nil"/>
            </w:tcBorders>
          </w:tcPr>
          <w:p w:rsidR="00811D5F" w:rsidRPr="00811D5F" w:rsidRDefault="00811D5F" w:rsidP="00811D5F">
            <w:pPr>
              <w:pStyle w:val="a8"/>
              <w:spacing w:line="276" w:lineRule="auto"/>
              <w:jc w:val="both"/>
              <w:rPr>
                <w:rFonts w:ascii="PT Astra Serif" w:eastAsia="MS Mincho" w:hAnsi="PT Astra Serif" w:cs="Times New Roman"/>
                <w:i/>
              </w:rPr>
            </w:pPr>
            <w:r w:rsidRPr="00811D5F">
              <w:rPr>
                <w:rFonts w:ascii="PT Astra Serif" w:eastAsia="MS Mincho" w:hAnsi="PT Astra Serif" w:cs="Times New Roman"/>
                <w:i/>
              </w:rPr>
              <w:t>Поставщик:</w:t>
            </w:r>
          </w:p>
          <w:p w:rsidR="00811D5F" w:rsidRPr="00811D5F" w:rsidRDefault="00811D5F" w:rsidP="00811D5F">
            <w:pPr>
              <w:pStyle w:val="a8"/>
              <w:tabs>
                <w:tab w:val="left" w:pos="1635"/>
              </w:tabs>
              <w:jc w:val="both"/>
              <w:rPr>
                <w:rFonts w:ascii="PT Astra Serif" w:eastAsia="Calibri" w:hAnsi="PT Astra Serif" w:cs="Calibri"/>
                <w:b/>
                <w:i/>
                <w:spacing w:val="1"/>
                <w:w w:val="113"/>
              </w:rPr>
            </w:pPr>
          </w:p>
          <w:p w:rsidR="008D2BC4" w:rsidRDefault="008D2BC4" w:rsidP="00744043">
            <w:pPr>
              <w:pStyle w:val="a8"/>
              <w:spacing w:line="276" w:lineRule="auto"/>
              <w:jc w:val="both"/>
              <w:rPr>
                <w:rFonts w:ascii="PT Astra Serif" w:eastAsia="Calibri" w:hAnsi="PT Astra Serif" w:cs="Calibri"/>
                <w:b/>
                <w:i/>
                <w:spacing w:val="1"/>
                <w:w w:val="113"/>
              </w:rPr>
            </w:pPr>
          </w:p>
          <w:p w:rsidR="002F6C99" w:rsidRPr="00554931" w:rsidRDefault="002F6C99" w:rsidP="00744043">
            <w:pPr>
              <w:pStyle w:val="a8"/>
              <w:spacing w:line="276" w:lineRule="auto"/>
              <w:jc w:val="both"/>
              <w:rPr>
                <w:rFonts w:ascii="PT Astra Serif" w:eastAsia="MS Mincho" w:hAnsi="PT Astra Serif" w:cs="Times New Roman"/>
              </w:rPr>
            </w:pPr>
            <w:r w:rsidRPr="00554931">
              <w:rPr>
                <w:rFonts w:ascii="PT Astra Serif" w:hAnsi="PT Astra Serif"/>
              </w:rPr>
              <w:tab/>
              <w:t xml:space="preserve">  </w:t>
            </w:r>
          </w:p>
        </w:tc>
        <w:tc>
          <w:tcPr>
            <w:tcW w:w="2464" w:type="pct"/>
            <w:tcBorders>
              <w:top w:val="nil"/>
              <w:left w:val="nil"/>
              <w:bottom w:val="nil"/>
              <w:right w:val="nil"/>
            </w:tcBorders>
          </w:tcPr>
          <w:p w:rsidR="002F6C99" w:rsidRPr="00554931" w:rsidRDefault="002F6C99" w:rsidP="00744043">
            <w:pPr>
              <w:pStyle w:val="a8"/>
              <w:spacing w:line="276" w:lineRule="auto"/>
              <w:jc w:val="both"/>
              <w:rPr>
                <w:rFonts w:ascii="PT Astra Serif" w:eastAsia="MS Mincho" w:hAnsi="PT Astra Serif" w:cs="Times New Roman"/>
              </w:rPr>
            </w:pPr>
          </w:p>
          <w:p w:rsidR="002F6C99" w:rsidRPr="00554931" w:rsidRDefault="002F6C99" w:rsidP="00744043">
            <w:pPr>
              <w:pStyle w:val="a8"/>
              <w:spacing w:line="276" w:lineRule="auto"/>
              <w:jc w:val="both"/>
              <w:rPr>
                <w:rFonts w:ascii="PT Astra Serif" w:eastAsia="MS Mincho" w:hAnsi="PT Astra Serif" w:cs="Times New Roman"/>
              </w:rPr>
            </w:pPr>
            <w:r w:rsidRPr="00554931">
              <w:rPr>
                <w:rFonts w:ascii="PT Astra Serif" w:eastAsia="MS Mincho" w:hAnsi="PT Astra Serif" w:cs="Times New Roman"/>
              </w:rPr>
              <w:t>Заказчик:</w:t>
            </w:r>
            <w:r w:rsidRPr="00554931">
              <w:rPr>
                <w:rFonts w:ascii="PT Astra Serif" w:eastAsia="MS Mincho" w:hAnsi="PT Astra Serif" w:cs="Times New Roman"/>
              </w:rPr>
              <w:tab/>
            </w:r>
          </w:p>
          <w:p w:rsidR="002F6C99" w:rsidRPr="00554931" w:rsidRDefault="002F6C99" w:rsidP="00744043">
            <w:pPr>
              <w:pStyle w:val="a8"/>
              <w:spacing w:line="276" w:lineRule="auto"/>
              <w:jc w:val="both"/>
              <w:rPr>
                <w:rFonts w:ascii="PT Astra Serif" w:eastAsia="MS Mincho" w:hAnsi="PT Astra Serif" w:cs="Times New Roman"/>
                <w:b/>
                <w:i/>
              </w:rPr>
            </w:pPr>
            <w:r w:rsidRPr="00554931">
              <w:rPr>
                <w:rFonts w:ascii="PT Astra Serif" w:eastAsia="MS Mincho" w:hAnsi="PT Astra Serif" w:cs="Times New Roman"/>
                <w:b/>
                <w:i/>
              </w:rPr>
              <w:t xml:space="preserve">областное государственное казённое общеобразовательное учреждение «Школа-интернат для обучающихся с ограниченными возможностями здоровья № 16» (ОГКОУ «Школа-интернат № 16») </w:t>
            </w:r>
          </w:p>
          <w:p w:rsidR="002F6C99" w:rsidRPr="00554931" w:rsidRDefault="002F6C99" w:rsidP="00744043">
            <w:pPr>
              <w:pStyle w:val="a8"/>
              <w:spacing w:line="276" w:lineRule="auto"/>
              <w:jc w:val="both"/>
              <w:rPr>
                <w:rFonts w:ascii="PT Astra Serif" w:eastAsia="MS Mincho" w:hAnsi="PT Astra Serif" w:cs="Times New Roman"/>
              </w:rPr>
            </w:pPr>
            <w:r w:rsidRPr="00554931">
              <w:rPr>
                <w:rFonts w:ascii="PT Astra Serif" w:eastAsia="MS Mincho" w:hAnsi="PT Astra Serif" w:cs="Times New Roman"/>
              </w:rPr>
              <w:t xml:space="preserve">Директор </w:t>
            </w:r>
          </w:p>
          <w:p w:rsidR="002F6C99" w:rsidRPr="006C6F73" w:rsidRDefault="002F6C99" w:rsidP="00744043">
            <w:pPr>
              <w:pStyle w:val="a8"/>
              <w:spacing w:line="276" w:lineRule="auto"/>
              <w:jc w:val="both"/>
              <w:rPr>
                <w:rFonts w:ascii="PT Astra Serif" w:eastAsia="MS Mincho" w:hAnsi="PT Astra Serif" w:cs="Times New Roman"/>
                <w:b/>
              </w:rPr>
            </w:pPr>
            <w:r w:rsidRPr="00554931">
              <w:rPr>
                <w:rFonts w:ascii="PT Astra Serif" w:eastAsia="MS Mincho" w:hAnsi="PT Astra Serif" w:cs="Times New Roman"/>
              </w:rPr>
              <w:t xml:space="preserve">__________________ </w:t>
            </w:r>
            <w:r w:rsidRPr="006C6F73">
              <w:rPr>
                <w:rFonts w:ascii="PT Astra Serif" w:eastAsia="MS Mincho" w:hAnsi="PT Astra Serif" w:cs="Times New Roman"/>
                <w:b/>
              </w:rPr>
              <w:t>/О.В. Фадеева/</w:t>
            </w:r>
          </w:p>
          <w:p w:rsidR="002F6C99" w:rsidRPr="00554931" w:rsidRDefault="002F6C99" w:rsidP="00744043">
            <w:pPr>
              <w:pStyle w:val="a8"/>
              <w:spacing w:line="276" w:lineRule="auto"/>
              <w:jc w:val="both"/>
              <w:rPr>
                <w:rFonts w:ascii="PT Astra Serif" w:eastAsia="MS Mincho" w:hAnsi="PT Astra Serif" w:cs="Times New Roman"/>
              </w:rPr>
            </w:pPr>
            <w:r w:rsidRPr="00554931">
              <w:rPr>
                <w:rFonts w:ascii="PT Astra Serif" w:eastAsia="MS Mincho" w:hAnsi="PT Astra Serif" w:cs="Times New Roman"/>
              </w:rPr>
              <w:t>М.П.</w:t>
            </w:r>
          </w:p>
        </w:tc>
      </w:tr>
    </w:tbl>
    <w:p w:rsidR="002F6C99" w:rsidRPr="00554931" w:rsidRDefault="002F6C99" w:rsidP="002F6C99">
      <w:pPr>
        <w:pStyle w:val="a8"/>
        <w:jc w:val="center"/>
        <w:rPr>
          <w:rFonts w:ascii="PT Astra Serif" w:hAnsi="PT Astra Serif" w:cs="Times New Roman"/>
        </w:rPr>
      </w:pPr>
    </w:p>
    <w:p w:rsidR="00DE1E6E" w:rsidRPr="00554931" w:rsidRDefault="00DE1E6E" w:rsidP="00AF7F75">
      <w:pPr>
        <w:rPr>
          <w:rFonts w:ascii="PT Astra Serif" w:hAnsi="PT Astra Serif"/>
        </w:rPr>
      </w:pPr>
    </w:p>
    <w:p w:rsidR="00DE1E6E" w:rsidRPr="00554931" w:rsidRDefault="00DE1E6E" w:rsidP="00DE1E6E">
      <w:pPr>
        <w:tabs>
          <w:tab w:val="left" w:pos="6500"/>
        </w:tabs>
        <w:rPr>
          <w:rFonts w:ascii="PT Astra Serif" w:hAnsi="PT Astra Serif"/>
        </w:rPr>
      </w:pPr>
    </w:p>
    <w:sectPr w:rsidR="00DE1E6E" w:rsidRPr="00554931" w:rsidSect="00417C3B">
      <w:pgSz w:w="11906" w:h="16838"/>
      <w:pgMar w:top="720" w:right="720" w:bottom="720" w:left="720"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BE5" w:rsidRDefault="00A85BE5" w:rsidP="00FE02ED">
      <w:pPr>
        <w:spacing w:after="0" w:line="240" w:lineRule="auto"/>
      </w:pPr>
      <w:r>
        <w:separator/>
      </w:r>
    </w:p>
  </w:endnote>
  <w:endnote w:type="continuationSeparator" w:id="0">
    <w:p w:rsidR="00A85BE5" w:rsidRDefault="00A85BE5" w:rsidP="00FE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BE5" w:rsidRDefault="00A85BE5" w:rsidP="00FE02ED">
      <w:pPr>
        <w:spacing w:after="0" w:line="240" w:lineRule="auto"/>
      </w:pPr>
      <w:r>
        <w:separator/>
      </w:r>
    </w:p>
  </w:footnote>
  <w:footnote w:type="continuationSeparator" w:id="0">
    <w:p w:rsidR="00A85BE5" w:rsidRDefault="00A85BE5" w:rsidP="00FE02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74"/>
    <w:rsid w:val="00004D6A"/>
    <w:rsid w:val="00014750"/>
    <w:rsid w:val="00035331"/>
    <w:rsid w:val="00040709"/>
    <w:rsid w:val="00042EF3"/>
    <w:rsid w:val="0004574D"/>
    <w:rsid w:val="00046879"/>
    <w:rsid w:val="00055BD0"/>
    <w:rsid w:val="000579E1"/>
    <w:rsid w:val="00062244"/>
    <w:rsid w:val="00071694"/>
    <w:rsid w:val="00072493"/>
    <w:rsid w:val="00086A25"/>
    <w:rsid w:val="00091532"/>
    <w:rsid w:val="000A0325"/>
    <w:rsid w:val="000A2816"/>
    <w:rsid w:val="000C3BA6"/>
    <w:rsid w:val="000C5924"/>
    <w:rsid w:val="000D0DF7"/>
    <w:rsid w:val="000D626D"/>
    <w:rsid w:val="000E196E"/>
    <w:rsid w:val="000E4FA0"/>
    <w:rsid w:val="000E7EF1"/>
    <w:rsid w:val="000F21B6"/>
    <w:rsid w:val="00123F8A"/>
    <w:rsid w:val="001321BE"/>
    <w:rsid w:val="001342D7"/>
    <w:rsid w:val="00135309"/>
    <w:rsid w:val="00135C3A"/>
    <w:rsid w:val="001543B0"/>
    <w:rsid w:val="00181D03"/>
    <w:rsid w:val="00183732"/>
    <w:rsid w:val="00185D09"/>
    <w:rsid w:val="00192CBF"/>
    <w:rsid w:val="001C7946"/>
    <w:rsid w:val="001D08CA"/>
    <w:rsid w:val="001D6740"/>
    <w:rsid w:val="001E46DF"/>
    <w:rsid w:val="001E478C"/>
    <w:rsid w:val="00207EF2"/>
    <w:rsid w:val="00220C14"/>
    <w:rsid w:val="0022363B"/>
    <w:rsid w:val="002330F5"/>
    <w:rsid w:val="00243B5E"/>
    <w:rsid w:val="002536B9"/>
    <w:rsid w:val="002726E6"/>
    <w:rsid w:val="00272D15"/>
    <w:rsid w:val="00294458"/>
    <w:rsid w:val="002A1D10"/>
    <w:rsid w:val="002B730C"/>
    <w:rsid w:val="002C0279"/>
    <w:rsid w:val="002C094A"/>
    <w:rsid w:val="002D3391"/>
    <w:rsid w:val="002D79C6"/>
    <w:rsid w:val="002E7186"/>
    <w:rsid w:val="002F694A"/>
    <w:rsid w:val="002F6C99"/>
    <w:rsid w:val="002F7E42"/>
    <w:rsid w:val="003215A5"/>
    <w:rsid w:val="00322F00"/>
    <w:rsid w:val="00324EE3"/>
    <w:rsid w:val="00346045"/>
    <w:rsid w:val="00365A5F"/>
    <w:rsid w:val="00366259"/>
    <w:rsid w:val="003664E1"/>
    <w:rsid w:val="00384AE4"/>
    <w:rsid w:val="00393666"/>
    <w:rsid w:val="003C30E5"/>
    <w:rsid w:val="003F21E3"/>
    <w:rsid w:val="003F2B7E"/>
    <w:rsid w:val="00403357"/>
    <w:rsid w:val="00417C3B"/>
    <w:rsid w:val="00420611"/>
    <w:rsid w:val="00426216"/>
    <w:rsid w:val="00426C0C"/>
    <w:rsid w:val="00442DCB"/>
    <w:rsid w:val="00446F63"/>
    <w:rsid w:val="00451B66"/>
    <w:rsid w:val="00451C13"/>
    <w:rsid w:val="00472607"/>
    <w:rsid w:val="00473366"/>
    <w:rsid w:val="004952B4"/>
    <w:rsid w:val="004A61C2"/>
    <w:rsid w:val="004A7CE2"/>
    <w:rsid w:val="004C5C3F"/>
    <w:rsid w:val="004F004D"/>
    <w:rsid w:val="004F45CF"/>
    <w:rsid w:val="00507C1F"/>
    <w:rsid w:val="00522CCD"/>
    <w:rsid w:val="00526A82"/>
    <w:rsid w:val="00531B7E"/>
    <w:rsid w:val="0055381C"/>
    <w:rsid w:val="00554931"/>
    <w:rsid w:val="00555ECE"/>
    <w:rsid w:val="00561AE4"/>
    <w:rsid w:val="00564E4F"/>
    <w:rsid w:val="0057029C"/>
    <w:rsid w:val="00570D04"/>
    <w:rsid w:val="00572FDF"/>
    <w:rsid w:val="00591486"/>
    <w:rsid w:val="005A471F"/>
    <w:rsid w:val="005B058B"/>
    <w:rsid w:val="005D67EC"/>
    <w:rsid w:val="005F3E0A"/>
    <w:rsid w:val="0060390B"/>
    <w:rsid w:val="006437E3"/>
    <w:rsid w:val="006702A3"/>
    <w:rsid w:val="006775F0"/>
    <w:rsid w:val="00683DEC"/>
    <w:rsid w:val="006854F1"/>
    <w:rsid w:val="00687CD9"/>
    <w:rsid w:val="006939CF"/>
    <w:rsid w:val="006C06B3"/>
    <w:rsid w:val="006C6F73"/>
    <w:rsid w:val="006D3373"/>
    <w:rsid w:val="006F0D6A"/>
    <w:rsid w:val="00706FB1"/>
    <w:rsid w:val="0071799D"/>
    <w:rsid w:val="00731B42"/>
    <w:rsid w:val="0073328D"/>
    <w:rsid w:val="007425B1"/>
    <w:rsid w:val="007504D7"/>
    <w:rsid w:val="00760D97"/>
    <w:rsid w:val="00761A3C"/>
    <w:rsid w:val="007746BC"/>
    <w:rsid w:val="0079740B"/>
    <w:rsid w:val="007A7762"/>
    <w:rsid w:val="007B0248"/>
    <w:rsid w:val="007B74A2"/>
    <w:rsid w:val="007C58D1"/>
    <w:rsid w:val="007D2822"/>
    <w:rsid w:val="007D2C58"/>
    <w:rsid w:val="007E02F2"/>
    <w:rsid w:val="007E13CA"/>
    <w:rsid w:val="007E5AA8"/>
    <w:rsid w:val="007F6DE0"/>
    <w:rsid w:val="00811D5F"/>
    <w:rsid w:val="00820C02"/>
    <w:rsid w:val="0082277D"/>
    <w:rsid w:val="00825CE1"/>
    <w:rsid w:val="00832B22"/>
    <w:rsid w:val="0083381A"/>
    <w:rsid w:val="00834B24"/>
    <w:rsid w:val="00835741"/>
    <w:rsid w:val="00866D36"/>
    <w:rsid w:val="00870162"/>
    <w:rsid w:val="008A31B0"/>
    <w:rsid w:val="008A5910"/>
    <w:rsid w:val="008A59B9"/>
    <w:rsid w:val="008B1C63"/>
    <w:rsid w:val="008B3997"/>
    <w:rsid w:val="008B40E7"/>
    <w:rsid w:val="008B557C"/>
    <w:rsid w:val="008B73D4"/>
    <w:rsid w:val="008C3EF9"/>
    <w:rsid w:val="008D2BC4"/>
    <w:rsid w:val="008E4B14"/>
    <w:rsid w:val="0090192B"/>
    <w:rsid w:val="00911329"/>
    <w:rsid w:val="0092147E"/>
    <w:rsid w:val="00922E7D"/>
    <w:rsid w:val="009511A1"/>
    <w:rsid w:val="00965728"/>
    <w:rsid w:val="009754EF"/>
    <w:rsid w:val="0098446E"/>
    <w:rsid w:val="009A3586"/>
    <w:rsid w:val="009A4422"/>
    <w:rsid w:val="009C5A00"/>
    <w:rsid w:val="009D26AC"/>
    <w:rsid w:val="009D2B38"/>
    <w:rsid w:val="009D6B44"/>
    <w:rsid w:val="009E1491"/>
    <w:rsid w:val="009E1720"/>
    <w:rsid w:val="009F329D"/>
    <w:rsid w:val="009F42EB"/>
    <w:rsid w:val="00A11B72"/>
    <w:rsid w:val="00A524C0"/>
    <w:rsid w:val="00A85BE5"/>
    <w:rsid w:val="00A92125"/>
    <w:rsid w:val="00A921FA"/>
    <w:rsid w:val="00AB360D"/>
    <w:rsid w:val="00AC2EEC"/>
    <w:rsid w:val="00AC589E"/>
    <w:rsid w:val="00AD7882"/>
    <w:rsid w:val="00AF7F75"/>
    <w:rsid w:val="00B01250"/>
    <w:rsid w:val="00B14FAD"/>
    <w:rsid w:val="00B21183"/>
    <w:rsid w:val="00B30C6D"/>
    <w:rsid w:val="00B337D0"/>
    <w:rsid w:val="00B45583"/>
    <w:rsid w:val="00B46590"/>
    <w:rsid w:val="00B53DCA"/>
    <w:rsid w:val="00B6531E"/>
    <w:rsid w:val="00BA19EA"/>
    <w:rsid w:val="00BE2BC8"/>
    <w:rsid w:val="00C03534"/>
    <w:rsid w:val="00C0739E"/>
    <w:rsid w:val="00C17DC0"/>
    <w:rsid w:val="00C440E5"/>
    <w:rsid w:val="00C44AE5"/>
    <w:rsid w:val="00C65FDA"/>
    <w:rsid w:val="00C66653"/>
    <w:rsid w:val="00C86441"/>
    <w:rsid w:val="00C92731"/>
    <w:rsid w:val="00CA00FF"/>
    <w:rsid w:val="00CA4ADC"/>
    <w:rsid w:val="00CD4EB9"/>
    <w:rsid w:val="00CD74EC"/>
    <w:rsid w:val="00CE1A2C"/>
    <w:rsid w:val="00CF4272"/>
    <w:rsid w:val="00D059B1"/>
    <w:rsid w:val="00D12A74"/>
    <w:rsid w:val="00D41E32"/>
    <w:rsid w:val="00D503DD"/>
    <w:rsid w:val="00D640D6"/>
    <w:rsid w:val="00D76DC7"/>
    <w:rsid w:val="00D82AE1"/>
    <w:rsid w:val="00D864E7"/>
    <w:rsid w:val="00DA384D"/>
    <w:rsid w:val="00DE1E6E"/>
    <w:rsid w:val="00DE51DD"/>
    <w:rsid w:val="00DF0E99"/>
    <w:rsid w:val="00DF7527"/>
    <w:rsid w:val="00E06C2E"/>
    <w:rsid w:val="00E12893"/>
    <w:rsid w:val="00E14DA7"/>
    <w:rsid w:val="00E16D48"/>
    <w:rsid w:val="00E332A4"/>
    <w:rsid w:val="00E441E2"/>
    <w:rsid w:val="00E52CD5"/>
    <w:rsid w:val="00E64984"/>
    <w:rsid w:val="00E7144D"/>
    <w:rsid w:val="00E7221B"/>
    <w:rsid w:val="00E76A1C"/>
    <w:rsid w:val="00E91A9D"/>
    <w:rsid w:val="00E92158"/>
    <w:rsid w:val="00E949E9"/>
    <w:rsid w:val="00EA1885"/>
    <w:rsid w:val="00EC56B2"/>
    <w:rsid w:val="00EE07D4"/>
    <w:rsid w:val="00EE5938"/>
    <w:rsid w:val="00EF5D57"/>
    <w:rsid w:val="00EF7148"/>
    <w:rsid w:val="00F04C25"/>
    <w:rsid w:val="00F142A3"/>
    <w:rsid w:val="00F26CAA"/>
    <w:rsid w:val="00F2747C"/>
    <w:rsid w:val="00F523C3"/>
    <w:rsid w:val="00F552E4"/>
    <w:rsid w:val="00F622DF"/>
    <w:rsid w:val="00F67AB2"/>
    <w:rsid w:val="00F74E90"/>
    <w:rsid w:val="00F74EA3"/>
    <w:rsid w:val="00F82348"/>
    <w:rsid w:val="00F83C72"/>
    <w:rsid w:val="00FB18D5"/>
    <w:rsid w:val="00FB564F"/>
    <w:rsid w:val="00FD27B1"/>
    <w:rsid w:val="00FE0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D7B8C-2806-4CA7-B4E3-521F3A32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A7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unhideWhenUsed/>
    <w:rsid w:val="00D12A7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D12A74"/>
    <w:rPr>
      <w:rFonts w:ascii="Times New Roman" w:eastAsia="Times New Roman" w:hAnsi="Times New Roman" w:cs="Times New Roman"/>
      <w:sz w:val="24"/>
      <w:szCs w:val="24"/>
    </w:rPr>
  </w:style>
  <w:style w:type="paragraph" w:styleId="a5">
    <w:name w:val="List Paragraph"/>
    <w:basedOn w:val="a"/>
    <w:uiPriority w:val="34"/>
    <w:qFormat/>
    <w:rsid w:val="00D12A74"/>
    <w:pPr>
      <w:spacing w:after="0" w:line="240" w:lineRule="auto"/>
      <w:ind w:left="720"/>
      <w:contextualSpacing/>
    </w:pPr>
    <w:rPr>
      <w:rFonts w:ascii="Times New Roman" w:eastAsia="Times New Roman" w:hAnsi="Times New Roman" w:cs="Times New Roman"/>
      <w:sz w:val="24"/>
      <w:szCs w:val="24"/>
    </w:rPr>
  </w:style>
  <w:style w:type="paragraph" w:styleId="a6">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D12A74"/>
    <w:pPr>
      <w:spacing w:after="0" w:line="240" w:lineRule="auto"/>
      <w:jc w:val="both"/>
    </w:pPr>
    <w:rPr>
      <w:rFonts w:ascii="Courier New" w:eastAsia="Times New Roman" w:hAnsi="Courier New" w:cs="Times New Roman"/>
      <w:sz w:val="20"/>
      <w:szCs w:val="20"/>
    </w:rPr>
  </w:style>
  <w:style w:type="character" w:customStyle="1" w:styleId="a7">
    <w:name w:val="Текст Знак"/>
    <w:basedOn w:val="a0"/>
    <w:uiPriority w:val="99"/>
    <w:semiHidden/>
    <w:rsid w:val="00D12A74"/>
    <w:rPr>
      <w:rFonts w:ascii="Consolas" w:hAnsi="Consolas" w:cs="Consolas"/>
      <w:sz w:val="21"/>
      <w:szCs w:val="21"/>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6"/>
    <w:uiPriority w:val="99"/>
    <w:locked/>
    <w:rsid w:val="00D12A74"/>
    <w:rPr>
      <w:rFonts w:ascii="Courier New" w:eastAsia="Times New Roman" w:hAnsi="Courier New" w:cs="Times New Roman"/>
      <w:sz w:val="20"/>
      <w:szCs w:val="20"/>
    </w:rPr>
  </w:style>
  <w:style w:type="paragraph" w:styleId="a8">
    <w:name w:val="No Spacing"/>
    <w:uiPriority w:val="1"/>
    <w:qFormat/>
    <w:rsid w:val="00D12A74"/>
    <w:pPr>
      <w:spacing w:after="0" w:line="240" w:lineRule="auto"/>
    </w:pPr>
  </w:style>
  <w:style w:type="paragraph" w:styleId="a9">
    <w:name w:val="footnote text"/>
    <w:basedOn w:val="a"/>
    <w:link w:val="aa"/>
    <w:uiPriority w:val="99"/>
    <w:semiHidden/>
    <w:unhideWhenUsed/>
    <w:rsid w:val="00FE02ED"/>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uiPriority w:val="99"/>
    <w:semiHidden/>
    <w:rsid w:val="00FE02ED"/>
    <w:rPr>
      <w:rFonts w:ascii="Times New Roman" w:eastAsia="Times New Roman" w:hAnsi="Times New Roman" w:cs="Times New Roman"/>
      <w:sz w:val="20"/>
      <w:szCs w:val="20"/>
    </w:rPr>
  </w:style>
  <w:style w:type="character" w:styleId="ab">
    <w:name w:val="footnote reference"/>
    <w:uiPriority w:val="99"/>
    <w:semiHidden/>
    <w:unhideWhenUsed/>
    <w:rsid w:val="00FE02ED"/>
    <w:rPr>
      <w:vertAlign w:val="superscript"/>
    </w:rPr>
  </w:style>
  <w:style w:type="character" w:styleId="ac">
    <w:name w:val="Hyperlink"/>
    <w:basedOn w:val="a0"/>
    <w:uiPriority w:val="99"/>
    <w:unhideWhenUsed/>
    <w:rsid w:val="00FE02ED"/>
    <w:rPr>
      <w:color w:val="0000FF"/>
      <w:u w:val="single"/>
    </w:rPr>
  </w:style>
  <w:style w:type="paragraph" w:styleId="ad">
    <w:name w:val="Body Text"/>
    <w:basedOn w:val="a"/>
    <w:link w:val="ae"/>
    <w:rsid w:val="002726E6"/>
    <w:pPr>
      <w:spacing w:after="0" w:line="240" w:lineRule="auto"/>
    </w:pPr>
    <w:rPr>
      <w:rFonts w:ascii="Times New Roman" w:eastAsia="Times New Roman" w:hAnsi="Times New Roman" w:cs="Times New Roman"/>
      <w:sz w:val="28"/>
      <w:szCs w:val="20"/>
    </w:rPr>
  </w:style>
  <w:style w:type="character" w:customStyle="1" w:styleId="ae">
    <w:name w:val="Основной текст Знак"/>
    <w:basedOn w:val="a0"/>
    <w:link w:val="ad"/>
    <w:rsid w:val="002726E6"/>
    <w:rPr>
      <w:rFonts w:ascii="Times New Roman" w:eastAsia="Times New Roman" w:hAnsi="Times New Roman" w:cs="Times New Roman"/>
      <w:sz w:val="28"/>
      <w:szCs w:val="20"/>
    </w:rPr>
  </w:style>
  <w:style w:type="character" w:styleId="af">
    <w:name w:val="Strong"/>
    <w:basedOn w:val="a0"/>
    <w:uiPriority w:val="22"/>
    <w:qFormat/>
    <w:rsid w:val="002726E6"/>
    <w:rPr>
      <w:b/>
      <w:bCs/>
    </w:rPr>
  </w:style>
  <w:style w:type="paragraph" w:styleId="af0">
    <w:name w:val="Balloon Text"/>
    <w:basedOn w:val="a"/>
    <w:link w:val="af1"/>
    <w:uiPriority w:val="99"/>
    <w:semiHidden/>
    <w:unhideWhenUsed/>
    <w:rsid w:val="0090192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0192B"/>
    <w:rPr>
      <w:rFonts w:ascii="Segoe UI" w:hAnsi="Segoe UI" w:cs="Segoe UI"/>
      <w:sz w:val="18"/>
      <w:szCs w:val="18"/>
    </w:rPr>
  </w:style>
  <w:style w:type="paragraph" w:customStyle="1" w:styleId="Standard">
    <w:name w:val="Standard"/>
    <w:rsid w:val="00BA19E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f2">
    <w:name w:val="Emphasis"/>
    <w:basedOn w:val="a0"/>
    <w:uiPriority w:val="20"/>
    <w:qFormat/>
    <w:rsid w:val="008A59B9"/>
    <w:rPr>
      <w:i/>
      <w:iCs/>
    </w:rPr>
  </w:style>
  <w:style w:type="character" w:customStyle="1" w:styleId="text-green1">
    <w:name w:val="text-green1"/>
    <w:basedOn w:val="a0"/>
    <w:rsid w:val="008B557C"/>
    <w:rPr>
      <w:color w:val="00AE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54061">
      <w:bodyDiv w:val="1"/>
      <w:marLeft w:val="0"/>
      <w:marRight w:val="0"/>
      <w:marTop w:val="0"/>
      <w:marBottom w:val="0"/>
      <w:divBdr>
        <w:top w:val="none" w:sz="0" w:space="0" w:color="auto"/>
        <w:left w:val="none" w:sz="0" w:space="0" w:color="auto"/>
        <w:bottom w:val="none" w:sz="0" w:space="0" w:color="auto"/>
        <w:right w:val="none" w:sz="0" w:space="0" w:color="auto"/>
      </w:divBdr>
      <w:divsChild>
        <w:div w:id="600843831">
          <w:marLeft w:val="0"/>
          <w:marRight w:val="0"/>
          <w:marTop w:val="0"/>
          <w:marBottom w:val="0"/>
          <w:divBdr>
            <w:top w:val="none" w:sz="0" w:space="0" w:color="auto"/>
            <w:left w:val="none" w:sz="0" w:space="0" w:color="auto"/>
            <w:bottom w:val="none" w:sz="0" w:space="0" w:color="auto"/>
            <w:right w:val="none" w:sz="0" w:space="0" w:color="auto"/>
          </w:divBdr>
        </w:div>
        <w:div w:id="232202079">
          <w:marLeft w:val="0"/>
          <w:marRight w:val="0"/>
          <w:marTop w:val="0"/>
          <w:marBottom w:val="0"/>
          <w:divBdr>
            <w:top w:val="none" w:sz="0" w:space="0" w:color="auto"/>
            <w:left w:val="none" w:sz="0" w:space="0" w:color="auto"/>
            <w:bottom w:val="none" w:sz="0" w:space="0" w:color="auto"/>
            <w:right w:val="none" w:sz="0" w:space="0" w:color="auto"/>
          </w:divBdr>
        </w:div>
        <w:div w:id="849563830">
          <w:marLeft w:val="0"/>
          <w:marRight w:val="0"/>
          <w:marTop w:val="0"/>
          <w:marBottom w:val="0"/>
          <w:divBdr>
            <w:top w:val="none" w:sz="0" w:space="0" w:color="auto"/>
            <w:left w:val="none" w:sz="0" w:space="0" w:color="auto"/>
            <w:bottom w:val="none" w:sz="0" w:space="0" w:color="auto"/>
            <w:right w:val="none" w:sz="0" w:space="0" w:color="auto"/>
          </w:divBdr>
          <w:divsChild>
            <w:div w:id="488833652">
              <w:marLeft w:val="0"/>
              <w:marRight w:val="0"/>
              <w:marTop w:val="0"/>
              <w:marBottom w:val="0"/>
              <w:divBdr>
                <w:top w:val="none" w:sz="0" w:space="0" w:color="auto"/>
                <w:left w:val="none" w:sz="0" w:space="0" w:color="auto"/>
                <w:bottom w:val="none" w:sz="0" w:space="0" w:color="auto"/>
                <w:right w:val="none" w:sz="0" w:space="0" w:color="auto"/>
              </w:divBdr>
            </w:div>
          </w:divsChild>
        </w:div>
        <w:div w:id="1714310918">
          <w:marLeft w:val="0"/>
          <w:marRight w:val="0"/>
          <w:marTop w:val="0"/>
          <w:marBottom w:val="0"/>
          <w:divBdr>
            <w:top w:val="none" w:sz="0" w:space="0" w:color="auto"/>
            <w:left w:val="none" w:sz="0" w:space="0" w:color="auto"/>
            <w:bottom w:val="none" w:sz="0" w:space="0" w:color="auto"/>
            <w:right w:val="none" w:sz="0" w:space="0" w:color="auto"/>
          </w:divBdr>
          <w:divsChild>
            <w:div w:id="155726407">
              <w:marLeft w:val="0"/>
              <w:marRight w:val="0"/>
              <w:marTop w:val="0"/>
              <w:marBottom w:val="0"/>
              <w:divBdr>
                <w:top w:val="none" w:sz="0" w:space="0" w:color="auto"/>
                <w:left w:val="none" w:sz="0" w:space="0" w:color="auto"/>
                <w:bottom w:val="none" w:sz="0" w:space="0" w:color="auto"/>
                <w:right w:val="none" w:sz="0" w:space="0" w:color="auto"/>
              </w:divBdr>
            </w:div>
          </w:divsChild>
        </w:div>
        <w:div w:id="602886872">
          <w:marLeft w:val="0"/>
          <w:marRight w:val="0"/>
          <w:marTop w:val="0"/>
          <w:marBottom w:val="0"/>
          <w:divBdr>
            <w:top w:val="none" w:sz="0" w:space="0" w:color="auto"/>
            <w:left w:val="none" w:sz="0" w:space="0" w:color="auto"/>
            <w:bottom w:val="none" w:sz="0" w:space="0" w:color="auto"/>
            <w:right w:val="none" w:sz="0" w:space="0" w:color="auto"/>
          </w:divBdr>
          <w:divsChild>
            <w:div w:id="751119054">
              <w:marLeft w:val="0"/>
              <w:marRight w:val="0"/>
              <w:marTop w:val="0"/>
              <w:marBottom w:val="0"/>
              <w:divBdr>
                <w:top w:val="none" w:sz="0" w:space="0" w:color="auto"/>
                <w:left w:val="none" w:sz="0" w:space="0" w:color="auto"/>
                <w:bottom w:val="none" w:sz="0" w:space="0" w:color="auto"/>
                <w:right w:val="none" w:sz="0" w:space="0" w:color="auto"/>
              </w:divBdr>
            </w:div>
          </w:divsChild>
        </w:div>
        <w:div w:id="977030820">
          <w:marLeft w:val="0"/>
          <w:marRight w:val="0"/>
          <w:marTop w:val="0"/>
          <w:marBottom w:val="0"/>
          <w:divBdr>
            <w:top w:val="none" w:sz="0" w:space="0" w:color="auto"/>
            <w:left w:val="none" w:sz="0" w:space="0" w:color="auto"/>
            <w:bottom w:val="none" w:sz="0" w:space="0" w:color="auto"/>
            <w:right w:val="none" w:sz="0" w:space="0" w:color="auto"/>
          </w:divBdr>
        </w:div>
        <w:div w:id="41248946">
          <w:marLeft w:val="0"/>
          <w:marRight w:val="0"/>
          <w:marTop w:val="0"/>
          <w:marBottom w:val="0"/>
          <w:divBdr>
            <w:top w:val="none" w:sz="0" w:space="0" w:color="auto"/>
            <w:left w:val="none" w:sz="0" w:space="0" w:color="auto"/>
            <w:bottom w:val="none" w:sz="0" w:space="0" w:color="auto"/>
            <w:right w:val="none" w:sz="0" w:space="0" w:color="auto"/>
          </w:divBdr>
        </w:div>
        <w:div w:id="755974666">
          <w:marLeft w:val="0"/>
          <w:marRight w:val="0"/>
          <w:marTop w:val="0"/>
          <w:marBottom w:val="0"/>
          <w:divBdr>
            <w:top w:val="none" w:sz="0" w:space="0" w:color="auto"/>
            <w:left w:val="none" w:sz="0" w:space="0" w:color="auto"/>
            <w:bottom w:val="none" w:sz="0" w:space="0" w:color="auto"/>
            <w:right w:val="none" w:sz="0" w:space="0" w:color="auto"/>
          </w:divBdr>
        </w:div>
        <w:div w:id="425417888">
          <w:marLeft w:val="0"/>
          <w:marRight w:val="0"/>
          <w:marTop w:val="0"/>
          <w:marBottom w:val="0"/>
          <w:divBdr>
            <w:top w:val="none" w:sz="0" w:space="0" w:color="auto"/>
            <w:left w:val="none" w:sz="0" w:space="0" w:color="auto"/>
            <w:bottom w:val="none" w:sz="0" w:space="0" w:color="auto"/>
            <w:right w:val="none" w:sz="0" w:space="0" w:color="auto"/>
          </w:divBdr>
        </w:div>
        <w:div w:id="353925352">
          <w:marLeft w:val="0"/>
          <w:marRight w:val="0"/>
          <w:marTop w:val="0"/>
          <w:marBottom w:val="0"/>
          <w:divBdr>
            <w:top w:val="none" w:sz="0" w:space="0" w:color="auto"/>
            <w:left w:val="none" w:sz="0" w:space="0" w:color="auto"/>
            <w:bottom w:val="none" w:sz="0" w:space="0" w:color="auto"/>
            <w:right w:val="none" w:sz="0" w:space="0" w:color="auto"/>
          </w:divBdr>
        </w:div>
        <w:div w:id="183986416">
          <w:marLeft w:val="0"/>
          <w:marRight w:val="0"/>
          <w:marTop w:val="0"/>
          <w:marBottom w:val="0"/>
          <w:divBdr>
            <w:top w:val="none" w:sz="0" w:space="0" w:color="auto"/>
            <w:left w:val="none" w:sz="0" w:space="0" w:color="auto"/>
            <w:bottom w:val="none" w:sz="0" w:space="0" w:color="auto"/>
            <w:right w:val="none" w:sz="0" w:space="0" w:color="auto"/>
          </w:divBdr>
        </w:div>
        <w:div w:id="1564948370">
          <w:marLeft w:val="0"/>
          <w:marRight w:val="0"/>
          <w:marTop w:val="0"/>
          <w:marBottom w:val="0"/>
          <w:divBdr>
            <w:top w:val="none" w:sz="0" w:space="0" w:color="auto"/>
            <w:left w:val="none" w:sz="0" w:space="0" w:color="auto"/>
            <w:bottom w:val="none" w:sz="0" w:space="0" w:color="auto"/>
            <w:right w:val="none" w:sz="0" w:space="0" w:color="auto"/>
          </w:divBdr>
        </w:div>
      </w:divsChild>
    </w:div>
    <w:div w:id="513541719">
      <w:bodyDiv w:val="1"/>
      <w:marLeft w:val="0"/>
      <w:marRight w:val="0"/>
      <w:marTop w:val="0"/>
      <w:marBottom w:val="0"/>
      <w:divBdr>
        <w:top w:val="none" w:sz="0" w:space="0" w:color="auto"/>
        <w:left w:val="none" w:sz="0" w:space="0" w:color="auto"/>
        <w:bottom w:val="none" w:sz="0" w:space="0" w:color="auto"/>
        <w:right w:val="none" w:sz="0" w:space="0" w:color="auto"/>
      </w:divBdr>
    </w:div>
    <w:div w:id="515114211">
      <w:bodyDiv w:val="1"/>
      <w:marLeft w:val="0"/>
      <w:marRight w:val="0"/>
      <w:marTop w:val="0"/>
      <w:marBottom w:val="0"/>
      <w:divBdr>
        <w:top w:val="none" w:sz="0" w:space="0" w:color="auto"/>
        <w:left w:val="none" w:sz="0" w:space="0" w:color="auto"/>
        <w:bottom w:val="none" w:sz="0" w:space="0" w:color="auto"/>
        <w:right w:val="none" w:sz="0" w:space="0" w:color="auto"/>
      </w:divBdr>
      <w:divsChild>
        <w:div w:id="160462934">
          <w:marLeft w:val="0"/>
          <w:marRight w:val="0"/>
          <w:marTop w:val="0"/>
          <w:marBottom w:val="0"/>
          <w:divBdr>
            <w:top w:val="none" w:sz="0" w:space="0" w:color="auto"/>
            <w:left w:val="none" w:sz="0" w:space="0" w:color="auto"/>
            <w:bottom w:val="none" w:sz="0" w:space="0" w:color="auto"/>
            <w:right w:val="none" w:sz="0" w:space="0" w:color="auto"/>
          </w:divBdr>
          <w:divsChild>
            <w:div w:id="834803921">
              <w:marLeft w:val="0"/>
              <w:marRight w:val="0"/>
              <w:marTop w:val="0"/>
              <w:marBottom w:val="0"/>
              <w:divBdr>
                <w:top w:val="none" w:sz="0" w:space="0" w:color="auto"/>
                <w:left w:val="none" w:sz="0" w:space="0" w:color="auto"/>
                <w:bottom w:val="none" w:sz="0" w:space="0" w:color="auto"/>
                <w:right w:val="none" w:sz="0" w:space="0" w:color="auto"/>
              </w:divBdr>
              <w:divsChild>
                <w:div w:id="1986009414">
                  <w:marLeft w:val="0"/>
                  <w:marRight w:val="0"/>
                  <w:marTop w:val="0"/>
                  <w:marBottom w:val="0"/>
                  <w:divBdr>
                    <w:top w:val="none" w:sz="0" w:space="0" w:color="auto"/>
                    <w:left w:val="none" w:sz="0" w:space="0" w:color="auto"/>
                    <w:bottom w:val="none" w:sz="0" w:space="0" w:color="auto"/>
                    <w:right w:val="none" w:sz="0" w:space="0" w:color="auto"/>
                  </w:divBdr>
                  <w:divsChild>
                    <w:div w:id="2093548901">
                      <w:marLeft w:val="0"/>
                      <w:marRight w:val="0"/>
                      <w:marTop w:val="0"/>
                      <w:marBottom w:val="0"/>
                      <w:divBdr>
                        <w:top w:val="none" w:sz="0" w:space="0" w:color="auto"/>
                        <w:left w:val="none" w:sz="0" w:space="0" w:color="auto"/>
                        <w:bottom w:val="none" w:sz="0" w:space="0" w:color="auto"/>
                        <w:right w:val="none" w:sz="0" w:space="0" w:color="auto"/>
                      </w:divBdr>
                      <w:divsChild>
                        <w:div w:id="245114816">
                          <w:marLeft w:val="0"/>
                          <w:marRight w:val="0"/>
                          <w:marTop w:val="0"/>
                          <w:marBottom w:val="277"/>
                          <w:divBdr>
                            <w:top w:val="none" w:sz="0" w:space="0" w:color="auto"/>
                            <w:left w:val="none" w:sz="0" w:space="0" w:color="auto"/>
                            <w:bottom w:val="none" w:sz="0" w:space="0" w:color="auto"/>
                            <w:right w:val="none" w:sz="0" w:space="0" w:color="auto"/>
                          </w:divBdr>
                          <w:divsChild>
                            <w:div w:id="929510791">
                              <w:marLeft w:val="0"/>
                              <w:marRight w:val="0"/>
                              <w:marTop w:val="0"/>
                              <w:marBottom w:val="0"/>
                              <w:divBdr>
                                <w:top w:val="none" w:sz="0" w:space="0" w:color="auto"/>
                                <w:left w:val="none" w:sz="0" w:space="0" w:color="auto"/>
                                <w:bottom w:val="none" w:sz="0" w:space="0" w:color="auto"/>
                                <w:right w:val="none" w:sz="0" w:space="0" w:color="auto"/>
                              </w:divBdr>
                              <w:divsChild>
                                <w:div w:id="2001497704">
                                  <w:marLeft w:val="-111"/>
                                  <w:marRight w:val="-111"/>
                                  <w:marTop w:val="0"/>
                                  <w:marBottom w:val="0"/>
                                  <w:divBdr>
                                    <w:top w:val="none" w:sz="0" w:space="0" w:color="auto"/>
                                    <w:left w:val="none" w:sz="0" w:space="0" w:color="auto"/>
                                    <w:bottom w:val="none" w:sz="0" w:space="0" w:color="auto"/>
                                    <w:right w:val="none" w:sz="0" w:space="0" w:color="auto"/>
                                  </w:divBdr>
                                  <w:divsChild>
                                    <w:div w:id="601113337">
                                      <w:marLeft w:val="0"/>
                                      <w:marRight w:val="0"/>
                                      <w:marTop w:val="0"/>
                                      <w:marBottom w:val="0"/>
                                      <w:divBdr>
                                        <w:top w:val="none" w:sz="0" w:space="0" w:color="auto"/>
                                        <w:left w:val="none" w:sz="0" w:space="0" w:color="auto"/>
                                        <w:bottom w:val="none" w:sz="0" w:space="0" w:color="auto"/>
                                        <w:right w:val="none" w:sz="0" w:space="0" w:color="auto"/>
                                      </w:divBdr>
                                      <w:divsChild>
                                        <w:div w:id="1032420942">
                                          <w:marLeft w:val="0"/>
                                          <w:marRight w:val="0"/>
                                          <w:marTop w:val="0"/>
                                          <w:marBottom w:val="0"/>
                                          <w:divBdr>
                                            <w:top w:val="none" w:sz="0" w:space="0" w:color="auto"/>
                                            <w:left w:val="none" w:sz="0" w:space="0" w:color="auto"/>
                                            <w:bottom w:val="none" w:sz="0" w:space="0" w:color="auto"/>
                                            <w:right w:val="none" w:sz="0" w:space="0" w:color="auto"/>
                                          </w:divBdr>
                                          <w:divsChild>
                                            <w:div w:id="1991862551">
                                              <w:marLeft w:val="0"/>
                                              <w:marRight w:val="0"/>
                                              <w:marTop w:val="0"/>
                                              <w:marBottom w:val="0"/>
                                              <w:divBdr>
                                                <w:top w:val="none" w:sz="0" w:space="0" w:color="auto"/>
                                                <w:left w:val="none" w:sz="0" w:space="0" w:color="auto"/>
                                                <w:bottom w:val="none" w:sz="0" w:space="0" w:color="auto"/>
                                                <w:right w:val="none" w:sz="0" w:space="0" w:color="auto"/>
                                              </w:divBdr>
                                              <w:divsChild>
                                                <w:div w:id="1684628043">
                                                  <w:marLeft w:val="-111"/>
                                                  <w:marRight w:val="-111"/>
                                                  <w:marTop w:val="0"/>
                                                  <w:marBottom w:val="0"/>
                                                  <w:divBdr>
                                                    <w:top w:val="none" w:sz="0" w:space="0" w:color="auto"/>
                                                    <w:left w:val="none" w:sz="0" w:space="0" w:color="auto"/>
                                                    <w:bottom w:val="none" w:sz="0" w:space="0" w:color="auto"/>
                                                    <w:right w:val="none" w:sz="0" w:space="0" w:color="auto"/>
                                                  </w:divBdr>
                                                  <w:divsChild>
                                                    <w:div w:id="25060721">
                                                      <w:marLeft w:val="0"/>
                                                      <w:marRight w:val="0"/>
                                                      <w:marTop w:val="0"/>
                                                      <w:marBottom w:val="0"/>
                                                      <w:divBdr>
                                                        <w:top w:val="none" w:sz="0" w:space="0" w:color="auto"/>
                                                        <w:left w:val="none" w:sz="0" w:space="0" w:color="auto"/>
                                                        <w:bottom w:val="none" w:sz="0" w:space="0" w:color="auto"/>
                                                        <w:right w:val="none" w:sz="0" w:space="0" w:color="auto"/>
                                                      </w:divBdr>
                                                      <w:divsChild>
                                                        <w:div w:id="1701855990">
                                                          <w:marLeft w:val="-111"/>
                                                          <w:marRight w:val="-111"/>
                                                          <w:marTop w:val="0"/>
                                                          <w:marBottom w:val="0"/>
                                                          <w:divBdr>
                                                            <w:top w:val="none" w:sz="0" w:space="0" w:color="auto"/>
                                                            <w:left w:val="none" w:sz="0" w:space="0" w:color="auto"/>
                                                            <w:bottom w:val="none" w:sz="0" w:space="0" w:color="auto"/>
                                                            <w:right w:val="none" w:sz="0" w:space="0" w:color="auto"/>
                                                          </w:divBdr>
                                                          <w:divsChild>
                                                            <w:div w:id="112095853">
                                                              <w:marLeft w:val="0"/>
                                                              <w:marRight w:val="0"/>
                                                              <w:marTop w:val="0"/>
                                                              <w:marBottom w:val="0"/>
                                                              <w:divBdr>
                                                                <w:top w:val="none" w:sz="0" w:space="0" w:color="auto"/>
                                                                <w:left w:val="none" w:sz="0" w:space="0" w:color="auto"/>
                                                                <w:bottom w:val="none" w:sz="0" w:space="0" w:color="auto"/>
                                                                <w:right w:val="none" w:sz="0" w:space="0" w:color="auto"/>
                                                              </w:divBdr>
                                                            </w:div>
                                                          </w:divsChild>
                                                        </w:div>
                                                        <w:div w:id="1951425571">
                                                          <w:marLeft w:val="-111"/>
                                                          <w:marRight w:val="-111"/>
                                                          <w:marTop w:val="0"/>
                                                          <w:marBottom w:val="0"/>
                                                          <w:divBdr>
                                                            <w:top w:val="none" w:sz="0" w:space="0" w:color="auto"/>
                                                            <w:left w:val="none" w:sz="0" w:space="0" w:color="auto"/>
                                                            <w:bottom w:val="none" w:sz="0" w:space="0" w:color="auto"/>
                                                            <w:right w:val="none" w:sz="0" w:space="0" w:color="auto"/>
                                                          </w:divBdr>
                                                          <w:divsChild>
                                                            <w:div w:id="1813057819">
                                                              <w:marLeft w:val="0"/>
                                                              <w:marRight w:val="0"/>
                                                              <w:marTop w:val="0"/>
                                                              <w:marBottom w:val="0"/>
                                                              <w:divBdr>
                                                                <w:top w:val="none" w:sz="0" w:space="0" w:color="auto"/>
                                                                <w:left w:val="none" w:sz="0" w:space="0" w:color="auto"/>
                                                                <w:bottom w:val="none" w:sz="0" w:space="0" w:color="auto"/>
                                                                <w:right w:val="none" w:sz="0" w:space="0" w:color="auto"/>
                                                              </w:divBdr>
                                                            </w:div>
                                                            <w:div w:id="1176577987">
                                                              <w:marLeft w:val="0"/>
                                                              <w:marRight w:val="0"/>
                                                              <w:marTop w:val="0"/>
                                                              <w:marBottom w:val="0"/>
                                                              <w:divBdr>
                                                                <w:top w:val="none" w:sz="0" w:space="0" w:color="auto"/>
                                                                <w:left w:val="none" w:sz="0" w:space="0" w:color="auto"/>
                                                                <w:bottom w:val="none" w:sz="0" w:space="0" w:color="auto"/>
                                                                <w:right w:val="none" w:sz="0" w:space="0" w:color="auto"/>
                                                              </w:divBdr>
                                                            </w:div>
                                                          </w:divsChild>
                                                        </w:div>
                                                        <w:div w:id="419300482">
                                                          <w:marLeft w:val="-111"/>
                                                          <w:marRight w:val="-111"/>
                                                          <w:marTop w:val="0"/>
                                                          <w:marBottom w:val="0"/>
                                                          <w:divBdr>
                                                            <w:top w:val="none" w:sz="0" w:space="0" w:color="auto"/>
                                                            <w:left w:val="none" w:sz="0" w:space="0" w:color="auto"/>
                                                            <w:bottom w:val="none" w:sz="0" w:space="0" w:color="auto"/>
                                                            <w:right w:val="none" w:sz="0" w:space="0" w:color="auto"/>
                                                          </w:divBdr>
                                                          <w:divsChild>
                                                            <w:div w:id="643897734">
                                                              <w:marLeft w:val="0"/>
                                                              <w:marRight w:val="0"/>
                                                              <w:marTop w:val="0"/>
                                                              <w:marBottom w:val="0"/>
                                                              <w:divBdr>
                                                                <w:top w:val="none" w:sz="0" w:space="0" w:color="auto"/>
                                                                <w:left w:val="none" w:sz="0" w:space="0" w:color="auto"/>
                                                                <w:bottom w:val="none" w:sz="0" w:space="0" w:color="auto"/>
                                                                <w:right w:val="none" w:sz="0" w:space="0" w:color="auto"/>
                                                              </w:divBdr>
                                                            </w:div>
                                                            <w:div w:id="6413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98455">
                                                      <w:marLeft w:val="0"/>
                                                      <w:marRight w:val="0"/>
                                                      <w:marTop w:val="0"/>
                                                      <w:marBottom w:val="0"/>
                                                      <w:divBdr>
                                                        <w:top w:val="none" w:sz="0" w:space="0" w:color="auto"/>
                                                        <w:left w:val="none" w:sz="0" w:space="0" w:color="auto"/>
                                                        <w:bottom w:val="none" w:sz="0" w:space="0" w:color="auto"/>
                                                        <w:right w:val="none" w:sz="0" w:space="0" w:color="auto"/>
                                                      </w:divBdr>
                                                      <w:divsChild>
                                                        <w:div w:id="1832329941">
                                                          <w:marLeft w:val="-111"/>
                                                          <w:marRight w:val="-111"/>
                                                          <w:marTop w:val="0"/>
                                                          <w:marBottom w:val="0"/>
                                                          <w:divBdr>
                                                            <w:top w:val="none" w:sz="0" w:space="0" w:color="auto"/>
                                                            <w:left w:val="none" w:sz="0" w:space="0" w:color="auto"/>
                                                            <w:bottom w:val="none" w:sz="0" w:space="0" w:color="auto"/>
                                                            <w:right w:val="none" w:sz="0" w:space="0" w:color="auto"/>
                                                          </w:divBdr>
                                                          <w:divsChild>
                                                            <w:div w:id="1380008637">
                                                              <w:marLeft w:val="0"/>
                                                              <w:marRight w:val="0"/>
                                                              <w:marTop w:val="0"/>
                                                              <w:marBottom w:val="0"/>
                                                              <w:divBdr>
                                                                <w:top w:val="none" w:sz="0" w:space="0" w:color="auto"/>
                                                                <w:left w:val="none" w:sz="0" w:space="0" w:color="auto"/>
                                                                <w:bottom w:val="none" w:sz="0" w:space="0" w:color="auto"/>
                                                                <w:right w:val="none" w:sz="0" w:space="0" w:color="auto"/>
                                                              </w:divBdr>
                                                            </w:div>
                                                            <w:div w:id="1572883671">
                                                              <w:marLeft w:val="0"/>
                                                              <w:marRight w:val="0"/>
                                                              <w:marTop w:val="0"/>
                                                              <w:marBottom w:val="0"/>
                                                              <w:divBdr>
                                                                <w:top w:val="none" w:sz="0" w:space="0" w:color="auto"/>
                                                                <w:left w:val="none" w:sz="0" w:space="0" w:color="auto"/>
                                                                <w:bottom w:val="none" w:sz="0" w:space="0" w:color="auto"/>
                                                                <w:right w:val="none" w:sz="0" w:space="0" w:color="auto"/>
                                                              </w:divBdr>
                                                            </w:div>
                                                          </w:divsChild>
                                                        </w:div>
                                                        <w:div w:id="145366605">
                                                          <w:marLeft w:val="-111"/>
                                                          <w:marRight w:val="-111"/>
                                                          <w:marTop w:val="0"/>
                                                          <w:marBottom w:val="0"/>
                                                          <w:divBdr>
                                                            <w:top w:val="none" w:sz="0" w:space="0" w:color="auto"/>
                                                            <w:left w:val="none" w:sz="0" w:space="0" w:color="auto"/>
                                                            <w:bottom w:val="none" w:sz="0" w:space="0" w:color="auto"/>
                                                            <w:right w:val="none" w:sz="0" w:space="0" w:color="auto"/>
                                                          </w:divBdr>
                                                          <w:divsChild>
                                                            <w:div w:id="1368096759">
                                                              <w:marLeft w:val="0"/>
                                                              <w:marRight w:val="0"/>
                                                              <w:marTop w:val="0"/>
                                                              <w:marBottom w:val="0"/>
                                                              <w:divBdr>
                                                                <w:top w:val="none" w:sz="0" w:space="0" w:color="auto"/>
                                                                <w:left w:val="none" w:sz="0" w:space="0" w:color="auto"/>
                                                                <w:bottom w:val="none" w:sz="0" w:space="0" w:color="auto"/>
                                                                <w:right w:val="none" w:sz="0" w:space="0" w:color="auto"/>
                                                              </w:divBdr>
                                                            </w:div>
                                                            <w:div w:id="16103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6879">
                                                  <w:marLeft w:val="-111"/>
                                                  <w:marRight w:val="-111"/>
                                                  <w:marTop w:val="0"/>
                                                  <w:marBottom w:val="0"/>
                                                  <w:divBdr>
                                                    <w:top w:val="none" w:sz="0" w:space="0" w:color="auto"/>
                                                    <w:left w:val="none" w:sz="0" w:space="0" w:color="auto"/>
                                                    <w:bottom w:val="none" w:sz="0" w:space="0" w:color="auto"/>
                                                    <w:right w:val="none" w:sz="0" w:space="0" w:color="auto"/>
                                                  </w:divBdr>
                                                  <w:divsChild>
                                                    <w:div w:id="901064494">
                                                      <w:marLeft w:val="0"/>
                                                      <w:marRight w:val="0"/>
                                                      <w:marTop w:val="0"/>
                                                      <w:marBottom w:val="0"/>
                                                      <w:divBdr>
                                                        <w:top w:val="none" w:sz="0" w:space="0" w:color="auto"/>
                                                        <w:left w:val="none" w:sz="0" w:space="0" w:color="auto"/>
                                                        <w:bottom w:val="none" w:sz="0" w:space="0" w:color="auto"/>
                                                        <w:right w:val="none" w:sz="0" w:space="0" w:color="auto"/>
                                                      </w:divBdr>
                                                      <w:divsChild>
                                                        <w:div w:id="1506939554">
                                                          <w:marLeft w:val="-111"/>
                                                          <w:marRight w:val="-111"/>
                                                          <w:marTop w:val="0"/>
                                                          <w:marBottom w:val="0"/>
                                                          <w:divBdr>
                                                            <w:top w:val="none" w:sz="0" w:space="0" w:color="auto"/>
                                                            <w:left w:val="none" w:sz="0" w:space="0" w:color="auto"/>
                                                            <w:bottom w:val="none" w:sz="0" w:space="0" w:color="auto"/>
                                                            <w:right w:val="none" w:sz="0" w:space="0" w:color="auto"/>
                                                          </w:divBdr>
                                                          <w:divsChild>
                                                            <w:div w:id="234782537">
                                                              <w:marLeft w:val="0"/>
                                                              <w:marRight w:val="0"/>
                                                              <w:marTop w:val="0"/>
                                                              <w:marBottom w:val="0"/>
                                                              <w:divBdr>
                                                                <w:top w:val="none" w:sz="0" w:space="0" w:color="auto"/>
                                                                <w:left w:val="none" w:sz="0" w:space="0" w:color="auto"/>
                                                                <w:bottom w:val="none" w:sz="0" w:space="0" w:color="auto"/>
                                                                <w:right w:val="none" w:sz="0" w:space="0" w:color="auto"/>
                                                              </w:divBdr>
                                                            </w:div>
                                                            <w:div w:id="921641845">
                                                              <w:marLeft w:val="0"/>
                                                              <w:marRight w:val="0"/>
                                                              <w:marTop w:val="0"/>
                                                              <w:marBottom w:val="0"/>
                                                              <w:divBdr>
                                                                <w:top w:val="none" w:sz="0" w:space="0" w:color="auto"/>
                                                                <w:left w:val="none" w:sz="0" w:space="0" w:color="auto"/>
                                                                <w:bottom w:val="none" w:sz="0" w:space="0" w:color="auto"/>
                                                                <w:right w:val="none" w:sz="0" w:space="0" w:color="auto"/>
                                                              </w:divBdr>
                                                            </w:div>
                                                          </w:divsChild>
                                                        </w:div>
                                                        <w:div w:id="274295003">
                                                          <w:marLeft w:val="-111"/>
                                                          <w:marRight w:val="-111"/>
                                                          <w:marTop w:val="0"/>
                                                          <w:marBottom w:val="0"/>
                                                          <w:divBdr>
                                                            <w:top w:val="none" w:sz="0" w:space="0" w:color="auto"/>
                                                            <w:left w:val="none" w:sz="0" w:space="0" w:color="auto"/>
                                                            <w:bottom w:val="none" w:sz="0" w:space="0" w:color="auto"/>
                                                            <w:right w:val="none" w:sz="0" w:space="0" w:color="auto"/>
                                                          </w:divBdr>
                                                          <w:divsChild>
                                                            <w:div w:id="1695841765">
                                                              <w:marLeft w:val="0"/>
                                                              <w:marRight w:val="0"/>
                                                              <w:marTop w:val="0"/>
                                                              <w:marBottom w:val="0"/>
                                                              <w:divBdr>
                                                                <w:top w:val="none" w:sz="0" w:space="0" w:color="auto"/>
                                                                <w:left w:val="none" w:sz="0" w:space="0" w:color="auto"/>
                                                                <w:bottom w:val="none" w:sz="0" w:space="0" w:color="auto"/>
                                                                <w:right w:val="none" w:sz="0" w:space="0" w:color="auto"/>
                                                              </w:divBdr>
                                                            </w:div>
                                                            <w:div w:id="14469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69828">
                                                      <w:marLeft w:val="0"/>
                                                      <w:marRight w:val="0"/>
                                                      <w:marTop w:val="0"/>
                                                      <w:marBottom w:val="0"/>
                                                      <w:divBdr>
                                                        <w:top w:val="none" w:sz="0" w:space="0" w:color="auto"/>
                                                        <w:left w:val="none" w:sz="0" w:space="0" w:color="auto"/>
                                                        <w:bottom w:val="none" w:sz="0" w:space="0" w:color="auto"/>
                                                        <w:right w:val="none" w:sz="0" w:space="0" w:color="auto"/>
                                                      </w:divBdr>
                                                      <w:divsChild>
                                                        <w:div w:id="640037680">
                                                          <w:marLeft w:val="-111"/>
                                                          <w:marRight w:val="-111"/>
                                                          <w:marTop w:val="0"/>
                                                          <w:marBottom w:val="0"/>
                                                          <w:divBdr>
                                                            <w:top w:val="none" w:sz="0" w:space="0" w:color="auto"/>
                                                            <w:left w:val="none" w:sz="0" w:space="0" w:color="auto"/>
                                                            <w:bottom w:val="none" w:sz="0" w:space="0" w:color="auto"/>
                                                            <w:right w:val="none" w:sz="0" w:space="0" w:color="auto"/>
                                                          </w:divBdr>
                                                          <w:divsChild>
                                                            <w:div w:id="737822752">
                                                              <w:marLeft w:val="0"/>
                                                              <w:marRight w:val="0"/>
                                                              <w:marTop w:val="0"/>
                                                              <w:marBottom w:val="0"/>
                                                              <w:divBdr>
                                                                <w:top w:val="none" w:sz="0" w:space="0" w:color="auto"/>
                                                                <w:left w:val="none" w:sz="0" w:space="0" w:color="auto"/>
                                                                <w:bottom w:val="none" w:sz="0" w:space="0" w:color="auto"/>
                                                                <w:right w:val="none" w:sz="0" w:space="0" w:color="auto"/>
                                                              </w:divBdr>
                                                            </w:div>
                                                            <w:div w:id="186480953">
                                                              <w:marLeft w:val="0"/>
                                                              <w:marRight w:val="0"/>
                                                              <w:marTop w:val="0"/>
                                                              <w:marBottom w:val="0"/>
                                                              <w:divBdr>
                                                                <w:top w:val="none" w:sz="0" w:space="0" w:color="auto"/>
                                                                <w:left w:val="none" w:sz="0" w:space="0" w:color="auto"/>
                                                                <w:bottom w:val="none" w:sz="0" w:space="0" w:color="auto"/>
                                                                <w:right w:val="none" w:sz="0" w:space="0" w:color="auto"/>
                                                              </w:divBdr>
                                                            </w:div>
                                                          </w:divsChild>
                                                        </w:div>
                                                        <w:div w:id="1624730020">
                                                          <w:marLeft w:val="-111"/>
                                                          <w:marRight w:val="-111"/>
                                                          <w:marTop w:val="0"/>
                                                          <w:marBottom w:val="0"/>
                                                          <w:divBdr>
                                                            <w:top w:val="none" w:sz="0" w:space="0" w:color="auto"/>
                                                            <w:left w:val="none" w:sz="0" w:space="0" w:color="auto"/>
                                                            <w:bottom w:val="none" w:sz="0" w:space="0" w:color="auto"/>
                                                            <w:right w:val="none" w:sz="0" w:space="0" w:color="auto"/>
                                                          </w:divBdr>
                                                          <w:divsChild>
                                                            <w:div w:id="1491605095">
                                                              <w:marLeft w:val="0"/>
                                                              <w:marRight w:val="0"/>
                                                              <w:marTop w:val="0"/>
                                                              <w:marBottom w:val="0"/>
                                                              <w:divBdr>
                                                                <w:top w:val="none" w:sz="0" w:space="0" w:color="auto"/>
                                                                <w:left w:val="none" w:sz="0" w:space="0" w:color="auto"/>
                                                                <w:bottom w:val="none" w:sz="0" w:space="0" w:color="auto"/>
                                                                <w:right w:val="none" w:sz="0" w:space="0" w:color="auto"/>
                                                              </w:divBdr>
                                                            </w:div>
                                                            <w:div w:id="1065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510577">
      <w:bodyDiv w:val="1"/>
      <w:marLeft w:val="0"/>
      <w:marRight w:val="0"/>
      <w:marTop w:val="0"/>
      <w:marBottom w:val="0"/>
      <w:divBdr>
        <w:top w:val="none" w:sz="0" w:space="0" w:color="auto"/>
        <w:left w:val="none" w:sz="0" w:space="0" w:color="auto"/>
        <w:bottom w:val="none" w:sz="0" w:space="0" w:color="auto"/>
        <w:right w:val="none" w:sz="0" w:space="0" w:color="auto"/>
      </w:divBdr>
      <w:divsChild>
        <w:div w:id="1806266677">
          <w:marLeft w:val="0"/>
          <w:marRight w:val="0"/>
          <w:marTop w:val="0"/>
          <w:marBottom w:val="0"/>
          <w:divBdr>
            <w:top w:val="none" w:sz="0" w:space="0" w:color="auto"/>
            <w:left w:val="none" w:sz="0" w:space="0" w:color="auto"/>
            <w:bottom w:val="none" w:sz="0" w:space="0" w:color="auto"/>
            <w:right w:val="none" w:sz="0" w:space="0" w:color="auto"/>
          </w:divBdr>
          <w:divsChild>
            <w:div w:id="1317566358">
              <w:marLeft w:val="0"/>
              <w:marRight w:val="0"/>
              <w:marTop w:val="0"/>
              <w:marBottom w:val="0"/>
              <w:divBdr>
                <w:top w:val="none" w:sz="0" w:space="0" w:color="auto"/>
                <w:left w:val="none" w:sz="0" w:space="0" w:color="auto"/>
                <w:bottom w:val="none" w:sz="0" w:space="0" w:color="auto"/>
                <w:right w:val="none" w:sz="0" w:space="0" w:color="auto"/>
              </w:divBdr>
              <w:divsChild>
                <w:div w:id="211499941">
                  <w:marLeft w:val="0"/>
                  <w:marRight w:val="0"/>
                  <w:marTop w:val="0"/>
                  <w:marBottom w:val="0"/>
                  <w:divBdr>
                    <w:top w:val="none" w:sz="0" w:space="0" w:color="auto"/>
                    <w:left w:val="none" w:sz="0" w:space="0" w:color="auto"/>
                    <w:bottom w:val="none" w:sz="0" w:space="0" w:color="auto"/>
                    <w:right w:val="none" w:sz="0" w:space="0" w:color="auto"/>
                  </w:divBdr>
                  <w:divsChild>
                    <w:div w:id="1463428429">
                      <w:marLeft w:val="0"/>
                      <w:marRight w:val="0"/>
                      <w:marTop w:val="0"/>
                      <w:marBottom w:val="0"/>
                      <w:divBdr>
                        <w:top w:val="none" w:sz="0" w:space="0" w:color="auto"/>
                        <w:left w:val="none" w:sz="0" w:space="0" w:color="auto"/>
                        <w:bottom w:val="none" w:sz="0" w:space="0" w:color="auto"/>
                        <w:right w:val="none" w:sz="0" w:space="0" w:color="auto"/>
                      </w:divBdr>
                      <w:divsChild>
                        <w:div w:id="1552889608">
                          <w:marLeft w:val="0"/>
                          <w:marRight w:val="0"/>
                          <w:marTop w:val="0"/>
                          <w:marBottom w:val="277"/>
                          <w:divBdr>
                            <w:top w:val="none" w:sz="0" w:space="0" w:color="auto"/>
                            <w:left w:val="none" w:sz="0" w:space="0" w:color="auto"/>
                            <w:bottom w:val="none" w:sz="0" w:space="0" w:color="auto"/>
                            <w:right w:val="none" w:sz="0" w:space="0" w:color="auto"/>
                          </w:divBdr>
                          <w:divsChild>
                            <w:div w:id="396439578">
                              <w:marLeft w:val="0"/>
                              <w:marRight w:val="0"/>
                              <w:marTop w:val="0"/>
                              <w:marBottom w:val="0"/>
                              <w:divBdr>
                                <w:top w:val="none" w:sz="0" w:space="0" w:color="auto"/>
                                <w:left w:val="none" w:sz="0" w:space="0" w:color="auto"/>
                                <w:bottom w:val="none" w:sz="0" w:space="0" w:color="auto"/>
                                <w:right w:val="none" w:sz="0" w:space="0" w:color="auto"/>
                              </w:divBdr>
                              <w:divsChild>
                                <w:div w:id="1978945979">
                                  <w:marLeft w:val="-111"/>
                                  <w:marRight w:val="-111"/>
                                  <w:marTop w:val="0"/>
                                  <w:marBottom w:val="0"/>
                                  <w:divBdr>
                                    <w:top w:val="none" w:sz="0" w:space="0" w:color="auto"/>
                                    <w:left w:val="none" w:sz="0" w:space="0" w:color="auto"/>
                                    <w:bottom w:val="none" w:sz="0" w:space="0" w:color="auto"/>
                                    <w:right w:val="none" w:sz="0" w:space="0" w:color="auto"/>
                                  </w:divBdr>
                                  <w:divsChild>
                                    <w:div w:id="1872956106">
                                      <w:marLeft w:val="0"/>
                                      <w:marRight w:val="0"/>
                                      <w:marTop w:val="0"/>
                                      <w:marBottom w:val="0"/>
                                      <w:divBdr>
                                        <w:top w:val="none" w:sz="0" w:space="0" w:color="auto"/>
                                        <w:left w:val="none" w:sz="0" w:space="0" w:color="auto"/>
                                        <w:bottom w:val="none" w:sz="0" w:space="0" w:color="auto"/>
                                        <w:right w:val="none" w:sz="0" w:space="0" w:color="auto"/>
                                      </w:divBdr>
                                      <w:divsChild>
                                        <w:div w:id="896285923">
                                          <w:marLeft w:val="0"/>
                                          <w:marRight w:val="0"/>
                                          <w:marTop w:val="0"/>
                                          <w:marBottom w:val="0"/>
                                          <w:divBdr>
                                            <w:top w:val="none" w:sz="0" w:space="0" w:color="auto"/>
                                            <w:left w:val="none" w:sz="0" w:space="0" w:color="auto"/>
                                            <w:bottom w:val="none" w:sz="0" w:space="0" w:color="auto"/>
                                            <w:right w:val="none" w:sz="0" w:space="0" w:color="auto"/>
                                          </w:divBdr>
                                          <w:divsChild>
                                            <w:div w:id="1610427079">
                                              <w:marLeft w:val="0"/>
                                              <w:marRight w:val="0"/>
                                              <w:marTop w:val="0"/>
                                              <w:marBottom w:val="0"/>
                                              <w:divBdr>
                                                <w:top w:val="none" w:sz="0" w:space="0" w:color="auto"/>
                                                <w:left w:val="none" w:sz="0" w:space="0" w:color="auto"/>
                                                <w:bottom w:val="none" w:sz="0" w:space="0" w:color="auto"/>
                                                <w:right w:val="none" w:sz="0" w:space="0" w:color="auto"/>
                                              </w:divBdr>
                                              <w:divsChild>
                                                <w:div w:id="1584534362">
                                                  <w:marLeft w:val="-111"/>
                                                  <w:marRight w:val="-111"/>
                                                  <w:marTop w:val="0"/>
                                                  <w:marBottom w:val="0"/>
                                                  <w:divBdr>
                                                    <w:top w:val="none" w:sz="0" w:space="0" w:color="auto"/>
                                                    <w:left w:val="none" w:sz="0" w:space="0" w:color="auto"/>
                                                    <w:bottom w:val="none" w:sz="0" w:space="0" w:color="auto"/>
                                                    <w:right w:val="none" w:sz="0" w:space="0" w:color="auto"/>
                                                  </w:divBdr>
                                                  <w:divsChild>
                                                    <w:div w:id="1728146315">
                                                      <w:marLeft w:val="0"/>
                                                      <w:marRight w:val="0"/>
                                                      <w:marTop w:val="0"/>
                                                      <w:marBottom w:val="0"/>
                                                      <w:divBdr>
                                                        <w:top w:val="none" w:sz="0" w:space="0" w:color="auto"/>
                                                        <w:left w:val="none" w:sz="0" w:space="0" w:color="auto"/>
                                                        <w:bottom w:val="none" w:sz="0" w:space="0" w:color="auto"/>
                                                        <w:right w:val="none" w:sz="0" w:space="0" w:color="auto"/>
                                                      </w:divBdr>
                                                      <w:divsChild>
                                                        <w:div w:id="82343166">
                                                          <w:marLeft w:val="-111"/>
                                                          <w:marRight w:val="-111"/>
                                                          <w:marTop w:val="0"/>
                                                          <w:marBottom w:val="0"/>
                                                          <w:divBdr>
                                                            <w:top w:val="none" w:sz="0" w:space="0" w:color="auto"/>
                                                            <w:left w:val="none" w:sz="0" w:space="0" w:color="auto"/>
                                                            <w:bottom w:val="none" w:sz="0" w:space="0" w:color="auto"/>
                                                            <w:right w:val="none" w:sz="0" w:space="0" w:color="auto"/>
                                                          </w:divBdr>
                                                          <w:divsChild>
                                                            <w:div w:id="17823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134726">
      <w:bodyDiv w:val="1"/>
      <w:marLeft w:val="0"/>
      <w:marRight w:val="0"/>
      <w:marTop w:val="0"/>
      <w:marBottom w:val="0"/>
      <w:divBdr>
        <w:top w:val="none" w:sz="0" w:space="0" w:color="auto"/>
        <w:left w:val="none" w:sz="0" w:space="0" w:color="auto"/>
        <w:bottom w:val="none" w:sz="0" w:space="0" w:color="auto"/>
        <w:right w:val="none" w:sz="0" w:space="0" w:color="auto"/>
      </w:divBdr>
      <w:divsChild>
        <w:div w:id="1851866511">
          <w:marLeft w:val="0"/>
          <w:marRight w:val="0"/>
          <w:marTop w:val="0"/>
          <w:marBottom w:val="0"/>
          <w:divBdr>
            <w:top w:val="none" w:sz="0" w:space="0" w:color="auto"/>
            <w:left w:val="none" w:sz="0" w:space="0" w:color="auto"/>
            <w:bottom w:val="none" w:sz="0" w:space="0" w:color="auto"/>
            <w:right w:val="none" w:sz="0" w:space="0" w:color="auto"/>
          </w:divBdr>
        </w:div>
      </w:divsChild>
    </w:div>
    <w:div w:id="1011373732">
      <w:bodyDiv w:val="1"/>
      <w:marLeft w:val="0"/>
      <w:marRight w:val="0"/>
      <w:marTop w:val="0"/>
      <w:marBottom w:val="0"/>
      <w:divBdr>
        <w:top w:val="none" w:sz="0" w:space="0" w:color="auto"/>
        <w:left w:val="none" w:sz="0" w:space="0" w:color="auto"/>
        <w:bottom w:val="none" w:sz="0" w:space="0" w:color="auto"/>
        <w:right w:val="none" w:sz="0" w:space="0" w:color="auto"/>
      </w:divBdr>
    </w:div>
    <w:div w:id="1047756318">
      <w:bodyDiv w:val="1"/>
      <w:marLeft w:val="0"/>
      <w:marRight w:val="0"/>
      <w:marTop w:val="0"/>
      <w:marBottom w:val="0"/>
      <w:divBdr>
        <w:top w:val="none" w:sz="0" w:space="0" w:color="auto"/>
        <w:left w:val="none" w:sz="0" w:space="0" w:color="auto"/>
        <w:bottom w:val="none" w:sz="0" w:space="0" w:color="auto"/>
        <w:right w:val="none" w:sz="0" w:space="0" w:color="auto"/>
      </w:divBdr>
      <w:divsChild>
        <w:div w:id="766996052">
          <w:marLeft w:val="0"/>
          <w:marRight w:val="0"/>
          <w:marTop w:val="0"/>
          <w:marBottom w:val="0"/>
          <w:divBdr>
            <w:top w:val="none" w:sz="0" w:space="0" w:color="auto"/>
            <w:left w:val="none" w:sz="0" w:space="0" w:color="auto"/>
            <w:bottom w:val="none" w:sz="0" w:space="0" w:color="auto"/>
            <w:right w:val="none" w:sz="0" w:space="0" w:color="auto"/>
          </w:divBdr>
          <w:divsChild>
            <w:div w:id="784470509">
              <w:marLeft w:val="0"/>
              <w:marRight w:val="0"/>
              <w:marTop w:val="0"/>
              <w:marBottom w:val="0"/>
              <w:divBdr>
                <w:top w:val="none" w:sz="0" w:space="0" w:color="auto"/>
                <w:left w:val="none" w:sz="0" w:space="0" w:color="auto"/>
                <w:bottom w:val="none" w:sz="0" w:space="0" w:color="auto"/>
                <w:right w:val="none" w:sz="0" w:space="0" w:color="auto"/>
              </w:divBdr>
              <w:divsChild>
                <w:div w:id="1499883115">
                  <w:marLeft w:val="0"/>
                  <w:marRight w:val="0"/>
                  <w:marTop w:val="0"/>
                  <w:marBottom w:val="0"/>
                  <w:divBdr>
                    <w:top w:val="none" w:sz="0" w:space="0" w:color="auto"/>
                    <w:left w:val="none" w:sz="0" w:space="0" w:color="auto"/>
                    <w:bottom w:val="none" w:sz="0" w:space="0" w:color="auto"/>
                    <w:right w:val="none" w:sz="0" w:space="0" w:color="auto"/>
                  </w:divBdr>
                  <w:divsChild>
                    <w:div w:id="128019326">
                      <w:marLeft w:val="0"/>
                      <w:marRight w:val="0"/>
                      <w:marTop w:val="0"/>
                      <w:marBottom w:val="0"/>
                      <w:divBdr>
                        <w:top w:val="none" w:sz="0" w:space="0" w:color="auto"/>
                        <w:left w:val="none" w:sz="0" w:space="0" w:color="auto"/>
                        <w:bottom w:val="none" w:sz="0" w:space="0" w:color="auto"/>
                        <w:right w:val="none" w:sz="0" w:space="0" w:color="auto"/>
                      </w:divBdr>
                      <w:divsChild>
                        <w:div w:id="428938178">
                          <w:marLeft w:val="0"/>
                          <w:marRight w:val="0"/>
                          <w:marTop w:val="0"/>
                          <w:marBottom w:val="277"/>
                          <w:divBdr>
                            <w:top w:val="none" w:sz="0" w:space="0" w:color="auto"/>
                            <w:left w:val="none" w:sz="0" w:space="0" w:color="auto"/>
                            <w:bottom w:val="none" w:sz="0" w:space="0" w:color="auto"/>
                            <w:right w:val="none" w:sz="0" w:space="0" w:color="auto"/>
                          </w:divBdr>
                          <w:divsChild>
                            <w:div w:id="329407278">
                              <w:marLeft w:val="0"/>
                              <w:marRight w:val="0"/>
                              <w:marTop w:val="0"/>
                              <w:marBottom w:val="0"/>
                              <w:divBdr>
                                <w:top w:val="none" w:sz="0" w:space="0" w:color="auto"/>
                                <w:left w:val="none" w:sz="0" w:space="0" w:color="auto"/>
                                <w:bottom w:val="none" w:sz="0" w:space="0" w:color="auto"/>
                                <w:right w:val="none" w:sz="0" w:space="0" w:color="auto"/>
                              </w:divBdr>
                              <w:divsChild>
                                <w:div w:id="1084762999">
                                  <w:marLeft w:val="-111"/>
                                  <w:marRight w:val="-111"/>
                                  <w:marTop w:val="0"/>
                                  <w:marBottom w:val="0"/>
                                  <w:divBdr>
                                    <w:top w:val="none" w:sz="0" w:space="0" w:color="auto"/>
                                    <w:left w:val="none" w:sz="0" w:space="0" w:color="auto"/>
                                    <w:bottom w:val="none" w:sz="0" w:space="0" w:color="auto"/>
                                    <w:right w:val="none" w:sz="0" w:space="0" w:color="auto"/>
                                  </w:divBdr>
                                  <w:divsChild>
                                    <w:div w:id="2078934935">
                                      <w:marLeft w:val="0"/>
                                      <w:marRight w:val="0"/>
                                      <w:marTop w:val="0"/>
                                      <w:marBottom w:val="0"/>
                                      <w:divBdr>
                                        <w:top w:val="none" w:sz="0" w:space="0" w:color="auto"/>
                                        <w:left w:val="none" w:sz="0" w:space="0" w:color="auto"/>
                                        <w:bottom w:val="none" w:sz="0" w:space="0" w:color="auto"/>
                                        <w:right w:val="none" w:sz="0" w:space="0" w:color="auto"/>
                                      </w:divBdr>
                                      <w:divsChild>
                                        <w:div w:id="769085142">
                                          <w:marLeft w:val="0"/>
                                          <w:marRight w:val="0"/>
                                          <w:marTop w:val="0"/>
                                          <w:marBottom w:val="0"/>
                                          <w:divBdr>
                                            <w:top w:val="none" w:sz="0" w:space="0" w:color="auto"/>
                                            <w:left w:val="none" w:sz="0" w:space="0" w:color="auto"/>
                                            <w:bottom w:val="none" w:sz="0" w:space="0" w:color="auto"/>
                                            <w:right w:val="none" w:sz="0" w:space="0" w:color="auto"/>
                                          </w:divBdr>
                                          <w:divsChild>
                                            <w:div w:id="1399014823">
                                              <w:marLeft w:val="0"/>
                                              <w:marRight w:val="0"/>
                                              <w:marTop w:val="0"/>
                                              <w:marBottom w:val="0"/>
                                              <w:divBdr>
                                                <w:top w:val="none" w:sz="0" w:space="0" w:color="auto"/>
                                                <w:left w:val="none" w:sz="0" w:space="0" w:color="auto"/>
                                                <w:bottom w:val="none" w:sz="0" w:space="0" w:color="auto"/>
                                                <w:right w:val="none" w:sz="0" w:space="0" w:color="auto"/>
                                              </w:divBdr>
                                              <w:divsChild>
                                                <w:div w:id="214465805">
                                                  <w:marLeft w:val="-111"/>
                                                  <w:marRight w:val="-111"/>
                                                  <w:marTop w:val="0"/>
                                                  <w:marBottom w:val="0"/>
                                                  <w:divBdr>
                                                    <w:top w:val="none" w:sz="0" w:space="0" w:color="auto"/>
                                                    <w:left w:val="none" w:sz="0" w:space="0" w:color="auto"/>
                                                    <w:bottom w:val="none" w:sz="0" w:space="0" w:color="auto"/>
                                                    <w:right w:val="none" w:sz="0" w:space="0" w:color="auto"/>
                                                  </w:divBdr>
                                                  <w:divsChild>
                                                    <w:div w:id="1296909506">
                                                      <w:marLeft w:val="0"/>
                                                      <w:marRight w:val="0"/>
                                                      <w:marTop w:val="0"/>
                                                      <w:marBottom w:val="0"/>
                                                      <w:divBdr>
                                                        <w:top w:val="none" w:sz="0" w:space="0" w:color="auto"/>
                                                        <w:left w:val="none" w:sz="0" w:space="0" w:color="auto"/>
                                                        <w:bottom w:val="none" w:sz="0" w:space="0" w:color="auto"/>
                                                        <w:right w:val="none" w:sz="0" w:space="0" w:color="auto"/>
                                                      </w:divBdr>
                                                      <w:divsChild>
                                                        <w:div w:id="1732270684">
                                                          <w:marLeft w:val="-111"/>
                                                          <w:marRight w:val="-111"/>
                                                          <w:marTop w:val="0"/>
                                                          <w:marBottom w:val="0"/>
                                                          <w:divBdr>
                                                            <w:top w:val="none" w:sz="0" w:space="0" w:color="auto"/>
                                                            <w:left w:val="none" w:sz="0" w:space="0" w:color="auto"/>
                                                            <w:bottom w:val="none" w:sz="0" w:space="0" w:color="auto"/>
                                                            <w:right w:val="none" w:sz="0" w:space="0" w:color="auto"/>
                                                          </w:divBdr>
                                                          <w:divsChild>
                                                            <w:div w:id="1932004936">
                                                              <w:marLeft w:val="0"/>
                                                              <w:marRight w:val="0"/>
                                                              <w:marTop w:val="0"/>
                                                              <w:marBottom w:val="0"/>
                                                              <w:divBdr>
                                                                <w:top w:val="none" w:sz="0" w:space="0" w:color="auto"/>
                                                                <w:left w:val="none" w:sz="0" w:space="0" w:color="auto"/>
                                                                <w:bottom w:val="none" w:sz="0" w:space="0" w:color="auto"/>
                                                                <w:right w:val="none" w:sz="0" w:space="0" w:color="auto"/>
                                                              </w:divBdr>
                                                            </w:div>
                                                          </w:divsChild>
                                                        </w:div>
                                                        <w:div w:id="2075279196">
                                                          <w:marLeft w:val="-111"/>
                                                          <w:marRight w:val="-111"/>
                                                          <w:marTop w:val="0"/>
                                                          <w:marBottom w:val="0"/>
                                                          <w:divBdr>
                                                            <w:top w:val="none" w:sz="0" w:space="0" w:color="auto"/>
                                                            <w:left w:val="none" w:sz="0" w:space="0" w:color="auto"/>
                                                            <w:bottom w:val="none" w:sz="0" w:space="0" w:color="auto"/>
                                                            <w:right w:val="none" w:sz="0" w:space="0" w:color="auto"/>
                                                          </w:divBdr>
                                                          <w:divsChild>
                                                            <w:div w:id="361513056">
                                                              <w:marLeft w:val="0"/>
                                                              <w:marRight w:val="0"/>
                                                              <w:marTop w:val="0"/>
                                                              <w:marBottom w:val="0"/>
                                                              <w:divBdr>
                                                                <w:top w:val="none" w:sz="0" w:space="0" w:color="auto"/>
                                                                <w:left w:val="none" w:sz="0" w:space="0" w:color="auto"/>
                                                                <w:bottom w:val="none" w:sz="0" w:space="0" w:color="auto"/>
                                                                <w:right w:val="none" w:sz="0" w:space="0" w:color="auto"/>
                                                              </w:divBdr>
                                                            </w:div>
                                                            <w:div w:id="1037583675">
                                                              <w:marLeft w:val="0"/>
                                                              <w:marRight w:val="0"/>
                                                              <w:marTop w:val="0"/>
                                                              <w:marBottom w:val="0"/>
                                                              <w:divBdr>
                                                                <w:top w:val="none" w:sz="0" w:space="0" w:color="auto"/>
                                                                <w:left w:val="none" w:sz="0" w:space="0" w:color="auto"/>
                                                                <w:bottom w:val="none" w:sz="0" w:space="0" w:color="auto"/>
                                                                <w:right w:val="none" w:sz="0" w:space="0" w:color="auto"/>
                                                              </w:divBdr>
                                                            </w:div>
                                                          </w:divsChild>
                                                        </w:div>
                                                        <w:div w:id="48725373">
                                                          <w:marLeft w:val="-111"/>
                                                          <w:marRight w:val="-111"/>
                                                          <w:marTop w:val="0"/>
                                                          <w:marBottom w:val="0"/>
                                                          <w:divBdr>
                                                            <w:top w:val="none" w:sz="0" w:space="0" w:color="auto"/>
                                                            <w:left w:val="none" w:sz="0" w:space="0" w:color="auto"/>
                                                            <w:bottom w:val="none" w:sz="0" w:space="0" w:color="auto"/>
                                                            <w:right w:val="none" w:sz="0" w:space="0" w:color="auto"/>
                                                          </w:divBdr>
                                                          <w:divsChild>
                                                            <w:div w:id="1346589299">
                                                              <w:marLeft w:val="0"/>
                                                              <w:marRight w:val="0"/>
                                                              <w:marTop w:val="0"/>
                                                              <w:marBottom w:val="0"/>
                                                              <w:divBdr>
                                                                <w:top w:val="none" w:sz="0" w:space="0" w:color="auto"/>
                                                                <w:left w:val="none" w:sz="0" w:space="0" w:color="auto"/>
                                                                <w:bottom w:val="none" w:sz="0" w:space="0" w:color="auto"/>
                                                                <w:right w:val="none" w:sz="0" w:space="0" w:color="auto"/>
                                                              </w:divBdr>
                                                            </w:div>
                                                            <w:div w:id="4323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3256">
                                                      <w:marLeft w:val="0"/>
                                                      <w:marRight w:val="0"/>
                                                      <w:marTop w:val="0"/>
                                                      <w:marBottom w:val="0"/>
                                                      <w:divBdr>
                                                        <w:top w:val="none" w:sz="0" w:space="0" w:color="auto"/>
                                                        <w:left w:val="none" w:sz="0" w:space="0" w:color="auto"/>
                                                        <w:bottom w:val="none" w:sz="0" w:space="0" w:color="auto"/>
                                                        <w:right w:val="none" w:sz="0" w:space="0" w:color="auto"/>
                                                      </w:divBdr>
                                                      <w:divsChild>
                                                        <w:div w:id="441266205">
                                                          <w:marLeft w:val="-111"/>
                                                          <w:marRight w:val="-111"/>
                                                          <w:marTop w:val="0"/>
                                                          <w:marBottom w:val="0"/>
                                                          <w:divBdr>
                                                            <w:top w:val="none" w:sz="0" w:space="0" w:color="auto"/>
                                                            <w:left w:val="none" w:sz="0" w:space="0" w:color="auto"/>
                                                            <w:bottom w:val="none" w:sz="0" w:space="0" w:color="auto"/>
                                                            <w:right w:val="none" w:sz="0" w:space="0" w:color="auto"/>
                                                          </w:divBdr>
                                                          <w:divsChild>
                                                            <w:div w:id="1641764070">
                                                              <w:marLeft w:val="0"/>
                                                              <w:marRight w:val="0"/>
                                                              <w:marTop w:val="0"/>
                                                              <w:marBottom w:val="0"/>
                                                              <w:divBdr>
                                                                <w:top w:val="none" w:sz="0" w:space="0" w:color="auto"/>
                                                                <w:left w:val="none" w:sz="0" w:space="0" w:color="auto"/>
                                                                <w:bottom w:val="none" w:sz="0" w:space="0" w:color="auto"/>
                                                                <w:right w:val="none" w:sz="0" w:space="0" w:color="auto"/>
                                                              </w:divBdr>
                                                            </w:div>
                                                            <w:div w:id="254827257">
                                                              <w:marLeft w:val="0"/>
                                                              <w:marRight w:val="0"/>
                                                              <w:marTop w:val="0"/>
                                                              <w:marBottom w:val="0"/>
                                                              <w:divBdr>
                                                                <w:top w:val="none" w:sz="0" w:space="0" w:color="auto"/>
                                                                <w:left w:val="none" w:sz="0" w:space="0" w:color="auto"/>
                                                                <w:bottom w:val="none" w:sz="0" w:space="0" w:color="auto"/>
                                                                <w:right w:val="none" w:sz="0" w:space="0" w:color="auto"/>
                                                              </w:divBdr>
                                                            </w:div>
                                                          </w:divsChild>
                                                        </w:div>
                                                        <w:div w:id="1732345043">
                                                          <w:marLeft w:val="-111"/>
                                                          <w:marRight w:val="-111"/>
                                                          <w:marTop w:val="0"/>
                                                          <w:marBottom w:val="0"/>
                                                          <w:divBdr>
                                                            <w:top w:val="none" w:sz="0" w:space="0" w:color="auto"/>
                                                            <w:left w:val="none" w:sz="0" w:space="0" w:color="auto"/>
                                                            <w:bottom w:val="none" w:sz="0" w:space="0" w:color="auto"/>
                                                            <w:right w:val="none" w:sz="0" w:space="0" w:color="auto"/>
                                                          </w:divBdr>
                                                          <w:divsChild>
                                                            <w:div w:id="1768036178">
                                                              <w:marLeft w:val="0"/>
                                                              <w:marRight w:val="0"/>
                                                              <w:marTop w:val="0"/>
                                                              <w:marBottom w:val="0"/>
                                                              <w:divBdr>
                                                                <w:top w:val="none" w:sz="0" w:space="0" w:color="auto"/>
                                                                <w:left w:val="none" w:sz="0" w:space="0" w:color="auto"/>
                                                                <w:bottom w:val="none" w:sz="0" w:space="0" w:color="auto"/>
                                                                <w:right w:val="none" w:sz="0" w:space="0" w:color="auto"/>
                                                              </w:divBdr>
                                                            </w:div>
                                                            <w:div w:id="95914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6219">
                                                  <w:marLeft w:val="-111"/>
                                                  <w:marRight w:val="-111"/>
                                                  <w:marTop w:val="0"/>
                                                  <w:marBottom w:val="0"/>
                                                  <w:divBdr>
                                                    <w:top w:val="none" w:sz="0" w:space="0" w:color="auto"/>
                                                    <w:left w:val="none" w:sz="0" w:space="0" w:color="auto"/>
                                                    <w:bottom w:val="none" w:sz="0" w:space="0" w:color="auto"/>
                                                    <w:right w:val="none" w:sz="0" w:space="0" w:color="auto"/>
                                                  </w:divBdr>
                                                  <w:divsChild>
                                                    <w:div w:id="201554451">
                                                      <w:marLeft w:val="0"/>
                                                      <w:marRight w:val="0"/>
                                                      <w:marTop w:val="0"/>
                                                      <w:marBottom w:val="0"/>
                                                      <w:divBdr>
                                                        <w:top w:val="none" w:sz="0" w:space="0" w:color="auto"/>
                                                        <w:left w:val="none" w:sz="0" w:space="0" w:color="auto"/>
                                                        <w:bottom w:val="none" w:sz="0" w:space="0" w:color="auto"/>
                                                        <w:right w:val="none" w:sz="0" w:space="0" w:color="auto"/>
                                                      </w:divBdr>
                                                      <w:divsChild>
                                                        <w:div w:id="524947788">
                                                          <w:marLeft w:val="-111"/>
                                                          <w:marRight w:val="-111"/>
                                                          <w:marTop w:val="0"/>
                                                          <w:marBottom w:val="0"/>
                                                          <w:divBdr>
                                                            <w:top w:val="none" w:sz="0" w:space="0" w:color="auto"/>
                                                            <w:left w:val="none" w:sz="0" w:space="0" w:color="auto"/>
                                                            <w:bottom w:val="none" w:sz="0" w:space="0" w:color="auto"/>
                                                            <w:right w:val="none" w:sz="0" w:space="0" w:color="auto"/>
                                                          </w:divBdr>
                                                          <w:divsChild>
                                                            <w:div w:id="466051253">
                                                              <w:marLeft w:val="0"/>
                                                              <w:marRight w:val="0"/>
                                                              <w:marTop w:val="0"/>
                                                              <w:marBottom w:val="0"/>
                                                              <w:divBdr>
                                                                <w:top w:val="none" w:sz="0" w:space="0" w:color="auto"/>
                                                                <w:left w:val="none" w:sz="0" w:space="0" w:color="auto"/>
                                                                <w:bottom w:val="none" w:sz="0" w:space="0" w:color="auto"/>
                                                                <w:right w:val="none" w:sz="0" w:space="0" w:color="auto"/>
                                                              </w:divBdr>
                                                            </w:div>
                                                            <w:div w:id="609817719">
                                                              <w:marLeft w:val="0"/>
                                                              <w:marRight w:val="0"/>
                                                              <w:marTop w:val="0"/>
                                                              <w:marBottom w:val="0"/>
                                                              <w:divBdr>
                                                                <w:top w:val="none" w:sz="0" w:space="0" w:color="auto"/>
                                                                <w:left w:val="none" w:sz="0" w:space="0" w:color="auto"/>
                                                                <w:bottom w:val="none" w:sz="0" w:space="0" w:color="auto"/>
                                                                <w:right w:val="none" w:sz="0" w:space="0" w:color="auto"/>
                                                              </w:divBdr>
                                                            </w:div>
                                                          </w:divsChild>
                                                        </w:div>
                                                        <w:div w:id="1485589479">
                                                          <w:marLeft w:val="-111"/>
                                                          <w:marRight w:val="-111"/>
                                                          <w:marTop w:val="0"/>
                                                          <w:marBottom w:val="0"/>
                                                          <w:divBdr>
                                                            <w:top w:val="none" w:sz="0" w:space="0" w:color="auto"/>
                                                            <w:left w:val="none" w:sz="0" w:space="0" w:color="auto"/>
                                                            <w:bottom w:val="none" w:sz="0" w:space="0" w:color="auto"/>
                                                            <w:right w:val="none" w:sz="0" w:space="0" w:color="auto"/>
                                                          </w:divBdr>
                                                          <w:divsChild>
                                                            <w:div w:id="546259540">
                                                              <w:marLeft w:val="0"/>
                                                              <w:marRight w:val="0"/>
                                                              <w:marTop w:val="0"/>
                                                              <w:marBottom w:val="0"/>
                                                              <w:divBdr>
                                                                <w:top w:val="none" w:sz="0" w:space="0" w:color="auto"/>
                                                                <w:left w:val="none" w:sz="0" w:space="0" w:color="auto"/>
                                                                <w:bottom w:val="none" w:sz="0" w:space="0" w:color="auto"/>
                                                                <w:right w:val="none" w:sz="0" w:space="0" w:color="auto"/>
                                                              </w:divBdr>
                                                            </w:div>
                                                            <w:div w:id="9734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134">
                                                      <w:marLeft w:val="0"/>
                                                      <w:marRight w:val="0"/>
                                                      <w:marTop w:val="0"/>
                                                      <w:marBottom w:val="0"/>
                                                      <w:divBdr>
                                                        <w:top w:val="none" w:sz="0" w:space="0" w:color="auto"/>
                                                        <w:left w:val="none" w:sz="0" w:space="0" w:color="auto"/>
                                                        <w:bottom w:val="none" w:sz="0" w:space="0" w:color="auto"/>
                                                        <w:right w:val="none" w:sz="0" w:space="0" w:color="auto"/>
                                                      </w:divBdr>
                                                      <w:divsChild>
                                                        <w:div w:id="1532574895">
                                                          <w:marLeft w:val="-111"/>
                                                          <w:marRight w:val="-111"/>
                                                          <w:marTop w:val="0"/>
                                                          <w:marBottom w:val="0"/>
                                                          <w:divBdr>
                                                            <w:top w:val="none" w:sz="0" w:space="0" w:color="auto"/>
                                                            <w:left w:val="none" w:sz="0" w:space="0" w:color="auto"/>
                                                            <w:bottom w:val="none" w:sz="0" w:space="0" w:color="auto"/>
                                                            <w:right w:val="none" w:sz="0" w:space="0" w:color="auto"/>
                                                          </w:divBdr>
                                                          <w:divsChild>
                                                            <w:div w:id="1616981520">
                                                              <w:marLeft w:val="0"/>
                                                              <w:marRight w:val="0"/>
                                                              <w:marTop w:val="0"/>
                                                              <w:marBottom w:val="0"/>
                                                              <w:divBdr>
                                                                <w:top w:val="none" w:sz="0" w:space="0" w:color="auto"/>
                                                                <w:left w:val="none" w:sz="0" w:space="0" w:color="auto"/>
                                                                <w:bottom w:val="none" w:sz="0" w:space="0" w:color="auto"/>
                                                                <w:right w:val="none" w:sz="0" w:space="0" w:color="auto"/>
                                                              </w:divBdr>
                                                            </w:div>
                                                            <w:div w:id="920875025">
                                                              <w:marLeft w:val="0"/>
                                                              <w:marRight w:val="0"/>
                                                              <w:marTop w:val="0"/>
                                                              <w:marBottom w:val="0"/>
                                                              <w:divBdr>
                                                                <w:top w:val="none" w:sz="0" w:space="0" w:color="auto"/>
                                                                <w:left w:val="none" w:sz="0" w:space="0" w:color="auto"/>
                                                                <w:bottom w:val="none" w:sz="0" w:space="0" w:color="auto"/>
                                                                <w:right w:val="none" w:sz="0" w:space="0" w:color="auto"/>
                                                              </w:divBdr>
                                                            </w:div>
                                                          </w:divsChild>
                                                        </w:div>
                                                        <w:div w:id="1559435839">
                                                          <w:marLeft w:val="-111"/>
                                                          <w:marRight w:val="-111"/>
                                                          <w:marTop w:val="0"/>
                                                          <w:marBottom w:val="0"/>
                                                          <w:divBdr>
                                                            <w:top w:val="none" w:sz="0" w:space="0" w:color="auto"/>
                                                            <w:left w:val="none" w:sz="0" w:space="0" w:color="auto"/>
                                                            <w:bottom w:val="none" w:sz="0" w:space="0" w:color="auto"/>
                                                            <w:right w:val="none" w:sz="0" w:space="0" w:color="auto"/>
                                                          </w:divBdr>
                                                          <w:divsChild>
                                                            <w:div w:id="450708867">
                                                              <w:marLeft w:val="0"/>
                                                              <w:marRight w:val="0"/>
                                                              <w:marTop w:val="0"/>
                                                              <w:marBottom w:val="0"/>
                                                              <w:divBdr>
                                                                <w:top w:val="none" w:sz="0" w:space="0" w:color="auto"/>
                                                                <w:left w:val="none" w:sz="0" w:space="0" w:color="auto"/>
                                                                <w:bottom w:val="none" w:sz="0" w:space="0" w:color="auto"/>
                                                                <w:right w:val="none" w:sz="0" w:space="0" w:color="auto"/>
                                                              </w:divBdr>
                                                            </w:div>
                                                            <w:div w:id="12403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4334639">
      <w:bodyDiv w:val="1"/>
      <w:marLeft w:val="0"/>
      <w:marRight w:val="0"/>
      <w:marTop w:val="0"/>
      <w:marBottom w:val="0"/>
      <w:divBdr>
        <w:top w:val="none" w:sz="0" w:space="0" w:color="auto"/>
        <w:left w:val="none" w:sz="0" w:space="0" w:color="auto"/>
        <w:bottom w:val="none" w:sz="0" w:space="0" w:color="auto"/>
        <w:right w:val="none" w:sz="0" w:space="0" w:color="auto"/>
      </w:divBdr>
    </w:div>
    <w:div w:id="1525481711">
      <w:bodyDiv w:val="1"/>
      <w:marLeft w:val="0"/>
      <w:marRight w:val="0"/>
      <w:marTop w:val="0"/>
      <w:marBottom w:val="0"/>
      <w:divBdr>
        <w:top w:val="none" w:sz="0" w:space="0" w:color="auto"/>
        <w:left w:val="none" w:sz="0" w:space="0" w:color="auto"/>
        <w:bottom w:val="none" w:sz="0" w:space="0" w:color="auto"/>
        <w:right w:val="none" w:sz="0" w:space="0" w:color="auto"/>
      </w:divBdr>
    </w:div>
    <w:div w:id="1728794929">
      <w:bodyDiv w:val="1"/>
      <w:marLeft w:val="0"/>
      <w:marRight w:val="0"/>
      <w:marTop w:val="0"/>
      <w:marBottom w:val="0"/>
      <w:divBdr>
        <w:top w:val="none" w:sz="0" w:space="0" w:color="auto"/>
        <w:left w:val="none" w:sz="0" w:space="0" w:color="auto"/>
        <w:bottom w:val="none" w:sz="0" w:space="0" w:color="auto"/>
        <w:right w:val="none" w:sz="0" w:space="0" w:color="auto"/>
      </w:divBdr>
    </w:div>
    <w:div w:id="1859544835">
      <w:bodyDiv w:val="1"/>
      <w:marLeft w:val="0"/>
      <w:marRight w:val="0"/>
      <w:marTop w:val="0"/>
      <w:marBottom w:val="0"/>
      <w:divBdr>
        <w:top w:val="none" w:sz="0" w:space="0" w:color="auto"/>
        <w:left w:val="none" w:sz="0" w:space="0" w:color="auto"/>
        <w:bottom w:val="none" w:sz="0" w:space="0" w:color="auto"/>
        <w:right w:val="none" w:sz="0" w:space="0" w:color="auto"/>
      </w:divBdr>
    </w:div>
    <w:div w:id="1902522924">
      <w:bodyDiv w:val="1"/>
      <w:marLeft w:val="0"/>
      <w:marRight w:val="0"/>
      <w:marTop w:val="0"/>
      <w:marBottom w:val="0"/>
      <w:divBdr>
        <w:top w:val="none" w:sz="0" w:space="0" w:color="auto"/>
        <w:left w:val="none" w:sz="0" w:space="0" w:color="auto"/>
        <w:bottom w:val="none" w:sz="0" w:space="0" w:color="auto"/>
        <w:right w:val="none" w:sz="0" w:space="0" w:color="auto"/>
      </w:divBdr>
      <w:divsChild>
        <w:div w:id="646739522">
          <w:marLeft w:val="0"/>
          <w:marRight w:val="0"/>
          <w:marTop w:val="0"/>
          <w:marBottom w:val="0"/>
          <w:divBdr>
            <w:top w:val="none" w:sz="0" w:space="0" w:color="auto"/>
            <w:left w:val="none" w:sz="0" w:space="0" w:color="auto"/>
            <w:bottom w:val="none" w:sz="0" w:space="0" w:color="auto"/>
            <w:right w:val="none" w:sz="0" w:space="0" w:color="auto"/>
          </w:divBdr>
          <w:divsChild>
            <w:div w:id="136723338">
              <w:marLeft w:val="0"/>
              <w:marRight w:val="0"/>
              <w:marTop w:val="0"/>
              <w:marBottom w:val="0"/>
              <w:divBdr>
                <w:top w:val="none" w:sz="0" w:space="0" w:color="auto"/>
                <w:left w:val="none" w:sz="0" w:space="0" w:color="auto"/>
                <w:bottom w:val="none" w:sz="0" w:space="0" w:color="auto"/>
                <w:right w:val="none" w:sz="0" w:space="0" w:color="auto"/>
              </w:divBdr>
              <w:divsChild>
                <w:div w:id="999306804">
                  <w:marLeft w:val="0"/>
                  <w:marRight w:val="0"/>
                  <w:marTop w:val="0"/>
                  <w:marBottom w:val="0"/>
                  <w:divBdr>
                    <w:top w:val="none" w:sz="0" w:space="0" w:color="auto"/>
                    <w:left w:val="none" w:sz="0" w:space="0" w:color="auto"/>
                    <w:bottom w:val="none" w:sz="0" w:space="0" w:color="auto"/>
                    <w:right w:val="none" w:sz="0" w:space="0" w:color="auto"/>
                  </w:divBdr>
                  <w:divsChild>
                    <w:div w:id="537621123">
                      <w:marLeft w:val="0"/>
                      <w:marRight w:val="0"/>
                      <w:marTop w:val="0"/>
                      <w:marBottom w:val="0"/>
                      <w:divBdr>
                        <w:top w:val="none" w:sz="0" w:space="0" w:color="auto"/>
                        <w:left w:val="none" w:sz="0" w:space="0" w:color="auto"/>
                        <w:bottom w:val="none" w:sz="0" w:space="0" w:color="auto"/>
                        <w:right w:val="none" w:sz="0" w:space="0" w:color="auto"/>
                      </w:divBdr>
                      <w:divsChild>
                        <w:div w:id="64688240">
                          <w:marLeft w:val="0"/>
                          <w:marRight w:val="0"/>
                          <w:marTop w:val="0"/>
                          <w:marBottom w:val="277"/>
                          <w:divBdr>
                            <w:top w:val="none" w:sz="0" w:space="0" w:color="auto"/>
                            <w:left w:val="none" w:sz="0" w:space="0" w:color="auto"/>
                            <w:bottom w:val="none" w:sz="0" w:space="0" w:color="auto"/>
                            <w:right w:val="none" w:sz="0" w:space="0" w:color="auto"/>
                          </w:divBdr>
                          <w:divsChild>
                            <w:div w:id="1987860473">
                              <w:marLeft w:val="0"/>
                              <w:marRight w:val="0"/>
                              <w:marTop w:val="0"/>
                              <w:marBottom w:val="0"/>
                              <w:divBdr>
                                <w:top w:val="none" w:sz="0" w:space="0" w:color="auto"/>
                                <w:left w:val="none" w:sz="0" w:space="0" w:color="auto"/>
                                <w:bottom w:val="none" w:sz="0" w:space="0" w:color="auto"/>
                                <w:right w:val="none" w:sz="0" w:space="0" w:color="auto"/>
                              </w:divBdr>
                              <w:divsChild>
                                <w:div w:id="1975329537">
                                  <w:marLeft w:val="-111"/>
                                  <w:marRight w:val="-111"/>
                                  <w:marTop w:val="0"/>
                                  <w:marBottom w:val="0"/>
                                  <w:divBdr>
                                    <w:top w:val="none" w:sz="0" w:space="0" w:color="auto"/>
                                    <w:left w:val="none" w:sz="0" w:space="0" w:color="auto"/>
                                    <w:bottom w:val="none" w:sz="0" w:space="0" w:color="auto"/>
                                    <w:right w:val="none" w:sz="0" w:space="0" w:color="auto"/>
                                  </w:divBdr>
                                  <w:divsChild>
                                    <w:div w:id="278151723">
                                      <w:marLeft w:val="0"/>
                                      <w:marRight w:val="0"/>
                                      <w:marTop w:val="0"/>
                                      <w:marBottom w:val="0"/>
                                      <w:divBdr>
                                        <w:top w:val="none" w:sz="0" w:space="0" w:color="auto"/>
                                        <w:left w:val="none" w:sz="0" w:space="0" w:color="auto"/>
                                        <w:bottom w:val="none" w:sz="0" w:space="0" w:color="auto"/>
                                        <w:right w:val="none" w:sz="0" w:space="0" w:color="auto"/>
                                      </w:divBdr>
                                      <w:divsChild>
                                        <w:div w:id="280041150">
                                          <w:marLeft w:val="0"/>
                                          <w:marRight w:val="0"/>
                                          <w:marTop w:val="0"/>
                                          <w:marBottom w:val="0"/>
                                          <w:divBdr>
                                            <w:top w:val="none" w:sz="0" w:space="0" w:color="auto"/>
                                            <w:left w:val="none" w:sz="0" w:space="0" w:color="auto"/>
                                            <w:bottom w:val="none" w:sz="0" w:space="0" w:color="auto"/>
                                            <w:right w:val="none" w:sz="0" w:space="0" w:color="auto"/>
                                          </w:divBdr>
                                          <w:divsChild>
                                            <w:div w:id="1990329264">
                                              <w:marLeft w:val="0"/>
                                              <w:marRight w:val="0"/>
                                              <w:marTop w:val="0"/>
                                              <w:marBottom w:val="0"/>
                                              <w:divBdr>
                                                <w:top w:val="none" w:sz="0" w:space="0" w:color="auto"/>
                                                <w:left w:val="none" w:sz="0" w:space="0" w:color="auto"/>
                                                <w:bottom w:val="none" w:sz="0" w:space="0" w:color="auto"/>
                                                <w:right w:val="none" w:sz="0" w:space="0" w:color="auto"/>
                                              </w:divBdr>
                                              <w:divsChild>
                                                <w:div w:id="704526620">
                                                  <w:marLeft w:val="-111"/>
                                                  <w:marRight w:val="-111"/>
                                                  <w:marTop w:val="0"/>
                                                  <w:marBottom w:val="0"/>
                                                  <w:divBdr>
                                                    <w:top w:val="none" w:sz="0" w:space="0" w:color="auto"/>
                                                    <w:left w:val="none" w:sz="0" w:space="0" w:color="auto"/>
                                                    <w:bottom w:val="none" w:sz="0" w:space="0" w:color="auto"/>
                                                    <w:right w:val="none" w:sz="0" w:space="0" w:color="auto"/>
                                                  </w:divBdr>
                                                  <w:divsChild>
                                                    <w:div w:id="811488346">
                                                      <w:marLeft w:val="0"/>
                                                      <w:marRight w:val="0"/>
                                                      <w:marTop w:val="0"/>
                                                      <w:marBottom w:val="0"/>
                                                      <w:divBdr>
                                                        <w:top w:val="none" w:sz="0" w:space="0" w:color="auto"/>
                                                        <w:left w:val="none" w:sz="0" w:space="0" w:color="auto"/>
                                                        <w:bottom w:val="none" w:sz="0" w:space="0" w:color="auto"/>
                                                        <w:right w:val="none" w:sz="0" w:space="0" w:color="auto"/>
                                                      </w:divBdr>
                                                      <w:divsChild>
                                                        <w:div w:id="1745059813">
                                                          <w:marLeft w:val="-111"/>
                                                          <w:marRight w:val="-111"/>
                                                          <w:marTop w:val="0"/>
                                                          <w:marBottom w:val="0"/>
                                                          <w:divBdr>
                                                            <w:top w:val="none" w:sz="0" w:space="0" w:color="auto"/>
                                                            <w:left w:val="none" w:sz="0" w:space="0" w:color="auto"/>
                                                            <w:bottom w:val="none" w:sz="0" w:space="0" w:color="auto"/>
                                                            <w:right w:val="none" w:sz="0" w:space="0" w:color="auto"/>
                                                          </w:divBdr>
                                                          <w:divsChild>
                                                            <w:div w:id="26138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3097204">
      <w:bodyDiv w:val="1"/>
      <w:marLeft w:val="0"/>
      <w:marRight w:val="0"/>
      <w:marTop w:val="0"/>
      <w:marBottom w:val="0"/>
      <w:divBdr>
        <w:top w:val="none" w:sz="0" w:space="0" w:color="auto"/>
        <w:left w:val="none" w:sz="0" w:space="0" w:color="auto"/>
        <w:bottom w:val="none" w:sz="0" w:space="0" w:color="auto"/>
        <w:right w:val="none" w:sz="0" w:space="0" w:color="auto"/>
      </w:divBdr>
    </w:div>
    <w:div w:id="1962297087">
      <w:bodyDiv w:val="1"/>
      <w:marLeft w:val="0"/>
      <w:marRight w:val="0"/>
      <w:marTop w:val="0"/>
      <w:marBottom w:val="0"/>
      <w:divBdr>
        <w:top w:val="none" w:sz="0" w:space="0" w:color="auto"/>
        <w:left w:val="none" w:sz="0" w:space="0" w:color="auto"/>
        <w:bottom w:val="none" w:sz="0" w:space="0" w:color="auto"/>
        <w:right w:val="none" w:sz="0" w:space="0" w:color="auto"/>
      </w:divBdr>
    </w:div>
    <w:div w:id="198268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38D18-1122-4E32-9557-9C91D0B5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3948</Words>
  <Characters>22508</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Евдокимова</dc:creator>
  <cp:lastModifiedBy>user</cp:lastModifiedBy>
  <cp:revision>2</cp:revision>
  <cp:lastPrinted>2023-03-30T05:09:00Z</cp:lastPrinted>
  <dcterms:created xsi:type="dcterms:W3CDTF">2026-06-10T07:56:00Z</dcterms:created>
  <dcterms:modified xsi:type="dcterms:W3CDTF">2026-06-10T07:56:00Z</dcterms:modified>
</cp:coreProperties>
</file>