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53" w:rsidRDefault="00D53506">
      <w:pPr>
        <w:spacing w:before="67" w:line="242" w:lineRule="auto"/>
        <w:ind w:left="2329" w:right="373" w:hanging="1090"/>
        <w:rPr>
          <w:i/>
          <w:sz w:val="28"/>
        </w:rPr>
      </w:pPr>
      <w:r>
        <w:rPr>
          <w:sz w:val="28"/>
        </w:rPr>
        <w:t xml:space="preserve">Государственный контракт № </w:t>
      </w:r>
      <w:r>
        <w:rPr>
          <w:i/>
          <w:sz w:val="28"/>
        </w:rPr>
        <w:t>(номер присваивается в Электронной версии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контракта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закупке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автоматическом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режиме)</w:t>
      </w:r>
    </w:p>
    <w:p w:rsidR="000C1C53" w:rsidRDefault="00D53506">
      <w:pPr>
        <w:pStyle w:val="af5"/>
        <w:ind w:left="889" w:right="747" w:firstLine="3"/>
        <w:jc w:val="center"/>
      </w:pPr>
      <w:r>
        <w:t>на оказание услуг по техническому обслуживанию и ремонту газового оборудования и газораспределительных сетей</w:t>
      </w:r>
      <w:r>
        <w:t xml:space="preserve"> для нужд Управления Федерального казначейства по </w:t>
      </w:r>
      <w:r>
        <w:rPr>
          <w:spacing w:val="-68"/>
        </w:rPr>
        <w:t xml:space="preserve">   </w:t>
      </w:r>
      <w:r>
        <w:t>Краснодарскому краю.</w:t>
      </w:r>
    </w:p>
    <w:p w:rsidR="000C1C53" w:rsidRDefault="000C1C53">
      <w:pPr>
        <w:pStyle w:val="af5"/>
        <w:ind w:left="889" w:right="747" w:firstLine="3"/>
        <w:jc w:val="center"/>
      </w:pPr>
    </w:p>
    <w:p w:rsidR="000C1C53" w:rsidRDefault="00D53506">
      <w:pPr>
        <w:pStyle w:val="af5"/>
        <w:ind w:left="0"/>
        <w:rPr>
          <w:spacing w:val="-67"/>
        </w:rPr>
      </w:pPr>
      <w:r>
        <w:t>г.</w:t>
      </w:r>
      <w:r>
        <w:rPr>
          <w:spacing w:val="-3"/>
        </w:rPr>
        <w:t xml:space="preserve"> </w:t>
      </w:r>
      <w:r>
        <w:t>Ростов-на-Дону</w:t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 xml:space="preserve"> 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2026</w:t>
      </w:r>
      <w:r>
        <w:rPr>
          <w:spacing w:val="2"/>
        </w:rPr>
        <w:t xml:space="preserve"> </w:t>
      </w:r>
      <w:r>
        <w:t>г.</w:t>
      </w:r>
      <w:r>
        <w:rPr>
          <w:spacing w:val="-67"/>
        </w:rPr>
        <w:t xml:space="preserve"> </w:t>
      </w:r>
    </w:p>
    <w:p w:rsidR="000C1C53" w:rsidRDefault="000C1C53">
      <w:pPr>
        <w:pStyle w:val="af5"/>
        <w:ind w:left="0"/>
        <w:jc w:val="center"/>
      </w:pPr>
    </w:p>
    <w:p w:rsidR="000C1C53" w:rsidRDefault="000C1C53">
      <w:pPr>
        <w:pStyle w:val="af5"/>
        <w:ind w:left="0"/>
        <w:jc w:val="center"/>
      </w:pPr>
    </w:p>
    <w:p w:rsidR="000C1C53" w:rsidRDefault="00D53506">
      <w:pPr>
        <w:pStyle w:val="af5"/>
        <w:ind w:left="0" w:firstLine="709"/>
        <w:jc w:val="both"/>
        <w:rPr>
          <w:spacing w:val="-1"/>
        </w:rPr>
      </w:pPr>
      <w:r>
        <w:t>Информация о заказчике и исполнителе</w:t>
      </w:r>
      <w:r>
        <w:tab/>
        <w:t xml:space="preserve">(поставщике, </w:t>
      </w:r>
      <w:r>
        <w:rPr>
          <w:spacing w:val="-1"/>
        </w:rPr>
        <w:t xml:space="preserve">подрядчике), </w:t>
      </w:r>
      <w:r>
        <w:t>именуемых 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стороны,</w:t>
      </w:r>
      <w:r>
        <w:rPr>
          <w:spacing w:val="4"/>
        </w:rPr>
        <w:t xml:space="preserve"> </w:t>
      </w:r>
      <w:r>
        <w:t>указывается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Электронно</w:t>
      </w:r>
      <w:r>
        <w:t>й версии</w:t>
      </w:r>
      <w:r>
        <w:rPr>
          <w:spacing w:val="3"/>
        </w:rPr>
        <w:t xml:space="preserve"> </w:t>
      </w:r>
      <w:r>
        <w:t>контракта по закупке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автоматическом</w:t>
      </w:r>
      <w:r>
        <w:rPr>
          <w:spacing w:val="-2"/>
        </w:rPr>
        <w:t xml:space="preserve"> </w:t>
      </w:r>
      <w:r>
        <w:t>режиме.</w:t>
      </w:r>
    </w:p>
    <w:p w:rsidR="000C1C53" w:rsidRDefault="00D53506">
      <w:pPr>
        <w:pStyle w:val="af5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93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05.04.2013 № 44-ФЗ «О контрактной системе в сфере закупок товаров, работ, 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государственных и муниципальных нужд» (далее – Закон № 44-ФЗ) стороны</w:t>
      </w:r>
      <w:r>
        <w:rPr>
          <w:spacing w:val="-67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контракт)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нижеследующем:</w:t>
      </w:r>
    </w:p>
    <w:p w:rsidR="000C1C53" w:rsidRDefault="000C1C53">
      <w:pPr>
        <w:pStyle w:val="af5"/>
        <w:ind w:left="0"/>
        <w:jc w:val="both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701"/>
        </w:tabs>
        <w:spacing w:before="6"/>
        <w:jc w:val="left"/>
      </w:pPr>
      <w:r>
        <w:t>Предмет</w:t>
      </w:r>
      <w:r>
        <w:rPr>
          <w:spacing w:val="-3"/>
        </w:rPr>
        <w:t xml:space="preserve"> </w:t>
      </w:r>
      <w:r>
        <w:t>контракта</w:t>
      </w:r>
    </w:p>
    <w:p w:rsidR="000C1C53" w:rsidRDefault="000C1C53">
      <w:pPr>
        <w:pStyle w:val="af5"/>
        <w:spacing w:before="5"/>
        <w:ind w:left="0"/>
        <w:rPr>
          <w:b/>
          <w:sz w:val="27"/>
        </w:rPr>
      </w:pPr>
    </w:p>
    <w:p w:rsidR="000C1C53" w:rsidRDefault="00D53506">
      <w:pPr>
        <w:pStyle w:val="af6"/>
        <w:numPr>
          <w:ilvl w:val="1"/>
          <w:numId w:val="13"/>
        </w:numPr>
        <w:tabs>
          <w:tab w:val="left" w:pos="1569"/>
        </w:tabs>
        <w:ind w:left="0" w:firstLine="709"/>
        <w:rPr>
          <w:sz w:val="28"/>
        </w:rPr>
      </w:pPr>
      <w:r>
        <w:rPr>
          <w:sz w:val="28"/>
        </w:rPr>
        <w:t>Оказание услуг по техническому обслуживанию и ремонту газового оборудован</w:t>
      </w:r>
      <w:r>
        <w:rPr>
          <w:sz w:val="28"/>
        </w:rPr>
        <w:t>ия и газораспределительных сетей 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казначейства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Краснодарском краю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услуги).</w:t>
      </w:r>
    </w:p>
    <w:p w:rsidR="000C1C53" w:rsidRDefault="00D53506">
      <w:pPr>
        <w:pStyle w:val="af6"/>
        <w:numPr>
          <w:ilvl w:val="1"/>
          <w:numId w:val="13"/>
        </w:numPr>
        <w:tabs>
          <w:tab w:val="left" w:pos="1523"/>
        </w:tabs>
        <w:ind w:left="0" w:firstLine="709"/>
        <w:rPr>
          <w:sz w:val="28"/>
        </w:rPr>
      </w:pPr>
      <w:r>
        <w:rPr>
          <w:sz w:val="28"/>
        </w:rPr>
        <w:t>Услуги оказываются в соответствии в соответствии с Приложением № 1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контракту.</w:t>
      </w:r>
    </w:p>
    <w:p w:rsidR="000C1C53" w:rsidRDefault="00D53506">
      <w:pPr>
        <w:pStyle w:val="af6"/>
        <w:numPr>
          <w:ilvl w:val="1"/>
          <w:numId w:val="13"/>
        </w:numPr>
        <w:tabs>
          <w:tab w:val="left" w:pos="2545"/>
          <w:tab w:val="left" w:pos="2546"/>
          <w:tab w:val="left" w:pos="6166"/>
          <w:tab w:val="left" w:pos="7679"/>
          <w:tab w:val="left" w:pos="9727"/>
        </w:tabs>
        <w:ind w:left="0" w:firstLine="709"/>
        <w:rPr>
          <w:sz w:val="28"/>
        </w:rPr>
      </w:pPr>
      <w:r>
        <w:rPr>
          <w:sz w:val="28"/>
        </w:rPr>
        <w:t>Идентификационный</w:t>
      </w:r>
      <w:r>
        <w:rPr>
          <w:sz w:val="28"/>
        </w:rPr>
        <w:tab/>
        <w:t>код</w:t>
      </w:r>
      <w:r>
        <w:rPr>
          <w:sz w:val="28"/>
        </w:rPr>
        <w:tab/>
        <w:t xml:space="preserve">закупки       </w:t>
      </w:r>
      <w:r>
        <w:rPr>
          <w:spacing w:val="-1"/>
          <w:sz w:val="28"/>
        </w:rPr>
        <w:t>(ИКЗ):</w:t>
      </w:r>
      <w:r>
        <w:rPr>
          <w:spacing w:val="-68"/>
          <w:sz w:val="28"/>
        </w:rPr>
        <w:t xml:space="preserve"> </w:t>
      </w:r>
      <w:r>
        <w:rPr>
          <w:spacing w:val="-68"/>
          <w:sz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>26 1 7709895509 616743001 0006 000 0000 000</w:t>
      </w:r>
      <w:r>
        <w:rPr>
          <w:sz w:val="28"/>
        </w:rPr>
        <w:t>.</w:t>
      </w:r>
    </w:p>
    <w:p w:rsidR="000C1C53" w:rsidRDefault="000C1C53">
      <w:pPr>
        <w:pStyle w:val="af5"/>
        <w:spacing w:before="5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3648"/>
        </w:tabs>
        <w:spacing w:before="1"/>
        <w:ind w:left="3647" w:hanging="361"/>
        <w:jc w:val="left"/>
      </w:pP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расчетов</w:t>
      </w:r>
    </w:p>
    <w:p w:rsidR="000C1C53" w:rsidRDefault="000C1C53">
      <w:pPr>
        <w:pStyle w:val="af5"/>
        <w:spacing w:before="5"/>
        <w:ind w:left="0"/>
        <w:rPr>
          <w:b/>
          <w:sz w:val="27"/>
        </w:rPr>
      </w:pPr>
    </w:p>
    <w:p w:rsidR="000C1C53" w:rsidRDefault="00D53506">
      <w:pPr>
        <w:pStyle w:val="af6"/>
        <w:tabs>
          <w:tab w:val="left" w:pos="9893"/>
        </w:tabs>
        <w:ind w:left="0" w:firstLine="709"/>
        <w:jc w:val="left"/>
        <w:rPr>
          <w:sz w:val="28"/>
        </w:rPr>
      </w:pPr>
      <w:r>
        <w:rPr>
          <w:sz w:val="28"/>
        </w:rPr>
        <w:t>2.1. Цена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контракта</w:t>
      </w:r>
      <w:r>
        <w:rPr>
          <w:sz w:val="28"/>
        </w:rPr>
        <w:t xml:space="preserve"> указывается в электронной версии контракта по закупке в автоматическом режиме.</w:t>
      </w:r>
    </w:p>
    <w:p w:rsidR="000C1C53" w:rsidRDefault="00D53506">
      <w:pPr>
        <w:pStyle w:val="af5"/>
        <w:ind w:left="0" w:firstLine="709"/>
        <w:jc w:val="both"/>
      </w:pPr>
      <w:r>
        <w:t>Сумма, подлежащая уплате Исполнителю,</w:t>
      </w:r>
      <w:r>
        <w:rPr>
          <w:spacing w:val="1"/>
        </w:rPr>
        <w:t xml:space="preserve"> </w:t>
      </w:r>
      <w:r>
        <w:t>уменьшается на размер налогов,</w:t>
      </w:r>
      <w:r>
        <w:rPr>
          <w:spacing w:val="1"/>
        </w:rPr>
        <w:t xml:space="preserve"> </w:t>
      </w:r>
      <w:r>
        <w:t>сборов и иных обязательных платежей в бюджеты бюджетной системы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к</w:t>
      </w:r>
      <w:r>
        <w:t>онтракта,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 о налогах и сборах такие налоги, сборы и</w:t>
      </w:r>
      <w:r>
        <w:rPr>
          <w:spacing w:val="-67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платежи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бюджеты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Заказчиком.</w:t>
      </w:r>
    </w:p>
    <w:p w:rsidR="000C1C53" w:rsidRDefault="00D53506">
      <w:pPr>
        <w:pStyle w:val="af6"/>
        <w:numPr>
          <w:ilvl w:val="1"/>
          <w:numId w:val="12"/>
        </w:numPr>
        <w:tabs>
          <w:tab w:val="left" w:pos="1569"/>
        </w:tabs>
        <w:ind w:left="0" w:firstLine="709"/>
        <w:rPr>
          <w:sz w:val="28"/>
        </w:rPr>
      </w:pPr>
      <w:r>
        <w:rPr>
          <w:sz w:val="28"/>
        </w:rPr>
        <w:t>Цена контракта включает общую стоимость у</w:t>
      </w:r>
      <w:r>
        <w:rPr>
          <w:sz w:val="28"/>
        </w:rPr>
        <w:t>слуг и используемых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перевозку,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оказания услуг, вывоз мусора, образовавшегося в ходе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 платежей, необходимых для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оплачивать в соответствии с требованиями действующего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Российской Федерации, и условиями, указ</w:t>
      </w:r>
      <w:r>
        <w:rPr>
          <w:sz w:val="28"/>
        </w:rPr>
        <w:t>анными в настоящем контракте,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 расходов,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понесет,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Исполнитель.</w:t>
      </w:r>
    </w:p>
    <w:p w:rsidR="000C1C53" w:rsidRDefault="00D53506">
      <w:pPr>
        <w:pStyle w:val="af6"/>
        <w:numPr>
          <w:ilvl w:val="1"/>
          <w:numId w:val="12"/>
        </w:numPr>
        <w:tabs>
          <w:tab w:val="left" w:pos="1554"/>
        </w:tabs>
        <w:ind w:left="0" w:firstLine="709"/>
        <w:rPr>
          <w:sz w:val="28"/>
        </w:rPr>
      </w:pPr>
      <w:r>
        <w:rPr>
          <w:sz w:val="28"/>
        </w:rPr>
        <w:t>Платежи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34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37"/>
          <w:sz w:val="28"/>
        </w:rPr>
        <w:t xml:space="preserve"> </w:t>
      </w:r>
      <w:r>
        <w:rPr>
          <w:sz w:val="28"/>
        </w:rPr>
        <w:t>безналичным</w:t>
      </w:r>
      <w:r>
        <w:rPr>
          <w:spacing w:val="38"/>
          <w:sz w:val="28"/>
        </w:rPr>
        <w:t xml:space="preserve"> </w:t>
      </w:r>
      <w:r>
        <w:rPr>
          <w:sz w:val="28"/>
        </w:rPr>
        <w:t>расчетом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 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рублях</w:t>
      </w:r>
      <w:r>
        <w:rPr>
          <w:sz w:val="28"/>
        </w:rPr>
        <w:t>.</w:t>
      </w:r>
    </w:p>
    <w:p w:rsidR="000C1C53" w:rsidRDefault="00D53506">
      <w:pPr>
        <w:pStyle w:val="af6"/>
        <w:numPr>
          <w:ilvl w:val="1"/>
          <w:numId w:val="12"/>
        </w:numPr>
        <w:tabs>
          <w:tab w:val="left" w:pos="1523"/>
        </w:tabs>
        <w:ind w:left="0" w:firstLine="709"/>
        <w:rPr>
          <w:sz w:val="28"/>
        </w:rPr>
      </w:pPr>
      <w:r>
        <w:rPr>
          <w:sz w:val="28"/>
        </w:rPr>
        <w:t>Оплата оказанных услуг производится Заказчиком в пределах доведенных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лимитов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0C1C53" w:rsidRDefault="00D53506">
      <w:pPr>
        <w:pStyle w:val="af6"/>
        <w:numPr>
          <w:ilvl w:val="1"/>
          <w:numId w:val="12"/>
        </w:numPr>
        <w:tabs>
          <w:tab w:val="left" w:pos="1528"/>
        </w:tabs>
        <w:ind w:left="0" w:firstLine="709"/>
        <w:rPr>
          <w:sz w:val="28"/>
        </w:rPr>
      </w:pPr>
      <w:r>
        <w:rPr>
          <w:sz w:val="28"/>
        </w:rPr>
        <w:t>Цена контракта является твердой и определяется на весь срок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 за исключением случаев, предусмотренных статьями 34, 95 Закона №</w:t>
      </w:r>
      <w:r>
        <w:rPr>
          <w:spacing w:val="1"/>
          <w:sz w:val="28"/>
        </w:rPr>
        <w:t xml:space="preserve"> </w:t>
      </w:r>
      <w:r>
        <w:rPr>
          <w:sz w:val="28"/>
        </w:rPr>
        <w:t>44-ФЗ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Разделом 10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1"/>
          <w:numId w:val="12"/>
        </w:numPr>
        <w:tabs>
          <w:tab w:val="left" w:pos="1523"/>
        </w:tabs>
        <w:ind w:left="0" w:firstLine="709"/>
        <w:rPr>
          <w:sz w:val="28"/>
        </w:rPr>
      </w:pPr>
      <w:r>
        <w:rPr>
          <w:sz w:val="28"/>
          <w:szCs w:val="28"/>
        </w:rPr>
        <w:t>Оплата услуг производится Заказчиком по факту оказания услуг в полном объеме на основании подписанного сторонами Акта приемки товаров, р</w:t>
      </w:r>
      <w:r>
        <w:rPr>
          <w:sz w:val="28"/>
          <w:szCs w:val="28"/>
        </w:rPr>
        <w:t>абот, услуг по форме 0510452, утвержденной приказом Минфина России от 15.04.2021№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</w:t>
      </w:r>
      <w:r>
        <w:rPr>
          <w:sz w:val="28"/>
          <w:szCs w:val="28"/>
        </w:rPr>
        <w:t>льных) учреждений, и Методических указаний по их формированию и применению» (далее – Акт (ф. 0510452)) и выставленного Исполнителем счета, счета-фактуры (при наличии) в срок, указанный в Приложении № 1 к настоящему контракту.</w:t>
      </w:r>
    </w:p>
    <w:p w:rsidR="000C1C53" w:rsidRDefault="000C1C53">
      <w:pPr>
        <w:pStyle w:val="af5"/>
        <w:spacing w:line="320" w:lineRule="exact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3325"/>
          <w:tab w:val="left" w:pos="3326"/>
        </w:tabs>
        <w:spacing w:before="3"/>
        <w:ind w:left="3325" w:hanging="431"/>
        <w:jc w:val="left"/>
      </w:pPr>
      <w:r>
        <w:t>Порядок</w:t>
      </w:r>
      <w:r>
        <w:rPr>
          <w:spacing w:val="-3"/>
        </w:rPr>
        <w:t xml:space="preserve"> </w:t>
      </w:r>
      <w:r>
        <w:t>сдачи-приемки</w:t>
      </w:r>
      <w:r>
        <w:rPr>
          <w:spacing w:val="-4"/>
        </w:rPr>
        <w:t xml:space="preserve"> </w:t>
      </w:r>
      <w:r>
        <w:t>оказанных</w:t>
      </w:r>
      <w:r>
        <w:rPr>
          <w:spacing w:val="-1"/>
        </w:rPr>
        <w:t xml:space="preserve"> </w:t>
      </w:r>
      <w:r>
        <w:t>услуг</w:t>
      </w:r>
    </w:p>
    <w:p w:rsidR="000C1C53" w:rsidRDefault="000C1C53">
      <w:pPr>
        <w:pStyle w:val="af5"/>
        <w:spacing w:before="6"/>
        <w:ind w:left="284"/>
      </w:pPr>
    </w:p>
    <w:p w:rsidR="000C1C53" w:rsidRDefault="00D53506">
      <w:pPr>
        <w:pStyle w:val="af6"/>
        <w:numPr>
          <w:ilvl w:val="1"/>
          <w:numId w:val="11"/>
        </w:numPr>
        <w:tabs>
          <w:tab w:val="left" w:pos="1593"/>
        </w:tabs>
        <w:ind w:left="0" w:firstLine="993"/>
        <w:rPr>
          <w:sz w:val="28"/>
        </w:rPr>
      </w:pPr>
      <w:r>
        <w:rPr>
          <w:sz w:val="28"/>
        </w:rPr>
        <w:t>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 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в полном объеме.</w:t>
      </w:r>
    </w:p>
    <w:p w:rsidR="000C1C53" w:rsidRDefault="00D53506">
      <w:pPr>
        <w:widowControl/>
        <w:ind w:firstLine="1247"/>
        <w:jc w:val="both"/>
        <w:rPr>
          <w:rFonts w:eastAsiaTheme="minorHAnsi"/>
          <w:sz w:val="28"/>
          <w:szCs w:val="28"/>
        </w:rPr>
      </w:pPr>
      <w:r>
        <w:rPr>
          <w:sz w:val="28"/>
        </w:rPr>
        <w:t>Исполнитель в течение трех рабочих дней</w:t>
      </w:r>
      <w:r>
        <w:t xml:space="preserve"> </w:t>
      </w:r>
      <w:r>
        <w:rPr>
          <w:sz w:val="28"/>
        </w:rPr>
        <w:t>с даты завершения оказания услуг в полном объеме оформляет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</w:t>
      </w:r>
      <w:r>
        <w:rPr>
          <w:sz w:val="28"/>
        </w:rPr>
        <w:t>телем Акт приема-передачи оказанных услуг (Приложение № 2 к настоящему контракту) – в 2 (двух) 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счет,</w:t>
      </w:r>
      <w:r>
        <w:rPr>
          <w:spacing w:val="1"/>
          <w:sz w:val="28"/>
        </w:rPr>
        <w:t xml:space="preserve"> </w:t>
      </w:r>
      <w:r>
        <w:rPr>
          <w:sz w:val="28"/>
        </w:rPr>
        <w:t>счет-фактуру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освидетельствования лифта установленного образца (для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лифта). </w:t>
      </w:r>
      <w:r>
        <w:rPr>
          <w:rFonts w:eastAsiaTheme="minorHAnsi"/>
          <w:sz w:val="28"/>
          <w:szCs w:val="28"/>
        </w:rPr>
        <w:t xml:space="preserve">Форма акта </w:t>
      </w:r>
      <w:r>
        <w:rPr>
          <w:rFonts w:eastAsiaTheme="minorHAnsi"/>
          <w:sz w:val="28"/>
          <w:szCs w:val="28"/>
        </w:rPr>
        <w:t xml:space="preserve">периодического технического освидетельствования лифта предусмотрена </w:t>
      </w:r>
      <w:hyperlink r:id="rId9" w:tooltip="https://login.consultant.ru/link/?req=doc&amp;base=STR&amp;n=24804&amp;dst=100219" w:history="1">
        <w:r>
          <w:rPr>
            <w:rFonts w:eastAsiaTheme="minorHAnsi"/>
            <w:sz w:val="28"/>
            <w:szCs w:val="28"/>
          </w:rPr>
          <w:t>приложением Б</w:t>
        </w:r>
      </w:hyperlink>
      <w:r>
        <w:rPr>
          <w:rFonts w:eastAsiaTheme="minorHAnsi"/>
          <w:sz w:val="28"/>
          <w:szCs w:val="28"/>
        </w:rPr>
        <w:t xml:space="preserve"> к ГОСТ 34582-</w:t>
      </w:r>
      <w:r>
        <w:rPr>
          <w:rFonts w:eastAsiaTheme="minorHAnsi"/>
          <w:sz w:val="28"/>
          <w:szCs w:val="28"/>
        </w:rPr>
        <w:t>2019.</w:t>
      </w:r>
    </w:p>
    <w:p w:rsidR="000C1C53" w:rsidRDefault="00D53506">
      <w:pPr>
        <w:pStyle w:val="af6"/>
        <w:numPr>
          <w:ilvl w:val="1"/>
          <w:numId w:val="11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Заказчик в срок, установленный Приложением № 1 к настоящему контракту, проверяет правильность заполнения представленных документов и осуществляет приемку услуг по количеству, качеству и в случае отсутствия замечаний направляет Исполнителю Акт приемки</w:t>
      </w:r>
      <w:r>
        <w:rPr>
          <w:sz w:val="28"/>
        </w:rPr>
        <w:t xml:space="preserve"> товаров, работ, услуг по форме 0510452, утвержденной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</w:t>
      </w:r>
      <w:r>
        <w:rPr>
          <w:sz w:val="28"/>
        </w:rPr>
        <w:t>ых (муниципальных) учреждений, и Методических указаний по их формированию и применению» (далее – Акт (ф. 0510452)).</w:t>
      </w:r>
    </w:p>
    <w:p w:rsidR="000C1C53" w:rsidRDefault="00D53506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Исполнитель, в день получения от Заказчика Акта (ф. 0510452) обязан подписать его и вернуть в тот же день Заказчику. </w:t>
      </w:r>
    </w:p>
    <w:p w:rsidR="000C1C53" w:rsidRDefault="00D53506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 день получения от Ис</w:t>
      </w:r>
      <w:r>
        <w:rPr>
          <w:sz w:val="28"/>
        </w:rPr>
        <w:t xml:space="preserve">полнителя подписанного Акта (ф. 0510452) Заказчик подписывает Акт (ф. 0510452). В случае наличия замечаний к оказанным услугам, </w:t>
      </w:r>
      <w:r>
        <w:rPr>
          <w:sz w:val="28"/>
        </w:rPr>
        <w:lastRenderedPageBreak/>
        <w:t>Заказчик в рамках вышеуказанного срока, направляет Исполнителю мотивированный отказ от приемки услуг</w:t>
      </w:r>
    </w:p>
    <w:p w:rsidR="000C1C53" w:rsidRDefault="00D53506">
      <w:pPr>
        <w:pStyle w:val="af6"/>
        <w:numPr>
          <w:ilvl w:val="1"/>
          <w:numId w:val="11"/>
        </w:numPr>
        <w:tabs>
          <w:tab w:val="left" w:pos="993"/>
          <w:tab w:val="left" w:pos="154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мотивиро</w:t>
      </w:r>
      <w:r>
        <w:rPr>
          <w:sz w:val="28"/>
          <w:szCs w:val="28"/>
        </w:rPr>
        <w:t>ванного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отказа,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предусмотренного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пунктом 3.2. настоящего контракта, Исполнитель обязан в течение 5 (пяти) рабочих дней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устранить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Заказчиком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 Заказчику.</w:t>
      </w:r>
    </w:p>
    <w:p w:rsidR="000C1C53" w:rsidRDefault="00D53506">
      <w:pPr>
        <w:pStyle w:val="af6"/>
        <w:numPr>
          <w:ilvl w:val="1"/>
          <w:numId w:val="10"/>
        </w:numPr>
        <w:tabs>
          <w:tab w:val="left" w:pos="1563"/>
        </w:tabs>
        <w:ind w:left="0" w:firstLine="709"/>
        <w:rPr>
          <w:sz w:val="28"/>
        </w:rPr>
      </w:pPr>
      <w:r>
        <w:rPr>
          <w:sz w:val="28"/>
        </w:rPr>
        <w:t>Все недостатки, выявленные Заказчиком при приемке оказанных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Исполнителем без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оплаты.</w:t>
      </w:r>
    </w:p>
    <w:p w:rsidR="000C1C53" w:rsidRDefault="00D53506">
      <w:pPr>
        <w:pStyle w:val="af6"/>
        <w:numPr>
          <w:ilvl w:val="1"/>
          <w:numId w:val="10"/>
        </w:numPr>
        <w:tabs>
          <w:tab w:val="left" w:pos="1712"/>
        </w:tabs>
        <w:ind w:left="0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</w:t>
      </w:r>
      <w:r>
        <w:rPr>
          <w:sz w:val="28"/>
        </w:rPr>
        <w:t>одит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экспертизу.</w:t>
      </w:r>
    </w:p>
    <w:p w:rsidR="000C1C53" w:rsidRDefault="00D53506">
      <w:pPr>
        <w:pStyle w:val="af5"/>
        <w:ind w:left="0" w:firstLine="1247"/>
        <w:jc w:val="both"/>
      </w:pPr>
      <w:r>
        <w:t>Экспертиза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контрактом,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эксперты,</w:t>
      </w:r>
      <w:r>
        <w:rPr>
          <w:spacing w:val="1"/>
        </w:rPr>
        <w:t xml:space="preserve"> </w:t>
      </w:r>
      <w:r>
        <w:t>экспертные</w:t>
      </w:r>
      <w:r>
        <w:rPr>
          <w:spacing w:val="20"/>
        </w:rPr>
        <w:t xml:space="preserve"> </w:t>
      </w:r>
      <w:r>
        <w:t>организации,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контрактов,</w:t>
      </w:r>
      <w:r>
        <w:rPr>
          <w:spacing w:val="21"/>
        </w:rPr>
        <w:t xml:space="preserve"> </w:t>
      </w:r>
      <w:r>
        <w:t>заключенных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№ 44-ФЗ.</w:t>
      </w:r>
    </w:p>
    <w:p w:rsidR="000C1C53" w:rsidRDefault="000C1C53">
      <w:pPr>
        <w:pStyle w:val="af5"/>
        <w:spacing w:before="4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109"/>
        </w:tabs>
        <w:ind w:left="4108" w:hanging="361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:rsidR="000C1C53" w:rsidRDefault="000C1C53"/>
    <w:p w:rsidR="000C1C53" w:rsidRDefault="00D53506">
      <w:pPr>
        <w:pStyle w:val="af6"/>
        <w:numPr>
          <w:ilvl w:val="1"/>
          <w:numId w:val="9"/>
        </w:numPr>
        <w:tabs>
          <w:tab w:val="left" w:pos="1514"/>
        </w:tabs>
        <w:ind w:left="0" w:firstLine="709"/>
        <w:rPr>
          <w:sz w:val="28"/>
        </w:rPr>
      </w:pPr>
      <w:r>
        <w:rPr>
          <w:sz w:val="28"/>
        </w:rPr>
        <w:t>Исполнитель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обязуется: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57"/>
        </w:tabs>
        <w:ind w:left="0" w:firstLine="709"/>
        <w:rPr>
          <w:sz w:val="28"/>
        </w:rPr>
      </w:pPr>
      <w:r>
        <w:rPr>
          <w:sz w:val="28"/>
        </w:rPr>
        <w:t>Оказать услуги в соответствии с пунктом 1.2. настоящего контракта,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37"/>
        </w:tabs>
        <w:ind w:left="0" w:firstLine="709"/>
        <w:rPr>
          <w:sz w:val="28"/>
        </w:rPr>
      </w:pPr>
      <w:r>
        <w:rPr>
          <w:sz w:val="28"/>
        </w:rPr>
        <w:t>Оказать услуги по адресам, ук</w:t>
      </w:r>
      <w:r>
        <w:rPr>
          <w:sz w:val="28"/>
        </w:rPr>
        <w:t>азанным в Приложении № 1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29"/>
        </w:tabs>
        <w:ind w:left="0" w:firstLine="709"/>
        <w:rPr>
          <w:sz w:val="28"/>
        </w:rPr>
      </w:pPr>
      <w:r>
        <w:rPr>
          <w:sz w:val="28"/>
        </w:rPr>
        <w:t>Оказать услуги в рабочие дни Заказчика с 09-00 до 17-30, пятница с 9-00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16-30</w:t>
      </w:r>
      <w:r>
        <w:rPr>
          <w:spacing w:val="12"/>
          <w:sz w:val="28"/>
        </w:rPr>
        <w:t xml:space="preserve"> </w:t>
      </w:r>
      <w:r>
        <w:rPr>
          <w:sz w:val="28"/>
        </w:rPr>
        <w:t>(время</w:t>
      </w:r>
      <w:r>
        <w:rPr>
          <w:spacing w:val="12"/>
          <w:sz w:val="28"/>
        </w:rPr>
        <w:t xml:space="preserve"> </w:t>
      </w:r>
      <w:r>
        <w:rPr>
          <w:sz w:val="28"/>
        </w:rPr>
        <w:t>местное),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2"/>
          <w:sz w:val="28"/>
        </w:rPr>
        <w:t xml:space="preserve"> </w:t>
      </w:r>
      <w:r>
        <w:rPr>
          <w:sz w:val="28"/>
        </w:rPr>
        <w:t>дни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согласованию </w:t>
      </w:r>
      <w:r>
        <w:rPr>
          <w:spacing w:val="-68"/>
          <w:sz w:val="28"/>
        </w:rPr>
        <w:t xml:space="preserve">    </w:t>
      </w:r>
      <w:r>
        <w:rPr>
          <w:sz w:val="28"/>
        </w:rPr>
        <w:t>с Заказчиком.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Обеспечить оказание услуг гражданами Российской Федерации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Российской Федерации и получившими специальное разрешение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въезда на объекты, на которых размещаются органы го</w:t>
      </w:r>
      <w:r>
        <w:rPr>
          <w:sz w:val="28"/>
        </w:rPr>
        <w:t>сударственной власти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п.1</w:t>
      </w:r>
      <w:r>
        <w:rPr>
          <w:spacing w:val="1"/>
          <w:sz w:val="28"/>
        </w:rPr>
        <w:t xml:space="preserve"> </w:t>
      </w:r>
      <w:r>
        <w:rPr>
          <w:sz w:val="28"/>
        </w:rPr>
        <w:t>ст.11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 г.</w:t>
      </w:r>
      <w:r>
        <w:rPr>
          <w:spacing w:val="1"/>
          <w:sz w:val="28"/>
        </w:rPr>
        <w:t xml:space="preserve"> </w:t>
      </w:r>
      <w:r>
        <w:rPr>
          <w:sz w:val="28"/>
        </w:rPr>
        <w:t>№115-ФЗ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 гражд</w:t>
      </w:r>
      <w:r>
        <w:rPr>
          <w:sz w:val="28"/>
        </w:rPr>
        <w:t>ан в Российской Федерации» и Постановлением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11.10.2002 № 754 «Об утверждении перечня 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и объектов, для въезда на которые иностранным гражданам 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разрешение».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 Заказчику: список лиц, с указанием ФИО и гражданства, для 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территорию Заказчика для оказания услуг. В случае наличия в указанном 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раво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 разрешение для въезда на объекты, на которых размещаются 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и иные органы и организации, осуществляющие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</w:t>
      </w:r>
      <w:r>
        <w:rPr>
          <w:sz w:val="28"/>
        </w:rPr>
        <w:t>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п.1</w:t>
      </w:r>
      <w:r>
        <w:rPr>
          <w:spacing w:val="1"/>
          <w:sz w:val="28"/>
        </w:rPr>
        <w:t xml:space="preserve"> </w:t>
      </w:r>
      <w:r>
        <w:rPr>
          <w:sz w:val="28"/>
        </w:rPr>
        <w:t>ст.11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Правительства Российской Федерации от 11.10.2002 № 754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перечня территорий, организаций и объектов, для въезда на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 специальное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разрешение».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943"/>
        </w:tabs>
        <w:ind w:left="0" w:firstLine="709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оказываются услуги, а также обеспечить выполнение необходимых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санитарно-гигиенического режима, экологических и санитарно-эпидемиологических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 в соответствии с</w:t>
      </w:r>
      <w:r>
        <w:rPr>
          <w:sz w:val="28"/>
        </w:rPr>
        <w:t xml:space="preserve"> требованиями действующего законодательства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пропускного режима и режима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33"/>
        </w:tabs>
        <w:ind w:left="0" w:firstLine="709"/>
        <w:rPr>
          <w:sz w:val="28"/>
        </w:rPr>
      </w:pPr>
      <w:r>
        <w:rPr>
          <w:sz w:val="28"/>
        </w:rPr>
        <w:t>В случае причинения при оказании услуг ущерба элементам 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отделки помещений и расположенному в них оборудованию, в том числе вследствие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вышеназванных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за свой счет.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93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 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оказания 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услуг, 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учитывая 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специфику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Заказчика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минимум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неудобств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сотрудникам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Заказчика.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(специалистов)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силами,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71"/>
          <w:sz w:val="28"/>
        </w:rPr>
        <w:t xml:space="preserve"> </w:t>
      </w:r>
      <w:r>
        <w:rPr>
          <w:sz w:val="28"/>
        </w:rPr>
        <w:t>(одного)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(почтовое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телеграмма,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«Интернет»).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2053"/>
        </w:tabs>
        <w:ind w:left="0" w:firstLine="709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 существующих инженерных сетей и систем Заказчика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свой счет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2017"/>
        </w:tabs>
        <w:ind w:left="0" w:firstLine="709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 мусора,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образовавшегося 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 услуг.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941"/>
        </w:tabs>
        <w:ind w:left="0" w:firstLine="70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приемке-передаче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1"/>
          <w:sz w:val="28"/>
        </w:rPr>
        <w:t xml:space="preserve"> </w:t>
      </w:r>
      <w:r>
        <w:rPr>
          <w:sz w:val="28"/>
        </w:rPr>
        <w:t>3 контракта.</w:t>
      </w:r>
    </w:p>
    <w:p w:rsidR="000C1C53" w:rsidRDefault="00D53506">
      <w:pPr>
        <w:pStyle w:val="af5"/>
        <w:ind w:left="0" w:firstLine="709"/>
        <w:jc w:val="both"/>
      </w:pPr>
      <w:r>
        <w:t>4.1.14.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сложностях,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контракта.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sz w:val="28"/>
          <w:szCs w:val="28"/>
        </w:rPr>
        <w:t xml:space="preserve">4.1.15. </w:t>
      </w:r>
      <w:r>
        <w:rPr>
          <w:color w:val="000000"/>
          <w:sz w:val="28"/>
        </w:rPr>
        <w:t xml:space="preserve">При </w:t>
      </w:r>
      <w:r>
        <w:rPr>
          <w:color w:val="000000"/>
          <w:sz w:val="28"/>
        </w:rPr>
        <w:t xml:space="preserve">оказании услуг </w:t>
      </w:r>
      <w:r>
        <w:rPr>
          <w:color w:val="000000"/>
          <w:sz w:val="28"/>
        </w:rPr>
        <w:t xml:space="preserve">на территории, находящейся под контролем Заказчика, перед началом </w:t>
      </w:r>
      <w:r>
        <w:rPr>
          <w:color w:val="000000"/>
          <w:sz w:val="28"/>
        </w:rPr>
        <w:t>оказания услуг</w:t>
      </w:r>
      <w:r>
        <w:rPr>
          <w:color w:val="000000"/>
          <w:sz w:val="28"/>
        </w:rPr>
        <w:t xml:space="preserve"> согласовать с Заказчиком мероприятия по предотвращению случаев повреждения здоровья работников </w:t>
      </w:r>
      <w:r>
        <w:rPr>
          <w:color w:val="000000"/>
          <w:sz w:val="28"/>
        </w:rPr>
        <w:t>Исполнителя</w:t>
      </w:r>
      <w:r>
        <w:rPr>
          <w:color w:val="000000"/>
          <w:sz w:val="28"/>
        </w:rPr>
        <w:t xml:space="preserve">,  </w:t>
      </w:r>
      <w:r>
        <w:rPr>
          <w:color w:val="000000"/>
          <w:sz w:val="28"/>
        </w:rPr>
        <w:t xml:space="preserve">оказывающих услуги </w:t>
      </w:r>
      <w:r>
        <w:rPr>
          <w:color w:val="000000"/>
          <w:sz w:val="28"/>
        </w:rPr>
        <w:t>на территории Заказчика.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/>
          <w:sz w:val="28"/>
        </w:rPr>
        <w:t>Установ</w:t>
      </w:r>
      <w:r>
        <w:rPr>
          <w:color w:val="000000"/>
          <w:sz w:val="28"/>
        </w:rPr>
        <w:t xml:space="preserve">ленные системой управления охраной труда положения по безопасности, относящиеся к нахождению и перемещению по объектам Заказчика, </w:t>
      </w:r>
      <w:r>
        <w:rPr>
          <w:color w:val="000000"/>
          <w:sz w:val="28"/>
        </w:rPr>
        <w:lastRenderedPageBreak/>
        <w:t xml:space="preserve">распространяются на всех лиц, находящихся на территории, в зданиях и сооружениях Заказчика, в том числе на работников </w:t>
      </w:r>
      <w:r>
        <w:rPr>
          <w:color w:val="000000"/>
          <w:sz w:val="28"/>
        </w:rPr>
        <w:t>Исполнит</w:t>
      </w:r>
      <w:r>
        <w:rPr>
          <w:color w:val="000000"/>
          <w:sz w:val="28"/>
        </w:rPr>
        <w:t>еля,</w:t>
      </w:r>
      <w:r>
        <w:rPr>
          <w:color w:val="000000"/>
          <w:sz w:val="28"/>
        </w:rPr>
        <w:t xml:space="preserve"> допущенных к </w:t>
      </w:r>
      <w:r>
        <w:rPr>
          <w:color w:val="000000"/>
          <w:sz w:val="28"/>
        </w:rPr>
        <w:t>оказанию услуг</w:t>
      </w:r>
      <w:r>
        <w:rPr>
          <w:color w:val="000000"/>
          <w:sz w:val="28"/>
        </w:rPr>
        <w:t xml:space="preserve"> и осуществлению иной деятельности на территории и объектах Заказчика в соответствии с требованиями применяемых Заказчиком нормативных правовых актов. Указанные положения по безопасности системы управления охраной труда дово</w:t>
      </w:r>
      <w:r>
        <w:rPr>
          <w:color w:val="000000"/>
          <w:sz w:val="28"/>
        </w:rPr>
        <w:t>дятся до перечисленных лиц при проведении вводных инструктажей.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/>
          <w:sz w:val="28"/>
        </w:rPr>
        <w:t>К нахождению и перемещению по объектам Заказчика применяется «Положение о допуске подрядных организаций к производству работ на территории Межрегионального филиала ФКУ «ЦОКР» в г. Ростове-на-Д</w:t>
      </w:r>
      <w:r>
        <w:rPr>
          <w:color w:val="000000"/>
          <w:sz w:val="28"/>
        </w:rPr>
        <w:t>ону», устанавливающее требования по безопасности».</w:t>
      </w:r>
    </w:p>
    <w:p w:rsidR="000C1C53" w:rsidRDefault="00D53506">
      <w:pPr>
        <w:pStyle w:val="af6"/>
        <w:numPr>
          <w:ilvl w:val="1"/>
          <w:numId w:val="9"/>
        </w:numPr>
        <w:tabs>
          <w:tab w:val="left" w:pos="1514"/>
        </w:tabs>
        <w:ind w:left="0" w:firstLine="709"/>
        <w:rPr>
          <w:sz w:val="28"/>
        </w:rPr>
      </w:pPr>
      <w:r>
        <w:rPr>
          <w:sz w:val="28"/>
        </w:rPr>
        <w:t>Исполнитель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820"/>
        </w:tabs>
        <w:ind w:left="0" w:firstLine="709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2.5.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62"/>
        </w:tabs>
        <w:ind w:left="0" w:firstLine="709"/>
        <w:rPr>
          <w:sz w:val="28"/>
        </w:rPr>
      </w:pPr>
      <w:r>
        <w:rPr>
          <w:sz w:val="28"/>
        </w:rPr>
        <w:t>Принять решение об одностороннем отказе от исполнения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961"/>
        </w:tabs>
        <w:ind w:left="0" w:firstLine="709"/>
        <w:rPr>
          <w:sz w:val="28"/>
        </w:rPr>
      </w:pP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0C1C53" w:rsidRDefault="00D53506">
      <w:pPr>
        <w:pStyle w:val="af6"/>
        <w:numPr>
          <w:ilvl w:val="1"/>
          <w:numId w:val="9"/>
        </w:numPr>
        <w:tabs>
          <w:tab w:val="left" w:pos="1514"/>
        </w:tabs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обязуется: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832"/>
        </w:tabs>
        <w:ind w:left="0" w:firstLine="709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96"/>
        </w:tabs>
        <w:ind w:left="0" w:firstLine="709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приемку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приема-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оказанных услуг.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Исполнителем услуги, в соответствии с порядком и формой расчетов по настоящему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контракту.</w:t>
      </w:r>
    </w:p>
    <w:p w:rsidR="000C1C53" w:rsidRDefault="00D53506">
      <w:pPr>
        <w:pStyle w:val="af6"/>
        <w:numPr>
          <w:ilvl w:val="1"/>
          <w:numId w:val="9"/>
        </w:numPr>
        <w:tabs>
          <w:tab w:val="left" w:pos="1514"/>
        </w:tabs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91"/>
        </w:tabs>
        <w:ind w:left="0" w:firstLine="709"/>
        <w:rPr>
          <w:sz w:val="28"/>
        </w:rPr>
      </w:pPr>
      <w:r>
        <w:rPr>
          <w:sz w:val="28"/>
        </w:rPr>
        <w:t>Требовать от 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 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31"/>
        </w:tabs>
        <w:ind w:left="0" w:firstLine="709"/>
        <w:rPr>
          <w:sz w:val="28"/>
        </w:rPr>
      </w:pPr>
      <w:r>
        <w:rPr>
          <w:sz w:val="28"/>
        </w:rPr>
        <w:t>Проверять ход и качество оказания услуг, не вмешиваясь в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Исполнителя.</w:t>
      </w:r>
    </w:p>
    <w:p w:rsidR="000C1C53" w:rsidRDefault="00D53506">
      <w:pPr>
        <w:pStyle w:val="af5"/>
        <w:ind w:left="0" w:firstLine="709"/>
        <w:jc w:val="both"/>
      </w:pPr>
      <w:r>
        <w:t>В случае выявления дефектов и недоработок при приемке оказанных услуг,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Исполнителю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-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недоработок.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81"/>
        </w:tabs>
        <w:ind w:left="0" w:firstLine="709"/>
        <w:rPr>
          <w:sz w:val="28"/>
        </w:rPr>
      </w:pPr>
      <w:r>
        <w:rPr>
          <w:sz w:val="28"/>
        </w:rPr>
        <w:t>Не оплачивать оказанные Исполнителем услуги, не 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контрактом.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863"/>
        </w:tabs>
        <w:ind w:left="0" w:firstLine="709"/>
        <w:rPr>
          <w:sz w:val="28"/>
        </w:rPr>
      </w:pPr>
      <w:r>
        <w:rPr>
          <w:sz w:val="28"/>
        </w:rPr>
        <w:t>Уменьшать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(штрафа,</w:t>
      </w:r>
      <w:r>
        <w:rPr>
          <w:spacing w:val="1"/>
          <w:sz w:val="28"/>
        </w:rPr>
        <w:t xml:space="preserve"> </w:t>
      </w:r>
      <w:r>
        <w:rPr>
          <w:sz w:val="28"/>
        </w:rPr>
        <w:t>пени),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5.2.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сумму,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подлежащую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70"/>
          <w:sz w:val="28"/>
        </w:rPr>
        <w:t xml:space="preserve"> </w:t>
      </w:r>
      <w:r>
        <w:rPr>
          <w:sz w:val="28"/>
        </w:rPr>
        <w:t>(штрафа,</w:t>
      </w:r>
      <w:r>
        <w:rPr>
          <w:spacing w:val="1"/>
          <w:sz w:val="28"/>
        </w:rPr>
        <w:t xml:space="preserve"> </w:t>
      </w:r>
      <w:r>
        <w:rPr>
          <w:sz w:val="28"/>
        </w:rPr>
        <w:t>пени)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бюджета.</w:t>
      </w:r>
    </w:p>
    <w:p w:rsidR="000C1C53" w:rsidRDefault="00D53506">
      <w:pPr>
        <w:pStyle w:val="af6"/>
        <w:numPr>
          <w:ilvl w:val="2"/>
          <w:numId w:val="9"/>
        </w:numPr>
        <w:tabs>
          <w:tab w:val="left" w:pos="1762"/>
        </w:tabs>
        <w:ind w:left="0" w:firstLine="709"/>
        <w:rPr>
          <w:sz w:val="28"/>
        </w:rPr>
      </w:pPr>
      <w:r>
        <w:rPr>
          <w:sz w:val="28"/>
        </w:rPr>
        <w:t xml:space="preserve">Принять решение об одностороннем отказе от исполнения </w:t>
      </w:r>
      <w:r>
        <w:rPr>
          <w:sz w:val="28"/>
        </w:rPr>
        <w:lastRenderedPageBreak/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0C1C53" w:rsidRDefault="000C1C53">
      <w:pPr>
        <w:pStyle w:val="af5"/>
        <w:ind w:left="0" w:firstLine="709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397"/>
        </w:tabs>
        <w:ind w:left="4396" w:hanging="361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:rsidR="000C1C53" w:rsidRDefault="000C1C53">
      <w:pPr>
        <w:pStyle w:val="af5"/>
        <w:spacing w:before="6"/>
        <w:ind w:left="0"/>
        <w:rPr>
          <w:b/>
          <w:sz w:val="27"/>
        </w:rPr>
      </w:pPr>
    </w:p>
    <w:p w:rsidR="000C1C53" w:rsidRDefault="00D53506">
      <w:pPr>
        <w:pStyle w:val="af6"/>
        <w:numPr>
          <w:ilvl w:val="1"/>
          <w:numId w:val="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 от</w:t>
      </w:r>
      <w:r>
        <w:rPr>
          <w:spacing w:val="1"/>
          <w:sz w:val="28"/>
        </w:rPr>
        <w:t xml:space="preserve"> </w:t>
      </w:r>
      <w:r>
        <w:rPr>
          <w:sz w:val="28"/>
        </w:rPr>
        <w:t>30.08.2017 №</w:t>
      </w:r>
      <w:r>
        <w:rPr>
          <w:spacing w:val="1"/>
          <w:sz w:val="28"/>
        </w:rPr>
        <w:t xml:space="preserve"> </w:t>
      </w:r>
      <w:r>
        <w:rPr>
          <w:sz w:val="28"/>
        </w:rPr>
        <w:t>1042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-67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исполнителем), о внесении изменений в постановление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15 мая 2017 г. № 570 и признании утратившим силу 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 1063».</w:t>
      </w:r>
    </w:p>
    <w:p w:rsidR="000C1C53" w:rsidRDefault="00D53506">
      <w:pPr>
        <w:pStyle w:val="af6"/>
        <w:numPr>
          <w:ilvl w:val="1"/>
          <w:numId w:val="8"/>
        </w:numPr>
        <w:tabs>
          <w:tab w:val="left" w:pos="1789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</w:t>
      </w:r>
      <w:r>
        <w:rPr>
          <w:sz w:val="28"/>
        </w:rPr>
        <w:t>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неустоек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(штрафов,</w:t>
      </w:r>
      <w:r>
        <w:rPr>
          <w:spacing w:val="-1"/>
          <w:sz w:val="28"/>
        </w:rPr>
        <w:t xml:space="preserve"> </w:t>
      </w:r>
      <w:r>
        <w:rPr>
          <w:sz w:val="28"/>
        </w:rPr>
        <w:t>пеней).</w:t>
      </w:r>
    </w:p>
    <w:p w:rsidR="000C1C53" w:rsidRDefault="00D53506">
      <w:pPr>
        <w:pStyle w:val="af6"/>
        <w:numPr>
          <w:ilvl w:val="2"/>
          <w:numId w:val="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цены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2"/>
          <w:numId w:val="8"/>
        </w:numPr>
        <w:tabs>
          <w:tab w:val="left" w:pos="1898"/>
        </w:tabs>
        <w:ind w:left="0" w:firstLine="70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обязательств)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 1 000 (Одна тысяча) руб.</w:t>
      </w:r>
      <w:r>
        <w:rPr>
          <w:spacing w:val="-2"/>
          <w:sz w:val="28"/>
        </w:rPr>
        <w:t xml:space="preserve"> </w:t>
      </w:r>
      <w:r>
        <w:rPr>
          <w:sz w:val="28"/>
        </w:rPr>
        <w:t>00</w:t>
      </w:r>
      <w:r>
        <w:rPr>
          <w:spacing w:val="1"/>
          <w:sz w:val="28"/>
        </w:rPr>
        <w:t xml:space="preserve"> </w:t>
      </w:r>
      <w:r>
        <w:rPr>
          <w:sz w:val="28"/>
        </w:rPr>
        <w:t>коп.</w:t>
      </w:r>
    </w:p>
    <w:p w:rsidR="000C1C53" w:rsidRDefault="00D53506">
      <w:pPr>
        <w:pStyle w:val="af6"/>
        <w:numPr>
          <w:ilvl w:val="2"/>
          <w:numId w:val="8"/>
        </w:numPr>
        <w:tabs>
          <w:tab w:val="left" w:pos="1839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пеня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начисляется за каждый день просрочки исполнения Ис</w:t>
      </w:r>
      <w:r>
        <w:rPr>
          <w:sz w:val="28"/>
        </w:rPr>
        <w:t>полнителем 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 контрактом,</w:t>
      </w:r>
      <w:r>
        <w:rPr>
          <w:sz w:val="28"/>
          <w:szCs w:val="28"/>
        </w:rPr>
        <w:t xml:space="preserve"> начиная со дня, следующего после дня истечения, установленного настоящим контрактом срока исполнения обязательства,</w:t>
      </w:r>
      <w:r>
        <w:t xml:space="preserve"> </w:t>
      </w:r>
      <w:r>
        <w:rPr>
          <w:sz w:val="28"/>
          <w:szCs w:val="28"/>
        </w:rPr>
        <w:t>и устанавливается</w:t>
      </w:r>
      <w:r>
        <w:rPr>
          <w:sz w:val="28"/>
        </w:rPr>
        <w:t xml:space="preserve"> в размере одной трехсотой действующей на дату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уплаты пени ключевой </w:t>
      </w:r>
      <w:r>
        <w:rPr>
          <w:sz w:val="28"/>
        </w:rPr>
        <w:t>ставки Центрального банка Российской Федерации от цены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 уменьшенной на сумму, пропорциональную 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 предусмотренных контрактом 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Исполнителем.</w:t>
      </w:r>
    </w:p>
    <w:p w:rsidR="000C1C53" w:rsidRDefault="00D53506">
      <w:pPr>
        <w:pStyle w:val="af6"/>
        <w:numPr>
          <w:ilvl w:val="1"/>
          <w:numId w:val="8"/>
        </w:numPr>
        <w:tabs>
          <w:tab w:val="left" w:pos="1542"/>
        </w:tabs>
        <w:ind w:left="0" w:firstLine="709"/>
        <w:rPr>
          <w:sz w:val="28"/>
        </w:rPr>
      </w:pPr>
      <w:r>
        <w:rPr>
          <w:sz w:val="28"/>
        </w:rPr>
        <w:t>Общая сумма начисленных штрафов за неисполнение или 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Исполнителем обязательств, предусмотренных контрактом,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цену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1"/>
          <w:numId w:val="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неустоек</w:t>
      </w:r>
      <w:r>
        <w:rPr>
          <w:spacing w:val="-2"/>
          <w:sz w:val="28"/>
        </w:rPr>
        <w:t xml:space="preserve"> </w:t>
      </w:r>
      <w:r>
        <w:rPr>
          <w:sz w:val="28"/>
        </w:rPr>
        <w:t>(штрафов,</w:t>
      </w:r>
      <w:r>
        <w:rPr>
          <w:spacing w:val="-3"/>
          <w:sz w:val="28"/>
        </w:rPr>
        <w:t xml:space="preserve"> </w:t>
      </w:r>
      <w:r>
        <w:rPr>
          <w:sz w:val="28"/>
        </w:rPr>
        <w:t>пеней).</w:t>
      </w:r>
    </w:p>
    <w:p w:rsidR="000C1C53" w:rsidRDefault="00D53506">
      <w:pPr>
        <w:pStyle w:val="af6"/>
        <w:numPr>
          <w:ilvl w:val="2"/>
          <w:numId w:val="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контрактом, за исключением просрочки исполнения обязательств,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</w:t>
      </w:r>
      <w:r>
        <w:rPr>
          <w:sz w:val="28"/>
        </w:rPr>
        <w:t>отренных контрактом, размер штрафа составляет 1 000 (Одна тысяча) руб.</w:t>
      </w:r>
      <w:r>
        <w:rPr>
          <w:spacing w:val="1"/>
          <w:sz w:val="28"/>
        </w:rPr>
        <w:t xml:space="preserve"> </w:t>
      </w:r>
      <w:r>
        <w:rPr>
          <w:sz w:val="28"/>
        </w:rPr>
        <w:t>00 коп.</w:t>
      </w:r>
    </w:p>
    <w:p w:rsidR="000C1C53" w:rsidRDefault="00D53506">
      <w:pPr>
        <w:pStyle w:val="af6"/>
        <w:numPr>
          <w:ilvl w:val="2"/>
          <w:numId w:val="8"/>
        </w:numPr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пеня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 контрактом, начиная со дня, следующего после дня 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пеня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трехсотой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 пеней ключевой ставки Центральн</w:t>
      </w:r>
      <w:r>
        <w:rPr>
          <w:sz w:val="28"/>
        </w:rPr>
        <w:t>ого банка Российской Федерации от не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 суммы.</w:t>
      </w:r>
    </w:p>
    <w:p w:rsidR="000C1C53" w:rsidRDefault="00D53506">
      <w:pPr>
        <w:pStyle w:val="af6"/>
        <w:numPr>
          <w:ilvl w:val="1"/>
          <w:numId w:val="8"/>
        </w:numPr>
        <w:tabs>
          <w:tab w:val="left" w:pos="1659"/>
        </w:tabs>
        <w:ind w:left="0" w:firstLine="709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Заказчиком обязательств, предусмотренных контрактом, не может превышать цену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1"/>
          <w:numId w:val="8"/>
        </w:numPr>
        <w:tabs>
          <w:tab w:val="left" w:pos="1640"/>
        </w:tabs>
        <w:ind w:left="0" w:firstLine="709"/>
        <w:rPr>
          <w:sz w:val="28"/>
        </w:rPr>
      </w:pP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(штра</w:t>
      </w:r>
      <w:r>
        <w:rPr>
          <w:sz w:val="28"/>
        </w:rPr>
        <w:t>фа,</w:t>
      </w:r>
      <w:r>
        <w:rPr>
          <w:spacing w:val="1"/>
          <w:sz w:val="28"/>
        </w:rPr>
        <w:t xml:space="preserve"> </w:t>
      </w:r>
      <w:r>
        <w:rPr>
          <w:sz w:val="28"/>
        </w:rPr>
        <w:t>пени),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докажет,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 контрактом, произошло вследствие непреодолимой силы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 стороны.</w:t>
      </w:r>
    </w:p>
    <w:p w:rsidR="000C1C53" w:rsidRDefault="00D53506">
      <w:pPr>
        <w:pStyle w:val="af6"/>
        <w:numPr>
          <w:ilvl w:val="1"/>
          <w:numId w:val="8"/>
        </w:numPr>
        <w:tabs>
          <w:tab w:val="left" w:pos="1549"/>
        </w:tabs>
        <w:ind w:left="0" w:firstLine="709"/>
        <w:rPr>
          <w:sz w:val="28"/>
        </w:rPr>
      </w:pPr>
      <w:r>
        <w:rPr>
          <w:sz w:val="28"/>
        </w:rPr>
        <w:t>Уплата неустоек (штрафов, пеней) и возмещение убытков, причиненных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ненадлежащим исполнением обязательств, не освобождает стороны от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 объеме.</w:t>
      </w:r>
    </w:p>
    <w:p w:rsidR="000C1C53" w:rsidRDefault="000C1C53">
      <w:pPr>
        <w:pStyle w:val="af5"/>
        <w:spacing w:before="4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3554"/>
        </w:tabs>
        <w:ind w:left="3553" w:hanging="361"/>
        <w:jc w:val="left"/>
      </w:pPr>
      <w:r>
        <w:t>Обстоятельства</w:t>
      </w:r>
      <w:r>
        <w:rPr>
          <w:spacing w:val="-2"/>
        </w:rPr>
        <w:t xml:space="preserve"> </w:t>
      </w:r>
      <w:r>
        <w:t>непреодолимой</w:t>
      </w:r>
      <w:r>
        <w:rPr>
          <w:spacing w:val="-3"/>
        </w:rPr>
        <w:t xml:space="preserve"> </w:t>
      </w:r>
      <w:r>
        <w:t>силы</w:t>
      </w:r>
    </w:p>
    <w:p w:rsidR="000C1C53" w:rsidRDefault="000C1C53">
      <w:pPr>
        <w:pStyle w:val="af5"/>
        <w:spacing w:before="6"/>
        <w:ind w:left="0"/>
        <w:rPr>
          <w:b/>
          <w:sz w:val="27"/>
        </w:rPr>
      </w:pPr>
    </w:p>
    <w:p w:rsidR="000C1C53" w:rsidRDefault="00D53506">
      <w:pPr>
        <w:pStyle w:val="af6"/>
        <w:numPr>
          <w:ilvl w:val="1"/>
          <w:numId w:val="7"/>
        </w:numPr>
        <w:tabs>
          <w:tab w:val="left" w:pos="1535"/>
        </w:tabs>
        <w:ind w:left="0" w:firstLine="709"/>
        <w:rPr>
          <w:sz w:val="28"/>
        </w:rPr>
      </w:pPr>
      <w:r>
        <w:rPr>
          <w:sz w:val="28"/>
        </w:rPr>
        <w:t>Ни одна из сторон по настоящему контракту не несет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явилось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непреодолимой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7"/>
          <w:sz w:val="28"/>
        </w:rPr>
        <w:t xml:space="preserve"> </w:t>
      </w:r>
      <w:r>
        <w:rPr>
          <w:sz w:val="28"/>
        </w:rPr>
        <w:t>неблагоприятное</w:t>
      </w:r>
      <w:r>
        <w:rPr>
          <w:spacing w:val="1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имеют</w:t>
      </w:r>
      <w:r>
        <w:rPr>
          <w:spacing w:val="1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(далее - форс-мажорные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обстоятельства).</w:t>
      </w:r>
    </w:p>
    <w:p w:rsidR="000C1C53" w:rsidRDefault="00D53506">
      <w:pPr>
        <w:pStyle w:val="af6"/>
        <w:numPr>
          <w:ilvl w:val="1"/>
          <w:numId w:val="7"/>
        </w:numPr>
        <w:tabs>
          <w:tab w:val="left" w:pos="1547"/>
        </w:tabs>
        <w:ind w:left="0" w:firstLine="709"/>
        <w:rPr>
          <w:sz w:val="28"/>
        </w:rPr>
      </w:pPr>
      <w:r>
        <w:rPr>
          <w:sz w:val="28"/>
        </w:rPr>
        <w:t>О наступлении форс-мажорных обстоятельств стороны уведомляют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 в 5 (пятидневный) срок с момента их возникновения. Факт наступления форс-мажорных обстоятельств должен быть документально удос</w:t>
      </w:r>
      <w:r>
        <w:rPr>
          <w:sz w:val="28"/>
        </w:rPr>
        <w:t>товерен полномочными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 это органами власти. Удостоверяющие документы прилагаются к 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уведомлению.</w:t>
      </w:r>
    </w:p>
    <w:p w:rsidR="000C1C53" w:rsidRDefault="00D53506">
      <w:pPr>
        <w:pStyle w:val="af6"/>
        <w:numPr>
          <w:ilvl w:val="1"/>
          <w:numId w:val="7"/>
        </w:numPr>
        <w:tabs>
          <w:tab w:val="left" w:pos="1619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форс-</w:t>
      </w:r>
      <w:r>
        <w:rPr>
          <w:spacing w:val="1"/>
          <w:sz w:val="28"/>
        </w:rPr>
        <w:t xml:space="preserve"> </w:t>
      </w:r>
      <w:r>
        <w:rPr>
          <w:sz w:val="28"/>
        </w:rPr>
        <w:t>мажорные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подвергш</w:t>
      </w:r>
      <w:r>
        <w:rPr>
          <w:sz w:val="28"/>
        </w:rPr>
        <w:t>аяся форс-мажорным обстоятельствам, не вправе будет ссылаться 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 возникновении спора о ненадлежащем исполнении такой стороной обязательств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контракту.</w:t>
      </w:r>
    </w:p>
    <w:p w:rsidR="000C1C53" w:rsidRDefault="00D53506">
      <w:pPr>
        <w:pStyle w:val="af6"/>
        <w:numPr>
          <w:ilvl w:val="1"/>
          <w:numId w:val="7"/>
        </w:numPr>
        <w:tabs>
          <w:tab w:val="left" w:pos="1619"/>
        </w:tabs>
        <w:ind w:left="0" w:firstLine="709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непреодолимой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(двух)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:rsidR="000C1C53" w:rsidRDefault="000C1C53">
      <w:pPr>
        <w:pStyle w:val="af5"/>
        <w:spacing w:before="6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128"/>
        </w:tabs>
        <w:ind w:left="4127" w:hanging="361"/>
        <w:jc w:val="left"/>
      </w:pPr>
      <w:r>
        <w:t>Порядок</w:t>
      </w:r>
      <w:r>
        <w:rPr>
          <w:spacing w:val="-3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споров</w:t>
      </w:r>
    </w:p>
    <w:p w:rsidR="000C1C53" w:rsidRDefault="000C1C53">
      <w:pPr>
        <w:pStyle w:val="af5"/>
        <w:spacing w:before="6"/>
        <w:ind w:left="0"/>
        <w:rPr>
          <w:b/>
          <w:sz w:val="27"/>
        </w:rPr>
      </w:pPr>
    </w:p>
    <w:p w:rsidR="000C1C53" w:rsidRDefault="00D53506">
      <w:pPr>
        <w:pStyle w:val="af6"/>
        <w:numPr>
          <w:ilvl w:val="1"/>
          <w:numId w:val="5"/>
        </w:numPr>
        <w:tabs>
          <w:tab w:val="left" w:pos="1576"/>
        </w:tabs>
        <w:ind w:left="0" w:firstLine="709"/>
        <w:rPr>
          <w:sz w:val="28"/>
        </w:rPr>
      </w:pPr>
      <w:r>
        <w:rPr>
          <w:sz w:val="28"/>
        </w:rPr>
        <w:t>Все возникающие между сторонами споры решаются в претензион</w:t>
      </w:r>
      <w:r>
        <w:rPr>
          <w:sz w:val="28"/>
        </w:rPr>
        <w:t>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 Претензии, направленные в письменном виде, рассматриваются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 (десяти)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 с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момента 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получения.</w:t>
      </w:r>
    </w:p>
    <w:p w:rsidR="000C1C53" w:rsidRDefault="00D53506">
      <w:pPr>
        <w:pStyle w:val="af6"/>
        <w:numPr>
          <w:ilvl w:val="1"/>
          <w:numId w:val="5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Споры,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 законодательством.</w:t>
      </w:r>
    </w:p>
    <w:p w:rsidR="000C1C53" w:rsidRDefault="00D53506">
      <w:pPr>
        <w:pStyle w:val="af6"/>
        <w:numPr>
          <w:ilvl w:val="1"/>
          <w:numId w:val="5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0C1C53" w:rsidRDefault="000C1C53">
      <w:pPr>
        <w:pStyle w:val="af5"/>
        <w:spacing w:before="5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541"/>
        </w:tabs>
        <w:spacing w:before="1"/>
        <w:ind w:left="4540" w:hanging="361"/>
        <w:jc w:val="left"/>
      </w:pPr>
      <w:r>
        <w:t>Сроки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</w:p>
    <w:p w:rsidR="000C1C53" w:rsidRDefault="000C1C53">
      <w:pPr>
        <w:pStyle w:val="af5"/>
        <w:spacing w:before="5"/>
        <w:ind w:left="0"/>
        <w:rPr>
          <w:b/>
          <w:sz w:val="27"/>
        </w:rPr>
      </w:pPr>
    </w:p>
    <w:p w:rsidR="000C1C53" w:rsidRDefault="00D53506">
      <w:pPr>
        <w:pStyle w:val="af5"/>
        <w:ind w:left="0" w:firstLine="709"/>
        <w:jc w:val="both"/>
      </w:pPr>
      <w:r>
        <w:t>8.1.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контракту.</w:t>
      </w:r>
    </w:p>
    <w:p w:rsidR="000C1C53" w:rsidRDefault="000C1C53">
      <w:pPr>
        <w:pStyle w:val="af5"/>
        <w:spacing w:before="3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308"/>
        </w:tabs>
        <w:spacing w:line="319" w:lineRule="exact"/>
        <w:ind w:left="4307" w:hanging="36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контракта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30.12.2026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Истечение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0C1C53" w:rsidRDefault="000C1C53">
      <w:pPr>
        <w:pStyle w:val="af5"/>
        <w:spacing w:before="3"/>
        <w:ind w:left="0"/>
        <w:rPr>
          <w:sz w:val="42"/>
        </w:rPr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3005"/>
        </w:tabs>
        <w:ind w:left="3004" w:hanging="362"/>
        <w:jc w:val="left"/>
      </w:pPr>
      <w:r>
        <w:t>Порядок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контракта</w:t>
      </w:r>
    </w:p>
    <w:p w:rsidR="000C1C53" w:rsidRDefault="000C1C53">
      <w:pPr>
        <w:pStyle w:val="af5"/>
        <w:spacing w:before="8"/>
        <w:ind w:left="0"/>
        <w:rPr>
          <w:b/>
          <w:sz w:val="41"/>
        </w:rPr>
      </w:pPr>
    </w:p>
    <w:p w:rsidR="000C1C53" w:rsidRDefault="00D53506">
      <w:pPr>
        <w:pStyle w:val="af6"/>
        <w:numPr>
          <w:ilvl w:val="1"/>
          <w:numId w:val="14"/>
        </w:numPr>
        <w:tabs>
          <w:tab w:val="left" w:pos="1729"/>
        </w:tabs>
        <w:ind w:left="0" w:firstLine="709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0C1C53" w:rsidRDefault="00D53506">
      <w:pPr>
        <w:pStyle w:val="af6"/>
        <w:numPr>
          <w:ilvl w:val="0"/>
          <w:numId w:val="4"/>
        </w:numPr>
        <w:tabs>
          <w:tab w:val="left" w:pos="1347"/>
        </w:tabs>
        <w:ind w:left="0" w:firstLine="709"/>
        <w:rPr>
          <w:sz w:val="28"/>
        </w:rPr>
      </w:pPr>
      <w:r>
        <w:rPr>
          <w:sz w:val="28"/>
        </w:rPr>
        <w:t>при снижении цены настоящего контракта без изменения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 контрактом объема услуг, качества оказываемых услуг и иных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контракта;</w:t>
      </w:r>
    </w:p>
    <w:p w:rsidR="000C1C53" w:rsidRDefault="00D53506">
      <w:pPr>
        <w:pStyle w:val="af6"/>
        <w:numPr>
          <w:ilvl w:val="0"/>
          <w:numId w:val="4"/>
        </w:numPr>
        <w:tabs>
          <w:tab w:val="left" w:pos="1549"/>
        </w:tabs>
        <w:ind w:left="0" w:firstLine="709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 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не более чем на 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бюджетного законодательства Российской Федерации цены 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контракте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 При уменьшении предус</w:t>
      </w:r>
      <w:r>
        <w:rPr>
          <w:sz w:val="28"/>
        </w:rPr>
        <w:t>мотренного контрактом объема услуг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4"/>
          <w:sz w:val="28"/>
        </w:rPr>
        <w:t xml:space="preserve"> </w:t>
      </w:r>
      <w:r>
        <w:rPr>
          <w:sz w:val="28"/>
        </w:rPr>
        <w:t>уменьшить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цену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цены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741"/>
        </w:tabs>
        <w:ind w:left="0" w:firstLine="709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662"/>
        </w:tabs>
        <w:ind w:left="0" w:firstLine="709"/>
        <w:rPr>
          <w:sz w:val="28"/>
        </w:rPr>
      </w:pPr>
      <w:r>
        <w:rPr>
          <w:sz w:val="28"/>
        </w:rPr>
        <w:t>В случае изменения платежных (банковских) реквизитов, юридических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почтовых адресов, КПП, номеров телефонов стороны обязаны письменно уведомить</w:t>
      </w:r>
      <w:r>
        <w:rPr>
          <w:spacing w:val="-67"/>
          <w:sz w:val="28"/>
        </w:rPr>
        <w:t xml:space="preserve"> </w:t>
      </w:r>
      <w:r>
        <w:rPr>
          <w:sz w:val="28"/>
        </w:rPr>
        <w:t>друг друга об этом в течение 3 (трех) рабочих дней, путем на</w:t>
      </w:r>
      <w:r>
        <w:rPr>
          <w:sz w:val="28"/>
        </w:rPr>
        <w:t>правления уведомления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соглашения).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719"/>
        </w:tabs>
        <w:ind w:left="0" w:firstLine="709"/>
        <w:rPr>
          <w:sz w:val="28"/>
        </w:rPr>
      </w:pPr>
      <w:r>
        <w:rPr>
          <w:sz w:val="28"/>
        </w:rPr>
        <w:t>При исполнении 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не допускается перемена Исполнителя,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правопреемником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 по такому контракту вследствие реорганизации юридического лица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преобразования, слияния 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присоединения.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837"/>
        </w:tabs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переходят к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Заказчику.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681"/>
        </w:tabs>
        <w:ind w:left="0" w:firstLine="709"/>
        <w:rPr>
          <w:sz w:val="28"/>
        </w:rPr>
      </w:pPr>
      <w:r>
        <w:rPr>
          <w:sz w:val="28"/>
        </w:rPr>
        <w:t>Расторжение н</w:t>
      </w:r>
      <w:r>
        <w:rPr>
          <w:sz w:val="28"/>
        </w:rPr>
        <w:t>астоящего контракта допускается по соглашению 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 суда, в случае одностороннего отказа стороны контракта от 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контракта в соответствии с гражданским законодательством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823"/>
        </w:tabs>
        <w:ind w:left="0" w:firstLine="709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контракта, в случае существенного нарушения одной из сторон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 по основаниям, предусмотренным Гражданским кодексом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числе:</w:t>
      </w:r>
    </w:p>
    <w:p w:rsidR="000C1C53" w:rsidRDefault="00D53506">
      <w:pPr>
        <w:pStyle w:val="af6"/>
        <w:numPr>
          <w:ilvl w:val="2"/>
          <w:numId w:val="14"/>
        </w:numPr>
        <w:tabs>
          <w:tab w:val="left" w:pos="2101"/>
        </w:tabs>
        <w:ind w:left="0" w:firstLine="709"/>
        <w:rPr>
          <w:sz w:val="28"/>
        </w:rPr>
      </w:pP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контрактом;</w:t>
      </w:r>
    </w:p>
    <w:p w:rsidR="000C1C53" w:rsidRDefault="00D53506">
      <w:pPr>
        <w:pStyle w:val="af6"/>
        <w:numPr>
          <w:ilvl w:val="2"/>
          <w:numId w:val="14"/>
        </w:numPr>
        <w:tabs>
          <w:tab w:val="left" w:pos="1885"/>
        </w:tabs>
        <w:ind w:left="0" w:firstLine="709"/>
        <w:rPr>
          <w:sz w:val="28"/>
        </w:rPr>
      </w:pPr>
      <w:r>
        <w:rPr>
          <w:sz w:val="28"/>
        </w:rPr>
        <w:t>неоднократного нарушения стороной сроков исполнения 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контрактом.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856"/>
        </w:tabs>
        <w:ind w:left="0" w:firstLine="709"/>
        <w:rPr>
          <w:sz w:val="28"/>
        </w:rPr>
      </w:pPr>
      <w:r>
        <w:rPr>
          <w:sz w:val="28"/>
        </w:rPr>
        <w:t>Односторонний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в порядке, предусмотренном частями 10-16 и 19-23 ст. 95 Закона № 44-</w:t>
      </w:r>
      <w:r>
        <w:rPr>
          <w:spacing w:val="1"/>
          <w:sz w:val="28"/>
        </w:rPr>
        <w:t xml:space="preserve"> </w:t>
      </w:r>
      <w:r>
        <w:rPr>
          <w:sz w:val="28"/>
        </w:rPr>
        <w:t>ФЗ.</w:t>
      </w:r>
    </w:p>
    <w:p w:rsidR="000C1C53" w:rsidRDefault="00D53506">
      <w:pPr>
        <w:pStyle w:val="1"/>
        <w:numPr>
          <w:ilvl w:val="0"/>
          <w:numId w:val="14"/>
        </w:numPr>
        <w:tabs>
          <w:tab w:val="left" w:pos="4109"/>
        </w:tabs>
        <w:spacing w:before="3"/>
        <w:ind w:left="4108" w:hanging="36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0C1C53" w:rsidRDefault="000C1C53"/>
    <w:p w:rsidR="000C1C53" w:rsidRDefault="00D53506">
      <w:pPr>
        <w:pStyle w:val="af6"/>
        <w:numPr>
          <w:ilvl w:val="1"/>
          <w:numId w:val="14"/>
        </w:numPr>
        <w:tabs>
          <w:tab w:val="left" w:pos="1832"/>
        </w:tabs>
        <w:ind w:left="0" w:firstLine="709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актическому адресу стороны, указанному в настоящем контракте, а также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полученными стороной 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отправки.</w:t>
      </w:r>
    </w:p>
    <w:p w:rsidR="000C1C53" w:rsidRDefault="000C1C53">
      <w:pPr>
        <w:pStyle w:val="af5"/>
        <w:spacing w:before="1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519"/>
        </w:tabs>
        <w:ind w:left="363" w:hanging="363"/>
        <w:jc w:val="center"/>
      </w:pPr>
      <w:r>
        <w:t>Представители</w:t>
      </w:r>
      <w:r>
        <w:rPr>
          <w:spacing w:val="-3"/>
        </w:rPr>
        <w:t xml:space="preserve"> </w:t>
      </w:r>
      <w:r>
        <w:t>сторон</w:t>
      </w:r>
    </w:p>
    <w:p w:rsidR="000C1C53" w:rsidRDefault="000C1C53">
      <w:pPr>
        <w:pStyle w:val="af5"/>
        <w:spacing w:before="6"/>
        <w:ind w:left="0"/>
        <w:rPr>
          <w:b/>
          <w:sz w:val="41"/>
        </w:rPr>
      </w:pPr>
    </w:p>
    <w:p w:rsidR="000C1C53" w:rsidRDefault="00D53506">
      <w:pPr>
        <w:pStyle w:val="af6"/>
        <w:numPr>
          <w:ilvl w:val="1"/>
          <w:numId w:val="14"/>
        </w:numPr>
        <w:tabs>
          <w:tab w:val="left" w:pos="1775"/>
        </w:tabs>
        <w:ind w:left="0" w:firstLine="709"/>
        <w:rPr>
          <w:sz w:val="28"/>
        </w:rPr>
      </w:pP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являются: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117"/>
        <w:gridCol w:w="4730"/>
        <w:gridCol w:w="3211"/>
      </w:tblGrid>
      <w:tr w:rsidR="000C1C53">
        <w:trPr>
          <w:trHeight w:val="310"/>
        </w:trPr>
        <w:tc>
          <w:tcPr>
            <w:tcW w:w="2117" w:type="dxa"/>
          </w:tcPr>
          <w:p w:rsidR="000C1C53" w:rsidRDefault="00D53506">
            <w:pPr>
              <w:pStyle w:val="TableParagraph"/>
              <w:ind w:right="-173" w:firstLine="5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3"/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аказчика:</w:t>
            </w:r>
          </w:p>
        </w:tc>
        <w:tc>
          <w:tcPr>
            <w:tcW w:w="4730" w:type="dxa"/>
          </w:tcPr>
          <w:p w:rsidR="000C1C53" w:rsidRDefault="00D53506">
            <w:pPr>
              <w:pStyle w:val="TableParagraph"/>
              <w:tabs>
                <w:tab w:val="left" w:pos="3746"/>
              </w:tabs>
              <w:ind w:firstLine="709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Тукуев И.Ш.</w:t>
            </w:r>
          </w:p>
        </w:tc>
        <w:tc>
          <w:tcPr>
            <w:tcW w:w="3211" w:type="dxa"/>
          </w:tcPr>
          <w:p w:rsidR="000C1C53" w:rsidRDefault="00D53506">
            <w:pPr>
              <w:pStyle w:val="TableParagraph"/>
              <w:tabs>
                <w:tab w:val="left" w:pos="3075"/>
              </w:tabs>
              <w:ind w:firstLine="709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8 (861) 251-64-24</w:t>
            </w:r>
            <w:r>
              <w:rPr>
                <w:sz w:val="28"/>
                <w:szCs w:val="28"/>
                <w:u w:val="single"/>
              </w:rPr>
              <w:tab/>
            </w:r>
          </w:p>
        </w:tc>
      </w:tr>
    </w:tbl>
    <w:p w:rsidR="000C1C53" w:rsidRDefault="000C1C53">
      <w:pPr>
        <w:pStyle w:val="af5"/>
        <w:ind w:left="0"/>
        <w:rPr>
          <w:sz w:val="31"/>
        </w:rPr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3394"/>
        </w:tabs>
        <w:ind w:left="3393" w:hanging="424"/>
        <w:jc w:val="left"/>
      </w:pPr>
      <w:r>
        <w:t>Адреса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банковские</w:t>
      </w:r>
      <w:r>
        <w:rPr>
          <w:spacing w:val="-2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сторон</w:t>
      </w:r>
    </w:p>
    <w:p w:rsidR="000C1C53" w:rsidRDefault="000C1C53">
      <w:pPr>
        <w:pStyle w:val="af5"/>
        <w:spacing w:before="6"/>
        <w:ind w:left="0"/>
        <w:rPr>
          <w:b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5116"/>
        <w:gridCol w:w="5160"/>
      </w:tblGrid>
      <w:tr w:rsidR="000C1C53">
        <w:trPr>
          <w:trHeight w:val="2967"/>
        </w:trPr>
        <w:tc>
          <w:tcPr>
            <w:tcW w:w="5116" w:type="dxa"/>
          </w:tcPr>
          <w:p w:rsidR="000C1C53" w:rsidRDefault="00D53506">
            <w:pPr>
              <w:pStyle w:val="TableParagraph"/>
              <w:spacing w:line="311" w:lineRule="exact"/>
              <w:ind w:left="295" w:right="265"/>
              <w:jc w:val="center"/>
              <w:rPr>
                <w:sz w:val="28"/>
              </w:rPr>
            </w:pPr>
            <w:r>
              <w:rPr>
                <w:sz w:val="28"/>
              </w:rPr>
              <w:t>Заказчик</w:t>
            </w:r>
          </w:p>
          <w:p w:rsidR="000C1C53" w:rsidRDefault="000C1C5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0C1C53" w:rsidRDefault="00D53506">
            <w:pPr>
              <w:pStyle w:val="TableParagraph"/>
              <w:spacing w:line="322" w:lineRule="exact"/>
              <w:ind w:left="293" w:right="265"/>
              <w:jc w:val="center"/>
              <w:rPr>
                <w:sz w:val="28"/>
              </w:rPr>
            </w:pPr>
            <w:r>
              <w:rPr>
                <w:sz w:val="28"/>
              </w:rPr>
              <w:t>Федеральное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казенное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</w:p>
          <w:p w:rsidR="000C1C53" w:rsidRDefault="00D53506">
            <w:pPr>
              <w:pStyle w:val="TableParagraph"/>
              <w:spacing w:line="242" w:lineRule="auto"/>
              <w:ind w:left="296" w:right="265"/>
              <w:jc w:val="center"/>
              <w:rPr>
                <w:sz w:val="28"/>
              </w:rPr>
            </w:pPr>
            <w:r>
              <w:rPr>
                <w:sz w:val="28"/>
              </w:rPr>
              <w:t>«Центр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Казначейства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0C1C53" w:rsidRDefault="00D53506">
            <w:pPr>
              <w:pStyle w:val="TableParagraph"/>
              <w:spacing w:line="318" w:lineRule="exact"/>
              <w:ind w:left="1663"/>
              <w:rPr>
                <w:sz w:val="28"/>
              </w:rPr>
            </w:pPr>
            <w:r>
              <w:rPr>
                <w:sz w:val="28"/>
              </w:rPr>
              <w:t>(ФКУ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«ЦОКР»)</w:t>
            </w:r>
          </w:p>
          <w:p w:rsidR="000C1C53" w:rsidRDefault="000C1C53">
            <w:pPr>
              <w:pStyle w:val="TableParagraph"/>
              <w:rPr>
                <w:b/>
                <w:sz w:val="30"/>
              </w:rPr>
            </w:pPr>
          </w:p>
          <w:p w:rsidR="000C1C53" w:rsidRDefault="000C1C53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Юридический адрес: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109012, Российская Федерация,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 Москва, Славянская площадь, д. 4, стр.1., 4 эт.; ком. 2-8; 10; 12-19; 23-28; 109-117; 119-122; 122 А.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Межрегиональный филиал 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Федерального казенного учреждения «Центр по обеспечению деятельности Казначейства России» 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г. Ростове-на-Дону (Межрегиональный филиал ФКУ «ЦОКР» в г. Ростове-на-Дону)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Юридический и почтовый адрес: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344006, Российская Федерация, 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Ро</w:t>
            </w:r>
            <w:r>
              <w:rPr>
                <w:rFonts w:eastAsia="Calibri"/>
                <w:sz w:val="28"/>
                <w:szCs w:val="28"/>
              </w:rPr>
              <w:t xml:space="preserve">стовская область, г. Ростов-на-Дону, 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пр-кт. Соколова, 52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ИНН 7709895509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КПП 616743001</w:t>
            </w:r>
          </w:p>
          <w:p w:rsidR="000C1C53" w:rsidRDefault="000C1C53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Банковские реквизиты Заказчика указываются в Электронной версии контракта</w:t>
            </w:r>
          </w:p>
          <w:p w:rsidR="000C1C53" w:rsidRDefault="000C1C53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E-mail: 9900-rnd@roskazna.ru</w:t>
            </w:r>
          </w:p>
          <w:p w:rsidR="000C1C53" w:rsidRDefault="00D53506">
            <w:pPr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>тел</w:t>
            </w:r>
            <w:r>
              <w:rPr>
                <w:rFonts w:eastAsia="Calibri"/>
                <w:sz w:val="28"/>
                <w:szCs w:val="28"/>
                <w:lang w:val="en-US"/>
              </w:rPr>
              <w:t>/</w:t>
            </w:r>
            <w:r>
              <w:rPr>
                <w:rFonts w:eastAsia="Calibri"/>
                <w:sz w:val="28"/>
                <w:szCs w:val="28"/>
              </w:rPr>
              <w:t>факс</w:t>
            </w:r>
            <w:r>
              <w:rPr>
                <w:rFonts w:eastAsia="Calibri"/>
                <w:sz w:val="28"/>
                <w:szCs w:val="28"/>
                <w:lang w:val="en-US"/>
              </w:rPr>
              <w:t>: 8 (863) 240-11-53,</w:t>
            </w:r>
          </w:p>
          <w:p w:rsidR="000C1C53" w:rsidRDefault="00D53506">
            <w:pPr>
              <w:contextualSpacing/>
              <w:jc w:val="both"/>
              <w:rPr>
                <w:sz w:val="28"/>
                <w:szCs w:val="28"/>
                <w:lang w:val="en-US" w:eastAsia="ar-SA"/>
              </w:rPr>
            </w:pPr>
            <w:r>
              <w:rPr>
                <w:rFonts w:eastAsia="Calibri"/>
                <w:sz w:val="28"/>
                <w:szCs w:val="28"/>
              </w:rPr>
              <w:t>8 (863) 269-20-89</w:t>
            </w:r>
          </w:p>
        </w:tc>
        <w:tc>
          <w:tcPr>
            <w:tcW w:w="5160" w:type="dxa"/>
          </w:tcPr>
          <w:p w:rsidR="000C1C53" w:rsidRDefault="00D53506">
            <w:pPr>
              <w:pStyle w:val="TableParagraph"/>
              <w:spacing w:line="311" w:lineRule="exact"/>
              <w:ind w:left="1917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  <w:p w:rsidR="000C1C53" w:rsidRDefault="000C1C53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0C1C53" w:rsidRDefault="00D53506">
            <w:pPr>
              <w:pStyle w:val="TableParagraph"/>
              <w:ind w:left="508" w:hanging="344"/>
              <w:rPr>
                <w:sz w:val="28"/>
              </w:rPr>
            </w:pPr>
            <w:r>
              <w:rPr>
                <w:sz w:val="28"/>
              </w:rPr>
              <w:t>Реквизиты Исполнителя указываются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 версии контракта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автоматическом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</w:p>
        </w:tc>
      </w:tr>
    </w:tbl>
    <w:p w:rsidR="000C1C53" w:rsidRDefault="000C1C53">
      <w:pPr>
        <w:pStyle w:val="af5"/>
        <w:spacing w:before="3"/>
        <w:ind w:left="0"/>
      </w:pPr>
    </w:p>
    <w:p w:rsidR="000C1C53" w:rsidRDefault="00D53506">
      <w:pPr>
        <w:pStyle w:val="1"/>
        <w:numPr>
          <w:ilvl w:val="0"/>
          <w:numId w:val="14"/>
        </w:numPr>
        <w:tabs>
          <w:tab w:val="left" w:pos="4325"/>
        </w:tabs>
        <w:ind w:left="4324" w:hanging="378"/>
        <w:jc w:val="left"/>
      </w:pPr>
      <w:r>
        <w:t>Приложения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контракту</w:t>
      </w:r>
    </w:p>
    <w:p w:rsidR="000C1C53" w:rsidRDefault="000C1C53">
      <w:pPr>
        <w:pStyle w:val="af5"/>
        <w:spacing w:before="6"/>
        <w:ind w:left="0"/>
        <w:rPr>
          <w:b/>
          <w:sz w:val="27"/>
        </w:rPr>
      </w:pPr>
    </w:p>
    <w:p w:rsidR="000C1C53" w:rsidRDefault="00D53506">
      <w:pPr>
        <w:pStyle w:val="af6"/>
        <w:numPr>
          <w:ilvl w:val="1"/>
          <w:numId w:val="14"/>
        </w:numPr>
        <w:tabs>
          <w:tab w:val="left" w:pos="1653"/>
        </w:tabs>
        <w:ind w:left="1652" w:hanging="632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прилагаются:</w:t>
      </w:r>
    </w:p>
    <w:p w:rsidR="000C1C53" w:rsidRDefault="00D53506">
      <w:pPr>
        <w:pStyle w:val="af6"/>
        <w:numPr>
          <w:ilvl w:val="2"/>
          <w:numId w:val="14"/>
        </w:numPr>
        <w:tabs>
          <w:tab w:val="left" w:pos="1864"/>
        </w:tabs>
        <w:spacing w:before="2" w:line="322" w:lineRule="exact"/>
        <w:ind w:left="1863" w:hanging="843"/>
        <w:rPr>
          <w:sz w:val="28"/>
        </w:rPr>
      </w:pPr>
      <w:r>
        <w:rPr>
          <w:sz w:val="28"/>
        </w:rPr>
        <w:t>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</w:t>
      </w:r>
    </w:p>
    <w:p w:rsidR="000C1C53" w:rsidRDefault="00D53506">
      <w:pPr>
        <w:pStyle w:val="af6"/>
        <w:numPr>
          <w:ilvl w:val="2"/>
          <w:numId w:val="14"/>
        </w:numPr>
        <w:tabs>
          <w:tab w:val="left" w:pos="1864"/>
        </w:tabs>
        <w:spacing w:before="2" w:line="322" w:lineRule="exact"/>
        <w:ind w:left="1863" w:hanging="843"/>
        <w:rPr>
          <w:sz w:val="28"/>
        </w:rPr>
      </w:pPr>
      <w:r>
        <w:rPr>
          <w:sz w:val="28"/>
          <w:szCs w:val="28"/>
        </w:rPr>
        <w:t>Приложение № 2 -</w:t>
      </w:r>
      <w:r>
        <w:rPr>
          <w:bCs/>
          <w:sz w:val="28"/>
          <w:szCs w:val="28"/>
        </w:rPr>
        <w:t xml:space="preserve"> Форма Акта приема - передачи оказанных услуг</w:t>
      </w:r>
    </w:p>
    <w:p w:rsidR="000C1C53" w:rsidRDefault="00D53506">
      <w:pPr>
        <w:pStyle w:val="af6"/>
        <w:numPr>
          <w:ilvl w:val="1"/>
          <w:numId w:val="14"/>
        </w:numPr>
        <w:tabs>
          <w:tab w:val="left" w:pos="1754"/>
        </w:tabs>
        <w:ind w:right="169" w:firstLine="708"/>
        <w:rPr>
          <w:sz w:val="28"/>
        </w:rPr>
      </w:pPr>
      <w:r>
        <w:rPr>
          <w:sz w:val="28"/>
        </w:rPr>
        <w:lastRenderedPageBreak/>
        <w:t>Приложения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26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26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28"/>
          <w:sz w:val="28"/>
        </w:rPr>
        <w:t xml:space="preserve"> </w:t>
      </w:r>
      <w:r>
        <w:rPr>
          <w:sz w:val="28"/>
        </w:rPr>
        <w:t>неотъемлемую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часть.</w:t>
      </w:r>
    </w:p>
    <w:p w:rsidR="000C1C53" w:rsidRDefault="000C1C53">
      <w:pPr>
        <w:rPr>
          <w:sz w:val="28"/>
        </w:rPr>
        <w:sectPr w:rsidR="000C1C53">
          <w:headerReference w:type="default" r:id="rId10"/>
          <w:pgSz w:w="11910" w:h="16840"/>
          <w:pgMar w:top="1134" w:right="567" w:bottom="1134" w:left="1134" w:header="710" w:footer="0" w:gutter="0"/>
          <w:cols w:space="720"/>
          <w:docGrid w:linePitch="360"/>
        </w:sectPr>
      </w:pPr>
    </w:p>
    <w:p w:rsidR="000C1C53" w:rsidRDefault="00D53506">
      <w:pPr>
        <w:spacing w:before="80"/>
        <w:ind w:left="5985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0C1C53" w:rsidRDefault="00D53506">
      <w:pPr>
        <w:ind w:left="5985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контракту</w:t>
      </w:r>
    </w:p>
    <w:p w:rsidR="000C1C53" w:rsidRDefault="00D53506">
      <w:pPr>
        <w:pStyle w:val="af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№ указан в Электронной версии контракта</w:t>
      </w:r>
    </w:p>
    <w:p w:rsidR="000C1C53" w:rsidRDefault="000C1C53">
      <w:pPr>
        <w:pStyle w:val="af5"/>
        <w:spacing w:before="7"/>
        <w:ind w:left="0"/>
      </w:pPr>
    </w:p>
    <w:p w:rsidR="000C1C53" w:rsidRDefault="00D53506">
      <w:pPr>
        <w:spacing w:before="90"/>
        <w:ind w:left="775" w:right="346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ЗАКУПКИ</w:t>
      </w:r>
    </w:p>
    <w:p w:rsidR="000C1C53" w:rsidRDefault="000C1C53">
      <w:pPr>
        <w:pStyle w:val="af5"/>
        <w:ind w:left="0"/>
        <w:rPr>
          <w:b/>
          <w:sz w:val="24"/>
        </w:rPr>
      </w:pPr>
    </w:p>
    <w:p w:rsidR="000C1C53" w:rsidRDefault="00D53506">
      <w:pPr>
        <w:pStyle w:val="af6"/>
        <w:numPr>
          <w:ilvl w:val="0"/>
          <w:numId w:val="3"/>
        </w:numPr>
        <w:tabs>
          <w:tab w:val="left" w:pos="4646"/>
        </w:tabs>
        <w:ind w:left="0" w:firstLine="4395"/>
        <w:jc w:val="left"/>
        <w:rPr>
          <w:b/>
          <w:sz w:val="24"/>
        </w:rPr>
      </w:pPr>
      <w:r>
        <w:rPr>
          <w:b/>
          <w:sz w:val="24"/>
        </w:rPr>
        <w:t>СПЕЦИФИКАЦИЯ</w:t>
      </w:r>
    </w:p>
    <w:p w:rsidR="000C1C53" w:rsidRDefault="00D53506">
      <w:pPr>
        <w:pStyle w:val="af5"/>
        <w:ind w:left="0"/>
      </w:pPr>
      <w:r>
        <w:t xml:space="preserve">на оказание услуг по </w:t>
      </w:r>
      <w:r>
        <w:t>техническому обслуживанию и ремонту газового оборудования и газораспределительных сетей для нужд Управления Федерального казначейства по</w:t>
      </w:r>
      <w:r>
        <w:rPr>
          <w:spacing w:val="-67"/>
        </w:rPr>
        <w:t xml:space="preserve"> </w:t>
      </w:r>
      <w:r>
        <w:t>Краснодарскому краю.</w:t>
      </w:r>
    </w:p>
    <w:p w:rsidR="000C1C53" w:rsidRDefault="000C1C53">
      <w:pPr>
        <w:pStyle w:val="af5"/>
        <w:ind w:left="0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2469"/>
        <w:gridCol w:w="2664"/>
        <w:gridCol w:w="1695"/>
        <w:gridCol w:w="1200"/>
        <w:gridCol w:w="1041"/>
        <w:gridCol w:w="858"/>
      </w:tblGrid>
      <w:tr w:rsidR="000C1C53">
        <w:trPr>
          <w:trHeight w:val="175"/>
          <w:tblCellSpacing w:w="0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tabs>
                <w:tab w:val="left" w:pos="0"/>
                <w:tab w:val="left" w:pos="660"/>
              </w:tabs>
              <w:spacing w:line="175" w:lineRule="atLeast"/>
              <w:ind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17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Наименование услуг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17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Характеристика услуг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17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Код ОКПД2 (00.00.00.000)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17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КТРУ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17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17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C1C53">
        <w:trPr>
          <w:trHeight w:val="60"/>
          <w:tblCellSpacing w:w="0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tabs>
                <w:tab w:val="left" w:pos="0"/>
                <w:tab w:val="left" w:pos="660"/>
              </w:tabs>
              <w:spacing w:line="60" w:lineRule="atLeast"/>
              <w:ind w:righ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6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6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6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6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6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spacing w:line="6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C1C53">
        <w:trPr>
          <w:trHeight w:val="599"/>
          <w:tblCellSpacing w:w="0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r>
              <w:t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spacing w:val="-67"/>
              </w:rPr>
              <w:t xml:space="preserve"> </w:t>
            </w:r>
            <w:r>
              <w:t>Краснодарскому краю</w:t>
            </w:r>
          </w:p>
          <w:p w:rsidR="000C1C53" w:rsidRDefault="00D53506">
            <w:pPr>
              <w:widowControl/>
              <w:jc w:val="center"/>
            </w:pPr>
            <w:r>
              <w:t xml:space="preserve">Отдел № 21 </w:t>
            </w:r>
          </w:p>
          <w:p w:rsidR="000C1C53" w:rsidRDefault="00D53506">
            <w:pPr>
              <w:widowControl/>
              <w:jc w:val="center"/>
            </w:pPr>
            <w:r>
              <w:t xml:space="preserve">353040, с. Белая Глина ул. Красная 156 </w:t>
            </w:r>
          </w:p>
          <w:p w:rsidR="000C1C53" w:rsidRDefault="000C1C53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Услуги включают в себя вывод отдельной дымоходной трубы диаметром 130 мм от газового котла</w:t>
            </w:r>
            <w:r>
              <w:rPr>
                <w:rFonts w:eastAsia="Calibri"/>
                <w:color w:val="000000"/>
              </w:rPr>
              <w:t xml:space="preserve"> КС-Г-25 СН-3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через кирпичную стену с врезкой в уличный дымоход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33.12.19.000 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Усл. ед.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1C53">
        <w:trPr>
          <w:trHeight w:val="599"/>
          <w:tblCellSpacing w:w="0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r>
              <w:t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spacing w:val="-67"/>
              </w:rPr>
              <w:t xml:space="preserve"> </w:t>
            </w:r>
            <w:r>
              <w:t>Краснодарскому краю</w:t>
            </w:r>
          </w:p>
          <w:p w:rsidR="000C1C53" w:rsidRDefault="00D53506">
            <w:pPr>
              <w:widowControl/>
              <w:jc w:val="center"/>
            </w:pPr>
            <w:r>
              <w:t xml:space="preserve">Отдел № 30 </w:t>
            </w:r>
          </w:p>
          <w:p w:rsidR="000C1C53" w:rsidRDefault="00D53506">
            <w:pPr>
              <w:widowControl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t>353800, с. Полтавская ул. Базарная 3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Услуги включают в себя замену капорных кр</w:t>
            </w:r>
            <w:r>
              <w:rPr>
                <w:color w:val="000000"/>
                <w:sz w:val="24"/>
                <w:szCs w:val="24"/>
                <w:lang w:eastAsia="ru-RU"/>
              </w:rPr>
              <w:t>анов шаровых на опусках КШ ½ - 2 шт.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33.12.19.000 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Усл. ед.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1C53">
        <w:trPr>
          <w:trHeight w:val="599"/>
          <w:tblCellSpacing w:w="0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r>
              <w:t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spacing w:val="-67"/>
              </w:rPr>
              <w:t xml:space="preserve"> </w:t>
            </w:r>
            <w:r>
              <w:lastRenderedPageBreak/>
              <w:t>Краснодарскому краю</w:t>
            </w:r>
          </w:p>
          <w:p w:rsidR="000C1C53" w:rsidRDefault="00D53506">
            <w:pPr>
              <w:widowControl/>
              <w:jc w:val="center"/>
            </w:pPr>
            <w:r>
              <w:t>Отдел № 45</w:t>
            </w:r>
          </w:p>
          <w:p w:rsidR="000C1C53" w:rsidRDefault="00D53506">
            <w:pPr>
              <w:widowControl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t>352701, г. Тимашевск пер. Котляра, 6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Услуги включают в себя установку диэлектрической вставки ДУ 15 на опуск к котлу во избежание блуждающих токов, установку декоративной решетки вентиляционного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канала 200/200, установку СИКЗ И-О с КГЗМ 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33.12.19.000 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Усл. ед.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1C53">
        <w:trPr>
          <w:trHeight w:val="599"/>
          <w:tblCellSpacing w:w="0" w:type="dxa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r>
              <w:t>услуг по техническому обслуживанию и ремонту газового оборудования и газораспределительных сетей для нужд Управления Федерального казначейства по</w:t>
            </w:r>
            <w:r>
              <w:rPr>
                <w:spacing w:val="-67"/>
              </w:rPr>
              <w:t xml:space="preserve"> </w:t>
            </w:r>
            <w:r>
              <w:t>Краснодарскому краю</w:t>
            </w:r>
          </w:p>
          <w:p w:rsidR="000C1C53" w:rsidRDefault="00D53506">
            <w:pPr>
              <w:widowControl/>
              <w:jc w:val="center"/>
            </w:pPr>
            <w:r>
              <w:t>Отдел № 25</w:t>
            </w:r>
          </w:p>
          <w:p w:rsidR="000C1C53" w:rsidRDefault="00D53506">
            <w:pPr>
              <w:widowControl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t>353200, ст. Динская ул. Кирова, 108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Услуги включают в себя замену шланга к проточному водонагревателю ВПГ ½ -1,5 м., замену капорных кранов на опусках КШ ½ - 3 шт., замену Сгона ДУ 40 в сборе – 1 шт.замену байпасной линии в сборе – 1 шт., установка решетки на вент. канал 200/200 – 1 шт., гер</w:t>
            </w:r>
            <w:r>
              <w:rPr>
                <w:color w:val="000000"/>
                <w:sz w:val="24"/>
                <w:szCs w:val="24"/>
                <w:lang w:eastAsia="ru-RU"/>
              </w:rPr>
              <w:t>метизация дымовых каналов – 3 шт.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33.12.19.000 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Усл. ед.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53" w:rsidRDefault="00D53506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C1C53" w:rsidRDefault="000C1C53">
      <w:pPr>
        <w:pStyle w:val="af5"/>
        <w:ind w:left="0"/>
      </w:pPr>
    </w:p>
    <w:p w:rsidR="000C1C53" w:rsidRDefault="000C1C53">
      <w:pPr>
        <w:pStyle w:val="af5"/>
        <w:spacing w:before="7"/>
        <w:ind w:left="0"/>
        <w:rPr>
          <w:sz w:val="7"/>
        </w:rPr>
      </w:pPr>
    </w:p>
    <w:p w:rsidR="000C1C53" w:rsidRDefault="000C1C53">
      <w:pPr>
        <w:pStyle w:val="af5"/>
        <w:spacing w:before="8"/>
        <w:ind w:left="0"/>
        <w:rPr>
          <w:sz w:val="15"/>
        </w:rPr>
      </w:pPr>
    </w:p>
    <w:p w:rsidR="000C1C53" w:rsidRDefault="00D53506">
      <w:pPr>
        <w:pStyle w:val="af6"/>
        <w:numPr>
          <w:ilvl w:val="0"/>
          <w:numId w:val="3"/>
        </w:numPr>
        <w:tabs>
          <w:tab w:val="left" w:pos="1302"/>
        </w:tabs>
        <w:ind w:left="0" w:firstLine="709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Места оказания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</w:t>
      </w:r>
      <w:r>
        <w:rPr>
          <w:sz w:val="24"/>
          <w:szCs w:val="24"/>
        </w:rPr>
        <w:t>: 353040, с. Белая Глина, ул. Красная, 156, 353800, ст-ца Полтавская, ул. Базарная, 3, 352701, г. Тимашевск, пер. Котляра, 6, 353200, ст-ца Динская, ул. Кирова, 108</w:t>
      </w:r>
      <w:r>
        <w:rPr>
          <w:i/>
          <w:sz w:val="24"/>
          <w:szCs w:val="24"/>
        </w:rPr>
        <w:t>.</w:t>
      </w:r>
    </w:p>
    <w:p w:rsidR="000C1C53" w:rsidRDefault="00D53506">
      <w:pPr>
        <w:pStyle w:val="1"/>
        <w:numPr>
          <w:ilvl w:val="0"/>
          <w:numId w:val="3"/>
        </w:numPr>
        <w:tabs>
          <w:tab w:val="left" w:pos="1302"/>
        </w:tabs>
        <w:ind w:left="0"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услуг: </w:t>
      </w:r>
      <w:r>
        <w:rPr>
          <w:b w:val="0"/>
          <w:sz w:val="24"/>
          <w:szCs w:val="24"/>
        </w:rPr>
        <w:t>Услуги должны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быть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оказаны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полном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объеме в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срок: с момента подписания Государственного контракта по 30.09.2026 включительно, с правом досрочного оказания услуг.</w:t>
      </w:r>
    </w:p>
    <w:p w:rsidR="000C1C53" w:rsidRDefault="00D53506">
      <w:pPr>
        <w:pStyle w:val="af6"/>
        <w:numPr>
          <w:ilvl w:val="0"/>
          <w:numId w:val="3"/>
        </w:numPr>
        <w:tabs>
          <w:tab w:val="left" w:pos="1274"/>
        </w:tabs>
        <w:ind w:left="0" w:firstLine="709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приемки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оказанных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услуг: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10</w:t>
      </w:r>
      <w:r>
        <w:rPr>
          <w:spacing w:val="10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3"/>
          <w:sz w:val="24"/>
        </w:rPr>
        <w:t xml:space="preserve"> </w:t>
      </w:r>
      <w:r>
        <w:rPr>
          <w:sz w:val="24"/>
        </w:rPr>
        <w:t>дней</w:t>
      </w:r>
      <w:r>
        <w:rPr>
          <w:spacing w:val="10"/>
          <w:sz w:val="24"/>
        </w:rPr>
        <w:t xml:space="preserve"> с даты получения Заказчиком документов, указанных в п. 3.1. настоящего контракта. </w:t>
      </w:r>
      <w:r>
        <w:rPr>
          <w:bCs/>
          <w:spacing w:val="10"/>
          <w:sz w:val="24"/>
        </w:rPr>
        <w:t xml:space="preserve">Датой приемки оказанных услуг считается дата подписания Заказчиком </w:t>
      </w:r>
      <w:r>
        <w:rPr>
          <w:spacing w:val="10"/>
          <w:sz w:val="24"/>
        </w:rPr>
        <w:t>Акта (ф. 0510452).</w:t>
      </w:r>
      <w:r>
        <w:rPr>
          <w:b/>
          <w:sz w:val="24"/>
        </w:rPr>
        <w:t xml:space="preserve">                                                                                    </w:t>
      </w:r>
      <w:r>
        <w:rPr>
          <w:b/>
          <w:sz w:val="24"/>
        </w:rPr>
        <w:t xml:space="preserve">                                       </w:t>
      </w:r>
    </w:p>
    <w:p w:rsidR="000C1C53" w:rsidRDefault="00D53506">
      <w:pPr>
        <w:pStyle w:val="af6"/>
        <w:numPr>
          <w:ilvl w:val="0"/>
          <w:numId w:val="3"/>
        </w:numPr>
        <w:tabs>
          <w:tab w:val="left" w:pos="1300"/>
        </w:tabs>
        <w:ind w:left="0" w:firstLine="709"/>
        <w:jc w:val="both"/>
        <w:rPr>
          <w:sz w:val="24"/>
        </w:rPr>
      </w:pPr>
      <w:r>
        <w:rPr>
          <w:b/>
          <w:sz w:val="24"/>
        </w:rPr>
        <w:t>Срок оплаты оказанных услуг</w:t>
      </w:r>
      <w:r>
        <w:rPr>
          <w:sz w:val="24"/>
        </w:rPr>
        <w:t>: в</w:t>
      </w:r>
      <w:r>
        <w:rPr>
          <w:spacing w:val="3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7</w:t>
      </w:r>
      <w:r>
        <w:rPr>
          <w:spacing w:val="37"/>
          <w:sz w:val="24"/>
        </w:rPr>
        <w:t xml:space="preserve"> </w:t>
      </w:r>
      <w:r>
        <w:rPr>
          <w:sz w:val="24"/>
        </w:rPr>
        <w:t>(семи)</w:t>
      </w:r>
      <w:r>
        <w:rPr>
          <w:spacing w:val="3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9"/>
          <w:sz w:val="24"/>
        </w:rPr>
        <w:t xml:space="preserve"> </w:t>
      </w:r>
      <w:r>
        <w:rPr>
          <w:sz w:val="24"/>
        </w:rPr>
        <w:t>дней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7"/>
          <w:sz w:val="24"/>
        </w:rPr>
        <w:t xml:space="preserve"> </w:t>
      </w:r>
      <w:r>
        <w:rPr>
          <w:sz w:val="24"/>
        </w:rPr>
        <w:t>дня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подписания </w:t>
      </w:r>
      <w:r>
        <w:rPr>
          <w:spacing w:val="-57"/>
          <w:sz w:val="24"/>
        </w:rPr>
        <w:t xml:space="preserve">        </w:t>
      </w:r>
      <w:r>
        <w:rPr>
          <w:sz w:val="24"/>
          <w:szCs w:val="24"/>
        </w:rPr>
        <w:t>Заказчиком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Акта</w:t>
      </w:r>
      <w:r>
        <w:rPr>
          <w:spacing w:val="-1"/>
          <w:sz w:val="24"/>
          <w:szCs w:val="24"/>
        </w:rPr>
        <w:t xml:space="preserve"> </w:t>
      </w:r>
      <w:r>
        <w:rPr>
          <w:bCs/>
          <w:sz w:val="24"/>
          <w:szCs w:val="24"/>
        </w:rPr>
        <w:t>(ф. 0510452)</w:t>
      </w:r>
    </w:p>
    <w:p w:rsidR="000C1C53" w:rsidRDefault="00D53506">
      <w:pPr>
        <w:pStyle w:val="af6"/>
        <w:numPr>
          <w:ilvl w:val="0"/>
          <w:numId w:val="3"/>
        </w:numPr>
        <w:tabs>
          <w:tab w:val="left" w:pos="1262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услуг:</w:t>
      </w:r>
    </w:p>
    <w:p w:rsidR="000C1C53" w:rsidRDefault="00D53506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Качество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оказанных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 требованиям: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/>
          <w:sz w:val="28"/>
        </w:rPr>
        <w:t xml:space="preserve">- </w:t>
      </w:r>
      <w:r>
        <w:rPr>
          <w:i/>
          <w:color w:val="000000"/>
          <w:sz w:val="24"/>
        </w:rPr>
        <w:t xml:space="preserve">Федерального закона от 30.12.2009 № 384-ФЗ «Технический регламент о безопасности зданий и сооружений»; 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i/>
          <w:color w:val="000000"/>
          <w:sz w:val="24"/>
        </w:rPr>
        <w:t xml:space="preserve">- Федерального закона от 22.07.2008 № 123-ФЗ «Технический регламент о требованиях пожарной безопасности»; 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i/>
          <w:color w:val="000000"/>
          <w:sz w:val="24"/>
        </w:rPr>
        <w:t xml:space="preserve">- Федерального закона от 23.11.2009 № 261-ФЗ </w:t>
      </w:r>
      <w:r>
        <w:rPr>
          <w:i/>
          <w:color w:val="000000"/>
          <w:sz w:val="24"/>
        </w:rPr>
        <w:t xml:space="preserve">«Об энергосбережении и о повышении энергетической эффективности и о внесении изменений в отдельные законодательные акты Российской Федерации»; 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i/>
          <w:color w:val="000000"/>
          <w:sz w:val="24"/>
        </w:rPr>
        <w:t>- Приказу Федеральной службы по экологическому, технологическому и атомному надзору от 15.12.2020 № 531 «Об утверждении федеральных норм и правил в области промышленной безопасности «Правила безопасности сетей газораспределения и газопотребления»;</w:t>
      </w:r>
    </w:p>
    <w:p w:rsidR="000C1C53" w:rsidRDefault="00D535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i/>
          <w:color w:val="000000"/>
          <w:sz w:val="24"/>
        </w:rPr>
        <w:t xml:space="preserve">- </w:t>
      </w:r>
      <w:r w:rsidRPr="00D53506">
        <w:rPr>
          <w:i/>
          <w:color w:val="000000"/>
          <w:sz w:val="24"/>
        </w:rPr>
        <w:t>Приказ</w:t>
      </w:r>
      <w:r w:rsidRPr="00D53506">
        <w:rPr>
          <w:i/>
          <w:color w:val="000000"/>
          <w:sz w:val="24"/>
        </w:rPr>
        <w:t>а Минтруда России от 11.12.2020 № 883н «Об утверждении Правил по охране труда при строительстве, реконструкции и ремонте».</w:t>
      </w:r>
    </w:p>
    <w:p w:rsidR="000C1C53" w:rsidRDefault="00D53506">
      <w:pPr>
        <w:pStyle w:val="af6"/>
        <w:ind w:left="0" w:firstLine="709"/>
        <w:rPr>
          <w:bCs/>
          <w:i/>
          <w:color w:val="000000"/>
          <w:sz w:val="24"/>
          <w:szCs w:val="24"/>
        </w:rPr>
      </w:pPr>
      <w:r>
        <w:rPr>
          <w:i/>
          <w:color w:val="000000"/>
          <w:sz w:val="24"/>
        </w:rPr>
        <w:t>- Национального стандарта РФ  ГОСТ Р 58095.4-2021 «Системы газораспределительные. Требования к сетям газопотребления. Часть 4. Эксплу</w:t>
      </w:r>
      <w:r>
        <w:rPr>
          <w:i/>
          <w:color w:val="000000"/>
          <w:sz w:val="24"/>
        </w:rPr>
        <w:t>атация»;</w:t>
      </w:r>
    </w:p>
    <w:p w:rsidR="000C1C53" w:rsidRDefault="00D53506">
      <w:pPr>
        <w:pStyle w:val="af6"/>
        <w:numPr>
          <w:ilvl w:val="0"/>
          <w:numId w:val="18"/>
        </w:numPr>
        <w:ind w:left="0" w:firstLine="709"/>
        <w:rPr>
          <w:sz w:val="24"/>
          <w:szCs w:val="24"/>
        </w:rPr>
      </w:pPr>
      <w:r>
        <w:rPr>
          <w:i/>
          <w:color w:val="000000"/>
          <w:sz w:val="24"/>
        </w:rPr>
        <w:t>Межгосударственного стандарта ГОСТ 34011-2024 «Системы газораспределительные. Пункты газорегуляторные блочные. Пункты редуцирования газа шкафные. Общие технические требования».</w:t>
      </w:r>
    </w:p>
    <w:p w:rsidR="000C1C53" w:rsidRDefault="00D53506">
      <w:pPr>
        <w:pStyle w:val="af8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</w:t>
      </w:r>
      <w:r>
        <w:rPr>
          <w:b/>
          <w:sz w:val="24"/>
          <w:szCs w:val="24"/>
        </w:rPr>
        <w:t>Требования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z w:val="24"/>
          <w:szCs w:val="24"/>
        </w:rPr>
        <w:t>Исполнителю</w:t>
      </w:r>
      <w:r>
        <w:rPr>
          <w:b/>
          <w:sz w:val="28"/>
        </w:rPr>
        <w:t>:</w:t>
      </w:r>
      <w:r>
        <w:rPr>
          <w:b/>
          <w:spacing w:val="47"/>
          <w:sz w:val="28"/>
        </w:rPr>
        <w:t xml:space="preserve"> </w:t>
      </w:r>
      <w:r>
        <w:rPr>
          <w:sz w:val="24"/>
          <w:szCs w:val="24"/>
        </w:rPr>
        <w:t>Участник закупки должен соответствовать единым требованиям, установленным в соответствии с ч. 1 ст. 31 Закона № 44-ФЗ и требованиям к участникам закупок в соответствии с ч. 1.1 ст. 31 Закона № 44-ФЗ.</w:t>
      </w:r>
    </w:p>
    <w:p w:rsidR="00667B47" w:rsidRPr="00667B47" w:rsidRDefault="00667B47" w:rsidP="00667B47">
      <w:pPr>
        <w:ind w:firstLine="709"/>
        <w:rPr>
          <w:sz w:val="24"/>
          <w:szCs w:val="24"/>
        </w:rPr>
      </w:pPr>
      <w:r w:rsidRPr="00667B47">
        <w:rPr>
          <w:sz w:val="24"/>
          <w:szCs w:val="24"/>
        </w:rPr>
        <w:t>Требования к участникам закупок в соответствии с п. 1 ч. 1 ст. 31 Закона № 44-ФЗ: не установлены.</w:t>
      </w:r>
      <w:bookmarkStart w:id="0" w:name="_GoBack"/>
      <w:bookmarkEnd w:id="0"/>
    </w:p>
    <w:p w:rsidR="00667B47" w:rsidRDefault="00667B47">
      <w:pPr>
        <w:pStyle w:val="af8"/>
        <w:ind w:firstLine="709"/>
        <w:rPr>
          <w:sz w:val="24"/>
          <w:szCs w:val="24"/>
        </w:rPr>
      </w:pPr>
    </w:p>
    <w:p w:rsidR="000C1C53" w:rsidRDefault="00D53506">
      <w:pPr>
        <w:pStyle w:val="af6"/>
        <w:numPr>
          <w:ilvl w:val="0"/>
          <w:numId w:val="15"/>
        </w:numPr>
        <w:tabs>
          <w:tab w:val="left" w:pos="1355"/>
        </w:tabs>
        <w:ind w:left="0" w:firstLine="709"/>
        <w:rPr>
          <w:sz w:val="24"/>
        </w:rPr>
      </w:pPr>
      <w:r>
        <w:rPr>
          <w:b/>
          <w:sz w:val="24"/>
        </w:rPr>
        <w:t>Документы,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подтверждающие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закупки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требованиям,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установленным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пунктом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статьи 31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Закона: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требуются</w:t>
      </w:r>
    </w:p>
    <w:p w:rsidR="000C1C53" w:rsidRDefault="000C1C53">
      <w:pPr>
        <w:pStyle w:val="af6"/>
        <w:ind w:left="0" w:firstLine="709"/>
        <w:rPr>
          <w:bCs/>
          <w:sz w:val="28"/>
          <w:szCs w:val="28"/>
        </w:rPr>
      </w:pPr>
    </w:p>
    <w:p w:rsidR="000C1C53" w:rsidRDefault="000C1C53">
      <w:pPr>
        <w:pStyle w:val="af5"/>
        <w:spacing w:before="89"/>
        <w:ind w:left="0"/>
        <w:rPr>
          <w:sz w:val="20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BB39AE" w:rsidRDefault="00BB39AE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</w:p>
    <w:p w:rsidR="000C1C53" w:rsidRDefault="00D53506">
      <w:pPr>
        <w:tabs>
          <w:tab w:val="left" w:pos="284"/>
          <w:tab w:val="left" w:pos="560"/>
        </w:tabs>
        <w:ind w:left="284" w:firstLine="5953"/>
        <w:contextualSpacing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Приложение № 2</w:t>
      </w:r>
    </w:p>
    <w:p w:rsidR="000C1C53" w:rsidRDefault="00D53506">
      <w:pPr>
        <w:ind w:left="6237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Государственному контракту</w:t>
      </w:r>
    </w:p>
    <w:p w:rsidR="000C1C53" w:rsidRDefault="00D53506">
      <w:pPr>
        <w:ind w:left="6237"/>
        <w:rPr>
          <w:bCs/>
          <w:i/>
          <w:spacing w:val="-2"/>
          <w:sz w:val="28"/>
          <w:szCs w:val="28"/>
          <w:lang w:eastAsia="ar-SA"/>
        </w:rPr>
      </w:pPr>
      <w:r>
        <w:rPr>
          <w:bCs/>
          <w:i/>
          <w:spacing w:val="-2"/>
          <w:sz w:val="28"/>
          <w:szCs w:val="28"/>
          <w:lang w:eastAsia="ar-SA"/>
        </w:rPr>
        <w:t xml:space="preserve">№ указан в Электронной версии контракта </w:t>
      </w:r>
    </w:p>
    <w:p w:rsidR="000C1C53" w:rsidRDefault="000C1C53">
      <w:pPr>
        <w:rPr>
          <w:sz w:val="28"/>
          <w:szCs w:val="28"/>
          <w:lang w:eastAsia="ar-SA"/>
        </w:rPr>
      </w:pPr>
    </w:p>
    <w:p w:rsidR="000C1C53" w:rsidRDefault="00D53506">
      <w:pPr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992"/>
        <w:gridCol w:w="3969"/>
      </w:tblGrid>
      <w:tr w:rsidR="000C1C53">
        <w:tc>
          <w:tcPr>
            <w:tcW w:w="5245" w:type="dxa"/>
            <w:gridSpan w:val="2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 Исполнителя </w:t>
            </w: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eastAsia="ar-SA"/>
              </w:rPr>
              <w:t>11111111</w:t>
            </w:r>
          </w:p>
        </w:tc>
      </w:tr>
      <w:tr w:rsidR="000C1C53">
        <w:tc>
          <w:tcPr>
            <w:tcW w:w="2410" w:type="dxa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</w:t>
            </w:r>
            <w:r>
              <w:rPr>
                <w:i/>
                <w:sz w:val="28"/>
                <w:szCs w:val="28"/>
              </w:rPr>
              <w:t>11111111</w:t>
            </w:r>
          </w:p>
        </w:tc>
        <w:tc>
          <w:tcPr>
            <w:tcW w:w="2835" w:type="dxa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КПП </w:t>
            </w:r>
            <w:r>
              <w:rPr>
                <w:i/>
                <w:sz w:val="28"/>
                <w:szCs w:val="28"/>
              </w:rPr>
              <w:t>111111111</w:t>
            </w: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р/</w:t>
            </w:r>
            <w:r>
              <w:rPr>
                <w:sz w:val="28"/>
                <w:szCs w:val="28"/>
              </w:rPr>
              <w:t>сч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eastAsia="ar-SA"/>
              </w:rPr>
              <w:t>11111111111111111111</w:t>
            </w:r>
          </w:p>
        </w:tc>
      </w:tr>
      <w:tr w:rsidR="000C1C53">
        <w:trPr>
          <w:trHeight w:val="649"/>
        </w:trPr>
        <w:tc>
          <w:tcPr>
            <w:tcW w:w="5245" w:type="dxa"/>
            <w:gridSpan w:val="2"/>
            <w:shd w:val="clear" w:color="auto" w:fill="auto"/>
          </w:tcPr>
          <w:p w:rsidR="000C1C53" w:rsidRDefault="00D53506">
            <w:pPr>
              <w:ind w:left="-51" w:firstLine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Исполнителя: </w:t>
            </w: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кор/сч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eastAsia="ar-SA"/>
              </w:rPr>
              <w:t>11111111111111111111</w:t>
            </w:r>
          </w:p>
        </w:tc>
      </w:tr>
      <w:tr w:rsidR="000C1C53">
        <w:tc>
          <w:tcPr>
            <w:tcW w:w="10206" w:type="dxa"/>
            <w:gridSpan w:val="4"/>
            <w:shd w:val="clear" w:color="auto" w:fill="auto"/>
          </w:tcPr>
          <w:p w:rsidR="000C1C53" w:rsidRDefault="00D53506">
            <w:pPr>
              <w:ind w:left="705" w:right="-3" w:hanging="7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</w:p>
        </w:tc>
      </w:tr>
    </w:tbl>
    <w:p w:rsidR="000C1C53" w:rsidRDefault="00D53506">
      <w:pPr>
        <w:rPr>
          <w:sz w:val="28"/>
          <w:szCs w:val="28"/>
        </w:rPr>
      </w:pPr>
      <w:r>
        <w:rPr>
          <w:sz w:val="28"/>
          <w:szCs w:val="28"/>
        </w:rPr>
        <w:t>От Заказчика: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2483"/>
        <w:gridCol w:w="992"/>
        <w:gridCol w:w="3969"/>
      </w:tblGrid>
      <w:tr w:rsidR="000C1C53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ОКЦ №1 ВВГУ Банка России//УФК по Нижегородской области, г. Нижний Новгород</w:t>
            </w: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012202102</w:t>
            </w:r>
          </w:p>
        </w:tc>
      </w:tr>
      <w:tr w:rsidR="000C1C53">
        <w:trPr>
          <w:trHeight w:val="408"/>
          <w:jc w:val="center"/>
        </w:trPr>
        <w:tc>
          <w:tcPr>
            <w:tcW w:w="2762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7709895509</w:t>
            </w:r>
          </w:p>
        </w:tc>
        <w:tc>
          <w:tcPr>
            <w:tcW w:w="2483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 616743001</w:t>
            </w: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р/сч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03211643000000013230</w:t>
            </w:r>
          </w:p>
        </w:tc>
      </w:tr>
      <w:tr w:rsidR="000C1C53">
        <w:trPr>
          <w:trHeight w:val="557"/>
          <w:jc w:val="center"/>
        </w:trPr>
        <w:tc>
          <w:tcPr>
            <w:tcW w:w="5245" w:type="dxa"/>
            <w:gridSpan w:val="2"/>
            <w:vMerge w:val="restart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Межрегиональный филиал </w:t>
            </w:r>
          </w:p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Федерального казенного учреждения «Центр по обеспечению деятельности Казначейства России» в г. Ростове-на-Дону </w:t>
            </w:r>
          </w:p>
          <w:p w:rsidR="000C1C53" w:rsidRDefault="000C1C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ЕКС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40102810745370000024</w:t>
            </w:r>
          </w:p>
        </w:tc>
      </w:tr>
      <w:tr w:rsidR="000C1C53">
        <w:trPr>
          <w:trHeight w:val="916"/>
          <w:jc w:val="center"/>
        </w:trPr>
        <w:tc>
          <w:tcPr>
            <w:tcW w:w="5245" w:type="dxa"/>
            <w:gridSpan w:val="2"/>
            <w:vMerge/>
            <w:shd w:val="clear" w:color="auto" w:fill="auto"/>
          </w:tcPr>
          <w:p w:rsidR="000C1C53" w:rsidRDefault="000C1C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л/сч</w:t>
            </w:r>
          </w:p>
        </w:tc>
        <w:tc>
          <w:tcPr>
            <w:tcW w:w="3969" w:type="dxa"/>
            <w:shd w:val="clear" w:color="auto" w:fill="auto"/>
          </w:tcPr>
          <w:p w:rsidR="000C1C53" w:rsidRDefault="00D53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03581D10140</w:t>
            </w:r>
          </w:p>
          <w:p w:rsidR="000C1C53" w:rsidRDefault="000C1C53">
            <w:pPr>
              <w:jc w:val="center"/>
              <w:rPr>
                <w:sz w:val="28"/>
                <w:szCs w:val="28"/>
              </w:rPr>
            </w:pPr>
          </w:p>
        </w:tc>
      </w:tr>
      <w:tr w:rsidR="000C1C53">
        <w:trPr>
          <w:trHeight w:val="70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344006, г. Ростов-на-Дону, пр. Соколова, 52</w:t>
            </w:r>
          </w:p>
        </w:tc>
      </w:tr>
    </w:tbl>
    <w:p w:rsidR="000C1C53" w:rsidRDefault="000C1C53">
      <w:pPr>
        <w:ind w:hanging="284"/>
        <w:jc w:val="center"/>
        <w:rPr>
          <w:rFonts w:eastAsia="Calibri"/>
          <w:sz w:val="28"/>
          <w:szCs w:val="28"/>
        </w:rPr>
      </w:pPr>
    </w:p>
    <w:p w:rsidR="000C1C53" w:rsidRDefault="00D53506">
      <w:pPr>
        <w:ind w:hanging="284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АКТ ПРИЕМА-ПЕРЕДАЧИ ОКАЗАННЫХ УСЛУГ</w:t>
      </w:r>
    </w:p>
    <w:p w:rsidR="000C1C53" w:rsidRDefault="00D53506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№______от «_____»________20__г.</w:t>
      </w:r>
    </w:p>
    <w:p w:rsidR="000C1C53" w:rsidRDefault="00D53506">
      <w:pPr>
        <w:ind w:firstLine="56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Государственному </w:t>
      </w:r>
      <w:r>
        <w:rPr>
          <w:sz w:val="28"/>
          <w:szCs w:val="28"/>
        </w:rPr>
        <w:t>контракт</w:t>
      </w:r>
      <w:r>
        <w:rPr>
          <w:rFonts w:eastAsia="Calibri"/>
          <w:sz w:val="28"/>
          <w:szCs w:val="28"/>
        </w:rPr>
        <w:t>у от               №_____</w:t>
      </w:r>
    </w:p>
    <w:p w:rsidR="000C1C53" w:rsidRDefault="000C1C53">
      <w:pPr>
        <w:ind w:firstLine="567"/>
        <w:jc w:val="center"/>
        <w:rPr>
          <w:rFonts w:eastAsia="Calibri"/>
          <w:sz w:val="28"/>
          <w:szCs w:val="28"/>
        </w:rPr>
      </w:pPr>
    </w:p>
    <w:p w:rsidR="000C1C53" w:rsidRDefault="00D53506">
      <w:pPr>
        <w:ind w:left="142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Исполнитель ______________________________________ в лице _________________________________ (должность, Ф.И.О.) действующего на основ</w:t>
      </w:r>
      <w:r>
        <w:rPr>
          <w:rFonts w:eastAsia="Calibri"/>
          <w:sz w:val="28"/>
          <w:szCs w:val="28"/>
        </w:rPr>
        <w:t>ании _______________________________________, с одной стороны, Заказчик Межрегиональный филиал Федерального казенного учреждения «Центр по обеспечению деятельности Казначейства России» в г. Ростове-на-Дону, в лице ______________________________, действующе</w:t>
      </w:r>
      <w:r>
        <w:rPr>
          <w:rFonts w:eastAsia="Calibri"/>
          <w:sz w:val="28"/>
          <w:szCs w:val="28"/>
        </w:rPr>
        <w:t>го на основании ________________________________, с другой стороны, составили настоящий акт о том, что Исполнитель сдал, а Заказчик принял следующие оказанные услуги: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272"/>
        <w:gridCol w:w="724"/>
        <w:gridCol w:w="1096"/>
        <w:gridCol w:w="2155"/>
        <w:gridCol w:w="2081"/>
      </w:tblGrid>
      <w:tr w:rsidR="000C1C53">
        <w:tc>
          <w:tcPr>
            <w:tcW w:w="595" w:type="dxa"/>
          </w:tcPr>
          <w:p w:rsidR="000C1C53" w:rsidRDefault="00D535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3272" w:type="dxa"/>
          </w:tcPr>
          <w:p w:rsidR="000C1C53" w:rsidRDefault="00D535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оказанных услуг</w:t>
            </w:r>
          </w:p>
        </w:tc>
        <w:tc>
          <w:tcPr>
            <w:tcW w:w="724" w:type="dxa"/>
          </w:tcPr>
          <w:p w:rsidR="000C1C53" w:rsidRDefault="00D535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Ед. изм.</w:t>
            </w:r>
          </w:p>
        </w:tc>
        <w:tc>
          <w:tcPr>
            <w:tcW w:w="1096" w:type="dxa"/>
          </w:tcPr>
          <w:p w:rsidR="000C1C53" w:rsidRDefault="00D535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Объем</w:t>
            </w:r>
          </w:p>
        </w:tc>
        <w:tc>
          <w:tcPr>
            <w:tcW w:w="2155" w:type="dxa"/>
          </w:tcPr>
          <w:p w:rsidR="000C1C53" w:rsidRDefault="00D535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Цена (руб.)</w:t>
            </w:r>
          </w:p>
        </w:tc>
        <w:tc>
          <w:tcPr>
            <w:tcW w:w="2081" w:type="dxa"/>
          </w:tcPr>
          <w:p w:rsidR="000C1C53" w:rsidRDefault="00D5350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Сумма (руб.)</w:t>
            </w:r>
          </w:p>
        </w:tc>
      </w:tr>
      <w:tr w:rsidR="000C1C53">
        <w:tc>
          <w:tcPr>
            <w:tcW w:w="595" w:type="dxa"/>
          </w:tcPr>
          <w:p w:rsidR="000C1C53" w:rsidRDefault="00D5350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272" w:type="dxa"/>
          </w:tcPr>
          <w:p w:rsidR="000C1C53" w:rsidRDefault="00D5350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24" w:type="dxa"/>
          </w:tcPr>
          <w:p w:rsidR="000C1C53" w:rsidRDefault="00D5350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096" w:type="dxa"/>
          </w:tcPr>
          <w:p w:rsidR="000C1C53" w:rsidRDefault="00D5350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155" w:type="dxa"/>
          </w:tcPr>
          <w:p w:rsidR="000C1C53" w:rsidRDefault="00D5350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081" w:type="dxa"/>
          </w:tcPr>
          <w:p w:rsidR="000C1C53" w:rsidRDefault="00D5350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0C1C53">
        <w:tc>
          <w:tcPr>
            <w:tcW w:w="595" w:type="dxa"/>
          </w:tcPr>
          <w:p w:rsidR="000C1C53" w:rsidRDefault="000C1C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72" w:type="dxa"/>
          </w:tcPr>
          <w:p w:rsidR="000C1C53" w:rsidRDefault="000C1C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24" w:type="dxa"/>
          </w:tcPr>
          <w:p w:rsidR="000C1C53" w:rsidRDefault="000C1C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96" w:type="dxa"/>
          </w:tcPr>
          <w:p w:rsidR="000C1C53" w:rsidRDefault="000C1C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55" w:type="dxa"/>
          </w:tcPr>
          <w:p w:rsidR="000C1C53" w:rsidRDefault="000C1C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81" w:type="dxa"/>
          </w:tcPr>
          <w:p w:rsidR="000C1C53" w:rsidRDefault="000C1C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0C1C53">
        <w:trPr>
          <w:trHeight w:val="341"/>
        </w:trPr>
        <w:tc>
          <w:tcPr>
            <w:tcW w:w="3867" w:type="dxa"/>
            <w:gridSpan w:val="2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724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</w:tr>
      <w:tr w:rsidR="000C1C53">
        <w:trPr>
          <w:trHeight w:val="341"/>
        </w:trPr>
        <w:tc>
          <w:tcPr>
            <w:tcW w:w="3867" w:type="dxa"/>
            <w:gridSpan w:val="2"/>
          </w:tcPr>
          <w:p w:rsidR="000C1C53" w:rsidRDefault="00D5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НДС (%):</w:t>
            </w:r>
          </w:p>
        </w:tc>
        <w:tc>
          <w:tcPr>
            <w:tcW w:w="724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0C1C53" w:rsidRDefault="000C1C53">
            <w:pPr>
              <w:rPr>
                <w:sz w:val="28"/>
                <w:szCs w:val="28"/>
              </w:rPr>
            </w:pPr>
          </w:p>
        </w:tc>
      </w:tr>
    </w:tbl>
    <w:p w:rsidR="000C1C53" w:rsidRDefault="00D5350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Все услуги, указанные в настоящем акте выполнены </w:t>
      </w:r>
      <w:r>
        <w:rPr>
          <w:rFonts w:eastAsia="Calibri"/>
          <w:sz w:val="28"/>
          <w:szCs w:val="28"/>
        </w:rPr>
        <w:lastRenderedPageBreak/>
        <w:t>___.__.2026 ,____________ (полностью/не полностью), претензий по объему, качеству и срокам оказания услуг _____________ (не имеется/имеется)</w:t>
      </w:r>
      <w:r>
        <w:rPr>
          <w:rFonts w:eastAsia="Calibri"/>
          <w:sz w:val="28"/>
          <w:szCs w:val="28"/>
          <w:vertAlign w:val="superscript"/>
        </w:rPr>
        <w:t xml:space="preserve"> </w:t>
      </w:r>
      <w:r>
        <w:rPr>
          <w:rFonts w:eastAsia="Calibri"/>
          <w:sz w:val="28"/>
          <w:szCs w:val="28"/>
          <w:vertAlign w:val="superscript"/>
        </w:rPr>
        <w:footnoteReference w:id="1"/>
      </w:r>
      <w:r>
        <w:rPr>
          <w:rFonts w:eastAsia="Calibri"/>
          <w:sz w:val="28"/>
          <w:szCs w:val="28"/>
        </w:rPr>
        <w:t xml:space="preserve">. </w:t>
      </w:r>
    </w:p>
    <w:p w:rsidR="000C1C53" w:rsidRDefault="00D5350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Настоящий акт составлен в ______ экземплярах, имеющих равную юридическую силу, по одному для каждой из сторон.</w:t>
      </w:r>
    </w:p>
    <w:p w:rsidR="000C1C53" w:rsidRDefault="000C1C53">
      <w:pPr>
        <w:ind w:firstLine="567"/>
        <w:rPr>
          <w:rFonts w:eastAsia="Calibri"/>
          <w:sz w:val="28"/>
          <w:szCs w:val="28"/>
        </w:rPr>
      </w:pPr>
    </w:p>
    <w:p w:rsidR="000C1C53" w:rsidRDefault="00D53506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Приложение: на ____ л.</w:t>
      </w:r>
    </w:p>
    <w:p w:rsidR="000C1C53" w:rsidRDefault="000C1C53">
      <w:pPr>
        <w:ind w:firstLine="567"/>
        <w:rPr>
          <w:rFonts w:eastAsia="Calibri"/>
          <w:sz w:val="28"/>
          <w:szCs w:val="28"/>
        </w:rPr>
      </w:pPr>
    </w:p>
    <w:p w:rsidR="000C1C53" w:rsidRDefault="00D53506">
      <w:pPr>
        <w:rPr>
          <w:rFonts w:eastAsia="Calibri"/>
        </w:rPr>
      </w:pPr>
      <w:r>
        <w:rPr>
          <w:rFonts w:eastAsia="Calibri"/>
        </w:rPr>
        <w:t>Исполнитель_________________           _______________            ____________________________</w:t>
      </w:r>
    </w:p>
    <w:p w:rsidR="000C1C53" w:rsidRDefault="00D53506">
      <w:pPr>
        <w:rPr>
          <w:rFonts w:eastAsia="Calibri"/>
        </w:rPr>
      </w:pPr>
      <w:r>
        <w:rPr>
          <w:rFonts w:eastAsia="Calibri"/>
        </w:rPr>
        <w:t>М.П.                      (должность)                    (подпись)                        (расшифровка подписи)</w:t>
      </w:r>
    </w:p>
    <w:p w:rsidR="000C1C53" w:rsidRDefault="00D53506">
      <w:pPr>
        <w:ind w:firstLine="567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«__» __________ 20___ г.</w:t>
      </w:r>
    </w:p>
    <w:p w:rsidR="000C1C53" w:rsidRDefault="000C1C53">
      <w:pPr>
        <w:ind w:firstLine="567"/>
        <w:rPr>
          <w:rFonts w:eastAsia="Calibri"/>
        </w:rPr>
      </w:pPr>
    </w:p>
    <w:p w:rsidR="000C1C53" w:rsidRDefault="000C1C53">
      <w:pPr>
        <w:ind w:firstLine="567"/>
        <w:rPr>
          <w:rFonts w:eastAsia="Calibri"/>
        </w:rPr>
      </w:pPr>
    </w:p>
    <w:p w:rsidR="000C1C53" w:rsidRDefault="000C1C53">
      <w:pPr>
        <w:ind w:firstLine="567"/>
        <w:rPr>
          <w:rFonts w:eastAsia="Calibri"/>
        </w:rPr>
      </w:pPr>
    </w:p>
    <w:p w:rsidR="000C1C53" w:rsidRDefault="00D53506">
      <w:pPr>
        <w:rPr>
          <w:rFonts w:eastAsia="Calibri"/>
        </w:rPr>
      </w:pPr>
      <w:r>
        <w:rPr>
          <w:rFonts w:eastAsia="Calibri"/>
        </w:rPr>
        <w:t>Заказчик       _________________       ________________         ______________________</w:t>
      </w:r>
      <w:r>
        <w:rPr>
          <w:rFonts w:eastAsia="Calibri"/>
        </w:rPr>
        <w:t>_____                                                                     М.П.                      (должность)                    (подпись)                        (расшифровка подписи)</w:t>
      </w:r>
    </w:p>
    <w:p w:rsidR="000C1C53" w:rsidRDefault="00D53506">
      <w:pPr>
        <w:ind w:firstLine="567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  <w:t xml:space="preserve">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«__» __________ 20___ г.</w:t>
      </w:r>
    </w:p>
    <w:p w:rsidR="000C1C53" w:rsidRDefault="000C1C53">
      <w:pPr>
        <w:rPr>
          <w:rFonts w:eastAsia="Calibri"/>
        </w:rPr>
      </w:pPr>
    </w:p>
    <w:p w:rsidR="000C1C53" w:rsidRDefault="000C1C53">
      <w:pPr>
        <w:jc w:val="center"/>
        <w:rPr>
          <w:rFonts w:eastAsia="Calibri"/>
          <w:szCs w:val="28"/>
        </w:rPr>
      </w:pPr>
    </w:p>
    <w:p w:rsidR="000C1C53" w:rsidRDefault="000C1C53">
      <w:pPr>
        <w:rPr>
          <w:szCs w:val="28"/>
        </w:rPr>
      </w:pPr>
    </w:p>
    <w:p w:rsidR="000C1C53" w:rsidRDefault="000C1C53">
      <w:pPr>
        <w:pStyle w:val="af5"/>
        <w:spacing w:before="89"/>
        <w:ind w:left="0"/>
        <w:rPr>
          <w:sz w:val="20"/>
        </w:rPr>
      </w:pPr>
    </w:p>
    <w:p w:rsidR="000C1C53" w:rsidRDefault="000C1C53">
      <w:pPr>
        <w:pStyle w:val="af5"/>
        <w:spacing w:before="89"/>
        <w:ind w:left="0"/>
        <w:rPr>
          <w:sz w:val="20"/>
        </w:rPr>
      </w:pPr>
    </w:p>
    <w:sectPr w:rsidR="000C1C53">
      <w:pgSz w:w="11910" w:h="16840"/>
      <w:pgMar w:top="1134" w:right="567" w:bottom="1134" w:left="1134" w:header="7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53" w:rsidRDefault="00D53506">
      <w:r>
        <w:separator/>
      </w:r>
    </w:p>
  </w:endnote>
  <w:endnote w:type="continuationSeparator" w:id="0">
    <w:p w:rsidR="000C1C53" w:rsidRDefault="00D5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53" w:rsidRDefault="00D53506">
      <w:r>
        <w:separator/>
      </w:r>
    </w:p>
  </w:footnote>
  <w:footnote w:type="continuationSeparator" w:id="0">
    <w:p w:rsidR="000C1C53" w:rsidRDefault="00D53506">
      <w:r>
        <w:continuationSeparator/>
      </w:r>
    </w:p>
  </w:footnote>
  <w:footnote w:id="1">
    <w:p w:rsidR="000C1C53" w:rsidRDefault="00D53506">
      <w:pPr>
        <w:ind w:firstLine="709"/>
        <w:rPr>
          <w:sz w:val="20"/>
          <w:szCs w:val="20"/>
        </w:rPr>
      </w:pPr>
      <w:r>
        <w:rPr>
          <w:rStyle w:val="aff0"/>
        </w:rPr>
        <w:footnoteRef/>
      </w:r>
      <w:r>
        <w:t xml:space="preserve"> </w:t>
      </w:r>
      <w:r>
        <w:rPr>
          <w:sz w:val="20"/>
          <w:szCs w:val="20"/>
        </w:rPr>
        <w:t>Информация заполняется Заказчиком. При наличии претензий по объему, качеству и (или) срокам оказанных услуг оформляется приложение к Акту приема-передачи оказанных услуг с указанием всех претензий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C53" w:rsidRDefault="00D53506">
    <w:pPr>
      <w:pStyle w:val="af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C1C53" w:rsidRDefault="00D5350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o:spid="_x0000_s1026" type="#_x0000_t202" style="position:absolute;margin-left:302.8pt;margin-top:34.5pt;width:18pt;height:15.3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" filled="f" stroked="f">
              <v:textbox inset="1mm,1mm,1mm,1mm">
                <w:txbxContent>
                  <w:p w:rsidR="000C1C53" w:rsidRDefault="00D5350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704"/>
    <w:multiLevelType w:val="hybridMultilevel"/>
    <w:tmpl w:val="7F208CE8"/>
    <w:lvl w:ilvl="0" w:tplc="4B6CEDC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9A3469F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9250806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A810E97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906973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E7A4A3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DF64E7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1EA872F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1EAE73A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">
    <w:nsid w:val="0A494F4B"/>
    <w:multiLevelType w:val="multilevel"/>
    <w:tmpl w:val="341A50AA"/>
    <w:lvl w:ilvl="0">
      <w:start w:val="3"/>
      <w:numFmt w:val="decimal"/>
      <w:lvlText w:val="%1"/>
      <w:lvlJc w:val="left"/>
      <w:pPr>
        <w:ind w:left="312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7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93" w:hanging="57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29" w:hanging="57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57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03" w:hanging="57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39" w:hanging="57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6" w:hanging="57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13" w:hanging="572"/>
      </w:pPr>
      <w:rPr>
        <w:rFonts w:hint="default"/>
        <w:lang w:val="ru-RU" w:eastAsia="en-US" w:bidi="ar-SA"/>
      </w:rPr>
    </w:lvl>
  </w:abstractNum>
  <w:abstractNum w:abstractNumId="2">
    <w:nsid w:val="0E98190E"/>
    <w:multiLevelType w:val="multilevel"/>
    <w:tmpl w:val="14E86028"/>
    <w:lvl w:ilvl="0">
      <w:start w:val="4"/>
      <w:numFmt w:val="decimal"/>
      <w:lvlText w:val="%1"/>
      <w:lvlJc w:val="left"/>
      <w:pPr>
        <w:ind w:left="15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3" w:hanging="49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36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556" w:hanging="73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75" w:hanging="73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93" w:hanging="73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612" w:hanging="73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630" w:hanging="73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9" w:hanging="736"/>
      </w:pPr>
      <w:rPr>
        <w:rFonts w:hint="default"/>
        <w:lang w:val="ru-RU" w:eastAsia="en-US" w:bidi="ar-SA"/>
      </w:rPr>
    </w:lvl>
  </w:abstractNum>
  <w:abstractNum w:abstractNumId="3">
    <w:nsid w:val="22930C93"/>
    <w:multiLevelType w:val="multilevel"/>
    <w:tmpl w:val="64A6AA76"/>
    <w:lvl w:ilvl="0">
      <w:start w:val="1"/>
      <w:numFmt w:val="decimal"/>
      <w:lvlText w:val="%1"/>
      <w:lvlJc w:val="left"/>
      <w:pPr>
        <w:ind w:left="31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4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93" w:hanging="54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29" w:hanging="54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54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03" w:hanging="54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39" w:hanging="54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6" w:hanging="54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13" w:hanging="548"/>
      </w:pPr>
      <w:rPr>
        <w:rFonts w:hint="default"/>
        <w:lang w:val="ru-RU" w:eastAsia="en-US" w:bidi="ar-SA"/>
      </w:rPr>
    </w:lvl>
  </w:abstractNum>
  <w:abstractNum w:abstractNumId="4">
    <w:nsid w:val="24190B86"/>
    <w:multiLevelType w:val="multilevel"/>
    <w:tmpl w:val="25C43268"/>
    <w:lvl w:ilvl="0">
      <w:start w:val="3"/>
      <w:numFmt w:val="decimal"/>
      <w:lvlText w:val="%1"/>
      <w:lvlJc w:val="left"/>
      <w:pPr>
        <w:ind w:left="312" w:hanging="54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12" w:hanging="54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93" w:hanging="54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29" w:hanging="54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54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03" w:hanging="54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39" w:hanging="54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6" w:hanging="54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13" w:hanging="542"/>
      </w:pPr>
      <w:rPr>
        <w:rFonts w:hint="default"/>
        <w:lang w:val="ru-RU" w:eastAsia="en-US" w:bidi="ar-SA"/>
      </w:rPr>
    </w:lvl>
  </w:abstractNum>
  <w:abstractNum w:abstractNumId="5">
    <w:nsid w:val="27D71FCF"/>
    <w:multiLevelType w:val="hybridMultilevel"/>
    <w:tmpl w:val="F0BE6C1E"/>
    <w:lvl w:ilvl="0" w:tplc="29587F7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C46187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DF26BB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87E045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ACA6D54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4F037B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240268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CEACE5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02E875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>
    <w:nsid w:val="2B3A0FB6"/>
    <w:multiLevelType w:val="multilevel"/>
    <w:tmpl w:val="2348D1F4"/>
    <w:lvl w:ilvl="0">
      <w:start w:val="1"/>
      <w:numFmt w:val="decimal"/>
      <w:lvlText w:val="%1."/>
      <w:lvlJc w:val="left"/>
      <w:pPr>
        <w:ind w:left="470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0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1080"/>
      </w:pPr>
      <w:rPr>
        <w:rFonts w:ascii="Times New Roman" w:eastAsia="Times New Roman" w:hAnsi="Times New Roman" w:cs="Times New Roman" w:hint="default"/>
        <w:spacing w:val="-4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00" w:hanging="108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55" w:hanging="108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10" w:hanging="108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65" w:hanging="108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20" w:hanging="108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76" w:hanging="1080"/>
      </w:pPr>
      <w:rPr>
        <w:rFonts w:hint="default"/>
        <w:lang w:val="ru-RU" w:eastAsia="en-US" w:bidi="ar-SA"/>
      </w:rPr>
    </w:lvl>
  </w:abstractNum>
  <w:abstractNum w:abstractNumId="7">
    <w:nsid w:val="2C335BC9"/>
    <w:multiLevelType w:val="multilevel"/>
    <w:tmpl w:val="F7225F70"/>
    <w:lvl w:ilvl="0">
      <w:start w:val="5"/>
      <w:numFmt w:val="decimal"/>
      <w:lvlText w:val="%1"/>
      <w:lvlJc w:val="left"/>
      <w:pPr>
        <w:ind w:left="312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7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876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29" w:hanging="87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87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03" w:hanging="87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39" w:hanging="87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6" w:hanging="87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13" w:hanging="876"/>
      </w:pPr>
      <w:rPr>
        <w:rFonts w:hint="default"/>
        <w:lang w:val="ru-RU" w:eastAsia="en-US" w:bidi="ar-SA"/>
      </w:rPr>
    </w:lvl>
  </w:abstractNum>
  <w:abstractNum w:abstractNumId="8">
    <w:nsid w:val="30C95A3F"/>
    <w:multiLevelType w:val="hybridMultilevel"/>
    <w:tmpl w:val="D40094A2"/>
    <w:lvl w:ilvl="0" w:tplc="9EDCC728">
      <w:start w:val="1"/>
      <w:numFmt w:val="bullet"/>
      <w:lvlText w:val="-"/>
      <w:lvlJc w:val="left"/>
      <w:pPr>
        <w:ind w:left="111" w:hanging="709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FC32D3A8">
      <w:start w:val="1"/>
      <w:numFmt w:val="bullet"/>
      <w:lvlText w:val="•"/>
      <w:lvlJc w:val="left"/>
      <w:pPr>
        <w:ind w:left="561" w:hanging="709"/>
      </w:pPr>
      <w:rPr>
        <w:rFonts w:hint="default"/>
        <w:lang w:val="ru-RU" w:eastAsia="en-US" w:bidi="ar-SA"/>
      </w:rPr>
    </w:lvl>
    <w:lvl w:ilvl="2" w:tplc="75C0CE84">
      <w:start w:val="1"/>
      <w:numFmt w:val="bullet"/>
      <w:lvlText w:val="•"/>
      <w:lvlJc w:val="left"/>
      <w:pPr>
        <w:ind w:left="1002" w:hanging="709"/>
      </w:pPr>
      <w:rPr>
        <w:rFonts w:hint="default"/>
        <w:lang w:val="ru-RU" w:eastAsia="en-US" w:bidi="ar-SA"/>
      </w:rPr>
    </w:lvl>
    <w:lvl w:ilvl="3" w:tplc="2F5E7A74">
      <w:start w:val="1"/>
      <w:numFmt w:val="bullet"/>
      <w:lvlText w:val="•"/>
      <w:lvlJc w:val="left"/>
      <w:pPr>
        <w:ind w:left="1443" w:hanging="709"/>
      </w:pPr>
      <w:rPr>
        <w:rFonts w:hint="default"/>
        <w:lang w:val="ru-RU" w:eastAsia="en-US" w:bidi="ar-SA"/>
      </w:rPr>
    </w:lvl>
    <w:lvl w:ilvl="4" w:tplc="4F527022">
      <w:start w:val="1"/>
      <w:numFmt w:val="bullet"/>
      <w:lvlText w:val="•"/>
      <w:lvlJc w:val="left"/>
      <w:pPr>
        <w:ind w:left="1884" w:hanging="709"/>
      </w:pPr>
      <w:rPr>
        <w:rFonts w:hint="default"/>
        <w:lang w:val="ru-RU" w:eastAsia="en-US" w:bidi="ar-SA"/>
      </w:rPr>
    </w:lvl>
    <w:lvl w:ilvl="5" w:tplc="3C6C45C8">
      <w:start w:val="1"/>
      <w:numFmt w:val="bullet"/>
      <w:lvlText w:val="•"/>
      <w:lvlJc w:val="left"/>
      <w:pPr>
        <w:ind w:left="2325" w:hanging="709"/>
      </w:pPr>
      <w:rPr>
        <w:rFonts w:hint="default"/>
        <w:lang w:val="ru-RU" w:eastAsia="en-US" w:bidi="ar-SA"/>
      </w:rPr>
    </w:lvl>
    <w:lvl w:ilvl="6" w:tplc="7DBE7166">
      <w:start w:val="1"/>
      <w:numFmt w:val="bullet"/>
      <w:lvlText w:val="•"/>
      <w:lvlJc w:val="left"/>
      <w:pPr>
        <w:ind w:left="2766" w:hanging="709"/>
      </w:pPr>
      <w:rPr>
        <w:rFonts w:hint="default"/>
        <w:lang w:val="ru-RU" w:eastAsia="en-US" w:bidi="ar-SA"/>
      </w:rPr>
    </w:lvl>
    <w:lvl w:ilvl="7" w:tplc="B6F0B114">
      <w:start w:val="1"/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8" w:tplc="F72CF1F8">
      <w:start w:val="1"/>
      <w:numFmt w:val="bullet"/>
      <w:lvlText w:val="•"/>
      <w:lvlJc w:val="left"/>
      <w:pPr>
        <w:ind w:left="3648" w:hanging="709"/>
      </w:pPr>
      <w:rPr>
        <w:rFonts w:hint="default"/>
        <w:lang w:val="ru-RU" w:eastAsia="en-US" w:bidi="ar-SA"/>
      </w:rPr>
    </w:lvl>
  </w:abstractNum>
  <w:abstractNum w:abstractNumId="9">
    <w:nsid w:val="348225C4"/>
    <w:multiLevelType w:val="hybridMultilevel"/>
    <w:tmpl w:val="1B60B91E"/>
    <w:lvl w:ilvl="0" w:tplc="4AF4CEAC">
      <w:start w:val="1"/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1CE6820">
      <w:start w:val="1"/>
      <w:numFmt w:val="bullet"/>
      <w:lvlText w:val="•"/>
      <w:lvlJc w:val="left"/>
      <w:pPr>
        <w:ind w:left="1180" w:hanging="164"/>
      </w:pPr>
      <w:rPr>
        <w:rFonts w:hint="default"/>
        <w:lang w:val="ru-RU" w:eastAsia="en-US" w:bidi="ar-SA"/>
      </w:rPr>
    </w:lvl>
    <w:lvl w:ilvl="2" w:tplc="FFEA80BC">
      <w:start w:val="1"/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3" w:tplc="36781EE2">
      <w:start w:val="1"/>
      <w:numFmt w:val="bullet"/>
      <w:lvlText w:val="•"/>
      <w:lvlJc w:val="left"/>
      <w:pPr>
        <w:ind w:left="3292" w:hanging="164"/>
      </w:pPr>
      <w:rPr>
        <w:rFonts w:hint="default"/>
        <w:lang w:val="ru-RU" w:eastAsia="en-US" w:bidi="ar-SA"/>
      </w:rPr>
    </w:lvl>
    <w:lvl w:ilvl="4" w:tplc="18921196">
      <w:start w:val="1"/>
      <w:numFmt w:val="bullet"/>
      <w:lvlText w:val="•"/>
      <w:lvlJc w:val="left"/>
      <w:pPr>
        <w:ind w:left="4348" w:hanging="164"/>
      </w:pPr>
      <w:rPr>
        <w:rFonts w:hint="default"/>
        <w:lang w:val="ru-RU" w:eastAsia="en-US" w:bidi="ar-SA"/>
      </w:rPr>
    </w:lvl>
    <w:lvl w:ilvl="5" w:tplc="2480B62A">
      <w:start w:val="1"/>
      <w:numFmt w:val="bullet"/>
      <w:lvlText w:val="•"/>
      <w:lvlJc w:val="left"/>
      <w:pPr>
        <w:ind w:left="5405" w:hanging="164"/>
      </w:pPr>
      <w:rPr>
        <w:rFonts w:hint="default"/>
        <w:lang w:val="ru-RU" w:eastAsia="en-US" w:bidi="ar-SA"/>
      </w:rPr>
    </w:lvl>
    <w:lvl w:ilvl="6" w:tplc="19AE694A">
      <w:start w:val="1"/>
      <w:numFmt w:val="bullet"/>
      <w:lvlText w:val="•"/>
      <w:lvlJc w:val="left"/>
      <w:pPr>
        <w:ind w:left="6461" w:hanging="164"/>
      </w:pPr>
      <w:rPr>
        <w:rFonts w:hint="default"/>
        <w:lang w:val="ru-RU" w:eastAsia="en-US" w:bidi="ar-SA"/>
      </w:rPr>
    </w:lvl>
    <w:lvl w:ilvl="7" w:tplc="A83C9B54">
      <w:start w:val="1"/>
      <w:numFmt w:val="bullet"/>
      <w:lvlText w:val="•"/>
      <w:lvlJc w:val="left"/>
      <w:pPr>
        <w:ind w:left="7517" w:hanging="164"/>
      </w:pPr>
      <w:rPr>
        <w:rFonts w:hint="default"/>
        <w:lang w:val="ru-RU" w:eastAsia="en-US" w:bidi="ar-SA"/>
      </w:rPr>
    </w:lvl>
    <w:lvl w:ilvl="8" w:tplc="7430E88E">
      <w:start w:val="1"/>
      <w:numFmt w:val="bullet"/>
      <w:lvlText w:val="•"/>
      <w:lvlJc w:val="left"/>
      <w:pPr>
        <w:ind w:left="8573" w:hanging="164"/>
      </w:pPr>
      <w:rPr>
        <w:rFonts w:hint="default"/>
        <w:lang w:val="ru-RU" w:eastAsia="en-US" w:bidi="ar-SA"/>
      </w:rPr>
    </w:lvl>
  </w:abstractNum>
  <w:abstractNum w:abstractNumId="10">
    <w:nsid w:val="3CEA2058"/>
    <w:multiLevelType w:val="multilevel"/>
    <w:tmpl w:val="B1323A34"/>
    <w:lvl w:ilvl="0">
      <w:start w:val="2"/>
      <w:numFmt w:val="decimal"/>
      <w:lvlText w:val="%1"/>
      <w:lvlJc w:val="left"/>
      <w:pPr>
        <w:ind w:left="15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3" w:hanging="492"/>
      </w:pPr>
      <w:rPr>
        <w:rFonts w:ascii="Times New Roman" w:eastAsia="Times New Roman" w:hAnsi="Times New Roman" w:cs="Times New Roman" w:hint="default"/>
        <w:spacing w:val="-1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269" w:hanging="49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186" w:hanging="49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03" w:hanging="49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19" w:hanging="49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53" w:hanging="492"/>
      </w:pPr>
      <w:rPr>
        <w:rFonts w:hint="default"/>
        <w:lang w:val="ru-RU" w:eastAsia="en-US" w:bidi="ar-SA"/>
      </w:rPr>
    </w:lvl>
  </w:abstractNum>
  <w:abstractNum w:abstractNumId="11">
    <w:nsid w:val="416051B1"/>
    <w:multiLevelType w:val="hybridMultilevel"/>
    <w:tmpl w:val="74684AD4"/>
    <w:lvl w:ilvl="0" w:tplc="36C235F6">
      <w:start w:val="1"/>
      <w:numFmt w:val="bullet"/>
      <w:lvlText w:val="-"/>
      <w:lvlJc w:val="left"/>
      <w:pPr>
        <w:ind w:left="111" w:hanging="709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AB4AD158">
      <w:start w:val="1"/>
      <w:numFmt w:val="bullet"/>
      <w:lvlText w:val="•"/>
      <w:lvlJc w:val="left"/>
      <w:pPr>
        <w:ind w:left="561" w:hanging="709"/>
      </w:pPr>
      <w:rPr>
        <w:rFonts w:hint="default"/>
        <w:lang w:val="ru-RU" w:eastAsia="en-US" w:bidi="ar-SA"/>
      </w:rPr>
    </w:lvl>
    <w:lvl w:ilvl="2" w:tplc="C3F897D8">
      <w:start w:val="1"/>
      <w:numFmt w:val="bullet"/>
      <w:lvlText w:val="•"/>
      <w:lvlJc w:val="left"/>
      <w:pPr>
        <w:ind w:left="1002" w:hanging="709"/>
      </w:pPr>
      <w:rPr>
        <w:rFonts w:hint="default"/>
        <w:lang w:val="ru-RU" w:eastAsia="en-US" w:bidi="ar-SA"/>
      </w:rPr>
    </w:lvl>
    <w:lvl w:ilvl="3" w:tplc="B8DA39E4">
      <w:start w:val="1"/>
      <w:numFmt w:val="bullet"/>
      <w:lvlText w:val="•"/>
      <w:lvlJc w:val="left"/>
      <w:pPr>
        <w:ind w:left="1443" w:hanging="709"/>
      </w:pPr>
      <w:rPr>
        <w:rFonts w:hint="default"/>
        <w:lang w:val="ru-RU" w:eastAsia="en-US" w:bidi="ar-SA"/>
      </w:rPr>
    </w:lvl>
    <w:lvl w:ilvl="4" w:tplc="3CFAA710">
      <w:start w:val="1"/>
      <w:numFmt w:val="bullet"/>
      <w:lvlText w:val="•"/>
      <w:lvlJc w:val="left"/>
      <w:pPr>
        <w:ind w:left="1884" w:hanging="709"/>
      </w:pPr>
      <w:rPr>
        <w:rFonts w:hint="default"/>
        <w:lang w:val="ru-RU" w:eastAsia="en-US" w:bidi="ar-SA"/>
      </w:rPr>
    </w:lvl>
    <w:lvl w:ilvl="5" w:tplc="B440784E">
      <w:start w:val="1"/>
      <w:numFmt w:val="bullet"/>
      <w:lvlText w:val="•"/>
      <w:lvlJc w:val="left"/>
      <w:pPr>
        <w:ind w:left="2325" w:hanging="709"/>
      </w:pPr>
      <w:rPr>
        <w:rFonts w:hint="default"/>
        <w:lang w:val="ru-RU" w:eastAsia="en-US" w:bidi="ar-SA"/>
      </w:rPr>
    </w:lvl>
    <w:lvl w:ilvl="6" w:tplc="BEAAFD16">
      <w:start w:val="1"/>
      <w:numFmt w:val="bullet"/>
      <w:lvlText w:val="•"/>
      <w:lvlJc w:val="left"/>
      <w:pPr>
        <w:ind w:left="2766" w:hanging="709"/>
      </w:pPr>
      <w:rPr>
        <w:rFonts w:hint="default"/>
        <w:lang w:val="ru-RU" w:eastAsia="en-US" w:bidi="ar-SA"/>
      </w:rPr>
    </w:lvl>
    <w:lvl w:ilvl="7" w:tplc="DC7AC3A2">
      <w:start w:val="1"/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8" w:tplc="960AA5BA">
      <w:start w:val="1"/>
      <w:numFmt w:val="bullet"/>
      <w:lvlText w:val="•"/>
      <w:lvlJc w:val="left"/>
      <w:pPr>
        <w:ind w:left="3648" w:hanging="709"/>
      </w:pPr>
      <w:rPr>
        <w:rFonts w:hint="default"/>
        <w:lang w:val="ru-RU" w:eastAsia="en-US" w:bidi="ar-SA"/>
      </w:rPr>
    </w:lvl>
  </w:abstractNum>
  <w:abstractNum w:abstractNumId="12">
    <w:nsid w:val="4C907BFB"/>
    <w:multiLevelType w:val="hybridMultilevel"/>
    <w:tmpl w:val="63760420"/>
    <w:lvl w:ilvl="0" w:tplc="B91CE888">
      <w:start w:val="1"/>
      <w:numFmt w:val="decimal"/>
      <w:lvlText w:val="%1."/>
      <w:lvlJc w:val="left"/>
      <w:pPr>
        <w:ind w:left="1070" w:hanging="360"/>
        <w:jc w:val="right"/>
      </w:pPr>
      <w:rPr>
        <w:rFonts w:hint="default"/>
        <w:b/>
        <w:i w:val="0"/>
        <w:lang w:val="ru-RU" w:eastAsia="en-US" w:bidi="ar-SA"/>
      </w:rPr>
    </w:lvl>
    <w:lvl w:ilvl="1" w:tplc="45F09568">
      <w:start w:val="1"/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2" w:tplc="1D1E872E">
      <w:start w:val="1"/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3" w:tplc="8946B052">
      <w:start w:val="1"/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4" w:tplc="C33C505A">
      <w:start w:val="1"/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5" w:tplc="2342FEAE">
      <w:start w:val="1"/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6" w:tplc="09E4B6DC">
      <w:start w:val="1"/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  <w:lvl w:ilvl="7" w:tplc="980C9446">
      <w:start w:val="1"/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  <w:lvl w:ilvl="8" w:tplc="C89ED7F2">
      <w:start w:val="1"/>
      <w:numFmt w:val="bullet"/>
      <w:lvlText w:val="•"/>
      <w:lvlJc w:val="left"/>
      <w:pPr>
        <w:ind w:left="9477" w:hanging="360"/>
      </w:pPr>
      <w:rPr>
        <w:rFonts w:hint="default"/>
        <w:lang w:val="ru-RU" w:eastAsia="en-US" w:bidi="ar-SA"/>
      </w:rPr>
    </w:lvl>
  </w:abstractNum>
  <w:abstractNum w:abstractNumId="13">
    <w:nsid w:val="580334C0"/>
    <w:multiLevelType w:val="hybridMultilevel"/>
    <w:tmpl w:val="B866BF68"/>
    <w:lvl w:ilvl="0" w:tplc="7FDEFC7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5F0055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7DC8D1C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E32972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30A149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8482D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862A1B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070FFD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BE43F6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4">
    <w:nsid w:val="628B35A1"/>
    <w:multiLevelType w:val="hybridMultilevel"/>
    <w:tmpl w:val="4D482B9A"/>
    <w:lvl w:ilvl="0" w:tplc="3224EDD0">
      <w:start w:val="1"/>
      <w:numFmt w:val="decimal"/>
      <w:lvlText w:val="%1)"/>
      <w:lvlJc w:val="left"/>
      <w:pPr>
        <w:ind w:left="312" w:hanging="31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DD5C9E22">
      <w:start w:val="1"/>
      <w:numFmt w:val="bullet"/>
      <w:lvlText w:val="•"/>
      <w:lvlJc w:val="left"/>
      <w:pPr>
        <w:ind w:left="1356" w:hanging="314"/>
      </w:pPr>
      <w:rPr>
        <w:rFonts w:hint="default"/>
        <w:lang w:val="ru-RU" w:eastAsia="en-US" w:bidi="ar-SA"/>
      </w:rPr>
    </w:lvl>
    <w:lvl w:ilvl="2" w:tplc="FC7013E2">
      <w:start w:val="1"/>
      <w:numFmt w:val="bullet"/>
      <w:lvlText w:val="•"/>
      <w:lvlJc w:val="left"/>
      <w:pPr>
        <w:ind w:left="2393" w:hanging="314"/>
      </w:pPr>
      <w:rPr>
        <w:rFonts w:hint="default"/>
        <w:lang w:val="ru-RU" w:eastAsia="en-US" w:bidi="ar-SA"/>
      </w:rPr>
    </w:lvl>
    <w:lvl w:ilvl="3" w:tplc="44B2C264">
      <w:start w:val="1"/>
      <w:numFmt w:val="bullet"/>
      <w:lvlText w:val="•"/>
      <w:lvlJc w:val="left"/>
      <w:pPr>
        <w:ind w:left="3429" w:hanging="314"/>
      </w:pPr>
      <w:rPr>
        <w:rFonts w:hint="default"/>
        <w:lang w:val="ru-RU" w:eastAsia="en-US" w:bidi="ar-SA"/>
      </w:rPr>
    </w:lvl>
    <w:lvl w:ilvl="4" w:tplc="2E585DDA">
      <w:start w:val="1"/>
      <w:numFmt w:val="bullet"/>
      <w:lvlText w:val="•"/>
      <w:lvlJc w:val="left"/>
      <w:pPr>
        <w:ind w:left="4466" w:hanging="314"/>
      </w:pPr>
      <w:rPr>
        <w:rFonts w:hint="default"/>
        <w:lang w:val="ru-RU" w:eastAsia="en-US" w:bidi="ar-SA"/>
      </w:rPr>
    </w:lvl>
    <w:lvl w:ilvl="5" w:tplc="E8325976">
      <w:start w:val="1"/>
      <w:numFmt w:val="bullet"/>
      <w:lvlText w:val="•"/>
      <w:lvlJc w:val="left"/>
      <w:pPr>
        <w:ind w:left="5503" w:hanging="314"/>
      </w:pPr>
      <w:rPr>
        <w:rFonts w:hint="default"/>
        <w:lang w:val="ru-RU" w:eastAsia="en-US" w:bidi="ar-SA"/>
      </w:rPr>
    </w:lvl>
    <w:lvl w:ilvl="6" w:tplc="5CE8B742">
      <w:start w:val="1"/>
      <w:numFmt w:val="bullet"/>
      <w:lvlText w:val="•"/>
      <w:lvlJc w:val="left"/>
      <w:pPr>
        <w:ind w:left="6539" w:hanging="314"/>
      </w:pPr>
      <w:rPr>
        <w:rFonts w:hint="default"/>
        <w:lang w:val="ru-RU" w:eastAsia="en-US" w:bidi="ar-SA"/>
      </w:rPr>
    </w:lvl>
    <w:lvl w:ilvl="7" w:tplc="13143B0C">
      <w:start w:val="1"/>
      <w:numFmt w:val="bullet"/>
      <w:lvlText w:val="•"/>
      <w:lvlJc w:val="left"/>
      <w:pPr>
        <w:ind w:left="7576" w:hanging="314"/>
      </w:pPr>
      <w:rPr>
        <w:rFonts w:hint="default"/>
        <w:lang w:val="ru-RU" w:eastAsia="en-US" w:bidi="ar-SA"/>
      </w:rPr>
    </w:lvl>
    <w:lvl w:ilvl="8" w:tplc="8A068748">
      <w:start w:val="1"/>
      <w:numFmt w:val="bullet"/>
      <w:lvlText w:val="•"/>
      <w:lvlJc w:val="left"/>
      <w:pPr>
        <w:ind w:left="8613" w:hanging="314"/>
      </w:pPr>
      <w:rPr>
        <w:rFonts w:hint="default"/>
        <w:lang w:val="ru-RU" w:eastAsia="en-US" w:bidi="ar-SA"/>
      </w:rPr>
    </w:lvl>
  </w:abstractNum>
  <w:abstractNum w:abstractNumId="15">
    <w:nsid w:val="642C2E74"/>
    <w:multiLevelType w:val="hybridMultilevel"/>
    <w:tmpl w:val="B7F85886"/>
    <w:lvl w:ilvl="0" w:tplc="A0B6D286">
      <w:start w:val="8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7D039E4">
      <w:start w:val="1"/>
      <w:numFmt w:val="lowerLetter"/>
      <w:lvlText w:val="%2."/>
      <w:lvlJc w:val="left"/>
      <w:pPr>
        <w:ind w:left="1790" w:hanging="360"/>
      </w:pPr>
    </w:lvl>
    <w:lvl w:ilvl="2" w:tplc="54E08D4E">
      <w:start w:val="1"/>
      <w:numFmt w:val="lowerRoman"/>
      <w:lvlText w:val="%3."/>
      <w:lvlJc w:val="right"/>
      <w:pPr>
        <w:ind w:left="2510" w:hanging="180"/>
      </w:pPr>
    </w:lvl>
    <w:lvl w:ilvl="3" w:tplc="6F0C78C8">
      <w:start w:val="1"/>
      <w:numFmt w:val="decimal"/>
      <w:lvlText w:val="%4."/>
      <w:lvlJc w:val="left"/>
      <w:pPr>
        <w:ind w:left="3230" w:hanging="360"/>
      </w:pPr>
    </w:lvl>
    <w:lvl w:ilvl="4" w:tplc="0DCCA10A">
      <w:start w:val="1"/>
      <w:numFmt w:val="lowerLetter"/>
      <w:lvlText w:val="%5."/>
      <w:lvlJc w:val="left"/>
      <w:pPr>
        <w:ind w:left="3950" w:hanging="360"/>
      </w:pPr>
    </w:lvl>
    <w:lvl w:ilvl="5" w:tplc="8C983A18">
      <w:start w:val="1"/>
      <w:numFmt w:val="lowerRoman"/>
      <w:lvlText w:val="%6."/>
      <w:lvlJc w:val="right"/>
      <w:pPr>
        <w:ind w:left="4670" w:hanging="180"/>
      </w:pPr>
    </w:lvl>
    <w:lvl w:ilvl="6" w:tplc="0A12D022">
      <w:start w:val="1"/>
      <w:numFmt w:val="decimal"/>
      <w:lvlText w:val="%7."/>
      <w:lvlJc w:val="left"/>
      <w:pPr>
        <w:ind w:left="5390" w:hanging="360"/>
      </w:pPr>
    </w:lvl>
    <w:lvl w:ilvl="7" w:tplc="2E90C9DA">
      <w:start w:val="1"/>
      <w:numFmt w:val="lowerLetter"/>
      <w:lvlText w:val="%8."/>
      <w:lvlJc w:val="left"/>
      <w:pPr>
        <w:ind w:left="6110" w:hanging="360"/>
      </w:pPr>
    </w:lvl>
    <w:lvl w:ilvl="8" w:tplc="61685E38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63D0B5A"/>
    <w:multiLevelType w:val="multilevel"/>
    <w:tmpl w:val="5F20A8E2"/>
    <w:lvl w:ilvl="0">
      <w:start w:val="6"/>
      <w:numFmt w:val="decimal"/>
      <w:lvlText w:val="%1"/>
      <w:lvlJc w:val="left"/>
      <w:pPr>
        <w:ind w:left="312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14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93" w:hanging="51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29" w:hanging="51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51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03" w:hanging="51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39" w:hanging="51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6" w:hanging="51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13" w:hanging="514"/>
      </w:pPr>
      <w:rPr>
        <w:rFonts w:hint="default"/>
        <w:lang w:val="ru-RU" w:eastAsia="en-US" w:bidi="ar-SA"/>
      </w:rPr>
    </w:lvl>
  </w:abstractNum>
  <w:abstractNum w:abstractNumId="17">
    <w:nsid w:val="7B0D7751"/>
    <w:multiLevelType w:val="multilevel"/>
    <w:tmpl w:val="53D461CE"/>
    <w:lvl w:ilvl="0">
      <w:start w:val="7"/>
      <w:numFmt w:val="decimal"/>
      <w:lvlText w:val="%1"/>
      <w:lvlJc w:val="left"/>
      <w:pPr>
        <w:ind w:left="312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93" w:hanging="55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29" w:hanging="55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66" w:hanging="55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03" w:hanging="55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39" w:hanging="55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6" w:hanging="55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13" w:hanging="55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9"/>
  </w:num>
  <w:num w:numId="7">
    <w:abstractNumId w:val="16"/>
  </w:num>
  <w:num w:numId="8">
    <w:abstractNumId w:val="7"/>
  </w:num>
  <w:num w:numId="9">
    <w:abstractNumId w:val="2"/>
  </w:num>
  <w:num w:numId="10">
    <w:abstractNumId w:val="4"/>
  </w:num>
  <w:num w:numId="11">
    <w:abstractNumId w:val="1"/>
  </w:num>
  <w:num w:numId="12">
    <w:abstractNumId w:val="10"/>
  </w:num>
  <w:num w:numId="13">
    <w:abstractNumId w:val="3"/>
  </w:num>
  <w:num w:numId="14">
    <w:abstractNumId w:val="6"/>
  </w:num>
  <w:num w:numId="15">
    <w:abstractNumId w:val="15"/>
  </w:num>
  <w:num w:numId="16">
    <w:abstractNumId w:val="0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53"/>
    <w:rsid w:val="000C1C53"/>
    <w:rsid w:val="00667B47"/>
    <w:rsid w:val="00BB39AE"/>
    <w:rsid w:val="00BC6EEF"/>
    <w:rsid w:val="00D5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108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pPr>
      <w:ind w:left="312"/>
    </w:pPr>
    <w:rPr>
      <w:sz w:val="28"/>
      <w:szCs w:val="28"/>
    </w:rPr>
  </w:style>
  <w:style w:type="paragraph" w:styleId="af6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Times New Roman" w:hAnsi="Times New Roman" w:cs="Times New Roman"/>
      <w:lang w:val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 w:cs="Times New Roman"/>
      <w:lang w:val="ru-RU"/>
    </w:rPr>
  </w:style>
  <w:style w:type="character" w:styleId="aff0">
    <w:name w:val="footnote reference"/>
    <w:uiPriority w:val="99"/>
    <w:rPr>
      <w:vertAlign w:val="superscript"/>
    </w:rPr>
  </w:style>
  <w:style w:type="paragraph" w:styleId="aff1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2">
    <w:name w:val="annotation subject"/>
    <w:basedOn w:val="af8"/>
    <w:next w:val="af8"/>
    <w:link w:val="aff3"/>
    <w:uiPriority w:val="99"/>
    <w:semiHidden/>
    <w:unhideWhenUsed/>
    <w:rsid w:val="00667B47"/>
    <w:rPr>
      <w:b/>
      <w:bCs/>
    </w:rPr>
  </w:style>
  <w:style w:type="character" w:customStyle="1" w:styleId="aff3">
    <w:name w:val="Тема примечания Знак"/>
    <w:basedOn w:val="af9"/>
    <w:link w:val="aff2"/>
    <w:uiPriority w:val="99"/>
    <w:semiHidden/>
    <w:rsid w:val="00667B47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108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pPr>
      <w:ind w:left="312"/>
    </w:pPr>
    <w:rPr>
      <w:sz w:val="28"/>
      <w:szCs w:val="28"/>
    </w:rPr>
  </w:style>
  <w:style w:type="paragraph" w:styleId="af6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Times New Roman" w:hAnsi="Times New Roman" w:cs="Times New Roman"/>
      <w:lang w:val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 w:cs="Times New Roman"/>
      <w:lang w:val="ru-RU"/>
    </w:rPr>
  </w:style>
  <w:style w:type="character" w:styleId="aff0">
    <w:name w:val="footnote reference"/>
    <w:uiPriority w:val="99"/>
    <w:rPr>
      <w:vertAlign w:val="superscript"/>
    </w:rPr>
  </w:style>
  <w:style w:type="paragraph" w:styleId="aff1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2">
    <w:name w:val="annotation subject"/>
    <w:basedOn w:val="af8"/>
    <w:next w:val="af8"/>
    <w:link w:val="aff3"/>
    <w:uiPriority w:val="99"/>
    <w:semiHidden/>
    <w:unhideWhenUsed/>
    <w:rsid w:val="00667B47"/>
    <w:rPr>
      <w:b/>
      <w:bCs/>
    </w:rPr>
  </w:style>
  <w:style w:type="character" w:customStyle="1" w:styleId="aff3">
    <w:name w:val="Тема примечания Знак"/>
    <w:basedOn w:val="af9"/>
    <w:link w:val="aff2"/>
    <w:uiPriority w:val="99"/>
    <w:semiHidden/>
    <w:rsid w:val="00667B47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TR&amp;n=24804&amp;dst=100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E5DF2-51F5-4EB1-B3DA-0B44C33E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4694</Words>
  <Characters>26757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таможенная служба</vt:lpstr>
    </vt:vector>
  </TitlesOfParts>
  <Company/>
  <LinksUpToDate>false</LinksUpToDate>
  <CharactersWithSpaces>31389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таможенная служба</dc:title>
  <dc:creator>///</dc:creator>
  <cp:lastModifiedBy>Лямкина Наталья Викторовна</cp:lastModifiedBy>
  <cp:revision>2</cp:revision>
  <dcterms:created xsi:type="dcterms:W3CDTF">2026-08-06T12:40:00Z</dcterms:created>
  <dcterms:modified xsi:type="dcterms:W3CDTF">2026-08-06T12:40:00Z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</Properties>
</file>