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510" w:rsidRPr="0054548D" w:rsidRDefault="00D72510" w:rsidP="00D72510">
      <w:pPr>
        <w:jc w:val="center"/>
        <w:rPr>
          <w:b/>
        </w:rPr>
      </w:pPr>
      <w:bookmarkStart w:id="0" w:name="_Hlk216772023"/>
      <w:r w:rsidRPr="0054548D">
        <w:rPr>
          <w:b/>
          <w:bCs/>
          <w:kern w:val="28"/>
          <w:lang w:val="en-US"/>
        </w:rPr>
        <w:t>V</w:t>
      </w:r>
      <w:r w:rsidRPr="0054548D">
        <w:rPr>
          <w:b/>
          <w:bCs/>
          <w:kern w:val="28"/>
        </w:rPr>
        <w:t xml:space="preserve">. </w:t>
      </w:r>
      <w:r w:rsidRPr="0054548D">
        <w:rPr>
          <w:b/>
        </w:rPr>
        <w:t xml:space="preserve">ПРОЕКТ КОНТРАКТА </w:t>
      </w:r>
    </w:p>
    <w:p w:rsidR="00D72510" w:rsidRPr="0054548D" w:rsidRDefault="00D72510" w:rsidP="00D72510">
      <w:pPr>
        <w:tabs>
          <w:tab w:val="left" w:pos="5040"/>
        </w:tabs>
        <w:ind w:firstLine="709"/>
        <w:jc w:val="center"/>
        <w:rPr>
          <w:b/>
          <w:bCs/>
        </w:rPr>
      </w:pPr>
    </w:p>
    <w:p w:rsidR="00D72510" w:rsidRPr="0054548D" w:rsidRDefault="00D72510" w:rsidP="00A623CA">
      <w:pPr>
        <w:tabs>
          <w:tab w:val="left" w:pos="5040"/>
        </w:tabs>
        <w:jc w:val="center"/>
        <w:rPr>
          <w:b/>
          <w:bCs/>
          <w:caps/>
        </w:rPr>
      </w:pPr>
      <w:r w:rsidRPr="0054548D">
        <w:rPr>
          <w:b/>
          <w:bCs/>
        </w:rPr>
        <w:t xml:space="preserve"> КОНТРАКТ </w:t>
      </w:r>
      <w:r w:rsidRPr="0054548D">
        <w:rPr>
          <w:b/>
          <w:bCs/>
          <w:caps/>
        </w:rPr>
        <w:t>№ ___</w:t>
      </w:r>
      <w:r>
        <w:rPr>
          <w:b/>
          <w:bCs/>
          <w:caps/>
        </w:rPr>
        <w:t>-ХБ</w:t>
      </w:r>
    </w:p>
    <w:p w:rsidR="00D72510" w:rsidRPr="0054548D" w:rsidRDefault="00D72510" w:rsidP="00D72510">
      <w:pPr>
        <w:ind w:firstLine="709"/>
        <w:jc w:val="both"/>
      </w:pPr>
      <w:r w:rsidRPr="0054548D">
        <w:t>г. _____________</w:t>
      </w:r>
      <w:r w:rsidRPr="0054548D">
        <w:tab/>
      </w:r>
      <w:r w:rsidRPr="0054548D">
        <w:tab/>
      </w:r>
      <w:r w:rsidRPr="0054548D">
        <w:tab/>
        <w:t xml:space="preserve">                  </w:t>
      </w:r>
      <w:r w:rsidRPr="0054548D">
        <w:tab/>
        <w:t xml:space="preserve">                       </w:t>
      </w:r>
      <w:r w:rsidRPr="0054548D">
        <w:tab/>
        <w:t xml:space="preserve">    </w:t>
      </w:r>
      <w:r w:rsidR="00923B66">
        <w:t xml:space="preserve">     </w:t>
      </w:r>
      <w:proofErr w:type="gramStart"/>
      <w:r w:rsidR="00923B66">
        <w:t xml:space="preserve">   </w:t>
      </w:r>
      <w:r w:rsidRPr="0054548D">
        <w:t>«</w:t>
      </w:r>
      <w:proofErr w:type="gramEnd"/>
      <w:r w:rsidRPr="0054548D">
        <w:t xml:space="preserve">___»  </w:t>
      </w:r>
      <w:r w:rsidR="005634BE">
        <w:t>__________</w:t>
      </w:r>
      <w:r w:rsidRPr="0054548D">
        <w:t xml:space="preserve"> 20</w:t>
      </w:r>
      <w:r w:rsidR="00923B66">
        <w:t>26</w:t>
      </w:r>
      <w:r w:rsidRPr="0054548D">
        <w:t xml:space="preserve"> г.</w:t>
      </w:r>
    </w:p>
    <w:bookmarkEnd w:id="0"/>
    <w:p w:rsidR="007B0B83" w:rsidRPr="00374E90" w:rsidRDefault="007B0B83" w:rsidP="00A400EE">
      <w:pPr>
        <w:ind w:firstLine="567"/>
        <w:jc w:val="both"/>
      </w:pPr>
    </w:p>
    <w:p w:rsidR="00D72510" w:rsidRPr="00374E90" w:rsidRDefault="005A04D1" w:rsidP="00A623CA">
      <w:pPr>
        <w:ind w:firstLine="567"/>
        <w:jc w:val="both"/>
      </w:pPr>
      <w:r w:rsidRPr="00374E90">
        <w:t>КРАЕВОЕ ГОСУДАРСТВЕННОЕ КАЗЁННОЕ УЧРЕЖДЕНИЕ ''ХАБАРОВСКОЕ УПРАВЛЕНИЕ АВТОМОБИЛЬНЫХ ДОРОГ''</w:t>
      </w:r>
      <w:r w:rsidR="009C2760" w:rsidRPr="00374E90">
        <w:t xml:space="preserve"> (КГКУ «</w:t>
      </w:r>
      <w:proofErr w:type="spellStart"/>
      <w:r w:rsidR="009C2760" w:rsidRPr="00374E90">
        <w:t>Хабаровскуправтодор</w:t>
      </w:r>
      <w:proofErr w:type="spellEnd"/>
      <w:r w:rsidR="009C2760" w:rsidRPr="00374E90">
        <w:t>»)</w:t>
      </w:r>
      <w:r w:rsidRPr="00374E90">
        <w:t xml:space="preserve">, именуемое в дальнейшем «Заказчик», </w:t>
      </w:r>
      <w:r w:rsidR="00542361" w:rsidRPr="00542361">
        <w:t>начальник</w:t>
      </w:r>
      <w:r w:rsidR="00D72510">
        <w:t>а</w:t>
      </w:r>
      <w:r w:rsidR="00542361" w:rsidRPr="00542361">
        <w:t xml:space="preserve"> </w:t>
      </w:r>
      <w:r w:rsidR="00D72510" w:rsidRPr="00D72510">
        <w:t>Паламарчука Евгения Михайловича</w:t>
      </w:r>
      <w:r w:rsidR="00542361" w:rsidRPr="00542361">
        <w:t xml:space="preserve">, действующего на основании  </w:t>
      </w:r>
      <w:r w:rsidR="00D72510">
        <w:t>устава</w:t>
      </w:r>
      <w:r w:rsidR="00542361" w:rsidRPr="00542361">
        <w:t xml:space="preserve">, с одной стороны, и  </w:t>
      </w:r>
      <w:r w:rsidR="00D72510">
        <w:t>__________________________</w:t>
      </w:r>
      <w:r w:rsidR="00542361" w:rsidRPr="00542361">
        <w:t xml:space="preserve">, именуемое в дальнейшем  "Исполнитель", в лице </w:t>
      </w:r>
      <w:r w:rsidR="00D72510">
        <w:t>______________________</w:t>
      </w:r>
      <w:r w:rsidR="00542361" w:rsidRPr="00542361">
        <w:t xml:space="preserve">, действующего на основании </w:t>
      </w:r>
      <w:r w:rsidR="00D72510">
        <w:t>___________________</w:t>
      </w:r>
      <w:r w:rsidRPr="00374E90">
        <w:t>, с другой</w:t>
      </w:r>
      <w:r w:rsidRPr="00374E90">
        <w:rPr>
          <w:bCs/>
          <w:spacing w:val="-6"/>
        </w:rPr>
        <w:t xml:space="preserve"> стороны, </w:t>
      </w:r>
      <w:r w:rsidRPr="00374E90">
        <w:rPr>
          <w:bCs/>
        </w:rPr>
        <w:t>в дальнейшем вместе именуемые «Стороны»,</w:t>
      </w:r>
      <w:r w:rsidRPr="00374E90">
        <w:t xml:space="preserve"> и каждый в отдельности «Сторона», с соблюдением требований Гражданского </w:t>
      </w:r>
      <w:hyperlink r:id="rId9" w:history="1">
        <w:r w:rsidRPr="00374E90">
          <w:t>кодекса</w:t>
        </w:r>
      </w:hyperlink>
      <w:r w:rsidRPr="00374E90">
        <w:t xml:space="preserve"> Российской Федерации, </w:t>
      </w:r>
      <w:r w:rsidR="0089375B" w:rsidRPr="00374E90">
        <w:t>в соответствии Федеральн</w:t>
      </w:r>
      <w:r w:rsidR="00DD59DA" w:rsidRPr="00374E90">
        <w:t>ым</w:t>
      </w:r>
      <w:r w:rsidR="0089375B" w:rsidRPr="00374E90">
        <w:t xml:space="preserve"> </w:t>
      </w:r>
      <w:hyperlink r:id="rId10" w:history="1">
        <w:r w:rsidR="0089375B" w:rsidRPr="00374E90">
          <w:t>закон</w:t>
        </w:r>
      </w:hyperlink>
      <w:r w:rsidR="00DD59DA" w:rsidRPr="00374E90">
        <w:t>ом</w:t>
      </w:r>
      <w:r w:rsidR="0089375B" w:rsidRPr="00374E90">
        <w:t xml:space="preserve"> от 05.03.2013 № 44-ФЗ «О контрактной системе в сфере закупок товаров, работ, услуг для обеспечения государственных и муниципальных нужд» (далее</w:t>
      </w:r>
      <w:r w:rsidR="003F44A5" w:rsidRPr="00374E90">
        <w:t> </w:t>
      </w:r>
      <w:r w:rsidR="0089375B" w:rsidRPr="00374E90">
        <w:t>- Федеральный закон № 44-ФЗ)</w:t>
      </w:r>
      <w:r w:rsidR="00DD59DA" w:rsidRPr="00374E90">
        <w:t xml:space="preserve"> </w:t>
      </w:r>
      <w:r w:rsidR="00D72510" w:rsidRPr="00D72510">
        <w:t xml:space="preserve">(Идентификационный код закупки </w:t>
      </w:r>
      <w:r w:rsidR="00D72510" w:rsidRPr="007E6E68">
        <w:t>2</w:t>
      </w:r>
      <w:r w:rsidR="00A37D46" w:rsidRPr="007E6E68">
        <w:t>6</w:t>
      </w:r>
      <w:r w:rsidR="00D72510" w:rsidRPr="007E6E68">
        <w:t>2272108650527220100100010000000000</w:t>
      </w:r>
      <w:r w:rsidR="00D72510" w:rsidRPr="00D72510">
        <w:t>), заключили настоящий государственный контракт (далее – контракт) о нижеследующем:</w:t>
      </w:r>
    </w:p>
    <w:p w:rsidR="00A400EE" w:rsidRPr="00374E90" w:rsidRDefault="005A04D1" w:rsidP="00A400EE">
      <w:pPr>
        <w:jc w:val="center"/>
      </w:pPr>
      <w:r w:rsidRPr="00374E90">
        <w:rPr>
          <w:b/>
          <w:bCs/>
        </w:rPr>
        <w:t xml:space="preserve">1. ПРЕДМЕТ </w:t>
      </w:r>
      <w:r w:rsidRPr="00374E90">
        <w:rPr>
          <w:b/>
        </w:rPr>
        <w:t>КОНТРАКТ</w:t>
      </w:r>
      <w:r w:rsidRPr="00374E90">
        <w:rPr>
          <w:b/>
          <w:bCs/>
        </w:rPr>
        <w:t>А</w:t>
      </w:r>
    </w:p>
    <w:p w:rsidR="00A400EE" w:rsidRPr="00374E90" w:rsidRDefault="005A04D1" w:rsidP="00352D45">
      <w:pPr>
        <w:jc w:val="both"/>
      </w:pPr>
      <w:r w:rsidRPr="00374E90">
        <w:t xml:space="preserve">1.1. Предмет контракта: </w:t>
      </w:r>
      <w:r w:rsidR="00352D45" w:rsidRPr="00374E90">
        <w:t xml:space="preserve">Оказание услуг </w:t>
      </w:r>
      <w:r w:rsidR="00D72510" w:rsidRPr="00D72510">
        <w:t>по защите объекта транспортной инфраструктуры от актов незаконного вмешательства Мост через протоку Амурская на км 2+762 автомобильной дороги "Автодорожный мост через протоку "Амурская"</w:t>
      </w:r>
      <w:r w:rsidR="00220FDD" w:rsidRPr="00374E90">
        <w:t xml:space="preserve"> </w:t>
      </w:r>
      <w:r w:rsidRPr="00374E90">
        <w:t>(далее – Услуги).</w:t>
      </w:r>
      <w:r w:rsidRPr="00374E90">
        <w:rPr>
          <w:bCs/>
        </w:rPr>
        <w:t xml:space="preserve"> </w:t>
      </w:r>
      <w:r w:rsidRPr="00374E90">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A400EE" w:rsidRPr="00374E90" w:rsidRDefault="005A04D1" w:rsidP="003B6C7B">
      <w:pPr>
        <w:ind w:firstLine="709"/>
        <w:jc w:val="both"/>
      </w:pPr>
      <w:r w:rsidRPr="00374E90">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374E90">
        <w:rPr>
          <w:rFonts w:eastAsia="Calibri"/>
          <w:b/>
          <w:iCs/>
          <w:color w:val="000000"/>
          <w:vertAlign w:val="superscript"/>
          <w:lang w:eastAsia="en-US"/>
        </w:rPr>
        <w:t xml:space="preserve"> </w:t>
      </w:r>
      <w:r w:rsidRPr="00374E90">
        <w:rPr>
          <w:rFonts w:eastAsia="Calibri"/>
          <w:b/>
          <w:iCs/>
          <w:color w:val="FFFFFF" w:themeColor="background1"/>
          <w:vertAlign w:val="superscript"/>
          <w:lang w:eastAsia="en-US"/>
        </w:rPr>
        <w:footnoteReference w:id="1"/>
      </w:r>
      <w:r w:rsidRPr="00374E90">
        <w:rPr>
          <w:rStyle w:val="afd"/>
          <w:color w:val="FFFFFF" w:themeColor="background1"/>
        </w:rPr>
        <w:footnoteReference w:id="2"/>
      </w:r>
      <w:r w:rsidRPr="00374E90">
        <w:rPr>
          <w:color w:val="FFFFFF" w:themeColor="background1"/>
          <w:vertAlign w:val="superscript"/>
        </w:rPr>
        <w:t>,</w:t>
      </w:r>
      <w:r w:rsidRPr="00374E90">
        <w:rPr>
          <w:rStyle w:val="afd"/>
          <w:color w:val="FFFFFF" w:themeColor="background1"/>
        </w:rPr>
        <w:footnoteReference w:id="3"/>
      </w:r>
      <w:r w:rsidRPr="00374E90">
        <w:rPr>
          <w:rStyle w:val="afd"/>
          <w:rFonts w:eastAsiaTheme="minorHAnsi"/>
          <w:color w:val="FFFFFF" w:themeColor="background1"/>
          <w:lang w:eastAsia="en-US"/>
        </w:rPr>
        <w:footnoteReference w:id="4"/>
      </w:r>
    </w:p>
    <w:p w:rsidR="00A400EE" w:rsidRPr="00374E90" w:rsidRDefault="005A04D1" w:rsidP="00A400EE">
      <w:pPr>
        <w:autoSpaceDE w:val="0"/>
        <w:autoSpaceDN w:val="0"/>
        <w:adjustRightInd w:val="0"/>
        <w:jc w:val="center"/>
        <w:outlineLvl w:val="2"/>
        <w:rPr>
          <w:b/>
          <w:vertAlign w:val="superscript"/>
        </w:rPr>
      </w:pPr>
      <w:r w:rsidRPr="00374E90">
        <w:rPr>
          <w:b/>
        </w:rPr>
        <w:t>2. ЦЕНА КОНТРАКТА</w:t>
      </w:r>
      <w:r w:rsidRPr="00374E90">
        <w:rPr>
          <w:b/>
          <w:vertAlign w:val="superscript"/>
        </w:rPr>
        <w:t>1</w:t>
      </w:r>
    </w:p>
    <w:p w:rsidR="00A400EE" w:rsidRPr="00374E90" w:rsidRDefault="005A04D1" w:rsidP="00A400EE">
      <w:pPr>
        <w:pStyle w:val="ConsNonformat"/>
        <w:widowControl/>
        <w:tabs>
          <w:tab w:val="left" w:pos="709"/>
        </w:tabs>
        <w:jc w:val="both"/>
        <w:rPr>
          <w:rFonts w:ascii="Times New Roman" w:hAnsi="Times New Roman"/>
          <w:sz w:val="24"/>
          <w:szCs w:val="24"/>
        </w:rPr>
      </w:pPr>
      <w:r w:rsidRPr="00374E90">
        <w:rPr>
          <w:rFonts w:ascii="Times New Roman" w:hAnsi="Times New Roman"/>
          <w:sz w:val="24"/>
          <w:szCs w:val="24"/>
        </w:rPr>
        <w:tab/>
        <w:t>2.1. Цена контракта</w:t>
      </w:r>
      <w:r w:rsidRPr="00374E90">
        <w:rPr>
          <w:rFonts w:ascii="Times New Roman" w:hAnsi="Times New Roman"/>
          <w:sz w:val="24"/>
          <w:szCs w:val="24"/>
          <w:vertAlign w:val="superscript"/>
        </w:rPr>
        <w:t>1</w:t>
      </w:r>
      <w:r w:rsidRPr="00374E90">
        <w:rPr>
          <w:rFonts w:ascii="Times New Roman" w:hAnsi="Times New Roman"/>
          <w:sz w:val="24"/>
          <w:szCs w:val="24"/>
        </w:rPr>
        <w:t xml:space="preserve"> составляет</w:t>
      </w:r>
      <w:r w:rsidR="00D72510" w:rsidRPr="00D72510">
        <w:rPr>
          <w:rFonts w:ascii="Times New Roman" w:hAnsi="Times New Roman"/>
          <w:sz w:val="24"/>
          <w:szCs w:val="24"/>
        </w:rPr>
        <w:t xml:space="preserve"> _________ (________________) рублей ___ копеек, в том числе налог на добавленную стоимость (далее - НДС) по налоговой ставке ______ (_____) процентов.</w:t>
      </w:r>
      <w:r w:rsidR="00886E07" w:rsidRPr="00374E90">
        <w:rPr>
          <w:rFonts w:ascii="Times New Roman" w:hAnsi="Times New Roman"/>
          <w:sz w:val="24"/>
          <w:szCs w:val="24"/>
          <w:vertAlign w:val="superscript"/>
        </w:rPr>
        <w:t>2</w:t>
      </w:r>
      <w:r w:rsidRPr="00374E90">
        <w:rPr>
          <w:rFonts w:ascii="Times New Roman" w:hAnsi="Times New Roman"/>
          <w:sz w:val="24"/>
          <w:szCs w:val="24"/>
          <w:vertAlign w:val="superscript"/>
        </w:rPr>
        <w:t>,3</w:t>
      </w:r>
      <w:r w:rsidRPr="00374E90">
        <w:rPr>
          <w:rFonts w:ascii="Times New Roman" w:hAnsi="Times New Roman"/>
          <w:sz w:val="24"/>
          <w:szCs w:val="24"/>
        </w:rPr>
        <w:t>.</w:t>
      </w:r>
    </w:p>
    <w:p w:rsidR="00A400EE" w:rsidRPr="00374E90" w:rsidRDefault="005A04D1" w:rsidP="00A400EE">
      <w:pPr>
        <w:autoSpaceDE w:val="0"/>
        <w:autoSpaceDN w:val="0"/>
        <w:adjustRightInd w:val="0"/>
        <w:ind w:firstLine="708"/>
        <w:jc w:val="both"/>
      </w:pPr>
      <w:r w:rsidRPr="00374E90">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74E90">
        <w:rPr>
          <w:rFonts w:eastAsiaTheme="minorHAnsi"/>
          <w:vertAlign w:val="superscript"/>
          <w:lang w:eastAsia="en-US"/>
        </w:rPr>
        <w:t>4</w:t>
      </w:r>
      <w:r w:rsidRPr="00374E90">
        <w:rPr>
          <w:rFonts w:eastAsiaTheme="minorHAnsi"/>
          <w:lang w:eastAsia="en-US"/>
        </w:rPr>
        <w:t>.</w:t>
      </w:r>
    </w:p>
    <w:p w:rsidR="00A400EE" w:rsidRPr="00374E90" w:rsidRDefault="005A04D1" w:rsidP="00A400EE">
      <w:pPr>
        <w:ind w:firstLine="709"/>
        <w:jc w:val="both"/>
      </w:pPr>
      <w:r w:rsidRPr="00374E90">
        <w:t>2.</w:t>
      </w:r>
      <w:r w:rsidR="0089375B" w:rsidRPr="00374E90">
        <w:t>2</w:t>
      </w:r>
      <w:r w:rsidRPr="00374E90">
        <w:t xml:space="preserve">. Источник финансирования контракта </w:t>
      </w:r>
      <w:r w:rsidR="0045437D" w:rsidRPr="00374E90">
        <w:t>- Хабаровский</w:t>
      </w:r>
      <w:r w:rsidRPr="00374E90">
        <w:t xml:space="preserve"> край - Бюджет Хабаровского края.</w:t>
      </w:r>
    </w:p>
    <w:p w:rsidR="00A400EE" w:rsidRPr="00374E90" w:rsidRDefault="005A04D1" w:rsidP="00A400EE">
      <w:pPr>
        <w:ind w:firstLine="709"/>
        <w:jc w:val="both"/>
      </w:pPr>
      <w:r w:rsidRPr="00374E90">
        <w:t>2.</w:t>
      </w:r>
      <w:r w:rsidR="0089375B" w:rsidRPr="00374E90">
        <w:t>3</w:t>
      </w:r>
      <w:r w:rsidRPr="00374E90">
        <w:t>. Цена</w:t>
      </w:r>
      <w:r w:rsidRPr="00374E90">
        <w:rPr>
          <w:rFonts w:eastAsiaTheme="minorHAnsi"/>
          <w:lang w:eastAsia="en-US"/>
        </w:rPr>
        <w:t xml:space="preserve"> </w:t>
      </w:r>
      <w:r w:rsidRPr="00374E90">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r w:rsidR="00645C15" w:rsidRPr="00374E90">
        <w:t>.</w:t>
      </w:r>
    </w:p>
    <w:p w:rsidR="00A400EE" w:rsidRPr="00A623CA" w:rsidRDefault="005A04D1" w:rsidP="00A623CA">
      <w:pPr>
        <w:ind w:firstLine="709"/>
        <w:jc w:val="both"/>
      </w:pPr>
      <w:r w:rsidRPr="00374E90">
        <w:t>2.</w:t>
      </w:r>
      <w:r w:rsidR="0089375B" w:rsidRPr="00374E90">
        <w:t>4</w:t>
      </w:r>
      <w:r w:rsidRPr="00374E90">
        <w:t>.</w:t>
      </w:r>
      <w:r w:rsidRPr="00374E90">
        <w:rPr>
          <w:rStyle w:val="af8"/>
          <w:vertAlign w:val="superscript"/>
        </w:rPr>
        <w:t xml:space="preserve"> </w:t>
      </w:r>
      <w:r w:rsidRPr="00374E90">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w:t>
      </w:r>
      <w:r w:rsidRPr="00374E90">
        <w:t xml:space="preserve">объема Услуг, </w:t>
      </w:r>
      <w:r w:rsidRPr="00374E90">
        <w:rPr>
          <w:rFonts w:eastAsia="Calibri"/>
        </w:rPr>
        <w:t>качества оказываемых Услуг</w:t>
      </w:r>
      <w:r w:rsidRPr="00374E90">
        <w:t xml:space="preserve"> и иных условий контракта</w:t>
      </w:r>
      <w:r w:rsidRPr="00374E90">
        <w:rPr>
          <w:rFonts w:eastAsia="Calibri"/>
          <w:lang w:eastAsia="en-US"/>
        </w:rPr>
        <w:t xml:space="preserve">. </w:t>
      </w:r>
    </w:p>
    <w:p w:rsidR="00A400EE" w:rsidRPr="00374E90" w:rsidRDefault="005A04D1" w:rsidP="00A400EE">
      <w:pPr>
        <w:pStyle w:val="ad"/>
        <w:tabs>
          <w:tab w:val="left" w:pos="426"/>
        </w:tabs>
        <w:ind w:left="0"/>
        <w:jc w:val="center"/>
        <w:rPr>
          <w:b/>
          <w:sz w:val="24"/>
          <w:szCs w:val="24"/>
        </w:rPr>
      </w:pPr>
      <w:r w:rsidRPr="00374E90">
        <w:rPr>
          <w:b/>
          <w:sz w:val="24"/>
          <w:szCs w:val="24"/>
        </w:rPr>
        <w:lastRenderedPageBreak/>
        <w:t>3. ПОРЯДОК РАСЧЕТОВ</w:t>
      </w:r>
      <w:r w:rsidRPr="00374E90">
        <w:rPr>
          <w:rStyle w:val="afd"/>
          <w:sz w:val="24"/>
          <w:szCs w:val="24"/>
        </w:rPr>
        <w:footnoteReference w:id="5"/>
      </w:r>
    </w:p>
    <w:p w:rsidR="00A400EE" w:rsidRPr="00374E90" w:rsidRDefault="005A04D1" w:rsidP="00A400EE">
      <w:pPr>
        <w:keepNext/>
        <w:autoSpaceDE w:val="0"/>
        <w:ind w:firstLine="709"/>
        <w:jc w:val="both"/>
      </w:pPr>
      <w:r w:rsidRPr="00374E90">
        <w:t>3.1. Оплата за оказанные Услуги осуществляется по цене, установленной п. 2.1 контракта.</w:t>
      </w:r>
    </w:p>
    <w:p w:rsidR="00A400EE" w:rsidRDefault="005A04D1" w:rsidP="00FD7AB3">
      <w:pPr>
        <w:autoSpaceDE w:val="0"/>
        <w:autoSpaceDN w:val="0"/>
        <w:adjustRightInd w:val="0"/>
        <w:ind w:firstLine="709"/>
        <w:jc w:val="both"/>
      </w:pPr>
      <w:r w:rsidRPr="00374E90">
        <w:t xml:space="preserve">3.2. </w:t>
      </w:r>
      <w:r w:rsidR="00695384" w:rsidRPr="00695384">
        <w:t>Оплата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предоставленного Исполнителем счёта или счёта–фактуры в течение 7 рабочих дней с даты подписания Заказчиком документа о приемке.</w:t>
      </w:r>
    </w:p>
    <w:p w:rsidR="00695384" w:rsidRPr="00FD7AB3" w:rsidRDefault="00695384" w:rsidP="00FD7AB3">
      <w:pPr>
        <w:autoSpaceDE w:val="0"/>
        <w:autoSpaceDN w:val="0"/>
        <w:adjustRightInd w:val="0"/>
        <w:ind w:firstLine="709"/>
        <w:jc w:val="both"/>
      </w:pPr>
      <w:r w:rsidRPr="00695384">
        <w:t>В целях подтверждения возникновения у Заказчика обязанности оплаты услуги в адрес Исполнителя направляется скан-копия Акта приемки (ф.0510452), оформленного на бумажном носителе.</w:t>
      </w:r>
    </w:p>
    <w:p w:rsidR="00A400EE" w:rsidRPr="00374E90" w:rsidRDefault="005A04D1" w:rsidP="00A400EE">
      <w:pPr>
        <w:autoSpaceDE w:val="0"/>
        <w:autoSpaceDN w:val="0"/>
        <w:adjustRightInd w:val="0"/>
        <w:ind w:firstLine="709"/>
        <w:jc w:val="both"/>
      </w:pPr>
      <w:r w:rsidRPr="00374E90">
        <w:rPr>
          <w:noProof/>
        </w:rPr>
        <w:t>Расчет осуществляется по факту оказания всего объема Услуг (выполненных Работ)</w:t>
      </w:r>
      <w:r w:rsidRPr="00374E90">
        <w:t>.</w:t>
      </w:r>
    </w:p>
    <w:p w:rsidR="00A623CA" w:rsidRPr="00374E90" w:rsidRDefault="005A04D1" w:rsidP="00A623CA">
      <w:pPr>
        <w:tabs>
          <w:tab w:val="left" w:pos="709"/>
        </w:tabs>
        <w:autoSpaceDE w:val="0"/>
        <w:autoSpaceDN w:val="0"/>
        <w:adjustRightInd w:val="0"/>
        <w:ind w:firstLine="709"/>
        <w:jc w:val="both"/>
      </w:pPr>
      <w:r w:rsidRPr="00374E90">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A400EE" w:rsidRPr="00374E90" w:rsidRDefault="005A04D1" w:rsidP="00A400EE">
      <w:pPr>
        <w:keepNext/>
        <w:autoSpaceDE w:val="0"/>
        <w:ind w:firstLine="709"/>
        <w:jc w:val="center"/>
        <w:rPr>
          <w:b/>
        </w:rPr>
      </w:pPr>
      <w:r w:rsidRPr="00374E90">
        <w:rPr>
          <w:b/>
        </w:rPr>
        <w:t>4. ПРАВА И ОБЯЗАННОСТИ СТОРОН</w:t>
      </w:r>
    </w:p>
    <w:p w:rsidR="00A400EE" w:rsidRPr="00374E90" w:rsidRDefault="005A04D1" w:rsidP="00A400EE">
      <w:pPr>
        <w:ind w:firstLine="709"/>
        <w:jc w:val="both"/>
        <w:rPr>
          <w:b/>
        </w:rPr>
      </w:pPr>
      <w:r w:rsidRPr="00374E90">
        <w:rPr>
          <w:b/>
        </w:rPr>
        <w:t>4.1. Заказчик вправе:</w:t>
      </w:r>
    </w:p>
    <w:p w:rsidR="00A400EE" w:rsidRPr="00374E90" w:rsidRDefault="005A04D1" w:rsidP="00A400EE">
      <w:pPr>
        <w:ind w:firstLine="709"/>
        <w:jc w:val="both"/>
      </w:pPr>
      <w:r w:rsidRPr="00374E90">
        <w:t>4.1.1. Требовать от Исполнителя надлежащего исполнения обязательств в соответствии с условиями контракта.</w:t>
      </w:r>
    </w:p>
    <w:p w:rsidR="00A400EE" w:rsidRPr="00374E90" w:rsidRDefault="005A04D1" w:rsidP="00A400EE">
      <w:pPr>
        <w:ind w:firstLine="709"/>
        <w:jc w:val="both"/>
      </w:pPr>
      <w:r w:rsidRPr="00374E90">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A400EE" w:rsidRPr="00374E90" w:rsidRDefault="005A04D1" w:rsidP="00A400EE">
      <w:pPr>
        <w:ind w:firstLine="709"/>
        <w:jc w:val="both"/>
      </w:pPr>
      <w:r w:rsidRPr="00374E90">
        <w:t>4.1.3. Запрашивать у Исполнителя информацию о ходе и состоянии исполнения обязательств Исполнителя по настоящему контракту.</w:t>
      </w:r>
    </w:p>
    <w:p w:rsidR="00A400EE" w:rsidRPr="00374E90" w:rsidRDefault="005A04D1" w:rsidP="00A400EE">
      <w:pPr>
        <w:ind w:firstLine="709"/>
        <w:jc w:val="both"/>
        <w:rPr>
          <w:b/>
        </w:rPr>
      </w:pPr>
      <w:r w:rsidRPr="00374E90">
        <w:rPr>
          <w:b/>
        </w:rPr>
        <w:t>4.2. Заказчик обязан:</w:t>
      </w:r>
    </w:p>
    <w:p w:rsidR="00A400EE" w:rsidRPr="00374E90" w:rsidRDefault="005A04D1" w:rsidP="00A400EE">
      <w:pPr>
        <w:ind w:firstLine="709"/>
        <w:jc w:val="both"/>
      </w:pPr>
      <w:r w:rsidRPr="00374E90">
        <w:t>4.2.1. Своевременно принять и оплатить</w:t>
      </w:r>
      <w:r w:rsidRPr="00374E90">
        <w:rPr>
          <w:rStyle w:val="afd"/>
        </w:rPr>
        <w:footnoteReference w:id="6"/>
      </w:r>
      <w:r w:rsidRPr="00374E90">
        <w:t xml:space="preserve"> оказанные Услуги в соответствии с условиями настоящего контракта.</w:t>
      </w:r>
    </w:p>
    <w:p w:rsidR="00A400EE" w:rsidRPr="00374E90" w:rsidRDefault="005A04D1" w:rsidP="00A400EE">
      <w:pPr>
        <w:ind w:firstLine="709"/>
        <w:jc w:val="both"/>
      </w:pPr>
      <w:r w:rsidRPr="00374E90">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A400EE" w:rsidRPr="00374E90" w:rsidRDefault="005A04D1" w:rsidP="00A400EE">
      <w:pPr>
        <w:ind w:firstLine="709"/>
        <w:jc w:val="both"/>
      </w:pPr>
      <w:r w:rsidRPr="00374E90">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по настоящему контракту.</w:t>
      </w:r>
    </w:p>
    <w:p w:rsidR="00A400EE" w:rsidRPr="00374E90" w:rsidRDefault="005A04D1" w:rsidP="00A400EE">
      <w:pPr>
        <w:ind w:firstLine="709"/>
        <w:jc w:val="both"/>
      </w:pPr>
      <w:r w:rsidRPr="00374E90">
        <w:t xml:space="preserve">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w:t>
      </w:r>
      <w:r w:rsidR="00D101BA" w:rsidRPr="00374E90">
        <w:t>условиями</w:t>
      </w:r>
      <w:r w:rsidRPr="00374E90">
        <w:t xml:space="preserve"> контракта.</w:t>
      </w:r>
    </w:p>
    <w:p w:rsidR="00D101BA" w:rsidRPr="00374E90" w:rsidRDefault="005A04D1" w:rsidP="00A400EE">
      <w:pPr>
        <w:ind w:firstLine="709"/>
        <w:jc w:val="both"/>
      </w:pPr>
      <w:r w:rsidRPr="00374E90">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w:t>
      </w:r>
      <w:r w:rsidR="00D101BA" w:rsidRPr="00374E90">
        <w:t>.</w:t>
      </w:r>
    </w:p>
    <w:p w:rsidR="00D101BA" w:rsidRPr="00374E90" w:rsidRDefault="005A04D1" w:rsidP="00A400EE">
      <w:pPr>
        <w:ind w:firstLine="709"/>
        <w:jc w:val="both"/>
      </w:pPr>
      <w:r w:rsidRPr="00374E90">
        <w:t xml:space="preserve">4.2.6. Не допускать расторжения контракта по соглашению Сторон, если на дату подписания соглашения имелись основания требовать от Исполнителя оплаты </w:t>
      </w:r>
      <w:r w:rsidR="004147B0" w:rsidRPr="00374E90">
        <w:t>неустойки за</w:t>
      </w:r>
      <w:r w:rsidRPr="00374E90">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w:t>
      </w:r>
      <w:r w:rsidR="00FD62C2" w:rsidRPr="00374E90">
        <w:t>Исполнителем</w:t>
      </w:r>
      <w:r w:rsidRPr="00374E90">
        <w:t xml:space="preserve"> такая неустойка не оплачена</w:t>
      </w:r>
      <w:r w:rsidR="00D101BA" w:rsidRPr="00374E90">
        <w:t>.</w:t>
      </w:r>
    </w:p>
    <w:p w:rsidR="00A400EE" w:rsidRPr="00374E90" w:rsidRDefault="005A04D1" w:rsidP="00A400EE">
      <w:pPr>
        <w:ind w:firstLine="709"/>
        <w:jc w:val="both"/>
      </w:pPr>
      <w:r w:rsidRPr="00374E90">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A400EE" w:rsidRPr="00374E90" w:rsidRDefault="005A04D1" w:rsidP="00A400EE">
      <w:pPr>
        <w:ind w:firstLine="709"/>
        <w:jc w:val="both"/>
      </w:pPr>
      <w:r w:rsidRPr="00374E90">
        <w:t>4.2.7.1. В течение 10 дней с даты окончания срока действия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A400EE" w:rsidRPr="00374E90" w:rsidRDefault="005A04D1" w:rsidP="00A400EE">
      <w:pPr>
        <w:ind w:firstLine="709"/>
        <w:jc w:val="both"/>
      </w:pPr>
      <w:r w:rsidRPr="00374E90">
        <w:lastRenderedPageBreak/>
        <w:t>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A400EE" w:rsidRPr="00374E90" w:rsidRDefault="005A04D1" w:rsidP="00A400EE">
      <w:pPr>
        <w:ind w:firstLine="709"/>
        <w:jc w:val="both"/>
      </w:pPr>
      <w:r w:rsidRPr="00374E90">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A400EE" w:rsidRPr="00374E90" w:rsidRDefault="005A04D1" w:rsidP="00A400EE">
      <w:pPr>
        <w:ind w:firstLine="709"/>
        <w:jc w:val="both"/>
      </w:pPr>
      <w:r w:rsidRPr="00374E90">
        <w:t xml:space="preserve">4.2.9. Осуществлять контроль за исполнением Исполнителем условий контракта в соответствии с законодательством Российской Федерации. </w:t>
      </w:r>
    </w:p>
    <w:p w:rsidR="00A400EE" w:rsidRPr="00374E90" w:rsidRDefault="005A04D1" w:rsidP="00A400EE">
      <w:pPr>
        <w:ind w:firstLine="709"/>
        <w:jc w:val="both"/>
        <w:rPr>
          <w:b/>
        </w:rPr>
      </w:pPr>
      <w:r w:rsidRPr="00374E90">
        <w:rPr>
          <w:b/>
        </w:rPr>
        <w:t>4.3. Исполнитель вправе:</w:t>
      </w:r>
    </w:p>
    <w:p w:rsidR="00A400EE" w:rsidRPr="00374E90" w:rsidRDefault="005A04D1" w:rsidP="00A400EE">
      <w:pPr>
        <w:ind w:firstLine="709"/>
        <w:jc w:val="both"/>
      </w:pPr>
      <w:r w:rsidRPr="00374E90">
        <w:t xml:space="preserve">4.3.1. Требовать подписания в соответствии с условиями контракта Заказчиком </w:t>
      </w:r>
      <w:r w:rsidRPr="00374E90">
        <w:rPr>
          <w:rFonts w:eastAsiaTheme="minorHAnsi"/>
          <w:lang w:eastAsia="en-US"/>
        </w:rPr>
        <w:t>документа о приемке в единой информационной системе в сфере закупок (далее - документ о приемке).</w:t>
      </w:r>
    </w:p>
    <w:p w:rsidR="00A400EE" w:rsidRPr="00374E90" w:rsidRDefault="005A04D1" w:rsidP="00A400EE">
      <w:pPr>
        <w:ind w:firstLine="709"/>
        <w:jc w:val="both"/>
      </w:pPr>
      <w:r w:rsidRPr="00374E90">
        <w:t>4.3.2. Требовать своевременной оплаты за оказываемые Услуги в соответствии с условиями настоящего контракта</w:t>
      </w:r>
      <w:r w:rsidRPr="00374E90">
        <w:rPr>
          <w:rStyle w:val="afd"/>
        </w:rPr>
        <w:footnoteReference w:id="7"/>
      </w:r>
      <w:r w:rsidRPr="00374E90">
        <w:t>.</w:t>
      </w:r>
    </w:p>
    <w:p w:rsidR="00A400EE" w:rsidRPr="00374E90" w:rsidRDefault="005A04D1" w:rsidP="00A400EE">
      <w:pPr>
        <w:ind w:firstLine="709"/>
        <w:jc w:val="both"/>
      </w:pPr>
      <w:r w:rsidRPr="00374E90">
        <w:t>4.3.3. Направлять Заказчику запросы и получать от него разъяснения и уточнения по вопросам оказания Услуг в рамках настоящего контракта.</w:t>
      </w:r>
    </w:p>
    <w:p w:rsidR="00A400EE" w:rsidRPr="00374E90" w:rsidRDefault="005A04D1" w:rsidP="00A400EE">
      <w:pPr>
        <w:ind w:firstLine="709"/>
        <w:jc w:val="both"/>
      </w:pPr>
      <w:r w:rsidRPr="00374E90">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374E90">
        <w:t xml:space="preserve"> </w:t>
      </w:r>
    </w:p>
    <w:p w:rsidR="00A400EE" w:rsidRPr="00374E90" w:rsidRDefault="005A04D1" w:rsidP="00A400EE">
      <w:pPr>
        <w:ind w:firstLine="709"/>
        <w:jc w:val="both"/>
        <w:rPr>
          <w:b/>
        </w:rPr>
      </w:pPr>
      <w:r w:rsidRPr="00374E90">
        <w:rPr>
          <w:b/>
        </w:rPr>
        <w:t>4.4. Исполнитель обязан:</w:t>
      </w:r>
    </w:p>
    <w:p w:rsidR="00A400EE" w:rsidRPr="00374E90" w:rsidRDefault="005A04D1" w:rsidP="00A400EE">
      <w:pPr>
        <w:pStyle w:val="ConsPlusNormal"/>
        <w:widowControl/>
        <w:ind w:firstLine="709"/>
        <w:jc w:val="both"/>
        <w:rPr>
          <w:rFonts w:ascii="Times New Roman" w:hAnsi="Times New Roman" w:cs="Times New Roman"/>
          <w:sz w:val="24"/>
          <w:szCs w:val="24"/>
        </w:rPr>
      </w:pPr>
      <w:r w:rsidRPr="00374E90">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A400EE" w:rsidRPr="00374E90" w:rsidRDefault="005A04D1" w:rsidP="00A400EE">
      <w:pPr>
        <w:ind w:firstLine="709"/>
        <w:jc w:val="both"/>
      </w:pPr>
      <w:r w:rsidRPr="00374E90">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A400EE" w:rsidRPr="00374E90" w:rsidRDefault="005A04D1" w:rsidP="00A400EE">
      <w:pPr>
        <w:pStyle w:val="ConsPlusNormal"/>
        <w:widowControl/>
        <w:ind w:firstLine="709"/>
        <w:jc w:val="both"/>
        <w:rPr>
          <w:rFonts w:ascii="Times New Roman" w:hAnsi="Times New Roman" w:cs="Times New Roman"/>
          <w:sz w:val="24"/>
          <w:szCs w:val="24"/>
        </w:rPr>
      </w:pPr>
      <w:r w:rsidRPr="00374E90">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A400EE" w:rsidRPr="00374E90" w:rsidRDefault="005A04D1" w:rsidP="00A400EE">
      <w:pPr>
        <w:pStyle w:val="TextNormal"/>
        <w:tabs>
          <w:tab w:val="left" w:pos="-2977"/>
          <w:tab w:val="left" w:pos="993"/>
        </w:tabs>
        <w:spacing w:after="0"/>
        <w:ind w:left="0" w:right="0" w:firstLine="709"/>
        <w:rPr>
          <w:rFonts w:ascii="Times New Roman" w:hAnsi="Times New Roman" w:cs="Times New Roman"/>
          <w:sz w:val="24"/>
          <w:szCs w:val="24"/>
        </w:rPr>
      </w:pPr>
      <w:r w:rsidRPr="00374E90">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A400EE" w:rsidRPr="00374E90" w:rsidRDefault="005A04D1" w:rsidP="00A400EE">
      <w:pPr>
        <w:ind w:firstLine="708"/>
        <w:jc w:val="both"/>
      </w:pPr>
      <w:r w:rsidRPr="00374E90">
        <w:t xml:space="preserve">4.4.5. Гарантировать качество оказанных Услуг. </w:t>
      </w:r>
    </w:p>
    <w:p w:rsidR="00A623CA" w:rsidRPr="00374E90" w:rsidRDefault="005A04D1" w:rsidP="00A623CA">
      <w:pPr>
        <w:ind w:firstLine="708"/>
        <w:jc w:val="both"/>
      </w:pPr>
      <w:r w:rsidRPr="00374E90">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1" w:name="OLE_LINK30"/>
      <w:bookmarkStart w:id="2" w:name="OLE_LINK31"/>
      <w:bookmarkStart w:id="3" w:name="OLE_LINK32"/>
      <w:bookmarkEnd w:id="1"/>
      <w:bookmarkEnd w:id="2"/>
      <w:bookmarkEnd w:id="3"/>
    </w:p>
    <w:p w:rsidR="00A400EE" w:rsidRPr="00374E90" w:rsidRDefault="005A04D1" w:rsidP="00A400EE">
      <w:pPr>
        <w:autoSpaceDE w:val="0"/>
        <w:autoSpaceDN w:val="0"/>
        <w:adjustRightInd w:val="0"/>
        <w:ind w:firstLine="709"/>
        <w:jc w:val="center"/>
      </w:pPr>
      <w:r w:rsidRPr="00374E90">
        <w:rPr>
          <w:b/>
        </w:rPr>
        <w:t>5. СРОКИ, МЕСТО И УСЛОВИЯ ОКАЗАНИЯ УСЛУГ</w:t>
      </w:r>
    </w:p>
    <w:p w:rsidR="0078053B" w:rsidRPr="00374E90" w:rsidRDefault="005A04D1" w:rsidP="00A400EE">
      <w:pPr>
        <w:ind w:firstLine="709"/>
        <w:jc w:val="both"/>
      </w:pPr>
      <w:r w:rsidRPr="00374E90">
        <w:t xml:space="preserve">5.1. Срок оказания услуг: </w:t>
      </w:r>
      <w:r w:rsidR="00365789" w:rsidRPr="00374E90">
        <w:t>с</w:t>
      </w:r>
      <w:r w:rsidRPr="00374E90">
        <w:t xml:space="preserve"> </w:t>
      </w:r>
      <w:r w:rsidR="005634BE">
        <w:t>05.06.2026 по 30.06.2026</w:t>
      </w:r>
      <w:r w:rsidR="00D72510">
        <w:t>.</w:t>
      </w:r>
    </w:p>
    <w:p w:rsidR="00A400EE" w:rsidRPr="00374E90" w:rsidRDefault="0078053B" w:rsidP="00A400EE">
      <w:pPr>
        <w:ind w:firstLine="709"/>
        <w:jc w:val="both"/>
      </w:pPr>
      <w:r w:rsidRPr="00374E90">
        <w:t xml:space="preserve">5.1.1. </w:t>
      </w:r>
      <w:r w:rsidRPr="00374E90">
        <w:rPr>
          <w:color w:val="000000" w:themeColor="text1"/>
        </w:rPr>
        <w:t xml:space="preserve">Дата начала исполнения контракта: </w:t>
      </w:r>
      <w:r w:rsidR="00D72510">
        <w:rPr>
          <w:color w:val="000000" w:themeColor="text1"/>
        </w:rPr>
        <w:t>дата заключения контракта</w:t>
      </w:r>
      <w:r w:rsidRPr="00374E90">
        <w:rPr>
          <w:color w:val="000000" w:themeColor="text1"/>
        </w:rPr>
        <w:t>. Дата ок</w:t>
      </w:r>
      <w:r w:rsidR="008E038B">
        <w:rPr>
          <w:color w:val="000000" w:themeColor="text1"/>
        </w:rPr>
        <w:t xml:space="preserve">ончания исполнения контракта: </w:t>
      </w:r>
      <w:r w:rsidR="00A37D46">
        <w:rPr>
          <w:color w:val="000000" w:themeColor="text1"/>
        </w:rPr>
        <w:t>0</w:t>
      </w:r>
      <w:r w:rsidR="005634BE">
        <w:rPr>
          <w:color w:val="000000" w:themeColor="text1"/>
        </w:rPr>
        <w:t>5</w:t>
      </w:r>
      <w:r w:rsidR="0023243E">
        <w:rPr>
          <w:color w:val="000000" w:themeColor="text1"/>
        </w:rPr>
        <w:t>.0</w:t>
      </w:r>
      <w:r w:rsidR="005634BE">
        <w:rPr>
          <w:color w:val="000000" w:themeColor="text1"/>
        </w:rPr>
        <w:t>9</w:t>
      </w:r>
      <w:r w:rsidRPr="00374E90">
        <w:rPr>
          <w:color w:val="000000" w:themeColor="text1"/>
        </w:rPr>
        <w:t>.202</w:t>
      </w:r>
      <w:r w:rsidR="00D72510">
        <w:rPr>
          <w:color w:val="000000" w:themeColor="text1"/>
        </w:rPr>
        <w:t>6</w:t>
      </w:r>
      <w:r w:rsidRPr="00374E90">
        <w:rPr>
          <w:color w:val="000000" w:themeColor="text1"/>
        </w:rPr>
        <w:t>.</w:t>
      </w:r>
      <w:r w:rsidRPr="00374E90">
        <w:t xml:space="preserve"> </w:t>
      </w:r>
      <w:r w:rsidR="005A04D1" w:rsidRPr="00374E90">
        <w:t xml:space="preserve"> </w:t>
      </w:r>
    </w:p>
    <w:p w:rsidR="00674E51" w:rsidRPr="00D72510" w:rsidRDefault="005A04D1" w:rsidP="00414C8B">
      <w:pPr>
        <w:ind w:firstLine="708"/>
        <w:rPr>
          <w:color w:val="FF0000"/>
        </w:rPr>
      </w:pPr>
      <w:r w:rsidRPr="00374E90">
        <w:t xml:space="preserve">5.2. Место оказания Услуг – </w:t>
      </w:r>
      <w:r w:rsidR="00414C8B" w:rsidRPr="00267B91">
        <w:t xml:space="preserve">объекты транспортной инфраструктуры на автомобильных дорогах общего пользования регионального или межмуниципального значения Хабаровского края </w:t>
      </w:r>
      <w:r w:rsidR="003B6C7B" w:rsidRPr="00267B91">
        <w:t>(</w:t>
      </w:r>
      <w:r w:rsidR="00414C8B" w:rsidRPr="00267B91">
        <w:t xml:space="preserve">согласно </w:t>
      </w:r>
      <w:r w:rsidR="003B6C7B" w:rsidRPr="00267B91">
        <w:t>Технической части</w:t>
      </w:r>
      <w:r w:rsidR="003B6C7B" w:rsidRPr="00267B91">
        <w:rPr>
          <w:b/>
        </w:rPr>
        <w:t>)</w:t>
      </w:r>
      <w:r w:rsidR="00674E51" w:rsidRPr="00267B91">
        <w:t>.</w:t>
      </w:r>
    </w:p>
    <w:p w:rsidR="00A623CA" w:rsidRPr="00374E90" w:rsidRDefault="005A04D1" w:rsidP="00A623CA">
      <w:pPr>
        <w:ind w:firstLine="709"/>
        <w:jc w:val="both"/>
      </w:pPr>
      <w:r w:rsidRPr="00374E90">
        <w:t xml:space="preserve">5.3. Условия оказания Услуг – </w:t>
      </w:r>
      <w:r w:rsidR="00674E51" w:rsidRPr="00374E90">
        <w:t>в</w:t>
      </w:r>
      <w:r w:rsidRPr="00374E90">
        <w:t xml:space="preserve"> соответствии с Технической частью.</w:t>
      </w:r>
    </w:p>
    <w:p w:rsidR="00A400EE" w:rsidRPr="00374E90" w:rsidRDefault="005A04D1" w:rsidP="00A400EE">
      <w:pPr>
        <w:tabs>
          <w:tab w:val="left" w:pos="0"/>
        </w:tabs>
        <w:jc w:val="center"/>
        <w:rPr>
          <w:b/>
        </w:rPr>
      </w:pPr>
      <w:r w:rsidRPr="00374E90">
        <w:rPr>
          <w:b/>
        </w:rPr>
        <w:t>6. ПОРЯДОК СДАЧИ-ПРИЕМКИ УСЛУГ</w:t>
      </w:r>
    </w:p>
    <w:p w:rsidR="00D72510" w:rsidRPr="000978B7" w:rsidRDefault="00D72510" w:rsidP="00D72510">
      <w:pPr>
        <w:pStyle w:val="ConsNonformat"/>
        <w:tabs>
          <w:tab w:val="left" w:pos="709"/>
        </w:tabs>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D72510" w:rsidRPr="000978B7" w:rsidRDefault="00D72510" w:rsidP="00D72510">
      <w:pPr>
        <w:pStyle w:val="ConsNonformat"/>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6.2. В срок не позднее 5 рабочих дней с момента окончания оказанных услуг Исполнитель представляет финансовые документы (счет или счет-фактура), подписанный Исполнителем акт оказанных услуг в 2-х экземплярах.</w:t>
      </w:r>
    </w:p>
    <w:p w:rsidR="00D72510" w:rsidRPr="000978B7" w:rsidRDefault="00D72510" w:rsidP="00D72510">
      <w:pPr>
        <w:pStyle w:val="ConsNonformat"/>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 xml:space="preserve">6.3. Для проверки оказанных Исполнителем Услуг, предусмотренных контрактом, в части их </w:t>
      </w:r>
      <w:r w:rsidRPr="000978B7">
        <w:rPr>
          <w:rFonts w:ascii="Times New Roman" w:hAnsi="Times New Roman"/>
          <w:snapToGrid/>
          <w:sz w:val="24"/>
          <w:szCs w:val="24"/>
        </w:rPr>
        <w:lastRenderedPageBreak/>
        <w:t>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D72510" w:rsidRPr="000978B7" w:rsidRDefault="00D72510" w:rsidP="00D72510">
      <w:pPr>
        <w:pStyle w:val="ConsNonformat"/>
        <w:jc w:val="both"/>
        <w:rPr>
          <w:rFonts w:ascii="Times New Roman" w:hAnsi="Times New Roman"/>
          <w:snapToGrid/>
          <w:sz w:val="24"/>
          <w:szCs w:val="24"/>
        </w:rPr>
      </w:pPr>
      <w:r w:rsidRPr="000978B7">
        <w:rPr>
          <w:rFonts w:ascii="Times New Roman" w:hAnsi="Times New Roman"/>
          <w:snapToGrid/>
          <w:sz w:val="24"/>
          <w:szCs w:val="24"/>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D72510" w:rsidRPr="000978B7" w:rsidRDefault="00D72510" w:rsidP="00D72510">
      <w:pPr>
        <w:pStyle w:val="ConsNonformat"/>
        <w:jc w:val="both"/>
        <w:rPr>
          <w:rFonts w:ascii="Times New Roman" w:hAnsi="Times New Roman"/>
          <w:snapToGrid/>
          <w:sz w:val="24"/>
          <w:szCs w:val="24"/>
        </w:rPr>
      </w:pPr>
      <w:r w:rsidRPr="000978B7">
        <w:rPr>
          <w:rFonts w:ascii="Times New Roman" w:hAnsi="Times New Roman"/>
          <w:snapToGrid/>
          <w:sz w:val="24"/>
          <w:szCs w:val="24"/>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D72510" w:rsidRPr="000978B7" w:rsidRDefault="00D72510" w:rsidP="00D72510">
      <w:pPr>
        <w:pStyle w:val="ConsNonformat"/>
        <w:tabs>
          <w:tab w:val="left" w:pos="709"/>
          <w:tab w:val="left" w:pos="851"/>
        </w:tabs>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6.4. Исправление недостатков, допущенных Исполнителем и выявленных при сдаче-приемке Услуг, осуществляется в течение 7 дней с момента их выявления и за счет Исполнителя.</w:t>
      </w:r>
    </w:p>
    <w:p w:rsidR="00D72510" w:rsidRPr="000978B7" w:rsidRDefault="00D72510" w:rsidP="00D72510">
      <w:pPr>
        <w:pStyle w:val="ConsNonformat"/>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6.5. По решению Заказчика для приемки оказанных Услуг может создаваться приемочная комиссия, которая состоит не менее чем из пяти человек.</w:t>
      </w:r>
    </w:p>
    <w:p w:rsidR="00D72510" w:rsidRPr="000978B7" w:rsidRDefault="00D72510" w:rsidP="00D72510">
      <w:pPr>
        <w:pStyle w:val="ConsNonformat"/>
        <w:jc w:val="both"/>
        <w:rPr>
          <w:rFonts w:ascii="Times New Roman" w:hAnsi="Times New Roman"/>
          <w:snapToGrid/>
          <w:sz w:val="24"/>
          <w:szCs w:val="24"/>
        </w:rPr>
      </w:pPr>
      <w:r w:rsidRPr="000978B7">
        <w:rPr>
          <w:rFonts w:ascii="Times New Roman" w:hAnsi="Times New Roman"/>
          <w:snapToGrid/>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72510" w:rsidRPr="000978B7" w:rsidRDefault="00D72510" w:rsidP="00D72510">
      <w:pPr>
        <w:pStyle w:val="ConsNonformat"/>
        <w:tabs>
          <w:tab w:val="left" w:pos="426"/>
          <w:tab w:val="left" w:pos="709"/>
        </w:tabs>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 xml:space="preserve">6.6. Заказчик принимает Услуги по объему и качеству в течение 1 (одного) дня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D72510" w:rsidRDefault="00D72510" w:rsidP="00D72510">
      <w:pPr>
        <w:pStyle w:val="ConsNonformat"/>
        <w:tabs>
          <w:tab w:val="left" w:pos="567"/>
          <w:tab w:val="left" w:pos="709"/>
          <w:tab w:val="left" w:pos="851"/>
        </w:tabs>
        <w:jc w:val="both"/>
        <w:rPr>
          <w:rFonts w:ascii="Times New Roman" w:hAnsi="Times New Roman"/>
          <w:snapToGrid/>
          <w:sz w:val="24"/>
          <w:szCs w:val="24"/>
        </w:rPr>
      </w:pPr>
      <w:r>
        <w:rPr>
          <w:rFonts w:ascii="Times New Roman" w:hAnsi="Times New Roman"/>
          <w:snapToGrid/>
          <w:sz w:val="24"/>
          <w:szCs w:val="24"/>
        </w:rPr>
        <w:t xml:space="preserve">          </w:t>
      </w:r>
      <w:r w:rsidRPr="000978B7">
        <w:rPr>
          <w:rFonts w:ascii="Times New Roman" w:hAnsi="Times New Roman"/>
          <w:snapToGrid/>
          <w:sz w:val="24"/>
          <w:szCs w:val="24"/>
        </w:rPr>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rsidR="00695384" w:rsidRPr="00695384" w:rsidRDefault="00695384" w:rsidP="00695384">
      <w:pPr>
        <w:pStyle w:val="ConsNonformat"/>
        <w:tabs>
          <w:tab w:val="left" w:pos="567"/>
          <w:tab w:val="left" w:pos="709"/>
          <w:tab w:val="left" w:pos="851"/>
        </w:tabs>
        <w:jc w:val="both"/>
        <w:rPr>
          <w:rFonts w:ascii="Times New Roman" w:hAnsi="Times New Roman"/>
          <w:snapToGrid/>
          <w:sz w:val="24"/>
          <w:szCs w:val="24"/>
        </w:rPr>
      </w:pPr>
      <w:r>
        <w:rPr>
          <w:rFonts w:ascii="Times New Roman" w:hAnsi="Times New Roman"/>
          <w:snapToGrid/>
          <w:sz w:val="24"/>
          <w:szCs w:val="24"/>
        </w:rPr>
        <w:tab/>
      </w:r>
      <w:r w:rsidRPr="00695384">
        <w:rPr>
          <w:rFonts w:ascii="Times New Roman" w:hAnsi="Times New Roman"/>
          <w:snapToGrid/>
          <w:sz w:val="24"/>
          <w:szCs w:val="24"/>
        </w:rPr>
        <w:t>6.</w:t>
      </w:r>
      <w:r>
        <w:rPr>
          <w:rFonts w:ascii="Times New Roman" w:hAnsi="Times New Roman"/>
          <w:snapToGrid/>
          <w:sz w:val="24"/>
          <w:szCs w:val="24"/>
        </w:rPr>
        <w:t>8</w:t>
      </w:r>
      <w:r w:rsidRPr="00695384">
        <w:rPr>
          <w:rFonts w:ascii="Times New Roman" w:hAnsi="Times New Roman"/>
          <w:snapToGrid/>
          <w:sz w:val="24"/>
          <w:szCs w:val="24"/>
        </w:rPr>
        <w:t xml:space="preserve">. По окончанию приемки оказанных услуг, в случае отсутствия замечаний, Заказчик подписывает документы о приемке, в том числе Акт приемки (ф. 0510452), утвержденный приказом Минфина России от 15 апреля 2021 № 61н (Приложение № 3). Участие Исполнителя в приемке не обязательно. </w:t>
      </w:r>
    </w:p>
    <w:p w:rsidR="00695384" w:rsidRPr="00695384" w:rsidRDefault="00695384" w:rsidP="00695384">
      <w:pPr>
        <w:pStyle w:val="ConsNonformat"/>
        <w:tabs>
          <w:tab w:val="left" w:pos="567"/>
          <w:tab w:val="left" w:pos="709"/>
          <w:tab w:val="left" w:pos="851"/>
        </w:tabs>
        <w:jc w:val="both"/>
        <w:rPr>
          <w:rFonts w:ascii="Times New Roman" w:hAnsi="Times New Roman"/>
          <w:snapToGrid/>
          <w:sz w:val="24"/>
          <w:szCs w:val="24"/>
        </w:rPr>
      </w:pPr>
      <w:r>
        <w:rPr>
          <w:rFonts w:ascii="Times New Roman" w:hAnsi="Times New Roman"/>
          <w:snapToGrid/>
          <w:sz w:val="24"/>
          <w:szCs w:val="24"/>
        </w:rPr>
        <w:tab/>
      </w:r>
      <w:r w:rsidRPr="00695384">
        <w:rPr>
          <w:rFonts w:ascii="Times New Roman" w:hAnsi="Times New Roman"/>
          <w:snapToGrid/>
          <w:sz w:val="24"/>
          <w:szCs w:val="24"/>
        </w:rPr>
        <w:t xml:space="preserve">Исполнитель подписывает Акт приемки (ф. 0510452) только в случае выявления в ходе приемки качественных или количественных расхождений условий контракта, а также несоответствия принятых услуг. </w:t>
      </w:r>
    </w:p>
    <w:p w:rsidR="00695384" w:rsidRPr="00695384" w:rsidRDefault="00695384" w:rsidP="00695384">
      <w:pPr>
        <w:pStyle w:val="ConsNonformat"/>
        <w:tabs>
          <w:tab w:val="left" w:pos="567"/>
          <w:tab w:val="left" w:pos="709"/>
          <w:tab w:val="left" w:pos="851"/>
        </w:tabs>
        <w:jc w:val="both"/>
        <w:rPr>
          <w:rFonts w:ascii="Times New Roman" w:hAnsi="Times New Roman"/>
          <w:snapToGrid/>
          <w:sz w:val="24"/>
          <w:szCs w:val="24"/>
        </w:rPr>
      </w:pPr>
      <w:r>
        <w:rPr>
          <w:rFonts w:ascii="Times New Roman" w:hAnsi="Times New Roman"/>
          <w:snapToGrid/>
          <w:sz w:val="24"/>
          <w:szCs w:val="24"/>
        </w:rPr>
        <w:tab/>
      </w:r>
      <w:r w:rsidRPr="00695384">
        <w:rPr>
          <w:rFonts w:ascii="Times New Roman" w:hAnsi="Times New Roman"/>
          <w:snapToGrid/>
          <w:sz w:val="24"/>
          <w:szCs w:val="24"/>
        </w:rPr>
        <w:t xml:space="preserve">При отсутствии претензий, расхождений по результатам приемки, проведенной без участия Исполнителя, Акт приемки (ф. 0510452) подписывается ответственным лицом Заказчика (или приемочной комиссией, в случае её создания), утверждается Заказчиком без подписи Исполнителя. </w:t>
      </w:r>
    </w:p>
    <w:p w:rsidR="00695384" w:rsidRPr="00695384" w:rsidRDefault="00695384" w:rsidP="00695384">
      <w:pPr>
        <w:pStyle w:val="ConsNonformat"/>
        <w:tabs>
          <w:tab w:val="left" w:pos="567"/>
          <w:tab w:val="left" w:pos="709"/>
          <w:tab w:val="left" w:pos="851"/>
        </w:tabs>
        <w:jc w:val="both"/>
        <w:rPr>
          <w:rFonts w:ascii="Times New Roman" w:hAnsi="Times New Roman"/>
          <w:snapToGrid/>
          <w:sz w:val="24"/>
          <w:szCs w:val="24"/>
        </w:rPr>
      </w:pPr>
      <w:r>
        <w:rPr>
          <w:rFonts w:ascii="Times New Roman" w:hAnsi="Times New Roman"/>
          <w:snapToGrid/>
          <w:sz w:val="24"/>
          <w:szCs w:val="24"/>
        </w:rPr>
        <w:tab/>
      </w:r>
      <w:r w:rsidRPr="00695384">
        <w:rPr>
          <w:rFonts w:ascii="Times New Roman" w:hAnsi="Times New Roman"/>
          <w:snapToGrid/>
          <w:sz w:val="24"/>
          <w:szCs w:val="24"/>
        </w:rPr>
        <w:t xml:space="preserve">В случае участия Исполнителя в приемке, Акт приемки (ф. 0510452), сформированный на бумажном носителе, собственноручно подписывает Исполнитель либо его представитель. </w:t>
      </w:r>
    </w:p>
    <w:p w:rsidR="00A623CA" w:rsidRDefault="00695384" w:rsidP="00695384">
      <w:pPr>
        <w:pStyle w:val="ConsNonformat"/>
        <w:tabs>
          <w:tab w:val="left" w:pos="567"/>
          <w:tab w:val="left" w:pos="709"/>
          <w:tab w:val="left" w:pos="851"/>
        </w:tabs>
        <w:jc w:val="both"/>
        <w:rPr>
          <w:rFonts w:ascii="Times New Roman" w:hAnsi="Times New Roman"/>
          <w:snapToGrid/>
          <w:sz w:val="24"/>
          <w:szCs w:val="24"/>
        </w:rPr>
      </w:pPr>
      <w:r>
        <w:rPr>
          <w:rFonts w:ascii="Times New Roman" w:hAnsi="Times New Roman"/>
          <w:snapToGrid/>
          <w:sz w:val="24"/>
          <w:szCs w:val="24"/>
        </w:rPr>
        <w:tab/>
      </w:r>
      <w:r w:rsidRPr="00695384">
        <w:rPr>
          <w:rFonts w:ascii="Times New Roman" w:hAnsi="Times New Roman"/>
          <w:snapToGrid/>
          <w:sz w:val="24"/>
          <w:szCs w:val="24"/>
        </w:rPr>
        <w:t>Датой приемки оказанных услуг считается дата утвержденного Акта приемки (ф. 0510452), подписанного Заказчиком.</w:t>
      </w:r>
    </w:p>
    <w:p w:rsidR="00C8672E" w:rsidRPr="00374E90" w:rsidRDefault="005A04D1" w:rsidP="00ED60C2">
      <w:pPr>
        <w:ind w:firstLine="709"/>
        <w:jc w:val="center"/>
      </w:pPr>
      <w:r w:rsidRPr="00374E90">
        <w:rPr>
          <w:b/>
        </w:rPr>
        <w:t>7. ГАРАНТИЙНЫЕ ОБЯЗАТЕЛЬСТВА</w:t>
      </w:r>
    </w:p>
    <w:p w:rsidR="00A623CA" w:rsidRDefault="005A04D1" w:rsidP="00A623CA">
      <w:pPr>
        <w:ind w:firstLine="708"/>
        <w:jc w:val="both"/>
      </w:pPr>
      <w:r w:rsidRPr="00374E90">
        <w:t>7.1. Исполнитель гарантирует соответствие качества оказанных Услуг условиям контракта.</w:t>
      </w:r>
      <w:bookmarkStart w:id="4" w:name="_Hlk111454968"/>
      <w:bookmarkStart w:id="5" w:name="_Hlk111453502"/>
      <w:bookmarkEnd w:id="4"/>
      <w:bookmarkEnd w:id="5"/>
    </w:p>
    <w:p w:rsidR="00A623CA" w:rsidRPr="00374E90" w:rsidRDefault="00A623CA" w:rsidP="00A623CA">
      <w:pPr>
        <w:ind w:firstLine="708"/>
        <w:jc w:val="both"/>
      </w:pPr>
    </w:p>
    <w:p w:rsidR="006C771F" w:rsidRPr="00374E90" w:rsidRDefault="006C771F" w:rsidP="006C771F">
      <w:pPr>
        <w:tabs>
          <w:tab w:val="left" w:pos="709"/>
        </w:tabs>
        <w:autoSpaceDE w:val="0"/>
        <w:autoSpaceDN w:val="0"/>
        <w:adjustRightInd w:val="0"/>
        <w:jc w:val="center"/>
        <w:outlineLvl w:val="1"/>
        <w:rPr>
          <w:b/>
        </w:rPr>
      </w:pPr>
      <w:r w:rsidRPr="00374E90">
        <w:rPr>
          <w:b/>
        </w:rPr>
        <w:t xml:space="preserve">8. ОБЕСПЕЧЕНИЕ ИСПОЛНЕНИЯ КОНТРАКТА </w:t>
      </w:r>
    </w:p>
    <w:p w:rsidR="006C771F" w:rsidRDefault="006C771F" w:rsidP="003B6C7B">
      <w:pPr>
        <w:tabs>
          <w:tab w:val="left" w:pos="709"/>
        </w:tabs>
        <w:autoSpaceDE w:val="0"/>
        <w:autoSpaceDN w:val="0"/>
        <w:adjustRightInd w:val="0"/>
        <w:ind w:firstLine="709"/>
        <w:jc w:val="both"/>
      </w:pPr>
      <w:r w:rsidRPr="00374E90">
        <w:t>Не установлено.</w:t>
      </w:r>
    </w:p>
    <w:p w:rsidR="00A623CA" w:rsidRPr="00374E90" w:rsidRDefault="00A623CA" w:rsidP="00A623CA">
      <w:pPr>
        <w:tabs>
          <w:tab w:val="left" w:pos="709"/>
        </w:tabs>
        <w:autoSpaceDE w:val="0"/>
        <w:autoSpaceDN w:val="0"/>
        <w:adjustRightInd w:val="0"/>
        <w:jc w:val="both"/>
      </w:pPr>
    </w:p>
    <w:p w:rsidR="006C771F" w:rsidRPr="00374E90" w:rsidRDefault="006C771F" w:rsidP="006C771F">
      <w:pPr>
        <w:autoSpaceDE w:val="0"/>
        <w:autoSpaceDN w:val="0"/>
        <w:adjustRightInd w:val="0"/>
        <w:ind w:firstLine="709"/>
        <w:jc w:val="center"/>
      </w:pPr>
      <w:r w:rsidRPr="00374E90">
        <w:rPr>
          <w:b/>
          <w:spacing w:val="-3"/>
        </w:rPr>
        <w:t>9. ОТВЕТСТВЕННОСТЬ СТОРОН</w:t>
      </w:r>
    </w:p>
    <w:p w:rsidR="006C771F" w:rsidRPr="00374E90" w:rsidRDefault="006C771F" w:rsidP="006C771F">
      <w:pPr>
        <w:pStyle w:val="ConsPlusNormal"/>
        <w:widowControl/>
        <w:tabs>
          <w:tab w:val="left" w:pos="709"/>
        </w:tabs>
        <w:ind w:firstLine="709"/>
        <w:jc w:val="both"/>
        <w:rPr>
          <w:rFonts w:ascii="Times New Roman" w:hAnsi="Times New Roman" w:cs="Times New Roman"/>
          <w:sz w:val="24"/>
          <w:szCs w:val="24"/>
        </w:rPr>
      </w:pPr>
      <w:r w:rsidRPr="00374E90">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C771F" w:rsidRPr="00374E90" w:rsidRDefault="006C771F" w:rsidP="006C771F">
      <w:pPr>
        <w:autoSpaceDE w:val="0"/>
        <w:autoSpaceDN w:val="0"/>
        <w:adjustRightInd w:val="0"/>
        <w:ind w:firstLine="708"/>
        <w:jc w:val="both"/>
      </w:pPr>
      <w:r w:rsidRPr="00374E90">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374E90">
        <w:lastRenderedPageBreak/>
        <w:t>обязательств, предусмотренных контрактом, Исполнитель вправе потребовать уплаты неустоек (штрафов, пеней).</w:t>
      </w:r>
    </w:p>
    <w:p w:rsidR="006C771F" w:rsidRPr="00374E90" w:rsidRDefault="006C771F" w:rsidP="006C771F">
      <w:pPr>
        <w:tabs>
          <w:tab w:val="left" w:pos="709"/>
        </w:tabs>
        <w:autoSpaceDE w:val="0"/>
        <w:autoSpaceDN w:val="0"/>
        <w:adjustRightInd w:val="0"/>
        <w:ind w:firstLine="709"/>
        <w:jc w:val="both"/>
      </w:pPr>
      <w:r w:rsidRPr="00374E90">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771F" w:rsidRPr="00374E90" w:rsidRDefault="006C771F" w:rsidP="006C771F">
      <w:pPr>
        <w:autoSpaceDE w:val="0"/>
        <w:autoSpaceDN w:val="0"/>
        <w:adjustRightInd w:val="0"/>
        <w:ind w:firstLine="709"/>
        <w:jc w:val="both"/>
      </w:pPr>
      <w:r w:rsidRPr="00374E90">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6C771F" w:rsidRPr="00374E90" w:rsidRDefault="006C771F" w:rsidP="006C771F">
      <w:pPr>
        <w:autoSpaceDE w:val="0"/>
        <w:autoSpaceDN w:val="0"/>
        <w:adjustRightInd w:val="0"/>
        <w:ind w:firstLine="709"/>
        <w:jc w:val="both"/>
        <w:rPr>
          <w:rFonts w:eastAsiaTheme="minorHAnsi"/>
          <w:lang w:eastAsia="en-US"/>
        </w:rPr>
      </w:pPr>
      <w:r w:rsidRPr="00374E90">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6C771F" w:rsidRPr="00374E90" w:rsidRDefault="006C771F" w:rsidP="006C771F">
      <w:pPr>
        <w:tabs>
          <w:tab w:val="left" w:pos="709"/>
        </w:tabs>
        <w:autoSpaceDE w:val="0"/>
        <w:autoSpaceDN w:val="0"/>
        <w:adjustRightInd w:val="0"/>
        <w:ind w:firstLine="709"/>
        <w:jc w:val="both"/>
      </w:pPr>
      <w:r w:rsidRPr="00374E90">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6C771F" w:rsidRPr="00374E90" w:rsidRDefault="006C771F" w:rsidP="006C771F">
      <w:pPr>
        <w:autoSpaceDE w:val="0"/>
        <w:autoSpaceDN w:val="0"/>
        <w:adjustRightInd w:val="0"/>
        <w:ind w:firstLine="709"/>
        <w:jc w:val="both"/>
        <w:rPr>
          <w:rFonts w:eastAsia="Calibri"/>
        </w:rPr>
      </w:pPr>
      <w:r w:rsidRPr="00374E90">
        <w:t xml:space="preserve">9.3.1. Пеня начисляется за каждый день просрочки исполнения Исполнителем обязательства, предусмотренного настоящим контрактом, </w:t>
      </w:r>
      <w:r w:rsidRPr="00374E90">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374E90">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РФ установлен иной порядок начисления пени.</w:t>
      </w:r>
    </w:p>
    <w:p w:rsidR="006C771F" w:rsidRPr="00374E90" w:rsidRDefault="006C771F" w:rsidP="006C771F">
      <w:pPr>
        <w:autoSpaceDE w:val="0"/>
        <w:autoSpaceDN w:val="0"/>
        <w:adjustRightInd w:val="0"/>
        <w:ind w:firstLine="709"/>
        <w:jc w:val="both"/>
        <w:rPr>
          <w:rFonts w:eastAsia="Calibri"/>
          <w:lang w:eastAsia="en-US"/>
        </w:rPr>
      </w:pPr>
      <w:r w:rsidRPr="00374E90">
        <w:rPr>
          <w:rFonts w:eastAsia="Calibri"/>
          <w:lang w:eastAsia="en-US"/>
        </w:rPr>
        <w:t xml:space="preserve">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Pr="00374E90">
        <w:t>если таковое установлено</w:t>
      </w:r>
      <w:r w:rsidRPr="00374E90">
        <w:rPr>
          <w:rFonts w:eastAsia="Calibri"/>
          <w:lang w:eastAsia="en-US"/>
        </w:rPr>
        <w:t>), предусмотренных настоящим контрактом.</w:t>
      </w:r>
    </w:p>
    <w:p w:rsidR="006C771F" w:rsidRPr="00374E90" w:rsidRDefault="006C771F" w:rsidP="006C771F">
      <w:pPr>
        <w:autoSpaceDE w:val="0"/>
        <w:autoSpaceDN w:val="0"/>
        <w:adjustRightInd w:val="0"/>
        <w:ind w:firstLine="709"/>
        <w:jc w:val="both"/>
        <w:rPr>
          <w:rFonts w:eastAsia="Calibri"/>
          <w:noProof/>
        </w:rPr>
      </w:pPr>
      <w:r w:rsidRPr="00374E90">
        <w:rPr>
          <w:rFonts w:eastAsiaTheme="minorHAnsi"/>
          <w:lang w:eastAsia="en-US"/>
        </w:rPr>
        <w:t xml:space="preserve">9.3.3. </w:t>
      </w:r>
      <w:bookmarkStart w:id="6" w:name="OLE_LINK14"/>
      <w:bookmarkStart w:id="7" w:name="OLE_LINK15"/>
      <w:bookmarkStart w:id="8" w:name="OLE_LINK16"/>
      <w:bookmarkStart w:id="9" w:name="OLE_LINK23"/>
      <w:bookmarkEnd w:id="6"/>
      <w:bookmarkEnd w:id="7"/>
      <w:bookmarkEnd w:id="8"/>
      <w:bookmarkEnd w:id="9"/>
      <w:r w:rsidRPr="00374E90">
        <w:rPr>
          <w:rFonts w:eastAsia="Calibri"/>
          <w:lang w:eastAsia="en-US"/>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Pr="00374E90">
        <w:t>если таковое установлено</w:t>
      </w:r>
      <w:r w:rsidRPr="00374E90">
        <w:rPr>
          <w:rFonts w:eastAsia="Calibri"/>
          <w:lang w:eastAsia="en-US"/>
        </w:rPr>
        <w:t>), предусмотренных настоящим контрактом, размер штрафа устанавливается в размере 10 процентов цены контракта (этапа) (за исключением случаев, предусмотренных пунктами 9.3.4, 9.3.5 настоящего Контракта).</w:t>
      </w:r>
      <w:r w:rsidRPr="00374E90">
        <w:rPr>
          <w:rFonts w:eastAsia="Calibri"/>
          <w:noProof/>
        </w:rPr>
        <w:t xml:space="preserve"> </w:t>
      </w:r>
    </w:p>
    <w:p w:rsidR="006C771F" w:rsidRPr="00374E90" w:rsidRDefault="006C771F" w:rsidP="006C771F">
      <w:pPr>
        <w:autoSpaceDE w:val="0"/>
        <w:autoSpaceDN w:val="0"/>
        <w:adjustRightInd w:val="0"/>
        <w:ind w:firstLine="709"/>
        <w:jc w:val="both"/>
        <w:rPr>
          <w:rFonts w:eastAsia="Calibri"/>
          <w:lang w:eastAsia="en-US"/>
        </w:rPr>
      </w:pPr>
      <w:r w:rsidRPr="00374E90">
        <w:rPr>
          <w:rFonts w:eastAsia="Calibri"/>
          <w:lang w:eastAsia="en-US"/>
        </w:rPr>
        <w:t xml:space="preserve">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sidRPr="00374E90">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Pr="00374E90">
        <w:rPr>
          <w:rFonts w:eastAsia="Calibri"/>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а) в случае, если цена контракта не превышает начальную (максимальную) цену контракта:</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10 процентов начальной (максимальной) цены контракта, если цена контракта не превышает 3 млн. рублей;</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5 процентов начальной (максимальной) цены контракта, если цена контракта составляет от 3 млн. рублей до 50 млн. рублей (включительно);</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1 процент начальной (максимальной) цены контракта, если цена контракта составляет от 50 млн. рублей до 100 млн. рублей (включительно);</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б) в случае, если цена контракта превышает начальную (максимальную) цену контракта:</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lastRenderedPageBreak/>
        <w:t>10 процентов цены контракта, если цена контракта не превышает 3 млн. рублей;</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5 процентов цены контракта, если цена контракта составляет от 3 млн. рублей до 50 млн. рублей (включительно);</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Theme="minorHAnsi"/>
          <w:lang w:eastAsia="en-US"/>
        </w:rPr>
        <w:t>1 процент цены контракта, если цена контракта составляет от 50 млн. рублей до 100 млн. рублей (включительно).</w:t>
      </w:r>
    </w:p>
    <w:p w:rsidR="006C771F" w:rsidRPr="00374E90" w:rsidRDefault="006C771F" w:rsidP="006C771F">
      <w:pPr>
        <w:autoSpaceDE w:val="0"/>
        <w:autoSpaceDN w:val="0"/>
        <w:adjustRightInd w:val="0"/>
        <w:ind w:firstLine="709"/>
        <w:jc w:val="both"/>
        <w:rPr>
          <w:rFonts w:eastAsia="Calibri"/>
          <w:lang w:eastAsia="en-US"/>
        </w:rPr>
      </w:pPr>
      <w:r w:rsidRPr="00374E90">
        <w:rPr>
          <w:rFonts w:eastAsia="Calibri"/>
          <w:lang w:eastAsia="en-US"/>
        </w:rPr>
        <w:t xml:space="preserve">9.3.5. </w:t>
      </w:r>
      <w:bookmarkStart w:id="10" w:name="OLE_LINK43"/>
      <w:bookmarkStart w:id="11" w:name="OLE_LINK44"/>
      <w:bookmarkEnd w:id="10"/>
      <w:bookmarkEnd w:id="11"/>
      <w:r w:rsidRPr="00374E90">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rsidR="006C771F" w:rsidRPr="00374E90" w:rsidRDefault="006C771F" w:rsidP="006C771F">
      <w:pPr>
        <w:autoSpaceDE w:val="0"/>
        <w:autoSpaceDN w:val="0"/>
        <w:adjustRightInd w:val="0"/>
        <w:ind w:firstLine="709"/>
        <w:jc w:val="both"/>
        <w:rPr>
          <w:rFonts w:eastAsia="Calibri"/>
          <w:lang w:eastAsia="en-US"/>
        </w:rPr>
      </w:pPr>
      <w:r w:rsidRPr="00374E90">
        <w:t xml:space="preserve">9.4. </w:t>
      </w:r>
      <w:r w:rsidRPr="00374E90">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6C771F" w:rsidRPr="00374E90" w:rsidRDefault="006C771F" w:rsidP="006C771F">
      <w:pPr>
        <w:autoSpaceDE w:val="0"/>
        <w:autoSpaceDN w:val="0"/>
        <w:adjustRightInd w:val="0"/>
        <w:ind w:firstLine="709"/>
        <w:jc w:val="both"/>
        <w:rPr>
          <w:rFonts w:eastAsia="Calibri"/>
          <w:lang w:eastAsia="en-US"/>
        </w:rPr>
      </w:pPr>
      <w:r w:rsidRPr="00374E90">
        <w:rPr>
          <w:rFonts w:eastAsia="Calibri"/>
          <w:lang w:eastAsia="en-US"/>
        </w:rPr>
        <w:t xml:space="preserve">9.5. </w:t>
      </w:r>
      <w:r w:rsidRPr="00374E90">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6C771F" w:rsidRPr="00374E90" w:rsidRDefault="006C771F" w:rsidP="006C771F">
      <w:pPr>
        <w:tabs>
          <w:tab w:val="left" w:pos="709"/>
        </w:tabs>
        <w:autoSpaceDE w:val="0"/>
        <w:autoSpaceDN w:val="0"/>
        <w:adjustRightInd w:val="0"/>
        <w:ind w:firstLine="709"/>
        <w:jc w:val="both"/>
      </w:pPr>
      <w:r w:rsidRPr="00374E90">
        <w:rPr>
          <w:rStyle w:val="markedcontent"/>
        </w:rPr>
        <w:t>9.6.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6C771F" w:rsidRPr="00374E90" w:rsidRDefault="006C771F" w:rsidP="006C771F">
      <w:pPr>
        <w:tabs>
          <w:tab w:val="left" w:pos="709"/>
        </w:tabs>
        <w:autoSpaceDE w:val="0"/>
        <w:autoSpaceDN w:val="0"/>
        <w:adjustRightInd w:val="0"/>
        <w:ind w:firstLine="709"/>
        <w:jc w:val="both"/>
      </w:pPr>
      <w:r w:rsidRPr="00374E90">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6C771F" w:rsidRPr="00374E90" w:rsidRDefault="006C771F" w:rsidP="006C771F">
      <w:pPr>
        <w:tabs>
          <w:tab w:val="left" w:pos="709"/>
        </w:tabs>
        <w:autoSpaceDE w:val="0"/>
        <w:autoSpaceDN w:val="0"/>
        <w:adjustRightInd w:val="0"/>
        <w:ind w:firstLine="709"/>
        <w:jc w:val="both"/>
      </w:pPr>
      <w:r w:rsidRPr="00374E90">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C771F" w:rsidRPr="00374E90" w:rsidRDefault="006C771F" w:rsidP="006C771F">
      <w:pPr>
        <w:tabs>
          <w:tab w:val="left" w:pos="709"/>
        </w:tabs>
        <w:autoSpaceDE w:val="0"/>
        <w:autoSpaceDN w:val="0"/>
        <w:adjustRightInd w:val="0"/>
        <w:ind w:firstLine="709"/>
        <w:jc w:val="both"/>
      </w:pPr>
      <w:r w:rsidRPr="00374E90">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23CA" w:rsidRPr="00A623CA" w:rsidRDefault="006C771F" w:rsidP="00A623CA">
      <w:pPr>
        <w:autoSpaceDE w:val="0"/>
        <w:autoSpaceDN w:val="0"/>
        <w:adjustRightInd w:val="0"/>
        <w:ind w:firstLine="709"/>
        <w:jc w:val="both"/>
      </w:pPr>
      <w:r w:rsidRPr="00374E90">
        <w:t>9.10.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п.9.3 настоящего контракта.</w:t>
      </w:r>
    </w:p>
    <w:p w:rsidR="006C771F" w:rsidRPr="00374E90" w:rsidRDefault="006C771F" w:rsidP="006C771F">
      <w:pPr>
        <w:shd w:val="clear" w:color="auto" w:fill="FFFFFF"/>
        <w:tabs>
          <w:tab w:val="left" w:pos="284"/>
          <w:tab w:val="left" w:pos="426"/>
          <w:tab w:val="left" w:pos="9498"/>
        </w:tabs>
        <w:ind w:right="-1"/>
        <w:jc w:val="center"/>
        <w:rPr>
          <w:b/>
          <w:bCs/>
        </w:rPr>
      </w:pPr>
      <w:r w:rsidRPr="00374E90">
        <w:rPr>
          <w:b/>
          <w:bCs/>
          <w:spacing w:val="-8"/>
        </w:rPr>
        <w:t xml:space="preserve">10. ОБСТОЯТЕЛЬСТВА </w:t>
      </w:r>
      <w:r w:rsidRPr="00374E90">
        <w:rPr>
          <w:b/>
          <w:bCs/>
        </w:rPr>
        <w:t>НЕПРЕОДОЛИМОЙ СИЛЫ</w:t>
      </w:r>
    </w:p>
    <w:p w:rsidR="006C771F" w:rsidRPr="00374E90" w:rsidRDefault="006C771F" w:rsidP="006C771F">
      <w:pPr>
        <w:tabs>
          <w:tab w:val="left" w:pos="709"/>
        </w:tabs>
        <w:autoSpaceDE w:val="0"/>
        <w:autoSpaceDN w:val="0"/>
        <w:adjustRightInd w:val="0"/>
        <w:ind w:firstLine="709"/>
        <w:jc w:val="both"/>
      </w:pPr>
      <w:r w:rsidRPr="00374E90">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771F" w:rsidRPr="00374E90" w:rsidRDefault="006C771F" w:rsidP="006C771F">
      <w:pPr>
        <w:tabs>
          <w:tab w:val="left" w:pos="709"/>
        </w:tabs>
        <w:autoSpaceDE w:val="0"/>
        <w:autoSpaceDN w:val="0"/>
        <w:adjustRightInd w:val="0"/>
        <w:ind w:firstLine="709"/>
        <w:jc w:val="both"/>
      </w:pPr>
      <w:r w:rsidRPr="00374E90">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6C771F" w:rsidRPr="00374E90" w:rsidRDefault="006C771F" w:rsidP="006C771F">
      <w:pPr>
        <w:tabs>
          <w:tab w:val="left" w:pos="709"/>
        </w:tabs>
        <w:autoSpaceDE w:val="0"/>
        <w:autoSpaceDN w:val="0"/>
        <w:adjustRightInd w:val="0"/>
        <w:ind w:firstLine="709"/>
        <w:jc w:val="both"/>
      </w:pPr>
      <w:r w:rsidRPr="00374E90">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771F" w:rsidRPr="00374E90" w:rsidRDefault="006C771F" w:rsidP="006C771F">
      <w:pPr>
        <w:tabs>
          <w:tab w:val="left" w:pos="709"/>
        </w:tabs>
        <w:autoSpaceDE w:val="0"/>
        <w:autoSpaceDN w:val="0"/>
        <w:adjustRightInd w:val="0"/>
        <w:ind w:firstLine="709"/>
        <w:jc w:val="both"/>
      </w:pPr>
      <w:r w:rsidRPr="00374E90">
        <w:t xml:space="preserve">10.4. Если обстоятельства, указанные в </w:t>
      </w:r>
      <w:hyperlink r:id="rId11" w:history="1">
        <w:r w:rsidRPr="00374E90">
          <w:t>п. 10.1</w:t>
        </w:r>
      </w:hyperlink>
      <w:r w:rsidRPr="00374E90">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A623CA" w:rsidRPr="00374E90" w:rsidRDefault="006C771F" w:rsidP="00A623CA">
      <w:pPr>
        <w:tabs>
          <w:tab w:val="left" w:pos="709"/>
        </w:tabs>
        <w:autoSpaceDE w:val="0"/>
        <w:autoSpaceDN w:val="0"/>
        <w:adjustRightInd w:val="0"/>
        <w:ind w:firstLine="709"/>
        <w:jc w:val="both"/>
      </w:pPr>
      <w:r w:rsidRPr="00374E90">
        <w:t xml:space="preserve">10.5. </w:t>
      </w:r>
      <w:proofErr w:type="spellStart"/>
      <w:r w:rsidRPr="00374E90">
        <w:t>Неуведомление</w:t>
      </w:r>
      <w:proofErr w:type="spellEnd"/>
      <w:r w:rsidRPr="00374E90">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374E90">
        <w:lastRenderedPageBreak/>
        <w:t>основание, освобождающее ее от ответственности за невыполнение обязательств по отношению к другой Стороне.</w:t>
      </w:r>
    </w:p>
    <w:p w:rsidR="006C771F" w:rsidRPr="00374E90" w:rsidRDefault="006C771F" w:rsidP="006C771F">
      <w:pPr>
        <w:jc w:val="center"/>
        <w:rPr>
          <w:b/>
        </w:rPr>
      </w:pPr>
      <w:r w:rsidRPr="00374E90">
        <w:rPr>
          <w:b/>
        </w:rPr>
        <w:t>11. СРОК ДЕЙСТВИЯ И ПОРЯДОК ИЗМЕНЕНИЯ КОНТРАКТА</w:t>
      </w:r>
    </w:p>
    <w:p w:rsidR="006C771F" w:rsidRPr="00374E90" w:rsidRDefault="006C771F" w:rsidP="006C771F">
      <w:pPr>
        <w:ind w:firstLine="709"/>
        <w:jc w:val="both"/>
        <w:rPr>
          <w:b/>
        </w:rPr>
      </w:pPr>
      <w:r w:rsidRPr="00374E90">
        <w:t xml:space="preserve">11.1. </w:t>
      </w:r>
      <w:r w:rsidRPr="00374E90">
        <w:rPr>
          <w:rFonts w:eastAsia="Arial"/>
          <w:lang w:eastAsia="ar-SA"/>
        </w:rPr>
        <w:t>Настоящий контракт вступает в силу с момента его заключения и действует до полного исполнения</w:t>
      </w:r>
      <w:r w:rsidRPr="00374E90">
        <w:rPr>
          <w:rFonts w:eastAsia="Calibri"/>
        </w:rPr>
        <w:t xml:space="preserve"> Сторонами</w:t>
      </w:r>
      <w:r w:rsidRPr="00374E90">
        <w:rPr>
          <w:rFonts w:eastAsia="Arial"/>
          <w:lang w:eastAsia="ar-SA"/>
        </w:rPr>
        <w:t xml:space="preserve"> </w:t>
      </w:r>
      <w:r w:rsidRPr="00374E90">
        <w:rPr>
          <w:rFonts w:eastAsia="Calibri"/>
        </w:rPr>
        <w:t>обязательств по настоящему Контракту.</w:t>
      </w:r>
    </w:p>
    <w:p w:rsidR="006C771F" w:rsidRPr="00374E90" w:rsidRDefault="006C771F" w:rsidP="006C771F">
      <w:pPr>
        <w:autoSpaceDE w:val="0"/>
        <w:autoSpaceDN w:val="0"/>
        <w:adjustRightInd w:val="0"/>
        <w:ind w:firstLine="709"/>
        <w:jc w:val="both"/>
      </w:pPr>
      <w:r w:rsidRPr="00374E90">
        <w:t xml:space="preserve">11.2 Изменение положений настоящего контракта возможны в случаях, предусмотренных </w:t>
      </w:r>
      <w:r w:rsidRPr="00374E90">
        <w:rPr>
          <w:rStyle w:val="af3"/>
          <w:rFonts w:eastAsia="Calibri"/>
          <w:color w:val="auto"/>
          <w:u w:val="none"/>
          <w:lang w:eastAsia="en-US"/>
        </w:rPr>
        <w:t>пунктом 6 статьи 161</w:t>
      </w:r>
      <w:r w:rsidRPr="00374E90">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6C771F" w:rsidRPr="00374E90" w:rsidRDefault="006C771F" w:rsidP="006C771F">
      <w:pPr>
        <w:autoSpaceDE w:val="0"/>
        <w:autoSpaceDN w:val="0"/>
        <w:adjustRightInd w:val="0"/>
        <w:ind w:firstLine="709"/>
        <w:jc w:val="both"/>
        <w:rPr>
          <w:rFonts w:eastAsia="Calibri"/>
          <w:lang w:eastAsia="en-US"/>
        </w:rPr>
      </w:pPr>
      <w:r w:rsidRPr="00374E90">
        <w:rPr>
          <w:rFonts w:eastAsia="Calibri"/>
          <w:lang w:eastAsia="en-US"/>
        </w:rPr>
        <w:t>11.3. По соглашению Сторон при исполнении настоящего контракта допускается изменение его существенных условий:</w:t>
      </w:r>
    </w:p>
    <w:p w:rsidR="006C771F" w:rsidRPr="00374E90" w:rsidRDefault="006C771F" w:rsidP="006C771F">
      <w:pPr>
        <w:autoSpaceDE w:val="0"/>
        <w:autoSpaceDN w:val="0"/>
        <w:adjustRightInd w:val="0"/>
        <w:ind w:firstLine="709"/>
        <w:jc w:val="both"/>
        <w:rPr>
          <w:rFonts w:eastAsiaTheme="minorHAnsi"/>
          <w:lang w:eastAsia="en-US"/>
        </w:rPr>
      </w:pPr>
      <w:r w:rsidRPr="00374E90">
        <w:rPr>
          <w:rFonts w:eastAsia="Calibri"/>
          <w:lang w:eastAsia="en-US"/>
        </w:rPr>
        <w:t xml:space="preserve">- в случае </w:t>
      </w:r>
      <w:r w:rsidRPr="00374E90">
        <w:rPr>
          <w:rFonts w:eastAsiaTheme="minorHAnsi"/>
          <w:lang w:eastAsia="en-US"/>
        </w:rPr>
        <w:t>изменения в соответствии с законодательством Российской Федерации регулируемых цен (тарифов) на услуги;</w:t>
      </w:r>
    </w:p>
    <w:p w:rsidR="006C771F" w:rsidRPr="00374E90" w:rsidRDefault="006C771F" w:rsidP="006C771F">
      <w:pPr>
        <w:autoSpaceDE w:val="0"/>
        <w:autoSpaceDN w:val="0"/>
        <w:adjustRightInd w:val="0"/>
        <w:ind w:firstLine="709"/>
        <w:jc w:val="both"/>
      </w:pPr>
      <w:r w:rsidRPr="00374E90">
        <w:rPr>
          <w:rFonts w:eastAsiaTheme="minorHAns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A623CA" w:rsidRPr="00374E90" w:rsidRDefault="006C771F" w:rsidP="00A623CA">
      <w:pPr>
        <w:ind w:firstLine="709"/>
        <w:jc w:val="both"/>
      </w:pPr>
      <w:r w:rsidRPr="00374E90">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6C771F" w:rsidRPr="00374E90" w:rsidRDefault="006C771F" w:rsidP="006C771F">
      <w:pPr>
        <w:shd w:val="clear" w:color="auto" w:fill="FFFFFF"/>
        <w:tabs>
          <w:tab w:val="left" w:pos="142"/>
          <w:tab w:val="left" w:pos="426"/>
          <w:tab w:val="left" w:pos="1152"/>
        </w:tabs>
        <w:jc w:val="center"/>
        <w:rPr>
          <w:b/>
          <w:bCs/>
        </w:rPr>
      </w:pPr>
      <w:r w:rsidRPr="00374E90">
        <w:rPr>
          <w:b/>
          <w:bCs/>
        </w:rPr>
        <w:t>12. ПОРЯДОК УРЕГУЛИРОВАНИЯ СПОРОВ</w:t>
      </w:r>
    </w:p>
    <w:p w:rsidR="006C771F" w:rsidRPr="00374E90" w:rsidRDefault="006C771F" w:rsidP="006C771F">
      <w:pPr>
        <w:tabs>
          <w:tab w:val="left" w:pos="709"/>
        </w:tabs>
        <w:autoSpaceDE w:val="0"/>
        <w:autoSpaceDN w:val="0"/>
        <w:adjustRightInd w:val="0"/>
        <w:ind w:firstLine="709"/>
        <w:jc w:val="both"/>
        <w:outlineLvl w:val="1"/>
      </w:pPr>
      <w:r w:rsidRPr="00374E90">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A623CA" w:rsidRPr="00374E90" w:rsidRDefault="006C771F" w:rsidP="00A623CA">
      <w:pPr>
        <w:tabs>
          <w:tab w:val="left" w:pos="709"/>
        </w:tabs>
        <w:autoSpaceDE w:val="0"/>
        <w:autoSpaceDN w:val="0"/>
        <w:adjustRightInd w:val="0"/>
        <w:ind w:firstLine="709"/>
        <w:jc w:val="both"/>
        <w:outlineLvl w:val="1"/>
        <w:rPr>
          <w:b/>
        </w:rPr>
      </w:pPr>
      <w:r w:rsidRPr="00374E90">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374E90">
        <w:rPr>
          <w:b/>
        </w:rPr>
        <w:t xml:space="preserve"> </w:t>
      </w:r>
    </w:p>
    <w:p w:rsidR="006C771F" w:rsidRPr="00374E90" w:rsidRDefault="006C771F" w:rsidP="006C771F">
      <w:pPr>
        <w:shd w:val="clear" w:color="auto" w:fill="FFFFFF"/>
        <w:tabs>
          <w:tab w:val="left" w:pos="142"/>
          <w:tab w:val="left" w:pos="426"/>
        </w:tabs>
        <w:jc w:val="center"/>
        <w:rPr>
          <w:b/>
          <w:bCs/>
          <w:spacing w:val="-6"/>
        </w:rPr>
      </w:pPr>
      <w:r w:rsidRPr="00374E90">
        <w:rPr>
          <w:b/>
          <w:bCs/>
          <w:spacing w:val="-6"/>
        </w:rPr>
        <w:t xml:space="preserve">13. ПОРЯДОК </w:t>
      </w:r>
      <w:r w:rsidRPr="00374E90">
        <w:rPr>
          <w:b/>
          <w:bCs/>
        </w:rPr>
        <w:t>РАСТОРЖЕНИЯ</w:t>
      </w:r>
      <w:r w:rsidRPr="00374E90">
        <w:rPr>
          <w:b/>
          <w:bCs/>
          <w:spacing w:val="-6"/>
        </w:rPr>
        <w:t xml:space="preserve"> КОНТРАКТА</w:t>
      </w:r>
    </w:p>
    <w:p w:rsidR="006C771F" w:rsidRPr="00374E90" w:rsidRDefault="006C771F" w:rsidP="006C771F">
      <w:pPr>
        <w:tabs>
          <w:tab w:val="left" w:pos="709"/>
        </w:tabs>
        <w:autoSpaceDE w:val="0"/>
        <w:autoSpaceDN w:val="0"/>
        <w:adjustRightInd w:val="0"/>
        <w:ind w:firstLine="709"/>
        <w:jc w:val="both"/>
      </w:pPr>
      <w:r w:rsidRPr="00374E90">
        <w:t>13.1. Настоящий контракт может быть расторгнут:</w:t>
      </w:r>
    </w:p>
    <w:p w:rsidR="006C771F" w:rsidRPr="00374E90" w:rsidRDefault="006C771F" w:rsidP="006C771F">
      <w:pPr>
        <w:tabs>
          <w:tab w:val="left" w:pos="709"/>
        </w:tabs>
        <w:autoSpaceDE w:val="0"/>
        <w:autoSpaceDN w:val="0"/>
        <w:adjustRightInd w:val="0"/>
        <w:ind w:firstLine="709"/>
        <w:jc w:val="both"/>
      </w:pPr>
      <w:r w:rsidRPr="00374E90">
        <w:t>- по соглашению Сторон;</w:t>
      </w:r>
    </w:p>
    <w:p w:rsidR="006C771F" w:rsidRPr="00374E90" w:rsidRDefault="006C771F" w:rsidP="006C771F">
      <w:pPr>
        <w:tabs>
          <w:tab w:val="left" w:pos="709"/>
        </w:tabs>
        <w:autoSpaceDE w:val="0"/>
        <w:autoSpaceDN w:val="0"/>
        <w:adjustRightInd w:val="0"/>
        <w:ind w:firstLine="709"/>
        <w:jc w:val="both"/>
      </w:pPr>
      <w:r w:rsidRPr="00374E90">
        <w:t>- в судебном порядке;</w:t>
      </w:r>
    </w:p>
    <w:p w:rsidR="006C771F" w:rsidRPr="00374E90" w:rsidRDefault="006C771F" w:rsidP="006C771F">
      <w:pPr>
        <w:tabs>
          <w:tab w:val="left" w:pos="709"/>
        </w:tabs>
        <w:autoSpaceDE w:val="0"/>
        <w:autoSpaceDN w:val="0"/>
        <w:adjustRightInd w:val="0"/>
        <w:ind w:firstLine="709"/>
        <w:jc w:val="both"/>
      </w:pPr>
      <w:r w:rsidRPr="00374E90">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C771F" w:rsidRPr="00374E90" w:rsidRDefault="006C771F" w:rsidP="006C771F">
      <w:pPr>
        <w:tabs>
          <w:tab w:val="left" w:pos="709"/>
        </w:tabs>
        <w:autoSpaceDE w:val="0"/>
        <w:autoSpaceDN w:val="0"/>
        <w:adjustRightInd w:val="0"/>
        <w:ind w:firstLine="709"/>
        <w:jc w:val="both"/>
      </w:pPr>
      <w:r w:rsidRPr="00374E90">
        <w:t>13.2. Заказчик вправе принять решение об одностороннем отказе от исполнения контракта в случаях, предусмотренных действующим законодательством.</w:t>
      </w:r>
    </w:p>
    <w:p w:rsidR="006C771F" w:rsidRPr="00374E90" w:rsidRDefault="006C771F" w:rsidP="006C771F">
      <w:pPr>
        <w:tabs>
          <w:tab w:val="left" w:pos="709"/>
        </w:tabs>
        <w:autoSpaceDE w:val="0"/>
        <w:autoSpaceDN w:val="0"/>
        <w:adjustRightInd w:val="0"/>
        <w:ind w:firstLine="709"/>
        <w:jc w:val="both"/>
      </w:pPr>
      <w:r w:rsidRPr="00374E90">
        <w:t xml:space="preserve">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374E90">
        <w:rPr>
          <w:rFonts w:ascii="Segoe UI Symbol" w:hAnsi="Segoe UI Symbol"/>
        </w:rPr>
        <w:t>№</w:t>
      </w:r>
      <w:r w:rsidRPr="00374E90">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C771F" w:rsidRPr="00374E90" w:rsidRDefault="006C771F" w:rsidP="006C771F">
      <w:pPr>
        <w:tabs>
          <w:tab w:val="left" w:pos="709"/>
        </w:tabs>
        <w:autoSpaceDE w:val="0"/>
        <w:autoSpaceDN w:val="0"/>
        <w:adjustRightInd w:val="0"/>
        <w:ind w:firstLine="709"/>
        <w:jc w:val="both"/>
      </w:pPr>
      <w:r w:rsidRPr="00374E90">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6C771F" w:rsidRPr="00374E90" w:rsidRDefault="006C771F" w:rsidP="006C771F">
      <w:pPr>
        <w:tabs>
          <w:tab w:val="left" w:pos="709"/>
        </w:tabs>
        <w:autoSpaceDE w:val="0"/>
        <w:autoSpaceDN w:val="0"/>
        <w:adjustRightInd w:val="0"/>
        <w:ind w:firstLine="709"/>
        <w:jc w:val="both"/>
      </w:pPr>
      <w:r w:rsidRPr="00374E90">
        <w:t>13.5. Расторжение контракта по соглашению Сторон производится Сторонами путем подписания соответствующего соглашения о расторжении.</w:t>
      </w:r>
    </w:p>
    <w:p w:rsidR="006C771F" w:rsidRPr="00374E90" w:rsidRDefault="006C771F" w:rsidP="006C771F">
      <w:pPr>
        <w:ind w:firstLine="708"/>
        <w:jc w:val="both"/>
      </w:pPr>
      <w:r w:rsidRPr="00374E90">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6C771F" w:rsidRPr="00374E90" w:rsidRDefault="006C771F" w:rsidP="006C771F">
      <w:pPr>
        <w:tabs>
          <w:tab w:val="left" w:pos="709"/>
        </w:tabs>
        <w:autoSpaceDE w:val="0"/>
        <w:autoSpaceDN w:val="0"/>
        <w:adjustRightInd w:val="0"/>
        <w:ind w:firstLine="709"/>
        <w:jc w:val="both"/>
      </w:pPr>
      <w:r w:rsidRPr="00374E90">
        <w:lastRenderedPageBreak/>
        <w:t>13.6.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A623CA" w:rsidRPr="00374E90" w:rsidRDefault="006C771F" w:rsidP="00A623CA">
      <w:pPr>
        <w:tabs>
          <w:tab w:val="left" w:pos="709"/>
        </w:tabs>
        <w:autoSpaceDE w:val="0"/>
        <w:autoSpaceDN w:val="0"/>
        <w:adjustRightInd w:val="0"/>
        <w:ind w:firstLine="709"/>
        <w:jc w:val="both"/>
      </w:pPr>
      <w:r w:rsidRPr="00374E90">
        <w:t xml:space="preserve">13.7.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6C771F" w:rsidRPr="00374E90" w:rsidRDefault="006C771F" w:rsidP="006C771F">
      <w:pPr>
        <w:pStyle w:val="ConsPlusNormal"/>
        <w:jc w:val="center"/>
        <w:outlineLvl w:val="1"/>
        <w:rPr>
          <w:rFonts w:ascii="Times New Roman" w:hAnsi="Times New Roman" w:cs="Times New Roman"/>
          <w:b/>
          <w:sz w:val="24"/>
          <w:szCs w:val="24"/>
        </w:rPr>
      </w:pPr>
      <w:r w:rsidRPr="00374E90">
        <w:rPr>
          <w:rFonts w:ascii="Times New Roman" w:hAnsi="Times New Roman" w:cs="Times New Roman"/>
          <w:b/>
          <w:sz w:val="24"/>
          <w:szCs w:val="24"/>
        </w:rPr>
        <w:t>14. АНТИКОРРУПЦИОННАЯ ОГОВОРКА</w:t>
      </w:r>
    </w:p>
    <w:p w:rsidR="006C771F" w:rsidRPr="00374E90" w:rsidRDefault="006C771F" w:rsidP="006C771F">
      <w:pPr>
        <w:pStyle w:val="ConsPlusNormal"/>
        <w:ind w:firstLine="709"/>
        <w:jc w:val="both"/>
        <w:rPr>
          <w:rFonts w:ascii="Times New Roman" w:hAnsi="Times New Roman" w:cs="Times New Roman"/>
          <w:sz w:val="24"/>
          <w:szCs w:val="24"/>
        </w:rPr>
      </w:pPr>
      <w:r w:rsidRPr="00374E90">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C771F" w:rsidRPr="00374E90" w:rsidRDefault="006C771F" w:rsidP="006C771F">
      <w:pPr>
        <w:pStyle w:val="ConsPlusNormal"/>
        <w:ind w:firstLine="709"/>
        <w:jc w:val="both"/>
        <w:rPr>
          <w:rFonts w:ascii="Times New Roman" w:hAnsi="Times New Roman" w:cs="Times New Roman"/>
          <w:sz w:val="24"/>
          <w:szCs w:val="24"/>
        </w:rPr>
      </w:pPr>
      <w:r w:rsidRPr="00374E90">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771F" w:rsidRPr="00374E90" w:rsidRDefault="006C771F" w:rsidP="006C771F">
      <w:pPr>
        <w:pStyle w:val="ConsPlusNormal"/>
        <w:ind w:firstLine="709"/>
        <w:jc w:val="both"/>
        <w:rPr>
          <w:rFonts w:ascii="Times New Roman" w:hAnsi="Times New Roman" w:cs="Times New Roman"/>
          <w:sz w:val="24"/>
          <w:szCs w:val="24"/>
        </w:rPr>
      </w:pPr>
      <w:r w:rsidRPr="00374E90">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C771F" w:rsidRPr="00374E90" w:rsidRDefault="006C771F" w:rsidP="006C771F">
      <w:pPr>
        <w:pStyle w:val="ConsPlusNormal"/>
        <w:ind w:firstLine="709"/>
        <w:jc w:val="both"/>
        <w:rPr>
          <w:rFonts w:ascii="Times New Roman" w:hAnsi="Times New Roman" w:cs="Times New Roman"/>
          <w:sz w:val="24"/>
          <w:szCs w:val="24"/>
        </w:rPr>
      </w:pPr>
      <w:r w:rsidRPr="00374E90">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771F" w:rsidRPr="00374E90" w:rsidRDefault="006C771F" w:rsidP="006C771F">
      <w:pPr>
        <w:tabs>
          <w:tab w:val="left" w:pos="709"/>
        </w:tabs>
        <w:autoSpaceDE w:val="0"/>
        <w:autoSpaceDN w:val="0"/>
        <w:adjustRightInd w:val="0"/>
        <w:ind w:firstLine="709"/>
        <w:jc w:val="both"/>
      </w:pPr>
      <w:r w:rsidRPr="00374E90">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623CA" w:rsidRPr="00374E90" w:rsidRDefault="006C771F" w:rsidP="00A623CA">
      <w:pPr>
        <w:tabs>
          <w:tab w:val="left" w:pos="709"/>
        </w:tabs>
        <w:autoSpaceDE w:val="0"/>
        <w:autoSpaceDN w:val="0"/>
        <w:adjustRightInd w:val="0"/>
        <w:ind w:firstLine="709"/>
        <w:jc w:val="both"/>
      </w:pPr>
      <w:r w:rsidRPr="00374E90">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C771F" w:rsidRPr="00374E90" w:rsidRDefault="006C771F" w:rsidP="006C771F">
      <w:pPr>
        <w:shd w:val="clear" w:color="auto" w:fill="FFFFFF"/>
        <w:tabs>
          <w:tab w:val="left" w:pos="284"/>
          <w:tab w:val="left" w:pos="426"/>
          <w:tab w:val="left" w:pos="1147"/>
        </w:tabs>
        <w:jc w:val="center"/>
        <w:rPr>
          <w:b/>
          <w:bCs/>
          <w:spacing w:val="-5"/>
        </w:rPr>
      </w:pPr>
      <w:r w:rsidRPr="00374E90">
        <w:rPr>
          <w:b/>
          <w:bCs/>
          <w:spacing w:val="-13"/>
        </w:rPr>
        <w:t>15</w:t>
      </w:r>
      <w:r w:rsidRPr="00374E90">
        <w:rPr>
          <w:b/>
          <w:bCs/>
          <w:spacing w:val="-5"/>
        </w:rPr>
        <w:t xml:space="preserve">. </w:t>
      </w:r>
      <w:r w:rsidRPr="00374E90">
        <w:rPr>
          <w:b/>
          <w:bCs/>
        </w:rPr>
        <w:t>ПРОЧИЕ</w:t>
      </w:r>
      <w:r w:rsidRPr="00374E90">
        <w:rPr>
          <w:b/>
          <w:bCs/>
          <w:spacing w:val="-5"/>
        </w:rPr>
        <w:t xml:space="preserve"> УСЛОВИЯ</w:t>
      </w:r>
    </w:p>
    <w:p w:rsidR="006C771F" w:rsidRPr="00374E90" w:rsidRDefault="006C771F" w:rsidP="006C771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74E90">
        <w:t>15.1. Контракт составлен в форме электронного документа, подписанного усиленными электронными подписями Сторон.</w:t>
      </w:r>
    </w:p>
    <w:p w:rsidR="006C771F" w:rsidRPr="00374E90" w:rsidRDefault="006C771F" w:rsidP="006C771F">
      <w:pPr>
        <w:tabs>
          <w:tab w:val="left" w:pos="709"/>
        </w:tabs>
        <w:autoSpaceDE w:val="0"/>
        <w:autoSpaceDN w:val="0"/>
        <w:adjustRightInd w:val="0"/>
        <w:ind w:firstLine="709"/>
        <w:jc w:val="both"/>
      </w:pPr>
      <w:r w:rsidRPr="00374E90">
        <w:t>15.2. Все Приложения к контракту являются его неотъемлемыми частями.</w:t>
      </w:r>
    </w:p>
    <w:p w:rsidR="006C771F" w:rsidRPr="00374E90" w:rsidRDefault="006C771F" w:rsidP="006C771F">
      <w:pPr>
        <w:tabs>
          <w:tab w:val="left" w:pos="709"/>
        </w:tabs>
        <w:autoSpaceDE w:val="0"/>
        <w:autoSpaceDN w:val="0"/>
        <w:adjustRightInd w:val="0"/>
        <w:ind w:firstLine="709"/>
        <w:jc w:val="both"/>
      </w:pPr>
      <w:r w:rsidRPr="00374E90">
        <w:t xml:space="preserve">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374E90">
        <w:lastRenderedPageBreak/>
        <w:t>посредством факсимильной связи и электронной почты уведомления считаются полученными Стороной в день их отправки.</w:t>
      </w:r>
    </w:p>
    <w:p w:rsidR="006C771F" w:rsidRPr="00374E90" w:rsidRDefault="006C771F" w:rsidP="006C771F">
      <w:pPr>
        <w:tabs>
          <w:tab w:val="left" w:pos="709"/>
        </w:tabs>
        <w:autoSpaceDE w:val="0"/>
        <w:autoSpaceDN w:val="0"/>
        <w:adjustRightInd w:val="0"/>
        <w:ind w:firstLine="709"/>
        <w:jc w:val="both"/>
      </w:pPr>
      <w:r w:rsidRPr="00374E90">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74E90">
        <w:rPr>
          <w:rFonts w:ascii="Segoe UI Symbol" w:hAnsi="Segoe UI Symbol"/>
        </w:rPr>
        <w:t>№</w:t>
      </w:r>
      <w:r w:rsidRPr="00374E90">
        <w:t xml:space="preserve"> 44-ФЗ.</w:t>
      </w:r>
    </w:p>
    <w:p w:rsidR="006C771F" w:rsidRPr="00374E90" w:rsidRDefault="006C771F" w:rsidP="006C771F">
      <w:pPr>
        <w:ind w:firstLine="709"/>
        <w:jc w:val="both"/>
      </w:pPr>
      <w:r w:rsidRPr="00374E90">
        <w:t>15.5. Во всем, что не предусмотрено настоящим контрактом, Стороны руководствуются действующим законодательством Российской Федерации.</w:t>
      </w:r>
    </w:p>
    <w:p w:rsidR="00104B00" w:rsidRDefault="006C771F" w:rsidP="003B6C7B">
      <w:pPr>
        <w:tabs>
          <w:tab w:val="left" w:pos="709"/>
        </w:tabs>
        <w:autoSpaceDE w:val="0"/>
        <w:autoSpaceDN w:val="0"/>
        <w:adjustRightInd w:val="0"/>
        <w:jc w:val="both"/>
      </w:pPr>
      <w:r w:rsidRPr="00374E90">
        <w:t xml:space="preserve">            15.6. В соответствии с ч. 4 ст. 185, ч. 3 ст. 308, ч. 1 ст. 430 Гражданского кодекса Российской Федерации Заказчик делегирует свои полномочия по настоящему контракту на осуществление контроля за порядком и сроками оказания услуг, совершение всех необходимых действий, обеспечивающих приемку, экспертизу своими силами оказанных услуг, предусмотренных настоящим контрактом, в части их соответствия условиям настоящего контракта и подписание документов о приемке оказанных услуг, предусмотренных настоящим контрактом,  главному управлению регионального государственного контроля и лицензированию Правительства  Хабаровского края.</w:t>
      </w:r>
    </w:p>
    <w:p w:rsidR="00A623CA" w:rsidRPr="00374E90" w:rsidRDefault="00A623CA" w:rsidP="003B6C7B">
      <w:pPr>
        <w:tabs>
          <w:tab w:val="left" w:pos="709"/>
        </w:tabs>
        <w:autoSpaceDE w:val="0"/>
        <w:autoSpaceDN w:val="0"/>
        <w:adjustRightInd w:val="0"/>
        <w:jc w:val="both"/>
        <w:rPr>
          <w:rFonts w:eastAsia="Calibri"/>
          <w:lang w:eastAsia="en-US"/>
        </w:rPr>
      </w:pPr>
    </w:p>
    <w:p w:rsidR="00A400EE" w:rsidRPr="00374E90" w:rsidRDefault="005A04D1" w:rsidP="00A400EE">
      <w:pPr>
        <w:tabs>
          <w:tab w:val="left" w:pos="709"/>
        </w:tabs>
        <w:ind w:firstLine="709"/>
        <w:jc w:val="center"/>
        <w:rPr>
          <w:b/>
        </w:rPr>
      </w:pPr>
      <w:r w:rsidRPr="00374E90">
        <w:rPr>
          <w:b/>
        </w:rPr>
        <w:t>1</w:t>
      </w:r>
      <w:r w:rsidR="006C771F" w:rsidRPr="00374E90">
        <w:rPr>
          <w:b/>
        </w:rPr>
        <w:t>6</w:t>
      </w:r>
      <w:r w:rsidRPr="00374E90">
        <w:rPr>
          <w:b/>
        </w:rPr>
        <w:t>. ПРИЛОЖЕНИЯ К КОНТРАКТУ</w:t>
      </w:r>
    </w:p>
    <w:p w:rsidR="00A400EE" w:rsidRPr="00374E90" w:rsidRDefault="005A04D1" w:rsidP="00A400EE">
      <w:pPr>
        <w:tabs>
          <w:tab w:val="left" w:pos="709"/>
        </w:tabs>
        <w:ind w:firstLine="709"/>
        <w:jc w:val="both"/>
      </w:pPr>
      <w:r w:rsidRPr="00374E90">
        <w:t>1</w:t>
      </w:r>
      <w:r w:rsidR="006C771F" w:rsidRPr="00374E90">
        <w:t>6</w:t>
      </w:r>
      <w:r w:rsidRPr="00374E90">
        <w:t xml:space="preserve">.1. Приложение 1. Техническая часть.  </w:t>
      </w:r>
    </w:p>
    <w:p w:rsidR="00A400EE" w:rsidRPr="00374E90" w:rsidRDefault="005A04D1" w:rsidP="00A400EE">
      <w:pPr>
        <w:tabs>
          <w:tab w:val="left" w:pos="709"/>
        </w:tabs>
        <w:ind w:firstLine="709"/>
        <w:jc w:val="both"/>
      </w:pPr>
      <w:r w:rsidRPr="00374E90">
        <w:t>1</w:t>
      </w:r>
      <w:r w:rsidR="006C771F" w:rsidRPr="00374E90">
        <w:t>6</w:t>
      </w:r>
      <w:r w:rsidRPr="00374E90">
        <w:t>.2. Приложение 2. Спецификация.</w:t>
      </w:r>
      <w:r w:rsidRPr="00374E90">
        <w:rPr>
          <w:rFonts w:eastAsia="Calibri"/>
          <w:noProof/>
        </w:rPr>
        <w:t xml:space="preserve"> </w:t>
      </w:r>
      <w:r w:rsidRPr="00374E90">
        <w:t xml:space="preserve"> </w:t>
      </w:r>
      <w:r w:rsidRPr="00374E90">
        <w:rPr>
          <w:rFonts w:eastAsia="Calibri"/>
          <w:noProof/>
        </w:rPr>
        <w:t xml:space="preserve"> </w:t>
      </w:r>
      <w:r w:rsidRPr="00374E90">
        <w:t xml:space="preserve"> </w:t>
      </w:r>
    </w:p>
    <w:p w:rsidR="00A400EE" w:rsidRPr="00374E90" w:rsidRDefault="00A400EE" w:rsidP="00A400EE">
      <w:pPr>
        <w:tabs>
          <w:tab w:val="left" w:pos="709"/>
        </w:tabs>
        <w:ind w:firstLine="709"/>
        <w:jc w:val="both"/>
      </w:pPr>
    </w:p>
    <w:p w:rsidR="00A400EE" w:rsidRPr="00374E90" w:rsidRDefault="005A04D1" w:rsidP="00A400EE">
      <w:pPr>
        <w:ind w:firstLine="709"/>
        <w:jc w:val="center"/>
        <w:rPr>
          <w:b/>
          <w:bCs/>
        </w:rPr>
      </w:pPr>
      <w:r w:rsidRPr="00374E90">
        <w:rPr>
          <w:b/>
          <w:bCs/>
        </w:rPr>
        <w:t>1</w:t>
      </w:r>
      <w:r w:rsidR="009950D3" w:rsidRPr="00374E90">
        <w:rPr>
          <w:b/>
          <w:bCs/>
        </w:rPr>
        <w:t>6</w:t>
      </w:r>
      <w:r w:rsidRPr="00374E90">
        <w:rPr>
          <w:b/>
          <w:bCs/>
        </w:rPr>
        <w:t>. МЕСТОНАХОЖДЕНИЕ И БАНКОВСКИЕ РЕКВИЗИТЫ СТОРОН</w:t>
      </w:r>
      <w:r w:rsidRPr="00374E90">
        <w:rPr>
          <w:rStyle w:val="afd"/>
          <w:color w:val="FFFFFF" w:themeColor="background1"/>
        </w:rPr>
        <w:footnoteReference w:id="8"/>
      </w:r>
      <w:r w:rsidRPr="00374E90">
        <w:rPr>
          <w:rStyle w:val="afd"/>
          <w:color w:val="FFFFFF" w:themeColor="background1"/>
        </w:rPr>
        <w:footnoteReference w:id="9"/>
      </w:r>
      <w:r w:rsidRPr="00374E90">
        <w:rPr>
          <w:rStyle w:val="afd"/>
          <w:color w:val="FFFFFF" w:themeColor="background1"/>
        </w:rPr>
        <w:footnoteReference w:id="10"/>
      </w:r>
      <w:r w:rsidRPr="00374E90">
        <w:rPr>
          <w:rStyle w:val="afd"/>
          <w:color w:val="FFFFFF" w:themeColor="background1"/>
        </w:rPr>
        <w:footnoteReference w:id="11"/>
      </w:r>
    </w:p>
    <w:p w:rsidR="00A400EE" w:rsidRPr="00374E90" w:rsidRDefault="00A400EE" w:rsidP="00A400EE">
      <w:pPr>
        <w:tabs>
          <w:tab w:val="left" w:pos="709"/>
        </w:tabs>
        <w:autoSpaceDE w:val="0"/>
        <w:autoSpaceDN w:val="0"/>
        <w:adjustRightInd w:val="0"/>
        <w:ind w:firstLine="709"/>
        <w:jc w:val="both"/>
      </w:pPr>
    </w:p>
    <w:tbl>
      <w:tblPr>
        <w:tblW w:w="10563" w:type="dxa"/>
        <w:tblLook w:val="01E0" w:firstRow="1" w:lastRow="1" w:firstColumn="1" w:lastColumn="1" w:noHBand="0" w:noVBand="0"/>
      </w:tblPr>
      <w:tblGrid>
        <w:gridCol w:w="6062"/>
        <w:gridCol w:w="4501"/>
      </w:tblGrid>
      <w:tr w:rsidR="009950D3" w:rsidRPr="00374E90" w:rsidTr="00BC7BD7">
        <w:tc>
          <w:tcPr>
            <w:tcW w:w="6062" w:type="dxa"/>
          </w:tcPr>
          <w:p w:rsidR="009950D3" w:rsidRPr="00374E90" w:rsidRDefault="009950D3" w:rsidP="00BC7BD7">
            <w:pPr>
              <w:widowControl w:val="0"/>
              <w:autoSpaceDE w:val="0"/>
              <w:autoSpaceDN w:val="0"/>
              <w:adjustRightInd w:val="0"/>
              <w:rPr>
                <w:b/>
              </w:rPr>
            </w:pPr>
            <w:r w:rsidRPr="00374E90">
              <w:rPr>
                <w:b/>
              </w:rPr>
              <w:t>Заказчик</w:t>
            </w:r>
          </w:p>
        </w:tc>
        <w:tc>
          <w:tcPr>
            <w:tcW w:w="4501" w:type="dxa"/>
          </w:tcPr>
          <w:p w:rsidR="009950D3" w:rsidRPr="00374E90" w:rsidRDefault="009950D3" w:rsidP="00BC7BD7">
            <w:pPr>
              <w:rPr>
                <w:b/>
              </w:rPr>
            </w:pPr>
            <w:r w:rsidRPr="00374E90">
              <w:rPr>
                <w:b/>
                <w:bCs/>
                <w:iCs/>
              </w:rPr>
              <w:t>Исполнитель:</w:t>
            </w:r>
          </w:p>
        </w:tc>
      </w:tr>
      <w:tr w:rsidR="009950D3" w:rsidRPr="009950D3" w:rsidTr="00BC7BD7">
        <w:tc>
          <w:tcPr>
            <w:tcW w:w="6062" w:type="dxa"/>
          </w:tcPr>
          <w:p w:rsidR="009950D3" w:rsidRPr="00374E90" w:rsidRDefault="009950D3" w:rsidP="00BC7BD7">
            <w:pPr>
              <w:spacing w:line="204" w:lineRule="auto"/>
              <w:rPr>
                <w:b/>
              </w:rPr>
            </w:pPr>
            <w:r w:rsidRPr="00374E90">
              <w:rPr>
                <w:b/>
              </w:rPr>
              <w:t>КГКУ «</w:t>
            </w:r>
            <w:proofErr w:type="spellStart"/>
            <w:r w:rsidRPr="00374E90">
              <w:rPr>
                <w:b/>
              </w:rPr>
              <w:t>Хабаровскуправтодор</w:t>
            </w:r>
            <w:proofErr w:type="spellEnd"/>
            <w:r w:rsidRPr="00374E90">
              <w:rPr>
                <w:b/>
              </w:rPr>
              <w:t xml:space="preserve">» </w:t>
            </w:r>
          </w:p>
          <w:p w:rsidR="00510DAE" w:rsidRPr="00510DAE" w:rsidRDefault="00510DAE" w:rsidP="00510DAE">
            <w:r w:rsidRPr="00510DAE">
              <w:t xml:space="preserve">Юридический, почтовый адрес: 680021, </w:t>
            </w:r>
          </w:p>
          <w:p w:rsidR="00510DAE" w:rsidRPr="00510DAE" w:rsidRDefault="00510DAE" w:rsidP="00510DAE">
            <w:r w:rsidRPr="00510DAE">
              <w:t xml:space="preserve">г. Хабаровск, ул. Некрасова, д. 51, ИНН 2721086505 /КПП 272201001 </w:t>
            </w:r>
          </w:p>
          <w:p w:rsidR="00510DAE" w:rsidRPr="00923B66" w:rsidRDefault="00510DAE" w:rsidP="00510DAE">
            <w:pPr>
              <w:rPr>
                <w:lang w:val="en-US"/>
              </w:rPr>
            </w:pPr>
            <w:r w:rsidRPr="00510DAE">
              <w:rPr>
                <w:lang w:val="en-US"/>
              </w:rPr>
              <w:t>e</w:t>
            </w:r>
            <w:r w:rsidRPr="00923B66">
              <w:rPr>
                <w:lang w:val="en-US"/>
              </w:rPr>
              <w:t>-</w:t>
            </w:r>
            <w:r w:rsidRPr="00510DAE">
              <w:rPr>
                <w:lang w:val="en-US"/>
              </w:rPr>
              <w:t>mail</w:t>
            </w:r>
            <w:r w:rsidRPr="00923B66">
              <w:rPr>
                <w:lang w:val="en-US"/>
              </w:rPr>
              <w:t xml:space="preserve">: </w:t>
            </w:r>
            <w:r w:rsidRPr="00510DAE">
              <w:rPr>
                <w:lang w:val="en-US"/>
              </w:rPr>
              <w:t>uprauto</w:t>
            </w:r>
            <w:r w:rsidRPr="00923B66">
              <w:rPr>
                <w:lang w:val="en-US"/>
              </w:rPr>
              <w:t>_</w:t>
            </w:r>
            <w:r w:rsidRPr="00510DAE">
              <w:rPr>
                <w:lang w:val="en-US"/>
              </w:rPr>
              <w:t>info</w:t>
            </w:r>
            <w:r w:rsidRPr="00923B66">
              <w:rPr>
                <w:lang w:val="en-US"/>
              </w:rPr>
              <w:t>@</w:t>
            </w:r>
            <w:r w:rsidRPr="00510DAE">
              <w:rPr>
                <w:lang w:val="en-US"/>
              </w:rPr>
              <w:t>khv</w:t>
            </w:r>
            <w:r w:rsidRPr="00923B66">
              <w:rPr>
                <w:lang w:val="en-US"/>
              </w:rPr>
              <w:t>.</w:t>
            </w:r>
            <w:r w:rsidRPr="00510DAE">
              <w:rPr>
                <w:lang w:val="en-US"/>
              </w:rPr>
              <w:t>gov</w:t>
            </w:r>
            <w:r w:rsidRPr="00923B66">
              <w:rPr>
                <w:lang w:val="en-US"/>
              </w:rPr>
              <w:t>.</w:t>
            </w:r>
            <w:r w:rsidRPr="00510DAE">
              <w:rPr>
                <w:lang w:val="en-US"/>
              </w:rPr>
              <w:t>ru</w:t>
            </w:r>
            <w:r w:rsidRPr="00923B66">
              <w:rPr>
                <w:lang w:val="en-US"/>
              </w:rPr>
              <w:t xml:space="preserve">, </w:t>
            </w:r>
          </w:p>
          <w:p w:rsidR="00510DAE" w:rsidRPr="00510DAE" w:rsidRDefault="00510DAE" w:rsidP="00510DAE">
            <w:r w:rsidRPr="00510DAE">
              <w:t>телефон: +7 (4212) 918-018, 918-020</w:t>
            </w:r>
          </w:p>
          <w:p w:rsidR="00510DAE" w:rsidRPr="00510DAE" w:rsidRDefault="00510DAE" w:rsidP="00510DAE">
            <w:r w:rsidRPr="00510DAE">
              <w:t xml:space="preserve">УФК по Хабаровскому краю (КГКУ "Хабаровское управление автомобильных дорог" ЛС 03222D50360) ОКЦ № 2 ДГУ Банка России//УФК по Хабаровскому краю, г. Хабаровск, БИК 010813050 Казначейский счет 03221643080000002200, </w:t>
            </w:r>
          </w:p>
          <w:p w:rsidR="00510DAE" w:rsidRPr="00510DAE" w:rsidRDefault="00510DAE" w:rsidP="00510DAE">
            <w:pPr>
              <w:widowControl w:val="0"/>
              <w:autoSpaceDE w:val="0"/>
              <w:autoSpaceDN w:val="0"/>
              <w:adjustRightInd w:val="0"/>
            </w:pPr>
            <w:r w:rsidRPr="00510DAE">
              <w:t>Единый казначейский счет 40102810845370000014</w:t>
            </w:r>
          </w:p>
          <w:p w:rsidR="00510DAE" w:rsidRPr="00510DAE" w:rsidRDefault="00510DAE" w:rsidP="00510DAE">
            <w:pPr>
              <w:widowControl w:val="0"/>
              <w:autoSpaceDE w:val="0"/>
              <w:autoSpaceDN w:val="0"/>
              <w:adjustRightInd w:val="0"/>
            </w:pPr>
          </w:p>
          <w:p w:rsidR="00510DAE" w:rsidRPr="00510DAE" w:rsidRDefault="00510DAE" w:rsidP="00510DAE">
            <w:pPr>
              <w:autoSpaceDE w:val="0"/>
              <w:autoSpaceDN w:val="0"/>
              <w:adjustRightInd w:val="0"/>
              <w:contextualSpacing/>
              <w:rPr>
                <w:rFonts w:eastAsia="Calibri"/>
              </w:rPr>
            </w:pPr>
            <w:r w:rsidRPr="00510DAE">
              <w:rPr>
                <w:rFonts w:eastAsia="Calibri"/>
              </w:rPr>
              <w:t>Начальник</w:t>
            </w:r>
          </w:p>
          <w:p w:rsidR="00510DAE" w:rsidRPr="00510DAE" w:rsidRDefault="00510DAE" w:rsidP="00510DAE">
            <w:pPr>
              <w:autoSpaceDE w:val="0"/>
              <w:autoSpaceDN w:val="0"/>
              <w:adjustRightInd w:val="0"/>
              <w:contextualSpacing/>
            </w:pPr>
            <w:r w:rsidRPr="00510DAE">
              <w:t>КГКУ «</w:t>
            </w:r>
            <w:proofErr w:type="spellStart"/>
            <w:r w:rsidRPr="00510DAE">
              <w:t>Хабаровскуправтодор</w:t>
            </w:r>
            <w:proofErr w:type="spellEnd"/>
            <w:r w:rsidRPr="00510DAE">
              <w:t>»</w:t>
            </w:r>
          </w:p>
          <w:p w:rsidR="00510DAE" w:rsidRPr="00510DAE" w:rsidRDefault="00510DAE" w:rsidP="00510DAE">
            <w:pPr>
              <w:autoSpaceDE w:val="0"/>
              <w:autoSpaceDN w:val="0"/>
              <w:adjustRightInd w:val="0"/>
              <w:contextualSpacing/>
            </w:pPr>
          </w:p>
          <w:p w:rsidR="009950D3" w:rsidRPr="00542361" w:rsidRDefault="00510DAE" w:rsidP="00510DAE">
            <w:pPr>
              <w:rPr>
                <w:rFonts w:eastAsiaTheme="minorHAnsi"/>
                <w:lang w:eastAsia="en-US"/>
              </w:rPr>
            </w:pPr>
            <w:r w:rsidRPr="00510DAE">
              <w:t>__________________/Е.М. Паламарчук/</w:t>
            </w:r>
          </w:p>
        </w:tc>
        <w:tc>
          <w:tcPr>
            <w:tcW w:w="4501" w:type="dxa"/>
          </w:tcPr>
          <w:p w:rsidR="00267B91" w:rsidRDefault="00267B91" w:rsidP="00542361">
            <w:pPr>
              <w:widowControl w:val="0"/>
              <w:autoSpaceDE w:val="0"/>
              <w:autoSpaceDN w:val="0"/>
              <w:adjustRightInd w:val="0"/>
              <w:spacing w:line="240" w:lineRule="exact"/>
            </w:pPr>
          </w:p>
          <w:p w:rsidR="00267B91" w:rsidRDefault="00267B91" w:rsidP="00542361">
            <w:pPr>
              <w:widowControl w:val="0"/>
              <w:autoSpaceDE w:val="0"/>
              <w:autoSpaceDN w:val="0"/>
              <w:adjustRightInd w:val="0"/>
              <w:spacing w:line="240" w:lineRule="exact"/>
            </w:pPr>
          </w:p>
          <w:p w:rsidR="00267B91" w:rsidRDefault="00267B91" w:rsidP="00542361">
            <w:pPr>
              <w:widowControl w:val="0"/>
              <w:autoSpaceDE w:val="0"/>
              <w:autoSpaceDN w:val="0"/>
              <w:adjustRightInd w:val="0"/>
              <w:spacing w:line="240" w:lineRule="exact"/>
            </w:pPr>
          </w:p>
          <w:p w:rsidR="00267B91" w:rsidRDefault="00267B91" w:rsidP="00542361">
            <w:pPr>
              <w:widowControl w:val="0"/>
              <w:autoSpaceDE w:val="0"/>
              <w:autoSpaceDN w:val="0"/>
              <w:adjustRightInd w:val="0"/>
              <w:spacing w:line="240" w:lineRule="exact"/>
            </w:pPr>
          </w:p>
          <w:p w:rsidR="009950D3" w:rsidRPr="009950D3" w:rsidRDefault="00542361" w:rsidP="00542361">
            <w:pPr>
              <w:widowControl w:val="0"/>
              <w:autoSpaceDE w:val="0"/>
              <w:autoSpaceDN w:val="0"/>
              <w:adjustRightInd w:val="0"/>
              <w:spacing w:line="240" w:lineRule="exact"/>
            </w:pPr>
            <w:r w:rsidRPr="00166D42">
              <w:t>_____________/</w:t>
            </w:r>
            <w:r w:rsidR="00267B91">
              <w:t xml:space="preserve">                   </w:t>
            </w:r>
            <w:r w:rsidR="00267B91" w:rsidRPr="00166D42">
              <w:t xml:space="preserve"> </w:t>
            </w:r>
            <w:r w:rsidRPr="00166D42">
              <w:t>/</w:t>
            </w:r>
          </w:p>
        </w:tc>
      </w:tr>
    </w:tbl>
    <w:p w:rsidR="00A400EE" w:rsidRPr="001F16C4" w:rsidRDefault="00991409" w:rsidP="00695384">
      <w:pPr>
        <w:jc w:val="right"/>
      </w:pPr>
      <w:r>
        <w:br w:type="page"/>
      </w:r>
      <w:r w:rsidR="005A04D1" w:rsidRPr="001F16C4">
        <w:lastRenderedPageBreak/>
        <w:t>Приложение 1 к контракту</w:t>
      </w:r>
    </w:p>
    <w:p w:rsidR="00341050" w:rsidRPr="005638A6" w:rsidRDefault="00FD4A2C" w:rsidP="005638A6">
      <w:pPr>
        <w:jc w:val="right"/>
        <w:rPr>
          <w:b/>
        </w:rPr>
      </w:pPr>
      <w:r>
        <w:t xml:space="preserve">от </w:t>
      </w:r>
      <w:r w:rsidR="00267B91">
        <w:t>______________</w:t>
      </w:r>
      <w:r w:rsidR="003033CA">
        <w:t xml:space="preserve"> № </w:t>
      </w:r>
      <w:r w:rsidR="00267B91">
        <w:t>____-ХБ</w:t>
      </w:r>
    </w:p>
    <w:p w:rsidR="00267B91" w:rsidRDefault="00267B91" w:rsidP="00267B91">
      <w:pPr>
        <w:spacing w:line="240" w:lineRule="exact"/>
        <w:jc w:val="center"/>
        <w:rPr>
          <w:b/>
          <w:kern w:val="28"/>
        </w:rPr>
      </w:pPr>
    </w:p>
    <w:p w:rsidR="00267B91" w:rsidRDefault="00267B91" w:rsidP="00267B91">
      <w:pPr>
        <w:spacing w:line="240" w:lineRule="exact"/>
        <w:jc w:val="center"/>
        <w:rPr>
          <w:b/>
          <w:kern w:val="28"/>
        </w:rPr>
      </w:pPr>
    </w:p>
    <w:p w:rsidR="00267B91" w:rsidRPr="00267B91" w:rsidRDefault="00267B91" w:rsidP="00267B91">
      <w:pPr>
        <w:spacing w:line="240" w:lineRule="exact"/>
        <w:jc w:val="center"/>
        <w:rPr>
          <w:b/>
          <w:kern w:val="28"/>
        </w:rPr>
      </w:pPr>
      <w:r w:rsidRPr="00267B91">
        <w:rPr>
          <w:b/>
          <w:kern w:val="28"/>
        </w:rPr>
        <w:t>ТЕХНИЧЕСКАЯ ЧАСТЬ</w:t>
      </w:r>
    </w:p>
    <w:p w:rsidR="00267B91" w:rsidRPr="00267B91" w:rsidRDefault="00267B91" w:rsidP="00267B91">
      <w:pPr>
        <w:spacing w:line="240" w:lineRule="exact"/>
        <w:rPr>
          <w:b/>
          <w:kern w:val="28"/>
        </w:rPr>
      </w:pPr>
    </w:p>
    <w:p w:rsidR="00267B91" w:rsidRPr="00267B91" w:rsidRDefault="00267B91" w:rsidP="00267B91">
      <w:pPr>
        <w:spacing w:line="240" w:lineRule="exact"/>
        <w:contextualSpacing/>
        <w:jc w:val="center"/>
        <w:rPr>
          <w:b/>
        </w:rPr>
      </w:pPr>
      <w:r w:rsidRPr="00267B91">
        <w:rPr>
          <w:b/>
        </w:rPr>
        <w:t>ОПИСАНИЕ ОБЪЕКТА ЗАКУПКИ</w:t>
      </w:r>
    </w:p>
    <w:p w:rsidR="00267B91" w:rsidRPr="00267B91" w:rsidRDefault="00267B91" w:rsidP="00267B91">
      <w:pPr>
        <w:spacing w:line="240" w:lineRule="exact"/>
        <w:contextualSpacing/>
        <w:rPr>
          <w:b/>
        </w:rPr>
      </w:pPr>
    </w:p>
    <w:p w:rsidR="00267B91" w:rsidRPr="00267B91" w:rsidRDefault="00267B91" w:rsidP="00267B91">
      <w:pPr>
        <w:tabs>
          <w:tab w:val="left" w:pos="0"/>
        </w:tabs>
        <w:spacing w:line="240" w:lineRule="exact"/>
        <w:rPr>
          <w:noProof/>
        </w:rPr>
      </w:pPr>
    </w:p>
    <w:tbl>
      <w:tblPr>
        <w:tblStyle w:val="38"/>
        <w:tblW w:w="11576" w:type="dxa"/>
        <w:tblInd w:w="-567" w:type="dxa"/>
        <w:tblLayout w:type="fixed"/>
        <w:tblLook w:val="04A0" w:firstRow="1" w:lastRow="0" w:firstColumn="1" w:lastColumn="0" w:noHBand="0" w:noVBand="1"/>
      </w:tblPr>
      <w:tblGrid>
        <w:gridCol w:w="566"/>
        <w:gridCol w:w="709"/>
        <w:gridCol w:w="4251"/>
        <w:gridCol w:w="5526"/>
        <w:gridCol w:w="25"/>
        <w:gridCol w:w="499"/>
      </w:tblGrid>
      <w:tr w:rsidR="00267B91" w:rsidRPr="00267B91" w:rsidTr="00044BB4">
        <w:trPr>
          <w:gridAfter w:val="1"/>
          <w:wAfter w:w="499" w:type="dxa"/>
          <w:trHeight w:val="481"/>
        </w:trPr>
        <w:tc>
          <w:tcPr>
            <w:tcW w:w="567" w:type="dxa"/>
            <w:tcBorders>
              <w:top w:val="nil"/>
              <w:left w:val="nil"/>
              <w:bottom w:val="nil"/>
            </w:tcBorders>
            <w:tcMar>
              <w:left w:w="0" w:type="dxa"/>
              <w:right w:w="0" w:type="dxa"/>
            </w:tcMar>
            <w:vAlign w:val="center"/>
          </w:tcPr>
          <w:p w:rsidR="00267B91" w:rsidRPr="00267B91" w:rsidRDefault="00267B91" w:rsidP="00267B91">
            <w:pPr>
              <w:tabs>
                <w:tab w:val="left" w:pos="0"/>
              </w:tabs>
              <w:spacing w:line="240" w:lineRule="exact"/>
              <w:jc w:val="center"/>
              <w:rPr>
                <w:b/>
                <w:kern w:val="28"/>
              </w:rPr>
            </w:pPr>
          </w:p>
        </w:tc>
        <w:tc>
          <w:tcPr>
            <w:tcW w:w="709" w:type="dxa"/>
            <w:tcMar>
              <w:left w:w="0" w:type="dxa"/>
              <w:right w:w="0" w:type="dxa"/>
            </w:tcMar>
            <w:vAlign w:val="center"/>
          </w:tcPr>
          <w:p w:rsidR="00267B91" w:rsidRPr="00267B91" w:rsidRDefault="00267B91" w:rsidP="00267B91">
            <w:pPr>
              <w:tabs>
                <w:tab w:val="left" w:pos="0"/>
              </w:tabs>
              <w:spacing w:line="240" w:lineRule="exact"/>
              <w:jc w:val="center"/>
            </w:pPr>
            <w:r w:rsidRPr="00267B91">
              <w:rPr>
                <w:b/>
                <w:kern w:val="28"/>
              </w:rPr>
              <w:t>№ п/п</w:t>
            </w:r>
          </w:p>
        </w:tc>
        <w:tc>
          <w:tcPr>
            <w:tcW w:w="4253" w:type="dxa"/>
            <w:tcMar>
              <w:left w:w="0" w:type="dxa"/>
              <w:right w:w="0" w:type="dxa"/>
            </w:tcMar>
            <w:vAlign w:val="center"/>
          </w:tcPr>
          <w:p w:rsidR="00267B91" w:rsidRPr="00267B91" w:rsidRDefault="00267B91" w:rsidP="00267B91">
            <w:pPr>
              <w:tabs>
                <w:tab w:val="left" w:pos="0"/>
              </w:tabs>
              <w:spacing w:line="240" w:lineRule="exact"/>
              <w:jc w:val="center"/>
            </w:pPr>
            <w:r w:rsidRPr="00267B91">
              <w:rPr>
                <w:rFonts w:eastAsia="Calibri"/>
                <w:b/>
              </w:rPr>
              <w:t>Наименование услуги, наименование характеристики (</w:t>
            </w:r>
            <w:r w:rsidRPr="00267B91">
              <w:rPr>
                <w:rFonts w:eastAsia="Calibri"/>
                <w:b/>
                <w:bCs/>
                <w:lang w:eastAsia="en-US"/>
              </w:rPr>
              <w:t>показателя) услуги</w:t>
            </w:r>
          </w:p>
        </w:tc>
        <w:tc>
          <w:tcPr>
            <w:tcW w:w="5528" w:type="dxa"/>
            <w:tcMar>
              <w:left w:w="0" w:type="dxa"/>
              <w:right w:w="0" w:type="dxa"/>
            </w:tcMar>
            <w:vAlign w:val="center"/>
          </w:tcPr>
          <w:p w:rsidR="00267B91" w:rsidRPr="00267B91" w:rsidRDefault="00267B91" w:rsidP="00267B91">
            <w:pPr>
              <w:tabs>
                <w:tab w:val="left" w:pos="0"/>
              </w:tabs>
              <w:spacing w:line="240" w:lineRule="exact"/>
              <w:jc w:val="center"/>
              <w:rPr>
                <w:b/>
              </w:rPr>
            </w:pPr>
            <w:r w:rsidRPr="00267B91">
              <w:rPr>
                <w:rFonts w:eastAsia="Calibri"/>
                <w:b/>
              </w:rPr>
              <w:t>Значение характеристики (показателя)</w:t>
            </w:r>
          </w:p>
        </w:tc>
        <w:tc>
          <w:tcPr>
            <w:tcW w:w="20" w:type="dxa"/>
            <w:tcBorders>
              <w:top w:val="nil"/>
              <w:bottom w:val="nil"/>
              <w:right w:val="nil"/>
            </w:tcBorders>
            <w:tcMar>
              <w:left w:w="0" w:type="dxa"/>
              <w:right w:w="0" w:type="dxa"/>
            </w:tcMar>
            <w:vAlign w:val="center"/>
          </w:tcPr>
          <w:p w:rsidR="00267B91" w:rsidRPr="00267B91" w:rsidRDefault="00267B91" w:rsidP="00267B91">
            <w:pPr>
              <w:tabs>
                <w:tab w:val="left" w:pos="0"/>
              </w:tabs>
              <w:spacing w:line="240" w:lineRule="exact"/>
              <w:jc w:val="center"/>
            </w:pPr>
          </w:p>
        </w:tc>
      </w:tr>
      <w:tr w:rsidR="00267B91" w:rsidRPr="00267B91" w:rsidTr="00044BB4">
        <w:trPr>
          <w:gridAfter w:val="1"/>
          <w:wAfter w:w="499" w:type="dxa"/>
          <w:trHeight w:val="239"/>
        </w:trPr>
        <w:tc>
          <w:tcPr>
            <w:tcW w:w="567" w:type="dxa"/>
            <w:tcBorders>
              <w:top w:val="nil"/>
              <w:left w:val="nil"/>
              <w:bottom w:val="nil"/>
            </w:tcBorders>
            <w:tcMar>
              <w:left w:w="0" w:type="dxa"/>
              <w:right w:w="0" w:type="dxa"/>
            </w:tcMar>
            <w:vAlign w:val="center"/>
          </w:tcPr>
          <w:p w:rsidR="00267B91" w:rsidRPr="00267B91" w:rsidRDefault="00267B91" w:rsidP="00267B91">
            <w:pPr>
              <w:tabs>
                <w:tab w:val="left" w:pos="0"/>
              </w:tabs>
              <w:spacing w:line="240" w:lineRule="exact"/>
              <w:jc w:val="center"/>
              <w:rPr>
                <w:lang w:val="en-US"/>
              </w:rPr>
            </w:pPr>
          </w:p>
        </w:tc>
        <w:tc>
          <w:tcPr>
            <w:tcW w:w="709" w:type="dxa"/>
            <w:tcMar>
              <w:left w:w="0" w:type="dxa"/>
              <w:right w:w="0" w:type="dxa"/>
            </w:tcMar>
            <w:vAlign w:val="center"/>
          </w:tcPr>
          <w:p w:rsidR="00267B91" w:rsidRPr="00267B91" w:rsidRDefault="00267B91" w:rsidP="00267B91">
            <w:pPr>
              <w:tabs>
                <w:tab w:val="left" w:pos="0"/>
              </w:tabs>
              <w:spacing w:line="240" w:lineRule="exact"/>
              <w:jc w:val="center"/>
              <w:rPr>
                <w:lang w:val="en-US"/>
              </w:rPr>
            </w:pPr>
            <w:r w:rsidRPr="00267B91">
              <w:rPr>
                <w:lang w:val="en-US"/>
              </w:rPr>
              <w:t>1</w:t>
            </w:r>
          </w:p>
        </w:tc>
        <w:tc>
          <w:tcPr>
            <w:tcW w:w="4253" w:type="dxa"/>
            <w:tcMar>
              <w:left w:w="0" w:type="dxa"/>
              <w:right w:w="0" w:type="dxa"/>
            </w:tcMar>
            <w:vAlign w:val="center"/>
          </w:tcPr>
          <w:p w:rsidR="00267B91" w:rsidRPr="00267B91" w:rsidRDefault="00267B91" w:rsidP="00267B91">
            <w:pPr>
              <w:tabs>
                <w:tab w:val="left" w:pos="0"/>
              </w:tabs>
              <w:spacing w:line="240" w:lineRule="exact"/>
              <w:jc w:val="center"/>
              <w:rPr>
                <w:lang w:val="en-US"/>
              </w:rPr>
            </w:pPr>
            <w:r w:rsidRPr="00267B91">
              <w:rPr>
                <w:lang w:val="en-US"/>
              </w:rPr>
              <w:t>2</w:t>
            </w:r>
          </w:p>
        </w:tc>
        <w:tc>
          <w:tcPr>
            <w:tcW w:w="5528" w:type="dxa"/>
            <w:tcMar>
              <w:left w:w="0" w:type="dxa"/>
              <w:right w:w="0" w:type="dxa"/>
            </w:tcMar>
            <w:vAlign w:val="center"/>
          </w:tcPr>
          <w:p w:rsidR="00267B91" w:rsidRPr="00267B91" w:rsidRDefault="00267B91" w:rsidP="00267B91">
            <w:pPr>
              <w:tabs>
                <w:tab w:val="left" w:pos="0"/>
              </w:tabs>
              <w:spacing w:line="240" w:lineRule="exact"/>
              <w:jc w:val="center"/>
            </w:pPr>
            <w:r w:rsidRPr="00267B91">
              <w:t>3</w:t>
            </w:r>
          </w:p>
        </w:tc>
        <w:tc>
          <w:tcPr>
            <w:tcW w:w="20" w:type="dxa"/>
            <w:tcBorders>
              <w:top w:val="nil"/>
              <w:bottom w:val="nil"/>
              <w:right w:val="nil"/>
            </w:tcBorders>
            <w:tcMar>
              <w:left w:w="0" w:type="dxa"/>
              <w:right w:w="0" w:type="dxa"/>
            </w:tcMar>
            <w:vAlign w:val="center"/>
          </w:tcPr>
          <w:p w:rsidR="00267B91" w:rsidRPr="00267B91" w:rsidRDefault="00267B91" w:rsidP="00267B91">
            <w:pPr>
              <w:tabs>
                <w:tab w:val="left" w:pos="0"/>
              </w:tabs>
              <w:spacing w:line="240" w:lineRule="exact"/>
              <w:jc w:val="center"/>
            </w:pPr>
          </w:p>
        </w:tc>
      </w:tr>
      <w:tr w:rsidR="00267B91" w:rsidRPr="00267B91" w:rsidTr="00044BB4">
        <w:trPr>
          <w:trHeight w:val="227"/>
        </w:trPr>
        <w:tc>
          <w:tcPr>
            <w:tcW w:w="567" w:type="dxa"/>
            <w:tcBorders>
              <w:top w:val="nil"/>
              <w:left w:val="nil"/>
              <w:bottom w:val="nil"/>
            </w:tcBorders>
            <w:vAlign w:val="center"/>
          </w:tcPr>
          <w:p w:rsidR="00267B91" w:rsidRPr="00267B91" w:rsidRDefault="00267B91" w:rsidP="00267B91">
            <w:pPr>
              <w:tabs>
                <w:tab w:val="left" w:pos="0"/>
              </w:tabs>
            </w:pPr>
          </w:p>
        </w:tc>
        <w:tc>
          <w:tcPr>
            <w:tcW w:w="10490" w:type="dxa"/>
            <w:gridSpan w:val="3"/>
            <w:tcMar>
              <w:left w:w="0" w:type="dxa"/>
              <w:right w:w="0" w:type="dxa"/>
            </w:tcMar>
            <w:vAlign w:val="center"/>
          </w:tcPr>
          <w:tbl>
            <w:tblPr>
              <w:tblStyle w:val="38"/>
              <w:tblW w:w="10491"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4253"/>
              <w:gridCol w:w="5244"/>
              <w:gridCol w:w="285"/>
            </w:tblGrid>
            <w:tr w:rsidR="00267B91" w:rsidRPr="00267B91" w:rsidTr="00044BB4">
              <w:trPr>
                <w:gridAfter w:val="1"/>
                <w:wAfter w:w="285" w:type="dxa"/>
                <w:trHeight w:val="227"/>
              </w:trPr>
              <w:tc>
                <w:tcPr>
                  <w:tcW w:w="709" w:type="dxa"/>
                  <w:tcBorders>
                    <w:bottom w:val="single" w:sz="4" w:space="0" w:color="auto"/>
                  </w:tcBorders>
                </w:tcPr>
                <w:p w:rsidR="00267B91" w:rsidRPr="00267B91" w:rsidRDefault="00267B91" w:rsidP="00267B91">
                  <w:pPr>
                    <w:tabs>
                      <w:tab w:val="left" w:pos="0"/>
                    </w:tabs>
                    <w:spacing w:line="240" w:lineRule="exact"/>
                    <w:jc w:val="center"/>
                  </w:pPr>
                  <w:r w:rsidRPr="00267B91">
                    <w:t>1</w:t>
                  </w:r>
                </w:p>
              </w:tc>
              <w:tc>
                <w:tcPr>
                  <w:tcW w:w="4253" w:type="dxa"/>
                  <w:tcBorders>
                    <w:bottom w:val="single" w:sz="4" w:space="0" w:color="auto"/>
                  </w:tcBorders>
                </w:tcPr>
                <w:p w:rsidR="00267B91" w:rsidRPr="00267B91" w:rsidRDefault="00267B91" w:rsidP="00267B91">
                  <w:pPr>
                    <w:rPr>
                      <w:b/>
                    </w:rPr>
                  </w:pPr>
                  <w:r w:rsidRPr="00267B91">
                    <w:rPr>
                      <w:b/>
                    </w:rPr>
                    <w:t xml:space="preserve">Оказание услуг по защите объекта транспортной инфраструктуры дорожного хозяйства </w:t>
                  </w:r>
                  <w:r w:rsidRPr="00267B91">
                    <w:rPr>
                      <w:b/>
                      <w:bCs/>
                      <w:lang w:bidi="ru-RU"/>
                    </w:rPr>
                    <w:t>Мост через протоку Амурская на км 2+762 автомобильной дороги "Автодорожный мост через протоку "Амурская"</w:t>
                  </w:r>
                </w:p>
              </w:tc>
              <w:tc>
                <w:tcPr>
                  <w:tcW w:w="5244" w:type="dxa"/>
                  <w:tcBorders>
                    <w:bottom w:val="single" w:sz="4" w:space="0" w:color="auto"/>
                  </w:tcBorders>
                </w:tcPr>
                <w:p w:rsidR="00267B91" w:rsidRPr="00267B91" w:rsidRDefault="00267B91" w:rsidP="00267B91"/>
              </w:tc>
            </w:tr>
            <w:tr w:rsidR="00267B91" w:rsidRPr="00267B91" w:rsidTr="00044BB4">
              <w:trPr>
                <w:trHeight w:val="227"/>
              </w:trPr>
              <w:tc>
                <w:tcPr>
                  <w:tcW w:w="709" w:type="dxa"/>
                  <w:tcBorders>
                    <w:top w:val="single" w:sz="4" w:space="0" w:color="auto"/>
                    <w:bottom w:val="single" w:sz="4" w:space="0" w:color="auto"/>
                  </w:tcBorders>
                </w:tcPr>
                <w:p w:rsidR="00267B91" w:rsidRPr="00267B91" w:rsidRDefault="00267B91" w:rsidP="00267B91">
                  <w:pPr>
                    <w:tabs>
                      <w:tab w:val="left" w:pos="0"/>
                    </w:tabs>
                    <w:spacing w:line="240" w:lineRule="exact"/>
                    <w:jc w:val="center"/>
                  </w:pPr>
                  <w:r w:rsidRPr="00267B91">
                    <w:t>1.1</w:t>
                  </w:r>
                </w:p>
              </w:tc>
              <w:tc>
                <w:tcPr>
                  <w:tcW w:w="4253" w:type="dxa"/>
                  <w:tcBorders>
                    <w:top w:val="single" w:sz="4" w:space="0" w:color="auto"/>
                    <w:bottom w:val="single" w:sz="4" w:space="0" w:color="auto"/>
                  </w:tcBorders>
                </w:tcPr>
                <w:p w:rsidR="00267B91" w:rsidRPr="00267B91" w:rsidRDefault="00267B91" w:rsidP="00267B91">
                  <w:r w:rsidRPr="00267B91">
                    <w:rPr>
                      <w:bCs/>
                    </w:rPr>
                    <w:t>Круглосуточная защита объектов транспортной инфраструктуры от актов незаконного вмешательства</w:t>
                  </w:r>
                </w:p>
              </w:tc>
              <w:tc>
                <w:tcPr>
                  <w:tcW w:w="5529" w:type="dxa"/>
                  <w:gridSpan w:val="2"/>
                  <w:tcBorders>
                    <w:top w:val="single" w:sz="4" w:space="0" w:color="auto"/>
                    <w:bottom w:val="single" w:sz="4" w:space="0" w:color="auto"/>
                  </w:tcBorders>
                </w:tcPr>
                <w:p w:rsidR="00267B91" w:rsidRPr="00267B91" w:rsidRDefault="00267B91" w:rsidP="00267B91">
                  <w:r w:rsidRPr="00267B91">
                    <w:t xml:space="preserve">Да    </w:t>
                  </w:r>
                </w:p>
                <w:p w:rsidR="00267B91" w:rsidRPr="00267B91" w:rsidRDefault="00267B91" w:rsidP="00267B91"/>
              </w:tc>
            </w:tr>
            <w:tr w:rsidR="00267B91" w:rsidRPr="00267B91" w:rsidTr="00044BB4">
              <w:trPr>
                <w:trHeight w:val="227"/>
              </w:trPr>
              <w:tc>
                <w:tcPr>
                  <w:tcW w:w="709" w:type="dxa"/>
                  <w:tcBorders>
                    <w:top w:val="single" w:sz="4" w:space="0" w:color="auto"/>
                    <w:bottom w:val="single" w:sz="4" w:space="0" w:color="auto"/>
                  </w:tcBorders>
                </w:tcPr>
                <w:p w:rsidR="00267B91" w:rsidRPr="00267B91" w:rsidRDefault="00267B91" w:rsidP="00267B91">
                  <w:pPr>
                    <w:tabs>
                      <w:tab w:val="left" w:pos="0"/>
                    </w:tabs>
                    <w:spacing w:line="240" w:lineRule="exact"/>
                    <w:jc w:val="center"/>
                  </w:pPr>
                  <w:r w:rsidRPr="00267B91">
                    <w:t>1.2</w:t>
                  </w:r>
                </w:p>
              </w:tc>
              <w:tc>
                <w:tcPr>
                  <w:tcW w:w="4253" w:type="dxa"/>
                  <w:tcBorders>
                    <w:top w:val="single" w:sz="4" w:space="0" w:color="auto"/>
                    <w:bottom w:val="single" w:sz="4" w:space="0" w:color="auto"/>
                  </w:tcBorders>
                </w:tcPr>
                <w:p w:rsidR="00267B91" w:rsidRPr="00267B91" w:rsidRDefault="00267B91" w:rsidP="00267B91">
                  <w:r w:rsidRPr="00267B91">
                    <w:rPr>
                      <w:bCs/>
                    </w:rPr>
                    <w:t>Проведение досмотра, дополнительного досмотра, повторного досмотра лиц, проносящих или провозящих предметы и вещества в зону транспортной безопасности</w:t>
                  </w:r>
                </w:p>
              </w:tc>
              <w:tc>
                <w:tcPr>
                  <w:tcW w:w="5529" w:type="dxa"/>
                  <w:gridSpan w:val="2"/>
                  <w:tcBorders>
                    <w:top w:val="single" w:sz="4" w:space="0" w:color="auto"/>
                    <w:bottom w:val="single" w:sz="4" w:space="0" w:color="auto"/>
                  </w:tcBorders>
                </w:tcPr>
                <w:p w:rsidR="00267B91" w:rsidRPr="00267B91" w:rsidRDefault="00267B91" w:rsidP="00267B91">
                  <w:proofErr w:type="spellStart"/>
                  <w:r w:rsidRPr="00267B91">
                    <w:rPr>
                      <w:lang w:val="en-US"/>
                    </w:rPr>
                    <w:t>Да</w:t>
                  </w:r>
                  <w:proofErr w:type="spellEnd"/>
                  <w:r w:rsidRPr="00267B91">
                    <w:t xml:space="preserve">    </w:t>
                  </w:r>
                </w:p>
                <w:p w:rsidR="00267B91" w:rsidRPr="00267B91" w:rsidRDefault="00267B91" w:rsidP="00267B91">
                  <w:pPr>
                    <w:rPr>
                      <w:lang w:val="en-US"/>
                    </w:rPr>
                  </w:pPr>
                </w:p>
              </w:tc>
            </w:tr>
            <w:tr w:rsidR="00267B91" w:rsidRPr="00267B91" w:rsidTr="00044BB4">
              <w:trPr>
                <w:trHeight w:val="227"/>
              </w:trPr>
              <w:tc>
                <w:tcPr>
                  <w:tcW w:w="709" w:type="dxa"/>
                  <w:tcBorders>
                    <w:top w:val="single" w:sz="4" w:space="0" w:color="auto"/>
                    <w:bottom w:val="single" w:sz="4" w:space="0" w:color="auto"/>
                  </w:tcBorders>
                </w:tcPr>
                <w:p w:rsidR="00267B91" w:rsidRPr="00267B91" w:rsidRDefault="00267B91" w:rsidP="00267B91">
                  <w:pPr>
                    <w:tabs>
                      <w:tab w:val="left" w:pos="0"/>
                    </w:tabs>
                    <w:spacing w:line="240" w:lineRule="exact"/>
                    <w:jc w:val="center"/>
                    <w:rPr>
                      <w:lang w:val="en-US"/>
                    </w:rPr>
                  </w:pPr>
                  <w:r w:rsidRPr="00267B91">
                    <w:rPr>
                      <w:lang w:val="en-US"/>
                    </w:rPr>
                    <w:t>1.3</w:t>
                  </w:r>
                </w:p>
              </w:tc>
              <w:tc>
                <w:tcPr>
                  <w:tcW w:w="4253" w:type="dxa"/>
                  <w:tcBorders>
                    <w:top w:val="single" w:sz="4" w:space="0" w:color="auto"/>
                    <w:bottom w:val="single" w:sz="4" w:space="0" w:color="auto"/>
                  </w:tcBorders>
                </w:tcPr>
                <w:p w:rsidR="00267B91" w:rsidRPr="00267B91" w:rsidRDefault="00267B91" w:rsidP="00267B91">
                  <w:r w:rsidRPr="00267B91">
                    <w:rPr>
                      <w:bCs/>
                    </w:rPr>
                    <w:t xml:space="preserve">Выявление лиц, совершивших или подготавливающих </w:t>
                  </w:r>
                  <w:proofErr w:type="gramStart"/>
                  <w:r w:rsidRPr="00267B91">
                    <w:rPr>
                      <w:bCs/>
                    </w:rPr>
                    <w:t>совершение акта незаконного вмешательства</w:t>
                  </w:r>
                  <w:proofErr w:type="gramEnd"/>
                  <w:r w:rsidRPr="00267B91">
                    <w:rPr>
                      <w:bCs/>
                    </w:rPr>
                    <w:t xml:space="preserve"> и передача их уполномоченным представителям территориальных подразделений органов ФСБ или органам МВД</w:t>
                  </w:r>
                </w:p>
              </w:tc>
              <w:tc>
                <w:tcPr>
                  <w:tcW w:w="5529" w:type="dxa"/>
                  <w:gridSpan w:val="2"/>
                  <w:tcBorders>
                    <w:top w:val="single" w:sz="4" w:space="0" w:color="auto"/>
                    <w:bottom w:val="single" w:sz="4" w:space="0" w:color="auto"/>
                  </w:tcBorders>
                </w:tcPr>
                <w:p w:rsidR="00267B91" w:rsidRPr="00267B91" w:rsidRDefault="00267B91" w:rsidP="00267B91">
                  <w:proofErr w:type="spellStart"/>
                  <w:r w:rsidRPr="00267B91">
                    <w:rPr>
                      <w:lang w:val="en-US"/>
                    </w:rPr>
                    <w:t>Да</w:t>
                  </w:r>
                  <w:proofErr w:type="spellEnd"/>
                  <w:r w:rsidRPr="00267B91">
                    <w:t xml:space="preserve">    </w:t>
                  </w:r>
                </w:p>
                <w:p w:rsidR="00267B91" w:rsidRPr="00267B91" w:rsidRDefault="00267B91" w:rsidP="00267B91">
                  <w:pPr>
                    <w:rPr>
                      <w:lang w:val="en-US"/>
                    </w:rPr>
                  </w:pPr>
                </w:p>
              </w:tc>
            </w:tr>
          </w:tbl>
          <w:p w:rsidR="00267B91" w:rsidRPr="00267B91" w:rsidRDefault="00267B91" w:rsidP="00267B91">
            <w:pPr>
              <w:rPr>
                <w:lang w:val="en-US"/>
              </w:rPr>
            </w:pPr>
          </w:p>
        </w:tc>
        <w:tc>
          <w:tcPr>
            <w:tcW w:w="519" w:type="dxa"/>
            <w:gridSpan w:val="2"/>
            <w:tcBorders>
              <w:top w:val="nil"/>
              <w:bottom w:val="nil"/>
              <w:right w:val="nil"/>
            </w:tcBorders>
            <w:vAlign w:val="center"/>
          </w:tcPr>
          <w:p w:rsidR="00267B91" w:rsidRPr="00267B91" w:rsidRDefault="00267B91" w:rsidP="00267B91">
            <w:pPr>
              <w:rPr>
                <w:lang w:val="en-US"/>
              </w:rPr>
            </w:pPr>
          </w:p>
        </w:tc>
      </w:tr>
    </w:tbl>
    <w:p w:rsidR="00267B91" w:rsidRPr="00267B91" w:rsidRDefault="00267B91" w:rsidP="00267B91">
      <w:pPr>
        <w:tabs>
          <w:tab w:val="left" w:pos="0"/>
        </w:tabs>
        <w:spacing w:line="240" w:lineRule="exact"/>
        <w:rPr>
          <w:rFonts w:eastAsia="Calibri"/>
          <w:noProof/>
        </w:rPr>
      </w:pPr>
    </w:p>
    <w:p w:rsidR="00267B91" w:rsidRPr="00267B91" w:rsidRDefault="00267B91" w:rsidP="00267B91">
      <w:pPr>
        <w:tabs>
          <w:tab w:val="left" w:pos="0"/>
        </w:tabs>
        <w:spacing w:line="240" w:lineRule="exact"/>
        <w:rPr>
          <w:noProof/>
        </w:rPr>
      </w:pPr>
      <w:r w:rsidRPr="00267B91">
        <w:rPr>
          <w:rFonts w:eastAsia="Calibri"/>
          <w:noProof/>
        </w:rPr>
        <w:t>Приложение к Технической части: иные требования к услугам</w:t>
      </w:r>
    </w:p>
    <w:p w:rsidR="00542361" w:rsidRPr="00F95D90" w:rsidRDefault="00542361" w:rsidP="00542361">
      <w:pPr>
        <w:tabs>
          <w:tab w:val="left" w:pos="0"/>
        </w:tabs>
        <w:spacing w:line="240" w:lineRule="exact"/>
        <w:rPr>
          <w:noProof/>
        </w:rPr>
      </w:pPr>
    </w:p>
    <w:p w:rsidR="00542361" w:rsidRPr="001F16C4" w:rsidRDefault="00542361" w:rsidP="00542361">
      <w:pPr>
        <w:rPr>
          <w:noProof/>
        </w:rPr>
      </w:pPr>
    </w:p>
    <w:tbl>
      <w:tblPr>
        <w:tblpPr w:leftFromText="180" w:rightFromText="180" w:vertAnchor="text" w:horzAnchor="margin" w:tblpXSpec="right" w:tblpY="167"/>
        <w:tblW w:w="4767" w:type="pct"/>
        <w:tblLook w:val="04A0" w:firstRow="1" w:lastRow="0" w:firstColumn="1" w:lastColumn="0" w:noHBand="0" w:noVBand="1"/>
      </w:tblPr>
      <w:tblGrid>
        <w:gridCol w:w="4766"/>
        <w:gridCol w:w="900"/>
        <w:gridCol w:w="4312"/>
      </w:tblGrid>
      <w:tr w:rsidR="00542361" w:rsidRPr="00A66A78" w:rsidTr="00542361">
        <w:trPr>
          <w:trHeight w:val="1768"/>
        </w:trPr>
        <w:tc>
          <w:tcPr>
            <w:tcW w:w="2388" w:type="pct"/>
          </w:tcPr>
          <w:p w:rsidR="00267B91" w:rsidRDefault="00542361" w:rsidP="00B56FC6">
            <w:pPr>
              <w:autoSpaceDE w:val="0"/>
              <w:autoSpaceDN w:val="0"/>
              <w:adjustRightInd w:val="0"/>
              <w:contextualSpacing/>
            </w:pPr>
            <w:r w:rsidRPr="00F95D90">
              <w:t>Заказчик:</w:t>
            </w:r>
          </w:p>
          <w:p w:rsidR="00542361" w:rsidRPr="00267B91" w:rsidRDefault="00267B91" w:rsidP="00B56FC6">
            <w:pPr>
              <w:autoSpaceDE w:val="0"/>
              <w:autoSpaceDN w:val="0"/>
              <w:adjustRightInd w:val="0"/>
              <w:contextualSpacing/>
            </w:pPr>
            <w:r w:rsidRPr="00F95D90">
              <w:rPr>
                <w:rFonts w:eastAsia="Calibri"/>
              </w:rPr>
              <w:t>Н</w:t>
            </w:r>
            <w:r w:rsidR="00542361" w:rsidRPr="00F95D90">
              <w:rPr>
                <w:rFonts w:eastAsia="Calibri"/>
              </w:rPr>
              <w:t>ачальник</w:t>
            </w:r>
            <w:r>
              <w:rPr>
                <w:rFonts w:eastAsia="Calibri"/>
              </w:rPr>
              <w:t xml:space="preserve"> </w:t>
            </w:r>
          </w:p>
          <w:p w:rsidR="00542361" w:rsidRPr="00F95D90" w:rsidRDefault="00542361" w:rsidP="00B56FC6">
            <w:pPr>
              <w:autoSpaceDE w:val="0"/>
              <w:autoSpaceDN w:val="0"/>
              <w:adjustRightInd w:val="0"/>
              <w:contextualSpacing/>
            </w:pPr>
            <w:r w:rsidRPr="00F95D90">
              <w:t>КГКУ "</w:t>
            </w:r>
            <w:proofErr w:type="spellStart"/>
            <w:r w:rsidRPr="00F95D90">
              <w:t>Хабаровскуправтодор</w:t>
            </w:r>
            <w:proofErr w:type="spellEnd"/>
            <w:r w:rsidRPr="00F95D90">
              <w:t>"</w:t>
            </w:r>
          </w:p>
          <w:p w:rsidR="00542361" w:rsidRPr="00F95D90" w:rsidRDefault="00542361" w:rsidP="00B56FC6">
            <w:pPr>
              <w:autoSpaceDE w:val="0"/>
              <w:autoSpaceDN w:val="0"/>
              <w:adjustRightInd w:val="0"/>
              <w:contextualSpacing/>
            </w:pPr>
          </w:p>
          <w:p w:rsidR="00542361" w:rsidRPr="00F95D90" w:rsidRDefault="00542361" w:rsidP="00B56FC6">
            <w:pPr>
              <w:rPr>
                <w:spacing w:val="-6"/>
              </w:rPr>
            </w:pPr>
            <w:r w:rsidRPr="00F95D90">
              <w:rPr>
                <w:rFonts w:eastAsia="Calibri"/>
                <w:lang w:eastAsia="en-US"/>
              </w:rPr>
              <w:t>__________________/</w:t>
            </w:r>
            <w:r w:rsidR="00267B91">
              <w:rPr>
                <w:rFonts w:eastAsia="Calibri"/>
                <w:lang w:eastAsia="en-US"/>
              </w:rPr>
              <w:t>Е.М. Паламарчук</w:t>
            </w:r>
            <w:r w:rsidRPr="00F95D90">
              <w:rPr>
                <w:rFonts w:eastAsia="Calibri"/>
                <w:spacing w:val="-6"/>
                <w:lang w:eastAsia="en-US"/>
              </w:rPr>
              <w:t xml:space="preserve"> /</w:t>
            </w:r>
          </w:p>
          <w:p w:rsidR="00542361" w:rsidRPr="00F95D90" w:rsidRDefault="00542361" w:rsidP="00B56FC6">
            <w:pPr>
              <w:autoSpaceDE w:val="0"/>
              <w:autoSpaceDN w:val="0"/>
              <w:adjustRightInd w:val="0"/>
              <w:contextualSpacing/>
            </w:pPr>
            <w:r>
              <w:t xml:space="preserve">                </w:t>
            </w:r>
          </w:p>
        </w:tc>
        <w:tc>
          <w:tcPr>
            <w:tcW w:w="451" w:type="pct"/>
          </w:tcPr>
          <w:p w:rsidR="00542361" w:rsidRPr="00F95D90" w:rsidRDefault="00542361" w:rsidP="00B56FC6">
            <w:pPr>
              <w:autoSpaceDE w:val="0"/>
              <w:autoSpaceDN w:val="0"/>
              <w:adjustRightInd w:val="0"/>
              <w:contextualSpacing/>
              <w:jc w:val="center"/>
            </w:pPr>
          </w:p>
        </w:tc>
        <w:tc>
          <w:tcPr>
            <w:tcW w:w="2161" w:type="pct"/>
          </w:tcPr>
          <w:p w:rsidR="00542361" w:rsidRPr="00F95D90" w:rsidRDefault="00542361" w:rsidP="00B56FC6">
            <w:pPr>
              <w:autoSpaceDE w:val="0"/>
              <w:autoSpaceDN w:val="0"/>
              <w:adjustRightInd w:val="0"/>
              <w:contextualSpacing/>
            </w:pPr>
            <w:r w:rsidRPr="00F95D90">
              <w:t>Исполнитель:</w:t>
            </w:r>
          </w:p>
          <w:p w:rsidR="00542361" w:rsidRDefault="00542361" w:rsidP="00B56FC6">
            <w:pPr>
              <w:tabs>
                <w:tab w:val="num" w:pos="0"/>
              </w:tabs>
              <w:outlineLvl w:val="1"/>
              <w:rPr>
                <w:rFonts w:eastAsia="Calibri"/>
              </w:rPr>
            </w:pPr>
          </w:p>
          <w:p w:rsidR="00267B91" w:rsidRDefault="00267B91" w:rsidP="00B56FC6">
            <w:pPr>
              <w:tabs>
                <w:tab w:val="num" w:pos="0"/>
              </w:tabs>
              <w:outlineLvl w:val="1"/>
              <w:rPr>
                <w:rFonts w:eastAsia="Calibri"/>
              </w:rPr>
            </w:pPr>
          </w:p>
          <w:p w:rsidR="00267B91" w:rsidRPr="00F95D90" w:rsidRDefault="00267B91" w:rsidP="00B56FC6">
            <w:pPr>
              <w:tabs>
                <w:tab w:val="num" w:pos="0"/>
              </w:tabs>
              <w:outlineLvl w:val="1"/>
              <w:rPr>
                <w:rFonts w:eastAsia="Calibri"/>
              </w:rPr>
            </w:pPr>
          </w:p>
          <w:p w:rsidR="00542361" w:rsidRPr="00542361" w:rsidRDefault="00542361" w:rsidP="00542361">
            <w:pPr>
              <w:jc w:val="both"/>
              <w:rPr>
                <w:spacing w:val="-6"/>
              </w:rPr>
            </w:pPr>
            <w:r w:rsidRPr="00F95D90">
              <w:t>_______________/</w:t>
            </w:r>
            <w:r w:rsidR="00267B91">
              <w:t xml:space="preserve">                 </w:t>
            </w:r>
            <w:r w:rsidRPr="00F95D90">
              <w:rPr>
                <w:spacing w:val="-6"/>
              </w:rPr>
              <w:t xml:space="preserve"> /</w:t>
            </w:r>
          </w:p>
        </w:tc>
      </w:tr>
    </w:tbl>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267B91" w:rsidRDefault="00267B91" w:rsidP="00542361">
      <w:pPr>
        <w:jc w:val="right"/>
        <w:rPr>
          <w:b/>
        </w:rPr>
      </w:pPr>
    </w:p>
    <w:p w:rsidR="00542361" w:rsidRPr="002D4F9A" w:rsidRDefault="00542361" w:rsidP="00542361">
      <w:pPr>
        <w:jc w:val="right"/>
        <w:rPr>
          <w:b/>
        </w:rPr>
      </w:pPr>
      <w:r w:rsidRPr="002D4F9A">
        <w:rPr>
          <w:b/>
        </w:rPr>
        <w:lastRenderedPageBreak/>
        <w:t>Приложение к Технической части</w:t>
      </w:r>
    </w:p>
    <w:p w:rsidR="00542361" w:rsidRDefault="00542361" w:rsidP="00542361"/>
    <w:p w:rsidR="00267B91" w:rsidRPr="001570CF" w:rsidRDefault="00267B91" w:rsidP="00267B91">
      <w:pPr>
        <w:autoSpaceDE w:val="0"/>
        <w:autoSpaceDN w:val="0"/>
        <w:adjustRightInd w:val="0"/>
        <w:ind w:firstLine="540"/>
        <w:jc w:val="center"/>
        <w:outlineLvl w:val="0"/>
        <w:rPr>
          <w:b/>
          <w:bCs/>
        </w:rPr>
      </w:pPr>
      <w:r w:rsidRPr="00B11082">
        <w:rPr>
          <w:b/>
          <w:bCs/>
        </w:rPr>
        <w:t xml:space="preserve">ОБЩИЕ ТРЕБОВАНИЯ К </w:t>
      </w:r>
      <w:r w:rsidRPr="00A445F6">
        <w:rPr>
          <w:b/>
          <w:bCs/>
        </w:rPr>
        <w:t>УСЛУГАМ</w:t>
      </w:r>
    </w:p>
    <w:p w:rsidR="00267B91" w:rsidRDefault="00267B91" w:rsidP="00267B91">
      <w:pPr>
        <w:autoSpaceDE w:val="0"/>
        <w:autoSpaceDN w:val="0"/>
        <w:adjustRightInd w:val="0"/>
        <w:ind w:firstLine="540"/>
        <w:jc w:val="center"/>
        <w:outlineLvl w:val="0"/>
        <w:rPr>
          <w:b/>
          <w:bCs/>
        </w:rPr>
      </w:pPr>
    </w:p>
    <w:p w:rsidR="00267B91" w:rsidRDefault="00267B91" w:rsidP="00267B91">
      <w:pPr>
        <w:autoSpaceDE w:val="0"/>
        <w:autoSpaceDN w:val="0"/>
        <w:adjustRightInd w:val="0"/>
        <w:ind w:firstLine="540"/>
        <w:outlineLvl w:val="0"/>
        <w:rPr>
          <w:b/>
          <w:bCs/>
        </w:rPr>
      </w:pPr>
      <w:bookmarkStart w:id="12" w:name="_Hlk161645037"/>
      <w:r w:rsidRPr="00B11082">
        <w:rPr>
          <w:b/>
          <w:bCs/>
        </w:rPr>
        <w:t>1. Принятые определения и сокращения:</w:t>
      </w:r>
    </w:p>
    <w:p w:rsidR="00267B91" w:rsidRPr="00B11082" w:rsidRDefault="00267B91" w:rsidP="00267B91">
      <w:pPr>
        <w:autoSpaceDE w:val="0"/>
        <w:autoSpaceDN w:val="0"/>
        <w:adjustRightInd w:val="0"/>
        <w:ind w:firstLine="540"/>
        <w:outlineLvl w:val="0"/>
        <w:rPr>
          <w:b/>
          <w:bCs/>
        </w:rPr>
      </w:pP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ОТИ</w:t>
      </w:r>
      <w:r w:rsidRPr="00C00D48">
        <w:rPr>
          <w:lang w:bidi="ru-RU"/>
        </w:rPr>
        <w:t xml:space="preserve"> – объект транспортной инфраструктуры</w:t>
      </w: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 xml:space="preserve">АНВ </w:t>
      </w:r>
      <w:r w:rsidRPr="00C00D48">
        <w:rPr>
          <w:lang w:bidi="ru-RU"/>
        </w:rPr>
        <w:t>– акт незаконного вмешательства</w:t>
      </w:r>
    </w:p>
    <w:p w:rsidR="00267B91" w:rsidRPr="002D0E23" w:rsidRDefault="00267B91" w:rsidP="00267B91">
      <w:pPr>
        <w:widowControl w:val="0"/>
        <w:tabs>
          <w:tab w:val="left" w:pos="709"/>
          <w:tab w:val="left" w:pos="993"/>
          <w:tab w:val="left" w:pos="1418"/>
        </w:tabs>
        <w:ind w:firstLine="567"/>
        <w:jc w:val="both"/>
        <w:outlineLvl w:val="2"/>
        <w:rPr>
          <w:lang w:bidi="ru-RU"/>
        </w:rPr>
      </w:pPr>
      <w:r w:rsidRPr="00C00D48">
        <w:rPr>
          <w:b/>
          <w:lang w:bidi="ru-RU"/>
        </w:rPr>
        <w:t>ПТБ</w:t>
      </w:r>
      <w:r w:rsidRPr="00C00D48">
        <w:rPr>
          <w:lang w:bidi="ru-RU"/>
        </w:rPr>
        <w:t xml:space="preserve"> – подразделение транспортной безопасности</w:t>
      </w:r>
      <w:r>
        <w:rPr>
          <w:lang w:bidi="ru-RU"/>
        </w:rPr>
        <w:t xml:space="preserve"> </w:t>
      </w:r>
      <w:r w:rsidRPr="00727049">
        <w:rPr>
          <w:lang w:bidi="ru-RU"/>
        </w:rPr>
        <w:t>Исполнителя</w:t>
      </w: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ТСОТБ</w:t>
      </w:r>
      <w:r w:rsidRPr="00C00D48">
        <w:rPr>
          <w:lang w:bidi="ru-RU"/>
        </w:rPr>
        <w:t xml:space="preserve"> – технические средства обеспечения транспортной безопасности</w:t>
      </w: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ЗТБ</w:t>
      </w:r>
      <w:r w:rsidRPr="00C00D48">
        <w:rPr>
          <w:lang w:bidi="ru-RU"/>
        </w:rPr>
        <w:t xml:space="preserve"> – зона транспортной безопасности</w:t>
      </w: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ПУОТБ</w:t>
      </w:r>
      <w:r w:rsidRPr="00C00D48">
        <w:rPr>
          <w:lang w:bidi="ru-RU"/>
        </w:rPr>
        <w:t xml:space="preserve"> – пункт управления обеспечения транспортной безопасности</w:t>
      </w: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ГБР</w:t>
      </w:r>
      <w:r w:rsidRPr="00C00D48">
        <w:rPr>
          <w:lang w:bidi="ru-RU"/>
        </w:rPr>
        <w:t xml:space="preserve"> – группа быстрого реагирования</w:t>
      </w:r>
    </w:p>
    <w:p w:rsidR="00267B91" w:rsidRPr="00C00D48" w:rsidRDefault="00267B91" w:rsidP="00267B91">
      <w:pPr>
        <w:widowControl w:val="0"/>
        <w:tabs>
          <w:tab w:val="left" w:pos="709"/>
          <w:tab w:val="left" w:pos="993"/>
          <w:tab w:val="left" w:pos="1418"/>
        </w:tabs>
        <w:ind w:firstLine="567"/>
        <w:jc w:val="both"/>
        <w:outlineLvl w:val="2"/>
        <w:rPr>
          <w:lang w:bidi="ru-RU"/>
        </w:rPr>
      </w:pPr>
      <w:r w:rsidRPr="00C00D48">
        <w:rPr>
          <w:b/>
          <w:lang w:bidi="ru-RU"/>
        </w:rPr>
        <w:t>ИТСОТБ</w:t>
      </w:r>
      <w:r w:rsidRPr="00C00D48">
        <w:rPr>
          <w:lang w:bidi="ru-RU"/>
        </w:rPr>
        <w:t xml:space="preserve"> – инженерно-технические средства обеспечения транспортной безопасности</w:t>
      </w:r>
    </w:p>
    <w:p w:rsidR="00267B91" w:rsidRPr="003A4F7C" w:rsidRDefault="00267B91" w:rsidP="00267B91">
      <w:pPr>
        <w:widowControl w:val="0"/>
        <w:tabs>
          <w:tab w:val="left" w:pos="709"/>
          <w:tab w:val="left" w:pos="993"/>
          <w:tab w:val="left" w:pos="1418"/>
        </w:tabs>
        <w:ind w:firstLine="567"/>
        <w:jc w:val="both"/>
        <w:outlineLvl w:val="2"/>
        <w:rPr>
          <w:lang w:bidi="ru-RU"/>
        </w:rPr>
      </w:pPr>
    </w:p>
    <w:p w:rsidR="00267B91" w:rsidRPr="005073A5" w:rsidRDefault="00267B91" w:rsidP="00267B91">
      <w:pPr>
        <w:widowControl w:val="0"/>
        <w:tabs>
          <w:tab w:val="left" w:pos="360"/>
          <w:tab w:val="left" w:pos="993"/>
        </w:tabs>
        <w:ind w:firstLine="284"/>
        <w:jc w:val="both"/>
        <w:outlineLvl w:val="2"/>
        <w:rPr>
          <w:bCs/>
          <w:color w:val="FF0000"/>
          <w:lang w:bidi="ru-RU"/>
        </w:rPr>
      </w:pPr>
      <w:bookmarkStart w:id="13" w:name="bookmark9"/>
      <w:r>
        <w:rPr>
          <w:b/>
          <w:bCs/>
          <w:lang w:bidi="ru-RU"/>
        </w:rPr>
        <w:tab/>
        <w:t xml:space="preserve">    2. </w:t>
      </w:r>
      <w:r w:rsidRPr="00B11082">
        <w:rPr>
          <w:b/>
          <w:bCs/>
          <w:lang w:bidi="ru-RU"/>
        </w:rPr>
        <w:t>Место оказания услуг</w:t>
      </w:r>
      <w:bookmarkEnd w:id="13"/>
      <w:r w:rsidRPr="00B11082">
        <w:rPr>
          <w:b/>
          <w:bCs/>
          <w:lang w:bidi="ru-RU"/>
        </w:rPr>
        <w:t>:</w:t>
      </w:r>
      <w:bookmarkStart w:id="14" w:name="bookmark10"/>
      <w:r w:rsidRPr="00B11082">
        <w:rPr>
          <w:b/>
          <w:bCs/>
          <w:lang w:bidi="ru-RU"/>
        </w:rPr>
        <w:t xml:space="preserve"> </w:t>
      </w:r>
      <w:bookmarkStart w:id="15" w:name="_Hlk161644099"/>
      <w:r w:rsidRPr="006513C6">
        <w:rPr>
          <w:bCs/>
          <w:lang w:bidi="ru-RU"/>
        </w:rPr>
        <w:t xml:space="preserve">ОТИ </w:t>
      </w:r>
      <w:r w:rsidRPr="00536AFA">
        <w:rPr>
          <w:bCs/>
          <w:lang w:bidi="ru-RU"/>
        </w:rPr>
        <w:t>Мост через протоку Амурская на км 2+762 автомобильной дороги "Автодорожный мост через протоку "Амурская"</w:t>
      </w:r>
      <w:r>
        <w:rPr>
          <w:bCs/>
          <w:lang w:bidi="ru-RU"/>
        </w:rPr>
        <w:t>, Хабаровский край, Хабаровский муниципальный райо</w:t>
      </w:r>
      <w:bookmarkEnd w:id="15"/>
      <w:r>
        <w:rPr>
          <w:bCs/>
          <w:lang w:bidi="ru-RU"/>
        </w:rPr>
        <w:t xml:space="preserve">н </w:t>
      </w:r>
    </w:p>
    <w:p w:rsidR="00267B91" w:rsidRDefault="00267B91" w:rsidP="00267B91">
      <w:pPr>
        <w:widowControl w:val="0"/>
        <w:tabs>
          <w:tab w:val="left" w:pos="709"/>
          <w:tab w:val="left" w:pos="993"/>
        </w:tabs>
        <w:jc w:val="both"/>
        <w:outlineLvl w:val="2"/>
        <w:rPr>
          <w:bCs/>
          <w:highlight w:val="yellow"/>
          <w:lang w:bidi="ru-RU"/>
        </w:rPr>
      </w:pPr>
    </w:p>
    <w:p w:rsidR="00267B91" w:rsidRPr="006513C6" w:rsidRDefault="00267B91" w:rsidP="00267B91">
      <w:pPr>
        <w:widowControl w:val="0"/>
        <w:tabs>
          <w:tab w:val="left" w:pos="426"/>
          <w:tab w:val="left" w:pos="567"/>
        </w:tabs>
        <w:outlineLvl w:val="2"/>
        <w:rPr>
          <w:b/>
          <w:bCs/>
          <w:lang w:bidi="ru-RU"/>
        </w:rPr>
      </w:pPr>
      <w:r>
        <w:rPr>
          <w:b/>
          <w:bCs/>
          <w:lang w:bidi="ru-RU"/>
        </w:rPr>
        <w:tab/>
        <w:t xml:space="preserve">   3. </w:t>
      </w:r>
      <w:r w:rsidRPr="00B11082">
        <w:rPr>
          <w:b/>
          <w:bCs/>
          <w:lang w:bidi="ru-RU"/>
        </w:rPr>
        <w:t>Порядок и условия оказания услуг:</w:t>
      </w:r>
    </w:p>
    <w:p w:rsidR="00267B91" w:rsidRDefault="00267B91" w:rsidP="00267B91">
      <w:pPr>
        <w:widowControl w:val="0"/>
        <w:tabs>
          <w:tab w:val="left" w:pos="567"/>
          <w:tab w:val="left" w:pos="993"/>
        </w:tabs>
        <w:ind w:firstLine="426"/>
        <w:jc w:val="both"/>
        <w:outlineLvl w:val="2"/>
        <w:rPr>
          <w:b/>
          <w:bCs/>
          <w:lang w:bidi="ru-RU"/>
        </w:rPr>
      </w:pPr>
      <w:r>
        <w:rPr>
          <w:b/>
          <w:bCs/>
          <w:lang w:bidi="ru-RU"/>
        </w:rPr>
        <w:t xml:space="preserve">   3</w:t>
      </w:r>
      <w:r w:rsidRPr="002B3E7E">
        <w:rPr>
          <w:b/>
          <w:bCs/>
          <w:lang w:bidi="ru-RU"/>
        </w:rPr>
        <w:t xml:space="preserve">.1. Исполнитель организует </w:t>
      </w:r>
      <w:r w:rsidRPr="0011324A">
        <w:rPr>
          <w:b/>
          <w:bCs/>
          <w:lang w:bidi="ru-RU"/>
        </w:rPr>
        <w:t>круглосуточную</w:t>
      </w:r>
      <w:r w:rsidRPr="002B3E7E">
        <w:rPr>
          <w:b/>
          <w:bCs/>
          <w:lang w:bidi="ru-RU"/>
        </w:rPr>
        <w:t xml:space="preserve"> защиту ОТИ</w:t>
      </w:r>
      <w:r>
        <w:rPr>
          <w:b/>
          <w:bCs/>
          <w:lang w:bidi="ru-RU"/>
        </w:rPr>
        <w:t xml:space="preserve"> от АНВ</w:t>
      </w:r>
      <w:r w:rsidRPr="002B3E7E">
        <w:rPr>
          <w:b/>
          <w:bCs/>
          <w:lang w:bidi="ru-RU"/>
        </w:rPr>
        <w:t>.</w:t>
      </w:r>
      <w:bookmarkEnd w:id="14"/>
    </w:p>
    <w:p w:rsidR="00267B91" w:rsidRPr="00C874B7" w:rsidRDefault="00267B91" w:rsidP="00267B91">
      <w:pPr>
        <w:widowControl w:val="0"/>
        <w:tabs>
          <w:tab w:val="left" w:pos="567"/>
          <w:tab w:val="left" w:pos="993"/>
        </w:tabs>
        <w:ind w:firstLine="426"/>
        <w:jc w:val="both"/>
        <w:outlineLvl w:val="2"/>
        <w:rPr>
          <w:bCs/>
          <w:lang w:bidi="ru-RU"/>
        </w:rPr>
      </w:pPr>
      <w:r>
        <w:rPr>
          <w:b/>
          <w:bCs/>
          <w:lang w:bidi="ru-RU"/>
        </w:rPr>
        <w:tab/>
        <w:t xml:space="preserve"> </w:t>
      </w:r>
      <w:r w:rsidRPr="00C874B7">
        <w:rPr>
          <w:bCs/>
          <w:lang w:bidi="ru-RU"/>
        </w:rPr>
        <w:t xml:space="preserve">3.1.1 Исполнитель соответствует требованиям </w:t>
      </w:r>
      <w:r w:rsidRPr="00A31B49">
        <w:rPr>
          <w:bCs/>
          <w:lang w:bidi="ru-RU"/>
        </w:rPr>
        <w:t>ч. 7.1 ст. 1</w:t>
      </w:r>
      <w:r>
        <w:rPr>
          <w:bCs/>
          <w:lang w:bidi="ru-RU"/>
        </w:rPr>
        <w:t xml:space="preserve"> </w:t>
      </w:r>
      <w:r w:rsidRPr="00C874B7">
        <w:rPr>
          <w:bCs/>
          <w:lang w:bidi="ru-RU"/>
        </w:rPr>
        <w:t xml:space="preserve">Федерального закона Российской Федерации от 09.02.2007 № 16-ФЗ </w:t>
      </w:r>
      <w:r>
        <w:rPr>
          <w:bCs/>
          <w:lang w:bidi="ru-RU"/>
        </w:rPr>
        <w:t>"</w:t>
      </w:r>
      <w:r w:rsidRPr="00C874B7">
        <w:rPr>
          <w:bCs/>
          <w:lang w:bidi="ru-RU"/>
        </w:rPr>
        <w:t>О транспортной безопасности</w:t>
      </w:r>
      <w:r>
        <w:rPr>
          <w:bCs/>
          <w:lang w:bidi="ru-RU"/>
        </w:rPr>
        <w:t>"</w:t>
      </w:r>
      <w:r w:rsidRPr="00C874B7">
        <w:rPr>
          <w:bCs/>
          <w:lang w:bidi="ru-RU"/>
        </w:rPr>
        <w:t>.</w:t>
      </w:r>
    </w:p>
    <w:p w:rsidR="00267B91" w:rsidRPr="006513C6" w:rsidRDefault="00267B91" w:rsidP="00267B91">
      <w:pPr>
        <w:widowControl w:val="0"/>
        <w:tabs>
          <w:tab w:val="left" w:pos="567"/>
          <w:tab w:val="left" w:pos="993"/>
        </w:tabs>
        <w:ind w:firstLine="567"/>
        <w:jc w:val="both"/>
        <w:outlineLvl w:val="2"/>
        <w:rPr>
          <w:bCs/>
          <w:lang w:bidi="ru-RU"/>
        </w:rPr>
      </w:pPr>
      <w:r>
        <w:rPr>
          <w:bCs/>
          <w:lang w:bidi="ru-RU"/>
        </w:rPr>
        <w:t xml:space="preserve"> 3</w:t>
      </w:r>
      <w:r w:rsidRPr="006513C6">
        <w:rPr>
          <w:bCs/>
          <w:lang w:bidi="ru-RU"/>
        </w:rPr>
        <w:t>.</w:t>
      </w:r>
      <w:r>
        <w:rPr>
          <w:bCs/>
          <w:lang w:bidi="ru-RU"/>
        </w:rPr>
        <w:t>1</w:t>
      </w:r>
      <w:r w:rsidRPr="006513C6">
        <w:rPr>
          <w:bCs/>
          <w:lang w:bidi="ru-RU"/>
        </w:rPr>
        <w:t>.</w:t>
      </w:r>
      <w:r>
        <w:rPr>
          <w:bCs/>
          <w:lang w:bidi="ru-RU"/>
        </w:rPr>
        <w:t>2 Исполнитель в течение 3 дней</w:t>
      </w:r>
      <w:r w:rsidRPr="006513C6">
        <w:rPr>
          <w:bCs/>
          <w:lang w:bidi="ru-RU"/>
        </w:rPr>
        <w:t xml:space="preserve"> с даты заключения контракта разрабатывает план </w:t>
      </w:r>
      <w:bookmarkStart w:id="16" w:name="_Hlk160095507"/>
      <w:r w:rsidRPr="006513C6">
        <w:rPr>
          <w:bCs/>
          <w:lang w:bidi="ru-RU"/>
        </w:rPr>
        <w:t>организации защиты ОТИ</w:t>
      </w:r>
      <w:bookmarkEnd w:id="16"/>
      <w:r>
        <w:rPr>
          <w:bCs/>
          <w:lang w:bidi="ru-RU"/>
        </w:rPr>
        <w:t xml:space="preserve"> </w:t>
      </w:r>
      <w:r w:rsidRPr="006513C6">
        <w:rPr>
          <w:bCs/>
          <w:lang w:bidi="ru-RU"/>
        </w:rPr>
        <w:t>(и в дальнейшем согласовывает с Заказчиком или вносит корректировки), включающий в себя:</w:t>
      </w:r>
    </w:p>
    <w:p w:rsidR="00267B91" w:rsidRPr="006513C6" w:rsidRDefault="00267B91" w:rsidP="00267B91">
      <w:pPr>
        <w:widowControl w:val="0"/>
        <w:tabs>
          <w:tab w:val="left" w:pos="709"/>
          <w:tab w:val="left" w:pos="993"/>
        </w:tabs>
        <w:jc w:val="both"/>
        <w:outlineLvl w:val="2"/>
        <w:rPr>
          <w:bCs/>
          <w:lang w:bidi="ru-RU"/>
        </w:rPr>
      </w:pPr>
      <w:r w:rsidRPr="006513C6">
        <w:rPr>
          <w:bCs/>
          <w:lang w:bidi="ru-RU"/>
        </w:rPr>
        <w:t>–</w:t>
      </w:r>
      <w:r w:rsidRPr="006513C6">
        <w:rPr>
          <w:bCs/>
          <w:lang w:bidi="ru-RU"/>
        </w:rPr>
        <w:tab/>
        <w:t>расчет количес</w:t>
      </w:r>
      <w:r>
        <w:rPr>
          <w:bCs/>
          <w:lang w:bidi="ru-RU"/>
        </w:rPr>
        <w:t>тва постов</w:t>
      </w:r>
      <w:r w:rsidRPr="006513C6">
        <w:rPr>
          <w:bCs/>
          <w:lang w:bidi="ru-RU"/>
        </w:rPr>
        <w:t>;</w:t>
      </w:r>
    </w:p>
    <w:p w:rsidR="00267B91" w:rsidRPr="005A6799" w:rsidRDefault="00267B91" w:rsidP="00267B91">
      <w:pPr>
        <w:widowControl w:val="0"/>
        <w:tabs>
          <w:tab w:val="left" w:pos="709"/>
          <w:tab w:val="left" w:pos="993"/>
        </w:tabs>
        <w:jc w:val="both"/>
        <w:outlineLvl w:val="2"/>
        <w:rPr>
          <w:bCs/>
          <w:lang w:bidi="ru-RU"/>
        </w:rPr>
      </w:pPr>
      <w:r w:rsidRPr="006513C6">
        <w:rPr>
          <w:bCs/>
          <w:lang w:bidi="ru-RU"/>
        </w:rPr>
        <w:t>–</w:t>
      </w:r>
      <w:r w:rsidRPr="006513C6">
        <w:rPr>
          <w:bCs/>
          <w:lang w:bidi="ru-RU"/>
        </w:rPr>
        <w:tab/>
        <w:t xml:space="preserve">порядок связи с </w:t>
      </w:r>
      <w:r>
        <w:rPr>
          <w:bCs/>
          <w:lang w:bidi="ru-RU"/>
        </w:rPr>
        <w:t>д</w:t>
      </w:r>
      <w:r w:rsidRPr="00416410">
        <w:rPr>
          <w:bCs/>
          <w:lang w:bidi="ru-RU"/>
        </w:rPr>
        <w:t>ежурной сменой ПТБ</w:t>
      </w:r>
      <w:r w:rsidRPr="006513C6">
        <w:rPr>
          <w:bCs/>
          <w:lang w:bidi="ru-RU"/>
        </w:rPr>
        <w:t xml:space="preserve">, оперативным дежурным ПТБ, диспетчерской службой Заказчика, </w:t>
      </w:r>
      <w:r w:rsidRPr="00900A9D">
        <w:rPr>
          <w:bCs/>
          <w:lang w:bidi="ru-RU"/>
        </w:rPr>
        <w:t>уполномоченным представителям территориальных подразделений органов ФСБ или орган</w:t>
      </w:r>
      <w:r>
        <w:rPr>
          <w:bCs/>
          <w:lang w:bidi="ru-RU"/>
        </w:rPr>
        <w:t>ов</w:t>
      </w:r>
      <w:r w:rsidRPr="00900A9D">
        <w:rPr>
          <w:bCs/>
          <w:lang w:bidi="ru-RU"/>
        </w:rPr>
        <w:t xml:space="preserve"> МВД</w:t>
      </w:r>
      <w:r w:rsidRPr="006513C6">
        <w:rPr>
          <w:bCs/>
          <w:lang w:bidi="ru-RU"/>
        </w:rPr>
        <w:t>;</w:t>
      </w:r>
      <w:r>
        <w:rPr>
          <w:bCs/>
          <w:lang w:bidi="ru-RU"/>
        </w:rPr>
        <w:t xml:space="preserve"> </w:t>
      </w:r>
    </w:p>
    <w:p w:rsidR="00267B91" w:rsidRPr="00DA367E" w:rsidRDefault="00267B91" w:rsidP="00267B91">
      <w:pPr>
        <w:widowControl w:val="0"/>
        <w:tabs>
          <w:tab w:val="left" w:pos="709"/>
          <w:tab w:val="left" w:pos="993"/>
        </w:tabs>
        <w:jc w:val="both"/>
        <w:outlineLvl w:val="2"/>
        <w:rPr>
          <w:bCs/>
          <w:lang w:bidi="ru-RU"/>
        </w:rPr>
      </w:pPr>
      <w:r w:rsidRPr="006513C6">
        <w:rPr>
          <w:bCs/>
          <w:lang w:bidi="ru-RU"/>
        </w:rPr>
        <w:t>–</w:t>
      </w:r>
      <w:r w:rsidRPr="006513C6">
        <w:rPr>
          <w:bCs/>
          <w:lang w:bidi="ru-RU"/>
        </w:rPr>
        <w:tab/>
        <w:t xml:space="preserve">порядок реагирования на совершение и/или предотвращение АНВ, при обнаружении на ОТИ лиц, совершающих (совершивших) административные правонарушения (далее – </w:t>
      </w:r>
      <w:r w:rsidRPr="00DA367E">
        <w:rPr>
          <w:bCs/>
          <w:lang w:bidi="ru-RU"/>
        </w:rPr>
        <w:t xml:space="preserve">нарушители) и </w:t>
      </w:r>
      <w:r w:rsidRPr="00900A9D">
        <w:rPr>
          <w:bCs/>
          <w:lang w:bidi="ru-RU"/>
        </w:rPr>
        <w:t>передачу уполномоченным представителям территориальных подразделений органов ФСБ или орган</w:t>
      </w:r>
      <w:r>
        <w:rPr>
          <w:bCs/>
          <w:lang w:bidi="ru-RU"/>
        </w:rPr>
        <w:t>ов</w:t>
      </w:r>
      <w:r w:rsidRPr="00900A9D">
        <w:rPr>
          <w:bCs/>
          <w:lang w:bidi="ru-RU"/>
        </w:rPr>
        <w:t xml:space="preserve"> МВД;</w:t>
      </w:r>
    </w:p>
    <w:p w:rsidR="00267B91" w:rsidRPr="00DA367E" w:rsidRDefault="00267B91" w:rsidP="00267B91">
      <w:pPr>
        <w:widowControl w:val="0"/>
        <w:tabs>
          <w:tab w:val="left" w:pos="709"/>
          <w:tab w:val="left" w:pos="993"/>
        </w:tabs>
        <w:jc w:val="both"/>
        <w:outlineLvl w:val="2"/>
        <w:rPr>
          <w:bCs/>
          <w:lang w:bidi="ru-RU"/>
        </w:rPr>
      </w:pPr>
      <w:r w:rsidRPr="00DA367E">
        <w:rPr>
          <w:bCs/>
          <w:lang w:bidi="ru-RU"/>
        </w:rPr>
        <w:t>–</w:t>
      </w:r>
      <w:r w:rsidRPr="00DA367E">
        <w:rPr>
          <w:bCs/>
          <w:lang w:bidi="ru-RU"/>
        </w:rPr>
        <w:tab/>
        <w:t>порядок реагирования при объявлении уровня безопасности № 2 и № 3 (Постановление Правительства РФ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rsidR="00267B91" w:rsidRPr="00DA367E" w:rsidRDefault="00267B91" w:rsidP="00267B91">
      <w:pPr>
        <w:widowControl w:val="0"/>
        <w:tabs>
          <w:tab w:val="left" w:pos="709"/>
          <w:tab w:val="left" w:pos="993"/>
        </w:tabs>
        <w:jc w:val="both"/>
        <w:outlineLvl w:val="2"/>
        <w:rPr>
          <w:bCs/>
          <w:lang w:bidi="ru-RU"/>
        </w:rPr>
      </w:pPr>
      <w:r w:rsidRPr="00DA367E">
        <w:rPr>
          <w:bCs/>
          <w:lang w:bidi="ru-RU"/>
        </w:rPr>
        <w:t>–</w:t>
      </w:r>
      <w:r w:rsidRPr="00DA367E">
        <w:rPr>
          <w:bCs/>
          <w:lang w:bidi="ru-RU"/>
        </w:rPr>
        <w:tab/>
        <w:t>порядок реагирования при остановке транспортного средства на ОТИ, при возникновении ДТП, ЧС природного и техногенного характера, при производстве на ОТИ ремонтных и аварийно-восстановительных работ, при обнаружении взрывных устройств, взрывчатых материалов, взрыве или угрозе взрыва на ОТИ или вблизи него;</w:t>
      </w:r>
    </w:p>
    <w:p w:rsidR="00267B91" w:rsidRPr="00DA367E" w:rsidRDefault="00267B91" w:rsidP="00267B91">
      <w:pPr>
        <w:widowControl w:val="0"/>
        <w:tabs>
          <w:tab w:val="left" w:pos="709"/>
          <w:tab w:val="left" w:pos="993"/>
        </w:tabs>
        <w:jc w:val="both"/>
        <w:outlineLvl w:val="2"/>
        <w:rPr>
          <w:bCs/>
          <w:lang w:bidi="ru-RU"/>
        </w:rPr>
      </w:pPr>
      <w:r w:rsidRPr="00DA367E">
        <w:rPr>
          <w:bCs/>
          <w:lang w:bidi="ru-RU"/>
        </w:rPr>
        <w:t>–</w:t>
      </w:r>
      <w:r w:rsidRPr="00DA367E">
        <w:rPr>
          <w:bCs/>
          <w:lang w:bidi="ru-RU"/>
        </w:rPr>
        <w:tab/>
        <w:t xml:space="preserve">порядок передачи информации с ТСОТБ Заказчику, </w:t>
      </w:r>
      <w:r w:rsidRPr="00900A9D">
        <w:rPr>
          <w:bCs/>
          <w:lang w:bidi="ru-RU"/>
        </w:rPr>
        <w:t>уполномоченным представителям территориальных подразделений органов ФСБ или орган</w:t>
      </w:r>
      <w:r>
        <w:rPr>
          <w:bCs/>
          <w:lang w:bidi="ru-RU"/>
        </w:rPr>
        <w:t>ов</w:t>
      </w:r>
      <w:r w:rsidRPr="00900A9D">
        <w:rPr>
          <w:bCs/>
          <w:lang w:bidi="ru-RU"/>
        </w:rPr>
        <w:t xml:space="preserve"> МВД</w:t>
      </w:r>
      <w:r>
        <w:rPr>
          <w:bCs/>
          <w:lang w:bidi="ru-RU"/>
        </w:rPr>
        <w:t>,</w:t>
      </w:r>
      <w:r w:rsidRPr="00DA367E">
        <w:rPr>
          <w:bCs/>
          <w:lang w:bidi="ru-RU"/>
        </w:rPr>
        <w:t xml:space="preserve"> Ространснадзора;</w:t>
      </w:r>
    </w:p>
    <w:p w:rsidR="00267B91" w:rsidRPr="00DA367E" w:rsidRDefault="00267B91" w:rsidP="00267B91">
      <w:pPr>
        <w:widowControl w:val="0"/>
        <w:tabs>
          <w:tab w:val="left" w:pos="709"/>
          <w:tab w:val="left" w:pos="993"/>
        </w:tabs>
        <w:jc w:val="both"/>
        <w:outlineLvl w:val="2"/>
        <w:rPr>
          <w:bCs/>
          <w:lang w:bidi="ru-RU"/>
        </w:rPr>
      </w:pPr>
      <w:r w:rsidRPr="00DA367E">
        <w:rPr>
          <w:bCs/>
          <w:lang w:bidi="ru-RU"/>
        </w:rPr>
        <w:t>–</w:t>
      </w:r>
      <w:r w:rsidRPr="00DA367E">
        <w:rPr>
          <w:bCs/>
          <w:lang w:bidi="ru-RU"/>
        </w:rPr>
        <w:tab/>
        <w:t>порядок осуществления пропускного, внутриобъектового режима, досмотровых мероприятий.</w:t>
      </w:r>
    </w:p>
    <w:p w:rsidR="00267B91" w:rsidRPr="006513C6" w:rsidRDefault="00267B91" w:rsidP="00267B91">
      <w:pPr>
        <w:widowControl w:val="0"/>
        <w:tabs>
          <w:tab w:val="left" w:pos="567"/>
          <w:tab w:val="left" w:pos="993"/>
        </w:tabs>
        <w:jc w:val="both"/>
        <w:outlineLvl w:val="2"/>
        <w:rPr>
          <w:bCs/>
          <w:lang w:bidi="ru-RU"/>
        </w:rPr>
      </w:pPr>
      <w:r w:rsidRPr="00DA367E">
        <w:rPr>
          <w:bCs/>
          <w:lang w:bidi="ru-RU"/>
        </w:rPr>
        <w:tab/>
        <w:t>3.1.</w:t>
      </w:r>
      <w:r>
        <w:rPr>
          <w:bCs/>
          <w:lang w:bidi="ru-RU"/>
        </w:rPr>
        <w:t>3</w:t>
      </w:r>
      <w:r w:rsidRPr="00DA367E">
        <w:rPr>
          <w:bCs/>
          <w:lang w:bidi="ru-RU"/>
        </w:rPr>
        <w:t>. Исполнитель организует</w:t>
      </w:r>
      <w:r>
        <w:rPr>
          <w:bCs/>
          <w:lang w:bidi="ru-RU"/>
        </w:rPr>
        <w:t xml:space="preserve"> </w:t>
      </w:r>
      <w:bookmarkStart w:id="17" w:name="_Hlk161650464"/>
      <w:r w:rsidRPr="00A31B49">
        <w:rPr>
          <w:bCs/>
          <w:lang w:bidi="ru-RU"/>
        </w:rPr>
        <w:t>круглосуточную</w:t>
      </w:r>
      <w:bookmarkEnd w:id="17"/>
      <w:r w:rsidRPr="005218FC">
        <w:rPr>
          <w:bCs/>
          <w:lang w:bidi="ru-RU"/>
        </w:rPr>
        <w:t xml:space="preserve"> </w:t>
      </w:r>
      <w:r w:rsidRPr="00DA367E">
        <w:rPr>
          <w:bCs/>
          <w:lang w:bidi="ru-RU"/>
        </w:rPr>
        <w:t xml:space="preserve">защиту ОТИ от АНВ в </w:t>
      </w:r>
      <w:r w:rsidRPr="00A15A82">
        <w:rPr>
          <w:bCs/>
          <w:lang w:bidi="ru-RU"/>
        </w:rPr>
        <w:t xml:space="preserve">соответствии с </w:t>
      </w:r>
      <w:r w:rsidRPr="00265543">
        <w:rPr>
          <w:bCs/>
          <w:lang w:bidi="ru-RU"/>
        </w:rPr>
        <w:t>Планом обеспечения транспортной безопасности ОТИ</w:t>
      </w:r>
      <w:r w:rsidRPr="00DA367E">
        <w:rPr>
          <w:bCs/>
          <w:lang w:bidi="ru-RU"/>
        </w:rPr>
        <w:t xml:space="preserve"> путём выставления работников дежурной смены ПТБ – для осуществления защиты ОТИ, подступов к ним в установленной зоне ответственности, осмотр </w:t>
      </w:r>
      <w:proofErr w:type="spellStart"/>
      <w:r w:rsidRPr="00DA367E">
        <w:rPr>
          <w:bCs/>
          <w:lang w:bidi="ru-RU"/>
        </w:rPr>
        <w:t>подмостовых</w:t>
      </w:r>
      <w:proofErr w:type="spellEnd"/>
      <w:r w:rsidRPr="00DA367E">
        <w:rPr>
          <w:bCs/>
          <w:lang w:bidi="ru-RU"/>
        </w:rPr>
        <w:t xml:space="preserve"> пространств, опор искусственных сооружений, элементов пролетных строений (в</w:t>
      </w:r>
      <w:r>
        <w:rPr>
          <w:bCs/>
          <w:lang w:bidi="ru-RU"/>
        </w:rPr>
        <w:t> </w:t>
      </w:r>
      <w:r w:rsidRPr="00DA367E">
        <w:rPr>
          <w:bCs/>
          <w:lang w:bidi="ru-RU"/>
        </w:rPr>
        <w:t>доступных местах), проезжей части объектов на предмет нахождения посторонних предметов, подкопов под опоры, нарушения фундамента опор</w:t>
      </w:r>
      <w:r w:rsidRPr="006513C6">
        <w:rPr>
          <w:bCs/>
          <w:lang w:bidi="ru-RU"/>
        </w:rPr>
        <w:t xml:space="preserve">, а также осуществление задержания и передачи </w:t>
      </w:r>
      <w:r w:rsidRPr="00900A9D">
        <w:rPr>
          <w:bCs/>
          <w:lang w:bidi="ru-RU"/>
        </w:rPr>
        <w:t>уполномоченным представителям территориальных подразделений органов ФСБ или орган</w:t>
      </w:r>
      <w:r>
        <w:rPr>
          <w:bCs/>
          <w:lang w:bidi="ru-RU"/>
        </w:rPr>
        <w:t>ов</w:t>
      </w:r>
      <w:r w:rsidRPr="00900A9D">
        <w:rPr>
          <w:bCs/>
          <w:lang w:bidi="ru-RU"/>
        </w:rPr>
        <w:t xml:space="preserve"> МВД</w:t>
      </w:r>
      <w:r>
        <w:rPr>
          <w:bCs/>
          <w:lang w:bidi="ru-RU"/>
        </w:rPr>
        <w:t xml:space="preserve"> </w:t>
      </w:r>
      <w:r w:rsidRPr="006513C6">
        <w:rPr>
          <w:bCs/>
          <w:lang w:bidi="ru-RU"/>
        </w:rPr>
        <w:t xml:space="preserve">лиц, проносящих или провозящих предметы и вещества, которые запрещены или ограничены для </w:t>
      </w:r>
      <w:r w:rsidRPr="006513C6">
        <w:rPr>
          <w:bCs/>
          <w:lang w:bidi="ru-RU"/>
        </w:rPr>
        <w:lastRenderedPageBreak/>
        <w:t>перемещения в ЗТБ и на критические элементы ОТИ, лиц, совершающих или подготавливающих АНВ.</w:t>
      </w:r>
    </w:p>
    <w:p w:rsidR="00267B91" w:rsidRPr="006513C6" w:rsidRDefault="00267B91" w:rsidP="00267B91">
      <w:pPr>
        <w:widowControl w:val="0"/>
        <w:tabs>
          <w:tab w:val="left" w:pos="709"/>
          <w:tab w:val="left" w:pos="993"/>
        </w:tabs>
        <w:jc w:val="both"/>
        <w:outlineLvl w:val="2"/>
        <w:rPr>
          <w:bCs/>
          <w:lang w:bidi="ru-RU"/>
        </w:rPr>
      </w:pPr>
      <w:r>
        <w:rPr>
          <w:bCs/>
          <w:lang w:bidi="ru-RU"/>
        </w:rPr>
        <w:tab/>
        <w:t>3</w:t>
      </w:r>
      <w:r w:rsidRPr="00D653DE">
        <w:rPr>
          <w:bCs/>
          <w:lang w:bidi="ru-RU"/>
        </w:rPr>
        <w:t>.</w:t>
      </w:r>
      <w:r>
        <w:rPr>
          <w:bCs/>
          <w:lang w:bidi="ru-RU"/>
        </w:rPr>
        <w:t>1.4</w:t>
      </w:r>
      <w:r w:rsidRPr="00D653DE">
        <w:rPr>
          <w:bCs/>
          <w:lang w:bidi="ru-RU"/>
        </w:rPr>
        <w:t>.</w:t>
      </w:r>
      <w:r w:rsidRPr="006513C6">
        <w:rPr>
          <w:bCs/>
          <w:lang w:bidi="ru-RU"/>
        </w:rPr>
        <w:t xml:space="preserve"> Дежурная смена ПТБ на ОТИ включает в себя операторов ТСОТБ, работников, имеющих право проводить мероприятия по досмотру и ГБР, осуществляющую патрулирование ОТИ, в пешем порядке и/или на автомобилях.</w:t>
      </w:r>
    </w:p>
    <w:p w:rsidR="00267B91" w:rsidRDefault="00267B91" w:rsidP="00267B91">
      <w:pPr>
        <w:widowControl w:val="0"/>
        <w:tabs>
          <w:tab w:val="left" w:pos="1120"/>
        </w:tabs>
        <w:ind w:firstLine="567"/>
        <w:jc w:val="both"/>
        <w:outlineLvl w:val="2"/>
        <w:rPr>
          <w:bCs/>
          <w:lang w:bidi="ru-RU"/>
        </w:rPr>
      </w:pPr>
      <w:r>
        <w:rPr>
          <w:bCs/>
          <w:lang w:bidi="ru-RU"/>
        </w:rPr>
        <w:t xml:space="preserve">3.1.4.1. </w:t>
      </w:r>
      <w:r w:rsidRPr="00D653DE">
        <w:rPr>
          <w:bCs/>
          <w:lang w:bidi="ru-RU"/>
        </w:rPr>
        <w:t>Исполнитель</w:t>
      </w:r>
      <w:r>
        <w:rPr>
          <w:bCs/>
          <w:lang w:bidi="ru-RU"/>
        </w:rPr>
        <w:t xml:space="preserve"> </w:t>
      </w:r>
      <w:r w:rsidRPr="00D653DE">
        <w:rPr>
          <w:bCs/>
          <w:lang w:bidi="ru-RU"/>
        </w:rPr>
        <w:t xml:space="preserve">обеспечивает размещение дежурной смены ПТБ в </w:t>
      </w:r>
      <w:r>
        <w:rPr>
          <w:bCs/>
          <w:lang w:bidi="ru-RU"/>
        </w:rPr>
        <w:t xml:space="preserve">ПУОТБ </w:t>
      </w:r>
      <w:r w:rsidRPr="00375890">
        <w:rPr>
          <w:bCs/>
          <w:lang w:bidi="ru-RU"/>
        </w:rPr>
        <w:t>(</w:t>
      </w:r>
      <w:r>
        <w:rPr>
          <w:bCs/>
          <w:lang w:bidi="ru-RU"/>
        </w:rPr>
        <w:t>предоставляется</w:t>
      </w:r>
      <w:r w:rsidRPr="00375890">
        <w:rPr>
          <w:bCs/>
          <w:lang w:bidi="ru-RU"/>
        </w:rPr>
        <w:t xml:space="preserve"> Заказчиком)</w:t>
      </w:r>
      <w:r w:rsidRPr="006513C6">
        <w:rPr>
          <w:bCs/>
          <w:lang w:bidi="ru-RU"/>
        </w:rPr>
        <w:t>, расположен</w:t>
      </w:r>
      <w:r>
        <w:rPr>
          <w:bCs/>
          <w:lang w:bidi="ru-RU"/>
        </w:rPr>
        <w:t>ном</w:t>
      </w:r>
      <w:r w:rsidRPr="006513C6">
        <w:rPr>
          <w:bCs/>
          <w:lang w:bidi="ru-RU"/>
        </w:rPr>
        <w:t xml:space="preserve"> рядом с ОТИ </w:t>
      </w:r>
      <w:r w:rsidRPr="00536AFA">
        <w:rPr>
          <w:bCs/>
          <w:lang w:bidi="ru-RU"/>
        </w:rPr>
        <w:t>Мост через протоку Амурская на км 2+762 автомобильной дороги "Автодорожный мост через протоку "Амурская"</w:t>
      </w:r>
      <w:r w:rsidRPr="009C6468">
        <w:rPr>
          <w:bCs/>
          <w:lang w:bidi="ru-RU"/>
        </w:rPr>
        <w:t>,</w:t>
      </w:r>
      <w:r>
        <w:rPr>
          <w:bCs/>
          <w:lang w:bidi="ru-RU"/>
        </w:rPr>
        <w:t xml:space="preserve"> для осуществления</w:t>
      </w:r>
      <w:r w:rsidRPr="009C6468">
        <w:rPr>
          <w:bCs/>
          <w:lang w:bidi="ru-RU"/>
        </w:rPr>
        <w:t xml:space="preserve"> процедуры досмотра, дополнительного досмотра, повторного досмотра лиц, проносящих или провозящих предметы </w:t>
      </w:r>
      <w:r>
        <w:rPr>
          <w:bCs/>
          <w:lang w:bidi="ru-RU"/>
        </w:rPr>
        <w:br/>
      </w:r>
      <w:r w:rsidRPr="009C6468">
        <w:rPr>
          <w:bCs/>
          <w:lang w:bidi="ru-RU"/>
        </w:rPr>
        <w:t>и вещества в зону транспортной безопасности.</w:t>
      </w:r>
    </w:p>
    <w:p w:rsidR="00267B91" w:rsidRDefault="00267B91" w:rsidP="00267B91">
      <w:pPr>
        <w:widowControl w:val="0"/>
        <w:tabs>
          <w:tab w:val="left" w:pos="1120"/>
        </w:tabs>
        <w:ind w:firstLine="567"/>
        <w:jc w:val="both"/>
        <w:outlineLvl w:val="2"/>
      </w:pPr>
    </w:p>
    <w:p w:rsidR="00267B91" w:rsidRPr="00060F36" w:rsidRDefault="00267B91" w:rsidP="00267B91">
      <w:pPr>
        <w:widowControl w:val="0"/>
        <w:tabs>
          <w:tab w:val="left" w:pos="567"/>
        </w:tabs>
        <w:jc w:val="both"/>
        <w:outlineLvl w:val="2"/>
        <w:rPr>
          <w:b/>
          <w:bCs/>
          <w:lang w:bidi="ru-RU"/>
        </w:rPr>
      </w:pPr>
      <w:r>
        <w:rPr>
          <w:b/>
          <w:bCs/>
          <w:lang w:bidi="ru-RU"/>
        </w:rPr>
        <w:tab/>
        <w:t>3.2. Т</w:t>
      </w:r>
      <w:r w:rsidRPr="008C1667">
        <w:rPr>
          <w:b/>
          <w:bCs/>
          <w:lang w:bidi="ru-RU"/>
        </w:rPr>
        <w:t>ребования к защите ОТИ от АНВ</w:t>
      </w:r>
      <w:r>
        <w:rPr>
          <w:b/>
          <w:bCs/>
          <w:lang w:bidi="ru-RU"/>
        </w:rPr>
        <w:t>.</w:t>
      </w:r>
    </w:p>
    <w:p w:rsidR="00267B91" w:rsidRPr="00396618" w:rsidRDefault="00267B91" w:rsidP="00267B91">
      <w:pPr>
        <w:widowControl w:val="0"/>
        <w:tabs>
          <w:tab w:val="left" w:pos="426"/>
          <w:tab w:val="left" w:pos="567"/>
        </w:tabs>
        <w:ind w:firstLine="567"/>
        <w:jc w:val="both"/>
        <w:rPr>
          <w:lang w:bidi="ru-RU"/>
        </w:rPr>
      </w:pPr>
      <w:r>
        <w:rPr>
          <w:lang w:bidi="ru-RU"/>
        </w:rPr>
        <w:t xml:space="preserve">3.2.1 </w:t>
      </w:r>
      <w:r w:rsidRPr="00396618">
        <w:rPr>
          <w:lang w:bidi="ru-RU"/>
        </w:rPr>
        <w:t>Оператор ТСОТБ осуществляет:</w:t>
      </w:r>
    </w:p>
    <w:p w:rsidR="00267B91" w:rsidRPr="00396618" w:rsidRDefault="00267B91" w:rsidP="00267B91">
      <w:pPr>
        <w:widowControl w:val="0"/>
        <w:tabs>
          <w:tab w:val="left" w:pos="709"/>
        </w:tabs>
        <w:ind w:firstLine="709"/>
        <w:jc w:val="both"/>
        <w:rPr>
          <w:lang w:bidi="ru-RU"/>
        </w:rPr>
      </w:pPr>
      <w:r w:rsidRPr="00396618">
        <w:rPr>
          <w:lang w:bidi="ru-RU"/>
        </w:rPr>
        <w:t>- наблюдение за ЗТБ, сектором свободного доступа, технологическим сектором (при наличии) и их границами, критическими элементами;</w:t>
      </w:r>
    </w:p>
    <w:p w:rsidR="00267B91" w:rsidRPr="00396618" w:rsidRDefault="00267B91" w:rsidP="00267B91">
      <w:pPr>
        <w:widowControl w:val="0"/>
        <w:tabs>
          <w:tab w:val="left" w:pos="709"/>
        </w:tabs>
        <w:jc w:val="both"/>
        <w:rPr>
          <w:lang w:bidi="ru-RU"/>
        </w:rPr>
      </w:pPr>
      <w:r w:rsidRPr="00396618">
        <w:rPr>
          <w:lang w:bidi="ru-RU"/>
        </w:rPr>
        <w:t xml:space="preserve">- мониторинг состояния </w:t>
      </w:r>
      <w:r>
        <w:rPr>
          <w:lang w:bidi="ru-RU"/>
        </w:rPr>
        <w:t>ИТСОТБ</w:t>
      </w:r>
      <w:r w:rsidRPr="00396618">
        <w:rPr>
          <w:lang w:bidi="ru-RU"/>
        </w:rPr>
        <w:t>.</w:t>
      </w:r>
    </w:p>
    <w:p w:rsidR="00267B91" w:rsidRPr="00396618" w:rsidRDefault="00267B91" w:rsidP="00267B91">
      <w:pPr>
        <w:widowControl w:val="0"/>
        <w:tabs>
          <w:tab w:val="left" w:pos="567"/>
          <w:tab w:val="left" w:pos="709"/>
        </w:tabs>
        <w:ind w:firstLine="567"/>
        <w:jc w:val="both"/>
        <w:rPr>
          <w:lang w:bidi="ru-RU"/>
        </w:rPr>
      </w:pPr>
      <w:r>
        <w:rPr>
          <w:lang w:bidi="ru-RU"/>
        </w:rPr>
        <w:t>3.2.2</w:t>
      </w:r>
      <w:r w:rsidRPr="00396618">
        <w:rPr>
          <w:lang w:bidi="ru-RU"/>
        </w:rPr>
        <w:t>. Работники</w:t>
      </w:r>
      <w:r>
        <w:rPr>
          <w:lang w:bidi="ru-RU"/>
        </w:rPr>
        <w:t xml:space="preserve"> Исполнителя</w:t>
      </w:r>
      <w:r w:rsidRPr="00396618">
        <w:rPr>
          <w:lang w:bidi="ru-RU"/>
        </w:rPr>
        <w:t>, имеющие право проводить мероприятия по досмотру, осуществляют:</w:t>
      </w:r>
    </w:p>
    <w:p w:rsidR="00267B91" w:rsidRPr="00396618" w:rsidRDefault="00267B91" w:rsidP="00267B91">
      <w:pPr>
        <w:widowControl w:val="0"/>
        <w:tabs>
          <w:tab w:val="left" w:pos="709"/>
        </w:tabs>
        <w:ind w:firstLine="709"/>
        <w:jc w:val="both"/>
        <w:rPr>
          <w:lang w:bidi="ru-RU"/>
        </w:rPr>
      </w:pPr>
      <w:r w:rsidRPr="00396618">
        <w:rPr>
          <w:lang w:bidi="ru-RU"/>
        </w:rPr>
        <w:t>- визуальный осмотр автотранспорта</w:t>
      </w:r>
      <w:r>
        <w:rPr>
          <w:lang w:bidi="ru-RU"/>
        </w:rPr>
        <w:t>,</w:t>
      </w:r>
      <w:r w:rsidRPr="00396618">
        <w:rPr>
          <w:lang w:bidi="ru-RU"/>
        </w:rPr>
        <w:t xml:space="preserve"> в</w:t>
      </w:r>
      <w:r>
        <w:rPr>
          <w:lang w:bidi="ru-RU"/>
        </w:rPr>
        <w:t xml:space="preserve"> </w:t>
      </w:r>
      <w:r w:rsidRPr="005D2D43">
        <w:rPr>
          <w:lang w:bidi="ru-RU"/>
        </w:rPr>
        <w:t>случае его несанкционированной остановки в секторе свободного доступа зоны транспортной безопасности;</w:t>
      </w:r>
    </w:p>
    <w:p w:rsidR="00267B91" w:rsidRPr="00396618" w:rsidRDefault="00267B91" w:rsidP="00267B91">
      <w:pPr>
        <w:widowControl w:val="0"/>
        <w:tabs>
          <w:tab w:val="left" w:pos="709"/>
        </w:tabs>
        <w:ind w:firstLine="709"/>
        <w:jc w:val="both"/>
        <w:rPr>
          <w:lang w:bidi="ru-RU"/>
        </w:rPr>
      </w:pPr>
      <w:r w:rsidRPr="00396618">
        <w:rPr>
          <w:lang w:bidi="ru-RU"/>
        </w:rPr>
        <w:t>- воспрепятствование преодолению любыми лицами постов без соблюдения условий допуска, наличия и действительности пропусков и иных установленных разрешений в зону транспортной безопасности или на критические элементы ОТИ вне установленных постов;</w:t>
      </w:r>
    </w:p>
    <w:p w:rsidR="00267B91" w:rsidRDefault="00267B91" w:rsidP="00267B91">
      <w:pPr>
        <w:widowControl w:val="0"/>
        <w:tabs>
          <w:tab w:val="left" w:pos="709"/>
        </w:tabs>
        <w:ind w:firstLine="709"/>
        <w:jc w:val="both"/>
        <w:rPr>
          <w:lang w:bidi="ru-RU"/>
        </w:rPr>
      </w:pPr>
      <w:r w:rsidRPr="00396618">
        <w:rPr>
          <w:lang w:bidi="ru-RU"/>
        </w:rPr>
        <w:t>- не допускают нарушителей, совершение или подготовку к совершению противоправных посягательств в отношении имущества, находящегося на ОТИ, хищение или повреждение которого может повлечь нарушение деятельности ОТИ, а также на постах и на участках пересечения границ зоны транспортной безопасности.</w:t>
      </w:r>
    </w:p>
    <w:p w:rsidR="00267B91" w:rsidRPr="00F875E0" w:rsidRDefault="00267B91" w:rsidP="00267B91">
      <w:pPr>
        <w:widowControl w:val="0"/>
        <w:tabs>
          <w:tab w:val="left" w:pos="709"/>
        </w:tabs>
        <w:ind w:firstLine="709"/>
        <w:jc w:val="both"/>
        <w:rPr>
          <w:lang w:bidi="ru-RU"/>
        </w:rPr>
      </w:pPr>
      <w:r>
        <w:rPr>
          <w:lang w:bidi="ru-RU"/>
        </w:rPr>
        <w:t>Р</w:t>
      </w:r>
      <w:r w:rsidRPr="00F875E0">
        <w:rPr>
          <w:lang w:bidi="ru-RU"/>
        </w:rPr>
        <w:t xml:space="preserve">аботники </w:t>
      </w:r>
      <w:r>
        <w:rPr>
          <w:lang w:bidi="ru-RU"/>
        </w:rPr>
        <w:t>Исполнителя имеют аттестацию по следующим</w:t>
      </w:r>
      <w:r w:rsidRPr="00F875E0">
        <w:rPr>
          <w:lang w:bidi="ru-RU"/>
        </w:rPr>
        <w:t xml:space="preserve"> категориям</w:t>
      </w:r>
      <w:r>
        <w:rPr>
          <w:lang w:bidi="ru-RU"/>
        </w:rPr>
        <w:t xml:space="preserve"> (</w:t>
      </w:r>
      <w:r w:rsidRPr="00F745C9">
        <w:rPr>
          <w:lang w:bidi="ru-RU"/>
        </w:rPr>
        <w:t>Федеральный закон от 09.02.2007 N 16-ФЗ, статья 12.1</w:t>
      </w:r>
      <w:r>
        <w:rPr>
          <w:lang w:bidi="ru-RU"/>
        </w:rPr>
        <w:t>)</w:t>
      </w:r>
      <w:r w:rsidRPr="00F875E0">
        <w:rPr>
          <w:lang w:bidi="ru-RU"/>
        </w:rPr>
        <w:t>:</w:t>
      </w:r>
    </w:p>
    <w:p w:rsidR="00267B91" w:rsidRPr="00F875E0" w:rsidRDefault="00267B91" w:rsidP="00267B91">
      <w:pPr>
        <w:widowControl w:val="0"/>
        <w:tabs>
          <w:tab w:val="left" w:pos="709"/>
        </w:tabs>
        <w:ind w:firstLine="709"/>
        <w:jc w:val="both"/>
        <w:rPr>
          <w:lang w:bidi="ru-RU"/>
        </w:rPr>
      </w:pPr>
      <w:r w:rsidRPr="00F875E0">
        <w:rPr>
          <w:lang w:bidi="ru-RU"/>
        </w:rPr>
        <w:t>-</w:t>
      </w:r>
      <w:r w:rsidRPr="00F875E0">
        <w:rPr>
          <w:lang w:bidi="ru-RU"/>
        </w:rPr>
        <w:tab/>
        <w:t xml:space="preserve">работники </w:t>
      </w:r>
      <w:bookmarkStart w:id="18" w:name="_Hlk158209891"/>
      <w:r>
        <w:rPr>
          <w:lang w:bidi="ru-RU"/>
        </w:rPr>
        <w:t>дежурной смены ПТБ</w:t>
      </w:r>
      <w:bookmarkEnd w:id="18"/>
      <w:r w:rsidRPr="00F875E0">
        <w:rPr>
          <w:lang w:bidi="ru-RU"/>
        </w:rPr>
        <w:t>, руководящи</w:t>
      </w:r>
      <w:r>
        <w:rPr>
          <w:lang w:bidi="ru-RU"/>
        </w:rPr>
        <w:t>е</w:t>
      </w:r>
      <w:r w:rsidRPr="00F875E0">
        <w:rPr>
          <w:lang w:bidi="ru-RU"/>
        </w:rPr>
        <w:t xml:space="preserve"> выполнением работ, непосредственно связанных с обеспечением транспортной безопасности объектов транспортной безопасности;</w:t>
      </w:r>
    </w:p>
    <w:p w:rsidR="00267B91" w:rsidRPr="00F875E0" w:rsidRDefault="00267B91" w:rsidP="00267B91">
      <w:pPr>
        <w:widowControl w:val="0"/>
        <w:tabs>
          <w:tab w:val="left" w:pos="709"/>
        </w:tabs>
        <w:ind w:firstLine="709"/>
        <w:jc w:val="both"/>
        <w:rPr>
          <w:lang w:bidi="ru-RU"/>
        </w:rPr>
      </w:pPr>
      <w:r w:rsidRPr="00F875E0">
        <w:rPr>
          <w:lang w:bidi="ru-RU"/>
        </w:rPr>
        <w:t>-</w:t>
      </w:r>
      <w:r w:rsidRPr="00F875E0">
        <w:rPr>
          <w:lang w:bidi="ru-RU"/>
        </w:rPr>
        <w:tab/>
        <w:t xml:space="preserve">работники </w:t>
      </w:r>
      <w:r w:rsidRPr="008E0E5E">
        <w:rPr>
          <w:lang w:bidi="ru-RU"/>
        </w:rPr>
        <w:t>дежурной смены ПТБ</w:t>
      </w:r>
      <w:r w:rsidRPr="00F875E0">
        <w:rPr>
          <w:lang w:bidi="ru-RU"/>
        </w:rPr>
        <w:t xml:space="preserve">, включенные в состав </w:t>
      </w:r>
      <w:r>
        <w:rPr>
          <w:lang w:bidi="ru-RU"/>
        </w:rPr>
        <w:t>ГБР</w:t>
      </w:r>
      <w:r w:rsidRPr="00F875E0">
        <w:rPr>
          <w:lang w:bidi="ru-RU"/>
        </w:rPr>
        <w:t>;</w:t>
      </w:r>
    </w:p>
    <w:p w:rsidR="00267B91" w:rsidRPr="00F875E0" w:rsidRDefault="00267B91" w:rsidP="00267B91">
      <w:pPr>
        <w:widowControl w:val="0"/>
        <w:tabs>
          <w:tab w:val="left" w:pos="709"/>
        </w:tabs>
        <w:ind w:firstLine="709"/>
        <w:jc w:val="both"/>
        <w:rPr>
          <w:lang w:bidi="ru-RU"/>
        </w:rPr>
      </w:pPr>
      <w:r w:rsidRPr="00F875E0">
        <w:rPr>
          <w:lang w:bidi="ru-RU"/>
        </w:rPr>
        <w:t>-</w:t>
      </w:r>
      <w:r w:rsidRPr="00F875E0">
        <w:rPr>
          <w:lang w:bidi="ru-RU"/>
        </w:rPr>
        <w:tab/>
        <w:t>работники</w:t>
      </w:r>
      <w:r w:rsidRPr="008E0E5E">
        <w:t xml:space="preserve"> </w:t>
      </w:r>
      <w:r w:rsidRPr="008E0E5E">
        <w:rPr>
          <w:lang w:bidi="ru-RU"/>
        </w:rPr>
        <w:t>дежурной смены ПТБ</w:t>
      </w:r>
      <w:r w:rsidRPr="00F875E0">
        <w:rPr>
          <w:lang w:bidi="ru-RU"/>
        </w:rPr>
        <w:t>, осуществляющие досмотр, повторный досмотр в целях обеспечения транспортной безопасности;</w:t>
      </w:r>
    </w:p>
    <w:p w:rsidR="00267B91" w:rsidRPr="00396618" w:rsidRDefault="00267B91" w:rsidP="00267B91">
      <w:pPr>
        <w:widowControl w:val="0"/>
        <w:tabs>
          <w:tab w:val="left" w:pos="709"/>
        </w:tabs>
        <w:ind w:firstLine="709"/>
        <w:jc w:val="both"/>
        <w:rPr>
          <w:lang w:bidi="ru-RU"/>
        </w:rPr>
      </w:pPr>
      <w:r w:rsidRPr="00F875E0">
        <w:rPr>
          <w:lang w:bidi="ru-RU"/>
        </w:rPr>
        <w:t>-</w:t>
      </w:r>
      <w:r w:rsidRPr="00F875E0">
        <w:rPr>
          <w:lang w:bidi="ru-RU"/>
        </w:rPr>
        <w:tab/>
        <w:t>работники</w:t>
      </w:r>
      <w:r w:rsidRPr="008E0E5E">
        <w:t xml:space="preserve"> </w:t>
      </w:r>
      <w:r w:rsidRPr="008E0E5E">
        <w:rPr>
          <w:lang w:bidi="ru-RU"/>
        </w:rPr>
        <w:t>дежурной смены ПТБ</w:t>
      </w:r>
      <w:r w:rsidRPr="00F875E0">
        <w:rPr>
          <w:lang w:bidi="ru-RU"/>
        </w:rPr>
        <w:t xml:space="preserve">, управляющие </w:t>
      </w:r>
      <w:r>
        <w:rPr>
          <w:lang w:bidi="ru-RU"/>
        </w:rPr>
        <w:t>ТСОТБ</w:t>
      </w:r>
      <w:r w:rsidRPr="00F875E0">
        <w:rPr>
          <w:lang w:bidi="ru-RU"/>
        </w:rPr>
        <w:t>.</w:t>
      </w:r>
    </w:p>
    <w:p w:rsidR="00267B91" w:rsidRPr="00DA367E" w:rsidRDefault="00267B91" w:rsidP="00267B91">
      <w:pPr>
        <w:widowControl w:val="0"/>
        <w:tabs>
          <w:tab w:val="left" w:pos="709"/>
        </w:tabs>
        <w:ind w:firstLine="709"/>
        <w:jc w:val="both"/>
        <w:rPr>
          <w:lang w:bidi="ru-RU"/>
        </w:rPr>
      </w:pPr>
      <w:r w:rsidRPr="00DA367E">
        <w:rPr>
          <w:lang w:bidi="ru-RU"/>
        </w:rPr>
        <w:t>3.2.3. ГБР осуществляет:</w:t>
      </w:r>
    </w:p>
    <w:p w:rsidR="00267B91" w:rsidRPr="00DA367E" w:rsidRDefault="00267B91" w:rsidP="00267B91">
      <w:pPr>
        <w:widowControl w:val="0"/>
        <w:tabs>
          <w:tab w:val="left" w:pos="709"/>
        </w:tabs>
        <w:ind w:firstLine="709"/>
        <w:jc w:val="both"/>
        <w:rPr>
          <w:lang w:bidi="ru-RU"/>
        </w:rPr>
      </w:pPr>
      <w:r w:rsidRPr="00DA367E">
        <w:rPr>
          <w:lang w:bidi="ru-RU"/>
        </w:rPr>
        <w:t>- круглосуточное дежурство и готовность к немедленному ре</w:t>
      </w:r>
      <w:r>
        <w:rPr>
          <w:lang w:bidi="ru-RU"/>
        </w:rPr>
        <w:t>агированию по вызову Заказчика.</w:t>
      </w:r>
    </w:p>
    <w:p w:rsidR="00267B91" w:rsidRPr="00DA367E" w:rsidRDefault="00267B91" w:rsidP="00267B91">
      <w:pPr>
        <w:widowControl w:val="0"/>
        <w:tabs>
          <w:tab w:val="left" w:pos="709"/>
        </w:tabs>
        <w:ind w:firstLine="709"/>
        <w:jc w:val="both"/>
        <w:rPr>
          <w:lang w:bidi="ru-RU"/>
        </w:rPr>
      </w:pPr>
      <w:r w:rsidRPr="00DA367E">
        <w:rPr>
          <w:lang w:bidi="ru-RU"/>
        </w:rPr>
        <w:t>-  защиту от совершения или подготовки к совершению АНВ;</w:t>
      </w:r>
    </w:p>
    <w:p w:rsidR="00267B91" w:rsidRPr="00DA367E" w:rsidRDefault="00267B91" w:rsidP="00267B91">
      <w:pPr>
        <w:widowControl w:val="0"/>
        <w:tabs>
          <w:tab w:val="left" w:pos="709"/>
        </w:tabs>
        <w:ind w:firstLine="709"/>
        <w:jc w:val="both"/>
        <w:rPr>
          <w:lang w:bidi="ru-RU"/>
        </w:rPr>
      </w:pPr>
      <w:r w:rsidRPr="00DA367E">
        <w:rPr>
          <w:lang w:bidi="ru-RU"/>
        </w:rPr>
        <w:t>- выявление нарушителей, предметов и веществ, которые запрещены или ограниченны для перемещения в зону транспортной безопасности;</w:t>
      </w:r>
    </w:p>
    <w:p w:rsidR="00267B91" w:rsidRPr="00DA367E" w:rsidRDefault="00267B91" w:rsidP="00267B91">
      <w:pPr>
        <w:widowControl w:val="0"/>
        <w:tabs>
          <w:tab w:val="left" w:pos="709"/>
        </w:tabs>
        <w:ind w:firstLine="709"/>
        <w:jc w:val="both"/>
        <w:rPr>
          <w:lang w:bidi="ru-RU"/>
        </w:rPr>
      </w:pPr>
      <w:r w:rsidRPr="00DA367E">
        <w:rPr>
          <w:lang w:bidi="ru-RU"/>
        </w:rPr>
        <w:t>- обследование целостности ОТИ, с целью принятия мер по недопущению несанкционированного проникновения в ЗТБ.</w:t>
      </w:r>
    </w:p>
    <w:p w:rsidR="00267B91" w:rsidRPr="00DA367E" w:rsidRDefault="00267B91" w:rsidP="00267B91">
      <w:pPr>
        <w:widowControl w:val="0"/>
        <w:tabs>
          <w:tab w:val="left" w:pos="709"/>
        </w:tabs>
        <w:jc w:val="both"/>
        <w:rPr>
          <w:lang w:bidi="ru-RU"/>
        </w:rPr>
      </w:pPr>
      <w:r w:rsidRPr="00DA367E">
        <w:rPr>
          <w:lang w:bidi="ru-RU"/>
        </w:rPr>
        <w:t>ГБР должна иметь:</w:t>
      </w:r>
    </w:p>
    <w:p w:rsidR="00267B91" w:rsidRPr="00DA367E" w:rsidRDefault="00267B91" w:rsidP="00267B91">
      <w:pPr>
        <w:widowControl w:val="0"/>
        <w:tabs>
          <w:tab w:val="left" w:pos="709"/>
        </w:tabs>
        <w:ind w:firstLine="709"/>
        <w:jc w:val="both"/>
        <w:rPr>
          <w:lang w:bidi="ru-RU"/>
        </w:rPr>
      </w:pPr>
      <w:r w:rsidRPr="00DA367E">
        <w:rPr>
          <w:lang w:bidi="ru-RU"/>
        </w:rPr>
        <w:t xml:space="preserve">– ручной металлодетектор – 1 </w:t>
      </w:r>
      <w:proofErr w:type="spellStart"/>
      <w:r w:rsidRPr="00DA367E">
        <w:rPr>
          <w:lang w:bidi="ru-RU"/>
        </w:rPr>
        <w:t>компл</w:t>
      </w:r>
      <w:proofErr w:type="spellEnd"/>
      <w:r w:rsidRPr="00DA367E">
        <w:rPr>
          <w:lang w:bidi="ru-RU"/>
        </w:rPr>
        <w:t>.;</w:t>
      </w:r>
    </w:p>
    <w:p w:rsidR="00267B91" w:rsidRPr="00DA367E" w:rsidRDefault="00267B91" w:rsidP="00267B91">
      <w:pPr>
        <w:widowControl w:val="0"/>
        <w:tabs>
          <w:tab w:val="left" w:pos="709"/>
        </w:tabs>
        <w:ind w:firstLine="709"/>
        <w:jc w:val="both"/>
        <w:rPr>
          <w:lang w:bidi="ru-RU"/>
        </w:rPr>
      </w:pPr>
      <w:r w:rsidRPr="00DA367E">
        <w:rPr>
          <w:lang w:bidi="ru-RU"/>
        </w:rPr>
        <w:t xml:space="preserve">– досмотровые зеркала – 1 </w:t>
      </w:r>
      <w:proofErr w:type="spellStart"/>
      <w:r w:rsidRPr="00DA367E">
        <w:rPr>
          <w:lang w:bidi="ru-RU"/>
        </w:rPr>
        <w:t>компл</w:t>
      </w:r>
      <w:proofErr w:type="spellEnd"/>
      <w:r w:rsidRPr="00DA367E">
        <w:rPr>
          <w:lang w:bidi="ru-RU"/>
        </w:rPr>
        <w:t>.;</w:t>
      </w:r>
    </w:p>
    <w:p w:rsidR="00267B91" w:rsidRPr="00DA367E" w:rsidRDefault="00267B91" w:rsidP="00267B91">
      <w:pPr>
        <w:widowControl w:val="0"/>
        <w:tabs>
          <w:tab w:val="left" w:pos="709"/>
        </w:tabs>
        <w:ind w:firstLine="709"/>
        <w:jc w:val="both"/>
        <w:rPr>
          <w:lang w:bidi="ru-RU"/>
        </w:rPr>
      </w:pPr>
      <w:r w:rsidRPr="00DA367E">
        <w:rPr>
          <w:lang w:bidi="ru-RU"/>
        </w:rPr>
        <w:t>– фонарь электрический – 1 шт.;</w:t>
      </w:r>
    </w:p>
    <w:p w:rsidR="00267B91" w:rsidRPr="00DA367E" w:rsidRDefault="00267B91" w:rsidP="00267B91">
      <w:pPr>
        <w:widowControl w:val="0"/>
        <w:tabs>
          <w:tab w:val="left" w:pos="709"/>
        </w:tabs>
        <w:ind w:firstLine="709"/>
        <w:jc w:val="both"/>
        <w:rPr>
          <w:lang w:bidi="ru-RU"/>
        </w:rPr>
      </w:pPr>
      <w:r w:rsidRPr="00DA367E">
        <w:rPr>
          <w:lang w:bidi="ru-RU"/>
        </w:rPr>
        <w:t xml:space="preserve">– </w:t>
      </w:r>
      <w:r>
        <w:rPr>
          <w:lang w:bidi="ru-RU"/>
        </w:rPr>
        <w:t>средства радиосвязи</w:t>
      </w:r>
      <w:r w:rsidRPr="00DA367E">
        <w:rPr>
          <w:lang w:bidi="ru-RU"/>
        </w:rPr>
        <w:t>;</w:t>
      </w:r>
    </w:p>
    <w:p w:rsidR="00267B91" w:rsidRPr="00396618" w:rsidRDefault="00267B91" w:rsidP="00267B91">
      <w:pPr>
        <w:widowControl w:val="0"/>
        <w:tabs>
          <w:tab w:val="left" w:pos="709"/>
        </w:tabs>
        <w:ind w:firstLine="709"/>
        <w:jc w:val="both"/>
        <w:rPr>
          <w:lang w:bidi="ru-RU"/>
        </w:rPr>
      </w:pPr>
      <w:r w:rsidRPr="00DA367E">
        <w:rPr>
          <w:lang w:bidi="ru-RU"/>
        </w:rPr>
        <w:t>– дорожные конусы.</w:t>
      </w:r>
    </w:p>
    <w:p w:rsidR="00267B91" w:rsidRPr="00DA367E" w:rsidRDefault="00267B91" w:rsidP="00267B91">
      <w:pPr>
        <w:widowControl w:val="0"/>
        <w:tabs>
          <w:tab w:val="left" w:pos="709"/>
        </w:tabs>
        <w:ind w:firstLine="709"/>
        <w:jc w:val="both"/>
        <w:rPr>
          <w:lang w:bidi="ru-RU"/>
        </w:rPr>
      </w:pPr>
      <w:r w:rsidRPr="00DA367E">
        <w:rPr>
          <w:lang w:bidi="ru-RU"/>
        </w:rPr>
        <w:t>3.2.4. Исполнитель обеспечивает наличие круглосуточной службы работников дежурной смены ПТБ, оснащенных средствами связи (радиосвязь, телефонная сотовая связь, каналы электронной почты) имеющими прямую непрерывную связь</w:t>
      </w:r>
      <w:r>
        <w:rPr>
          <w:lang w:bidi="ru-RU"/>
        </w:rPr>
        <w:t xml:space="preserve"> с </w:t>
      </w:r>
      <w:r w:rsidRPr="00DA367E">
        <w:rPr>
          <w:lang w:bidi="ru-RU"/>
        </w:rPr>
        <w:t>уполномоченными</w:t>
      </w:r>
      <w:r w:rsidRPr="00900A9D">
        <w:rPr>
          <w:bCs/>
          <w:lang w:bidi="ru-RU"/>
        </w:rPr>
        <w:t xml:space="preserve"> представителям</w:t>
      </w:r>
      <w:r>
        <w:rPr>
          <w:bCs/>
          <w:lang w:bidi="ru-RU"/>
        </w:rPr>
        <w:t>и</w:t>
      </w:r>
      <w:r w:rsidRPr="00900A9D">
        <w:rPr>
          <w:bCs/>
          <w:lang w:bidi="ru-RU"/>
        </w:rPr>
        <w:t xml:space="preserve"> территориальных подразделений органов ФСБ или орган</w:t>
      </w:r>
      <w:r>
        <w:rPr>
          <w:bCs/>
          <w:lang w:bidi="ru-RU"/>
        </w:rPr>
        <w:t>ов</w:t>
      </w:r>
      <w:r w:rsidRPr="00900A9D">
        <w:rPr>
          <w:bCs/>
          <w:lang w:bidi="ru-RU"/>
        </w:rPr>
        <w:t xml:space="preserve"> МВД</w:t>
      </w:r>
      <w:r w:rsidRPr="00DA367E">
        <w:rPr>
          <w:lang w:bidi="ru-RU"/>
        </w:rPr>
        <w:t>, Ространснадзором и Заказчиком.</w:t>
      </w:r>
    </w:p>
    <w:p w:rsidR="00267B91" w:rsidRPr="00DA367E" w:rsidRDefault="00267B91" w:rsidP="00267B91">
      <w:pPr>
        <w:widowControl w:val="0"/>
        <w:tabs>
          <w:tab w:val="left" w:pos="709"/>
        </w:tabs>
        <w:ind w:firstLine="709"/>
        <w:jc w:val="both"/>
        <w:rPr>
          <w:lang w:bidi="ru-RU"/>
        </w:rPr>
      </w:pPr>
      <w:r w:rsidRPr="00DA367E">
        <w:rPr>
          <w:lang w:bidi="ru-RU"/>
        </w:rPr>
        <w:t xml:space="preserve">3.2.5. Исполнитель организует экстренное реагирование подготовленной ГБР при вызове от </w:t>
      </w:r>
      <w:r w:rsidRPr="00DA367E">
        <w:rPr>
          <w:lang w:bidi="ru-RU"/>
        </w:rPr>
        <w:lastRenderedPageBreak/>
        <w:t>Заказчика.</w:t>
      </w:r>
    </w:p>
    <w:p w:rsidR="00267B91" w:rsidRPr="00DA367E" w:rsidRDefault="00267B91" w:rsidP="00267B91">
      <w:pPr>
        <w:widowControl w:val="0"/>
        <w:tabs>
          <w:tab w:val="left" w:pos="709"/>
        </w:tabs>
        <w:ind w:firstLine="709"/>
        <w:jc w:val="both"/>
        <w:rPr>
          <w:lang w:bidi="ru-RU"/>
        </w:rPr>
      </w:pPr>
      <w:r w:rsidRPr="00DA367E">
        <w:rPr>
          <w:lang w:bidi="ru-RU"/>
        </w:rPr>
        <w:t xml:space="preserve">3.2.6. Смена работников дежурной смены ПТБ должна осуществляться под руководством старшего </w:t>
      </w:r>
      <w:r>
        <w:rPr>
          <w:lang w:bidi="ru-RU"/>
        </w:rPr>
        <w:t xml:space="preserve">(начальника) </w:t>
      </w:r>
      <w:r w:rsidRPr="00DA367E">
        <w:rPr>
          <w:lang w:bidi="ru-RU"/>
        </w:rPr>
        <w:t xml:space="preserve">смены с проведением и фиксацией в журнале инструктажа прибывших на смену работников Исполнителя. </w:t>
      </w:r>
    </w:p>
    <w:p w:rsidR="00267B91" w:rsidRPr="00DA367E" w:rsidRDefault="00267B91" w:rsidP="00267B91">
      <w:pPr>
        <w:widowControl w:val="0"/>
        <w:tabs>
          <w:tab w:val="left" w:pos="709"/>
        </w:tabs>
        <w:ind w:firstLine="709"/>
        <w:jc w:val="both"/>
        <w:rPr>
          <w:lang w:bidi="ru-RU"/>
        </w:rPr>
      </w:pPr>
      <w:r w:rsidRPr="00DA367E">
        <w:rPr>
          <w:lang w:bidi="ru-RU"/>
        </w:rPr>
        <w:t>3.2.7. Каждый работник дежурной смены ПТБ должен иметь:</w:t>
      </w:r>
    </w:p>
    <w:p w:rsidR="00267B91" w:rsidRPr="00DA367E" w:rsidRDefault="00267B91" w:rsidP="00267B91">
      <w:pPr>
        <w:widowControl w:val="0"/>
        <w:tabs>
          <w:tab w:val="left" w:pos="709"/>
          <w:tab w:val="left" w:pos="851"/>
        </w:tabs>
        <w:ind w:firstLine="709"/>
        <w:jc w:val="both"/>
        <w:rPr>
          <w:lang w:bidi="ru-RU"/>
        </w:rPr>
      </w:pPr>
      <w:r w:rsidRPr="00DA367E">
        <w:rPr>
          <w:lang w:bidi="ru-RU"/>
        </w:rPr>
        <w:t>–</w:t>
      </w:r>
      <w:r w:rsidRPr="00DA367E">
        <w:rPr>
          <w:lang w:bidi="ru-RU"/>
        </w:rPr>
        <w:tab/>
        <w:t xml:space="preserve"> форменную одежду в соответствии с сезоном, однозначно идентифицирующего его принадлежность к Исполнителю (единое брендирование); </w:t>
      </w:r>
    </w:p>
    <w:p w:rsidR="00267B91" w:rsidRPr="00DA367E" w:rsidRDefault="00267B91" w:rsidP="00267B91">
      <w:pPr>
        <w:widowControl w:val="0"/>
        <w:tabs>
          <w:tab w:val="left" w:pos="709"/>
          <w:tab w:val="left" w:pos="993"/>
        </w:tabs>
        <w:ind w:firstLine="709"/>
        <w:jc w:val="both"/>
        <w:rPr>
          <w:lang w:bidi="ru-RU"/>
        </w:rPr>
      </w:pPr>
      <w:r w:rsidRPr="00DA367E">
        <w:rPr>
          <w:lang w:bidi="ru-RU"/>
        </w:rPr>
        <w:t>–</w:t>
      </w:r>
      <w:r w:rsidRPr="00DA367E">
        <w:rPr>
          <w:lang w:bidi="ru-RU"/>
        </w:rPr>
        <w:tab/>
        <w:t>светоотражающий жилет;</w:t>
      </w:r>
    </w:p>
    <w:p w:rsidR="00267B91" w:rsidRPr="00DA367E" w:rsidRDefault="00267B91" w:rsidP="00267B91">
      <w:pPr>
        <w:widowControl w:val="0"/>
        <w:tabs>
          <w:tab w:val="left" w:pos="709"/>
          <w:tab w:val="left" w:pos="851"/>
        </w:tabs>
        <w:ind w:firstLine="709"/>
        <w:jc w:val="both"/>
        <w:rPr>
          <w:lang w:bidi="ru-RU"/>
        </w:rPr>
      </w:pPr>
      <w:r w:rsidRPr="00DA367E">
        <w:rPr>
          <w:lang w:bidi="ru-RU"/>
        </w:rPr>
        <w:t>–</w:t>
      </w:r>
      <w:r w:rsidRPr="00DA367E">
        <w:rPr>
          <w:lang w:bidi="ru-RU"/>
        </w:rPr>
        <w:tab/>
        <w:t xml:space="preserve"> нагрудный жетон с отличительной принадлежностью к ПТБ Исполнителя;</w:t>
      </w:r>
    </w:p>
    <w:p w:rsidR="00267B91" w:rsidRPr="00DD2BC2" w:rsidRDefault="00267B91" w:rsidP="00267B91">
      <w:pPr>
        <w:pStyle w:val="ad"/>
        <w:widowControl w:val="0"/>
        <w:numPr>
          <w:ilvl w:val="3"/>
          <w:numId w:val="43"/>
        </w:numPr>
        <w:tabs>
          <w:tab w:val="left" w:pos="709"/>
        </w:tabs>
        <w:ind w:left="0" w:firstLine="709"/>
        <w:jc w:val="both"/>
        <w:rPr>
          <w:sz w:val="24"/>
          <w:lang w:bidi="ru-RU"/>
        </w:rPr>
      </w:pPr>
      <w:r w:rsidRPr="00DD2BC2">
        <w:rPr>
          <w:sz w:val="24"/>
          <w:lang w:bidi="ru-RU"/>
        </w:rPr>
        <w:t xml:space="preserve">Каждый работник дежурной смены ПТБ должен иметь: </w:t>
      </w:r>
    </w:p>
    <w:p w:rsidR="00267B91" w:rsidRPr="00DA367E" w:rsidRDefault="00267B91" w:rsidP="00267B91">
      <w:pPr>
        <w:widowControl w:val="0"/>
        <w:tabs>
          <w:tab w:val="left" w:pos="709"/>
        </w:tabs>
        <w:jc w:val="both"/>
        <w:rPr>
          <w:lang w:bidi="ru-RU"/>
        </w:rPr>
      </w:pPr>
      <w:r w:rsidRPr="00DA367E">
        <w:rPr>
          <w:lang w:bidi="ru-RU"/>
        </w:rPr>
        <w:t>специальные средства:</w:t>
      </w:r>
    </w:p>
    <w:p w:rsidR="00267B91" w:rsidRPr="00DA367E" w:rsidRDefault="00267B91" w:rsidP="00267B91">
      <w:pPr>
        <w:widowControl w:val="0"/>
        <w:tabs>
          <w:tab w:val="left" w:pos="709"/>
        </w:tabs>
        <w:ind w:firstLine="709"/>
        <w:jc w:val="both"/>
        <w:rPr>
          <w:lang w:bidi="ru-RU"/>
        </w:rPr>
      </w:pPr>
      <w:r w:rsidRPr="00DA367E">
        <w:rPr>
          <w:lang w:bidi="ru-RU"/>
        </w:rPr>
        <w:t>– палка резиновая специальная;</w:t>
      </w:r>
    </w:p>
    <w:p w:rsidR="00267B91" w:rsidRPr="00DA367E" w:rsidRDefault="00267B91" w:rsidP="00267B91">
      <w:pPr>
        <w:widowControl w:val="0"/>
        <w:tabs>
          <w:tab w:val="left" w:pos="709"/>
        </w:tabs>
        <w:ind w:firstLine="709"/>
        <w:jc w:val="both"/>
        <w:rPr>
          <w:lang w:bidi="ru-RU"/>
        </w:rPr>
      </w:pPr>
      <w:r w:rsidRPr="00DA367E">
        <w:rPr>
          <w:lang w:bidi="ru-RU"/>
        </w:rPr>
        <w:t>– наручники;</w:t>
      </w:r>
    </w:p>
    <w:p w:rsidR="00267B91" w:rsidRPr="00DA367E" w:rsidRDefault="00267B91" w:rsidP="00267B91">
      <w:pPr>
        <w:widowControl w:val="0"/>
        <w:tabs>
          <w:tab w:val="left" w:pos="709"/>
        </w:tabs>
        <w:ind w:firstLine="709"/>
        <w:jc w:val="both"/>
        <w:rPr>
          <w:lang w:bidi="ru-RU"/>
        </w:rPr>
      </w:pPr>
      <w:r w:rsidRPr="00DA367E">
        <w:rPr>
          <w:lang w:bidi="ru-RU"/>
        </w:rPr>
        <w:t>– жилет защитный 1– 5 классов защиты;</w:t>
      </w:r>
    </w:p>
    <w:p w:rsidR="00267B91" w:rsidRPr="00DA367E" w:rsidRDefault="00267B91" w:rsidP="00267B91">
      <w:pPr>
        <w:widowControl w:val="0"/>
        <w:tabs>
          <w:tab w:val="left" w:pos="709"/>
        </w:tabs>
        <w:ind w:firstLine="709"/>
        <w:jc w:val="both"/>
        <w:rPr>
          <w:lang w:bidi="ru-RU"/>
        </w:rPr>
      </w:pPr>
      <w:r w:rsidRPr="00DA367E">
        <w:rPr>
          <w:lang w:bidi="ru-RU"/>
        </w:rPr>
        <w:t>– шлем защитный 1– 3 классов защиты;</w:t>
      </w:r>
    </w:p>
    <w:p w:rsidR="00267B91" w:rsidRPr="00396618" w:rsidRDefault="00267B91" w:rsidP="00267B91">
      <w:pPr>
        <w:widowControl w:val="0"/>
        <w:tabs>
          <w:tab w:val="left" w:pos="709"/>
        </w:tabs>
        <w:jc w:val="both"/>
        <w:rPr>
          <w:lang w:bidi="ru-RU"/>
        </w:rPr>
      </w:pPr>
      <w:r w:rsidRPr="00DA367E">
        <w:rPr>
          <w:lang w:bidi="ru-RU"/>
        </w:rPr>
        <w:t>технические средства:</w:t>
      </w:r>
    </w:p>
    <w:p w:rsidR="00267B91" w:rsidRPr="00396618" w:rsidRDefault="00267B91" w:rsidP="00267B91">
      <w:pPr>
        <w:widowControl w:val="0"/>
        <w:tabs>
          <w:tab w:val="left" w:pos="709"/>
        </w:tabs>
        <w:ind w:firstLine="709"/>
        <w:jc w:val="both"/>
        <w:rPr>
          <w:lang w:bidi="ru-RU"/>
        </w:rPr>
      </w:pPr>
      <w:r w:rsidRPr="00396618">
        <w:rPr>
          <w:lang w:bidi="ru-RU"/>
        </w:rPr>
        <w:t>– радиостанция переносная - на каждого работника;</w:t>
      </w:r>
    </w:p>
    <w:p w:rsidR="00267B91" w:rsidRPr="00396618" w:rsidRDefault="00267B91" w:rsidP="00267B91">
      <w:pPr>
        <w:widowControl w:val="0"/>
        <w:tabs>
          <w:tab w:val="left" w:pos="709"/>
        </w:tabs>
        <w:ind w:firstLine="709"/>
        <w:jc w:val="both"/>
        <w:rPr>
          <w:lang w:bidi="ru-RU"/>
        </w:rPr>
      </w:pPr>
      <w:r w:rsidRPr="00396618">
        <w:rPr>
          <w:lang w:bidi="ru-RU"/>
        </w:rPr>
        <w:t>– мобильный видеорегистратор;</w:t>
      </w:r>
    </w:p>
    <w:p w:rsidR="00267B91" w:rsidRPr="00396618" w:rsidRDefault="00267B91" w:rsidP="00267B91">
      <w:pPr>
        <w:widowControl w:val="0"/>
        <w:tabs>
          <w:tab w:val="left" w:pos="709"/>
        </w:tabs>
        <w:ind w:firstLine="709"/>
        <w:jc w:val="both"/>
        <w:rPr>
          <w:lang w:bidi="ru-RU"/>
        </w:rPr>
      </w:pPr>
      <w:r w:rsidRPr="00396618">
        <w:rPr>
          <w:lang w:bidi="ru-RU"/>
        </w:rPr>
        <w:t>– мобильный телефон –</w:t>
      </w:r>
      <w:r>
        <w:rPr>
          <w:lang w:bidi="ru-RU"/>
        </w:rPr>
        <w:t>1 в ПУОТБ (у старшего (начальника) смены)</w:t>
      </w:r>
      <w:r w:rsidRPr="00396618">
        <w:rPr>
          <w:lang w:bidi="ru-RU"/>
        </w:rPr>
        <w:t>;</w:t>
      </w:r>
    </w:p>
    <w:p w:rsidR="00267B91" w:rsidRDefault="00267B91" w:rsidP="00267B91">
      <w:pPr>
        <w:widowControl w:val="0"/>
        <w:tabs>
          <w:tab w:val="left" w:pos="709"/>
        </w:tabs>
        <w:ind w:firstLine="709"/>
        <w:jc w:val="both"/>
        <w:rPr>
          <w:lang w:bidi="ru-RU"/>
        </w:rPr>
      </w:pPr>
      <w:r w:rsidRPr="00396618">
        <w:rPr>
          <w:lang w:bidi="ru-RU"/>
        </w:rPr>
        <w:t xml:space="preserve">– индивидуальный фонарь – на каждого работника. </w:t>
      </w:r>
    </w:p>
    <w:p w:rsidR="00267B91" w:rsidRPr="005073A5" w:rsidRDefault="00267B91" w:rsidP="00267B91">
      <w:pPr>
        <w:widowControl w:val="0"/>
        <w:tabs>
          <w:tab w:val="left" w:pos="709"/>
        </w:tabs>
        <w:ind w:firstLine="709"/>
        <w:jc w:val="both"/>
        <w:rPr>
          <w:lang w:bidi="ru-RU"/>
        </w:rPr>
      </w:pPr>
      <w:r>
        <w:rPr>
          <w:lang w:bidi="ru-RU"/>
        </w:rPr>
        <w:t>3.2.8</w:t>
      </w:r>
      <w:r w:rsidRPr="005073A5">
        <w:rPr>
          <w:lang w:bidi="ru-RU"/>
        </w:rPr>
        <w:t>. Исполнитель обязан:</w:t>
      </w:r>
    </w:p>
    <w:p w:rsidR="00267B91" w:rsidRPr="005073A5" w:rsidRDefault="00267B91" w:rsidP="00267B91">
      <w:pPr>
        <w:widowControl w:val="0"/>
        <w:tabs>
          <w:tab w:val="left" w:pos="709"/>
        </w:tabs>
        <w:ind w:firstLine="709"/>
        <w:jc w:val="both"/>
        <w:rPr>
          <w:lang w:bidi="ru-RU"/>
        </w:rPr>
      </w:pPr>
      <w:r w:rsidRPr="005073A5">
        <w:rPr>
          <w:lang w:bidi="ru-RU"/>
        </w:rPr>
        <w:t>– обеспечивать передачу уполномоченным представителям</w:t>
      </w:r>
      <w:r>
        <w:rPr>
          <w:lang w:bidi="ru-RU"/>
        </w:rPr>
        <w:t xml:space="preserve"> территориальных </w:t>
      </w:r>
      <w:r w:rsidRPr="005073A5">
        <w:rPr>
          <w:lang w:bidi="ru-RU"/>
        </w:rPr>
        <w:t>подразделений органов ФСБ и орган</w:t>
      </w:r>
      <w:r>
        <w:rPr>
          <w:lang w:bidi="ru-RU"/>
        </w:rPr>
        <w:t>ов</w:t>
      </w:r>
      <w:r w:rsidRPr="005073A5">
        <w:rPr>
          <w:lang w:bidi="ru-RU"/>
        </w:rPr>
        <w:t xml:space="preserve"> МВД </w:t>
      </w:r>
      <w:r w:rsidRPr="005073A5">
        <w:t>выявленных лиц, совершивших или подготавливающих совершение АНВ, за которые установлена административная или уголовная ответственность, а также распознанных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r w:rsidRPr="005073A5">
        <w:rPr>
          <w:lang w:bidi="ru-RU"/>
        </w:rPr>
        <w:t>;</w:t>
      </w:r>
    </w:p>
    <w:p w:rsidR="00267B91" w:rsidRPr="00396618" w:rsidRDefault="00267B91" w:rsidP="00267B91">
      <w:pPr>
        <w:widowControl w:val="0"/>
        <w:tabs>
          <w:tab w:val="left" w:pos="709"/>
        </w:tabs>
        <w:ind w:firstLine="709"/>
        <w:jc w:val="both"/>
        <w:rPr>
          <w:lang w:bidi="ru-RU"/>
        </w:rPr>
      </w:pPr>
      <w:r w:rsidRPr="00396618">
        <w:rPr>
          <w:lang w:bidi="ru-RU"/>
        </w:rPr>
        <w:t>– в своей деятельности руководствоваться законодательством в области обеспечения транспортной безопасности, а также внутренними организационно–распорядительными документами субъекта транспортной инфраструктуры;</w:t>
      </w:r>
    </w:p>
    <w:p w:rsidR="00267B91" w:rsidRPr="00134672" w:rsidRDefault="00267B91" w:rsidP="00267B91">
      <w:pPr>
        <w:widowControl w:val="0"/>
        <w:tabs>
          <w:tab w:val="left" w:pos="1213"/>
        </w:tabs>
        <w:ind w:firstLine="567"/>
        <w:jc w:val="both"/>
        <w:rPr>
          <w:lang w:bidi="ru-RU"/>
        </w:rPr>
      </w:pPr>
      <w:r>
        <w:rPr>
          <w:lang w:bidi="ru-RU"/>
        </w:rPr>
        <w:t xml:space="preserve">  </w:t>
      </w:r>
      <w:r w:rsidRPr="00396618">
        <w:rPr>
          <w:lang w:bidi="ru-RU"/>
        </w:rPr>
        <w:t>–</w:t>
      </w:r>
      <w:r>
        <w:rPr>
          <w:lang w:bidi="ru-RU"/>
        </w:rPr>
        <w:t xml:space="preserve"> фиксировать вызовы,</w:t>
      </w:r>
      <w:r w:rsidRPr="00D23793">
        <w:rPr>
          <w:lang w:bidi="ru-RU"/>
        </w:rPr>
        <w:t xml:space="preserve"> </w:t>
      </w:r>
      <w:r w:rsidRPr="00994C5A">
        <w:rPr>
          <w:lang w:bidi="ru-RU"/>
        </w:rPr>
        <w:t>поступающие от Заказчика</w:t>
      </w:r>
      <w:r>
        <w:rPr>
          <w:lang w:bidi="ru-RU"/>
        </w:rPr>
        <w:t>,</w:t>
      </w:r>
      <w:r w:rsidRPr="00994C5A">
        <w:rPr>
          <w:lang w:bidi="ru-RU"/>
        </w:rPr>
        <w:t xml:space="preserve"> в специальном журнале</w:t>
      </w:r>
      <w:r>
        <w:rPr>
          <w:lang w:bidi="ru-RU"/>
        </w:rPr>
        <w:t>;</w:t>
      </w:r>
    </w:p>
    <w:p w:rsidR="00267B91" w:rsidRDefault="00267B91" w:rsidP="00267B91">
      <w:pPr>
        <w:widowControl w:val="0"/>
        <w:tabs>
          <w:tab w:val="left" w:pos="709"/>
        </w:tabs>
        <w:ind w:firstLine="709"/>
        <w:jc w:val="both"/>
        <w:rPr>
          <w:lang w:bidi="ru-RU"/>
        </w:rPr>
      </w:pPr>
      <w:r w:rsidRPr="00396618">
        <w:rPr>
          <w:lang w:bidi="ru-RU"/>
        </w:rPr>
        <w:t>– не допускать действий на ОТИ, приводящих к повреждению устройств и оборудования ОТИ или использованию их не по функциональному предназначению, влекущих за собой человеческие жертвы, материальный ущерб или способствующих наступлению таких последствий</w:t>
      </w:r>
      <w:r>
        <w:rPr>
          <w:lang w:bidi="ru-RU"/>
        </w:rPr>
        <w:t>;</w:t>
      </w:r>
    </w:p>
    <w:p w:rsidR="00267B91" w:rsidRDefault="00267B91" w:rsidP="00267B91">
      <w:pPr>
        <w:widowControl w:val="0"/>
        <w:tabs>
          <w:tab w:val="left" w:pos="709"/>
        </w:tabs>
        <w:ind w:firstLine="709"/>
        <w:jc w:val="both"/>
        <w:rPr>
          <w:lang w:bidi="ru-RU"/>
        </w:rPr>
      </w:pPr>
      <w:r>
        <w:rPr>
          <w:lang w:bidi="ru-RU"/>
        </w:rPr>
        <w:t xml:space="preserve">-  </w:t>
      </w:r>
      <w:r w:rsidRPr="00811638">
        <w:rPr>
          <w:lang w:bidi="ru-RU"/>
        </w:rPr>
        <w:t xml:space="preserve">информировать Заказчика </w:t>
      </w:r>
      <w:r>
        <w:rPr>
          <w:lang w:bidi="ru-RU"/>
        </w:rPr>
        <w:t>о</w:t>
      </w:r>
      <w:r w:rsidRPr="00811638">
        <w:rPr>
          <w:lang w:bidi="ru-RU"/>
        </w:rPr>
        <w:t>бо всех внештатных и чрезвычайных ситуациях</w:t>
      </w:r>
      <w:r>
        <w:rPr>
          <w:lang w:bidi="ru-RU"/>
        </w:rPr>
        <w:t>;</w:t>
      </w:r>
    </w:p>
    <w:p w:rsidR="00267B91" w:rsidRPr="00811638" w:rsidRDefault="00267B91" w:rsidP="00267B91">
      <w:pPr>
        <w:widowControl w:val="0"/>
        <w:tabs>
          <w:tab w:val="left" w:pos="709"/>
        </w:tabs>
        <w:ind w:firstLine="709"/>
        <w:jc w:val="both"/>
        <w:rPr>
          <w:lang w:bidi="ru-RU"/>
        </w:rPr>
      </w:pPr>
      <w:r>
        <w:rPr>
          <w:lang w:bidi="ru-RU"/>
        </w:rPr>
        <w:t>-</w:t>
      </w:r>
      <w:r w:rsidRPr="00811638">
        <w:rPr>
          <w:lang w:bidi="ru-RU"/>
        </w:rPr>
        <w:t xml:space="preserve"> привлечь дополнительные силы (не менее 2х человек)</w:t>
      </w:r>
      <w:r w:rsidRPr="00811638">
        <w:t xml:space="preserve"> </w:t>
      </w:r>
      <w:r>
        <w:rPr>
          <w:lang w:bidi="ru-RU"/>
        </w:rPr>
        <w:t>в</w:t>
      </w:r>
      <w:r w:rsidRPr="00811638">
        <w:rPr>
          <w:lang w:bidi="ru-RU"/>
        </w:rPr>
        <w:t xml:space="preserve"> случае объявления уровня безопасности № 2 или № 3</w:t>
      </w:r>
      <w:r>
        <w:rPr>
          <w:lang w:bidi="ru-RU"/>
        </w:rPr>
        <w:t>,</w:t>
      </w:r>
      <w:r w:rsidRPr="00811638">
        <w:rPr>
          <w:lang w:bidi="ru-RU"/>
        </w:rPr>
        <w:t xml:space="preserve"> по согласованию с Заказчиком определить порядок д</w:t>
      </w:r>
      <w:r>
        <w:rPr>
          <w:lang w:bidi="ru-RU"/>
        </w:rPr>
        <w:t>альнейших действий Исполнителя.</w:t>
      </w:r>
    </w:p>
    <w:p w:rsidR="00267B91" w:rsidRDefault="00267B91" w:rsidP="00267B91">
      <w:pPr>
        <w:widowControl w:val="0"/>
        <w:tabs>
          <w:tab w:val="left" w:pos="1213"/>
        </w:tabs>
        <w:jc w:val="both"/>
        <w:rPr>
          <w:b/>
          <w:lang w:bidi="ru-RU"/>
        </w:rPr>
      </w:pPr>
    </w:p>
    <w:p w:rsidR="00267B91" w:rsidRPr="00B0681C" w:rsidRDefault="00267B91" w:rsidP="00267B91">
      <w:pPr>
        <w:widowControl w:val="0"/>
        <w:tabs>
          <w:tab w:val="left" w:pos="1213"/>
        </w:tabs>
        <w:ind w:firstLine="567"/>
        <w:jc w:val="both"/>
        <w:rPr>
          <w:b/>
          <w:lang w:bidi="ru-RU"/>
        </w:rPr>
      </w:pPr>
      <w:r>
        <w:rPr>
          <w:b/>
          <w:lang w:bidi="ru-RU"/>
        </w:rPr>
        <w:t>3.3</w:t>
      </w:r>
      <w:r w:rsidRPr="00B0681C">
        <w:rPr>
          <w:b/>
          <w:lang w:bidi="ru-RU"/>
        </w:rPr>
        <w:t xml:space="preserve">. Требования к </w:t>
      </w:r>
      <w:r>
        <w:rPr>
          <w:b/>
          <w:lang w:bidi="ru-RU"/>
        </w:rPr>
        <w:t>работникам Исполнителя</w:t>
      </w:r>
      <w:r w:rsidRPr="00B0681C">
        <w:rPr>
          <w:b/>
          <w:lang w:bidi="ru-RU"/>
        </w:rPr>
        <w:t>.</w:t>
      </w:r>
    </w:p>
    <w:p w:rsidR="00267B91" w:rsidRPr="004B32E8" w:rsidRDefault="00267B91" w:rsidP="00267B91">
      <w:pPr>
        <w:widowControl w:val="0"/>
        <w:tabs>
          <w:tab w:val="left" w:pos="709"/>
        </w:tabs>
        <w:ind w:firstLine="567"/>
        <w:jc w:val="both"/>
        <w:rPr>
          <w:lang w:bidi="ru-RU"/>
        </w:rPr>
      </w:pPr>
      <w:r>
        <w:rPr>
          <w:lang w:bidi="ru-RU"/>
        </w:rPr>
        <w:t>3.3.1</w:t>
      </w:r>
      <w:r w:rsidRPr="004B32E8">
        <w:rPr>
          <w:lang w:bidi="ru-RU"/>
        </w:rPr>
        <w:t xml:space="preserve">. </w:t>
      </w:r>
      <w:r w:rsidRPr="0031256D">
        <w:rPr>
          <w:color w:val="000000" w:themeColor="text1"/>
          <w:lang w:bidi="ru-RU"/>
        </w:rPr>
        <w:t>На ОТИ у старшего (начальника) смены на каждого работника дежурной смены ПТБ должны иметься документы, подтверждающие прохождение аттестации.</w:t>
      </w:r>
    </w:p>
    <w:p w:rsidR="00267B91" w:rsidRPr="002B3E7E" w:rsidRDefault="00267B91" w:rsidP="00267B91">
      <w:pPr>
        <w:widowControl w:val="0"/>
        <w:ind w:firstLine="540"/>
        <w:jc w:val="both"/>
        <w:rPr>
          <w:b/>
          <w:bCs/>
          <w:lang w:bidi="ru-RU"/>
        </w:rPr>
      </w:pPr>
    </w:p>
    <w:p w:rsidR="00267B91" w:rsidRPr="003256AF" w:rsidRDefault="00267B91" w:rsidP="00267B91">
      <w:pPr>
        <w:widowControl w:val="0"/>
        <w:tabs>
          <w:tab w:val="left" w:pos="1213"/>
        </w:tabs>
        <w:ind w:firstLine="567"/>
        <w:jc w:val="both"/>
        <w:rPr>
          <w:b/>
          <w:lang w:bidi="ru-RU"/>
        </w:rPr>
      </w:pPr>
      <w:r>
        <w:rPr>
          <w:b/>
          <w:lang w:bidi="ru-RU"/>
        </w:rPr>
        <w:t>3.4</w:t>
      </w:r>
      <w:r w:rsidRPr="003256AF">
        <w:rPr>
          <w:b/>
          <w:lang w:bidi="ru-RU"/>
        </w:rPr>
        <w:t>.</w:t>
      </w:r>
      <w:r w:rsidRPr="003256AF">
        <w:rPr>
          <w:b/>
          <w:lang w:bidi="ru-RU"/>
        </w:rPr>
        <w:tab/>
        <w:t>Контроль качества оказываемых услуг</w:t>
      </w:r>
      <w:r>
        <w:rPr>
          <w:b/>
          <w:lang w:bidi="ru-RU"/>
        </w:rPr>
        <w:t>.</w:t>
      </w:r>
      <w:r w:rsidRPr="003256AF">
        <w:rPr>
          <w:b/>
          <w:highlight w:val="yellow"/>
          <w:lang w:bidi="ru-RU"/>
        </w:rPr>
        <w:t xml:space="preserve"> </w:t>
      </w:r>
    </w:p>
    <w:p w:rsidR="00267B91" w:rsidRPr="003A4F7C" w:rsidRDefault="00267B91" w:rsidP="00267B91">
      <w:pPr>
        <w:widowControl w:val="0"/>
        <w:tabs>
          <w:tab w:val="left" w:pos="1213"/>
        </w:tabs>
        <w:ind w:firstLine="567"/>
        <w:jc w:val="both"/>
        <w:rPr>
          <w:lang w:bidi="ru-RU"/>
        </w:rPr>
      </w:pPr>
      <w:r>
        <w:rPr>
          <w:lang w:bidi="ru-RU"/>
        </w:rPr>
        <w:t>3.4</w:t>
      </w:r>
      <w:r w:rsidRPr="003A4F7C">
        <w:rPr>
          <w:lang w:bidi="ru-RU"/>
        </w:rPr>
        <w:t xml:space="preserve">.1. Контроль качества </w:t>
      </w:r>
      <w:r>
        <w:rPr>
          <w:lang w:bidi="ru-RU"/>
        </w:rPr>
        <w:t>оказываемых</w:t>
      </w:r>
      <w:r w:rsidRPr="003A4F7C">
        <w:rPr>
          <w:lang w:bidi="ru-RU"/>
        </w:rPr>
        <w:t xml:space="preserve"> услуг осуществляется Заказчик</w:t>
      </w:r>
      <w:r>
        <w:rPr>
          <w:lang w:bidi="ru-RU"/>
        </w:rPr>
        <w:t>ом</w:t>
      </w:r>
      <w:r w:rsidRPr="003A4F7C">
        <w:rPr>
          <w:lang w:bidi="ru-RU"/>
        </w:rPr>
        <w:t>, должностным лицом, ответственным за обеспечение транспортной безопасности ОТИ, путем проведения плановых (текущих) и внеплановых (внезапных) проверок, а также проверок контрольно-надзорных органов.</w:t>
      </w:r>
    </w:p>
    <w:p w:rsidR="00267B91" w:rsidRDefault="00267B91" w:rsidP="00267B91">
      <w:pPr>
        <w:widowControl w:val="0"/>
        <w:tabs>
          <w:tab w:val="left" w:pos="1213"/>
        </w:tabs>
        <w:ind w:firstLine="567"/>
        <w:jc w:val="both"/>
        <w:rPr>
          <w:lang w:bidi="ru-RU"/>
        </w:rPr>
      </w:pPr>
      <w:r>
        <w:rPr>
          <w:lang w:bidi="ru-RU"/>
        </w:rPr>
        <w:t>3.4</w:t>
      </w:r>
      <w:r w:rsidRPr="003A4F7C">
        <w:rPr>
          <w:lang w:bidi="ru-RU"/>
        </w:rPr>
        <w:t>.</w:t>
      </w:r>
      <w:r>
        <w:rPr>
          <w:lang w:bidi="ru-RU"/>
        </w:rPr>
        <w:t>2</w:t>
      </w:r>
      <w:r w:rsidRPr="003A4F7C">
        <w:rPr>
          <w:lang w:bidi="ru-RU"/>
        </w:rPr>
        <w:t xml:space="preserve">. Нарушение Исполнителем требований к качеству оказываемых услуг фиксируется Заказчиком в </w:t>
      </w:r>
      <w:r w:rsidRPr="003256AF">
        <w:rPr>
          <w:lang w:bidi="ru-RU"/>
        </w:rPr>
        <w:t xml:space="preserve">журнале несения службы </w:t>
      </w:r>
      <w:r>
        <w:rPr>
          <w:lang w:bidi="ru-RU"/>
        </w:rPr>
        <w:t>д</w:t>
      </w:r>
      <w:r w:rsidRPr="003256AF">
        <w:rPr>
          <w:lang w:bidi="ru-RU"/>
        </w:rPr>
        <w:t xml:space="preserve">ежурной </w:t>
      </w:r>
      <w:r w:rsidRPr="003A4F7C">
        <w:rPr>
          <w:lang w:bidi="ru-RU"/>
        </w:rPr>
        <w:t>сменой ПТБ</w:t>
      </w:r>
      <w:r>
        <w:rPr>
          <w:lang w:bidi="ru-RU"/>
        </w:rPr>
        <w:t xml:space="preserve"> </w:t>
      </w:r>
      <w:r w:rsidRPr="003A4F7C">
        <w:rPr>
          <w:lang w:bidi="ru-RU"/>
        </w:rPr>
        <w:t>(при плановых и внеплановых проверках), а также путём направления в адрес Исполнителя акта о выявленных нарушениях с приложением обосновывающих материалов.</w:t>
      </w:r>
    </w:p>
    <w:p w:rsidR="00267B91" w:rsidRDefault="00267B91" w:rsidP="00267B91">
      <w:pPr>
        <w:widowControl w:val="0"/>
        <w:tabs>
          <w:tab w:val="left" w:pos="1213"/>
        </w:tabs>
        <w:ind w:firstLine="567"/>
        <w:jc w:val="both"/>
        <w:rPr>
          <w:lang w:bidi="ru-RU"/>
        </w:rPr>
      </w:pPr>
    </w:p>
    <w:p w:rsidR="00267B91" w:rsidRPr="003A4F7C" w:rsidRDefault="00267B91" w:rsidP="00267B91">
      <w:pPr>
        <w:widowControl w:val="0"/>
        <w:tabs>
          <w:tab w:val="left" w:pos="1213"/>
        </w:tabs>
        <w:ind w:firstLine="567"/>
        <w:jc w:val="both"/>
        <w:rPr>
          <w:b/>
          <w:lang w:bidi="ru-RU"/>
        </w:rPr>
      </w:pPr>
      <w:r>
        <w:rPr>
          <w:b/>
          <w:lang w:bidi="ru-RU"/>
        </w:rPr>
        <w:t>3.5</w:t>
      </w:r>
      <w:r w:rsidRPr="003A4F7C">
        <w:rPr>
          <w:b/>
          <w:lang w:bidi="ru-RU"/>
        </w:rPr>
        <w:t xml:space="preserve">. Отчетность </w:t>
      </w:r>
      <w:r>
        <w:rPr>
          <w:b/>
          <w:lang w:bidi="ru-RU"/>
        </w:rPr>
        <w:t>при</w:t>
      </w:r>
      <w:r w:rsidRPr="003A4F7C">
        <w:rPr>
          <w:b/>
          <w:lang w:bidi="ru-RU"/>
        </w:rPr>
        <w:t xml:space="preserve"> оказан</w:t>
      </w:r>
      <w:r>
        <w:rPr>
          <w:b/>
          <w:lang w:bidi="ru-RU"/>
        </w:rPr>
        <w:t>ии</w:t>
      </w:r>
      <w:r w:rsidRPr="003A4F7C">
        <w:rPr>
          <w:b/>
          <w:lang w:bidi="ru-RU"/>
        </w:rPr>
        <w:t xml:space="preserve"> услуг.</w:t>
      </w:r>
    </w:p>
    <w:p w:rsidR="00267B91" w:rsidRPr="003A4F7C" w:rsidRDefault="00267B91" w:rsidP="00267B91">
      <w:pPr>
        <w:widowControl w:val="0"/>
        <w:tabs>
          <w:tab w:val="left" w:pos="1213"/>
        </w:tabs>
        <w:ind w:firstLine="567"/>
        <w:jc w:val="both"/>
        <w:rPr>
          <w:lang w:bidi="ru-RU"/>
        </w:rPr>
      </w:pPr>
      <w:r>
        <w:rPr>
          <w:lang w:bidi="ru-RU"/>
        </w:rPr>
        <w:lastRenderedPageBreak/>
        <w:t>3.5.1. П</w:t>
      </w:r>
      <w:r w:rsidRPr="00AF15BF">
        <w:rPr>
          <w:lang w:bidi="ru-RU"/>
        </w:rPr>
        <w:t xml:space="preserve">о окончании </w:t>
      </w:r>
      <w:r>
        <w:rPr>
          <w:lang w:bidi="ru-RU"/>
        </w:rPr>
        <w:t xml:space="preserve">отчетного </w:t>
      </w:r>
      <w:r w:rsidRPr="00AF15BF">
        <w:rPr>
          <w:lang w:bidi="ru-RU"/>
        </w:rPr>
        <w:t>периода</w:t>
      </w:r>
      <w:r>
        <w:rPr>
          <w:lang w:bidi="ru-RU"/>
        </w:rPr>
        <w:t xml:space="preserve"> (1 месяц)</w:t>
      </w:r>
      <w:r w:rsidRPr="00AF15BF">
        <w:rPr>
          <w:lang w:bidi="ru-RU"/>
        </w:rPr>
        <w:t xml:space="preserve"> оказания услуг</w:t>
      </w:r>
      <w:r w:rsidRPr="003A4F7C">
        <w:rPr>
          <w:lang w:bidi="ru-RU"/>
        </w:rPr>
        <w:t xml:space="preserve"> Исполнитель</w:t>
      </w:r>
      <w:r>
        <w:rPr>
          <w:lang w:bidi="ru-RU"/>
        </w:rPr>
        <w:t xml:space="preserve"> готовит отчет по каждому ОТИ</w:t>
      </w:r>
      <w:r w:rsidRPr="003A4F7C">
        <w:rPr>
          <w:lang w:bidi="ru-RU"/>
        </w:rPr>
        <w:t xml:space="preserve"> </w:t>
      </w:r>
      <w:r>
        <w:rPr>
          <w:lang w:bidi="ru-RU"/>
        </w:rPr>
        <w:t>"</w:t>
      </w:r>
      <w:r w:rsidRPr="003A4F7C">
        <w:rPr>
          <w:lang w:bidi="ru-RU"/>
        </w:rPr>
        <w:t>О результатах оказания услуг по защите ОТИ от АНВ</w:t>
      </w:r>
      <w:r>
        <w:rPr>
          <w:lang w:bidi="ru-RU"/>
        </w:rPr>
        <w:t>"</w:t>
      </w:r>
      <w:r w:rsidRPr="003A4F7C">
        <w:rPr>
          <w:lang w:bidi="ru-RU"/>
        </w:rPr>
        <w:t>, в котором указывает информацию:</w:t>
      </w:r>
    </w:p>
    <w:p w:rsidR="00267B91" w:rsidRPr="003A4F7C" w:rsidRDefault="00267B91" w:rsidP="00267B91">
      <w:pPr>
        <w:widowControl w:val="0"/>
        <w:tabs>
          <w:tab w:val="left" w:pos="1213"/>
        </w:tabs>
        <w:ind w:firstLine="567"/>
        <w:jc w:val="both"/>
        <w:rPr>
          <w:lang w:bidi="ru-RU"/>
        </w:rPr>
      </w:pPr>
      <w:r w:rsidRPr="003A4F7C">
        <w:rPr>
          <w:lang w:bidi="ru-RU"/>
        </w:rPr>
        <w:t>- о количестве выявленных нарушителей с указанием Ф.И.О., дате и месте нарушения, мотивации свершенного правонарушения и принятых мерах в отношении нарушителей;</w:t>
      </w:r>
    </w:p>
    <w:p w:rsidR="00267B91" w:rsidRPr="003A4F7C" w:rsidRDefault="00267B91" w:rsidP="00267B91">
      <w:pPr>
        <w:widowControl w:val="0"/>
        <w:tabs>
          <w:tab w:val="left" w:pos="1213"/>
        </w:tabs>
        <w:ind w:firstLine="567"/>
        <w:jc w:val="both"/>
        <w:rPr>
          <w:lang w:bidi="ru-RU"/>
        </w:rPr>
      </w:pPr>
      <w:r w:rsidRPr="003A4F7C">
        <w:rPr>
          <w:lang w:bidi="ru-RU"/>
        </w:rPr>
        <w:t>- о выявлении ущерба ОТИ в случаях противоправных действий нарушителей, ДТП, ЧС и принятых мерах;</w:t>
      </w:r>
    </w:p>
    <w:p w:rsidR="00267B91" w:rsidRPr="003A4F7C" w:rsidRDefault="00267B91" w:rsidP="00267B91">
      <w:pPr>
        <w:widowControl w:val="0"/>
        <w:tabs>
          <w:tab w:val="left" w:pos="1213"/>
        </w:tabs>
        <w:ind w:firstLine="567"/>
        <w:jc w:val="both"/>
        <w:rPr>
          <w:lang w:bidi="ru-RU"/>
        </w:rPr>
      </w:pPr>
      <w:r w:rsidRPr="003A4F7C">
        <w:rPr>
          <w:lang w:bidi="ru-RU"/>
        </w:rPr>
        <w:t>- осуществленных проверок контрольно-надзорными органами и результаты этих проверок с указанием организации, Ф.И.О. проверяющ</w:t>
      </w:r>
      <w:r>
        <w:rPr>
          <w:lang w:bidi="ru-RU"/>
        </w:rPr>
        <w:t xml:space="preserve">их, занимаемой должности, даты </w:t>
      </w:r>
      <w:r w:rsidRPr="003A4F7C">
        <w:rPr>
          <w:lang w:bidi="ru-RU"/>
        </w:rPr>
        <w:t>и времени проведения проверки;</w:t>
      </w:r>
    </w:p>
    <w:p w:rsidR="00267B91" w:rsidRPr="00DA367E" w:rsidRDefault="00267B91" w:rsidP="00267B91">
      <w:pPr>
        <w:widowControl w:val="0"/>
        <w:tabs>
          <w:tab w:val="left" w:pos="1213"/>
        </w:tabs>
        <w:ind w:firstLine="567"/>
        <w:jc w:val="both"/>
        <w:rPr>
          <w:lang w:bidi="ru-RU"/>
        </w:rPr>
      </w:pPr>
      <w:r w:rsidRPr="003A4F7C">
        <w:rPr>
          <w:lang w:bidi="ru-RU"/>
        </w:rPr>
        <w:t xml:space="preserve">- о выявленных нарушениях требований пожарной безопасности, создающих угрозу возникновения пожара и безопасности людей на ОТИ, с указанием принятых мер по пресечению </w:t>
      </w:r>
      <w:r w:rsidRPr="00DA367E">
        <w:rPr>
          <w:lang w:bidi="ru-RU"/>
        </w:rPr>
        <w:t>указанных нарушений;</w:t>
      </w:r>
    </w:p>
    <w:p w:rsidR="00267B91" w:rsidRDefault="00267B91" w:rsidP="00267B91">
      <w:pPr>
        <w:widowControl w:val="0"/>
        <w:tabs>
          <w:tab w:val="left" w:pos="1213"/>
        </w:tabs>
        <w:ind w:firstLine="567"/>
        <w:jc w:val="both"/>
        <w:rPr>
          <w:lang w:bidi="ru-RU"/>
        </w:rPr>
      </w:pPr>
      <w:r w:rsidRPr="00DA367E">
        <w:rPr>
          <w:lang w:bidi="ru-RU"/>
        </w:rPr>
        <w:t>- о техническом состоянии ИТСОТБ, а также возникших неисправностях и принятых мерах по их устранению;</w:t>
      </w:r>
    </w:p>
    <w:p w:rsidR="00267B91" w:rsidRPr="003A4F7C" w:rsidRDefault="00267B91" w:rsidP="00267B91">
      <w:pPr>
        <w:widowControl w:val="0"/>
        <w:tabs>
          <w:tab w:val="left" w:pos="1213"/>
        </w:tabs>
        <w:ind w:firstLine="567"/>
        <w:jc w:val="both"/>
        <w:rPr>
          <w:lang w:bidi="ru-RU"/>
        </w:rPr>
      </w:pPr>
      <w:r w:rsidRPr="003A4F7C">
        <w:rPr>
          <w:lang w:bidi="ru-RU"/>
        </w:rPr>
        <w:t>- о производимых работах на ОТИ и количеств</w:t>
      </w:r>
      <w:r>
        <w:rPr>
          <w:lang w:bidi="ru-RU"/>
        </w:rPr>
        <w:t>е</w:t>
      </w:r>
      <w:r w:rsidRPr="003A4F7C">
        <w:rPr>
          <w:lang w:bidi="ru-RU"/>
        </w:rPr>
        <w:t xml:space="preserve"> лиц, допущенных в зону транспортной безопасности, ее части ОТИ.</w:t>
      </w:r>
    </w:p>
    <w:p w:rsidR="00267B91" w:rsidRPr="003A4F7C" w:rsidRDefault="00267B91" w:rsidP="00267B91">
      <w:pPr>
        <w:widowControl w:val="0"/>
        <w:tabs>
          <w:tab w:val="left" w:pos="1213"/>
        </w:tabs>
        <w:ind w:firstLine="567"/>
        <w:jc w:val="both"/>
        <w:rPr>
          <w:lang w:bidi="ru-RU"/>
        </w:rPr>
      </w:pPr>
      <w:r>
        <w:rPr>
          <w:lang w:bidi="ru-RU"/>
        </w:rPr>
        <w:t xml:space="preserve">Вместе с отчетом Исполнитель </w:t>
      </w:r>
      <w:r w:rsidRPr="003A4F7C">
        <w:rPr>
          <w:lang w:bidi="ru-RU"/>
        </w:rPr>
        <w:t>представляет:</w:t>
      </w:r>
    </w:p>
    <w:p w:rsidR="00267B91" w:rsidRPr="003A4F7C" w:rsidRDefault="00267B91" w:rsidP="00267B91">
      <w:pPr>
        <w:widowControl w:val="0"/>
        <w:tabs>
          <w:tab w:val="left" w:pos="1213"/>
        </w:tabs>
        <w:ind w:firstLine="567"/>
        <w:jc w:val="both"/>
        <w:rPr>
          <w:lang w:bidi="ru-RU"/>
        </w:rPr>
      </w:pPr>
      <w:r w:rsidRPr="003A4F7C">
        <w:rPr>
          <w:lang w:bidi="ru-RU"/>
        </w:rPr>
        <w:t>- копии актов о проведении дополнительного досмотра, актов об обнаружении и идентификации предметов и веществ, актов обнаружения и изъятия у физическ</w:t>
      </w:r>
      <w:r>
        <w:rPr>
          <w:lang w:bidi="ru-RU"/>
        </w:rPr>
        <w:t>их</w:t>
      </w:r>
      <w:r w:rsidRPr="003A4F7C">
        <w:rPr>
          <w:lang w:bidi="ru-RU"/>
        </w:rPr>
        <w:t xml:space="preserve"> лиц запрещенных предметов и веществ</w:t>
      </w:r>
      <w:r>
        <w:rPr>
          <w:lang w:bidi="ru-RU"/>
        </w:rPr>
        <w:t>, копии</w:t>
      </w:r>
      <w:r w:rsidRPr="003A4F7C">
        <w:rPr>
          <w:lang w:bidi="ru-RU"/>
        </w:rPr>
        <w:t xml:space="preserve"> журналов их учета;</w:t>
      </w:r>
    </w:p>
    <w:p w:rsidR="00267B91" w:rsidRPr="003A4F7C" w:rsidRDefault="00267B91" w:rsidP="00267B91">
      <w:pPr>
        <w:widowControl w:val="0"/>
        <w:tabs>
          <w:tab w:val="left" w:pos="1213"/>
        </w:tabs>
        <w:ind w:firstLine="567"/>
        <w:jc w:val="both"/>
        <w:rPr>
          <w:lang w:bidi="ru-RU"/>
        </w:rPr>
      </w:pPr>
      <w:r w:rsidRPr="003A4F7C">
        <w:rPr>
          <w:lang w:bidi="ru-RU"/>
        </w:rPr>
        <w:t xml:space="preserve">- копии журнала учета посетителей ОТИ (за </w:t>
      </w:r>
      <w:r>
        <w:rPr>
          <w:lang w:bidi="ru-RU"/>
        </w:rPr>
        <w:t>отчетный период</w:t>
      </w:r>
      <w:r w:rsidRPr="003A4F7C">
        <w:rPr>
          <w:lang w:bidi="ru-RU"/>
        </w:rPr>
        <w:t xml:space="preserve">), журнал учета патрулирования (за </w:t>
      </w:r>
      <w:r>
        <w:rPr>
          <w:lang w:bidi="ru-RU"/>
        </w:rPr>
        <w:t>отчетный период</w:t>
      </w:r>
      <w:r w:rsidRPr="003A4F7C">
        <w:rPr>
          <w:lang w:bidi="ru-RU"/>
        </w:rPr>
        <w:t xml:space="preserve">), журнала учета неисправностей ТСО (за </w:t>
      </w:r>
      <w:r>
        <w:rPr>
          <w:lang w:bidi="ru-RU"/>
        </w:rPr>
        <w:t>отчетный период)</w:t>
      </w:r>
      <w:r w:rsidRPr="003A4F7C">
        <w:rPr>
          <w:lang w:bidi="ru-RU"/>
        </w:rPr>
        <w:t>;</w:t>
      </w:r>
    </w:p>
    <w:p w:rsidR="00267B91" w:rsidRPr="004E1C19" w:rsidRDefault="00267B91" w:rsidP="00267B91">
      <w:pPr>
        <w:widowControl w:val="0"/>
        <w:tabs>
          <w:tab w:val="left" w:pos="1213"/>
        </w:tabs>
        <w:ind w:firstLine="567"/>
        <w:jc w:val="both"/>
        <w:rPr>
          <w:lang w:bidi="ru-RU"/>
        </w:rPr>
      </w:pPr>
      <w:r w:rsidRPr="004E1C19">
        <w:rPr>
          <w:lang w:bidi="ru-RU"/>
        </w:rPr>
        <w:t>- сведения о проведённых учениях и тренировках.</w:t>
      </w:r>
    </w:p>
    <w:p w:rsidR="00267B91" w:rsidRDefault="00267B91" w:rsidP="00267B91">
      <w:pPr>
        <w:widowControl w:val="0"/>
        <w:jc w:val="both"/>
        <w:rPr>
          <w:b/>
          <w:bCs/>
          <w:lang w:bidi="ru-RU"/>
        </w:rPr>
      </w:pPr>
    </w:p>
    <w:p w:rsidR="00267B91" w:rsidRDefault="00267B91" w:rsidP="00267B91">
      <w:pPr>
        <w:widowControl w:val="0"/>
        <w:ind w:firstLine="540"/>
        <w:jc w:val="both"/>
        <w:rPr>
          <w:b/>
          <w:bCs/>
          <w:lang w:bidi="ru-RU"/>
        </w:rPr>
      </w:pPr>
      <w:r w:rsidRPr="00C00D48">
        <w:rPr>
          <w:b/>
          <w:bCs/>
          <w:lang w:bidi="ru-RU"/>
        </w:rPr>
        <w:t>Перечень нормативно-правовых документов, используемых Исполнителем при оказании услуг:</w:t>
      </w:r>
    </w:p>
    <w:p w:rsidR="00267B91" w:rsidRPr="003A4F7C" w:rsidRDefault="00267B91" w:rsidP="00267B91">
      <w:pPr>
        <w:widowControl w:val="0"/>
        <w:ind w:firstLine="540"/>
        <w:jc w:val="both"/>
        <w:rPr>
          <w:lang w:bidi="ru-RU"/>
        </w:rPr>
      </w:pPr>
      <w:r w:rsidRPr="003A4F7C">
        <w:rPr>
          <w:bCs/>
          <w:lang w:bidi="ru-RU"/>
        </w:rPr>
        <w:t xml:space="preserve">1. </w:t>
      </w:r>
      <w:r w:rsidRPr="003A4F7C">
        <w:rPr>
          <w:lang w:bidi="ru-RU"/>
        </w:rPr>
        <w:t xml:space="preserve">Федеральный закон Российской Федерации </w:t>
      </w:r>
      <w:r>
        <w:rPr>
          <w:lang w:bidi="ru-RU"/>
        </w:rPr>
        <w:t>от 9 февраля 2007 года № 16-ФЗ "</w:t>
      </w:r>
      <w:r w:rsidRPr="003A4F7C">
        <w:rPr>
          <w:lang w:bidi="ru-RU"/>
        </w:rPr>
        <w:t>О транспортной безопасности</w:t>
      </w:r>
      <w:r>
        <w:rPr>
          <w:lang w:bidi="ru-RU"/>
        </w:rPr>
        <w:t>"</w:t>
      </w:r>
      <w:r w:rsidRPr="003A4F7C">
        <w:rPr>
          <w:lang w:bidi="ru-RU"/>
        </w:rPr>
        <w:t>.</w:t>
      </w:r>
    </w:p>
    <w:p w:rsidR="00267B91" w:rsidRDefault="00267B91" w:rsidP="00267B91">
      <w:pPr>
        <w:widowControl w:val="0"/>
        <w:ind w:firstLine="540"/>
        <w:jc w:val="both"/>
        <w:rPr>
          <w:lang w:bidi="ru-RU"/>
        </w:rPr>
      </w:pPr>
      <w:r w:rsidRPr="003A4F7C">
        <w:rPr>
          <w:lang w:bidi="ru-RU"/>
        </w:rPr>
        <w:t>2. Федеральный закон Российской Федераци</w:t>
      </w:r>
      <w:r>
        <w:rPr>
          <w:lang w:bidi="ru-RU"/>
        </w:rPr>
        <w:t>и от 6 марта 2006 года № 35-ФЗ "</w:t>
      </w:r>
      <w:r w:rsidRPr="003A4F7C">
        <w:rPr>
          <w:lang w:bidi="ru-RU"/>
        </w:rPr>
        <w:t>О противодействии терроризму</w:t>
      </w:r>
      <w:r>
        <w:rPr>
          <w:lang w:bidi="ru-RU"/>
        </w:rPr>
        <w:t>"</w:t>
      </w:r>
      <w:r w:rsidRPr="003A4F7C">
        <w:rPr>
          <w:lang w:bidi="ru-RU"/>
        </w:rPr>
        <w:t>.</w:t>
      </w:r>
    </w:p>
    <w:p w:rsidR="00267B91" w:rsidRPr="0007759B" w:rsidRDefault="00267B91" w:rsidP="00267B91">
      <w:pPr>
        <w:shd w:val="clear" w:color="auto" w:fill="FFFFFF"/>
        <w:ind w:firstLine="627"/>
        <w:jc w:val="both"/>
        <w:rPr>
          <w:lang w:bidi="ru-RU"/>
        </w:rPr>
      </w:pPr>
      <w:r>
        <w:rPr>
          <w:lang w:bidi="ru-RU"/>
        </w:rPr>
        <w:t>3</w:t>
      </w:r>
      <w:r w:rsidRPr="0007759B">
        <w:rPr>
          <w:lang w:bidi="ru-RU"/>
        </w:rPr>
        <w:t xml:space="preserve">. </w:t>
      </w:r>
      <w:hyperlink r:id="rId12" w:history="1">
        <w:r w:rsidRPr="0007759B">
          <w:rPr>
            <w:bCs/>
          </w:rPr>
          <w:t>Постановление Правительства РФ от 26 сентября 2016 г.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Pr>
            <w:bCs/>
          </w:rPr>
          <w:t>.</w:t>
        </w:r>
        <w:r w:rsidRPr="0007759B">
          <w:rPr>
            <w:bCs/>
          </w:rPr>
          <w:t xml:space="preserve"> </w:t>
        </w:r>
      </w:hyperlink>
    </w:p>
    <w:p w:rsidR="00267B91" w:rsidRPr="003A4F7C" w:rsidRDefault="00267B91" w:rsidP="00267B91">
      <w:pPr>
        <w:widowControl w:val="0"/>
        <w:tabs>
          <w:tab w:val="left" w:pos="1423"/>
        </w:tabs>
        <w:ind w:firstLine="567"/>
        <w:jc w:val="both"/>
        <w:rPr>
          <w:lang w:bidi="ru-RU"/>
        </w:rPr>
      </w:pPr>
      <w:r>
        <w:rPr>
          <w:lang w:bidi="ru-RU"/>
        </w:rPr>
        <w:t>4</w:t>
      </w:r>
      <w:r w:rsidRPr="005807CC">
        <w:rPr>
          <w:lang w:bidi="ru-RU"/>
        </w:rPr>
        <w:t xml:space="preserve">. Постановление Правительства Российской Федерации от 21 декабря 2020 года № 2201 </w:t>
      </w:r>
      <w:r>
        <w:rPr>
          <w:lang w:bidi="ru-RU"/>
        </w:rPr>
        <w:t>"</w:t>
      </w:r>
      <w:r w:rsidRPr="005807CC">
        <w:rPr>
          <w:lang w:bidi="ru-RU"/>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w:t>
      </w:r>
      <w:r w:rsidRPr="0070407D">
        <w:rPr>
          <w:lang w:bidi="ru-RU"/>
        </w:rPr>
        <w:t xml:space="preserve"> хозяйства</w:t>
      </w:r>
      <w:r>
        <w:rPr>
          <w:lang w:bidi="ru-RU"/>
        </w:rPr>
        <w:t>"</w:t>
      </w:r>
      <w:r w:rsidRPr="003A4F7C">
        <w:rPr>
          <w:lang w:bidi="ru-RU"/>
        </w:rPr>
        <w:t>.</w:t>
      </w:r>
    </w:p>
    <w:p w:rsidR="00267B91" w:rsidRPr="003A4F7C" w:rsidRDefault="00267B91" w:rsidP="00267B91">
      <w:pPr>
        <w:widowControl w:val="0"/>
        <w:tabs>
          <w:tab w:val="left" w:pos="1423"/>
        </w:tabs>
        <w:ind w:firstLine="567"/>
        <w:jc w:val="both"/>
        <w:rPr>
          <w:lang w:bidi="ru-RU"/>
        </w:rPr>
      </w:pPr>
      <w:r>
        <w:rPr>
          <w:lang w:bidi="ru-RU"/>
        </w:rPr>
        <w:t>5</w:t>
      </w:r>
      <w:r w:rsidRPr="003A4F7C">
        <w:rPr>
          <w:lang w:bidi="ru-RU"/>
        </w:rPr>
        <w:t xml:space="preserve">. </w:t>
      </w:r>
      <w:r w:rsidRPr="0031256D">
        <w:rPr>
          <w:lang w:bidi="ru-RU"/>
        </w:rPr>
        <w:t>Постановление Правитель</w:t>
      </w:r>
      <w:r>
        <w:rPr>
          <w:lang w:bidi="ru-RU"/>
        </w:rPr>
        <w:t>ства РФ от 22 сентября 2023 г. №</w:t>
      </w:r>
      <w:r w:rsidRPr="0031256D">
        <w:rPr>
          <w:lang w:bidi="ru-RU"/>
        </w:rPr>
        <w:t xml:space="preserve">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w:t>
      </w:r>
    </w:p>
    <w:p w:rsidR="00267B91" w:rsidRPr="003A4F7C" w:rsidRDefault="00267B91" w:rsidP="00267B91">
      <w:pPr>
        <w:widowControl w:val="0"/>
        <w:tabs>
          <w:tab w:val="left" w:pos="1423"/>
        </w:tabs>
        <w:ind w:firstLine="567"/>
        <w:jc w:val="both"/>
      </w:pPr>
      <w:r>
        <w:rPr>
          <w:lang w:bidi="ru-RU"/>
        </w:rPr>
        <w:t>6</w:t>
      </w:r>
      <w:r w:rsidRPr="003A4F7C">
        <w:rPr>
          <w:lang w:bidi="ru-RU"/>
        </w:rPr>
        <w:t xml:space="preserve">. </w:t>
      </w:r>
      <w:r>
        <w:t>Постановление Правительства Российской Федерации от 12 мая 2025 г. №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r w:rsidRPr="003A4F7C">
        <w:t>.</w:t>
      </w:r>
    </w:p>
    <w:p w:rsidR="00267B91" w:rsidRPr="00967E62" w:rsidRDefault="00267B91" w:rsidP="00267B91">
      <w:pPr>
        <w:widowControl w:val="0"/>
        <w:tabs>
          <w:tab w:val="left" w:pos="1423"/>
        </w:tabs>
        <w:ind w:firstLine="567"/>
        <w:jc w:val="both"/>
        <w:rPr>
          <w:lang w:bidi="ru-RU"/>
        </w:rPr>
      </w:pPr>
      <w:r>
        <w:lastRenderedPageBreak/>
        <w:t>7</w:t>
      </w:r>
      <w:r w:rsidRPr="00967E62">
        <w:t xml:space="preserve">. </w:t>
      </w:r>
      <w:r w:rsidRPr="00967E62">
        <w:rPr>
          <w:lang w:bidi="ru-RU"/>
        </w:rPr>
        <w:t xml:space="preserve">Постановление Правительства Российской Федерации от 14 ноября 2022 года № 2051 </w:t>
      </w:r>
      <w:r>
        <w:rPr>
          <w:lang w:bidi="ru-RU"/>
        </w:rPr>
        <w:t>"</w:t>
      </w:r>
      <w:r w:rsidRPr="00967E62">
        <w:rPr>
          <w:lang w:bidi="ru-RU"/>
        </w:rPr>
        <w:t>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 и признании утратившими силу некоторых актов Правительства Российской Федерации</w:t>
      </w:r>
      <w:r>
        <w:rPr>
          <w:lang w:bidi="ru-RU"/>
        </w:rPr>
        <w:t>"</w:t>
      </w:r>
      <w:r w:rsidRPr="00967E62">
        <w:rPr>
          <w:lang w:bidi="ru-RU"/>
        </w:rPr>
        <w:t>.</w:t>
      </w:r>
    </w:p>
    <w:p w:rsidR="00267B91" w:rsidRPr="003A4F7C" w:rsidRDefault="00267B91" w:rsidP="00267B91">
      <w:pPr>
        <w:widowControl w:val="0"/>
        <w:tabs>
          <w:tab w:val="left" w:pos="1423"/>
        </w:tabs>
        <w:ind w:firstLine="567"/>
        <w:jc w:val="both"/>
        <w:rPr>
          <w:lang w:bidi="ru-RU"/>
        </w:rPr>
      </w:pPr>
      <w:r>
        <w:rPr>
          <w:lang w:bidi="ru-RU"/>
        </w:rPr>
        <w:t>8</w:t>
      </w:r>
      <w:r w:rsidRPr="00967E62">
        <w:rPr>
          <w:lang w:bidi="ru-RU"/>
        </w:rPr>
        <w:t xml:space="preserve">. Постановление Правительства Российской Федерации от 29 декабря 2020 года № 2344 </w:t>
      </w:r>
      <w:r>
        <w:rPr>
          <w:lang w:bidi="ru-RU"/>
        </w:rPr>
        <w:t>"</w:t>
      </w:r>
      <w:r w:rsidRPr="00967E62">
        <w:rPr>
          <w:lang w:bidi="ru-RU"/>
        </w:rPr>
        <w:t>Об уровнях безопасности объектов транспортной инфраструктуры и транспортных</w:t>
      </w:r>
      <w:r w:rsidRPr="003A4F7C">
        <w:rPr>
          <w:lang w:bidi="ru-RU"/>
        </w:rPr>
        <w:t xml:space="preserve"> средств и о порядке их объявления (установления)</w:t>
      </w:r>
      <w:r>
        <w:rPr>
          <w:lang w:bidi="ru-RU"/>
        </w:rPr>
        <w:t>"</w:t>
      </w:r>
      <w:r w:rsidRPr="003A4F7C">
        <w:rPr>
          <w:lang w:bidi="ru-RU"/>
        </w:rPr>
        <w:t>.</w:t>
      </w:r>
    </w:p>
    <w:p w:rsidR="00267B91" w:rsidRPr="003A4F7C" w:rsidRDefault="00267B91" w:rsidP="00267B91">
      <w:pPr>
        <w:widowControl w:val="0"/>
        <w:tabs>
          <w:tab w:val="left" w:pos="1423"/>
        </w:tabs>
        <w:ind w:firstLine="567"/>
        <w:jc w:val="both"/>
        <w:rPr>
          <w:lang w:bidi="ru-RU"/>
        </w:rPr>
      </w:pPr>
      <w:r>
        <w:rPr>
          <w:lang w:bidi="ru-RU"/>
        </w:rPr>
        <w:t>9</w:t>
      </w:r>
      <w:r w:rsidRPr="003A4F7C">
        <w:rPr>
          <w:lang w:bidi="ru-RU"/>
        </w:rPr>
        <w:t xml:space="preserve">. </w:t>
      </w:r>
      <w:r w:rsidRPr="0031256D">
        <w:rPr>
          <w:lang w:bidi="ru-RU"/>
        </w:rPr>
        <w:t xml:space="preserve">Приказ Министерства транспорта Российской Федерации от 4 февраля 2025 года № 34 </w:t>
      </w:r>
      <w:r>
        <w:rPr>
          <w:lang w:bidi="ru-RU"/>
        </w:rPr>
        <w:t>"</w:t>
      </w:r>
      <w:r w:rsidRPr="0031256D">
        <w:rPr>
          <w:lang w:bidi="ru-RU"/>
        </w:rPr>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Pr>
          <w:lang w:bidi="ru-RU"/>
        </w:rPr>
        <w:t>"</w:t>
      </w:r>
      <w:r w:rsidRPr="0031256D">
        <w:rPr>
          <w:lang w:bidi="ru-RU"/>
        </w:rPr>
        <w:t>.</w:t>
      </w:r>
    </w:p>
    <w:p w:rsidR="00267B91" w:rsidRDefault="00267B91" w:rsidP="00267B91">
      <w:pPr>
        <w:widowControl w:val="0"/>
        <w:tabs>
          <w:tab w:val="left" w:pos="1423"/>
        </w:tabs>
        <w:ind w:firstLine="540"/>
        <w:jc w:val="both"/>
        <w:rPr>
          <w:lang w:bidi="ru-RU"/>
        </w:rPr>
      </w:pPr>
      <w:r>
        <w:rPr>
          <w:lang w:bidi="ru-RU"/>
        </w:rPr>
        <w:t>10</w:t>
      </w:r>
      <w:r w:rsidRPr="003A4F7C">
        <w:rPr>
          <w:lang w:bidi="ru-RU"/>
        </w:rPr>
        <w:t xml:space="preserve">. 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года № 52/112/134 </w:t>
      </w:r>
      <w:r>
        <w:rPr>
          <w:lang w:bidi="ru-RU"/>
        </w:rPr>
        <w:t>"</w:t>
      </w:r>
      <w:r w:rsidRPr="003A4F7C">
        <w:rPr>
          <w:lang w:bidi="ru-RU"/>
        </w:rPr>
        <w:t>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r>
        <w:rPr>
          <w:lang w:bidi="ru-RU"/>
        </w:rPr>
        <w:t>"</w:t>
      </w:r>
      <w:r w:rsidRPr="003A4F7C">
        <w:rPr>
          <w:lang w:bidi="ru-RU"/>
        </w:rPr>
        <w:t>.</w:t>
      </w:r>
    </w:p>
    <w:p w:rsidR="00267B91" w:rsidRPr="00B01807" w:rsidRDefault="00267B91" w:rsidP="00267B91">
      <w:pPr>
        <w:widowControl w:val="0"/>
        <w:tabs>
          <w:tab w:val="left" w:pos="1134"/>
          <w:tab w:val="left" w:pos="1213"/>
          <w:tab w:val="left" w:pos="1276"/>
          <w:tab w:val="left" w:pos="1701"/>
        </w:tabs>
        <w:ind w:firstLine="567"/>
        <w:jc w:val="both"/>
        <w:rPr>
          <w:lang w:bidi="ru-RU"/>
        </w:rPr>
      </w:pPr>
      <w:r>
        <w:rPr>
          <w:lang w:bidi="ru-RU"/>
        </w:rPr>
        <w:t>11.</w:t>
      </w:r>
      <w:r w:rsidRPr="0007759B">
        <w:rPr>
          <w:lang w:bidi="ru-RU"/>
        </w:rPr>
        <w:t xml:space="preserve"> </w:t>
      </w:r>
      <w:r>
        <w:rPr>
          <w:lang w:bidi="ru-RU"/>
        </w:rPr>
        <w:t>П</w:t>
      </w:r>
      <w:r w:rsidRPr="001427E2">
        <w:rPr>
          <w:lang w:bidi="ru-RU"/>
        </w:rPr>
        <w:t xml:space="preserve">риказ </w:t>
      </w:r>
      <w:proofErr w:type="spellStart"/>
      <w:r>
        <w:rPr>
          <w:lang w:bidi="ru-RU"/>
        </w:rPr>
        <w:t>Росгвардии</w:t>
      </w:r>
      <w:proofErr w:type="spellEnd"/>
      <w:r w:rsidRPr="001427E2">
        <w:rPr>
          <w:lang w:bidi="ru-RU"/>
        </w:rPr>
        <w:t xml:space="preserve"> от 25 ноября 2019 г</w:t>
      </w:r>
      <w:r>
        <w:rPr>
          <w:lang w:bidi="ru-RU"/>
        </w:rPr>
        <w:t>ода</w:t>
      </w:r>
      <w:r w:rsidRPr="001427E2">
        <w:rPr>
          <w:lang w:bidi="ru-RU"/>
        </w:rPr>
        <w:t xml:space="preserve"> </w:t>
      </w:r>
      <w:r>
        <w:rPr>
          <w:lang w:bidi="ru-RU"/>
        </w:rPr>
        <w:t>№</w:t>
      </w:r>
      <w:r w:rsidRPr="001427E2">
        <w:rPr>
          <w:lang w:bidi="ru-RU"/>
        </w:rPr>
        <w:t xml:space="preserve">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r w:rsidRPr="00B01807">
        <w:rPr>
          <w:lang w:bidi="ru-RU"/>
        </w:rPr>
        <w:t xml:space="preserve">  </w:t>
      </w:r>
    </w:p>
    <w:p w:rsidR="00267B91" w:rsidRPr="00AE61F5" w:rsidRDefault="00267B91" w:rsidP="00267B91">
      <w:pPr>
        <w:widowControl w:val="0"/>
        <w:tabs>
          <w:tab w:val="left" w:pos="1423"/>
        </w:tabs>
        <w:ind w:firstLine="567"/>
        <w:jc w:val="both"/>
        <w:rPr>
          <w:lang w:bidi="ru-RU"/>
        </w:rPr>
      </w:pPr>
      <w:r w:rsidRPr="00AE61F5">
        <w:rPr>
          <w:lang w:bidi="ru-RU"/>
        </w:rPr>
        <w:t>Во всех случаях, когда в настоящей Техническо</w:t>
      </w:r>
      <w:r>
        <w:rPr>
          <w:lang w:bidi="ru-RU"/>
        </w:rPr>
        <w:t>й</w:t>
      </w:r>
      <w:r w:rsidRPr="00AE61F5">
        <w:rPr>
          <w:lang w:bidi="ru-RU"/>
        </w:rPr>
        <w:t xml:space="preserve"> </w:t>
      </w:r>
      <w:r>
        <w:rPr>
          <w:lang w:bidi="ru-RU"/>
        </w:rPr>
        <w:t>части</w:t>
      </w:r>
      <w:r w:rsidRPr="00AE61F5">
        <w:rPr>
          <w:lang w:bidi="ru-RU"/>
        </w:rPr>
        <w:t xml:space="preserve"> или в приложениях к не</w:t>
      </w:r>
      <w:r>
        <w:rPr>
          <w:lang w:bidi="ru-RU"/>
        </w:rPr>
        <w:t>й</w:t>
      </w:r>
      <w:r w:rsidRPr="00AE61F5">
        <w:rPr>
          <w:lang w:bidi="ru-RU"/>
        </w:rPr>
        <w:t xml:space="preserve">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267B91" w:rsidRPr="003A4F7C" w:rsidRDefault="00267B91" w:rsidP="00267B91">
      <w:pPr>
        <w:widowControl w:val="0"/>
        <w:tabs>
          <w:tab w:val="left" w:pos="1423"/>
        </w:tabs>
        <w:ind w:firstLine="567"/>
        <w:jc w:val="both"/>
        <w:rPr>
          <w:lang w:bidi="ru-RU"/>
        </w:rPr>
      </w:pPr>
      <w:r w:rsidRPr="00AE61F5">
        <w:rPr>
          <w:lang w:bidi="ru-RU"/>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267B91" w:rsidRPr="006513C6" w:rsidRDefault="00267B91" w:rsidP="00267B91">
      <w:pPr>
        <w:widowControl w:val="0"/>
        <w:tabs>
          <w:tab w:val="left" w:pos="1213"/>
        </w:tabs>
        <w:jc w:val="both"/>
        <w:rPr>
          <w:b/>
          <w:lang w:bidi="ru-RU"/>
        </w:rPr>
      </w:pPr>
    </w:p>
    <w:p w:rsidR="00267B91" w:rsidRPr="00C00D48" w:rsidRDefault="00267B91" w:rsidP="00267B91">
      <w:pPr>
        <w:jc w:val="center"/>
        <w:rPr>
          <w:b/>
        </w:rPr>
      </w:pPr>
      <w:r w:rsidRPr="00C00D48">
        <w:rPr>
          <w:b/>
        </w:rPr>
        <w:t>Требования к результатам закупки</w:t>
      </w:r>
    </w:p>
    <w:p w:rsidR="00267B91" w:rsidRDefault="00267B91" w:rsidP="00267B91">
      <w:pPr>
        <w:ind w:firstLine="567"/>
        <w:jc w:val="both"/>
      </w:pPr>
      <w:r w:rsidRPr="00C00D48">
        <w:t xml:space="preserve">Результатом закупки является </w:t>
      </w:r>
      <w:r>
        <w:t>оказание услуг</w:t>
      </w:r>
      <w:r w:rsidRPr="00CE09FD">
        <w:t xml:space="preserve"> по защите объекта транспортной инфраструктуры дорожного хозя</w:t>
      </w:r>
      <w:r>
        <w:t xml:space="preserve">йства </w:t>
      </w:r>
      <w:r w:rsidRPr="00536AFA">
        <w:rPr>
          <w:bCs/>
          <w:lang w:bidi="ru-RU"/>
        </w:rPr>
        <w:t>Мост через протоку Амурская на км 2+762 автомобильной дороги "Автодорожный мост через протоку "Амурская"</w:t>
      </w:r>
      <w:r>
        <w:t xml:space="preserve"> </w:t>
      </w:r>
      <w:r w:rsidRPr="00CE09FD">
        <w:t xml:space="preserve">в </w:t>
      </w:r>
      <w:r>
        <w:t>Хабаровском муниципальном районе Хабаровского края</w:t>
      </w:r>
      <w:r w:rsidRPr="00C00D48">
        <w:t xml:space="preserve"> в полном объеме в соответствии с Техническ</w:t>
      </w:r>
      <w:r>
        <w:t>ой</w:t>
      </w:r>
      <w:r w:rsidRPr="00C00D48">
        <w:t xml:space="preserve"> </w:t>
      </w:r>
      <w:r>
        <w:t>частью</w:t>
      </w:r>
      <w:r w:rsidRPr="00C00D48">
        <w:t>.</w:t>
      </w:r>
    </w:p>
    <w:bookmarkEnd w:id="12"/>
    <w:p w:rsidR="00542361" w:rsidRDefault="00542361" w:rsidP="00542361">
      <w:pPr>
        <w:ind w:firstLine="709"/>
        <w:jc w:val="right"/>
      </w:pPr>
    </w:p>
    <w:p w:rsidR="00542361" w:rsidRDefault="00542361" w:rsidP="00FD4A2C"/>
    <w:tbl>
      <w:tblPr>
        <w:tblpPr w:leftFromText="180" w:rightFromText="180" w:vertAnchor="text" w:horzAnchor="margin" w:tblpXSpec="right" w:tblpY="167"/>
        <w:tblW w:w="4674" w:type="pct"/>
        <w:tblLook w:val="04A0" w:firstRow="1" w:lastRow="0" w:firstColumn="1" w:lastColumn="0" w:noHBand="0" w:noVBand="1"/>
      </w:tblPr>
      <w:tblGrid>
        <w:gridCol w:w="4672"/>
        <w:gridCol w:w="883"/>
        <w:gridCol w:w="4229"/>
      </w:tblGrid>
      <w:tr w:rsidR="00542361" w:rsidTr="00B56FC6">
        <w:trPr>
          <w:trHeight w:val="1935"/>
        </w:trPr>
        <w:tc>
          <w:tcPr>
            <w:tcW w:w="2388" w:type="pct"/>
          </w:tcPr>
          <w:p w:rsidR="00542361" w:rsidRDefault="00542361" w:rsidP="00B56FC6">
            <w:pPr>
              <w:pStyle w:val="ad"/>
              <w:autoSpaceDE w:val="0"/>
              <w:autoSpaceDN w:val="0"/>
              <w:adjustRightInd w:val="0"/>
              <w:ind w:left="0"/>
              <w:rPr>
                <w:sz w:val="24"/>
                <w:szCs w:val="24"/>
              </w:rPr>
            </w:pPr>
            <w:bookmarkStart w:id="19" w:name="_Hlk217028919"/>
            <w:r>
              <w:rPr>
                <w:sz w:val="24"/>
                <w:szCs w:val="24"/>
              </w:rPr>
              <w:t>Заказчик:</w:t>
            </w:r>
          </w:p>
          <w:p w:rsidR="00542361" w:rsidRDefault="00267B91" w:rsidP="00B56FC6">
            <w:pPr>
              <w:pStyle w:val="ad"/>
              <w:autoSpaceDE w:val="0"/>
              <w:autoSpaceDN w:val="0"/>
              <w:adjustRightInd w:val="0"/>
              <w:ind w:left="0"/>
              <w:rPr>
                <w:rFonts w:eastAsia="Calibri"/>
                <w:sz w:val="24"/>
                <w:szCs w:val="24"/>
              </w:rPr>
            </w:pPr>
            <w:r>
              <w:rPr>
                <w:rFonts w:eastAsia="Calibri"/>
                <w:sz w:val="24"/>
                <w:szCs w:val="24"/>
              </w:rPr>
              <w:t>Н</w:t>
            </w:r>
            <w:r w:rsidR="00542361">
              <w:rPr>
                <w:rFonts w:eastAsia="Calibri"/>
                <w:sz w:val="24"/>
                <w:szCs w:val="24"/>
              </w:rPr>
              <w:t>ачальник</w:t>
            </w:r>
            <w:r>
              <w:rPr>
                <w:rFonts w:eastAsia="Calibri"/>
                <w:sz w:val="24"/>
                <w:szCs w:val="24"/>
              </w:rPr>
              <w:t xml:space="preserve"> </w:t>
            </w:r>
          </w:p>
          <w:p w:rsidR="00542361" w:rsidRDefault="00542361" w:rsidP="00B56FC6">
            <w:pPr>
              <w:pStyle w:val="ad"/>
              <w:autoSpaceDE w:val="0"/>
              <w:autoSpaceDN w:val="0"/>
              <w:adjustRightInd w:val="0"/>
              <w:ind w:left="0"/>
              <w:rPr>
                <w:sz w:val="24"/>
                <w:szCs w:val="24"/>
              </w:rPr>
            </w:pPr>
            <w:r>
              <w:rPr>
                <w:sz w:val="24"/>
                <w:szCs w:val="24"/>
              </w:rPr>
              <w:t>КГКУ "</w:t>
            </w:r>
            <w:proofErr w:type="spellStart"/>
            <w:r>
              <w:rPr>
                <w:sz w:val="24"/>
                <w:szCs w:val="24"/>
              </w:rPr>
              <w:t>Хабаровскуправтодор</w:t>
            </w:r>
            <w:proofErr w:type="spellEnd"/>
            <w:r>
              <w:rPr>
                <w:sz w:val="24"/>
                <w:szCs w:val="24"/>
              </w:rPr>
              <w:t>"</w:t>
            </w:r>
          </w:p>
          <w:p w:rsidR="00542361" w:rsidRDefault="00542361" w:rsidP="00B56FC6">
            <w:pPr>
              <w:pStyle w:val="ad"/>
              <w:autoSpaceDE w:val="0"/>
              <w:autoSpaceDN w:val="0"/>
              <w:adjustRightInd w:val="0"/>
              <w:ind w:left="0"/>
              <w:rPr>
                <w:sz w:val="24"/>
                <w:szCs w:val="24"/>
              </w:rPr>
            </w:pPr>
          </w:p>
          <w:p w:rsidR="00542361" w:rsidRDefault="00542361" w:rsidP="00B56FC6">
            <w:pPr>
              <w:pStyle w:val="affff2"/>
              <w:rPr>
                <w:rFonts w:ascii="Times New Roman" w:eastAsia="Times New Roman" w:hAnsi="Times New Roman"/>
                <w:spacing w:val="-6"/>
                <w:sz w:val="24"/>
                <w:szCs w:val="24"/>
                <w:lang w:eastAsia="ru-RU"/>
              </w:rPr>
            </w:pPr>
            <w:r>
              <w:rPr>
                <w:rFonts w:ascii="Times New Roman" w:hAnsi="Times New Roman"/>
                <w:sz w:val="24"/>
                <w:szCs w:val="24"/>
              </w:rPr>
              <w:t>__________________/</w:t>
            </w:r>
            <w:r w:rsidR="00267B91">
              <w:rPr>
                <w:rFonts w:ascii="Times New Roman" w:hAnsi="Times New Roman"/>
                <w:sz w:val="24"/>
                <w:szCs w:val="24"/>
              </w:rPr>
              <w:t>Е.М. Паламарчук</w:t>
            </w:r>
            <w:r>
              <w:rPr>
                <w:rFonts w:ascii="Times New Roman" w:hAnsi="Times New Roman"/>
                <w:spacing w:val="-6"/>
                <w:sz w:val="24"/>
                <w:szCs w:val="24"/>
              </w:rPr>
              <w:t xml:space="preserve"> /</w:t>
            </w:r>
          </w:p>
          <w:p w:rsidR="00542361" w:rsidRDefault="00542361" w:rsidP="00B56FC6">
            <w:pPr>
              <w:pStyle w:val="ad"/>
              <w:autoSpaceDE w:val="0"/>
              <w:autoSpaceDN w:val="0"/>
              <w:adjustRightInd w:val="0"/>
              <w:ind w:left="0"/>
              <w:rPr>
                <w:sz w:val="24"/>
                <w:szCs w:val="24"/>
              </w:rPr>
            </w:pPr>
          </w:p>
        </w:tc>
        <w:tc>
          <w:tcPr>
            <w:tcW w:w="451" w:type="pct"/>
          </w:tcPr>
          <w:p w:rsidR="00542361" w:rsidRDefault="00542361" w:rsidP="00B56FC6">
            <w:pPr>
              <w:pStyle w:val="ad"/>
              <w:autoSpaceDE w:val="0"/>
              <w:autoSpaceDN w:val="0"/>
              <w:adjustRightInd w:val="0"/>
              <w:ind w:left="0"/>
              <w:jc w:val="center"/>
              <w:rPr>
                <w:sz w:val="24"/>
                <w:szCs w:val="24"/>
              </w:rPr>
            </w:pPr>
          </w:p>
        </w:tc>
        <w:tc>
          <w:tcPr>
            <w:tcW w:w="2161" w:type="pct"/>
          </w:tcPr>
          <w:p w:rsidR="00542361" w:rsidRDefault="00542361" w:rsidP="00B56FC6">
            <w:pPr>
              <w:pStyle w:val="ad"/>
              <w:autoSpaceDE w:val="0"/>
              <w:autoSpaceDN w:val="0"/>
              <w:adjustRightInd w:val="0"/>
              <w:ind w:left="0"/>
              <w:rPr>
                <w:sz w:val="24"/>
                <w:szCs w:val="24"/>
              </w:rPr>
            </w:pPr>
            <w:r>
              <w:rPr>
                <w:sz w:val="24"/>
                <w:szCs w:val="24"/>
              </w:rPr>
              <w:t>Исполнитель:</w:t>
            </w:r>
          </w:p>
          <w:p w:rsidR="00542361" w:rsidRDefault="00542361" w:rsidP="00B56FC6">
            <w:pPr>
              <w:pStyle w:val="aff"/>
              <w:tabs>
                <w:tab w:val="num" w:pos="0"/>
              </w:tabs>
              <w:spacing w:after="0"/>
              <w:jc w:val="left"/>
              <w:rPr>
                <w:rFonts w:ascii="Times New Roman" w:hAnsi="Times New Roman"/>
                <w:sz w:val="24"/>
                <w:szCs w:val="24"/>
              </w:rPr>
            </w:pPr>
          </w:p>
          <w:p w:rsidR="00267B91" w:rsidRDefault="00267B91" w:rsidP="00B56FC6">
            <w:pPr>
              <w:pStyle w:val="aff"/>
              <w:tabs>
                <w:tab w:val="num" w:pos="0"/>
              </w:tabs>
              <w:spacing w:after="0"/>
              <w:jc w:val="left"/>
              <w:rPr>
                <w:rFonts w:ascii="Times New Roman" w:hAnsi="Times New Roman"/>
                <w:sz w:val="24"/>
                <w:szCs w:val="24"/>
              </w:rPr>
            </w:pPr>
          </w:p>
          <w:p w:rsidR="00267B91" w:rsidRDefault="00267B91" w:rsidP="00B56FC6">
            <w:pPr>
              <w:pStyle w:val="aff"/>
              <w:tabs>
                <w:tab w:val="num" w:pos="0"/>
              </w:tabs>
              <w:spacing w:after="0"/>
              <w:jc w:val="left"/>
              <w:rPr>
                <w:rFonts w:ascii="Times New Roman" w:hAnsi="Times New Roman"/>
                <w:sz w:val="24"/>
                <w:szCs w:val="24"/>
              </w:rPr>
            </w:pPr>
          </w:p>
          <w:p w:rsidR="00542361" w:rsidRDefault="00542361" w:rsidP="00B56FC6">
            <w:pPr>
              <w:jc w:val="both"/>
              <w:rPr>
                <w:spacing w:val="-6"/>
              </w:rPr>
            </w:pPr>
            <w:r>
              <w:t>_______________/</w:t>
            </w:r>
            <w:r w:rsidR="00267B91">
              <w:t xml:space="preserve">                 </w:t>
            </w:r>
            <w:r>
              <w:rPr>
                <w:spacing w:val="-6"/>
              </w:rPr>
              <w:t xml:space="preserve"> /</w:t>
            </w:r>
          </w:p>
          <w:p w:rsidR="00542361" w:rsidRDefault="00542361" w:rsidP="00B56FC6">
            <w:pPr>
              <w:pStyle w:val="ad"/>
              <w:autoSpaceDE w:val="0"/>
              <w:autoSpaceDN w:val="0"/>
              <w:adjustRightInd w:val="0"/>
              <w:ind w:left="0"/>
              <w:rPr>
                <w:sz w:val="24"/>
                <w:szCs w:val="24"/>
              </w:rPr>
            </w:pPr>
          </w:p>
        </w:tc>
      </w:tr>
      <w:bookmarkEnd w:id="19"/>
    </w:tbl>
    <w:p w:rsidR="00D14608" w:rsidRDefault="00D14608" w:rsidP="00D14608"/>
    <w:p w:rsidR="00D14608" w:rsidRDefault="00D14608" w:rsidP="00D14608"/>
    <w:p w:rsidR="00D14608" w:rsidRDefault="00D14608" w:rsidP="00D14608">
      <w:pPr>
        <w:jc w:val="right"/>
      </w:pPr>
    </w:p>
    <w:p w:rsidR="00D14608" w:rsidRDefault="00D14608" w:rsidP="00D14608">
      <w:pPr>
        <w:jc w:val="right"/>
      </w:pPr>
    </w:p>
    <w:p w:rsidR="00D14608" w:rsidRDefault="00D14608" w:rsidP="00D14608">
      <w:pPr>
        <w:jc w:val="right"/>
      </w:pPr>
    </w:p>
    <w:p w:rsidR="00542361" w:rsidRDefault="00D14608" w:rsidP="00D14608">
      <w:pPr>
        <w:jc w:val="right"/>
      </w:pPr>
      <w:r>
        <w:t xml:space="preserve">   </w:t>
      </w:r>
    </w:p>
    <w:p w:rsidR="00542361" w:rsidRDefault="00542361" w:rsidP="00D14608">
      <w:pPr>
        <w:jc w:val="right"/>
      </w:pPr>
    </w:p>
    <w:p w:rsidR="00542361" w:rsidRDefault="00542361" w:rsidP="00D14608">
      <w:pPr>
        <w:jc w:val="right"/>
      </w:pPr>
    </w:p>
    <w:p w:rsidR="00267B91" w:rsidRDefault="00267B91" w:rsidP="00D14608">
      <w:pPr>
        <w:jc w:val="right"/>
      </w:pPr>
    </w:p>
    <w:p w:rsidR="00267B91" w:rsidRDefault="00267B91" w:rsidP="00D14608">
      <w:pPr>
        <w:jc w:val="right"/>
      </w:pPr>
    </w:p>
    <w:p w:rsidR="00267B91" w:rsidRDefault="00267B91" w:rsidP="00D14608">
      <w:pPr>
        <w:jc w:val="right"/>
      </w:pPr>
    </w:p>
    <w:p w:rsidR="00267B91" w:rsidRDefault="00267B91" w:rsidP="00D14608">
      <w:pPr>
        <w:jc w:val="right"/>
      </w:pPr>
    </w:p>
    <w:p w:rsidR="00A400EE" w:rsidRPr="001F16C4" w:rsidRDefault="005A04D1" w:rsidP="00D14608">
      <w:pPr>
        <w:jc w:val="right"/>
      </w:pPr>
      <w:r w:rsidRPr="001F16C4">
        <w:lastRenderedPageBreak/>
        <w:t xml:space="preserve">Приложение 2 к контракту </w:t>
      </w:r>
    </w:p>
    <w:p w:rsidR="00913E44" w:rsidRDefault="00FD4A2C" w:rsidP="00913E44">
      <w:pPr>
        <w:jc w:val="right"/>
        <w:rPr>
          <w:b/>
        </w:rPr>
      </w:pPr>
      <w:r>
        <w:t xml:space="preserve">от </w:t>
      </w:r>
      <w:r w:rsidR="009D1BE8">
        <w:t>_____________</w:t>
      </w:r>
      <w:r w:rsidR="00913E44">
        <w:t xml:space="preserve"> № </w:t>
      </w:r>
      <w:r w:rsidR="009D1BE8">
        <w:t>_____-ХБ</w:t>
      </w:r>
    </w:p>
    <w:p w:rsidR="00FB14AE" w:rsidRPr="001F16C4" w:rsidRDefault="00FB14AE" w:rsidP="00D14608">
      <w:pPr>
        <w:rPr>
          <w:b/>
        </w:rPr>
      </w:pPr>
    </w:p>
    <w:p w:rsidR="00A400EE" w:rsidRPr="001F16C4" w:rsidRDefault="005A04D1" w:rsidP="00A400EE">
      <w:pPr>
        <w:jc w:val="center"/>
        <w:rPr>
          <w:b/>
        </w:rPr>
      </w:pPr>
      <w:r w:rsidRPr="001F16C4">
        <w:rPr>
          <w:b/>
        </w:rPr>
        <w:t xml:space="preserve">Спецификация </w:t>
      </w:r>
    </w:p>
    <w:p w:rsidR="00A400EE" w:rsidRPr="001F16C4" w:rsidRDefault="00A400EE" w:rsidP="00A400EE">
      <w:pPr>
        <w:jc w:val="center"/>
        <w:rPr>
          <w:b/>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3881"/>
        <w:gridCol w:w="1146"/>
        <w:gridCol w:w="1558"/>
        <w:gridCol w:w="1500"/>
        <w:gridCol w:w="1596"/>
      </w:tblGrid>
      <w:tr w:rsidR="00C8672E" w:rsidRPr="004D2205" w:rsidTr="00317CE4">
        <w:trPr>
          <w:trHeight w:val="1080"/>
          <w:jc w:val="center"/>
        </w:trPr>
        <w:tc>
          <w:tcPr>
            <w:tcW w:w="650" w:type="dxa"/>
            <w:vAlign w:val="center"/>
            <w:hideMark/>
          </w:tcPr>
          <w:p w:rsidR="00A400EE" w:rsidRPr="004D2205" w:rsidRDefault="005A04D1" w:rsidP="004D2205">
            <w:pPr>
              <w:jc w:val="center"/>
            </w:pPr>
            <w:r w:rsidRPr="004D2205">
              <w:t>№</w:t>
            </w:r>
            <w:r w:rsidRPr="004D2205">
              <w:br/>
              <w:t>п/п</w:t>
            </w:r>
          </w:p>
        </w:tc>
        <w:tc>
          <w:tcPr>
            <w:tcW w:w="3881" w:type="dxa"/>
            <w:vAlign w:val="center"/>
            <w:hideMark/>
          </w:tcPr>
          <w:p w:rsidR="00A400EE" w:rsidRPr="004D2205" w:rsidRDefault="005A04D1" w:rsidP="004D2205">
            <w:pPr>
              <w:jc w:val="center"/>
            </w:pPr>
            <w:r w:rsidRPr="004D2205">
              <w:t>Наименование Услуг</w:t>
            </w:r>
          </w:p>
        </w:tc>
        <w:tc>
          <w:tcPr>
            <w:tcW w:w="1146" w:type="dxa"/>
            <w:vAlign w:val="center"/>
            <w:hideMark/>
          </w:tcPr>
          <w:p w:rsidR="00A400EE" w:rsidRPr="004D2205" w:rsidRDefault="005A04D1" w:rsidP="004D2205">
            <w:pPr>
              <w:jc w:val="center"/>
            </w:pPr>
            <w:r w:rsidRPr="004D2205">
              <w:t>Единица измерения</w:t>
            </w:r>
          </w:p>
        </w:tc>
        <w:tc>
          <w:tcPr>
            <w:tcW w:w="1558" w:type="dxa"/>
            <w:vAlign w:val="center"/>
            <w:hideMark/>
          </w:tcPr>
          <w:p w:rsidR="00A400EE" w:rsidRPr="004D2205" w:rsidRDefault="00465F5A" w:rsidP="004D2205">
            <w:pPr>
              <w:jc w:val="center"/>
            </w:pPr>
            <w:r>
              <w:t>Кол-во</w:t>
            </w:r>
          </w:p>
        </w:tc>
        <w:tc>
          <w:tcPr>
            <w:tcW w:w="1500" w:type="dxa"/>
            <w:vAlign w:val="center"/>
          </w:tcPr>
          <w:p w:rsidR="00A400EE" w:rsidRPr="004D2205" w:rsidRDefault="005A04D1" w:rsidP="004D2205">
            <w:pPr>
              <w:jc w:val="center"/>
            </w:pPr>
            <w:r w:rsidRPr="004D2205">
              <w:t>Цена за ед., руб.</w:t>
            </w:r>
          </w:p>
        </w:tc>
        <w:tc>
          <w:tcPr>
            <w:tcW w:w="1596" w:type="dxa"/>
            <w:vAlign w:val="center"/>
          </w:tcPr>
          <w:p w:rsidR="00A400EE" w:rsidRPr="004D2205" w:rsidRDefault="005A04D1" w:rsidP="004D2205">
            <w:pPr>
              <w:jc w:val="center"/>
            </w:pPr>
            <w:r w:rsidRPr="004D2205">
              <w:t>Стоимость, руб.</w:t>
            </w:r>
          </w:p>
        </w:tc>
      </w:tr>
      <w:tr w:rsidR="00BC5678" w:rsidRPr="004D2205" w:rsidTr="00317CE4">
        <w:trPr>
          <w:trHeight w:val="284"/>
          <w:jc w:val="center"/>
        </w:trPr>
        <w:tc>
          <w:tcPr>
            <w:tcW w:w="650" w:type="dxa"/>
            <w:vAlign w:val="center"/>
          </w:tcPr>
          <w:p w:rsidR="00BC5678" w:rsidRPr="004D2205" w:rsidRDefault="00BC5678" w:rsidP="004D2205">
            <w:pPr>
              <w:jc w:val="center"/>
            </w:pPr>
            <w:r>
              <w:t>1</w:t>
            </w:r>
          </w:p>
        </w:tc>
        <w:tc>
          <w:tcPr>
            <w:tcW w:w="3881" w:type="dxa"/>
            <w:vAlign w:val="center"/>
          </w:tcPr>
          <w:p w:rsidR="00BC5678" w:rsidRPr="004D2205" w:rsidRDefault="00BC5678" w:rsidP="004D2205">
            <w:pPr>
              <w:jc w:val="center"/>
            </w:pPr>
            <w:r>
              <w:t>2</w:t>
            </w:r>
          </w:p>
        </w:tc>
        <w:tc>
          <w:tcPr>
            <w:tcW w:w="1146" w:type="dxa"/>
            <w:vAlign w:val="center"/>
          </w:tcPr>
          <w:p w:rsidR="00BC5678" w:rsidRPr="004D2205" w:rsidRDefault="00BC5678" w:rsidP="004D2205">
            <w:pPr>
              <w:jc w:val="center"/>
            </w:pPr>
            <w:r>
              <w:t>3</w:t>
            </w:r>
          </w:p>
        </w:tc>
        <w:tc>
          <w:tcPr>
            <w:tcW w:w="1558" w:type="dxa"/>
            <w:vAlign w:val="center"/>
          </w:tcPr>
          <w:p w:rsidR="00BC5678" w:rsidRDefault="00BC5678" w:rsidP="004D2205">
            <w:pPr>
              <w:jc w:val="center"/>
            </w:pPr>
            <w:r>
              <w:t>4</w:t>
            </w:r>
          </w:p>
        </w:tc>
        <w:tc>
          <w:tcPr>
            <w:tcW w:w="1500" w:type="dxa"/>
            <w:vAlign w:val="center"/>
          </w:tcPr>
          <w:p w:rsidR="00BC5678" w:rsidRPr="004D2205" w:rsidRDefault="00BC5678" w:rsidP="004D2205">
            <w:pPr>
              <w:jc w:val="center"/>
            </w:pPr>
            <w:r>
              <w:t>5</w:t>
            </w:r>
          </w:p>
        </w:tc>
        <w:tc>
          <w:tcPr>
            <w:tcW w:w="1596" w:type="dxa"/>
            <w:vAlign w:val="center"/>
          </w:tcPr>
          <w:p w:rsidR="00BC5678" w:rsidRPr="004D2205" w:rsidRDefault="00BC5678" w:rsidP="004D2205">
            <w:pPr>
              <w:jc w:val="center"/>
            </w:pPr>
            <w:r>
              <w:t>6</w:t>
            </w:r>
          </w:p>
        </w:tc>
      </w:tr>
      <w:tr w:rsidR="009D1BE8" w:rsidRPr="004D2205" w:rsidTr="00B51C19">
        <w:trPr>
          <w:trHeight w:val="300"/>
          <w:jc w:val="center"/>
        </w:trPr>
        <w:tc>
          <w:tcPr>
            <w:tcW w:w="650" w:type="dxa"/>
            <w:noWrap/>
            <w:vAlign w:val="center"/>
            <w:hideMark/>
          </w:tcPr>
          <w:p w:rsidR="009D1BE8" w:rsidRPr="004D2205" w:rsidRDefault="009D1BE8" w:rsidP="009D1BE8">
            <w:pPr>
              <w:jc w:val="center"/>
            </w:pPr>
            <w:r w:rsidRPr="004D2205">
              <w:t>1</w:t>
            </w:r>
          </w:p>
        </w:tc>
        <w:tc>
          <w:tcPr>
            <w:tcW w:w="3881" w:type="dxa"/>
            <w:vAlign w:val="center"/>
            <w:hideMark/>
          </w:tcPr>
          <w:p w:rsidR="009D1BE8" w:rsidRPr="00EA38D1" w:rsidRDefault="009D1BE8" w:rsidP="009D1BE8">
            <w:pPr>
              <w:spacing w:line="240" w:lineRule="exact"/>
              <w:jc w:val="center"/>
              <w:rPr>
                <w:rFonts w:eastAsia="Calibri"/>
                <w:noProof/>
                <w:sz w:val="22"/>
              </w:rPr>
            </w:pPr>
            <w:r w:rsidRPr="00FD4461">
              <w:rPr>
                <w:rFonts w:eastAsia="Calibri"/>
                <w:noProof/>
                <w:sz w:val="22"/>
              </w:rPr>
              <w:t xml:space="preserve">Оказание услуг по защите объекта транспортной инфраструктуры дорожного хозяйства Мост через протоку Амурская </w:t>
            </w:r>
            <w:r>
              <w:rPr>
                <w:rFonts w:eastAsia="Calibri"/>
                <w:noProof/>
                <w:sz w:val="22"/>
              </w:rPr>
              <w:br/>
            </w:r>
            <w:r w:rsidRPr="00FD4461">
              <w:rPr>
                <w:rFonts w:eastAsia="Calibri"/>
                <w:noProof/>
                <w:sz w:val="22"/>
              </w:rPr>
              <w:t>на км 2+762 автомобильной дороги "Автодорожный мост через протоку "Амурская"</w:t>
            </w:r>
          </w:p>
        </w:tc>
        <w:tc>
          <w:tcPr>
            <w:tcW w:w="1146" w:type="dxa"/>
            <w:noWrap/>
            <w:vAlign w:val="center"/>
            <w:hideMark/>
          </w:tcPr>
          <w:p w:rsidR="009D1BE8" w:rsidRPr="009D1BE8" w:rsidRDefault="009D1BE8" w:rsidP="009D1BE8">
            <w:pPr>
              <w:jc w:val="center"/>
              <w:rPr>
                <w:sz w:val="22"/>
                <w:szCs w:val="22"/>
              </w:rPr>
            </w:pPr>
            <w:proofErr w:type="gramStart"/>
            <w:r w:rsidRPr="009D1BE8">
              <w:rPr>
                <w:sz w:val="22"/>
                <w:szCs w:val="22"/>
              </w:rPr>
              <w:t>СУТ;^</w:t>
            </w:r>
            <w:proofErr w:type="gramEnd"/>
            <w:r w:rsidRPr="009D1BE8">
              <w:rPr>
                <w:sz w:val="22"/>
                <w:szCs w:val="22"/>
              </w:rPr>
              <w:t>ДН</w:t>
            </w:r>
          </w:p>
        </w:tc>
        <w:tc>
          <w:tcPr>
            <w:tcW w:w="1558" w:type="dxa"/>
            <w:noWrap/>
            <w:vAlign w:val="center"/>
            <w:hideMark/>
          </w:tcPr>
          <w:p w:rsidR="009D1BE8" w:rsidRPr="009D1BE8" w:rsidRDefault="005634BE" w:rsidP="009D1BE8">
            <w:pPr>
              <w:jc w:val="center"/>
              <w:rPr>
                <w:sz w:val="22"/>
                <w:szCs w:val="22"/>
              </w:rPr>
            </w:pPr>
            <w:r>
              <w:rPr>
                <w:sz w:val="22"/>
                <w:szCs w:val="22"/>
              </w:rPr>
              <w:t>26</w:t>
            </w:r>
            <w:bookmarkStart w:id="20" w:name="_GoBack"/>
            <w:bookmarkEnd w:id="20"/>
            <w:r w:rsidR="009D1BE8" w:rsidRPr="009D1BE8">
              <w:rPr>
                <w:sz w:val="22"/>
                <w:szCs w:val="22"/>
              </w:rPr>
              <w:t>.00</w:t>
            </w:r>
          </w:p>
        </w:tc>
        <w:tc>
          <w:tcPr>
            <w:tcW w:w="1500" w:type="dxa"/>
            <w:vAlign w:val="center"/>
          </w:tcPr>
          <w:p w:rsidR="009D1BE8" w:rsidRPr="004D2205" w:rsidRDefault="009D1BE8" w:rsidP="009D1BE8">
            <w:pPr>
              <w:jc w:val="center"/>
            </w:pPr>
          </w:p>
        </w:tc>
        <w:tc>
          <w:tcPr>
            <w:tcW w:w="1596" w:type="dxa"/>
            <w:vAlign w:val="center"/>
          </w:tcPr>
          <w:p w:rsidR="009D1BE8" w:rsidRPr="004D2205" w:rsidRDefault="009D1BE8" w:rsidP="009D1BE8">
            <w:pPr>
              <w:jc w:val="center"/>
            </w:pPr>
          </w:p>
        </w:tc>
      </w:tr>
      <w:tr w:rsidR="00182F0B" w:rsidRPr="004D2205" w:rsidTr="00317CE4">
        <w:trPr>
          <w:trHeight w:val="300"/>
          <w:jc w:val="center"/>
        </w:trPr>
        <w:tc>
          <w:tcPr>
            <w:tcW w:w="8735" w:type="dxa"/>
            <w:gridSpan w:val="5"/>
            <w:noWrap/>
            <w:vAlign w:val="center"/>
          </w:tcPr>
          <w:p w:rsidR="00182F0B" w:rsidRPr="008C7CB9" w:rsidRDefault="00182F0B" w:rsidP="00182F0B">
            <w:pPr>
              <w:jc w:val="right"/>
              <w:rPr>
                <w:b/>
              </w:rPr>
            </w:pPr>
            <w:r w:rsidRPr="008C7CB9">
              <w:rPr>
                <w:b/>
              </w:rPr>
              <w:t>ИТОГО:</w:t>
            </w:r>
          </w:p>
        </w:tc>
        <w:tc>
          <w:tcPr>
            <w:tcW w:w="1596" w:type="dxa"/>
            <w:vAlign w:val="center"/>
          </w:tcPr>
          <w:p w:rsidR="00182F0B" w:rsidRPr="00465F5A" w:rsidRDefault="00182F0B" w:rsidP="00182F0B">
            <w:pPr>
              <w:jc w:val="center"/>
              <w:rPr>
                <w:b/>
              </w:rPr>
            </w:pPr>
          </w:p>
        </w:tc>
      </w:tr>
    </w:tbl>
    <w:p w:rsidR="00A400EE" w:rsidRDefault="00A400EE" w:rsidP="00A400EE"/>
    <w:p w:rsidR="005638A6" w:rsidRPr="001F16C4" w:rsidRDefault="005638A6" w:rsidP="005638A6"/>
    <w:tbl>
      <w:tblPr>
        <w:tblpPr w:leftFromText="180" w:rightFromText="180" w:vertAnchor="text" w:horzAnchor="margin" w:tblpXSpec="right" w:tblpY="167"/>
        <w:tblW w:w="4674" w:type="pct"/>
        <w:tblLook w:val="04A0" w:firstRow="1" w:lastRow="0" w:firstColumn="1" w:lastColumn="0" w:noHBand="0" w:noVBand="1"/>
      </w:tblPr>
      <w:tblGrid>
        <w:gridCol w:w="4672"/>
        <w:gridCol w:w="883"/>
        <w:gridCol w:w="4229"/>
      </w:tblGrid>
      <w:tr w:rsidR="009D1BE8" w:rsidTr="00044BB4">
        <w:trPr>
          <w:trHeight w:val="1935"/>
        </w:trPr>
        <w:tc>
          <w:tcPr>
            <w:tcW w:w="2388" w:type="pct"/>
          </w:tcPr>
          <w:p w:rsidR="009D1BE8" w:rsidRDefault="009D1BE8" w:rsidP="00044BB4">
            <w:pPr>
              <w:pStyle w:val="ad"/>
              <w:autoSpaceDE w:val="0"/>
              <w:autoSpaceDN w:val="0"/>
              <w:adjustRightInd w:val="0"/>
              <w:ind w:left="0"/>
              <w:rPr>
                <w:sz w:val="24"/>
                <w:szCs w:val="24"/>
              </w:rPr>
            </w:pPr>
            <w:r>
              <w:rPr>
                <w:sz w:val="24"/>
                <w:szCs w:val="24"/>
              </w:rPr>
              <w:t>Заказчик:</w:t>
            </w:r>
          </w:p>
          <w:p w:rsidR="009D1BE8" w:rsidRDefault="009D1BE8" w:rsidP="00044BB4">
            <w:pPr>
              <w:pStyle w:val="ad"/>
              <w:autoSpaceDE w:val="0"/>
              <w:autoSpaceDN w:val="0"/>
              <w:adjustRightInd w:val="0"/>
              <w:ind w:left="0"/>
              <w:rPr>
                <w:rFonts w:eastAsia="Calibri"/>
                <w:sz w:val="24"/>
                <w:szCs w:val="24"/>
              </w:rPr>
            </w:pPr>
            <w:r>
              <w:rPr>
                <w:rFonts w:eastAsia="Calibri"/>
                <w:sz w:val="24"/>
                <w:szCs w:val="24"/>
              </w:rPr>
              <w:t xml:space="preserve">Начальник </w:t>
            </w:r>
          </w:p>
          <w:p w:rsidR="009D1BE8" w:rsidRDefault="009D1BE8" w:rsidP="00044BB4">
            <w:pPr>
              <w:pStyle w:val="ad"/>
              <w:autoSpaceDE w:val="0"/>
              <w:autoSpaceDN w:val="0"/>
              <w:adjustRightInd w:val="0"/>
              <w:ind w:left="0"/>
              <w:rPr>
                <w:sz w:val="24"/>
                <w:szCs w:val="24"/>
              </w:rPr>
            </w:pPr>
            <w:r>
              <w:rPr>
                <w:sz w:val="24"/>
                <w:szCs w:val="24"/>
              </w:rPr>
              <w:t>КГКУ "</w:t>
            </w:r>
            <w:proofErr w:type="spellStart"/>
            <w:r>
              <w:rPr>
                <w:sz w:val="24"/>
                <w:szCs w:val="24"/>
              </w:rPr>
              <w:t>Хабаровскуправтодор</w:t>
            </w:r>
            <w:proofErr w:type="spellEnd"/>
            <w:r>
              <w:rPr>
                <w:sz w:val="24"/>
                <w:szCs w:val="24"/>
              </w:rPr>
              <w:t>"</w:t>
            </w:r>
          </w:p>
          <w:p w:rsidR="009D1BE8" w:rsidRDefault="009D1BE8" w:rsidP="00044BB4">
            <w:pPr>
              <w:pStyle w:val="ad"/>
              <w:autoSpaceDE w:val="0"/>
              <w:autoSpaceDN w:val="0"/>
              <w:adjustRightInd w:val="0"/>
              <w:ind w:left="0"/>
              <w:rPr>
                <w:sz w:val="24"/>
                <w:szCs w:val="24"/>
              </w:rPr>
            </w:pPr>
          </w:p>
          <w:p w:rsidR="009D1BE8" w:rsidRDefault="009D1BE8" w:rsidP="00044BB4">
            <w:pPr>
              <w:pStyle w:val="affff2"/>
              <w:rPr>
                <w:rFonts w:ascii="Times New Roman" w:eastAsia="Times New Roman" w:hAnsi="Times New Roman"/>
                <w:spacing w:val="-6"/>
                <w:sz w:val="24"/>
                <w:szCs w:val="24"/>
                <w:lang w:eastAsia="ru-RU"/>
              </w:rPr>
            </w:pPr>
            <w:r>
              <w:rPr>
                <w:rFonts w:ascii="Times New Roman" w:hAnsi="Times New Roman"/>
                <w:sz w:val="24"/>
                <w:szCs w:val="24"/>
              </w:rPr>
              <w:t>__________________/Е.М. Паламарчук</w:t>
            </w:r>
            <w:r>
              <w:rPr>
                <w:rFonts w:ascii="Times New Roman" w:hAnsi="Times New Roman"/>
                <w:spacing w:val="-6"/>
                <w:sz w:val="24"/>
                <w:szCs w:val="24"/>
              </w:rPr>
              <w:t xml:space="preserve"> /</w:t>
            </w:r>
          </w:p>
          <w:p w:rsidR="009D1BE8" w:rsidRDefault="009D1BE8" w:rsidP="00044BB4">
            <w:pPr>
              <w:pStyle w:val="ad"/>
              <w:autoSpaceDE w:val="0"/>
              <w:autoSpaceDN w:val="0"/>
              <w:adjustRightInd w:val="0"/>
              <w:ind w:left="0"/>
              <w:rPr>
                <w:sz w:val="24"/>
                <w:szCs w:val="24"/>
              </w:rPr>
            </w:pPr>
          </w:p>
        </w:tc>
        <w:tc>
          <w:tcPr>
            <w:tcW w:w="451" w:type="pct"/>
          </w:tcPr>
          <w:p w:rsidR="009D1BE8" w:rsidRDefault="009D1BE8" w:rsidP="00044BB4">
            <w:pPr>
              <w:pStyle w:val="ad"/>
              <w:autoSpaceDE w:val="0"/>
              <w:autoSpaceDN w:val="0"/>
              <w:adjustRightInd w:val="0"/>
              <w:ind w:left="0"/>
              <w:jc w:val="center"/>
              <w:rPr>
                <w:sz w:val="24"/>
                <w:szCs w:val="24"/>
              </w:rPr>
            </w:pPr>
          </w:p>
        </w:tc>
        <w:tc>
          <w:tcPr>
            <w:tcW w:w="2161" w:type="pct"/>
          </w:tcPr>
          <w:p w:rsidR="009D1BE8" w:rsidRDefault="009D1BE8" w:rsidP="00044BB4">
            <w:pPr>
              <w:pStyle w:val="ad"/>
              <w:autoSpaceDE w:val="0"/>
              <w:autoSpaceDN w:val="0"/>
              <w:adjustRightInd w:val="0"/>
              <w:ind w:left="0"/>
              <w:rPr>
                <w:sz w:val="24"/>
                <w:szCs w:val="24"/>
              </w:rPr>
            </w:pPr>
            <w:r>
              <w:rPr>
                <w:sz w:val="24"/>
                <w:szCs w:val="24"/>
              </w:rPr>
              <w:t>Исполнитель:</w:t>
            </w:r>
          </w:p>
          <w:p w:rsidR="009D1BE8" w:rsidRDefault="009D1BE8" w:rsidP="00044BB4">
            <w:pPr>
              <w:pStyle w:val="aff"/>
              <w:tabs>
                <w:tab w:val="num" w:pos="0"/>
              </w:tabs>
              <w:spacing w:after="0"/>
              <w:jc w:val="left"/>
              <w:rPr>
                <w:rFonts w:ascii="Times New Roman" w:hAnsi="Times New Roman"/>
                <w:sz w:val="24"/>
                <w:szCs w:val="24"/>
              </w:rPr>
            </w:pPr>
          </w:p>
          <w:p w:rsidR="009D1BE8" w:rsidRDefault="009D1BE8" w:rsidP="00044BB4">
            <w:pPr>
              <w:pStyle w:val="aff"/>
              <w:tabs>
                <w:tab w:val="num" w:pos="0"/>
              </w:tabs>
              <w:spacing w:after="0"/>
              <w:jc w:val="left"/>
              <w:rPr>
                <w:rFonts w:ascii="Times New Roman" w:hAnsi="Times New Roman"/>
                <w:sz w:val="24"/>
                <w:szCs w:val="24"/>
              </w:rPr>
            </w:pPr>
          </w:p>
          <w:p w:rsidR="009D1BE8" w:rsidRDefault="009D1BE8" w:rsidP="00044BB4">
            <w:pPr>
              <w:pStyle w:val="aff"/>
              <w:tabs>
                <w:tab w:val="num" w:pos="0"/>
              </w:tabs>
              <w:spacing w:after="0"/>
              <w:jc w:val="left"/>
              <w:rPr>
                <w:rFonts w:ascii="Times New Roman" w:hAnsi="Times New Roman"/>
                <w:sz w:val="24"/>
                <w:szCs w:val="24"/>
              </w:rPr>
            </w:pPr>
          </w:p>
          <w:p w:rsidR="009D1BE8" w:rsidRDefault="009D1BE8" w:rsidP="00044BB4">
            <w:pPr>
              <w:jc w:val="both"/>
              <w:rPr>
                <w:spacing w:val="-6"/>
              </w:rPr>
            </w:pPr>
            <w:r>
              <w:t xml:space="preserve">_______________/                 </w:t>
            </w:r>
            <w:r>
              <w:rPr>
                <w:spacing w:val="-6"/>
              </w:rPr>
              <w:t xml:space="preserve"> /</w:t>
            </w:r>
          </w:p>
          <w:p w:rsidR="009D1BE8" w:rsidRDefault="009D1BE8" w:rsidP="00044BB4">
            <w:pPr>
              <w:pStyle w:val="ad"/>
              <w:autoSpaceDE w:val="0"/>
              <w:autoSpaceDN w:val="0"/>
              <w:adjustRightInd w:val="0"/>
              <w:ind w:left="0"/>
              <w:rPr>
                <w:sz w:val="24"/>
                <w:szCs w:val="24"/>
              </w:rPr>
            </w:pPr>
          </w:p>
        </w:tc>
      </w:tr>
    </w:tbl>
    <w:p w:rsidR="00A400EE" w:rsidRPr="00FB14AE" w:rsidRDefault="00A400EE" w:rsidP="00A400EE">
      <w:pPr>
        <w:rPr>
          <w:b/>
        </w:rPr>
      </w:pPr>
    </w:p>
    <w:sectPr w:rsidR="00A400EE" w:rsidRPr="00FB14AE" w:rsidSect="00A400EE">
      <w:headerReference w:type="even" r:id="rId13"/>
      <w:headerReference w:type="default" r:id="rId14"/>
      <w:footerReference w:type="even" r:id="rId15"/>
      <w:footerReference w:type="default" r:id="rId16"/>
      <w:headerReference w:type="first" r:id="rId17"/>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81B" w:rsidRDefault="0016381B">
      <w:r>
        <w:separator/>
      </w:r>
    </w:p>
  </w:endnote>
  <w:endnote w:type="continuationSeparator" w:id="0">
    <w:p w:rsidR="0016381B" w:rsidRDefault="0016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4A5" w:rsidRDefault="003F44A5">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3F44A5" w:rsidRDefault="003F44A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4A5" w:rsidRDefault="003F44A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81B" w:rsidRDefault="0016381B" w:rsidP="00A400EE">
      <w:r>
        <w:separator/>
      </w:r>
    </w:p>
  </w:footnote>
  <w:footnote w:type="continuationSeparator" w:id="0">
    <w:p w:rsidR="0016381B" w:rsidRDefault="0016381B" w:rsidP="00A400EE">
      <w:r>
        <w:continuationSeparator/>
      </w:r>
    </w:p>
  </w:footnote>
  <w:footnote w:id="1">
    <w:p w:rsidR="003F44A5" w:rsidRPr="00FD33C4" w:rsidRDefault="003F44A5" w:rsidP="00A400EE">
      <w:pPr>
        <w:pStyle w:val="afb"/>
        <w:jc w:val="both"/>
      </w:pPr>
      <w:r w:rsidRPr="00FD33C4">
        <w:rPr>
          <w:rStyle w:val="afd"/>
        </w:rPr>
        <w:footnoteRef/>
      </w:r>
      <w:r w:rsidRPr="00FD33C4">
        <w:t xml:space="preserve"> </w:t>
      </w:r>
      <w:r w:rsidRPr="00FD33C4">
        <w:rPr>
          <w:rFonts w:eastAsia="Calibri"/>
          <w:lang w:eastAsia="en-US"/>
        </w:rPr>
        <w:t>Плата, подлежащая внесению участником закупки за заключение контракта</w:t>
      </w:r>
      <w:r w:rsidRPr="00FD33C4">
        <w:t xml:space="preserve">, если </w:t>
      </w:r>
      <w:r w:rsidRPr="00FD33C4">
        <w:rPr>
          <w:rFonts w:eastAsia="Calibri"/>
          <w:lang w:eastAsia="en-US"/>
        </w:rPr>
        <w:t xml:space="preserve">проведена процедура на право заключения контракта в соответствии </w:t>
      </w:r>
      <w:r w:rsidRPr="00FD33C4">
        <w:t xml:space="preserve">с п. 9 ч. 3 ст. 49 Федерального закона № 44-ФЗ. </w:t>
      </w:r>
      <w:r w:rsidRPr="00FD33C4">
        <w:rPr>
          <w:rFonts w:eastAsia="Calibri"/>
          <w:szCs w:val="22"/>
          <w:lang w:eastAsia="en-US"/>
        </w:rPr>
        <w:t>В случае указания предложения о цене за право заключения контракта</w:t>
      </w:r>
      <w:r w:rsidRPr="00FD33C4">
        <w:rPr>
          <w:rFonts w:ascii="Calibri" w:eastAsia="Calibri" w:hAnsi="Calibri"/>
          <w:sz w:val="22"/>
          <w:szCs w:val="22"/>
          <w:lang w:eastAsia="en-US"/>
        </w:rPr>
        <w:t xml:space="preserve"> </w:t>
      </w:r>
      <w:hyperlink r:id="rId1" w:history="1">
        <w:r w:rsidRPr="00FD33C4">
          <w:rPr>
            <w:rFonts w:eastAsia="Calibri"/>
            <w:szCs w:val="22"/>
            <w:lang w:eastAsia="en-US"/>
          </w:rPr>
          <w:t>пункты 2.</w:t>
        </w:r>
      </w:hyperlink>
      <w:r w:rsidRPr="00FD33C4">
        <w:rPr>
          <w:rFonts w:eastAsia="Calibri"/>
          <w:szCs w:val="22"/>
          <w:lang w:eastAsia="en-US"/>
        </w:rPr>
        <w:t>2-2.5 контракта не применяются.</w:t>
      </w:r>
    </w:p>
  </w:footnote>
  <w:footnote w:id="2">
    <w:p w:rsidR="003F44A5" w:rsidRPr="00FD33C4" w:rsidRDefault="003F44A5" w:rsidP="00A400EE">
      <w:pPr>
        <w:pStyle w:val="afb"/>
        <w:jc w:val="both"/>
      </w:pPr>
      <w:r w:rsidRPr="00FD33C4">
        <w:rPr>
          <w:rStyle w:val="afd"/>
        </w:rPr>
        <w:footnoteRef/>
      </w:r>
      <w:r w:rsidRPr="00FD33C4">
        <w:t xml:space="preserve"> В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3">
    <w:p w:rsidR="003F44A5" w:rsidRPr="00FD33C4" w:rsidRDefault="003F44A5" w:rsidP="00A400EE">
      <w:pPr>
        <w:pStyle w:val="afb"/>
      </w:pPr>
      <w:r w:rsidRPr="00FD33C4">
        <w:rPr>
          <w:rStyle w:val="afd"/>
        </w:rPr>
        <w:footnoteRef/>
      </w:r>
      <w:r w:rsidRPr="00FD33C4">
        <w:t xml:space="preserve"> Условие в части НДС не включается в контракт в случае указания предложения о цене за право заключения контракта.</w:t>
      </w:r>
    </w:p>
  </w:footnote>
  <w:footnote w:id="4">
    <w:p w:rsidR="003F44A5" w:rsidRPr="00FD33C4" w:rsidRDefault="003F44A5" w:rsidP="00A400EE">
      <w:pPr>
        <w:pStyle w:val="afb"/>
        <w:jc w:val="both"/>
      </w:pPr>
      <w:r w:rsidRPr="00FD33C4">
        <w:rPr>
          <w:rStyle w:val="afd"/>
        </w:rPr>
        <w:footnoteRef/>
      </w:r>
      <w:r w:rsidRPr="00FD33C4">
        <w:rPr>
          <w:rFonts w:eastAsia="Calibri"/>
          <w:color w:val="000000"/>
          <w:lang w:eastAsia="en-US"/>
        </w:rPr>
        <w:t xml:space="preserve"> За исключением случая </w:t>
      </w:r>
      <w:r w:rsidRPr="00FD33C4">
        <w:t xml:space="preserve">если </w:t>
      </w:r>
      <w:r w:rsidRPr="00FD33C4">
        <w:rPr>
          <w:rFonts w:eastAsia="Calibri"/>
          <w:lang w:eastAsia="en-US"/>
        </w:rPr>
        <w:t xml:space="preserve">проведена процедура на право заключения контракта в соответствии </w:t>
      </w:r>
      <w:r w:rsidRPr="00FD33C4">
        <w:t>с п. 9 ч. 3 ст. 49 Федерального закона № 44-ФЗ</w:t>
      </w:r>
    </w:p>
    <w:p w:rsidR="003F44A5" w:rsidRPr="00FD33C4" w:rsidRDefault="003F44A5" w:rsidP="00A400EE">
      <w:pPr>
        <w:pStyle w:val="afb"/>
        <w:jc w:val="both"/>
      </w:pPr>
      <w:r w:rsidRPr="00FD33C4">
        <w:rPr>
          <w:rFonts w:eastAsia="Calibri"/>
          <w:color w:val="000000"/>
          <w:lang w:eastAsia="en-US"/>
        </w:rPr>
        <w:t xml:space="preserve"> </w:t>
      </w:r>
    </w:p>
  </w:footnote>
  <w:footnote w:id="5">
    <w:p w:rsidR="003F44A5" w:rsidRPr="00FD33C4" w:rsidRDefault="003F44A5" w:rsidP="00A400EE">
      <w:pPr>
        <w:pStyle w:val="afb"/>
      </w:pPr>
      <w:r w:rsidRPr="00FD33C4">
        <w:rPr>
          <w:rStyle w:val="afd"/>
        </w:rPr>
        <w:footnoteRef/>
      </w:r>
      <w:r w:rsidRPr="00FD33C4">
        <w:t xml:space="preserve"> Раздел не применяется, если контракт заключается по результатам электронного аукциона, который проводился на право заключения контракта в соответствии </w:t>
      </w:r>
      <w:proofErr w:type="gramStart"/>
      <w:r w:rsidRPr="00FD33C4">
        <w:t>с  п.</w:t>
      </w:r>
      <w:proofErr w:type="gramEnd"/>
      <w:r w:rsidRPr="00FD33C4">
        <w:t xml:space="preserve"> 9 ч. 3 ст. 49 Федерального закона № 44-ФЗ</w:t>
      </w:r>
    </w:p>
  </w:footnote>
  <w:footnote w:id="6">
    <w:p w:rsidR="003F44A5" w:rsidRPr="00FD33C4" w:rsidRDefault="003F44A5" w:rsidP="00A400EE">
      <w:pPr>
        <w:pStyle w:val="afb"/>
      </w:pPr>
      <w:r w:rsidRPr="00FD33C4">
        <w:rPr>
          <w:rStyle w:val="afd"/>
        </w:rPr>
        <w:footnoteRef/>
      </w:r>
      <w:r w:rsidRPr="00FD33C4">
        <w:t xml:space="preserve"> </w:t>
      </w:r>
      <w:r w:rsidRPr="00FD33C4">
        <w:rPr>
          <w:rFonts w:eastAsia="Calibri"/>
          <w:color w:val="000000"/>
          <w:lang w:eastAsia="en-US"/>
        </w:rPr>
        <w:t xml:space="preserve">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w:t>
      </w:r>
      <w:proofErr w:type="gramStart"/>
      <w:r w:rsidRPr="00FD33C4">
        <w:rPr>
          <w:rFonts w:eastAsia="Calibri"/>
          <w:color w:val="000000"/>
          <w:lang w:eastAsia="en-US"/>
        </w:rPr>
        <w:t>с</w:t>
      </w:r>
      <w:r w:rsidRPr="00FD33C4">
        <w:t xml:space="preserve">  п.</w:t>
      </w:r>
      <w:proofErr w:type="gramEnd"/>
      <w:r w:rsidRPr="00FD33C4">
        <w:t xml:space="preserve"> 9 ч. 3 ст. 49</w:t>
      </w:r>
      <w:r w:rsidRPr="00FD33C4">
        <w:rPr>
          <w:rFonts w:eastAsia="Calibri"/>
          <w:color w:val="000000"/>
          <w:lang w:eastAsia="en-US"/>
        </w:rPr>
        <w:t xml:space="preserve"> Федерального закона № 44-ФЗ</w:t>
      </w:r>
    </w:p>
  </w:footnote>
  <w:footnote w:id="7">
    <w:p w:rsidR="003F44A5" w:rsidRPr="00FD33C4" w:rsidRDefault="003F44A5" w:rsidP="00A400EE">
      <w:pPr>
        <w:pStyle w:val="afb"/>
      </w:pPr>
      <w:r w:rsidRPr="00FD33C4">
        <w:rPr>
          <w:rStyle w:val="afd"/>
        </w:rPr>
        <w:footnoteRef/>
      </w:r>
      <w:r w:rsidRPr="00FD33C4">
        <w:t xml:space="preserve"> </w:t>
      </w:r>
      <w:r w:rsidRPr="00FD33C4">
        <w:rPr>
          <w:rFonts w:eastAsia="Calibri"/>
          <w:color w:val="000000"/>
          <w:lang w:eastAsia="en-US"/>
        </w:rPr>
        <w:t xml:space="preserve">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w:t>
      </w:r>
      <w:proofErr w:type="gramStart"/>
      <w:r w:rsidRPr="00FD33C4">
        <w:rPr>
          <w:rFonts w:eastAsia="Calibri"/>
          <w:color w:val="000000"/>
          <w:lang w:eastAsia="en-US"/>
        </w:rPr>
        <w:t>с</w:t>
      </w:r>
      <w:r w:rsidRPr="00FD33C4">
        <w:t xml:space="preserve">  п.</w:t>
      </w:r>
      <w:proofErr w:type="gramEnd"/>
      <w:r w:rsidRPr="00FD33C4">
        <w:t xml:space="preserve"> 9 ч. 3 ст. 49</w:t>
      </w:r>
      <w:r w:rsidRPr="00FD33C4">
        <w:rPr>
          <w:rFonts w:eastAsia="Calibri"/>
          <w:color w:val="000000"/>
          <w:lang w:eastAsia="en-US"/>
        </w:rPr>
        <w:t xml:space="preserve"> Федерального закона № 44-ФЗ</w:t>
      </w:r>
    </w:p>
    <w:p w:rsidR="003F44A5" w:rsidRPr="00FD33C4" w:rsidRDefault="003F44A5" w:rsidP="00A400EE">
      <w:pPr>
        <w:pStyle w:val="afb"/>
      </w:pPr>
    </w:p>
  </w:footnote>
  <w:footnote w:id="8">
    <w:p w:rsidR="003F44A5" w:rsidRPr="00FD33C4" w:rsidRDefault="003F44A5" w:rsidP="00A400EE">
      <w:pPr>
        <w:autoSpaceDE w:val="0"/>
        <w:autoSpaceDN w:val="0"/>
        <w:adjustRightInd w:val="0"/>
        <w:jc w:val="both"/>
        <w:rPr>
          <w:rFonts w:eastAsiaTheme="minorHAnsi"/>
          <w:sz w:val="16"/>
          <w:szCs w:val="16"/>
          <w:lang w:eastAsia="en-US"/>
        </w:rPr>
      </w:pPr>
    </w:p>
    <w:p w:rsidR="003F44A5" w:rsidRPr="00FD33C4" w:rsidRDefault="003F44A5" w:rsidP="00A400EE">
      <w:pPr>
        <w:autoSpaceDE w:val="0"/>
        <w:autoSpaceDN w:val="0"/>
        <w:adjustRightInd w:val="0"/>
        <w:jc w:val="both"/>
        <w:rPr>
          <w:sz w:val="16"/>
          <w:szCs w:val="16"/>
        </w:rPr>
      </w:pPr>
    </w:p>
  </w:footnote>
  <w:footnote w:id="9">
    <w:p w:rsidR="003F44A5" w:rsidRPr="00FD33C4" w:rsidRDefault="003F44A5" w:rsidP="00A400EE">
      <w:pPr>
        <w:autoSpaceDE w:val="0"/>
        <w:autoSpaceDN w:val="0"/>
        <w:adjustRightInd w:val="0"/>
        <w:jc w:val="both"/>
        <w:rPr>
          <w:sz w:val="16"/>
          <w:szCs w:val="16"/>
        </w:rPr>
      </w:pPr>
    </w:p>
  </w:footnote>
  <w:footnote w:id="10">
    <w:p w:rsidR="003F44A5" w:rsidRPr="00FD33C4" w:rsidRDefault="003F44A5" w:rsidP="00A400EE">
      <w:pPr>
        <w:autoSpaceDE w:val="0"/>
        <w:autoSpaceDN w:val="0"/>
        <w:adjustRightInd w:val="0"/>
        <w:jc w:val="both"/>
        <w:rPr>
          <w:sz w:val="16"/>
          <w:szCs w:val="16"/>
        </w:rPr>
      </w:pPr>
    </w:p>
  </w:footnote>
  <w:footnote w:id="11">
    <w:p w:rsidR="003F44A5" w:rsidRPr="00B40205" w:rsidRDefault="003F44A5" w:rsidP="00A400EE">
      <w:pPr>
        <w:pStyle w:val="af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4A5" w:rsidRDefault="003F44A5">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3F44A5" w:rsidRDefault="003F44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4A5" w:rsidRDefault="003F44A5" w:rsidP="00A400EE">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FD4A2C">
      <w:rPr>
        <w:rStyle w:val="a5"/>
      </w:rPr>
      <w:t>18</w:t>
    </w:r>
    <w:r>
      <w:rPr>
        <w:rStyle w:val="a5"/>
      </w:rPr>
      <w:fldChar w:fldCharType="end"/>
    </w:r>
  </w:p>
  <w:p w:rsidR="003F44A5" w:rsidRDefault="003F44A5" w:rsidP="00A400E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4A5" w:rsidRDefault="003F44A5">
    <w:pPr>
      <w:pStyle w:val="a6"/>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201E5"/>
    <w:multiLevelType w:val="hybridMultilevel"/>
    <w:tmpl w:val="2762473E"/>
    <w:lvl w:ilvl="0" w:tplc="01B27176">
      <w:start w:val="1"/>
      <w:numFmt w:val="decimal"/>
      <w:lvlText w:val="12.%1."/>
      <w:lvlJc w:val="left"/>
      <w:pPr>
        <w:ind w:left="1287" w:hanging="360"/>
      </w:pPr>
      <w:rPr>
        <w:rFonts w:eastAsia="Times New Roman" w:hint="default"/>
        <w:b w:val="0"/>
        <w:color w:val="auto"/>
        <w:sz w:val="24"/>
        <w:szCs w:val="22"/>
      </w:rPr>
    </w:lvl>
    <w:lvl w:ilvl="1" w:tplc="5C221416" w:tentative="1">
      <w:start w:val="1"/>
      <w:numFmt w:val="lowerLetter"/>
      <w:lvlText w:val="%2."/>
      <w:lvlJc w:val="left"/>
      <w:pPr>
        <w:ind w:left="2007" w:hanging="360"/>
      </w:pPr>
    </w:lvl>
    <w:lvl w:ilvl="2" w:tplc="FD02EB08" w:tentative="1">
      <w:start w:val="1"/>
      <w:numFmt w:val="lowerRoman"/>
      <w:lvlText w:val="%3."/>
      <w:lvlJc w:val="right"/>
      <w:pPr>
        <w:ind w:left="2727" w:hanging="180"/>
      </w:pPr>
    </w:lvl>
    <w:lvl w:ilvl="3" w:tplc="3990BB10" w:tentative="1">
      <w:start w:val="1"/>
      <w:numFmt w:val="decimal"/>
      <w:lvlText w:val="%4."/>
      <w:lvlJc w:val="left"/>
      <w:pPr>
        <w:ind w:left="3447" w:hanging="360"/>
      </w:pPr>
    </w:lvl>
    <w:lvl w:ilvl="4" w:tplc="F8903C52" w:tentative="1">
      <w:start w:val="1"/>
      <w:numFmt w:val="lowerLetter"/>
      <w:lvlText w:val="%5."/>
      <w:lvlJc w:val="left"/>
      <w:pPr>
        <w:ind w:left="4167" w:hanging="360"/>
      </w:pPr>
    </w:lvl>
    <w:lvl w:ilvl="5" w:tplc="8EB6670E" w:tentative="1">
      <w:start w:val="1"/>
      <w:numFmt w:val="lowerRoman"/>
      <w:lvlText w:val="%6."/>
      <w:lvlJc w:val="right"/>
      <w:pPr>
        <w:ind w:left="4887" w:hanging="180"/>
      </w:pPr>
    </w:lvl>
    <w:lvl w:ilvl="6" w:tplc="E1CE1FB0" w:tentative="1">
      <w:start w:val="1"/>
      <w:numFmt w:val="decimal"/>
      <w:lvlText w:val="%7."/>
      <w:lvlJc w:val="left"/>
      <w:pPr>
        <w:ind w:left="5607" w:hanging="360"/>
      </w:pPr>
    </w:lvl>
    <w:lvl w:ilvl="7" w:tplc="F33CF152" w:tentative="1">
      <w:start w:val="1"/>
      <w:numFmt w:val="lowerLetter"/>
      <w:lvlText w:val="%8."/>
      <w:lvlJc w:val="left"/>
      <w:pPr>
        <w:ind w:left="6327" w:hanging="360"/>
      </w:pPr>
    </w:lvl>
    <w:lvl w:ilvl="8" w:tplc="67EA02F4" w:tentative="1">
      <w:start w:val="1"/>
      <w:numFmt w:val="lowerRoman"/>
      <w:lvlText w:val="%9."/>
      <w:lvlJc w:val="right"/>
      <w:pPr>
        <w:ind w:left="7047" w:hanging="180"/>
      </w:pPr>
    </w:lvl>
  </w:abstractNum>
  <w:abstractNum w:abstractNumId="3" w15:restartNumberingAfterBreak="0">
    <w:nsid w:val="06231244"/>
    <w:multiLevelType w:val="hybridMultilevel"/>
    <w:tmpl w:val="009EEF52"/>
    <w:lvl w:ilvl="0" w:tplc="44106E22">
      <w:start w:val="1"/>
      <w:numFmt w:val="decimal"/>
      <w:lvlText w:val="13.%1."/>
      <w:lvlJc w:val="right"/>
      <w:pPr>
        <w:ind w:left="1070" w:hanging="360"/>
      </w:pPr>
      <w:rPr>
        <w:rFonts w:hint="default"/>
        <w:b w:val="0"/>
        <w:sz w:val="24"/>
        <w:szCs w:val="24"/>
      </w:rPr>
    </w:lvl>
    <w:lvl w:ilvl="1" w:tplc="85441814" w:tentative="1">
      <w:start w:val="1"/>
      <w:numFmt w:val="lowerLetter"/>
      <w:lvlText w:val="%2."/>
      <w:lvlJc w:val="left"/>
      <w:pPr>
        <w:ind w:left="1790" w:hanging="360"/>
      </w:pPr>
    </w:lvl>
    <w:lvl w:ilvl="2" w:tplc="110AFF1E" w:tentative="1">
      <w:start w:val="1"/>
      <w:numFmt w:val="lowerRoman"/>
      <w:lvlText w:val="%3."/>
      <w:lvlJc w:val="right"/>
      <w:pPr>
        <w:ind w:left="2510" w:hanging="180"/>
      </w:pPr>
    </w:lvl>
    <w:lvl w:ilvl="3" w:tplc="DAC6578A" w:tentative="1">
      <w:start w:val="1"/>
      <w:numFmt w:val="decimal"/>
      <w:lvlText w:val="%4."/>
      <w:lvlJc w:val="left"/>
      <w:pPr>
        <w:ind w:left="3230" w:hanging="360"/>
      </w:pPr>
    </w:lvl>
    <w:lvl w:ilvl="4" w:tplc="CE866DCC" w:tentative="1">
      <w:start w:val="1"/>
      <w:numFmt w:val="lowerLetter"/>
      <w:lvlText w:val="%5."/>
      <w:lvlJc w:val="left"/>
      <w:pPr>
        <w:ind w:left="3950" w:hanging="360"/>
      </w:pPr>
    </w:lvl>
    <w:lvl w:ilvl="5" w:tplc="9B0A5736" w:tentative="1">
      <w:start w:val="1"/>
      <w:numFmt w:val="lowerRoman"/>
      <w:lvlText w:val="%6."/>
      <w:lvlJc w:val="right"/>
      <w:pPr>
        <w:ind w:left="4670" w:hanging="180"/>
      </w:pPr>
    </w:lvl>
    <w:lvl w:ilvl="6" w:tplc="1DAA5C78" w:tentative="1">
      <w:start w:val="1"/>
      <w:numFmt w:val="decimal"/>
      <w:lvlText w:val="%7."/>
      <w:lvlJc w:val="left"/>
      <w:pPr>
        <w:ind w:left="5390" w:hanging="360"/>
      </w:pPr>
    </w:lvl>
    <w:lvl w:ilvl="7" w:tplc="FCEEE04E" w:tentative="1">
      <w:start w:val="1"/>
      <w:numFmt w:val="lowerLetter"/>
      <w:lvlText w:val="%8."/>
      <w:lvlJc w:val="left"/>
      <w:pPr>
        <w:ind w:left="6110" w:hanging="360"/>
      </w:pPr>
    </w:lvl>
    <w:lvl w:ilvl="8" w:tplc="B002E54E" w:tentative="1">
      <w:start w:val="1"/>
      <w:numFmt w:val="lowerRoman"/>
      <w:lvlText w:val="%9."/>
      <w:lvlJc w:val="right"/>
      <w:pPr>
        <w:ind w:left="6830" w:hanging="180"/>
      </w:pPr>
    </w:lvl>
  </w:abstractNum>
  <w:abstractNum w:abstractNumId="4" w15:restartNumberingAfterBreak="0">
    <w:nsid w:val="0E7A18F7"/>
    <w:multiLevelType w:val="hybridMultilevel"/>
    <w:tmpl w:val="8F0EB37E"/>
    <w:lvl w:ilvl="0" w:tplc="ABD6D452">
      <w:start w:val="1"/>
      <w:numFmt w:val="decimal"/>
      <w:lvlText w:val="%1."/>
      <w:lvlJc w:val="left"/>
      <w:pPr>
        <w:ind w:left="720" w:hanging="360"/>
      </w:pPr>
      <w:rPr>
        <w:rFonts w:hint="default"/>
      </w:rPr>
    </w:lvl>
    <w:lvl w:ilvl="1" w:tplc="DE9C85A0" w:tentative="1">
      <w:start w:val="1"/>
      <w:numFmt w:val="lowerLetter"/>
      <w:lvlText w:val="%2."/>
      <w:lvlJc w:val="left"/>
      <w:pPr>
        <w:ind w:left="1440" w:hanging="360"/>
      </w:pPr>
    </w:lvl>
    <w:lvl w:ilvl="2" w:tplc="D4F2E38A" w:tentative="1">
      <w:start w:val="1"/>
      <w:numFmt w:val="lowerRoman"/>
      <w:lvlText w:val="%3."/>
      <w:lvlJc w:val="right"/>
      <w:pPr>
        <w:ind w:left="2160" w:hanging="180"/>
      </w:pPr>
    </w:lvl>
    <w:lvl w:ilvl="3" w:tplc="D326ED5A" w:tentative="1">
      <w:start w:val="1"/>
      <w:numFmt w:val="decimal"/>
      <w:lvlText w:val="%4."/>
      <w:lvlJc w:val="left"/>
      <w:pPr>
        <w:ind w:left="2880" w:hanging="360"/>
      </w:pPr>
    </w:lvl>
    <w:lvl w:ilvl="4" w:tplc="13A298D8" w:tentative="1">
      <w:start w:val="1"/>
      <w:numFmt w:val="lowerLetter"/>
      <w:lvlText w:val="%5."/>
      <w:lvlJc w:val="left"/>
      <w:pPr>
        <w:ind w:left="3600" w:hanging="360"/>
      </w:pPr>
    </w:lvl>
    <w:lvl w:ilvl="5" w:tplc="07BAB734" w:tentative="1">
      <w:start w:val="1"/>
      <w:numFmt w:val="lowerRoman"/>
      <w:lvlText w:val="%6."/>
      <w:lvlJc w:val="right"/>
      <w:pPr>
        <w:ind w:left="4320" w:hanging="180"/>
      </w:pPr>
    </w:lvl>
    <w:lvl w:ilvl="6" w:tplc="EEA240B2" w:tentative="1">
      <w:start w:val="1"/>
      <w:numFmt w:val="decimal"/>
      <w:lvlText w:val="%7."/>
      <w:lvlJc w:val="left"/>
      <w:pPr>
        <w:ind w:left="5040" w:hanging="360"/>
      </w:pPr>
    </w:lvl>
    <w:lvl w:ilvl="7" w:tplc="6E3A2CAA" w:tentative="1">
      <w:start w:val="1"/>
      <w:numFmt w:val="lowerLetter"/>
      <w:lvlText w:val="%8."/>
      <w:lvlJc w:val="left"/>
      <w:pPr>
        <w:ind w:left="5760" w:hanging="360"/>
      </w:pPr>
    </w:lvl>
    <w:lvl w:ilvl="8" w:tplc="CD4A37CA" w:tentative="1">
      <w:start w:val="1"/>
      <w:numFmt w:val="lowerRoman"/>
      <w:lvlText w:val="%9."/>
      <w:lvlJc w:val="right"/>
      <w:pPr>
        <w:ind w:left="6480" w:hanging="180"/>
      </w:pPr>
    </w:lvl>
  </w:abstractNum>
  <w:abstractNum w:abstractNumId="5" w15:restartNumberingAfterBreak="0">
    <w:nsid w:val="127706F6"/>
    <w:multiLevelType w:val="hybridMultilevel"/>
    <w:tmpl w:val="4E6E45CC"/>
    <w:lvl w:ilvl="0" w:tplc="EE5601A2">
      <w:start w:val="1"/>
      <w:numFmt w:val="decimal"/>
      <w:lvlText w:val="%1."/>
      <w:lvlJc w:val="left"/>
      <w:pPr>
        <w:ind w:left="720" w:hanging="360"/>
      </w:pPr>
      <w:rPr>
        <w:rFonts w:hint="default"/>
      </w:rPr>
    </w:lvl>
    <w:lvl w:ilvl="1" w:tplc="E81886C8" w:tentative="1">
      <w:start w:val="1"/>
      <w:numFmt w:val="lowerLetter"/>
      <w:lvlText w:val="%2."/>
      <w:lvlJc w:val="left"/>
      <w:pPr>
        <w:ind w:left="1440" w:hanging="360"/>
      </w:pPr>
    </w:lvl>
    <w:lvl w:ilvl="2" w:tplc="3FECC866" w:tentative="1">
      <w:start w:val="1"/>
      <w:numFmt w:val="lowerRoman"/>
      <w:lvlText w:val="%3."/>
      <w:lvlJc w:val="right"/>
      <w:pPr>
        <w:ind w:left="2160" w:hanging="180"/>
      </w:pPr>
    </w:lvl>
    <w:lvl w:ilvl="3" w:tplc="97E24096" w:tentative="1">
      <w:start w:val="1"/>
      <w:numFmt w:val="decimal"/>
      <w:lvlText w:val="%4."/>
      <w:lvlJc w:val="left"/>
      <w:pPr>
        <w:ind w:left="2880" w:hanging="360"/>
      </w:pPr>
    </w:lvl>
    <w:lvl w:ilvl="4" w:tplc="354E4DB6" w:tentative="1">
      <w:start w:val="1"/>
      <w:numFmt w:val="lowerLetter"/>
      <w:lvlText w:val="%5."/>
      <w:lvlJc w:val="left"/>
      <w:pPr>
        <w:ind w:left="3600" w:hanging="360"/>
      </w:pPr>
    </w:lvl>
    <w:lvl w:ilvl="5" w:tplc="B830A596" w:tentative="1">
      <w:start w:val="1"/>
      <w:numFmt w:val="lowerRoman"/>
      <w:lvlText w:val="%6."/>
      <w:lvlJc w:val="right"/>
      <w:pPr>
        <w:ind w:left="4320" w:hanging="180"/>
      </w:pPr>
    </w:lvl>
    <w:lvl w:ilvl="6" w:tplc="F4DAF1C6" w:tentative="1">
      <w:start w:val="1"/>
      <w:numFmt w:val="decimal"/>
      <w:lvlText w:val="%7."/>
      <w:lvlJc w:val="left"/>
      <w:pPr>
        <w:ind w:left="5040" w:hanging="360"/>
      </w:pPr>
    </w:lvl>
    <w:lvl w:ilvl="7" w:tplc="BB04FE7E" w:tentative="1">
      <w:start w:val="1"/>
      <w:numFmt w:val="lowerLetter"/>
      <w:lvlText w:val="%8."/>
      <w:lvlJc w:val="left"/>
      <w:pPr>
        <w:ind w:left="5760" w:hanging="360"/>
      </w:pPr>
    </w:lvl>
    <w:lvl w:ilvl="8" w:tplc="DC0419E2" w:tentative="1">
      <w:start w:val="1"/>
      <w:numFmt w:val="lowerRoman"/>
      <w:lvlText w:val="%9."/>
      <w:lvlJc w:val="right"/>
      <w:pPr>
        <w:ind w:left="6480" w:hanging="180"/>
      </w:pPr>
    </w:lvl>
  </w:abstractNum>
  <w:abstractNum w:abstractNumId="6" w15:restartNumberingAfterBreak="0">
    <w:nsid w:val="14E12AAB"/>
    <w:multiLevelType w:val="hybridMultilevel"/>
    <w:tmpl w:val="6E3C8916"/>
    <w:lvl w:ilvl="0" w:tplc="C9322B60">
      <w:start w:val="7"/>
      <w:numFmt w:val="upperRoman"/>
      <w:lvlText w:val="%1."/>
      <w:lvlJc w:val="left"/>
      <w:pPr>
        <w:ind w:left="1789" w:hanging="720"/>
      </w:pPr>
      <w:rPr>
        <w:rFonts w:hint="default"/>
      </w:rPr>
    </w:lvl>
    <w:lvl w:ilvl="1" w:tplc="456CB388" w:tentative="1">
      <w:start w:val="1"/>
      <w:numFmt w:val="lowerLetter"/>
      <w:lvlText w:val="%2."/>
      <w:lvlJc w:val="left"/>
      <w:pPr>
        <w:ind w:left="2149" w:hanging="360"/>
      </w:pPr>
    </w:lvl>
    <w:lvl w:ilvl="2" w:tplc="021A1116" w:tentative="1">
      <w:start w:val="1"/>
      <w:numFmt w:val="lowerRoman"/>
      <w:lvlText w:val="%3."/>
      <w:lvlJc w:val="right"/>
      <w:pPr>
        <w:ind w:left="2869" w:hanging="180"/>
      </w:pPr>
    </w:lvl>
    <w:lvl w:ilvl="3" w:tplc="D82499BE" w:tentative="1">
      <w:start w:val="1"/>
      <w:numFmt w:val="decimal"/>
      <w:lvlText w:val="%4."/>
      <w:lvlJc w:val="left"/>
      <w:pPr>
        <w:ind w:left="3589" w:hanging="360"/>
      </w:pPr>
    </w:lvl>
    <w:lvl w:ilvl="4" w:tplc="A41E8A08" w:tentative="1">
      <w:start w:val="1"/>
      <w:numFmt w:val="lowerLetter"/>
      <w:lvlText w:val="%5."/>
      <w:lvlJc w:val="left"/>
      <w:pPr>
        <w:ind w:left="4309" w:hanging="360"/>
      </w:pPr>
    </w:lvl>
    <w:lvl w:ilvl="5" w:tplc="DF0A2518" w:tentative="1">
      <w:start w:val="1"/>
      <w:numFmt w:val="lowerRoman"/>
      <w:lvlText w:val="%6."/>
      <w:lvlJc w:val="right"/>
      <w:pPr>
        <w:ind w:left="5029" w:hanging="180"/>
      </w:pPr>
    </w:lvl>
    <w:lvl w:ilvl="6" w:tplc="5C2C8A4C" w:tentative="1">
      <w:start w:val="1"/>
      <w:numFmt w:val="decimal"/>
      <w:lvlText w:val="%7."/>
      <w:lvlJc w:val="left"/>
      <w:pPr>
        <w:ind w:left="5749" w:hanging="360"/>
      </w:pPr>
    </w:lvl>
    <w:lvl w:ilvl="7" w:tplc="EF36A9AE" w:tentative="1">
      <w:start w:val="1"/>
      <w:numFmt w:val="lowerLetter"/>
      <w:lvlText w:val="%8."/>
      <w:lvlJc w:val="left"/>
      <w:pPr>
        <w:ind w:left="6469" w:hanging="360"/>
      </w:pPr>
    </w:lvl>
    <w:lvl w:ilvl="8" w:tplc="FC9C86B2" w:tentative="1">
      <w:start w:val="1"/>
      <w:numFmt w:val="lowerRoman"/>
      <w:lvlText w:val="%9."/>
      <w:lvlJc w:val="right"/>
      <w:pPr>
        <w:ind w:left="7189" w:hanging="180"/>
      </w:pPr>
    </w:lvl>
  </w:abstractNum>
  <w:abstractNum w:abstractNumId="7" w15:restartNumberingAfterBreak="0">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5444FA"/>
    <w:multiLevelType w:val="hybridMultilevel"/>
    <w:tmpl w:val="4EF0B67A"/>
    <w:lvl w:ilvl="0" w:tplc="38488ED0">
      <w:start w:val="1"/>
      <w:numFmt w:val="decimal"/>
      <w:lvlText w:val="%1."/>
      <w:lvlJc w:val="left"/>
      <w:pPr>
        <w:tabs>
          <w:tab w:val="num" w:pos="644"/>
        </w:tabs>
        <w:ind w:left="644" w:hanging="360"/>
      </w:pPr>
      <w:rPr>
        <w:rFonts w:hint="default"/>
      </w:rPr>
    </w:lvl>
    <w:lvl w:ilvl="1" w:tplc="578AA232" w:tentative="1">
      <w:start w:val="1"/>
      <w:numFmt w:val="lowerLetter"/>
      <w:lvlText w:val="%2."/>
      <w:lvlJc w:val="left"/>
      <w:pPr>
        <w:tabs>
          <w:tab w:val="num" w:pos="1364"/>
        </w:tabs>
        <w:ind w:left="1364" w:hanging="360"/>
      </w:pPr>
    </w:lvl>
    <w:lvl w:ilvl="2" w:tplc="E76475F2" w:tentative="1">
      <w:start w:val="1"/>
      <w:numFmt w:val="lowerRoman"/>
      <w:lvlText w:val="%3."/>
      <w:lvlJc w:val="right"/>
      <w:pPr>
        <w:tabs>
          <w:tab w:val="num" w:pos="2084"/>
        </w:tabs>
        <w:ind w:left="2084" w:hanging="180"/>
      </w:pPr>
    </w:lvl>
    <w:lvl w:ilvl="3" w:tplc="45343B9E" w:tentative="1">
      <w:start w:val="1"/>
      <w:numFmt w:val="decimal"/>
      <w:lvlText w:val="%4."/>
      <w:lvlJc w:val="left"/>
      <w:pPr>
        <w:tabs>
          <w:tab w:val="num" w:pos="2804"/>
        </w:tabs>
        <w:ind w:left="2804" w:hanging="360"/>
      </w:pPr>
    </w:lvl>
    <w:lvl w:ilvl="4" w:tplc="827089D4" w:tentative="1">
      <w:start w:val="1"/>
      <w:numFmt w:val="lowerLetter"/>
      <w:lvlText w:val="%5."/>
      <w:lvlJc w:val="left"/>
      <w:pPr>
        <w:tabs>
          <w:tab w:val="num" w:pos="3524"/>
        </w:tabs>
        <w:ind w:left="3524" w:hanging="360"/>
      </w:pPr>
    </w:lvl>
    <w:lvl w:ilvl="5" w:tplc="FFFADA24" w:tentative="1">
      <w:start w:val="1"/>
      <w:numFmt w:val="lowerRoman"/>
      <w:lvlText w:val="%6."/>
      <w:lvlJc w:val="right"/>
      <w:pPr>
        <w:tabs>
          <w:tab w:val="num" w:pos="4244"/>
        </w:tabs>
        <w:ind w:left="4244" w:hanging="180"/>
      </w:pPr>
    </w:lvl>
    <w:lvl w:ilvl="6" w:tplc="50F64720" w:tentative="1">
      <w:start w:val="1"/>
      <w:numFmt w:val="decimal"/>
      <w:lvlText w:val="%7."/>
      <w:lvlJc w:val="left"/>
      <w:pPr>
        <w:tabs>
          <w:tab w:val="num" w:pos="4964"/>
        </w:tabs>
        <w:ind w:left="4964" w:hanging="360"/>
      </w:pPr>
    </w:lvl>
    <w:lvl w:ilvl="7" w:tplc="041E498A" w:tentative="1">
      <w:start w:val="1"/>
      <w:numFmt w:val="lowerLetter"/>
      <w:lvlText w:val="%8."/>
      <w:lvlJc w:val="left"/>
      <w:pPr>
        <w:tabs>
          <w:tab w:val="num" w:pos="5684"/>
        </w:tabs>
        <w:ind w:left="5684" w:hanging="360"/>
      </w:pPr>
    </w:lvl>
    <w:lvl w:ilvl="8" w:tplc="9EDCD7FC" w:tentative="1">
      <w:start w:val="1"/>
      <w:numFmt w:val="lowerRoman"/>
      <w:lvlText w:val="%9."/>
      <w:lvlJc w:val="right"/>
      <w:pPr>
        <w:tabs>
          <w:tab w:val="num" w:pos="6404"/>
        </w:tabs>
        <w:ind w:left="6404" w:hanging="180"/>
      </w:pPr>
    </w:lvl>
  </w:abstractNum>
  <w:abstractNum w:abstractNumId="9"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0" w15:restartNumberingAfterBreak="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1" w15:restartNumberingAfterBreak="0">
    <w:nsid w:val="29142678"/>
    <w:multiLevelType w:val="hybridMultilevel"/>
    <w:tmpl w:val="C0C0103A"/>
    <w:lvl w:ilvl="0" w:tplc="A718C404">
      <w:start w:val="1"/>
      <w:numFmt w:val="bullet"/>
      <w:pStyle w:val="a"/>
      <w:lvlText w:val=""/>
      <w:lvlJc w:val="left"/>
      <w:pPr>
        <w:ind w:left="720" w:hanging="360"/>
      </w:pPr>
      <w:rPr>
        <w:rFonts w:ascii="Symbol" w:hAnsi="Symbol" w:hint="default"/>
      </w:rPr>
    </w:lvl>
    <w:lvl w:ilvl="1" w:tplc="4AD4320A">
      <w:start w:val="1"/>
      <w:numFmt w:val="bullet"/>
      <w:lvlText w:val="o"/>
      <w:lvlJc w:val="left"/>
      <w:pPr>
        <w:ind w:left="1440" w:hanging="360"/>
      </w:pPr>
      <w:rPr>
        <w:rFonts w:ascii="Courier New" w:hAnsi="Courier New" w:hint="default"/>
      </w:rPr>
    </w:lvl>
    <w:lvl w:ilvl="2" w:tplc="020AB48C">
      <w:start w:val="1"/>
      <w:numFmt w:val="bullet"/>
      <w:lvlText w:val=""/>
      <w:lvlJc w:val="left"/>
      <w:pPr>
        <w:ind w:left="2160" w:hanging="360"/>
      </w:pPr>
      <w:rPr>
        <w:rFonts w:ascii="Wingdings" w:hAnsi="Wingdings" w:hint="default"/>
      </w:rPr>
    </w:lvl>
    <w:lvl w:ilvl="3" w:tplc="DF520904">
      <w:start w:val="1"/>
      <w:numFmt w:val="bullet"/>
      <w:lvlText w:val=""/>
      <w:lvlJc w:val="left"/>
      <w:pPr>
        <w:ind w:left="2880" w:hanging="360"/>
      </w:pPr>
      <w:rPr>
        <w:rFonts w:ascii="Symbol" w:hAnsi="Symbol" w:hint="default"/>
      </w:rPr>
    </w:lvl>
    <w:lvl w:ilvl="4" w:tplc="1D8848AC">
      <w:start w:val="1"/>
      <w:numFmt w:val="bullet"/>
      <w:lvlText w:val="o"/>
      <w:lvlJc w:val="left"/>
      <w:pPr>
        <w:ind w:left="3600" w:hanging="360"/>
      </w:pPr>
      <w:rPr>
        <w:rFonts w:ascii="Courier New" w:hAnsi="Courier New" w:hint="default"/>
      </w:rPr>
    </w:lvl>
    <w:lvl w:ilvl="5" w:tplc="746CB75C">
      <w:start w:val="1"/>
      <w:numFmt w:val="bullet"/>
      <w:lvlText w:val=""/>
      <w:lvlJc w:val="left"/>
      <w:pPr>
        <w:ind w:left="4320" w:hanging="360"/>
      </w:pPr>
      <w:rPr>
        <w:rFonts w:ascii="Wingdings" w:hAnsi="Wingdings" w:hint="default"/>
      </w:rPr>
    </w:lvl>
    <w:lvl w:ilvl="6" w:tplc="BE22AB06">
      <w:start w:val="1"/>
      <w:numFmt w:val="bullet"/>
      <w:lvlText w:val=""/>
      <w:lvlJc w:val="left"/>
      <w:pPr>
        <w:ind w:left="5040" w:hanging="360"/>
      </w:pPr>
      <w:rPr>
        <w:rFonts w:ascii="Symbol" w:hAnsi="Symbol" w:hint="default"/>
      </w:rPr>
    </w:lvl>
    <w:lvl w:ilvl="7" w:tplc="8078F8D4">
      <w:start w:val="1"/>
      <w:numFmt w:val="bullet"/>
      <w:lvlText w:val="o"/>
      <w:lvlJc w:val="left"/>
      <w:pPr>
        <w:ind w:left="5760" w:hanging="360"/>
      </w:pPr>
      <w:rPr>
        <w:rFonts w:ascii="Courier New" w:hAnsi="Courier New" w:hint="default"/>
      </w:rPr>
    </w:lvl>
    <w:lvl w:ilvl="8" w:tplc="7A885A98">
      <w:start w:val="1"/>
      <w:numFmt w:val="bullet"/>
      <w:lvlText w:val=""/>
      <w:lvlJc w:val="left"/>
      <w:pPr>
        <w:ind w:left="6480" w:hanging="360"/>
      </w:pPr>
      <w:rPr>
        <w:rFonts w:ascii="Wingdings" w:hAnsi="Wingdings" w:hint="default"/>
      </w:rPr>
    </w:lvl>
  </w:abstractNum>
  <w:abstractNum w:abstractNumId="12" w15:restartNumberingAfterBreak="0">
    <w:nsid w:val="2A012BEF"/>
    <w:multiLevelType w:val="hybridMultilevel"/>
    <w:tmpl w:val="CF0A3E4E"/>
    <w:lvl w:ilvl="0" w:tplc="ACA81A9E">
      <w:start w:val="1"/>
      <w:numFmt w:val="decimal"/>
      <w:lvlText w:val="11.%1."/>
      <w:lvlJc w:val="right"/>
      <w:pPr>
        <w:ind w:left="1428" w:hanging="360"/>
      </w:pPr>
      <w:rPr>
        <w:rFonts w:hint="default"/>
        <w:b w:val="0"/>
        <w:bCs w:val="0"/>
        <w:sz w:val="24"/>
        <w:szCs w:val="24"/>
      </w:rPr>
    </w:lvl>
    <w:lvl w:ilvl="1" w:tplc="823EF462">
      <w:start w:val="1"/>
      <w:numFmt w:val="lowerLetter"/>
      <w:lvlText w:val="%2."/>
      <w:lvlJc w:val="left"/>
      <w:pPr>
        <w:ind w:left="1440" w:hanging="360"/>
      </w:pPr>
    </w:lvl>
    <w:lvl w:ilvl="2" w:tplc="FFB682EE">
      <w:start w:val="1"/>
      <w:numFmt w:val="lowerRoman"/>
      <w:lvlText w:val="%3."/>
      <w:lvlJc w:val="right"/>
      <w:pPr>
        <w:ind w:left="2160" w:hanging="180"/>
      </w:pPr>
    </w:lvl>
    <w:lvl w:ilvl="3" w:tplc="64442098">
      <w:start w:val="1"/>
      <w:numFmt w:val="decimal"/>
      <w:lvlText w:val="%4."/>
      <w:lvlJc w:val="left"/>
      <w:pPr>
        <w:ind w:left="2880" w:hanging="360"/>
      </w:pPr>
    </w:lvl>
    <w:lvl w:ilvl="4" w:tplc="EC947CD6">
      <w:start w:val="1"/>
      <w:numFmt w:val="lowerLetter"/>
      <w:lvlText w:val="%5."/>
      <w:lvlJc w:val="left"/>
      <w:pPr>
        <w:ind w:left="3600" w:hanging="360"/>
      </w:pPr>
    </w:lvl>
    <w:lvl w:ilvl="5" w:tplc="9122495A">
      <w:start w:val="1"/>
      <w:numFmt w:val="lowerRoman"/>
      <w:lvlText w:val="%6."/>
      <w:lvlJc w:val="right"/>
      <w:pPr>
        <w:ind w:left="4320" w:hanging="180"/>
      </w:pPr>
    </w:lvl>
    <w:lvl w:ilvl="6" w:tplc="58923D44">
      <w:start w:val="1"/>
      <w:numFmt w:val="decimal"/>
      <w:lvlText w:val="%7."/>
      <w:lvlJc w:val="left"/>
      <w:pPr>
        <w:ind w:left="5040" w:hanging="360"/>
      </w:pPr>
    </w:lvl>
    <w:lvl w:ilvl="7" w:tplc="CB3EA90E">
      <w:start w:val="1"/>
      <w:numFmt w:val="lowerLetter"/>
      <w:lvlText w:val="%8."/>
      <w:lvlJc w:val="left"/>
      <w:pPr>
        <w:ind w:left="5760" w:hanging="360"/>
      </w:pPr>
    </w:lvl>
    <w:lvl w:ilvl="8" w:tplc="1D30428C">
      <w:start w:val="1"/>
      <w:numFmt w:val="lowerRoman"/>
      <w:lvlText w:val="%9."/>
      <w:lvlJc w:val="right"/>
      <w:pPr>
        <w:ind w:left="6480" w:hanging="180"/>
      </w:pPr>
    </w:lvl>
  </w:abstractNum>
  <w:abstractNum w:abstractNumId="13" w15:restartNumberingAfterBreak="0">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531663D"/>
    <w:multiLevelType w:val="hybridMultilevel"/>
    <w:tmpl w:val="AF4CAB08"/>
    <w:lvl w:ilvl="0" w:tplc="40C67500">
      <w:start w:val="1"/>
      <w:numFmt w:val="decimal"/>
      <w:lvlText w:val="%1."/>
      <w:lvlJc w:val="left"/>
      <w:pPr>
        <w:ind w:left="1070" w:hanging="360"/>
      </w:pPr>
      <w:rPr>
        <w:rFonts w:hint="default"/>
      </w:rPr>
    </w:lvl>
    <w:lvl w:ilvl="1" w:tplc="1A28BEBE">
      <w:start w:val="1"/>
      <w:numFmt w:val="lowerLetter"/>
      <w:lvlText w:val="%2."/>
      <w:lvlJc w:val="left"/>
      <w:pPr>
        <w:ind w:left="1789" w:hanging="360"/>
      </w:pPr>
    </w:lvl>
    <w:lvl w:ilvl="2" w:tplc="F28EDF4E" w:tentative="1">
      <w:start w:val="1"/>
      <w:numFmt w:val="lowerRoman"/>
      <w:lvlText w:val="%3."/>
      <w:lvlJc w:val="right"/>
      <w:pPr>
        <w:ind w:left="2509" w:hanging="180"/>
      </w:pPr>
    </w:lvl>
    <w:lvl w:ilvl="3" w:tplc="7332DEFC" w:tentative="1">
      <w:start w:val="1"/>
      <w:numFmt w:val="decimal"/>
      <w:lvlText w:val="%4."/>
      <w:lvlJc w:val="left"/>
      <w:pPr>
        <w:ind w:left="3229" w:hanging="360"/>
      </w:pPr>
    </w:lvl>
    <w:lvl w:ilvl="4" w:tplc="E44484D6" w:tentative="1">
      <w:start w:val="1"/>
      <w:numFmt w:val="lowerLetter"/>
      <w:lvlText w:val="%5."/>
      <w:lvlJc w:val="left"/>
      <w:pPr>
        <w:ind w:left="3949" w:hanging="360"/>
      </w:pPr>
    </w:lvl>
    <w:lvl w:ilvl="5" w:tplc="6E2E59A0" w:tentative="1">
      <w:start w:val="1"/>
      <w:numFmt w:val="lowerRoman"/>
      <w:lvlText w:val="%6."/>
      <w:lvlJc w:val="right"/>
      <w:pPr>
        <w:ind w:left="4669" w:hanging="180"/>
      </w:pPr>
    </w:lvl>
    <w:lvl w:ilvl="6" w:tplc="C946FFEC" w:tentative="1">
      <w:start w:val="1"/>
      <w:numFmt w:val="decimal"/>
      <w:lvlText w:val="%7."/>
      <w:lvlJc w:val="left"/>
      <w:pPr>
        <w:ind w:left="5389" w:hanging="360"/>
      </w:pPr>
    </w:lvl>
    <w:lvl w:ilvl="7" w:tplc="C3CE45CE" w:tentative="1">
      <w:start w:val="1"/>
      <w:numFmt w:val="lowerLetter"/>
      <w:lvlText w:val="%8."/>
      <w:lvlJc w:val="left"/>
      <w:pPr>
        <w:ind w:left="6109" w:hanging="360"/>
      </w:pPr>
    </w:lvl>
    <w:lvl w:ilvl="8" w:tplc="5E182C78" w:tentative="1">
      <w:start w:val="1"/>
      <w:numFmt w:val="lowerRoman"/>
      <w:lvlText w:val="%9."/>
      <w:lvlJc w:val="right"/>
      <w:pPr>
        <w:ind w:left="6829" w:hanging="180"/>
      </w:pPr>
    </w:lvl>
  </w:abstractNum>
  <w:abstractNum w:abstractNumId="15" w15:restartNumberingAfterBreak="0">
    <w:nsid w:val="38920A95"/>
    <w:multiLevelType w:val="hybridMultilevel"/>
    <w:tmpl w:val="64360AF4"/>
    <w:lvl w:ilvl="0" w:tplc="F3A6EC2A">
      <w:start w:val="1"/>
      <w:numFmt w:val="decimal"/>
      <w:lvlText w:val="10.%1."/>
      <w:lvlJc w:val="left"/>
      <w:pPr>
        <w:ind w:left="1429" w:hanging="360"/>
      </w:pPr>
      <w:rPr>
        <w:rFonts w:hint="default"/>
        <w:b w:val="0"/>
        <w:sz w:val="24"/>
        <w:szCs w:val="24"/>
      </w:rPr>
    </w:lvl>
    <w:lvl w:ilvl="1" w:tplc="906885F0" w:tentative="1">
      <w:start w:val="1"/>
      <w:numFmt w:val="lowerLetter"/>
      <w:lvlText w:val="%2."/>
      <w:lvlJc w:val="left"/>
      <w:pPr>
        <w:ind w:left="2149" w:hanging="360"/>
      </w:pPr>
    </w:lvl>
    <w:lvl w:ilvl="2" w:tplc="D64A5774" w:tentative="1">
      <w:start w:val="1"/>
      <w:numFmt w:val="lowerRoman"/>
      <w:lvlText w:val="%3."/>
      <w:lvlJc w:val="right"/>
      <w:pPr>
        <w:ind w:left="2869" w:hanging="180"/>
      </w:pPr>
    </w:lvl>
    <w:lvl w:ilvl="3" w:tplc="6598F64A" w:tentative="1">
      <w:start w:val="1"/>
      <w:numFmt w:val="decimal"/>
      <w:lvlText w:val="%4."/>
      <w:lvlJc w:val="left"/>
      <w:pPr>
        <w:ind w:left="3589" w:hanging="360"/>
      </w:pPr>
    </w:lvl>
    <w:lvl w:ilvl="4" w:tplc="40E2A0AE" w:tentative="1">
      <w:start w:val="1"/>
      <w:numFmt w:val="lowerLetter"/>
      <w:lvlText w:val="%5."/>
      <w:lvlJc w:val="left"/>
      <w:pPr>
        <w:ind w:left="4309" w:hanging="360"/>
      </w:pPr>
    </w:lvl>
    <w:lvl w:ilvl="5" w:tplc="B3C4093A" w:tentative="1">
      <w:start w:val="1"/>
      <w:numFmt w:val="lowerRoman"/>
      <w:lvlText w:val="%6."/>
      <w:lvlJc w:val="right"/>
      <w:pPr>
        <w:ind w:left="5029" w:hanging="180"/>
      </w:pPr>
    </w:lvl>
    <w:lvl w:ilvl="6" w:tplc="435C6AD0" w:tentative="1">
      <w:start w:val="1"/>
      <w:numFmt w:val="decimal"/>
      <w:lvlText w:val="%7."/>
      <w:lvlJc w:val="left"/>
      <w:pPr>
        <w:ind w:left="5749" w:hanging="360"/>
      </w:pPr>
    </w:lvl>
    <w:lvl w:ilvl="7" w:tplc="3278B63C" w:tentative="1">
      <w:start w:val="1"/>
      <w:numFmt w:val="lowerLetter"/>
      <w:lvlText w:val="%8."/>
      <w:lvlJc w:val="left"/>
      <w:pPr>
        <w:ind w:left="6469" w:hanging="360"/>
      </w:pPr>
    </w:lvl>
    <w:lvl w:ilvl="8" w:tplc="920EAE54" w:tentative="1">
      <w:start w:val="1"/>
      <w:numFmt w:val="lowerRoman"/>
      <w:lvlText w:val="%9."/>
      <w:lvlJc w:val="right"/>
      <w:pPr>
        <w:ind w:left="7189" w:hanging="180"/>
      </w:pPr>
    </w:lvl>
  </w:abstractNum>
  <w:abstractNum w:abstractNumId="16" w15:restartNumberingAfterBreak="0">
    <w:nsid w:val="396A5486"/>
    <w:multiLevelType w:val="hybridMultilevel"/>
    <w:tmpl w:val="0E3EB7A4"/>
    <w:lvl w:ilvl="0" w:tplc="76CE317C">
      <w:start w:val="1"/>
      <w:numFmt w:val="decimal"/>
      <w:lvlText w:val="7.%1."/>
      <w:lvlJc w:val="center"/>
      <w:pPr>
        <w:ind w:left="720" w:hanging="360"/>
      </w:pPr>
      <w:rPr>
        <w:rFonts w:hint="default"/>
        <w:b w:val="0"/>
      </w:rPr>
    </w:lvl>
    <w:lvl w:ilvl="1" w:tplc="C47A02C0" w:tentative="1">
      <w:start w:val="1"/>
      <w:numFmt w:val="lowerLetter"/>
      <w:lvlText w:val="%2."/>
      <w:lvlJc w:val="left"/>
      <w:pPr>
        <w:ind w:left="1440" w:hanging="360"/>
      </w:pPr>
    </w:lvl>
    <w:lvl w:ilvl="2" w:tplc="F99C9DE4" w:tentative="1">
      <w:start w:val="1"/>
      <w:numFmt w:val="lowerRoman"/>
      <w:lvlText w:val="%3."/>
      <w:lvlJc w:val="right"/>
      <w:pPr>
        <w:ind w:left="2160" w:hanging="180"/>
      </w:pPr>
    </w:lvl>
    <w:lvl w:ilvl="3" w:tplc="AE78BA3C" w:tentative="1">
      <w:start w:val="1"/>
      <w:numFmt w:val="decimal"/>
      <w:lvlText w:val="%4."/>
      <w:lvlJc w:val="left"/>
      <w:pPr>
        <w:ind w:left="2880" w:hanging="360"/>
      </w:pPr>
    </w:lvl>
    <w:lvl w:ilvl="4" w:tplc="1A38422E" w:tentative="1">
      <w:start w:val="1"/>
      <w:numFmt w:val="lowerLetter"/>
      <w:lvlText w:val="%5."/>
      <w:lvlJc w:val="left"/>
      <w:pPr>
        <w:ind w:left="3600" w:hanging="360"/>
      </w:pPr>
    </w:lvl>
    <w:lvl w:ilvl="5" w:tplc="6080627A" w:tentative="1">
      <w:start w:val="1"/>
      <w:numFmt w:val="lowerRoman"/>
      <w:lvlText w:val="%6."/>
      <w:lvlJc w:val="right"/>
      <w:pPr>
        <w:ind w:left="4320" w:hanging="180"/>
      </w:pPr>
    </w:lvl>
    <w:lvl w:ilvl="6" w:tplc="3EA25CE0" w:tentative="1">
      <w:start w:val="1"/>
      <w:numFmt w:val="decimal"/>
      <w:lvlText w:val="%7."/>
      <w:lvlJc w:val="left"/>
      <w:pPr>
        <w:ind w:left="5040" w:hanging="360"/>
      </w:pPr>
    </w:lvl>
    <w:lvl w:ilvl="7" w:tplc="59989938" w:tentative="1">
      <w:start w:val="1"/>
      <w:numFmt w:val="lowerLetter"/>
      <w:lvlText w:val="%8."/>
      <w:lvlJc w:val="left"/>
      <w:pPr>
        <w:ind w:left="5760" w:hanging="360"/>
      </w:pPr>
    </w:lvl>
    <w:lvl w:ilvl="8" w:tplc="99D4D802" w:tentative="1">
      <w:start w:val="1"/>
      <w:numFmt w:val="lowerRoman"/>
      <w:lvlText w:val="%9."/>
      <w:lvlJc w:val="right"/>
      <w:pPr>
        <w:ind w:left="6480" w:hanging="180"/>
      </w:pPr>
    </w:lvl>
  </w:abstractNum>
  <w:abstractNum w:abstractNumId="17" w15:restartNumberingAfterBreak="0">
    <w:nsid w:val="3A4E1144"/>
    <w:multiLevelType w:val="hybridMultilevel"/>
    <w:tmpl w:val="B0E2783E"/>
    <w:lvl w:ilvl="0" w:tplc="844A728A">
      <w:start w:val="1"/>
      <w:numFmt w:val="decimal"/>
      <w:lvlText w:val="9.%1."/>
      <w:lvlJc w:val="right"/>
      <w:pPr>
        <w:ind w:left="1070" w:hanging="360"/>
      </w:pPr>
      <w:rPr>
        <w:rFonts w:hint="default"/>
        <w:b w:val="0"/>
        <w:bCs w:val="0"/>
        <w:sz w:val="24"/>
        <w:szCs w:val="24"/>
      </w:rPr>
    </w:lvl>
    <w:lvl w:ilvl="1" w:tplc="9C643412">
      <w:start w:val="1"/>
      <w:numFmt w:val="lowerLetter"/>
      <w:lvlText w:val="%2."/>
      <w:lvlJc w:val="left"/>
      <w:pPr>
        <w:ind w:left="1790" w:hanging="360"/>
      </w:pPr>
    </w:lvl>
    <w:lvl w:ilvl="2" w:tplc="02AA6CB0">
      <w:start w:val="1"/>
      <w:numFmt w:val="lowerRoman"/>
      <w:lvlText w:val="%3."/>
      <w:lvlJc w:val="right"/>
      <w:pPr>
        <w:ind w:left="2510" w:hanging="180"/>
      </w:pPr>
    </w:lvl>
    <w:lvl w:ilvl="3" w:tplc="185AB544">
      <w:start w:val="1"/>
      <w:numFmt w:val="decimal"/>
      <w:lvlText w:val="%4."/>
      <w:lvlJc w:val="left"/>
      <w:pPr>
        <w:ind w:left="3230" w:hanging="360"/>
      </w:pPr>
    </w:lvl>
    <w:lvl w:ilvl="4" w:tplc="932A52A2">
      <w:start w:val="1"/>
      <w:numFmt w:val="lowerLetter"/>
      <w:lvlText w:val="%5."/>
      <w:lvlJc w:val="left"/>
      <w:pPr>
        <w:ind w:left="3950" w:hanging="360"/>
      </w:pPr>
    </w:lvl>
    <w:lvl w:ilvl="5" w:tplc="9AEA902A">
      <w:start w:val="1"/>
      <w:numFmt w:val="lowerRoman"/>
      <w:lvlText w:val="%6."/>
      <w:lvlJc w:val="right"/>
      <w:pPr>
        <w:ind w:left="4670" w:hanging="180"/>
      </w:pPr>
    </w:lvl>
    <w:lvl w:ilvl="6" w:tplc="01E887B4">
      <w:start w:val="1"/>
      <w:numFmt w:val="decimal"/>
      <w:lvlText w:val="%7."/>
      <w:lvlJc w:val="left"/>
      <w:pPr>
        <w:ind w:left="5390" w:hanging="360"/>
      </w:pPr>
    </w:lvl>
    <w:lvl w:ilvl="7" w:tplc="95DA4776">
      <w:start w:val="1"/>
      <w:numFmt w:val="lowerLetter"/>
      <w:lvlText w:val="%8."/>
      <w:lvlJc w:val="left"/>
      <w:pPr>
        <w:ind w:left="6110" w:hanging="360"/>
      </w:pPr>
    </w:lvl>
    <w:lvl w:ilvl="8" w:tplc="017A183C">
      <w:start w:val="1"/>
      <w:numFmt w:val="lowerRoman"/>
      <w:lvlText w:val="%9."/>
      <w:lvlJc w:val="right"/>
      <w:pPr>
        <w:ind w:left="6830" w:hanging="180"/>
      </w:pPr>
    </w:lvl>
  </w:abstractNum>
  <w:abstractNum w:abstractNumId="18" w15:restartNumberingAfterBreak="0">
    <w:nsid w:val="3C327E19"/>
    <w:multiLevelType w:val="hybridMultilevel"/>
    <w:tmpl w:val="D4AAFB88"/>
    <w:lvl w:ilvl="0" w:tplc="94CCC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500895"/>
    <w:multiLevelType w:val="hybridMultilevel"/>
    <w:tmpl w:val="6900B5FE"/>
    <w:lvl w:ilvl="0" w:tplc="7688B91E">
      <w:start w:val="1"/>
      <w:numFmt w:val="decimal"/>
      <w:lvlText w:val="%1."/>
      <w:lvlJc w:val="left"/>
      <w:pPr>
        <w:ind w:left="720" w:hanging="360"/>
      </w:pPr>
      <w:rPr>
        <w:rFonts w:hint="default"/>
        <w:color w:val="auto"/>
      </w:rPr>
    </w:lvl>
    <w:lvl w:ilvl="1" w:tplc="3A809188" w:tentative="1">
      <w:start w:val="1"/>
      <w:numFmt w:val="lowerLetter"/>
      <w:lvlText w:val="%2."/>
      <w:lvlJc w:val="left"/>
      <w:pPr>
        <w:ind w:left="1440" w:hanging="360"/>
      </w:pPr>
    </w:lvl>
    <w:lvl w:ilvl="2" w:tplc="B5C247AA" w:tentative="1">
      <w:start w:val="1"/>
      <w:numFmt w:val="lowerRoman"/>
      <w:lvlText w:val="%3."/>
      <w:lvlJc w:val="right"/>
      <w:pPr>
        <w:ind w:left="2160" w:hanging="180"/>
      </w:pPr>
    </w:lvl>
    <w:lvl w:ilvl="3" w:tplc="CC684B1E" w:tentative="1">
      <w:start w:val="1"/>
      <w:numFmt w:val="decimal"/>
      <w:lvlText w:val="%4."/>
      <w:lvlJc w:val="left"/>
      <w:pPr>
        <w:ind w:left="2880" w:hanging="360"/>
      </w:pPr>
    </w:lvl>
    <w:lvl w:ilvl="4" w:tplc="45CE6D4A" w:tentative="1">
      <w:start w:val="1"/>
      <w:numFmt w:val="lowerLetter"/>
      <w:lvlText w:val="%5."/>
      <w:lvlJc w:val="left"/>
      <w:pPr>
        <w:ind w:left="3600" w:hanging="360"/>
      </w:pPr>
    </w:lvl>
    <w:lvl w:ilvl="5" w:tplc="0B40069A" w:tentative="1">
      <w:start w:val="1"/>
      <w:numFmt w:val="lowerRoman"/>
      <w:lvlText w:val="%6."/>
      <w:lvlJc w:val="right"/>
      <w:pPr>
        <w:ind w:left="4320" w:hanging="180"/>
      </w:pPr>
    </w:lvl>
    <w:lvl w:ilvl="6" w:tplc="9904B8F2" w:tentative="1">
      <w:start w:val="1"/>
      <w:numFmt w:val="decimal"/>
      <w:lvlText w:val="%7."/>
      <w:lvlJc w:val="left"/>
      <w:pPr>
        <w:ind w:left="5040" w:hanging="360"/>
      </w:pPr>
    </w:lvl>
    <w:lvl w:ilvl="7" w:tplc="963AAF56" w:tentative="1">
      <w:start w:val="1"/>
      <w:numFmt w:val="lowerLetter"/>
      <w:lvlText w:val="%8."/>
      <w:lvlJc w:val="left"/>
      <w:pPr>
        <w:ind w:left="5760" w:hanging="360"/>
      </w:pPr>
    </w:lvl>
    <w:lvl w:ilvl="8" w:tplc="21AAF7A8" w:tentative="1">
      <w:start w:val="1"/>
      <w:numFmt w:val="lowerRoman"/>
      <w:lvlText w:val="%9."/>
      <w:lvlJc w:val="right"/>
      <w:pPr>
        <w:ind w:left="6480" w:hanging="180"/>
      </w:pPr>
    </w:lvl>
  </w:abstractNum>
  <w:abstractNum w:abstractNumId="20" w15:restartNumberingAfterBreak="0">
    <w:nsid w:val="41FC1131"/>
    <w:multiLevelType w:val="hybridMultilevel"/>
    <w:tmpl w:val="59BABF00"/>
    <w:lvl w:ilvl="0" w:tplc="9974663C">
      <w:start w:val="1"/>
      <w:numFmt w:val="decimal"/>
      <w:lvlText w:val="8.%1."/>
      <w:lvlJc w:val="left"/>
      <w:pPr>
        <w:ind w:left="720" w:hanging="360"/>
      </w:pPr>
      <w:rPr>
        <w:rFonts w:hint="default"/>
        <w:b w:val="0"/>
        <w:sz w:val="24"/>
        <w:szCs w:val="24"/>
      </w:rPr>
    </w:lvl>
    <w:lvl w:ilvl="1" w:tplc="66868AE2" w:tentative="1">
      <w:start w:val="1"/>
      <w:numFmt w:val="lowerLetter"/>
      <w:lvlText w:val="%2."/>
      <w:lvlJc w:val="left"/>
      <w:pPr>
        <w:ind w:left="1440" w:hanging="360"/>
      </w:pPr>
    </w:lvl>
    <w:lvl w:ilvl="2" w:tplc="67AA3CC8" w:tentative="1">
      <w:start w:val="1"/>
      <w:numFmt w:val="lowerRoman"/>
      <w:lvlText w:val="%3."/>
      <w:lvlJc w:val="right"/>
      <w:pPr>
        <w:ind w:left="2160" w:hanging="180"/>
      </w:pPr>
    </w:lvl>
    <w:lvl w:ilvl="3" w:tplc="438264BC" w:tentative="1">
      <w:start w:val="1"/>
      <w:numFmt w:val="decimal"/>
      <w:lvlText w:val="%4."/>
      <w:lvlJc w:val="left"/>
      <w:pPr>
        <w:ind w:left="2880" w:hanging="360"/>
      </w:pPr>
    </w:lvl>
    <w:lvl w:ilvl="4" w:tplc="11BE148A" w:tentative="1">
      <w:start w:val="1"/>
      <w:numFmt w:val="lowerLetter"/>
      <w:lvlText w:val="%5."/>
      <w:lvlJc w:val="left"/>
      <w:pPr>
        <w:ind w:left="3600" w:hanging="360"/>
      </w:pPr>
    </w:lvl>
    <w:lvl w:ilvl="5" w:tplc="6BDC4124" w:tentative="1">
      <w:start w:val="1"/>
      <w:numFmt w:val="lowerRoman"/>
      <w:lvlText w:val="%6."/>
      <w:lvlJc w:val="right"/>
      <w:pPr>
        <w:ind w:left="4320" w:hanging="180"/>
      </w:pPr>
    </w:lvl>
    <w:lvl w:ilvl="6" w:tplc="796216A4" w:tentative="1">
      <w:start w:val="1"/>
      <w:numFmt w:val="decimal"/>
      <w:lvlText w:val="%7."/>
      <w:lvlJc w:val="left"/>
      <w:pPr>
        <w:ind w:left="5040" w:hanging="360"/>
      </w:pPr>
    </w:lvl>
    <w:lvl w:ilvl="7" w:tplc="ECB20D8C" w:tentative="1">
      <w:start w:val="1"/>
      <w:numFmt w:val="lowerLetter"/>
      <w:lvlText w:val="%8."/>
      <w:lvlJc w:val="left"/>
      <w:pPr>
        <w:ind w:left="5760" w:hanging="360"/>
      </w:pPr>
    </w:lvl>
    <w:lvl w:ilvl="8" w:tplc="0EC86512" w:tentative="1">
      <w:start w:val="1"/>
      <w:numFmt w:val="lowerRoman"/>
      <w:lvlText w:val="%9."/>
      <w:lvlJc w:val="right"/>
      <w:pPr>
        <w:ind w:left="6480" w:hanging="180"/>
      </w:pPr>
    </w:lvl>
  </w:abstractNum>
  <w:abstractNum w:abstractNumId="21" w15:restartNumberingAfterBreak="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44B87FED"/>
    <w:multiLevelType w:val="hybridMultilevel"/>
    <w:tmpl w:val="D69EF946"/>
    <w:lvl w:ilvl="0" w:tplc="34FC206C">
      <w:start w:val="4"/>
      <w:numFmt w:val="decimal"/>
      <w:lvlText w:val="%1."/>
      <w:lvlJc w:val="left"/>
      <w:pPr>
        <w:ind w:left="1080" w:hanging="360"/>
      </w:pPr>
      <w:rPr>
        <w:rFonts w:hint="default"/>
      </w:rPr>
    </w:lvl>
    <w:lvl w:ilvl="1" w:tplc="29C4BA76" w:tentative="1">
      <w:start w:val="1"/>
      <w:numFmt w:val="lowerLetter"/>
      <w:lvlText w:val="%2."/>
      <w:lvlJc w:val="left"/>
      <w:pPr>
        <w:ind w:left="1800" w:hanging="360"/>
      </w:pPr>
    </w:lvl>
    <w:lvl w:ilvl="2" w:tplc="CB9CD8F8" w:tentative="1">
      <w:start w:val="1"/>
      <w:numFmt w:val="lowerRoman"/>
      <w:lvlText w:val="%3."/>
      <w:lvlJc w:val="right"/>
      <w:pPr>
        <w:ind w:left="2520" w:hanging="180"/>
      </w:pPr>
    </w:lvl>
    <w:lvl w:ilvl="3" w:tplc="366C2812" w:tentative="1">
      <w:start w:val="1"/>
      <w:numFmt w:val="decimal"/>
      <w:lvlText w:val="%4."/>
      <w:lvlJc w:val="left"/>
      <w:pPr>
        <w:ind w:left="3240" w:hanging="360"/>
      </w:pPr>
    </w:lvl>
    <w:lvl w:ilvl="4" w:tplc="8836EB9E" w:tentative="1">
      <w:start w:val="1"/>
      <w:numFmt w:val="lowerLetter"/>
      <w:lvlText w:val="%5."/>
      <w:lvlJc w:val="left"/>
      <w:pPr>
        <w:ind w:left="3960" w:hanging="360"/>
      </w:pPr>
    </w:lvl>
    <w:lvl w:ilvl="5" w:tplc="8B2E0050" w:tentative="1">
      <w:start w:val="1"/>
      <w:numFmt w:val="lowerRoman"/>
      <w:lvlText w:val="%6."/>
      <w:lvlJc w:val="right"/>
      <w:pPr>
        <w:ind w:left="4680" w:hanging="180"/>
      </w:pPr>
    </w:lvl>
    <w:lvl w:ilvl="6" w:tplc="7FBCEB90" w:tentative="1">
      <w:start w:val="1"/>
      <w:numFmt w:val="decimal"/>
      <w:lvlText w:val="%7."/>
      <w:lvlJc w:val="left"/>
      <w:pPr>
        <w:ind w:left="5400" w:hanging="360"/>
      </w:pPr>
    </w:lvl>
    <w:lvl w:ilvl="7" w:tplc="730403B0" w:tentative="1">
      <w:start w:val="1"/>
      <w:numFmt w:val="lowerLetter"/>
      <w:lvlText w:val="%8."/>
      <w:lvlJc w:val="left"/>
      <w:pPr>
        <w:ind w:left="6120" w:hanging="360"/>
      </w:pPr>
    </w:lvl>
    <w:lvl w:ilvl="8" w:tplc="CE181356" w:tentative="1">
      <w:start w:val="1"/>
      <w:numFmt w:val="lowerRoman"/>
      <w:lvlText w:val="%9."/>
      <w:lvlJc w:val="right"/>
      <w:pPr>
        <w:ind w:left="6840" w:hanging="180"/>
      </w:pPr>
    </w:lvl>
  </w:abstractNum>
  <w:abstractNum w:abstractNumId="23" w15:restartNumberingAfterBreak="0">
    <w:nsid w:val="4D685385"/>
    <w:multiLevelType w:val="hybridMultilevel"/>
    <w:tmpl w:val="B1268932"/>
    <w:lvl w:ilvl="0" w:tplc="FE3019A4">
      <w:start w:val="3"/>
      <w:numFmt w:val="decimal"/>
      <w:lvlText w:val="%1."/>
      <w:lvlJc w:val="left"/>
      <w:pPr>
        <w:ind w:left="1069" w:hanging="360"/>
      </w:pPr>
      <w:rPr>
        <w:rFonts w:hint="default"/>
      </w:rPr>
    </w:lvl>
    <w:lvl w:ilvl="1" w:tplc="2F728A88" w:tentative="1">
      <w:start w:val="1"/>
      <w:numFmt w:val="lowerLetter"/>
      <w:lvlText w:val="%2."/>
      <w:lvlJc w:val="left"/>
      <w:pPr>
        <w:ind w:left="1789" w:hanging="360"/>
      </w:pPr>
    </w:lvl>
    <w:lvl w:ilvl="2" w:tplc="F594BB78" w:tentative="1">
      <w:start w:val="1"/>
      <w:numFmt w:val="lowerRoman"/>
      <w:lvlText w:val="%3."/>
      <w:lvlJc w:val="right"/>
      <w:pPr>
        <w:ind w:left="2509" w:hanging="180"/>
      </w:pPr>
    </w:lvl>
    <w:lvl w:ilvl="3" w:tplc="5936CD8C" w:tentative="1">
      <w:start w:val="1"/>
      <w:numFmt w:val="decimal"/>
      <w:lvlText w:val="%4."/>
      <w:lvlJc w:val="left"/>
      <w:pPr>
        <w:ind w:left="3229" w:hanging="360"/>
      </w:pPr>
    </w:lvl>
    <w:lvl w:ilvl="4" w:tplc="33FEDEBE" w:tentative="1">
      <w:start w:val="1"/>
      <w:numFmt w:val="lowerLetter"/>
      <w:lvlText w:val="%5."/>
      <w:lvlJc w:val="left"/>
      <w:pPr>
        <w:ind w:left="3949" w:hanging="360"/>
      </w:pPr>
    </w:lvl>
    <w:lvl w:ilvl="5" w:tplc="A880CA8C" w:tentative="1">
      <w:start w:val="1"/>
      <w:numFmt w:val="lowerRoman"/>
      <w:lvlText w:val="%6."/>
      <w:lvlJc w:val="right"/>
      <w:pPr>
        <w:ind w:left="4669" w:hanging="180"/>
      </w:pPr>
    </w:lvl>
    <w:lvl w:ilvl="6" w:tplc="ED4E717E" w:tentative="1">
      <w:start w:val="1"/>
      <w:numFmt w:val="decimal"/>
      <w:lvlText w:val="%7."/>
      <w:lvlJc w:val="left"/>
      <w:pPr>
        <w:ind w:left="5389" w:hanging="360"/>
      </w:pPr>
    </w:lvl>
    <w:lvl w:ilvl="7" w:tplc="85B4EA4C" w:tentative="1">
      <w:start w:val="1"/>
      <w:numFmt w:val="lowerLetter"/>
      <w:lvlText w:val="%8."/>
      <w:lvlJc w:val="left"/>
      <w:pPr>
        <w:ind w:left="6109" w:hanging="360"/>
      </w:pPr>
    </w:lvl>
    <w:lvl w:ilvl="8" w:tplc="0E88E710" w:tentative="1">
      <w:start w:val="1"/>
      <w:numFmt w:val="lowerRoman"/>
      <w:lvlText w:val="%9."/>
      <w:lvlJc w:val="right"/>
      <w:pPr>
        <w:ind w:left="6829" w:hanging="180"/>
      </w:pPr>
    </w:lvl>
  </w:abstractNum>
  <w:abstractNum w:abstractNumId="24" w15:restartNumberingAfterBreak="0">
    <w:nsid w:val="4F0D5D6F"/>
    <w:multiLevelType w:val="hybridMultilevel"/>
    <w:tmpl w:val="A33474BA"/>
    <w:lvl w:ilvl="0" w:tplc="96EE932A">
      <w:start w:val="3"/>
      <w:numFmt w:val="decimal"/>
      <w:lvlText w:val="%1."/>
      <w:lvlJc w:val="left"/>
      <w:pPr>
        <w:ind w:left="5039" w:hanging="360"/>
      </w:pPr>
      <w:rPr>
        <w:rFonts w:hint="default"/>
      </w:rPr>
    </w:lvl>
    <w:lvl w:ilvl="1" w:tplc="44DE5E54" w:tentative="1">
      <w:start w:val="1"/>
      <w:numFmt w:val="lowerLetter"/>
      <w:lvlText w:val="%2."/>
      <w:lvlJc w:val="left"/>
      <w:pPr>
        <w:ind w:left="5759" w:hanging="360"/>
      </w:pPr>
    </w:lvl>
    <w:lvl w:ilvl="2" w:tplc="383244BC" w:tentative="1">
      <w:start w:val="1"/>
      <w:numFmt w:val="lowerRoman"/>
      <w:lvlText w:val="%3."/>
      <w:lvlJc w:val="right"/>
      <w:pPr>
        <w:ind w:left="6479" w:hanging="180"/>
      </w:pPr>
    </w:lvl>
    <w:lvl w:ilvl="3" w:tplc="768AF862" w:tentative="1">
      <w:start w:val="1"/>
      <w:numFmt w:val="decimal"/>
      <w:lvlText w:val="%4."/>
      <w:lvlJc w:val="left"/>
      <w:pPr>
        <w:ind w:left="7199" w:hanging="360"/>
      </w:pPr>
    </w:lvl>
    <w:lvl w:ilvl="4" w:tplc="7DEA1810" w:tentative="1">
      <w:start w:val="1"/>
      <w:numFmt w:val="lowerLetter"/>
      <w:lvlText w:val="%5."/>
      <w:lvlJc w:val="left"/>
      <w:pPr>
        <w:ind w:left="7919" w:hanging="360"/>
      </w:pPr>
    </w:lvl>
    <w:lvl w:ilvl="5" w:tplc="A796D92A" w:tentative="1">
      <w:start w:val="1"/>
      <w:numFmt w:val="lowerRoman"/>
      <w:lvlText w:val="%6."/>
      <w:lvlJc w:val="right"/>
      <w:pPr>
        <w:ind w:left="8639" w:hanging="180"/>
      </w:pPr>
    </w:lvl>
    <w:lvl w:ilvl="6" w:tplc="A352ED44" w:tentative="1">
      <w:start w:val="1"/>
      <w:numFmt w:val="decimal"/>
      <w:lvlText w:val="%7."/>
      <w:lvlJc w:val="left"/>
      <w:pPr>
        <w:ind w:left="9359" w:hanging="360"/>
      </w:pPr>
    </w:lvl>
    <w:lvl w:ilvl="7" w:tplc="CB589712" w:tentative="1">
      <w:start w:val="1"/>
      <w:numFmt w:val="lowerLetter"/>
      <w:lvlText w:val="%8."/>
      <w:lvlJc w:val="left"/>
      <w:pPr>
        <w:ind w:left="10079" w:hanging="360"/>
      </w:pPr>
    </w:lvl>
    <w:lvl w:ilvl="8" w:tplc="38A68220" w:tentative="1">
      <w:start w:val="1"/>
      <w:numFmt w:val="lowerRoman"/>
      <w:lvlText w:val="%9."/>
      <w:lvlJc w:val="right"/>
      <w:pPr>
        <w:ind w:left="10799" w:hanging="180"/>
      </w:pPr>
    </w:lvl>
  </w:abstractNum>
  <w:abstractNum w:abstractNumId="25"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53E4115E"/>
    <w:multiLevelType w:val="hybridMultilevel"/>
    <w:tmpl w:val="0FC678B4"/>
    <w:lvl w:ilvl="0" w:tplc="8F866FF0">
      <w:start w:val="1"/>
      <w:numFmt w:val="bullet"/>
      <w:lvlText w:val=""/>
      <w:lvlJc w:val="left"/>
      <w:pPr>
        <w:ind w:left="720" w:hanging="360"/>
      </w:pPr>
      <w:rPr>
        <w:rFonts w:ascii="Symbol" w:hAnsi="Symbol" w:hint="default"/>
      </w:rPr>
    </w:lvl>
    <w:lvl w:ilvl="1" w:tplc="C7B4D022" w:tentative="1">
      <w:start w:val="1"/>
      <w:numFmt w:val="bullet"/>
      <w:lvlText w:val="o"/>
      <w:lvlJc w:val="left"/>
      <w:pPr>
        <w:ind w:left="1440" w:hanging="360"/>
      </w:pPr>
      <w:rPr>
        <w:rFonts w:ascii="Courier New" w:hAnsi="Courier New" w:cs="Courier New" w:hint="default"/>
      </w:rPr>
    </w:lvl>
    <w:lvl w:ilvl="2" w:tplc="2A4272DA" w:tentative="1">
      <w:start w:val="1"/>
      <w:numFmt w:val="bullet"/>
      <w:lvlText w:val=""/>
      <w:lvlJc w:val="left"/>
      <w:pPr>
        <w:ind w:left="2160" w:hanging="360"/>
      </w:pPr>
      <w:rPr>
        <w:rFonts w:ascii="Wingdings" w:hAnsi="Wingdings" w:hint="default"/>
      </w:rPr>
    </w:lvl>
    <w:lvl w:ilvl="3" w:tplc="A2FAC934" w:tentative="1">
      <w:start w:val="1"/>
      <w:numFmt w:val="bullet"/>
      <w:lvlText w:val=""/>
      <w:lvlJc w:val="left"/>
      <w:pPr>
        <w:ind w:left="2880" w:hanging="360"/>
      </w:pPr>
      <w:rPr>
        <w:rFonts w:ascii="Symbol" w:hAnsi="Symbol" w:hint="default"/>
      </w:rPr>
    </w:lvl>
    <w:lvl w:ilvl="4" w:tplc="717E7948" w:tentative="1">
      <w:start w:val="1"/>
      <w:numFmt w:val="bullet"/>
      <w:lvlText w:val="o"/>
      <w:lvlJc w:val="left"/>
      <w:pPr>
        <w:ind w:left="3600" w:hanging="360"/>
      </w:pPr>
      <w:rPr>
        <w:rFonts w:ascii="Courier New" w:hAnsi="Courier New" w:cs="Courier New" w:hint="default"/>
      </w:rPr>
    </w:lvl>
    <w:lvl w:ilvl="5" w:tplc="39CEE9F4" w:tentative="1">
      <w:start w:val="1"/>
      <w:numFmt w:val="bullet"/>
      <w:lvlText w:val=""/>
      <w:lvlJc w:val="left"/>
      <w:pPr>
        <w:ind w:left="4320" w:hanging="360"/>
      </w:pPr>
      <w:rPr>
        <w:rFonts w:ascii="Wingdings" w:hAnsi="Wingdings" w:hint="default"/>
      </w:rPr>
    </w:lvl>
    <w:lvl w:ilvl="6" w:tplc="E924AC94" w:tentative="1">
      <w:start w:val="1"/>
      <w:numFmt w:val="bullet"/>
      <w:lvlText w:val=""/>
      <w:lvlJc w:val="left"/>
      <w:pPr>
        <w:ind w:left="5040" w:hanging="360"/>
      </w:pPr>
      <w:rPr>
        <w:rFonts w:ascii="Symbol" w:hAnsi="Symbol" w:hint="default"/>
      </w:rPr>
    </w:lvl>
    <w:lvl w:ilvl="7" w:tplc="5A7E239A" w:tentative="1">
      <w:start w:val="1"/>
      <w:numFmt w:val="bullet"/>
      <w:lvlText w:val="o"/>
      <w:lvlJc w:val="left"/>
      <w:pPr>
        <w:ind w:left="5760" w:hanging="360"/>
      </w:pPr>
      <w:rPr>
        <w:rFonts w:ascii="Courier New" w:hAnsi="Courier New" w:cs="Courier New" w:hint="default"/>
      </w:rPr>
    </w:lvl>
    <w:lvl w:ilvl="8" w:tplc="1D941648" w:tentative="1">
      <w:start w:val="1"/>
      <w:numFmt w:val="bullet"/>
      <w:lvlText w:val=""/>
      <w:lvlJc w:val="left"/>
      <w:pPr>
        <w:ind w:left="6480" w:hanging="360"/>
      </w:pPr>
      <w:rPr>
        <w:rFonts w:ascii="Wingdings" w:hAnsi="Wingdings" w:hint="default"/>
      </w:rPr>
    </w:lvl>
  </w:abstractNum>
  <w:abstractNum w:abstractNumId="27"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9A0EE9"/>
    <w:multiLevelType w:val="hybridMultilevel"/>
    <w:tmpl w:val="00622204"/>
    <w:lvl w:ilvl="0" w:tplc="93E89062">
      <w:start w:val="1"/>
      <w:numFmt w:val="decimal"/>
      <w:lvlText w:val="%1."/>
      <w:lvlJc w:val="left"/>
      <w:pPr>
        <w:ind w:left="720" w:hanging="360"/>
      </w:pPr>
      <w:rPr>
        <w:rFonts w:hint="default"/>
      </w:rPr>
    </w:lvl>
    <w:lvl w:ilvl="1" w:tplc="62A82E22" w:tentative="1">
      <w:start w:val="1"/>
      <w:numFmt w:val="lowerLetter"/>
      <w:lvlText w:val="%2."/>
      <w:lvlJc w:val="left"/>
      <w:pPr>
        <w:ind w:left="1440" w:hanging="360"/>
      </w:pPr>
    </w:lvl>
    <w:lvl w:ilvl="2" w:tplc="483A5D76" w:tentative="1">
      <w:start w:val="1"/>
      <w:numFmt w:val="lowerRoman"/>
      <w:lvlText w:val="%3."/>
      <w:lvlJc w:val="right"/>
      <w:pPr>
        <w:ind w:left="2160" w:hanging="180"/>
      </w:pPr>
    </w:lvl>
    <w:lvl w:ilvl="3" w:tplc="14F2CF10" w:tentative="1">
      <w:start w:val="1"/>
      <w:numFmt w:val="decimal"/>
      <w:lvlText w:val="%4."/>
      <w:lvlJc w:val="left"/>
      <w:pPr>
        <w:ind w:left="2880" w:hanging="360"/>
      </w:pPr>
    </w:lvl>
    <w:lvl w:ilvl="4" w:tplc="25FED69C" w:tentative="1">
      <w:start w:val="1"/>
      <w:numFmt w:val="lowerLetter"/>
      <w:lvlText w:val="%5."/>
      <w:lvlJc w:val="left"/>
      <w:pPr>
        <w:ind w:left="3600" w:hanging="360"/>
      </w:pPr>
    </w:lvl>
    <w:lvl w:ilvl="5" w:tplc="9EE8B03A" w:tentative="1">
      <w:start w:val="1"/>
      <w:numFmt w:val="lowerRoman"/>
      <w:lvlText w:val="%6."/>
      <w:lvlJc w:val="right"/>
      <w:pPr>
        <w:ind w:left="4320" w:hanging="180"/>
      </w:pPr>
    </w:lvl>
    <w:lvl w:ilvl="6" w:tplc="51B8573C" w:tentative="1">
      <w:start w:val="1"/>
      <w:numFmt w:val="decimal"/>
      <w:lvlText w:val="%7."/>
      <w:lvlJc w:val="left"/>
      <w:pPr>
        <w:ind w:left="5040" w:hanging="360"/>
      </w:pPr>
    </w:lvl>
    <w:lvl w:ilvl="7" w:tplc="0A76C4DE" w:tentative="1">
      <w:start w:val="1"/>
      <w:numFmt w:val="lowerLetter"/>
      <w:lvlText w:val="%8."/>
      <w:lvlJc w:val="left"/>
      <w:pPr>
        <w:ind w:left="5760" w:hanging="360"/>
      </w:pPr>
    </w:lvl>
    <w:lvl w:ilvl="8" w:tplc="F07ED3B8" w:tentative="1">
      <w:start w:val="1"/>
      <w:numFmt w:val="lowerRoman"/>
      <w:lvlText w:val="%9."/>
      <w:lvlJc w:val="right"/>
      <w:pPr>
        <w:ind w:left="6480" w:hanging="180"/>
      </w:pPr>
    </w:lvl>
  </w:abstractNum>
  <w:abstractNum w:abstractNumId="29"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0" w15:restartNumberingAfterBreak="0">
    <w:nsid w:val="654C7144"/>
    <w:multiLevelType w:val="hybridMultilevel"/>
    <w:tmpl w:val="71205374"/>
    <w:lvl w:ilvl="0" w:tplc="C0807CCA">
      <w:start w:val="1"/>
      <w:numFmt w:val="decimal"/>
      <w:lvlText w:val="%1."/>
      <w:lvlJc w:val="left"/>
      <w:pPr>
        <w:ind w:left="720" w:hanging="360"/>
      </w:pPr>
      <w:rPr>
        <w:rFonts w:hint="default"/>
      </w:rPr>
    </w:lvl>
    <w:lvl w:ilvl="1" w:tplc="AEB4DDF6" w:tentative="1">
      <w:start w:val="1"/>
      <w:numFmt w:val="lowerLetter"/>
      <w:lvlText w:val="%2."/>
      <w:lvlJc w:val="left"/>
      <w:pPr>
        <w:ind w:left="1440" w:hanging="360"/>
      </w:pPr>
    </w:lvl>
    <w:lvl w:ilvl="2" w:tplc="C85AA4AE" w:tentative="1">
      <w:start w:val="1"/>
      <w:numFmt w:val="lowerRoman"/>
      <w:lvlText w:val="%3."/>
      <w:lvlJc w:val="right"/>
      <w:pPr>
        <w:ind w:left="2160" w:hanging="180"/>
      </w:pPr>
    </w:lvl>
    <w:lvl w:ilvl="3" w:tplc="4B26591A" w:tentative="1">
      <w:start w:val="1"/>
      <w:numFmt w:val="decimal"/>
      <w:lvlText w:val="%4."/>
      <w:lvlJc w:val="left"/>
      <w:pPr>
        <w:ind w:left="2880" w:hanging="360"/>
      </w:pPr>
    </w:lvl>
    <w:lvl w:ilvl="4" w:tplc="9DD8EFF4" w:tentative="1">
      <w:start w:val="1"/>
      <w:numFmt w:val="lowerLetter"/>
      <w:lvlText w:val="%5."/>
      <w:lvlJc w:val="left"/>
      <w:pPr>
        <w:ind w:left="3600" w:hanging="360"/>
      </w:pPr>
    </w:lvl>
    <w:lvl w:ilvl="5" w:tplc="EB560A9E" w:tentative="1">
      <w:start w:val="1"/>
      <w:numFmt w:val="lowerRoman"/>
      <w:lvlText w:val="%6."/>
      <w:lvlJc w:val="right"/>
      <w:pPr>
        <w:ind w:left="4320" w:hanging="180"/>
      </w:pPr>
    </w:lvl>
    <w:lvl w:ilvl="6" w:tplc="A45AC236" w:tentative="1">
      <w:start w:val="1"/>
      <w:numFmt w:val="decimal"/>
      <w:lvlText w:val="%7."/>
      <w:lvlJc w:val="left"/>
      <w:pPr>
        <w:ind w:left="5040" w:hanging="360"/>
      </w:pPr>
    </w:lvl>
    <w:lvl w:ilvl="7" w:tplc="0B503F26" w:tentative="1">
      <w:start w:val="1"/>
      <w:numFmt w:val="lowerLetter"/>
      <w:lvlText w:val="%8."/>
      <w:lvlJc w:val="left"/>
      <w:pPr>
        <w:ind w:left="5760" w:hanging="360"/>
      </w:pPr>
    </w:lvl>
    <w:lvl w:ilvl="8" w:tplc="05280B40" w:tentative="1">
      <w:start w:val="1"/>
      <w:numFmt w:val="lowerRoman"/>
      <w:lvlText w:val="%9."/>
      <w:lvlJc w:val="right"/>
      <w:pPr>
        <w:ind w:left="6480" w:hanging="180"/>
      </w:pPr>
    </w:lvl>
  </w:abstractNum>
  <w:abstractNum w:abstractNumId="31" w15:restartNumberingAfterBreak="0">
    <w:nsid w:val="66F63707"/>
    <w:multiLevelType w:val="hybridMultilevel"/>
    <w:tmpl w:val="1DA4A4BA"/>
    <w:lvl w:ilvl="0" w:tplc="50F2E1A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8A552A4"/>
    <w:multiLevelType w:val="hybridMultilevel"/>
    <w:tmpl w:val="9F2019A4"/>
    <w:lvl w:ilvl="0" w:tplc="90C20A7A">
      <w:start w:val="1"/>
      <w:numFmt w:val="bullet"/>
      <w:lvlText w:val=""/>
      <w:lvlJc w:val="left"/>
      <w:pPr>
        <w:ind w:left="900" w:hanging="360"/>
      </w:pPr>
      <w:rPr>
        <w:rFonts w:ascii="Symbol" w:eastAsiaTheme="minorHAnsi" w:hAnsi="Symbol" w:cs="Times New Roman" w:hint="default"/>
      </w:rPr>
    </w:lvl>
    <w:lvl w:ilvl="1" w:tplc="614069C4" w:tentative="1">
      <w:start w:val="1"/>
      <w:numFmt w:val="bullet"/>
      <w:lvlText w:val="o"/>
      <w:lvlJc w:val="left"/>
      <w:pPr>
        <w:ind w:left="1620" w:hanging="360"/>
      </w:pPr>
      <w:rPr>
        <w:rFonts w:ascii="Courier New" w:hAnsi="Courier New" w:cs="Courier New" w:hint="default"/>
      </w:rPr>
    </w:lvl>
    <w:lvl w:ilvl="2" w:tplc="ECBA2022" w:tentative="1">
      <w:start w:val="1"/>
      <w:numFmt w:val="bullet"/>
      <w:lvlText w:val=""/>
      <w:lvlJc w:val="left"/>
      <w:pPr>
        <w:ind w:left="2340" w:hanging="360"/>
      </w:pPr>
      <w:rPr>
        <w:rFonts w:ascii="Wingdings" w:hAnsi="Wingdings" w:hint="default"/>
      </w:rPr>
    </w:lvl>
    <w:lvl w:ilvl="3" w:tplc="16A880C6" w:tentative="1">
      <w:start w:val="1"/>
      <w:numFmt w:val="bullet"/>
      <w:lvlText w:val=""/>
      <w:lvlJc w:val="left"/>
      <w:pPr>
        <w:ind w:left="3060" w:hanging="360"/>
      </w:pPr>
      <w:rPr>
        <w:rFonts w:ascii="Symbol" w:hAnsi="Symbol" w:hint="default"/>
      </w:rPr>
    </w:lvl>
    <w:lvl w:ilvl="4" w:tplc="A94EB344" w:tentative="1">
      <w:start w:val="1"/>
      <w:numFmt w:val="bullet"/>
      <w:lvlText w:val="o"/>
      <w:lvlJc w:val="left"/>
      <w:pPr>
        <w:ind w:left="3780" w:hanging="360"/>
      </w:pPr>
      <w:rPr>
        <w:rFonts w:ascii="Courier New" w:hAnsi="Courier New" w:cs="Courier New" w:hint="default"/>
      </w:rPr>
    </w:lvl>
    <w:lvl w:ilvl="5" w:tplc="A9048EEE" w:tentative="1">
      <w:start w:val="1"/>
      <w:numFmt w:val="bullet"/>
      <w:lvlText w:val=""/>
      <w:lvlJc w:val="left"/>
      <w:pPr>
        <w:ind w:left="4500" w:hanging="360"/>
      </w:pPr>
      <w:rPr>
        <w:rFonts w:ascii="Wingdings" w:hAnsi="Wingdings" w:hint="default"/>
      </w:rPr>
    </w:lvl>
    <w:lvl w:ilvl="6" w:tplc="B0F658A4" w:tentative="1">
      <w:start w:val="1"/>
      <w:numFmt w:val="bullet"/>
      <w:lvlText w:val=""/>
      <w:lvlJc w:val="left"/>
      <w:pPr>
        <w:ind w:left="5220" w:hanging="360"/>
      </w:pPr>
      <w:rPr>
        <w:rFonts w:ascii="Symbol" w:hAnsi="Symbol" w:hint="default"/>
      </w:rPr>
    </w:lvl>
    <w:lvl w:ilvl="7" w:tplc="1882A19C" w:tentative="1">
      <w:start w:val="1"/>
      <w:numFmt w:val="bullet"/>
      <w:lvlText w:val="o"/>
      <w:lvlJc w:val="left"/>
      <w:pPr>
        <w:ind w:left="5940" w:hanging="360"/>
      </w:pPr>
      <w:rPr>
        <w:rFonts w:ascii="Courier New" w:hAnsi="Courier New" w:cs="Courier New" w:hint="default"/>
      </w:rPr>
    </w:lvl>
    <w:lvl w:ilvl="8" w:tplc="447837F2" w:tentative="1">
      <w:start w:val="1"/>
      <w:numFmt w:val="bullet"/>
      <w:lvlText w:val=""/>
      <w:lvlJc w:val="left"/>
      <w:pPr>
        <w:ind w:left="6660" w:hanging="360"/>
      </w:pPr>
      <w:rPr>
        <w:rFonts w:ascii="Wingdings" w:hAnsi="Wingdings" w:hint="default"/>
      </w:rPr>
    </w:lvl>
  </w:abstractNum>
  <w:abstractNum w:abstractNumId="33" w15:restartNumberingAfterBreak="0">
    <w:nsid w:val="6B683889"/>
    <w:multiLevelType w:val="multilevel"/>
    <w:tmpl w:val="3370BD84"/>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7"/>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71F1001B"/>
    <w:multiLevelType w:val="hybridMultilevel"/>
    <w:tmpl w:val="2A265478"/>
    <w:lvl w:ilvl="0" w:tplc="A1AA890C">
      <w:start w:val="1"/>
      <w:numFmt w:val="decimal"/>
      <w:lvlText w:val="%1."/>
      <w:lvlJc w:val="left"/>
      <w:pPr>
        <w:ind w:left="900" w:hanging="360"/>
      </w:pPr>
      <w:rPr>
        <w:rFonts w:hint="default"/>
      </w:rPr>
    </w:lvl>
    <w:lvl w:ilvl="1" w:tplc="21D671BA" w:tentative="1">
      <w:start w:val="1"/>
      <w:numFmt w:val="lowerLetter"/>
      <w:lvlText w:val="%2."/>
      <w:lvlJc w:val="left"/>
      <w:pPr>
        <w:ind w:left="1620" w:hanging="360"/>
      </w:pPr>
    </w:lvl>
    <w:lvl w:ilvl="2" w:tplc="55A2B420" w:tentative="1">
      <w:start w:val="1"/>
      <w:numFmt w:val="lowerRoman"/>
      <w:lvlText w:val="%3."/>
      <w:lvlJc w:val="right"/>
      <w:pPr>
        <w:ind w:left="2340" w:hanging="180"/>
      </w:pPr>
    </w:lvl>
    <w:lvl w:ilvl="3" w:tplc="BC8E244E" w:tentative="1">
      <w:start w:val="1"/>
      <w:numFmt w:val="decimal"/>
      <w:lvlText w:val="%4."/>
      <w:lvlJc w:val="left"/>
      <w:pPr>
        <w:ind w:left="3060" w:hanging="360"/>
      </w:pPr>
    </w:lvl>
    <w:lvl w:ilvl="4" w:tplc="330231C4" w:tentative="1">
      <w:start w:val="1"/>
      <w:numFmt w:val="lowerLetter"/>
      <w:lvlText w:val="%5."/>
      <w:lvlJc w:val="left"/>
      <w:pPr>
        <w:ind w:left="3780" w:hanging="360"/>
      </w:pPr>
    </w:lvl>
    <w:lvl w:ilvl="5" w:tplc="818C7734" w:tentative="1">
      <w:start w:val="1"/>
      <w:numFmt w:val="lowerRoman"/>
      <w:lvlText w:val="%6."/>
      <w:lvlJc w:val="right"/>
      <w:pPr>
        <w:ind w:left="4500" w:hanging="180"/>
      </w:pPr>
    </w:lvl>
    <w:lvl w:ilvl="6" w:tplc="A4B65348" w:tentative="1">
      <w:start w:val="1"/>
      <w:numFmt w:val="decimal"/>
      <w:lvlText w:val="%7."/>
      <w:lvlJc w:val="left"/>
      <w:pPr>
        <w:ind w:left="5220" w:hanging="360"/>
      </w:pPr>
    </w:lvl>
    <w:lvl w:ilvl="7" w:tplc="730C269A" w:tentative="1">
      <w:start w:val="1"/>
      <w:numFmt w:val="lowerLetter"/>
      <w:lvlText w:val="%8."/>
      <w:lvlJc w:val="left"/>
      <w:pPr>
        <w:ind w:left="5940" w:hanging="360"/>
      </w:pPr>
    </w:lvl>
    <w:lvl w:ilvl="8" w:tplc="3F54CF4C" w:tentative="1">
      <w:start w:val="1"/>
      <w:numFmt w:val="lowerRoman"/>
      <w:lvlText w:val="%9."/>
      <w:lvlJc w:val="right"/>
      <w:pPr>
        <w:ind w:left="666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62425A4"/>
    <w:multiLevelType w:val="hybridMultilevel"/>
    <w:tmpl w:val="A6629906"/>
    <w:lvl w:ilvl="0" w:tplc="4560FFA2">
      <w:start w:val="1"/>
      <w:numFmt w:val="decimal"/>
      <w:lvlText w:val="3.%1."/>
      <w:lvlJc w:val="left"/>
      <w:pPr>
        <w:ind w:left="720" w:hanging="360"/>
      </w:pPr>
      <w:rPr>
        <w:rFonts w:hint="default"/>
      </w:rPr>
    </w:lvl>
    <w:lvl w:ilvl="1" w:tplc="7944B540" w:tentative="1">
      <w:start w:val="1"/>
      <w:numFmt w:val="lowerLetter"/>
      <w:lvlText w:val="%2."/>
      <w:lvlJc w:val="left"/>
      <w:pPr>
        <w:ind w:left="1440" w:hanging="360"/>
      </w:pPr>
    </w:lvl>
    <w:lvl w:ilvl="2" w:tplc="0328509C" w:tentative="1">
      <w:start w:val="1"/>
      <w:numFmt w:val="lowerRoman"/>
      <w:lvlText w:val="%3."/>
      <w:lvlJc w:val="right"/>
      <w:pPr>
        <w:ind w:left="2160" w:hanging="180"/>
      </w:pPr>
    </w:lvl>
    <w:lvl w:ilvl="3" w:tplc="E1D430F8" w:tentative="1">
      <w:start w:val="1"/>
      <w:numFmt w:val="decimal"/>
      <w:lvlText w:val="%4."/>
      <w:lvlJc w:val="left"/>
      <w:pPr>
        <w:ind w:left="2880" w:hanging="360"/>
      </w:pPr>
    </w:lvl>
    <w:lvl w:ilvl="4" w:tplc="F7BEBFA0" w:tentative="1">
      <w:start w:val="1"/>
      <w:numFmt w:val="lowerLetter"/>
      <w:lvlText w:val="%5."/>
      <w:lvlJc w:val="left"/>
      <w:pPr>
        <w:ind w:left="3600" w:hanging="360"/>
      </w:pPr>
    </w:lvl>
    <w:lvl w:ilvl="5" w:tplc="EF5E8892" w:tentative="1">
      <w:start w:val="1"/>
      <w:numFmt w:val="lowerRoman"/>
      <w:lvlText w:val="%6."/>
      <w:lvlJc w:val="right"/>
      <w:pPr>
        <w:ind w:left="4320" w:hanging="180"/>
      </w:pPr>
    </w:lvl>
    <w:lvl w:ilvl="6" w:tplc="C0B6B888" w:tentative="1">
      <w:start w:val="1"/>
      <w:numFmt w:val="decimal"/>
      <w:lvlText w:val="%7."/>
      <w:lvlJc w:val="left"/>
      <w:pPr>
        <w:ind w:left="5040" w:hanging="360"/>
      </w:pPr>
    </w:lvl>
    <w:lvl w:ilvl="7" w:tplc="BF1C1110" w:tentative="1">
      <w:start w:val="1"/>
      <w:numFmt w:val="lowerLetter"/>
      <w:lvlText w:val="%8."/>
      <w:lvlJc w:val="left"/>
      <w:pPr>
        <w:ind w:left="5760" w:hanging="360"/>
      </w:pPr>
    </w:lvl>
    <w:lvl w:ilvl="8" w:tplc="D2A0C358" w:tentative="1">
      <w:start w:val="1"/>
      <w:numFmt w:val="lowerRoman"/>
      <w:lvlText w:val="%9."/>
      <w:lvlJc w:val="right"/>
      <w:pPr>
        <w:ind w:left="6480" w:hanging="180"/>
      </w:pPr>
    </w:lvl>
  </w:abstractNum>
  <w:abstractNum w:abstractNumId="37" w15:restartNumberingAfterBreak="0">
    <w:nsid w:val="77375B85"/>
    <w:multiLevelType w:val="hybridMultilevel"/>
    <w:tmpl w:val="A476DE30"/>
    <w:lvl w:ilvl="0" w:tplc="CEBA4D22">
      <w:start w:val="1"/>
      <w:numFmt w:val="bullet"/>
      <w:lvlText w:val=""/>
      <w:lvlPicBulletId w:val="0"/>
      <w:lvlJc w:val="left"/>
      <w:pPr>
        <w:tabs>
          <w:tab w:val="num" w:pos="928"/>
        </w:tabs>
        <w:ind w:left="928" w:hanging="360"/>
      </w:pPr>
      <w:rPr>
        <w:rFonts w:ascii="Symbol" w:hAnsi="Symbol" w:hint="default"/>
      </w:rPr>
    </w:lvl>
    <w:lvl w:ilvl="1" w:tplc="840056EC" w:tentative="1">
      <w:start w:val="1"/>
      <w:numFmt w:val="bullet"/>
      <w:lvlText w:val=""/>
      <w:lvlJc w:val="left"/>
      <w:pPr>
        <w:tabs>
          <w:tab w:val="num" w:pos="1440"/>
        </w:tabs>
        <w:ind w:left="1440" w:hanging="360"/>
      </w:pPr>
      <w:rPr>
        <w:rFonts w:ascii="Symbol" w:hAnsi="Symbol" w:hint="default"/>
      </w:rPr>
    </w:lvl>
    <w:lvl w:ilvl="2" w:tplc="EFD0BD16" w:tentative="1">
      <w:start w:val="1"/>
      <w:numFmt w:val="bullet"/>
      <w:lvlText w:val=""/>
      <w:lvlJc w:val="left"/>
      <w:pPr>
        <w:tabs>
          <w:tab w:val="num" w:pos="2160"/>
        </w:tabs>
        <w:ind w:left="2160" w:hanging="360"/>
      </w:pPr>
      <w:rPr>
        <w:rFonts w:ascii="Symbol" w:hAnsi="Symbol" w:hint="default"/>
      </w:rPr>
    </w:lvl>
    <w:lvl w:ilvl="3" w:tplc="702019B2" w:tentative="1">
      <w:start w:val="1"/>
      <w:numFmt w:val="bullet"/>
      <w:lvlText w:val=""/>
      <w:lvlJc w:val="left"/>
      <w:pPr>
        <w:tabs>
          <w:tab w:val="num" w:pos="2880"/>
        </w:tabs>
        <w:ind w:left="2880" w:hanging="360"/>
      </w:pPr>
      <w:rPr>
        <w:rFonts w:ascii="Symbol" w:hAnsi="Symbol" w:hint="default"/>
      </w:rPr>
    </w:lvl>
    <w:lvl w:ilvl="4" w:tplc="3B3A89EC" w:tentative="1">
      <w:start w:val="1"/>
      <w:numFmt w:val="bullet"/>
      <w:lvlText w:val=""/>
      <w:lvlJc w:val="left"/>
      <w:pPr>
        <w:tabs>
          <w:tab w:val="num" w:pos="3600"/>
        </w:tabs>
        <w:ind w:left="3600" w:hanging="360"/>
      </w:pPr>
      <w:rPr>
        <w:rFonts w:ascii="Symbol" w:hAnsi="Symbol" w:hint="default"/>
      </w:rPr>
    </w:lvl>
    <w:lvl w:ilvl="5" w:tplc="90C4442C" w:tentative="1">
      <w:start w:val="1"/>
      <w:numFmt w:val="bullet"/>
      <w:lvlText w:val=""/>
      <w:lvlJc w:val="left"/>
      <w:pPr>
        <w:tabs>
          <w:tab w:val="num" w:pos="4320"/>
        </w:tabs>
        <w:ind w:left="4320" w:hanging="360"/>
      </w:pPr>
      <w:rPr>
        <w:rFonts w:ascii="Symbol" w:hAnsi="Symbol" w:hint="default"/>
      </w:rPr>
    </w:lvl>
    <w:lvl w:ilvl="6" w:tplc="D4CC4830" w:tentative="1">
      <w:start w:val="1"/>
      <w:numFmt w:val="bullet"/>
      <w:lvlText w:val=""/>
      <w:lvlJc w:val="left"/>
      <w:pPr>
        <w:tabs>
          <w:tab w:val="num" w:pos="5040"/>
        </w:tabs>
        <w:ind w:left="5040" w:hanging="360"/>
      </w:pPr>
      <w:rPr>
        <w:rFonts w:ascii="Symbol" w:hAnsi="Symbol" w:hint="default"/>
      </w:rPr>
    </w:lvl>
    <w:lvl w:ilvl="7" w:tplc="B2F04088" w:tentative="1">
      <w:start w:val="1"/>
      <w:numFmt w:val="bullet"/>
      <w:lvlText w:val=""/>
      <w:lvlJc w:val="left"/>
      <w:pPr>
        <w:tabs>
          <w:tab w:val="num" w:pos="5760"/>
        </w:tabs>
        <w:ind w:left="5760" w:hanging="360"/>
      </w:pPr>
      <w:rPr>
        <w:rFonts w:ascii="Symbol" w:hAnsi="Symbol" w:hint="default"/>
      </w:rPr>
    </w:lvl>
    <w:lvl w:ilvl="8" w:tplc="EB7EE2AE"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79E459B"/>
    <w:multiLevelType w:val="hybridMultilevel"/>
    <w:tmpl w:val="39C0F01E"/>
    <w:lvl w:ilvl="0" w:tplc="14D47DE2">
      <w:start w:val="1"/>
      <w:numFmt w:val="decimal"/>
      <w:lvlText w:val="4.4.%1."/>
      <w:lvlJc w:val="center"/>
      <w:pPr>
        <w:ind w:left="720" w:hanging="360"/>
      </w:pPr>
      <w:rPr>
        <w:rFonts w:hint="default"/>
        <w:b w:val="0"/>
      </w:rPr>
    </w:lvl>
    <w:lvl w:ilvl="1" w:tplc="B5309850" w:tentative="1">
      <w:start w:val="1"/>
      <w:numFmt w:val="lowerLetter"/>
      <w:lvlText w:val="%2."/>
      <w:lvlJc w:val="left"/>
      <w:pPr>
        <w:ind w:left="1440" w:hanging="360"/>
      </w:pPr>
    </w:lvl>
    <w:lvl w:ilvl="2" w:tplc="B72E0FA0" w:tentative="1">
      <w:start w:val="1"/>
      <w:numFmt w:val="lowerRoman"/>
      <w:lvlText w:val="%3."/>
      <w:lvlJc w:val="right"/>
      <w:pPr>
        <w:ind w:left="2160" w:hanging="180"/>
      </w:pPr>
    </w:lvl>
    <w:lvl w:ilvl="3" w:tplc="A8124008" w:tentative="1">
      <w:start w:val="1"/>
      <w:numFmt w:val="decimal"/>
      <w:lvlText w:val="%4."/>
      <w:lvlJc w:val="left"/>
      <w:pPr>
        <w:ind w:left="2880" w:hanging="360"/>
      </w:pPr>
    </w:lvl>
    <w:lvl w:ilvl="4" w:tplc="D5DE2B7A" w:tentative="1">
      <w:start w:val="1"/>
      <w:numFmt w:val="lowerLetter"/>
      <w:lvlText w:val="%5."/>
      <w:lvlJc w:val="left"/>
      <w:pPr>
        <w:ind w:left="3600" w:hanging="360"/>
      </w:pPr>
    </w:lvl>
    <w:lvl w:ilvl="5" w:tplc="5932681A" w:tentative="1">
      <w:start w:val="1"/>
      <w:numFmt w:val="lowerRoman"/>
      <w:lvlText w:val="%6."/>
      <w:lvlJc w:val="right"/>
      <w:pPr>
        <w:ind w:left="4320" w:hanging="180"/>
      </w:pPr>
    </w:lvl>
    <w:lvl w:ilvl="6" w:tplc="3AF2BF00" w:tentative="1">
      <w:start w:val="1"/>
      <w:numFmt w:val="decimal"/>
      <w:lvlText w:val="%7."/>
      <w:lvlJc w:val="left"/>
      <w:pPr>
        <w:ind w:left="5040" w:hanging="360"/>
      </w:pPr>
    </w:lvl>
    <w:lvl w:ilvl="7" w:tplc="D31EAF68" w:tentative="1">
      <w:start w:val="1"/>
      <w:numFmt w:val="lowerLetter"/>
      <w:lvlText w:val="%8."/>
      <w:lvlJc w:val="left"/>
      <w:pPr>
        <w:ind w:left="5760" w:hanging="360"/>
      </w:pPr>
    </w:lvl>
    <w:lvl w:ilvl="8" w:tplc="BE6A73FA" w:tentative="1">
      <w:start w:val="1"/>
      <w:numFmt w:val="lowerRoman"/>
      <w:lvlText w:val="%9."/>
      <w:lvlJc w:val="right"/>
      <w:pPr>
        <w:ind w:left="6480" w:hanging="180"/>
      </w:pPr>
    </w:lvl>
  </w:abstractNum>
  <w:abstractNum w:abstractNumId="40" w15:restartNumberingAfterBreak="0">
    <w:nsid w:val="792F59AF"/>
    <w:multiLevelType w:val="hybridMultilevel"/>
    <w:tmpl w:val="A7AAD654"/>
    <w:lvl w:ilvl="0" w:tplc="A91E6604">
      <w:start w:val="1"/>
      <w:numFmt w:val="decimal"/>
      <w:lvlText w:val="%1."/>
      <w:lvlJc w:val="left"/>
      <w:pPr>
        <w:ind w:left="720" w:hanging="360"/>
      </w:pPr>
      <w:rPr>
        <w:rFonts w:hint="default"/>
      </w:rPr>
    </w:lvl>
    <w:lvl w:ilvl="1" w:tplc="32FC40EC" w:tentative="1">
      <w:start w:val="1"/>
      <w:numFmt w:val="lowerLetter"/>
      <w:lvlText w:val="%2."/>
      <w:lvlJc w:val="left"/>
      <w:pPr>
        <w:ind w:left="1440" w:hanging="360"/>
      </w:pPr>
    </w:lvl>
    <w:lvl w:ilvl="2" w:tplc="1C5EC8EE" w:tentative="1">
      <w:start w:val="1"/>
      <w:numFmt w:val="lowerRoman"/>
      <w:lvlText w:val="%3."/>
      <w:lvlJc w:val="right"/>
      <w:pPr>
        <w:ind w:left="2160" w:hanging="180"/>
      </w:pPr>
    </w:lvl>
    <w:lvl w:ilvl="3" w:tplc="E1588D78" w:tentative="1">
      <w:start w:val="1"/>
      <w:numFmt w:val="decimal"/>
      <w:lvlText w:val="%4."/>
      <w:lvlJc w:val="left"/>
      <w:pPr>
        <w:ind w:left="2880" w:hanging="360"/>
      </w:pPr>
    </w:lvl>
    <w:lvl w:ilvl="4" w:tplc="CB3E8B3E" w:tentative="1">
      <w:start w:val="1"/>
      <w:numFmt w:val="lowerLetter"/>
      <w:lvlText w:val="%5."/>
      <w:lvlJc w:val="left"/>
      <w:pPr>
        <w:ind w:left="3600" w:hanging="360"/>
      </w:pPr>
    </w:lvl>
    <w:lvl w:ilvl="5" w:tplc="51127BC4" w:tentative="1">
      <w:start w:val="1"/>
      <w:numFmt w:val="lowerRoman"/>
      <w:lvlText w:val="%6."/>
      <w:lvlJc w:val="right"/>
      <w:pPr>
        <w:ind w:left="4320" w:hanging="180"/>
      </w:pPr>
    </w:lvl>
    <w:lvl w:ilvl="6" w:tplc="91529826" w:tentative="1">
      <w:start w:val="1"/>
      <w:numFmt w:val="decimal"/>
      <w:lvlText w:val="%7."/>
      <w:lvlJc w:val="left"/>
      <w:pPr>
        <w:ind w:left="5040" w:hanging="360"/>
      </w:pPr>
    </w:lvl>
    <w:lvl w:ilvl="7" w:tplc="60343582" w:tentative="1">
      <w:start w:val="1"/>
      <w:numFmt w:val="lowerLetter"/>
      <w:lvlText w:val="%8."/>
      <w:lvlJc w:val="left"/>
      <w:pPr>
        <w:ind w:left="5760" w:hanging="360"/>
      </w:pPr>
    </w:lvl>
    <w:lvl w:ilvl="8" w:tplc="40963668" w:tentative="1">
      <w:start w:val="1"/>
      <w:numFmt w:val="lowerRoman"/>
      <w:lvlText w:val="%9."/>
      <w:lvlJc w:val="right"/>
      <w:pPr>
        <w:ind w:left="6480" w:hanging="180"/>
      </w:pPr>
    </w:lvl>
  </w:abstractNum>
  <w:abstractNum w:abstractNumId="41" w15:restartNumberingAfterBreak="0">
    <w:nsid w:val="7D6B4B62"/>
    <w:multiLevelType w:val="hybridMultilevel"/>
    <w:tmpl w:val="6CF2E3E2"/>
    <w:lvl w:ilvl="0" w:tplc="39FE18F2">
      <w:start w:val="1"/>
      <w:numFmt w:val="decimal"/>
      <w:lvlText w:val="%1."/>
      <w:lvlJc w:val="left"/>
      <w:pPr>
        <w:ind w:left="2204" w:hanging="360"/>
      </w:pPr>
      <w:rPr>
        <w:rFonts w:hint="default"/>
      </w:rPr>
    </w:lvl>
    <w:lvl w:ilvl="1" w:tplc="4E3E337E" w:tentative="1">
      <w:start w:val="1"/>
      <w:numFmt w:val="lowerLetter"/>
      <w:lvlText w:val="%2."/>
      <w:lvlJc w:val="left"/>
      <w:pPr>
        <w:ind w:left="2924" w:hanging="360"/>
      </w:pPr>
    </w:lvl>
    <w:lvl w:ilvl="2" w:tplc="D89C712C" w:tentative="1">
      <w:start w:val="1"/>
      <w:numFmt w:val="lowerRoman"/>
      <w:lvlText w:val="%3."/>
      <w:lvlJc w:val="right"/>
      <w:pPr>
        <w:ind w:left="3644" w:hanging="180"/>
      </w:pPr>
    </w:lvl>
    <w:lvl w:ilvl="3" w:tplc="3E58400A" w:tentative="1">
      <w:start w:val="1"/>
      <w:numFmt w:val="decimal"/>
      <w:lvlText w:val="%4."/>
      <w:lvlJc w:val="left"/>
      <w:pPr>
        <w:ind w:left="4364" w:hanging="360"/>
      </w:pPr>
    </w:lvl>
    <w:lvl w:ilvl="4" w:tplc="1884FF86" w:tentative="1">
      <w:start w:val="1"/>
      <w:numFmt w:val="lowerLetter"/>
      <w:lvlText w:val="%5."/>
      <w:lvlJc w:val="left"/>
      <w:pPr>
        <w:ind w:left="5084" w:hanging="360"/>
      </w:pPr>
    </w:lvl>
    <w:lvl w:ilvl="5" w:tplc="408ED9C0" w:tentative="1">
      <w:start w:val="1"/>
      <w:numFmt w:val="lowerRoman"/>
      <w:lvlText w:val="%6."/>
      <w:lvlJc w:val="right"/>
      <w:pPr>
        <w:ind w:left="5804" w:hanging="180"/>
      </w:pPr>
    </w:lvl>
    <w:lvl w:ilvl="6" w:tplc="22488110" w:tentative="1">
      <w:start w:val="1"/>
      <w:numFmt w:val="decimal"/>
      <w:lvlText w:val="%7."/>
      <w:lvlJc w:val="left"/>
      <w:pPr>
        <w:ind w:left="6524" w:hanging="360"/>
      </w:pPr>
    </w:lvl>
    <w:lvl w:ilvl="7" w:tplc="B7886D72" w:tentative="1">
      <w:start w:val="1"/>
      <w:numFmt w:val="lowerLetter"/>
      <w:lvlText w:val="%8."/>
      <w:lvlJc w:val="left"/>
      <w:pPr>
        <w:ind w:left="7244" w:hanging="360"/>
      </w:pPr>
    </w:lvl>
    <w:lvl w:ilvl="8" w:tplc="4B4AAFB0" w:tentative="1">
      <w:start w:val="1"/>
      <w:numFmt w:val="lowerRoman"/>
      <w:lvlText w:val="%9."/>
      <w:lvlJc w:val="right"/>
      <w:pPr>
        <w:ind w:left="7964" w:hanging="180"/>
      </w:pPr>
    </w:lvl>
  </w:abstractNum>
  <w:abstractNum w:abstractNumId="42" w15:restartNumberingAfterBreak="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3"/>
  </w:num>
  <w:num w:numId="2">
    <w:abstractNumId w:val="36"/>
  </w:num>
  <w:num w:numId="3">
    <w:abstractNumId w:val="17"/>
  </w:num>
  <w:num w:numId="4">
    <w:abstractNumId w:val="20"/>
  </w:num>
  <w:num w:numId="5">
    <w:abstractNumId w:val="12"/>
  </w:num>
  <w:num w:numId="6">
    <w:abstractNumId w:val="3"/>
  </w:num>
  <w:num w:numId="7">
    <w:abstractNumId w:val="2"/>
  </w:num>
  <w:num w:numId="8">
    <w:abstractNumId w:val="27"/>
  </w:num>
  <w:num w:numId="9">
    <w:abstractNumId w:val="38"/>
  </w:num>
  <w:num w:numId="10">
    <w:abstractNumId w:val="15"/>
  </w:num>
  <w:num w:numId="11">
    <w:abstractNumId w:val="16"/>
  </w:num>
  <w:num w:numId="12">
    <w:abstractNumId w:val="39"/>
  </w:num>
  <w:num w:numId="13">
    <w:abstractNumId w:val="22"/>
  </w:num>
  <w:num w:numId="14">
    <w:abstractNumId w:val="26"/>
  </w:num>
  <w:num w:numId="15">
    <w:abstractNumId w:val="25"/>
  </w:num>
  <w:num w:numId="16">
    <w:abstractNumId w:val="35"/>
  </w:num>
  <w:num w:numId="17">
    <w:abstractNumId w:val="9"/>
  </w:num>
  <w:num w:numId="18">
    <w:abstractNumId w:val="29"/>
  </w:num>
  <w:num w:numId="19">
    <w:abstractNumId w:val="11"/>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8"/>
  </w:num>
  <w:num w:numId="22">
    <w:abstractNumId w:val="7"/>
  </w:num>
  <w:num w:numId="23">
    <w:abstractNumId w:val="5"/>
  </w:num>
  <w:num w:numId="24">
    <w:abstractNumId w:val="10"/>
  </w:num>
  <w:num w:numId="25">
    <w:abstractNumId w:val="14"/>
  </w:num>
  <w:num w:numId="26">
    <w:abstractNumId w:val="24"/>
  </w:num>
  <w:num w:numId="27">
    <w:abstractNumId w:val="28"/>
  </w:num>
  <w:num w:numId="28">
    <w:abstractNumId w:val="37"/>
  </w:num>
  <w:num w:numId="29">
    <w:abstractNumId w:val="13"/>
  </w:num>
  <w:num w:numId="30">
    <w:abstractNumId w:val="6"/>
  </w:num>
  <w:num w:numId="31">
    <w:abstractNumId w:val="41"/>
  </w:num>
  <w:num w:numId="32">
    <w:abstractNumId w:val="34"/>
  </w:num>
  <w:num w:numId="33">
    <w:abstractNumId w:val="32"/>
  </w:num>
  <w:num w:numId="34">
    <w:abstractNumId w:val="30"/>
  </w:num>
  <w:num w:numId="35">
    <w:abstractNumId w:val="40"/>
  </w:num>
  <w:num w:numId="36">
    <w:abstractNumId w:val="19"/>
  </w:num>
  <w:num w:numId="37">
    <w:abstractNumId w:val="4"/>
  </w:num>
  <w:num w:numId="38">
    <w:abstractNumId w:val="0"/>
  </w:num>
  <w:num w:numId="39">
    <w:abstractNumId w:val="42"/>
  </w:num>
  <w:num w:numId="40">
    <w:abstractNumId w:val="21"/>
  </w:num>
  <w:num w:numId="41">
    <w:abstractNumId w:val="18"/>
  </w:num>
  <w:num w:numId="42">
    <w:abstractNumId w:val="3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2E"/>
    <w:rsid w:val="00005309"/>
    <w:rsid w:val="00010BDA"/>
    <w:rsid w:val="0003411F"/>
    <w:rsid w:val="000649EA"/>
    <w:rsid w:val="0007169C"/>
    <w:rsid w:val="00092C82"/>
    <w:rsid w:val="000E2095"/>
    <w:rsid w:val="000E66D3"/>
    <w:rsid w:val="000E750E"/>
    <w:rsid w:val="000F5385"/>
    <w:rsid w:val="00104B00"/>
    <w:rsid w:val="00104E87"/>
    <w:rsid w:val="00106ABB"/>
    <w:rsid w:val="00131044"/>
    <w:rsid w:val="00142402"/>
    <w:rsid w:val="00162FA8"/>
    <w:rsid w:val="0016381B"/>
    <w:rsid w:val="00163B13"/>
    <w:rsid w:val="00164AA6"/>
    <w:rsid w:val="0016588C"/>
    <w:rsid w:val="00180FCC"/>
    <w:rsid w:val="00182F0B"/>
    <w:rsid w:val="00195078"/>
    <w:rsid w:val="001A49D9"/>
    <w:rsid w:val="001A6AFE"/>
    <w:rsid w:val="001B398D"/>
    <w:rsid w:val="001B5CF2"/>
    <w:rsid w:val="001B6243"/>
    <w:rsid w:val="00220FDD"/>
    <w:rsid w:val="0023243E"/>
    <w:rsid w:val="0023407D"/>
    <w:rsid w:val="00245B1E"/>
    <w:rsid w:val="00252440"/>
    <w:rsid w:val="00267B91"/>
    <w:rsid w:val="00276F5C"/>
    <w:rsid w:val="002B7055"/>
    <w:rsid w:val="002C55F7"/>
    <w:rsid w:val="002D5C59"/>
    <w:rsid w:val="002E0D06"/>
    <w:rsid w:val="003033CA"/>
    <w:rsid w:val="00310EBA"/>
    <w:rsid w:val="00317CE4"/>
    <w:rsid w:val="00330F04"/>
    <w:rsid w:val="00335F43"/>
    <w:rsid w:val="00341050"/>
    <w:rsid w:val="00342881"/>
    <w:rsid w:val="00352936"/>
    <w:rsid w:val="00352D45"/>
    <w:rsid w:val="00365789"/>
    <w:rsid w:val="00374E90"/>
    <w:rsid w:val="00396EB8"/>
    <w:rsid w:val="003B6C7B"/>
    <w:rsid w:val="003C0430"/>
    <w:rsid w:val="003F44A5"/>
    <w:rsid w:val="004147B0"/>
    <w:rsid w:val="00414C8B"/>
    <w:rsid w:val="00430E4C"/>
    <w:rsid w:val="00452EB5"/>
    <w:rsid w:val="0045355A"/>
    <w:rsid w:val="0045437D"/>
    <w:rsid w:val="00456CE6"/>
    <w:rsid w:val="00465F5A"/>
    <w:rsid w:val="004826F8"/>
    <w:rsid w:val="00490AFB"/>
    <w:rsid w:val="00491DCE"/>
    <w:rsid w:val="00494982"/>
    <w:rsid w:val="00496FF1"/>
    <w:rsid w:val="004A2709"/>
    <w:rsid w:val="004B0A78"/>
    <w:rsid w:val="004B3A1F"/>
    <w:rsid w:val="004D2205"/>
    <w:rsid w:val="004D6E97"/>
    <w:rsid w:val="004E4627"/>
    <w:rsid w:val="004E6124"/>
    <w:rsid w:val="005055ED"/>
    <w:rsid w:val="00510DAE"/>
    <w:rsid w:val="00542361"/>
    <w:rsid w:val="00554516"/>
    <w:rsid w:val="005634BE"/>
    <w:rsid w:val="005638A6"/>
    <w:rsid w:val="00590979"/>
    <w:rsid w:val="00593B42"/>
    <w:rsid w:val="005A04D1"/>
    <w:rsid w:val="005B09C7"/>
    <w:rsid w:val="005F0080"/>
    <w:rsid w:val="005F4FFC"/>
    <w:rsid w:val="00621558"/>
    <w:rsid w:val="00634969"/>
    <w:rsid w:val="00641B04"/>
    <w:rsid w:val="00643E07"/>
    <w:rsid w:val="00645C15"/>
    <w:rsid w:val="00657E6F"/>
    <w:rsid w:val="00663110"/>
    <w:rsid w:val="0067477F"/>
    <w:rsid w:val="00674E51"/>
    <w:rsid w:val="00695384"/>
    <w:rsid w:val="0069642C"/>
    <w:rsid w:val="006A0282"/>
    <w:rsid w:val="006C53DC"/>
    <w:rsid w:val="006C771F"/>
    <w:rsid w:val="006D19B5"/>
    <w:rsid w:val="006E0368"/>
    <w:rsid w:val="00711363"/>
    <w:rsid w:val="00732880"/>
    <w:rsid w:val="0078053B"/>
    <w:rsid w:val="0078548E"/>
    <w:rsid w:val="007969BA"/>
    <w:rsid w:val="007A0F0B"/>
    <w:rsid w:val="007A5704"/>
    <w:rsid w:val="007B0B83"/>
    <w:rsid w:val="007C51E2"/>
    <w:rsid w:val="007D0E1B"/>
    <w:rsid w:val="007E43CC"/>
    <w:rsid w:val="007E5650"/>
    <w:rsid w:val="007E6E68"/>
    <w:rsid w:val="007F0C78"/>
    <w:rsid w:val="008046B5"/>
    <w:rsid w:val="0080554E"/>
    <w:rsid w:val="00827708"/>
    <w:rsid w:val="00833C1A"/>
    <w:rsid w:val="00837DA7"/>
    <w:rsid w:val="008527BE"/>
    <w:rsid w:val="008758EC"/>
    <w:rsid w:val="00886E07"/>
    <w:rsid w:val="0089375B"/>
    <w:rsid w:val="008A1482"/>
    <w:rsid w:val="008A4E17"/>
    <w:rsid w:val="008B011D"/>
    <w:rsid w:val="008C7CB9"/>
    <w:rsid w:val="008D7413"/>
    <w:rsid w:val="008E038B"/>
    <w:rsid w:val="009045C8"/>
    <w:rsid w:val="0090506F"/>
    <w:rsid w:val="00913E44"/>
    <w:rsid w:val="00915A8B"/>
    <w:rsid w:val="00923B66"/>
    <w:rsid w:val="00926EAE"/>
    <w:rsid w:val="009326D4"/>
    <w:rsid w:val="00937A75"/>
    <w:rsid w:val="00956431"/>
    <w:rsid w:val="0095797B"/>
    <w:rsid w:val="00961DB0"/>
    <w:rsid w:val="009821E5"/>
    <w:rsid w:val="00985127"/>
    <w:rsid w:val="0098694B"/>
    <w:rsid w:val="00991409"/>
    <w:rsid w:val="009950D3"/>
    <w:rsid w:val="009B26C3"/>
    <w:rsid w:val="009B2A92"/>
    <w:rsid w:val="009C2760"/>
    <w:rsid w:val="009D036E"/>
    <w:rsid w:val="009D1BE8"/>
    <w:rsid w:val="009E6A30"/>
    <w:rsid w:val="00A03378"/>
    <w:rsid w:val="00A37D46"/>
    <w:rsid w:val="00A400EE"/>
    <w:rsid w:val="00A45A6D"/>
    <w:rsid w:val="00A623CA"/>
    <w:rsid w:val="00A80A3F"/>
    <w:rsid w:val="00AB093C"/>
    <w:rsid w:val="00AC0E81"/>
    <w:rsid w:val="00AF06AB"/>
    <w:rsid w:val="00B3239F"/>
    <w:rsid w:val="00BC5678"/>
    <w:rsid w:val="00BC7BD7"/>
    <w:rsid w:val="00BE339A"/>
    <w:rsid w:val="00C44CE0"/>
    <w:rsid w:val="00C646EB"/>
    <w:rsid w:val="00C8672E"/>
    <w:rsid w:val="00C9239D"/>
    <w:rsid w:val="00CA27D7"/>
    <w:rsid w:val="00CE1384"/>
    <w:rsid w:val="00CF0D90"/>
    <w:rsid w:val="00D101BA"/>
    <w:rsid w:val="00D14608"/>
    <w:rsid w:val="00D23D8E"/>
    <w:rsid w:val="00D3555F"/>
    <w:rsid w:val="00D66DC8"/>
    <w:rsid w:val="00D70CA8"/>
    <w:rsid w:val="00D72510"/>
    <w:rsid w:val="00DC0CB4"/>
    <w:rsid w:val="00DD59DA"/>
    <w:rsid w:val="00DD78E1"/>
    <w:rsid w:val="00DF1412"/>
    <w:rsid w:val="00DF1E8B"/>
    <w:rsid w:val="00DF4BB7"/>
    <w:rsid w:val="00E13BCE"/>
    <w:rsid w:val="00E558EC"/>
    <w:rsid w:val="00E665B2"/>
    <w:rsid w:val="00E66692"/>
    <w:rsid w:val="00EA46A3"/>
    <w:rsid w:val="00EB3AA9"/>
    <w:rsid w:val="00EC1E89"/>
    <w:rsid w:val="00ED60C2"/>
    <w:rsid w:val="00EF4B2D"/>
    <w:rsid w:val="00EF55FB"/>
    <w:rsid w:val="00F41F3A"/>
    <w:rsid w:val="00F85FC4"/>
    <w:rsid w:val="00FB14AE"/>
    <w:rsid w:val="00FD4A2C"/>
    <w:rsid w:val="00FD62C2"/>
    <w:rsid w:val="00FD7AB3"/>
    <w:rsid w:val="00FF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49593"/>
  <w15:docId w15:val="{FE3CE709-79A4-4D97-9707-21523233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D1BE8"/>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Заголовок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1">
    <w:name w:val="FollowedHyperlink"/>
    <w:uiPriority w:val="99"/>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table" w:customStyle="1" w:styleId="2f2">
    <w:name w:val="Сетка таблицы2"/>
    <w:basedOn w:val="a3"/>
    <w:next w:val="afffe"/>
    <w:uiPriority w:val="59"/>
    <w:rsid w:val="00961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rsid w:val="00A400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1"/>
    <w:rsid w:val="00A400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A40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1"/>
    <w:rsid w:val="00A40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1"/>
    <w:rsid w:val="00A400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1"/>
    <w:rsid w:val="00A400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1"/>
    <w:rsid w:val="00A40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A400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A400EE"/>
    <w:pPr>
      <w:pBdr>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1"/>
    <w:rsid w:val="00A40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ff2">
    <w:name w:val="No Spacing"/>
    <w:uiPriority w:val="1"/>
    <w:qFormat/>
    <w:rsid w:val="00913E44"/>
    <w:rPr>
      <w:sz w:val="22"/>
      <w:szCs w:val="22"/>
      <w:lang w:eastAsia="en-US"/>
    </w:rPr>
  </w:style>
  <w:style w:type="character" w:customStyle="1" w:styleId="2f3">
    <w:name w:val="Основной текст (2)"/>
    <w:basedOn w:val="a2"/>
    <w:rsid w:val="001B62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38">
    <w:name w:val="Сетка таблицы3"/>
    <w:basedOn w:val="a3"/>
    <w:next w:val="afffe"/>
    <w:uiPriority w:val="59"/>
    <w:rsid w:val="00267B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7459">
      <w:bodyDiv w:val="1"/>
      <w:marLeft w:val="0"/>
      <w:marRight w:val="0"/>
      <w:marTop w:val="0"/>
      <w:marBottom w:val="0"/>
      <w:divBdr>
        <w:top w:val="none" w:sz="0" w:space="0" w:color="auto"/>
        <w:left w:val="none" w:sz="0" w:space="0" w:color="auto"/>
        <w:bottom w:val="none" w:sz="0" w:space="0" w:color="auto"/>
        <w:right w:val="none" w:sz="0" w:space="0" w:color="auto"/>
      </w:divBdr>
    </w:div>
    <w:div w:id="196434981">
      <w:bodyDiv w:val="1"/>
      <w:marLeft w:val="0"/>
      <w:marRight w:val="0"/>
      <w:marTop w:val="0"/>
      <w:marBottom w:val="0"/>
      <w:divBdr>
        <w:top w:val="none" w:sz="0" w:space="0" w:color="auto"/>
        <w:left w:val="none" w:sz="0" w:space="0" w:color="auto"/>
        <w:bottom w:val="none" w:sz="0" w:space="0" w:color="auto"/>
        <w:right w:val="none" w:sz="0" w:space="0" w:color="auto"/>
      </w:divBdr>
    </w:div>
    <w:div w:id="245846725">
      <w:bodyDiv w:val="1"/>
      <w:marLeft w:val="0"/>
      <w:marRight w:val="0"/>
      <w:marTop w:val="0"/>
      <w:marBottom w:val="0"/>
      <w:divBdr>
        <w:top w:val="none" w:sz="0" w:space="0" w:color="auto"/>
        <w:left w:val="none" w:sz="0" w:space="0" w:color="auto"/>
        <w:bottom w:val="none" w:sz="0" w:space="0" w:color="auto"/>
        <w:right w:val="none" w:sz="0" w:space="0" w:color="auto"/>
      </w:divBdr>
    </w:div>
    <w:div w:id="521743018">
      <w:bodyDiv w:val="1"/>
      <w:marLeft w:val="0"/>
      <w:marRight w:val="0"/>
      <w:marTop w:val="0"/>
      <w:marBottom w:val="0"/>
      <w:divBdr>
        <w:top w:val="none" w:sz="0" w:space="0" w:color="auto"/>
        <w:left w:val="none" w:sz="0" w:space="0" w:color="auto"/>
        <w:bottom w:val="none" w:sz="0" w:space="0" w:color="auto"/>
        <w:right w:val="none" w:sz="0" w:space="0" w:color="auto"/>
      </w:divBdr>
    </w:div>
    <w:div w:id="566498882">
      <w:bodyDiv w:val="1"/>
      <w:marLeft w:val="0"/>
      <w:marRight w:val="0"/>
      <w:marTop w:val="0"/>
      <w:marBottom w:val="0"/>
      <w:divBdr>
        <w:top w:val="none" w:sz="0" w:space="0" w:color="auto"/>
        <w:left w:val="none" w:sz="0" w:space="0" w:color="auto"/>
        <w:bottom w:val="none" w:sz="0" w:space="0" w:color="auto"/>
        <w:right w:val="none" w:sz="0" w:space="0" w:color="auto"/>
      </w:divBdr>
    </w:div>
    <w:div w:id="605619659">
      <w:bodyDiv w:val="1"/>
      <w:marLeft w:val="0"/>
      <w:marRight w:val="0"/>
      <w:marTop w:val="0"/>
      <w:marBottom w:val="0"/>
      <w:divBdr>
        <w:top w:val="none" w:sz="0" w:space="0" w:color="auto"/>
        <w:left w:val="none" w:sz="0" w:space="0" w:color="auto"/>
        <w:bottom w:val="none" w:sz="0" w:space="0" w:color="auto"/>
        <w:right w:val="none" w:sz="0" w:space="0" w:color="auto"/>
      </w:divBdr>
    </w:div>
    <w:div w:id="613025013">
      <w:bodyDiv w:val="1"/>
      <w:marLeft w:val="0"/>
      <w:marRight w:val="0"/>
      <w:marTop w:val="0"/>
      <w:marBottom w:val="0"/>
      <w:divBdr>
        <w:top w:val="none" w:sz="0" w:space="0" w:color="auto"/>
        <w:left w:val="none" w:sz="0" w:space="0" w:color="auto"/>
        <w:bottom w:val="none" w:sz="0" w:space="0" w:color="auto"/>
        <w:right w:val="none" w:sz="0" w:space="0" w:color="auto"/>
      </w:divBdr>
    </w:div>
    <w:div w:id="829948834">
      <w:bodyDiv w:val="1"/>
      <w:marLeft w:val="0"/>
      <w:marRight w:val="0"/>
      <w:marTop w:val="0"/>
      <w:marBottom w:val="0"/>
      <w:divBdr>
        <w:top w:val="none" w:sz="0" w:space="0" w:color="auto"/>
        <w:left w:val="none" w:sz="0" w:space="0" w:color="auto"/>
        <w:bottom w:val="none" w:sz="0" w:space="0" w:color="auto"/>
        <w:right w:val="none" w:sz="0" w:space="0" w:color="auto"/>
      </w:divBdr>
    </w:div>
    <w:div w:id="1015425988">
      <w:bodyDiv w:val="1"/>
      <w:marLeft w:val="0"/>
      <w:marRight w:val="0"/>
      <w:marTop w:val="0"/>
      <w:marBottom w:val="0"/>
      <w:divBdr>
        <w:top w:val="none" w:sz="0" w:space="0" w:color="auto"/>
        <w:left w:val="none" w:sz="0" w:space="0" w:color="auto"/>
        <w:bottom w:val="none" w:sz="0" w:space="0" w:color="auto"/>
        <w:right w:val="none" w:sz="0" w:space="0" w:color="auto"/>
      </w:divBdr>
    </w:div>
    <w:div w:id="18673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se.garant.ru/71500596/"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16659;fld=13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E86D2-83BE-41E2-B789-EB8C418A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16</Pages>
  <Words>7418</Words>
  <Characters>42284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Яцкевич Эмилия Юрьевна</cp:lastModifiedBy>
  <cp:revision>144</cp:revision>
  <cp:lastPrinted>2026-01-21T05:12:00Z</cp:lastPrinted>
  <dcterms:created xsi:type="dcterms:W3CDTF">2022-09-30T00:01:00Z</dcterms:created>
  <dcterms:modified xsi:type="dcterms:W3CDTF">2026-05-26T05:14:00Z</dcterms:modified>
</cp:coreProperties>
</file>