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DF" w:rsidRPr="00BB2F9F" w:rsidRDefault="00451D8F" w:rsidP="00B03E9B">
      <w:pPr>
        <w:pStyle w:val="Style1"/>
        <w:widowControl/>
        <w:spacing w:line="360" w:lineRule="auto"/>
        <w:ind w:left="2038" w:right="2023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>ДОГОВОР</w:t>
      </w:r>
      <w:r w:rsidR="007C6F73" w:rsidRPr="00BB2F9F">
        <w:rPr>
          <w:rStyle w:val="FontStyle14"/>
          <w:b w:val="0"/>
          <w:sz w:val="22"/>
          <w:szCs w:val="22"/>
        </w:rPr>
        <w:t xml:space="preserve"> № </w:t>
      </w:r>
    </w:p>
    <w:p w:rsidR="007E0273" w:rsidRPr="002D3CB9" w:rsidRDefault="007C6F73" w:rsidP="00B03E9B">
      <w:pPr>
        <w:pStyle w:val="Style2"/>
        <w:widowControl/>
        <w:tabs>
          <w:tab w:val="left" w:pos="7214"/>
        </w:tabs>
        <w:spacing w:line="360" w:lineRule="auto"/>
        <w:rPr>
          <w:rStyle w:val="FontStyle12"/>
        </w:rPr>
      </w:pPr>
      <w:r w:rsidRPr="002D3CB9">
        <w:rPr>
          <w:rStyle w:val="FontStyle12"/>
        </w:rPr>
        <w:t>г.</w:t>
      </w:r>
      <w:r w:rsidR="00AD2AC4" w:rsidRPr="002D3CB9">
        <w:rPr>
          <w:rStyle w:val="FontStyle12"/>
        </w:rPr>
        <w:t xml:space="preserve"> </w:t>
      </w:r>
      <w:r w:rsidRPr="002D3CB9">
        <w:rPr>
          <w:rStyle w:val="FontStyle12"/>
        </w:rPr>
        <w:t>Казань</w:t>
      </w:r>
    </w:p>
    <w:p w:rsidR="007C6F73" w:rsidRDefault="004B735B" w:rsidP="00B03E9B">
      <w:pPr>
        <w:pStyle w:val="Style2"/>
        <w:widowControl/>
        <w:tabs>
          <w:tab w:val="left" w:pos="7214"/>
        </w:tabs>
        <w:spacing w:line="360" w:lineRule="auto"/>
        <w:rPr>
          <w:rStyle w:val="FontStyle12"/>
        </w:rPr>
      </w:pPr>
      <w:r w:rsidRPr="002D3CB9">
        <w:rPr>
          <w:rStyle w:val="FontStyle12"/>
        </w:rPr>
        <w:t xml:space="preserve">                                                                                                                                                                  </w:t>
      </w:r>
      <w:r w:rsidR="00042F08" w:rsidRPr="002D3CB9">
        <w:rPr>
          <w:rStyle w:val="FontStyle12"/>
        </w:rPr>
        <w:t>_____________202</w:t>
      </w:r>
      <w:r w:rsidR="007174BB">
        <w:rPr>
          <w:rStyle w:val="FontStyle12"/>
        </w:rPr>
        <w:t>6</w:t>
      </w:r>
      <w:r w:rsidR="0028318F">
        <w:rPr>
          <w:rStyle w:val="FontStyle12"/>
        </w:rPr>
        <w:t xml:space="preserve"> </w:t>
      </w:r>
      <w:r w:rsidR="00CD4954" w:rsidRPr="002D3CB9">
        <w:rPr>
          <w:rStyle w:val="FontStyle12"/>
        </w:rPr>
        <w:t>г.</w:t>
      </w:r>
    </w:p>
    <w:p w:rsidR="007174BB" w:rsidRPr="002D3CB9" w:rsidRDefault="007174BB" w:rsidP="00B03E9B">
      <w:pPr>
        <w:pStyle w:val="Style2"/>
        <w:widowControl/>
        <w:tabs>
          <w:tab w:val="left" w:pos="7214"/>
        </w:tabs>
        <w:spacing w:line="360" w:lineRule="auto"/>
        <w:rPr>
          <w:rStyle w:val="FontStyle12"/>
        </w:rPr>
      </w:pPr>
    </w:p>
    <w:p w:rsidR="007E0273" w:rsidRDefault="0021661F" w:rsidP="0021661F">
      <w:pPr>
        <w:pStyle w:val="Style1"/>
        <w:widowControl/>
        <w:spacing w:line="360" w:lineRule="auto"/>
        <w:ind w:firstLine="567"/>
        <w:jc w:val="both"/>
        <w:rPr>
          <w:rStyle w:val="FontStyle12"/>
          <w:sz w:val="22"/>
          <w:szCs w:val="22"/>
        </w:rPr>
      </w:pPr>
      <w:r w:rsidRPr="0021661F">
        <w:rPr>
          <w:rStyle w:val="FontStyle12"/>
          <w:sz w:val="22"/>
          <w:szCs w:val="22"/>
        </w:rPr>
        <w:t>Федеральное казенное учреждение «Федеральное управление автомобильных дорог Волго-Вятского региона Федерального дорожного агентства» (ФКУ «Волго-Вятскуправтодор»), выступающее от имени Российской Федерации, далее именуемое Заказчик, в лице представителя, действующего на основании Устава либо Приказа о возложении обязанностей (доверенности), подписавшего настоящий Договор, с одной стороны, и __________________________________, далее именуемое Исполнитель, в лице представителя, действующего на основании Устава либо Приказа о возложении обязанностей (доверенности), подписавшего настоящий Договор, с другой стороны (далее вместе именуемые – стороны), на основании п.4 ч.1 ст.93 Федерального закона от 05.04.2013 № 44-ФЗ «О контрактной системе в сфере закупок товаров, работ, услуг для обеспечения  государственных и муниципальных нужд» (далее – Закон о контрактной системе) заключили настоящий Договор о нижеследующем:</w:t>
      </w:r>
    </w:p>
    <w:p w:rsidR="0021661F" w:rsidRPr="0021661F" w:rsidRDefault="0021661F" w:rsidP="0021661F">
      <w:pPr>
        <w:pStyle w:val="Style1"/>
        <w:widowControl/>
        <w:spacing w:line="360" w:lineRule="auto"/>
        <w:ind w:firstLine="567"/>
        <w:jc w:val="both"/>
        <w:rPr>
          <w:rStyle w:val="FontStyle12"/>
          <w:sz w:val="22"/>
          <w:szCs w:val="22"/>
        </w:rPr>
      </w:pPr>
    </w:p>
    <w:p w:rsidR="009C6E57" w:rsidRPr="009C6E57" w:rsidRDefault="007C6F73" w:rsidP="00B03E9B">
      <w:pPr>
        <w:pStyle w:val="Style1"/>
        <w:widowControl/>
        <w:spacing w:line="360" w:lineRule="auto"/>
        <w:rPr>
          <w:rStyle w:val="FontStyle14"/>
          <w:sz w:val="22"/>
          <w:szCs w:val="22"/>
        </w:rPr>
      </w:pPr>
      <w:r w:rsidRPr="009C6E57">
        <w:rPr>
          <w:rStyle w:val="FontStyle12"/>
          <w:sz w:val="22"/>
          <w:szCs w:val="22"/>
        </w:rPr>
        <w:t xml:space="preserve">1. </w:t>
      </w:r>
      <w:r w:rsidRPr="009C6E57">
        <w:rPr>
          <w:rStyle w:val="FontStyle14"/>
          <w:b w:val="0"/>
          <w:sz w:val="22"/>
          <w:szCs w:val="22"/>
        </w:rPr>
        <w:t xml:space="preserve">ПРЕДМЕТ </w:t>
      </w:r>
      <w:r w:rsidR="00451D8F">
        <w:rPr>
          <w:rStyle w:val="FontStyle14"/>
          <w:b w:val="0"/>
          <w:sz w:val="22"/>
          <w:szCs w:val="22"/>
        </w:rPr>
        <w:t>ДОГОВОРА</w:t>
      </w:r>
    </w:p>
    <w:p w:rsidR="007C6F73" w:rsidRPr="006D7CE6" w:rsidRDefault="007C6F73" w:rsidP="00D10ACC">
      <w:pPr>
        <w:pStyle w:val="Style5"/>
        <w:widowControl/>
        <w:tabs>
          <w:tab w:val="left" w:pos="42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1.1.</w:t>
      </w:r>
      <w:r>
        <w:rPr>
          <w:rStyle w:val="FontStyle13"/>
          <w:sz w:val="20"/>
          <w:szCs w:val="20"/>
        </w:rPr>
        <w:tab/>
      </w:r>
      <w:r w:rsidR="006D7CE6" w:rsidRPr="006D7CE6">
        <w:rPr>
          <w:rStyle w:val="FontStyle13"/>
        </w:rPr>
        <w:t xml:space="preserve"> </w:t>
      </w:r>
      <w:r w:rsidRPr="006D7CE6">
        <w:rPr>
          <w:rStyle w:val="FontStyle13"/>
        </w:rPr>
        <w:t xml:space="preserve">В рамках настоящего </w:t>
      </w:r>
      <w:r w:rsidR="00451D8F">
        <w:rPr>
          <w:rStyle w:val="FontStyle13"/>
        </w:rPr>
        <w:t>договора</w:t>
      </w:r>
      <w:r w:rsidRPr="006D7CE6">
        <w:rPr>
          <w:rStyle w:val="FontStyle13"/>
        </w:rPr>
        <w:t xml:space="preserve"> «Заказчик» поручает, а «Исполнитель» принимает на</w:t>
      </w:r>
      <w:r w:rsidRPr="006D7CE6">
        <w:rPr>
          <w:rStyle w:val="FontStyle13"/>
        </w:rPr>
        <w:br/>
        <w:t>себя исполнение работ по техническому обслуживанию,</w:t>
      </w:r>
      <w:r w:rsidR="0028318F">
        <w:rPr>
          <w:rStyle w:val="FontStyle13"/>
        </w:rPr>
        <w:t xml:space="preserve"> </w:t>
      </w:r>
      <w:r w:rsidR="00280FEF">
        <w:rPr>
          <w:rStyle w:val="FontStyle13"/>
        </w:rPr>
        <w:t xml:space="preserve">текущему </w:t>
      </w:r>
      <w:r w:rsidR="00280FEF" w:rsidRPr="006D7CE6">
        <w:rPr>
          <w:rStyle w:val="FontStyle13"/>
        </w:rPr>
        <w:t>ремонту</w:t>
      </w:r>
      <w:r w:rsidR="00280FEF">
        <w:rPr>
          <w:rStyle w:val="FontStyle13"/>
        </w:rPr>
        <w:t xml:space="preserve">, </w:t>
      </w:r>
      <w:r w:rsidR="00BE2CA1">
        <w:rPr>
          <w:rStyle w:val="FontStyle13"/>
        </w:rPr>
        <w:t>техосмотру,</w:t>
      </w:r>
      <w:r w:rsidR="00F9331B">
        <w:rPr>
          <w:rStyle w:val="FontStyle13"/>
        </w:rPr>
        <w:t xml:space="preserve"> шиномонтажу,</w:t>
      </w:r>
      <w:r w:rsidR="0028318F">
        <w:rPr>
          <w:rStyle w:val="FontStyle13"/>
        </w:rPr>
        <w:t xml:space="preserve"> </w:t>
      </w:r>
      <w:r w:rsidR="00F9331B">
        <w:rPr>
          <w:rStyle w:val="FontStyle13"/>
        </w:rPr>
        <w:t>а так же по кузовному ремонту</w:t>
      </w:r>
      <w:r w:rsidR="000D1AE6">
        <w:rPr>
          <w:rStyle w:val="FontStyle13"/>
        </w:rPr>
        <w:t xml:space="preserve"> </w:t>
      </w:r>
      <w:r w:rsidRPr="006D7CE6">
        <w:rPr>
          <w:rStyle w:val="FontStyle13"/>
        </w:rPr>
        <w:t>автомобил</w:t>
      </w:r>
      <w:r w:rsidR="00E13975">
        <w:rPr>
          <w:rStyle w:val="FontStyle13"/>
        </w:rPr>
        <w:t>ей</w:t>
      </w:r>
      <w:r w:rsidR="00E27797">
        <w:rPr>
          <w:rStyle w:val="FontStyle13"/>
        </w:rPr>
        <w:t xml:space="preserve"> </w:t>
      </w:r>
      <w:r w:rsidR="00877C15">
        <w:rPr>
          <w:rStyle w:val="FontStyle13"/>
        </w:rPr>
        <w:t>ФКУ «Волго-Вятскуправтодор» (далее по тексту работы).</w:t>
      </w:r>
    </w:p>
    <w:p w:rsidR="009C6E57" w:rsidRPr="00BB40B7" w:rsidRDefault="006D7CE6" w:rsidP="00BB40B7">
      <w:pPr>
        <w:shd w:val="clear" w:color="auto" w:fill="FFFFFF"/>
        <w:tabs>
          <w:tab w:val="left" w:pos="715"/>
        </w:tabs>
        <w:spacing w:line="360" w:lineRule="auto"/>
        <w:ind w:right="19"/>
        <w:jc w:val="both"/>
        <w:rPr>
          <w:rStyle w:val="FontStyle13"/>
          <w:spacing w:val="-12"/>
          <w:sz w:val="24"/>
          <w:szCs w:val="24"/>
        </w:rPr>
      </w:pPr>
      <w:r w:rsidRPr="006D7CE6">
        <w:rPr>
          <w:sz w:val="22"/>
          <w:szCs w:val="22"/>
        </w:rPr>
        <w:t xml:space="preserve">1.2. Интересы </w:t>
      </w:r>
      <w:r w:rsidR="008D60CB">
        <w:rPr>
          <w:sz w:val="22"/>
          <w:szCs w:val="22"/>
        </w:rPr>
        <w:t>«</w:t>
      </w:r>
      <w:r>
        <w:rPr>
          <w:sz w:val="22"/>
          <w:szCs w:val="22"/>
        </w:rPr>
        <w:t>Заказчика</w:t>
      </w:r>
      <w:r w:rsidR="008D60CB">
        <w:rPr>
          <w:sz w:val="22"/>
          <w:szCs w:val="22"/>
        </w:rPr>
        <w:t>»</w:t>
      </w:r>
      <w:r w:rsidRPr="006D7CE6">
        <w:rPr>
          <w:sz w:val="22"/>
          <w:szCs w:val="22"/>
        </w:rPr>
        <w:t xml:space="preserve"> по настоящему </w:t>
      </w:r>
      <w:r w:rsidR="00451D8F">
        <w:rPr>
          <w:sz w:val="22"/>
          <w:szCs w:val="22"/>
        </w:rPr>
        <w:t>договору</w:t>
      </w:r>
      <w:r w:rsidRPr="006D7CE6">
        <w:rPr>
          <w:sz w:val="22"/>
          <w:szCs w:val="22"/>
        </w:rPr>
        <w:t xml:space="preserve"> представляет начальник общего отдела Хайруллин Ильгам Ильдусович, действующ</w:t>
      </w:r>
      <w:r w:rsidR="00D97A51">
        <w:rPr>
          <w:sz w:val="22"/>
          <w:szCs w:val="22"/>
        </w:rPr>
        <w:t>ий</w:t>
      </w:r>
      <w:r w:rsidRPr="006D7CE6">
        <w:rPr>
          <w:sz w:val="22"/>
          <w:szCs w:val="22"/>
        </w:rPr>
        <w:t xml:space="preserve"> на основании доверенности</w:t>
      </w:r>
      <w:r>
        <w:t xml:space="preserve">. </w:t>
      </w:r>
    </w:p>
    <w:p w:rsidR="00C507F9" w:rsidRDefault="00C507F9" w:rsidP="00B03E9B">
      <w:pPr>
        <w:pStyle w:val="Style6"/>
        <w:widowControl/>
        <w:spacing w:line="360" w:lineRule="auto"/>
        <w:jc w:val="both"/>
        <w:rPr>
          <w:rStyle w:val="FontStyle13"/>
        </w:rPr>
      </w:pPr>
    </w:p>
    <w:p w:rsidR="009C6E57" w:rsidRDefault="007C6F73" w:rsidP="00B03E9B">
      <w:pPr>
        <w:pStyle w:val="Style6"/>
        <w:widowControl/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2. ОБЯЗАННОСТИ СТОРОН </w:t>
      </w:r>
    </w:p>
    <w:p w:rsidR="007C6F73" w:rsidRDefault="009C6E57" w:rsidP="00B03E9B">
      <w:pPr>
        <w:pStyle w:val="Style6"/>
        <w:widowControl/>
        <w:spacing w:line="360" w:lineRule="auto"/>
        <w:ind w:firstLine="0"/>
        <w:jc w:val="both"/>
        <w:rPr>
          <w:rStyle w:val="FontStyle13"/>
        </w:rPr>
      </w:pPr>
      <w:r>
        <w:rPr>
          <w:rStyle w:val="FontStyle13"/>
        </w:rPr>
        <w:t>2.1.</w:t>
      </w:r>
      <w:r w:rsidR="007174BB">
        <w:rPr>
          <w:rStyle w:val="FontStyle13"/>
        </w:rPr>
        <w:t xml:space="preserve"> </w:t>
      </w:r>
      <w:bookmarkStart w:id="0" w:name="_GoBack"/>
      <w:bookmarkEnd w:id="0"/>
      <w:r>
        <w:rPr>
          <w:rStyle w:val="FontStyle13"/>
        </w:rPr>
        <w:t xml:space="preserve">«Исполнитель» обязуется проводить  </w:t>
      </w:r>
      <w:r w:rsidR="00877C15">
        <w:rPr>
          <w:rStyle w:val="FontStyle13"/>
        </w:rPr>
        <w:t>работы</w:t>
      </w:r>
      <w:r>
        <w:rPr>
          <w:rStyle w:val="FontStyle13"/>
        </w:rPr>
        <w:t xml:space="preserve"> </w:t>
      </w:r>
      <w:r w:rsidR="007C6F73">
        <w:rPr>
          <w:rStyle w:val="FontStyle13"/>
        </w:rPr>
        <w:t>по предварительной заявке «Заказчика», а также устранять выявленные при</w:t>
      </w:r>
      <w:r>
        <w:rPr>
          <w:rStyle w:val="FontStyle13"/>
        </w:rPr>
        <w:t xml:space="preserve"> </w:t>
      </w:r>
      <w:r w:rsidR="007C6F73">
        <w:rPr>
          <w:rStyle w:val="FontStyle13"/>
        </w:rPr>
        <w:t xml:space="preserve"> этом неисправности.</w:t>
      </w:r>
    </w:p>
    <w:p w:rsidR="000C7F9D" w:rsidRDefault="000C7F9D" w:rsidP="00B03E9B">
      <w:pPr>
        <w:pStyle w:val="Style6"/>
        <w:widowControl/>
        <w:spacing w:line="360" w:lineRule="auto"/>
        <w:ind w:firstLine="0"/>
        <w:jc w:val="both"/>
        <w:rPr>
          <w:rStyle w:val="FontStyle13"/>
        </w:rPr>
      </w:pPr>
      <w:r>
        <w:rPr>
          <w:rStyle w:val="FontStyle13"/>
        </w:rPr>
        <w:t xml:space="preserve">2.2. Срок исполнения работ по </w:t>
      </w:r>
      <w:r w:rsidR="00764984">
        <w:rPr>
          <w:rStyle w:val="FontStyle13"/>
        </w:rPr>
        <w:t xml:space="preserve">текущему ремонту </w:t>
      </w:r>
      <w:r>
        <w:rPr>
          <w:rStyle w:val="FontStyle13"/>
        </w:rPr>
        <w:t>а/м составляет не более 2-х рабочих дней, а при кузовном рем</w:t>
      </w:r>
      <w:r w:rsidR="008D777C">
        <w:rPr>
          <w:rStyle w:val="FontStyle13"/>
        </w:rPr>
        <w:t>онте не более 10-и рабочих д</w:t>
      </w:r>
      <w:r w:rsidR="00764984">
        <w:rPr>
          <w:rStyle w:val="FontStyle13"/>
        </w:rPr>
        <w:t>ней, по техническому обслуживанию</w:t>
      </w:r>
      <w:r w:rsidR="008D777C">
        <w:rPr>
          <w:rStyle w:val="FontStyle13"/>
        </w:rPr>
        <w:t xml:space="preserve"> и шиномонтажу в течение 1-го рабочего дня.</w:t>
      </w:r>
    </w:p>
    <w:p w:rsidR="007C6F73" w:rsidRDefault="007C6F73" w:rsidP="000C7F9D">
      <w:pPr>
        <w:pStyle w:val="Style5"/>
        <w:widowControl/>
        <w:numPr>
          <w:ilvl w:val="0"/>
          <w:numId w:val="1"/>
        </w:numPr>
        <w:tabs>
          <w:tab w:val="left" w:pos="42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«Исполнитель» несет гарантийные обязательства по выполненным работам, установленным запасным частям и ГСМ «Исполнителя», указанны</w:t>
      </w:r>
      <w:r w:rsidR="00350661">
        <w:rPr>
          <w:rStyle w:val="FontStyle13"/>
        </w:rPr>
        <w:t>м</w:t>
      </w:r>
      <w:r>
        <w:rPr>
          <w:rStyle w:val="FontStyle13"/>
        </w:rPr>
        <w:t xml:space="preserve"> в заказ-наряде.</w:t>
      </w:r>
    </w:p>
    <w:p w:rsidR="007C6F73" w:rsidRDefault="007C6F73" w:rsidP="00B03E9B">
      <w:pPr>
        <w:pStyle w:val="Style5"/>
        <w:widowControl/>
        <w:numPr>
          <w:ilvl w:val="0"/>
          <w:numId w:val="1"/>
        </w:numPr>
        <w:tabs>
          <w:tab w:val="left" w:pos="42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В случае, если «Заказчик» предоставляет свои запасные части и ГСМ - гарантия на них не распространяется.</w:t>
      </w:r>
    </w:p>
    <w:p w:rsidR="007C6F73" w:rsidRDefault="007C6F73" w:rsidP="00B03E9B">
      <w:pPr>
        <w:pStyle w:val="Style5"/>
        <w:widowControl/>
        <w:numPr>
          <w:ilvl w:val="0"/>
          <w:numId w:val="1"/>
        </w:numPr>
        <w:tabs>
          <w:tab w:val="left" w:pos="42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«Исполнитель» обязан предоставить «Заказчику» после выполнения работ заказ-наряд с указанием полного перечня оказанных услуг, замененных запасных частей, ГСМ, счет на оплату и акт выполненных работ.</w:t>
      </w:r>
    </w:p>
    <w:p w:rsidR="007C6F73" w:rsidRDefault="0093335D" w:rsidP="00B03E9B">
      <w:pPr>
        <w:pStyle w:val="Style5"/>
        <w:widowControl/>
        <w:numPr>
          <w:ilvl w:val="0"/>
          <w:numId w:val="1"/>
        </w:numPr>
        <w:tabs>
          <w:tab w:val="left" w:pos="42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 </w:t>
      </w:r>
      <w:r w:rsidR="007C6F73">
        <w:rPr>
          <w:rStyle w:val="FontStyle13"/>
        </w:rPr>
        <w:t>Все запасные части, замененные во время работы, возвращаются «Заказчику».</w:t>
      </w:r>
    </w:p>
    <w:p w:rsidR="007C6F73" w:rsidRDefault="007C6F73" w:rsidP="00B03E9B">
      <w:pPr>
        <w:pStyle w:val="Style5"/>
        <w:widowControl/>
        <w:numPr>
          <w:ilvl w:val="0"/>
          <w:numId w:val="1"/>
        </w:numPr>
        <w:tabs>
          <w:tab w:val="left" w:pos="42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«Заказчик» обязуется своевременно забирать после </w:t>
      </w:r>
      <w:r w:rsidR="00280FEF">
        <w:rPr>
          <w:rStyle w:val="FontStyle13"/>
        </w:rPr>
        <w:t xml:space="preserve">текущего </w:t>
      </w:r>
      <w:r>
        <w:rPr>
          <w:rStyle w:val="FontStyle13"/>
        </w:rPr>
        <w:t>ремонта автомобили, узлы и агрегаты.</w:t>
      </w:r>
    </w:p>
    <w:p w:rsidR="00451D8F" w:rsidRDefault="007C6F73" w:rsidP="003605C5">
      <w:pPr>
        <w:pStyle w:val="Style5"/>
        <w:widowControl/>
        <w:tabs>
          <w:tab w:val="left" w:pos="598"/>
        </w:tabs>
        <w:spacing w:line="360" w:lineRule="auto"/>
        <w:rPr>
          <w:rStyle w:val="FontStyle13"/>
        </w:rPr>
      </w:pPr>
      <w:r>
        <w:rPr>
          <w:rStyle w:val="FontStyle13"/>
        </w:rPr>
        <w:t>2.7.</w:t>
      </w:r>
      <w:r>
        <w:rPr>
          <w:rStyle w:val="FontStyle13"/>
          <w:sz w:val="20"/>
          <w:szCs w:val="20"/>
        </w:rPr>
        <w:tab/>
      </w:r>
      <w:r w:rsidR="00CD4954">
        <w:rPr>
          <w:rStyle w:val="FontStyle13"/>
        </w:rPr>
        <w:t>При получении автомобиля после</w:t>
      </w:r>
      <w:r w:rsidR="00280FEF" w:rsidRPr="00280FEF">
        <w:rPr>
          <w:rStyle w:val="FontStyle13"/>
        </w:rPr>
        <w:t xml:space="preserve"> </w:t>
      </w:r>
      <w:r w:rsidR="00280FEF">
        <w:rPr>
          <w:rStyle w:val="FontStyle13"/>
        </w:rPr>
        <w:t>текущего</w:t>
      </w:r>
      <w:r w:rsidR="00CD4954">
        <w:rPr>
          <w:rStyle w:val="FontStyle13"/>
        </w:rPr>
        <w:t xml:space="preserve"> ремонта «Заказчик» должен предъявить </w:t>
      </w:r>
      <w:r>
        <w:rPr>
          <w:rStyle w:val="FontStyle13"/>
        </w:rPr>
        <w:t>доверенность организации.</w:t>
      </w:r>
    </w:p>
    <w:p w:rsidR="003605C5" w:rsidRDefault="003605C5" w:rsidP="00B03E9B">
      <w:pPr>
        <w:pStyle w:val="Style8"/>
        <w:widowControl/>
        <w:spacing w:line="360" w:lineRule="auto"/>
        <w:jc w:val="both"/>
        <w:rPr>
          <w:rStyle w:val="FontStyle13"/>
        </w:rPr>
      </w:pPr>
    </w:p>
    <w:p w:rsidR="009C6E57" w:rsidRDefault="007C6F73" w:rsidP="00B03E9B">
      <w:pPr>
        <w:pStyle w:val="Style8"/>
        <w:widowControl/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3. СТОИМОСТЬ УСЛУГ И ПОРЯДОК РАСЧЕТОВ </w:t>
      </w:r>
    </w:p>
    <w:p w:rsidR="007C6F73" w:rsidRDefault="007C6F73" w:rsidP="001F30F2">
      <w:pPr>
        <w:pStyle w:val="Style8"/>
        <w:widowControl/>
        <w:spacing w:line="360" w:lineRule="auto"/>
        <w:ind w:firstLine="0"/>
        <w:rPr>
          <w:rStyle w:val="FontStyle13"/>
        </w:rPr>
      </w:pPr>
      <w:r>
        <w:rPr>
          <w:rStyle w:val="FontStyle13"/>
        </w:rPr>
        <w:t xml:space="preserve">3.1. </w:t>
      </w:r>
      <w:r w:rsidR="005301BC">
        <w:rPr>
          <w:rStyle w:val="FontStyle13"/>
        </w:rPr>
        <w:t xml:space="preserve"> </w:t>
      </w:r>
      <w:r w:rsidR="00D3395D">
        <w:rPr>
          <w:sz w:val="22"/>
          <w:szCs w:val="22"/>
        </w:rPr>
        <w:t>Все работы</w:t>
      </w:r>
      <w:r w:rsidR="001F30F2" w:rsidRPr="001F30F2">
        <w:rPr>
          <w:sz w:val="22"/>
          <w:szCs w:val="22"/>
        </w:rPr>
        <w:t xml:space="preserve"> </w:t>
      </w:r>
      <w:r>
        <w:rPr>
          <w:rStyle w:val="FontStyle13"/>
        </w:rPr>
        <w:t>провод</w:t>
      </w:r>
      <w:r w:rsidR="00A52AA7">
        <w:rPr>
          <w:rStyle w:val="FontStyle13"/>
        </w:rPr>
        <w:t>я</w:t>
      </w:r>
      <w:r>
        <w:rPr>
          <w:rStyle w:val="FontStyle13"/>
        </w:rPr>
        <w:t>тся по нормативам и расценкам «Исполнителя».</w:t>
      </w:r>
    </w:p>
    <w:p w:rsidR="007C6F73" w:rsidRDefault="007C6F73" w:rsidP="00B03E9B">
      <w:pPr>
        <w:pStyle w:val="Style3"/>
        <w:widowControl/>
        <w:spacing w:line="360" w:lineRule="auto"/>
        <w:jc w:val="both"/>
        <w:rPr>
          <w:rStyle w:val="FontStyle13"/>
        </w:rPr>
      </w:pPr>
      <w:r>
        <w:rPr>
          <w:rStyle w:val="FontStyle13"/>
        </w:rPr>
        <w:t>3.2</w:t>
      </w:r>
      <w:r w:rsidR="009C6E57">
        <w:rPr>
          <w:rStyle w:val="FontStyle13"/>
        </w:rPr>
        <w:t xml:space="preserve"> </w:t>
      </w:r>
      <w:r w:rsidR="00EA0BFE">
        <w:rPr>
          <w:rStyle w:val="FontStyle13"/>
        </w:rPr>
        <w:t>О</w:t>
      </w:r>
      <w:r>
        <w:rPr>
          <w:rStyle w:val="FontStyle13"/>
        </w:rPr>
        <w:t>плата производится в рублях путем перечисления «Заказчиком» денежных средств на расчетный счет «Исполнителя», в течени</w:t>
      </w:r>
      <w:r w:rsidR="00AD2AC4">
        <w:rPr>
          <w:rStyle w:val="FontStyle13"/>
        </w:rPr>
        <w:t>е</w:t>
      </w:r>
      <w:r>
        <w:rPr>
          <w:rStyle w:val="FontStyle13"/>
        </w:rPr>
        <w:t xml:space="preserve"> </w:t>
      </w:r>
      <w:r w:rsidR="002D3CB9">
        <w:rPr>
          <w:rStyle w:val="FontStyle13"/>
        </w:rPr>
        <w:t>10</w:t>
      </w:r>
      <w:r w:rsidR="00781C7D">
        <w:rPr>
          <w:rStyle w:val="FontStyle13"/>
        </w:rPr>
        <w:t>-</w:t>
      </w:r>
      <w:r w:rsidR="005301BC">
        <w:rPr>
          <w:rStyle w:val="FontStyle13"/>
        </w:rPr>
        <w:t>и</w:t>
      </w:r>
      <w:r>
        <w:rPr>
          <w:rStyle w:val="FontStyle13"/>
        </w:rPr>
        <w:t xml:space="preserve"> </w:t>
      </w:r>
      <w:r w:rsidR="00BE2CA1">
        <w:rPr>
          <w:rStyle w:val="FontStyle13"/>
        </w:rPr>
        <w:t xml:space="preserve">рабочих </w:t>
      </w:r>
      <w:r>
        <w:rPr>
          <w:rStyle w:val="FontStyle13"/>
        </w:rPr>
        <w:t xml:space="preserve">дней с момента получения счета и подписания сторонами акта выполненных работ. </w:t>
      </w:r>
    </w:p>
    <w:p w:rsidR="007C6F73" w:rsidRDefault="004F7C8F" w:rsidP="00B03E9B">
      <w:pPr>
        <w:pStyle w:val="Style3"/>
        <w:widowControl/>
        <w:spacing w:line="360" w:lineRule="auto"/>
        <w:jc w:val="both"/>
        <w:rPr>
          <w:rStyle w:val="FontStyle13"/>
        </w:rPr>
      </w:pPr>
      <w:r>
        <w:rPr>
          <w:rStyle w:val="FontStyle13"/>
        </w:rPr>
        <w:t>3.3</w:t>
      </w:r>
      <w:r w:rsidR="005301BC">
        <w:rPr>
          <w:rStyle w:val="FontStyle13"/>
        </w:rPr>
        <w:t xml:space="preserve"> </w:t>
      </w:r>
      <w:r w:rsidR="002D3CB9" w:rsidRPr="002D3CB9">
        <w:rPr>
          <w:rStyle w:val="FontStyle13"/>
        </w:rPr>
        <w:t>Стоимость оказанных услуг подлежит оплате за счет лимитов бюджетных обязательств 202</w:t>
      </w:r>
      <w:r w:rsidR="007174BB">
        <w:rPr>
          <w:rStyle w:val="FontStyle13"/>
        </w:rPr>
        <w:t>6</w:t>
      </w:r>
      <w:r w:rsidR="00D833B5">
        <w:rPr>
          <w:rStyle w:val="FontStyle13"/>
        </w:rPr>
        <w:t xml:space="preserve"> </w:t>
      </w:r>
      <w:r w:rsidR="002D3CB9" w:rsidRPr="002D3CB9">
        <w:rPr>
          <w:rStyle w:val="FontStyle13"/>
        </w:rPr>
        <w:t xml:space="preserve">года в размере </w:t>
      </w:r>
      <w:r w:rsidR="002D3CB9">
        <w:rPr>
          <w:rStyle w:val="FontStyle13"/>
        </w:rPr>
        <w:t>______________</w:t>
      </w:r>
      <w:r w:rsidR="002D3CB9" w:rsidRPr="002D3CB9">
        <w:rPr>
          <w:rStyle w:val="FontStyle13"/>
        </w:rPr>
        <w:t xml:space="preserve"> (</w:t>
      </w:r>
      <w:r w:rsidR="002D3CB9">
        <w:rPr>
          <w:rStyle w:val="FontStyle13"/>
        </w:rPr>
        <w:t>________________)</w:t>
      </w:r>
      <w:r w:rsidR="0055056A">
        <w:rPr>
          <w:rStyle w:val="FontStyle13"/>
        </w:rPr>
        <w:t xml:space="preserve"> </w:t>
      </w:r>
      <w:r w:rsidR="002D3CB9">
        <w:rPr>
          <w:rStyle w:val="FontStyle13"/>
        </w:rPr>
        <w:t>рублей__коп.</w:t>
      </w:r>
      <w:r w:rsidR="00884BD8">
        <w:rPr>
          <w:rStyle w:val="FontStyle13"/>
        </w:rPr>
        <w:t>,</w:t>
      </w:r>
    </w:p>
    <w:p w:rsidR="005301BC" w:rsidRPr="00E225B3" w:rsidRDefault="005301BC" w:rsidP="005301BC">
      <w:pPr>
        <w:pStyle w:val="ConsNonformat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3"/>
        </w:rPr>
        <w:t xml:space="preserve">3.4 </w:t>
      </w:r>
      <w:r w:rsidRPr="005301BC">
        <w:rPr>
          <w:rFonts w:ascii="Times New Roman" w:hAnsi="Times New Roman"/>
          <w:sz w:val="22"/>
          <w:szCs w:val="22"/>
        </w:rPr>
        <w:t>В цену договора включаются все расходы Исполнителя на уплату налогов, сборов и других обязательных платежей и прочие расходы Исполнителя, связанные с исполнением настоящего договора.</w:t>
      </w:r>
    </w:p>
    <w:p w:rsidR="007C6F73" w:rsidRDefault="00B03E9B" w:rsidP="00B80BFC">
      <w:pPr>
        <w:pStyle w:val="Style7"/>
        <w:widowControl/>
        <w:spacing w:line="360" w:lineRule="auto"/>
        <w:rPr>
          <w:rStyle w:val="FontStyle14"/>
          <w:b w:val="0"/>
          <w:sz w:val="22"/>
          <w:szCs w:val="22"/>
        </w:rPr>
      </w:pPr>
      <w:r>
        <w:rPr>
          <w:rStyle w:val="FontStyle13"/>
        </w:rPr>
        <w:t xml:space="preserve">                                                  </w:t>
      </w:r>
      <w:r w:rsidR="007C6F73" w:rsidRPr="009C6E57">
        <w:rPr>
          <w:rStyle w:val="FontStyle12"/>
          <w:sz w:val="22"/>
          <w:szCs w:val="22"/>
        </w:rPr>
        <w:t xml:space="preserve">4. </w:t>
      </w:r>
      <w:r w:rsidR="007C6F73" w:rsidRPr="009C6E57">
        <w:rPr>
          <w:rStyle w:val="FontStyle14"/>
          <w:b w:val="0"/>
          <w:sz w:val="22"/>
          <w:szCs w:val="22"/>
        </w:rPr>
        <w:t>ОТВЕТСТВЕННОСТЬ СТОРОН</w:t>
      </w:r>
    </w:p>
    <w:p w:rsidR="007C6F73" w:rsidRDefault="007C6F73" w:rsidP="00B03E9B">
      <w:pPr>
        <w:pStyle w:val="Style5"/>
        <w:widowControl/>
        <w:numPr>
          <w:ilvl w:val="0"/>
          <w:numId w:val="3"/>
        </w:numPr>
        <w:tabs>
          <w:tab w:val="left" w:pos="403"/>
        </w:tabs>
        <w:spacing w:line="360" w:lineRule="auto"/>
        <w:jc w:val="both"/>
        <w:rPr>
          <w:rStyle w:val="FontStyle12"/>
        </w:rPr>
      </w:pPr>
      <w:r>
        <w:rPr>
          <w:rStyle w:val="FontStyle13"/>
        </w:rPr>
        <w:t>За неисполнение или ненадлежащее исполнение своих обязательств, стороны несут ответственность в порядке и на основаниях, предусмотренных действующим законодательством.</w:t>
      </w:r>
    </w:p>
    <w:p w:rsidR="007C6F73" w:rsidRDefault="007C6F73" w:rsidP="00B03E9B">
      <w:pPr>
        <w:pStyle w:val="Style5"/>
        <w:widowControl/>
        <w:numPr>
          <w:ilvl w:val="0"/>
          <w:numId w:val="3"/>
        </w:numPr>
        <w:tabs>
          <w:tab w:val="left" w:pos="403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В случае несвоевременной оплаты «Заказчиком» выполненных работ «Заказчик</w:t>
      </w:r>
      <w:r w:rsidR="00BB40B7">
        <w:rPr>
          <w:rStyle w:val="FontStyle13"/>
        </w:rPr>
        <w:t>»</w:t>
      </w:r>
      <w:r>
        <w:rPr>
          <w:rStyle w:val="FontStyle13"/>
        </w:rPr>
        <w:t xml:space="preserve"> выплачивает «Исполнителю» пени в размере 1</w:t>
      </w:r>
      <w:r w:rsidR="00E13975">
        <w:rPr>
          <w:rStyle w:val="FontStyle13"/>
        </w:rPr>
        <w:t>/300</w:t>
      </w:r>
      <w:r>
        <w:rPr>
          <w:rStyle w:val="FontStyle13"/>
        </w:rPr>
        <w:t xml:space="preserve"> </w:t>
      </w:r>
      <w:r w:rsidR="00E13975">
        <w:rPr>
          <w:rStyle w:val="FontStyle13"/>
        </w:rPr>
        <w:t xml:space="preserve">банковской ставки рефинансирования </w:t>
      </w:r>
      <w:r>
        <w:rPr>
          <w:rStyle w:val="FontStyle13"/>
        </w:rPr>
        <w:t>от стоимости выполненных работ за каждый день просрочки.</w:t>
      </w:r>
    </w:p>
    <w:p w:rsidR="009C6E57" w:rsidRDefault="00BB40B7" w:rsidP="00B03E9B">
      <w:pPr>
        <w:pStyle w:val="Style5"/>
        <w:widowControl/>
        <w:numPr>
          <w:ilvl w:val="0"/>
          <w:numId w:val="3"/>
        </w:numPr>
        <w:tabs>
          <w:tab w:val="left" w:pos="403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В случае несвоевременного выполнения работ «Исполнитель» выплачивает «Заказчику» пени в размере 1/300 банковской ставки рефинансирования от </w:t>
      </w:r>
      <w:r w:rsidR="001F30F2">
        <w:rPr>
          <w:rStyle w:val="FontStyle13"/>
        </w:rPr>
        <w:t xml:space="preserve">суммы </w:t>
      </w:r>
      <w:r w:rsidR="00094BC7">
        <w:rPr>
          <w:rStyle w:val="FontStyle13"/>
        </w:rPr>
        <w:t>договора</w:t>
      </w:r>
      <w:r w:rsidR="00AB7F8B">
        <w:rPr>
          <w:rStyle w:val="FontStyle13"/>
        </w:rPr>
        <w:t>,</w:t>
      </w:r>
      <w:r w:rsidR="00094BC7">
        <w:rPr>
          <w:rStyle w:val="FontStyle13"/>
        </w:rPr>
        <w:t xml:space="preserve"> </w:t>
      </w:r>
      <w:r w:rsidR="001F30F2">
        <w:rPr>
          <w:rStyle w:val="FontStyle13"/>
        </w:rPr>
        <w:t>указанно</w:t>
      </w:r>
      <w:r w:rsidR="00AB7F8B">
        <w:rPr>
          <w:rStyle w:val="FontStyle13"/>
        </w:rPr>
        <w:t>й в пункте 3.3 данного договора,</w:t>
      </w:r>
      <w:r>
        <w:rPr>
          <w:rStyle w:val="FontStyle13"/>
        </w:rPr>
        <w:t xml:space="preserve"> за каждый день просрочки.</w:t>
      </w:r>
    </w:p>
    <w:p w:rsidR="00B03E9B" w:rsidRDefault="00B03E9B" w:rsidP="00B03E9B">
      <w:pPr>
        <w:pStyle w:val="Style3"/>
        <w:widowControl/>
        <w:spacing w:line="360" w:lineRule="auto"/>
        <w:jc w:val="center"/>
        <w:rPr>
          <w:rStyle w:val="FontStyle13"/>
        </w:rPr>
      </w:pPr>
    </w:p>
    <w:p w:rsidR="007C6F73" w:rsidRDefault="007C6F73" w:rsidP="00B03E9B">
      <w:pPr>
        <w:pStyle w:val="Style3"/>
        <w:widowControl/>
        <w:spacing w:line="360" w:lineRule="auto"/>
        <w:jc w:val="center"/>
        <w:rPr>
          <w:rStyle w:val="FontStyle13"/>
        </w:rPr>
      </w:pPr>
      <w:r>
        <w:rPr>
          <w:rStyle w:val="FontStyle13"/>
        </w:rPr>
        <w:t>5. ПРОЧИЕ УСЛОВИЯ</w:t>
      </w:r>
    </w:p>
    <w:p w:rsidR="007C6F73" w:rsidRDefault="007C6F73" w:rsidP="00B03E9B">
      <w:pPr>
        <w:pStyle w:val="Style5"/>
        <w:widowControl/>
        <w:numPr>
          <w:ilvl w:val="0"/>
          <w:numId w:val="4"/>
        </w:numPr>
        <w:tabs>
          <w:tab w:val="left" w:pos="47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При отсутствии запасных частей и деталей к автомобилю на склад</w:t>
      </w:r>
      <w:r w:rsidR="00E13975">
        <w:rPr>
          <w:rStyle w:val="FontStyle13"/>
        </w:rPr>
        <w:t>е</w:t>
      </w:r>
      <w:r>
        <w:rPr>
          <w:rStyle w:val="FontStyle13"/>
        </w:rPr>
        <w:t xml:space="preserve"> «Исполнителя», запасные части и детали предоставляются «Заказчиком».</w:t>
      </w:r>
    </w:p>
    <w:p w:rsidR="007C6F73" w:rsidRDefault="007C6F73" w:rsidP="00B03E9B">
      <w:pPr>
        <w:pStyle w:val="Style5"/>
        <w:widowControl/>
        <w:numPr>
          <w:ilvl w:val="0"/>
          <w:numId w:val="4"/>
        </w:numPr>
        <w:tabs>
          <w:tab w:val="left" w:pos="47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«Исполнитель» не несет ответственности за неисправности и другие дефекты, выявленные во время диагностики или замены з/частей.</w:t>
      </w:r>
    </w:p>
    <w:p w:rsidR="007C6F73" w:rsidRDefault="007C6F73" w:rsidP="00B03E9B">
      <w:pPr>
        <w:pStyle w:val="Style5"/>
        <w:widowControl/>
        <w:numPr>
          <w:ilvl w:val="0"/>
          <w:numId w:val="4"/>
        </w:numPr>
        <w:tabs>
          <w:tab w:val="left" w:pos="475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В случае возникновения ситуации, указанной в п.5.2 «Исполнитель» обязан согласовать дальнейшие действия с «Заказчиком».</w:t>
      </w:r>
    </w:p>
    <w:p w:rsidR="007C6F73" w:rsidRDefault="007C6F73" w:rsidP="00B03E9B">
      <w:pPr>
        <w:pStyle w:val="Style5"/>
        <w:widowControl/>
        <w:tabs>
          <w:tab w:val="left" w:pos="598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5.4.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Если обнаруженный дефект не позволяет закончить замену запчастей, «Заказчик</w:t>
      </w:r>
      <w:r>
        <w:rPr>
          <w:rStyle w:val="FontStyle13"/>
        </w:rPr>
        <w:br/>
        <w:t>обязан заплатить за разборку-сборку автомобиля согласно п.З ст. 781 ГК РФ.</w:t>
      </w:r>
    </w:p>
    <w:p w:rsidR="007C6F73" w:rsidRDefault="007C6F73" w:rsidP="00B03E9B">
      <w:pPr>
        <w:pStyle w:val="Style5"/>
        <w:widowControl/>
        <w:tabs>
          <w:tab w:val="left" w:pos="418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5.5.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Все изменения и дополнения к настоящему </w:t>
      </w:r>
      <w:r w:rsidR="00451D8F">
        <w:rPr>
          <w:rStyle w:val="FontStyle13"/>
        </w:rPr>
        <w:t>договор</w:t>
      </w:r>
      <w:r w:rsidR="002D7BB0">
        <w:rPr>
          <w:rStyle w:val="FontStyle13"/>
        </w:rPr>
        <w:t>у</w:t>
      </w:r>
      <w:r>
        <w:rPr>
          <w:rStyle w:val="FontStyle13"/>
        </w:rPr>
        <w:t xml:space="preserve"> действительны лишь в то</w:t>
      </w:r>
      <w:r>
        <w:rPr>
          <w:rStyle w:val="FontStyle13"/>
        </w:rPr>
        <w:br/>
        <w:t>случае, если они совершены в письменной форме и подписаны представителям обеих</w:t>
      </w:r>
      <w:r>
        <w:rPr>
          <w:rStyle w:val="FontStyle13"/>
        </w:rPr>
        <w:br/>
        <w:t>сторон.</w:t>
      </w:r>
    </w:p>
    <w:p w:rsidR="007C6F73" w:rsidRDefault="007C6F73" w:rsidP="00B03E9B">
      <w:pPr>
        <w:pStyle w:val="Style5"/>
        <w:widowControl/>
        <w:tabs>
          <w:tab w:val="left" w:pos="598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>5.6.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Взаимоотношения сторон, неурегулированные настоящим </w:t>
      </w:r>
      <w:r w:rsidR="00451D8F">
        <w:rPr>
          <w:rStyle w:val="FontStyle13"/>
        </w:rPr>
        <w:t>договором</w:t>
      </w:r>
      <w:r>
        <w:rPr>
          <w:rStyle w:val="FontStyle13"/>
        </w:rPr>
        <w:t>,</w:t>
      </w:r>
      <w:r>
        <w:rPr>
          <w:rStyle w:val="FontStyle13"/>
        </w:rPr>
        <w:br/>
        <w:t>регламентируются действующим законодательством РФ.</w:t>
      </w:r>
    </w:p>
    <w:p w:rsidR="007C6F73" w:rsidRDefault="007C6F73" w:rsidP="00B03E9B">
      <w:pPr>
        <w:pStyle w:val="Style5"/>
        <w:widowControl/>
        <w:numPr>
          <w:ilvl w:val="0"/>
          <w:numId w:val="5"/>
        </w:numPr>
        <w:tabs>
          <w:tab w:val="left" w:pos="418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Все споры по настоящему </w:t>
      </w:r>
      <w:r w:rsidR="00451D8F">
        <w:rPr>
          <w:rStyle w:val="FontStyle13"/>
        </w:rPr>
        <w:t>договору</w:t>
      </w:r>
      <w:r>
        <w:rPr>
          <w:rStyle w:val="FontStyle13"/>
        </w:rPr>
        <w:t xml:space="preserve"> разрешаются путем переговоров. При не</w:t>
      </w:r>
      <w:r w:rsidR="00D10ACC">
        <w:rPr>
          <w:rStyle w:val="FontStyle13"/>
        </w:rPr>
        <w:t xml:space="preserve"> </w:t>
      </w:r>
      <w:r>
        <w:rPr>
          <w:rStyle w:val="FontStyle13"/>
        </w:rPr>
        <w:t>достижении соглашения возникшие споры передаются на рассмотрение Арбитражный суд</w:t>
      </w:r>
      <w:r w:rsidR="000377DD">
        <w:rPr>
          <w:rStyle w:val="FontStyle13"/>
        </w:rPr>
        <w:t xml:space="preserve"> РТ</w:t>
      </w:r>
      <w:r>
        <w:rPr>
          <w:rStyle w:val="FontStyle13"/>
        </w:rPr>
        <w:t>.</w:t>
      </w:r>
    </w:p>
    <w:p w:rsidR="007C6F73" w:rsidRDefault="007C6F73" w:rsidP="00B03E9B">
      <w:pPr>
        <w:pStyle w:val="Style5"/>
        <w:widowControl/>
        <w:numPr>
          <w:ilvl w:val="0"/>
          <w:numId w:val="5"/>
        </w:numPr>
        <w:tabs>
          <w:tab w:val="left" w:pos="418"/>
        </w:tabs>
        <w:spacing w:line="360" w:lineRule="auto"/>
        <w:jc w:val="both"/>
        <w:rPr>
          <w:rStyle w:val="FontStyle13"/>
        </w:rPr>
      </w:pPr>
      <w:r>
        <w:rPr>
          <w:rStyle w:val="FontStyle13"/>
        </w:rPr>
        <w:t xml:space="preserve">Настоящий </w:t>
      </w:r>
      <w:r w:rsidR="002D7BB0">
        <w:rPr>
          <w:rStyle w:val="FontStyle13"/>
        </w:rPr>
        <w:t>контракт</w:t>
      </w:r>
      <w:r>
        <w:rPr>
          <w:rStyle w:val="FontStyle13"/>
        </w:rPr>
        <w:t xml:space="preserve"> составлен в 2-х экземплярах по одному для каждой из сторон</w:t>
      </w:r>
    </w:p>
    <w:p w:rsidR="003605C5" w:rsidRDefault="003605C5" w:rsidP="00B03E9B">
      <w:pPr>
        <w:pStyle w:val="Style1"/>
        <w:widowControl/>
        <w:spacing w:line="360" w:lineRule="auto"/>
        <w:jc w:val="both"/>
        <w:rPr>
          <w:rStyle w:val="FontStyle14"/>
        </w:rPr>
      </w:pPr>
    </w:p>
    <w:p w:rsidR="00B80BFC" w:rsidRDefault="00B80BFC" w:rsidP="00B03E9B">
      <w:pPr>
        <w:pStyle w:val="Style1"/>
        <w:widowControl/>
        <w:spacing w:line="360" w:lineRule="auto"/>
        <w:jc w:val="both"/>
        <w:rPr>
          <w:rStyle w:val="FontStyle14"/>
        </w:rPr>
      </w:pPr>
    </w:p>
    <w:p w:rsidR="007174BB" w:rsidRDefault="007174BB" w:rsidP="00B03E9B">
      <w:pPr>
        <w:pStyle w:val="Style1"/>
        <w:widowControl/>
        <w:spacing w:line="360" w:lineRule="auto"/>
        <w:jc w:val="both"/>
        <w:rPr>
          <w:rStyle w:val="FontStyle14"/>
        </w:rPr>
      </w:pPr>
    </w:p>
    <w:p w:rsidR="00B80BFC" w:rsidRDefault="00B80BFC" w:rsidP="00B03E9B">
      <w:pPr>
        <w:pStyle w:val="Style1"/>
        <w:widowControl/>
        <w:spacing w:line="360" w:lineRule="auto"/>
        <w:jc w:val="both"/>
        <w:rPr>
          <w:rStyle w:val="FontStyle14"/>
        </w:rPr>
      </w:pPr>
    </w:p>
    <w:p w:rsidR="007C6F73" w:rsidRPr="00926EDF" w:rsidRDefault="007C6F73" w:rsidP="00B03E9B">
      <w:pPr>
        <w:pStyle w:val="Style1"/>
        <w:widowControl/>
        <w:spacing w:line="360" w:lineRule="auto"/>
        <w:rPr>
          <w:rStyle w:val="FontStyle14"/>
          <w:b w:val="0"/>
          <w:sz w:val="22"/>
          <w:szCs w:val="22"/>
        </w:rPr>
      </w:pPr>
      <w:r w:rsidRPr="00926EDF">
        <w:rPr>
          <w:rStyle w:val="FontStyle14"/>
          <w:b w:val="0"/>
          <w:sz w:val="22"/>
          <w:szCs w:val="22"/>
        </w:rPr>
        <w:lastRenderedPageBreak/>
        <w:t xml:space="preserve">6.СРОК ДЕЙСТВИЯ </w:t>
      </w:r>
      <w:r w:rsidR="002D7BB0">
        <w:rPr>
          <w:rStyle w:val="FontStyle14"/>
          <w:b w:val="0"/>
          <w:sz w:val="22"/>
          <w:szCs w:val="22"/>
        </w:rPr>
        <w:t>КОНТРАКТА</w:t>
      </w:r>
    </w:p>
    <w:p w:rsidR="007C6F73" w:rsidRDefault="007C6F73" w:rsidP="00D833B5">
      <w:pPr>
        <w:pStyle w:val="Style4"/>
        <w:widowControl/>
        <w:tabs>
          <w:tab w:val="left" w:pos="720"/>
        </w:tabs>
        <w:spacing w:line="360" w:lineRule="auto"/>
        <w:jc w:val="left"/>
        <w:rPr>
          <w:rStyle w:val="FontStyle13"/>
        </w:rPr>
      </w:pPr>
      <w:r>
        <w:rPr>
          <w:rStyle w:val="FontStyle13"/>
        </w:rPr>
        <w:t>6.1.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Настоящий </w:t>
      </w:r>
      <w:r w:rsidR="004E4FEF">
        <w:rPr>
          <w:rStyle w:val="FontStyle13"/>
        </w:rPr>
        <w:t>договор</w:t>
      </w:r>
      <w:r>
        <w:rPr>
          <w:rStyle w:val="FontStyle13"/>
        </w:rPr>
        <w:t xml:space="preserve"> вступает в силу  </w:t>
      </w:r>
      <w:r w:rsidR="00884BD8">
        <w:rPr>
          <w:rStyle w:val="FontStyle13"/>
        </w:rPr>
        <w:t>с даты подписания</w:t>
      </w:r>
      <w:r w:rsidR="00D833B5">
        <w:rPr>
          <w:rStyle w:val="FontStyle13"/>
        </w:rPr>
        <w:t>.</w:t>
      </w:r>
      <w:r>
        <w:rPr>
          <w:rStyle w:val="FontStyle13"/>
        </w:rPr>
        <w:t xml:space="preserve"> и</w:t>
      </w:r>
      <w:r w:rsidR="00D833B5">
        <w:rPr>
          <w:rStyle w:val="FontStyle13"/>
        </w:rPr>
        <w:t xml:space="preserve"> </w:t>
      </w:r>
      <w:r>
        <w:rPr>
          <w:rStyle w:val="FontStyle13"/>
        </w:rPr>
        <w:t xml:space="preserve">действует до </w:t>
      </w:r>
      <w:r w:rsidR="00D833B5">
        <w:rPr>
          <w:rStyle w:val="FontStyle13"/>
        </w:rPr>
        <w:t>30</w:t>
      </w:r>
      <w:r w:rsidR="00987ED0">
        <w:rPr>
          <w:rStyle w:val="FontStyle13"/>
        </w:rPr>
        <w:t>.1</w:t>
      </w:r>
      <w:r w:rsidR="00D833B5">
        <w:rPr>
          <w:rStyle w:val="FontStyle13"/>
        </w:rPr>
        <w:t>1</w:t>
      </w:r>
      <w:r w:rsidR="00987ED0">
        <w:rPr>
          <w:rStyle w:val="FontStyle13"/>
        </w:rPr>
        <w:t>.202</w:t>
      </w:r>
      <w:r w:rsidR="00884BD8">
        <w:rPr>
          <w:rStyle w:val="FontStyle13"/>
        </w:rPr>
        <w:t>6</w:t>
      </w:r>
      <w:r w:rsidR="0000726B">
        <w:rPr>
          <w:rStyle w:val="FontStyle13"/>
        </w:rPr>
        <w:t xml:space="preserve"> </w:t>
      </w:r>
      <w:r w:rsidR="00A54D5E">
        <w:rPr>
          <w:rStyle w:val="FontStyle13"/>
        </w:rPr>
        <w:t>г</w:t>
      </w:r>
      <w:r w:rsidR="005B798F">
        <w:rPr>
          <w:rStyle w:val="FontStyle13"/>
        </w:rPr>
        <w:t>, а в части расчетов до полного их исполнения.</w:t>
      </w:r>
    </w:p>
    <w:p w:rsidR="00B03E9B" w:rsidRPr="00BB40B7" w:rsidRDefault="007C6F73" w:rsidP="00BB40B7">
      <w:pPr>
        <w:pStyle w:val="Style4"/>
        <w:widowControl/>
        <w:tabs>
          <w:tab w:val="left" w:pos="590"/>
        </w:tabs>
        <w:spacing w:line="360" w:lineRule="auto"/>
        <w:rPr>
          <w:rStyle w:val="FontStyle14"/>
          <w:b w:val="0"/>
          <w:bCs w:val="0"/>
          <w:sz w:val="22"/>
          <w:szCs w:val="22"/>
        </w:rPr>
      </w:pPr>
      <w:r>
        <w:rPr>
          <w:rStyle w:val="FontStyle13"/>
        </w:rPr>
        <w:t>6.2.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Досрочное расторжение договора возможно</w:t>
      </w:r>
      <w:r w:rsidR="009C6E57">
        <w:rPr>
          <w:rStyle w:val="FontStyle13"/>
        </w:rPr>
        <w:t xml:space="preserve"> по соглашению сторон</w:t>
      </w:r>
      <w:r w:rsidR="00E13975">
        <w:rPr>
          <w:rStyle w:val="FontStyle13"/>
        </w:rPr>
        <w:t>.</w:t>
      </w:r>
    </w:p>
    <w:p w:rsidR="00B03E9B" w:rsidRDefault="00B03E9B" w:rsidP="00B03E9B">
      <w:pPr>
        <w:pStyle w:val="Style9"/>
        <w:widowControl/>
        <w:tabs>
          <w:tab w:val="left" w:pos="5103"/>
        </w:tabs>
        <w:spacing w:line="360" w:lineRule="auto"/>
        <w:ind w:right="1728"/>
        <w:jc w:val="both"/>
        <w:rPr>
          <w:rStyle w:val="FontStyle14"/>
          <w:b w:val="0"/>
          <w:sz w:val="22"/>
          <w:szCs w:val="22"/>
        </w:rPr>
      </w:pPr>
    </w:p>
    <w:p w:rsidR="00B80BFC" w:rsidRDefault="00314482" w:rsidP="007F7457">
      <w:pPr>
        <w:pStyle w:val="Style9"/>
        <w:widowControl/>
        <w:tabs>
          <w:tab w:val="left" w:pos="5103"/>
        </w:tabs>
        <w:spacing w:line="360" w:lineRule="auto"/>
        <w:ind w:right="1728"/>
        <w:jc w:val="both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>7. ЮРИДИЧЕСКИЕ АДРЕСА, РЕКВИЗИТЫ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b/>
          <w:spacing w:val="-12"/>
          <w:sz w:val="22"/>
          <w:szCs w:val="22"/>
        </w:rPr>
      </w:pPr>
      <w:r w:rsidRPr="0021661F">
        <w:rPr>
          <w:rFonts w:eastAsia="Arial"/>
          <w:b/>
          <w:spacing w:val="-12"/>
          <w:sz w:val="22"/>
          <w:szCs w:val="22"/>
        </w:rPr>
        <w:t>Заказчик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  <w:r w:rsidRPr="0021661F">
        <w:rPr>
          <w:rFonts w:eastAsia="Arial"/>
          <w:spacing w:val="-12"/>
          <w:sz w:val="22"/>
          <w:szCs w:val="22"/>
        </w:rPr>
        <w:t xml:space="preserve">Федеральное казенное учреждение "Федеральное управление автомобильных дорог Волго-Вятского региона Федерального дорожного агентства" 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 xml:space="preserve">420073, РТ, г.Казань, ул. Шуртыгина, 15 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ИНН 1660061210 КПП 166001001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Получатель средств: УФК по Нижегородской области (ФКУ "ВОЛГО-ВЯТСКУПРАВТОДОР", лицевой счет 03111695990)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 xml:space="preserve">казначейский счет 03211643000000013233 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Банк получателя- ОКЦ №1 Волго-Вятского ГУ Банка России//УФК по Нижегородской области, г Нижний Новгород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БИК 012202102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Кор.счет 40102810745370000024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ОКПО 59917314 ОКВЭД  84.11.13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ОГРН 1021603620323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тел.: (843) 273-52-11 (приемная)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r w:rsidRPr="00884BD8">
        <w:rPr>
          <w:sz w:val="22"/>
          <w:szCs w:val="22"/>
        </w:rPr>
        <w:t>факс: (843) 273-52-21 (автомат)</w:t>
      </w:r>
    </w:p>
    <w:p w:rsidR="00884BD8" w:rsidRPr="00884BD8" w:rsidRDefault="00884BD8" w:rsidP="00884BD8">
      <w:pPr>
        <w:widowControl/>
        <w:autoSpaceDE/>
        <w:autoSpaceDN/>
        <w:adjustRightInd/>
        <w:rPr>
          <w:sz w:val="22"/>
          <w:szCs w:val="22"/>
        </w:rPr>
      </w:pPr>
      <w:hyperlink r:id="rId8" w:history="1">
        <w:r w:rsidRPr="00884BD8">
          <w:rPr>
            <w:color w:val="0000FF"/>
            <w:sz w:val="22"/>
            <w:szCs w:val="22"/>
            <w:u w:val="single"/>
            <w:lang w:val="en-US"/>
          </w:rPr>
          <w:t>vvfad</w:t>
        </w:r>
        <w:r w:rsidRPr="00884BD8">
          <w:rPr>
            <w:color w:val="0000FF"/>
            <w:sz w:val="22"/>
            <w:szCs w:val="22"/>
            <w:u w:val="single"/>
          </w:rPr>
          <w:t>@</w:t>
        </w:r>
        <w:r w:rsidRPr="00884BD8">
          <w:rPr>
            <w:color w:val="0000FF"/>
            <w:sz w:val="22"/>
            <w:szCs w:val="22"/>
            <w:u w:val="single"/>
            <w:lang w:val="en-US"/>
          </w:rPr>
          <w:t>inbox</w:t>
        </w:r>
        <w:r w:rsidRPr="00884BD8">
          <w:rPr>
            <w:color w:val="0000FF"/>
            <w:sz w:val="22"/>
            <w:szCs w:val="22"/>
            <w:u w:val="single"/>
          </w:rPr>
          <w:t>.</w:t>
        </w:r>
        <w:r w:rsidRPr="00884BD8">
          <w:rPr>
            <w:color w:val="0000FF"/>
            <w:sz w:val="22"/>
            <w:szCs w:val="22"/>
            <w:u w:val="single"/>
            <w:lang w:val="en-US"/>
          </w:rPr>
          <w:t>ru</w:t>
        </w:r>
      </w:hyperlink>
    </w:p>
    <w:p w:rsid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b/>
          <w:spacing w:val="-12"/>
          <w:sz w:val="22"/>
          <w:szCs w:val="22"/>
        </w:rPr>
      </w:pPr>
      <w:r w:rsidRPr="0021661F">
        <w:rPr>
          <w:rFonts w:eastAsia="Arial"/>
          <w:b/>
          <w:spacing w:val="-12"/>
          <w:sz w:val="22"/>
          <w:szCs w:val="22"/>
        </w:rPr>
        <w:t>Исполнитель</w:t>
      </w:r>
    </w:p>
    <w:p w:rsidR="00955C4F" w:rsidRDefault="00955C4F" w:rsidP="00FB7A00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</w:p>
    <w:p w:rsidR="00955C4F" w:rsidRDefault="00955C4F" w:rsidP="00FB7A00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jc w:val="center"/>
        <w:rPr>
          <w:rFonts w:eastAsia="Arial"/>
          <w:spacing w:val="-12"/>
          <w:sz w:val="22"/>
          <w:szCs w:val="22"/>
        </w:rPr>
      </w:pPr>
      <w:r>
        <w:rPr>
          <w:rFonts w:eastAsia="Arial"/>
          <w:spacing w:val="-12"/>
          <w:sz w:val="22"/>
          <w:szCs w:val="22"/>
        </w:rPr>
        <w:t xml:space="preserve">8. </w:t>
      </w:r>
      <w:r w:rsidRPr="0021661F">
        <w:rPr>
          <w:rFonts w:eastAsia="Arial"/>
          <w:spacing w:val="-12"/>
          <w:sz w:val="22"/>
          <w:szCs w:val="22"/>
        </w:rPr>
        <w:t>ПОДПИСИ СТОРОН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b/>
          <w:spacing w:val="-12"/>
          <w:sz w:val="22"/>
          <w:szCs w:val="22"/>
        </w:rPr>
      </w:pPr>
      <w:r w:rsidRPr="0021661F">
        <w:rPr>
          <w:rFonts w:eastAsia="Arial"/>
          <w:b/>
          <w:spacing w:val="-12"/>
          <w:sz w:val="22"/>
          <w:szCs w:val="22"/>
        </w:rPr>
        <w:t>Заказчик</w:t>
      </w:r>
      <w:r w:rsidRPr="0021661F">
        <w:rPr>
          <w:rFonts w:eastAsia="Arial"/>
          <w:b/>
          <w:spacing w:val="-12"/>
          <w:sz w:val="22"/>
          <w:szCs w:val="22"/>
        </w:rPr>
        <w:tab/>
      </w:r>
      <w:r w:rsidRPr="0021661F">
        <w:rPr>
          <w:rFonts w:eastAsia="Arial"/>
          <w:b/>
          <w:spacing w:val="-12"/>
          <w:sz w:val="22"/>
          <w:szCs w:val="22"/>
        </w:rPr>
        <w:tab/>
      </w:r>
      <w:r w:rsidRPr="0021661F">
        <w:rPr>
          <w:rFonts w:eastAsia="Arial"/>
          <w:b/>
          <w:spacing w:val="-12"/>
          <w:sz w:val="22"/>
          <w:szCs w:val="22"/>
        </w:rPr>
        <w:tab/>
      </w:r>
      <w:r w:rsidRPr="0021661F">
        <w:rPr>
          <w:rFonts w:eastAsia="Arial"/>
          <w:b/>
          <w:spacing w:val="-12"/>
          <w:sz w:val="22"/>
          <w:szCs w:val="22"/>
        </w:rPr>
        <w:tab/>
      </w:r>
      <w:r w:rsidRPr="0021661F">
        <w:rPr>
          <w:rFonts w:eastAsia="Arial"/>
          <w:b/>
          <w:spacing w:val="-12"/>
          <w:sz w:val="22"/>
          <w:szCs w:val="22"/>
        </w:rPr>
        <w:tab/>
        <w:t xml:space="preserve">      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  <w:r w:rsidRPr="0021661F">
        <w:rPr>
          <w:rFonts w:eastAsia="Arial"/>
          <w:spacing w:val="-12"/>
          <w:sz w:val="22"/>
          <w:szCs w:val="22"/>
        </w:rPr>
        <w:t xml:space="preserve">____________________________                             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  <w:r w:rsidRPr="0021661F">
        <w:rPr>
          <w:rFonts w:eastAsia="Arial"/>
          <w:spacing w:val="-12"/>
          <w:sz w:val="22"/>
          <w:szCs w:val="22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  <w:r w:rsidRPr="0021661F">
        <w:rPr>
          <w:rFonts w:eastAsia="Arial"/>
          <w:spacing w:val="-12"/>
          <w:sz w:val="22"/>
          <w:szCs w:val="22"/>
        </w:rPr>
        <w:t xml:space="preserve">____________________________     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</w:p>
    <w:p w:rsidR="0021661F" w:rsidRPr="008B7358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b/>
          <w:spacing w:val="-12"/>
          <w:sz w:val="22"/>
          <w:szCs w:val="22"/>
        </w:rPr>
      </w:pPr>
      <w:r w:rsidRPr="008B7358">
        <w:rPr>
          <w:rFonts w:eastAsia="Arial"/>
          <w:b/>
          <w:spacing w:val="-12"/>
          <w:sz w:val="22"/>
          <w:szCs w:val="22"/>
        </w:rPr>
        <w:t>Исполнитель</w:t>
      </w:r>
    </w:p>
    <w:p w:rsidR="0021661F" w:rsidRPr="0021661F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  <w:r w:rsidRPr="0021661F">
        <w:rPr>
          <w:rFonts w:eastAsia="Arial"/>
          <w:spacing w:val="-12"/>
          <w:sz w:val="22"/>
          <w:szCs w:val="22"/>
        </w:rPr>
        <w:t>____________________________</w:t>
      </w:r>
    </w:p>
    <w:p w:rsidR="00FB7A00" w:rsidRDefault="0021661F" w:rsidP="0021661F">
      <w:pPr>
        <w:shd w:val="clear" w:color="auto" w:fill="FFFFFF"/>
        <w:autoSpaceDE/>
        <w:autoSpaceDN/>
        <w:adjustRightInd/>
        <w:spacing w:line="360" w:lineRule="auto"/>
        <w:ind w:right="280"/>
        <w:rPr>
          <w:rFonts w:eastAsia="Arial"/>
          <w:spacing w:val="-12"/>
          <w:sz w:val="22"/>
          <w:szCs w:val="22"/>
        </w:rPr>
      </w:pPr>
      <w:r w:rsidRPr="0021661F">
        <w:rPr>
          <w:rFonts w:eastAsia="Arial"/>
          <w:spacing w:val="-12"/>
          <w:sz w:val="22"/>
          <w:szCs w:val="22"/>
        </w:rPr>
        <w:t>____________________________</w:t>
      </w:r>
    </w:p>
    <w:p w:rsidR="00B80BFC" w:rsidRDefault="00B80BFC" w:rsidP="007F7457">
      <w:pPr>
        <w:pStyle w:val="Style9"/>
        <w:widowControl/>
        <w:tabs>
          <w:tab w:val="left" w:pos="5103"/>
        </w:tabs>
        <w:spacing w:line="360" w:lineRule="auto"/>
        <w:ind w:right="1728"/>
        <w:jc w:val="both"/>
        <w:rPr>
          <w:rStyle w:val="FontStyle14"/>
          <w:b w:val="0"/>
          <w:bCs w:val="0"/>
          <w:sz w:val="20"/>
          <w:szCs w:val="20"/>
        </w:rPr>
      </w:pPr>
    </w:p>
    <w:sectPr w:rsidR="00B80BFC" w:rsidSect="00BB40B7">
      <w:type w:val="continuous"/>
      <w:pgSz w:w="11905" w:h="16837"/>
      <w:pgMar w:top="426" w:right="916" w:bottom="709" w:left="16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76" w:rsidRDefault="00933776">
      <w:r>
        <w:separator/>
      </w:r>
    </w:p>
  </w:endnote>
  <w:endnote w:type="continuationSeparator" w:id="0">
    <w:p w:rsidR="00933776" w:rsidRDefault="0093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76" w:rsidRDefault="00933776">
      <w:r>
        <w:separator/>
      </w:r>
    </w:p>
  </w:footnote>
  <w:footnote w:type="continuationSeparator" w:id="0">
    <w:p w:rsidR="00933776" w:rsidRDefault="0093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645"/>
    <w:multiLevelType w:val="singleLevel"/>
    <w:tmpl w:val="F0241664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714862"/>
    <w:multiLevelType w:val="singleLevel"/>
    <w:tmpl w:val="17B4B332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FA61DC5"/>
    <w:multiLevelType w:val="singleLevel"/>
    <w:tmpl w:val="AD40EE1A"/>
    <w:lvl w:ilvl="0">
      <w:start w:val="7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4A13D0A"/>
    <w:multiLevelType w:val="singleLevel"/>
    <w:tmpl w:val="11F069B8"/>
    <w:lvl w:ilvl="0">
      <w:start w:val="1"/>
      <w:numFmt w:val="decimal"/>
      <w:lvlText w:val="1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4EF3680"/>
    <w:multiLevelType w:val="singleLevel"/>
    <w:tmpl w:val="FC26E3C2"/>
    <w:lvl w:ilvl="0">
      <w:start w:val="4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EF979C8"/>
    <w:multiLevelType w:val="singleLevel"/>
    <w:tmpl w:val="99D8A0D8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49"/>
    <w:rsid w:val="0000726B"/>
    <w:rsid w:val="000377DD"/>
    <w:rsid w:val="00042F08"/>
    <w:rsid w:val="00047C80"/>
    <w:rsid w:val="00054327"/>
    <w:rsid w:val="00061761"/>
    <w:rsid w:val="000837EC"/>
    <w:rsid w:val="00094BC7"/>
    <w:rsid w:val="000C7F9D"/>
    <w:rsid w:val="000D0661"/>
    <w:rsid w:val="000D1AE6"/>
    <w:rsid w:val="000F58F6"/>
    <w:rsid w:val="00115E4B"/>
    <w:rsid w:val="001429B1"/>
    <w:rsid w:val="00143275"/>
    <w:rsid w:val="001601A0"/>
    <w:rsid w:val="0017621E"/>
    <w:rsid w:val="001A1EC2"/>
    <w:rsid w:val="001A31BF"/>
    <w:rsid w:val="001A338E"/>
    <w:rsid w:val="001E7427"/>
    <w:rsid w:val="001F30F2"/>
    <w:rsid w:val="001F48FF"/>
    <w:rsid w:val="00211B80"/>
    <w:rsid w:val="00212525"/>
    <w:rsid w:val="002162D3"/>
    <w:rsid w:val="0021661F"/>
    <w:rsid w:val="00244B52"/>
    <w:rsid w:val="00276947"/>
    <w:rsid w:val="00280FEF"/>
    <w:rsid w:val="0028318F"/>
    <w:rsid w:val="002C3DFF"/>
    <w:rsid w:val="002D3CB9"/>
    <w:rsid w:val="002D596F"/>
    <w:rsid w:val="002D7853"/>
    <w:rsid w:val="002D7BB0"/>
    <w:rsid w:val="002F3982"/>
    <w:rsid w:val="002F43D6"/>
    <w:rsid w:val="002F53C9"/>
    <w:rsid w:val="002F61F3"/>
    <w:rsid w:val="003117D9"/>
    <w:rsid w:val="00314482"/>
    <w:rsid w:val="003172BF"/>
    <w:rsid w:val="003215A2"/>
    <w:rsid w:val="00331993"/>
    <w:rsid w:val="00335943"/>
    <w:rsid w:val="00335B7D"/>
    <w:rsid w:val="00343070"/>
    <w:rsid w:val="00350550"/>
    <w:rsid w:val="00350661"/>
    <w:rsid w:val="003517DE"/>
    <w:rsid w:val="003605C5"/>
    <w:rsid w:val="00376B88"/>
    <w:rsid w:val="003E31E2"/>
    <w:rsid w:val="00402CA7"/>
    <w:rsid w:val="00416225"/>
    <w:rsid w:val="00426837"/>
    <w:rsid w:val="00427B18"/>
    <w:rsid w:val="00451D8F"/>
    <w:rsid w:val="0046337D"/>
    <w:rsid w:val="00465F87"/>
    <w:rsid w:val="004663A7"/>
    <w:rsid w:val="0047225A"/>
    <w:rsid w:val="0048325D"/>
    <w:rsid w:val="00483FC3"/>
    <w:rsid w:val="0049183C"/>
    <w:rsid w:val="0049525A"/>
    <w:rsid w:val="004B735B"/>
    <w:rsid w:val="004D1BBC"/>
    <w:rsid w:val="004E4FEF"/>
    <w:rsid w:val="004F7C8F"/>
    <w:rsid w:val="005301BC"/>
    <w:rsid w:val="00547C05"/>
    <w:rsid w:val="0055056A"/>
    <w:rsid w:val="00564151"/>
    <w:rsid w:val="0058747A"/>
    <w:rsid w:val="005B798F"/>
    <w:rsid w:val="005C7F87"/>
    <w:rsid w:val="005E10AC"/>
    <w:rsid w:val="005E7C21"/>
    <w:rsid w:val="005F72DF"/>
    <w:rsid w:val="00606C90"/>
    <w:rsid w:val="0062570A"/>
    <w:rsid w:val="00626D9B"/>
    <w:rsid w:val="00635F54"/>
    <w:rsid w:val="0064468F"/>
    <w:rsid w:val="00646749"/>
    <w:rsid w:val="006565E3"/>
    <w:rsid w:val="00671A9E"/>
    <w:rsid w:val="00672F67"/>
    <w:rsid w:val="006A612A"/>
    <w:rsid w:val="006B40BC"/>
    <w:rsid w:val="006C0C59"/>
    <w:rsid w:val="006D7CE6"/>
    <w:rsid w:val="006F5B84"/>
    <w:rsid w:val="007174BB"/>
    <w:rsid w:val="00764984"/>
    <w:rsid w:val="00781C7D"/>
    <w:rsid w:val="007974C9"/>
    <w:rsid w:val="007C6F73"/>
    <w:rsid w:val="007C761B"/>
    <w:rsid w:val="007E0273"/>
    <w:rsid w:val="007E425E"/>
    <w:rsid w:val="007F3236"/>
    <w:rsid w:val="007F7457"/>
    <w:rsid w:val="00822D63"/>
    <w:rsid w:val="00826132"/>
    <w:rsid w:val="008427F1"/>
    <w:rsid w:val="00855549"/>
    <w:rsid w:val="00866912"/>
    <w:rsid w:val="00877C15"/>
    <w:rsid w:val="00884BD8"/>
    <w:rsid w:val="0089644B"/>
    <w:rsid w:val="008A0529"/>
    <w:rsid w:val="008B439B"/>
    <w:rsid w:val="008B7358"/>
    <w:rsid w:val="008D5D2D"/>
    <w:rsid w:val="008D60CB"/>
    <w:rsid w:val="008D777C"/>
    <w:rsid w:val="008E0EE3"/>
    <w:rsid w:val="008E3382"/>
    <w:rsid w:val="0091041D"/>
    <w:rsid w:val="00917023"/>
    <w:rsid w:val="00926EDF"/>
    <w:rsid w:val="00930848"/>
    <w:rsid w:val="0093335D"/>
    <w:rsid w:val="00933776"/>
    <w:rsid w:val="00940DCF"/>
    <w:rsid w:val="0094692C"/>
    <w:rsid w:val="00955C4F"/>
    <w:rsid w:val="00987ED0"/>
    <w:rsid w:val="009930BC"/>
    <w:rsid w:val="0099501F"/>
    <w:rsid w:val="009C6E57"/>
    <w:rsid w:val="009D0A37"/>
    <w:rsid w:val="009E7A81"/>
    <w:rsid w:val="009F466A"/>
    <w:rsid w:val="00A12CCE"/>
    <w:rsid w:val="00A52AA7"/>
    <w:rsid w:val="00A54D5E"/>
    <w:rsid w:val="00A672D4"/>
    <w:rsid w:val="00A944E6"/>
    <w:rsid w:val="00A96467"/>
    <w:rsid w:val="00AB7F8B"/>
    <w:rsid w:val="00AC0A2E"/>
    <w:rsid w:val="00AD2AC4"/>
    <w:rsid w:val="00AE15D1"/>
    <w:rsid w:val="00AF25B7"/>
    <w:rsid w:val="00B03E9B"/>
    <w:rsid w:val="00B30BF0"/>
    <w:rsid w:val="00B325C6"/>
    <w:rsid w:val="00B330DF"/>
    <w:rsid w:val="00B5226C"/>
    <w:rsid w:val="00B70582"/>
    <w:rsid w:val="00B770AB"/>
    <w:rsid w:val="00B80BFC"/>
    <w:rsid w:val="00B8166D"/>
    <w:rsid w:val="00BB196D"/>
    <w:rsid w:val="00BB2F9F"/>
    <w:rsid w:val="00BB40B7"/>
    <w:rsid w:val="00BB42D6"/>
    <w:rsid w:val="00BB6B28"/>
    <w:rsid w:val="00BD647C"/>
    <w:rsid w:val="00BE2CA1"/>
    <w:rsid w:val="00BF05F0"/>
    <w:rsid w:val="00BF5A49"/>
    <w:rsid w:val="00C14A2E"/>
    <w:rsid w:val="00C25927"/>
    <w:rsid w:val="00C3132C"/>
    <w:rsid w:val="00C44F12"/>
    <w:rsid w:val="00C507F9"/>
    <w:rsid w:val="00C62F5D"/>
    <w:rsid w:val="00C74D7C"/>
    <w:rsid w:val="00C87A6E"/>
    <w:rsid w:val="00CB729A"/>
    <w:rsid w:val="00CC2724"/>
    <w:rsid w:val="00CD3C5A"/>
    <w:rsid w:val="00CD4954"/>
    <w:rsid w:val="00CD4DE8"/>
    <w:rsid w:val="00CD69C9"/>
    <w:rsid w:val="00CF3FC6"/>
    <w:rsid w:val="00D02303"/>
    <w:rsid w:val="00D02967"/>
    <w:rsid w:val="00D074CF"/>
    <w:rsid w:val="00D10ACC"/>
    <w:rsid w:val="00D3395D"/>
    <w:rsid w:val="00D53767"/>
    <w:rsid w:val="00D54B74"/>
    <w:rsid w:val="00D65949"/>
    <w:rsid w:val="00D664AB"/>
    <w:rsid w:val="00D833B5"/>
    <w:rsid w:val="00D85AD1"/>
    <w:rsid w:val="00D97A51"/>
    <w:rsid w:val="00DA381E"/>
    <w:rsid w:val="00DC0D7A"/>
    <w:rsid w:val="00DD1920"/>
    <w:rsid w:val="00DF6299"/>
    <w:rsid w:val="00E13975"/>
    <w:rsid w:val="00E27797"/>
    <w:rsid w:val="00E44137"/>
    <w:rsid w:val="00E53FF6"/>
    <w:rsid w:val="00E926D8"/>
    <w:rsid w:val="00E96F2B"/>
    <w:rsid w:val="00EA0BFE"/>
    <w:rsid w:val="00EC472C"/>
    <w:rsid w:val="00EC63DC"/>
    <w:rsid w:val="00ED6F36"/>
    <w:rsid w:val="00F03971"/>
    <w:rsid w:val="00F24700"/>
    <w:rsid w:val="00F9331B"/>
    <w:rsid w:val="00FB7A00"/>
    <w:rsid w:val="00FD0DDA"/>
    <w:rsid w:val="00FD2F26"/>
    <w:rsid w:val="00FE087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9B15"/>
  <w15:chartTrackingRefBased/>
  <w15:docId w15:val="{57654B63-F620-401A-B1F3-13865DD2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238" w:lineRule="exact"/>
      <w:jc w:val="center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62" w:lineRule="exact"/>
    </w:pPr>
  </w:style>
  <w:style w:type="paragraph" w:customStyle="1" w:styleId="Style4">
    <w:name w:val="Style4"/>
    <w:basedOn w:val="a"/>
    <w:pPr>
      <w:spacing w:line="266" w:lineRule="exact"/>
      <w:jc w:val="both"/>
    </w:pPr>
  </w:style>
  <w:style w:type="paragraph" w:customStyle="1" w:styleId="Style5">
    <w:name w:val="Style5"/>
    <w:basedOn w:val="a"/>
    <w:pPr>
      <w:spacing w:line="266" w:lineRule="exact"/>
    </w:pPr>
  </w:style>
  <w:style w:type="paragraph" w:customStyle="1" w:styleId="Style6">
    <w:name w:val="Style6"/>
    <w:basedOn w:val="a"/>
    <w:pPr>
      <w:spacing w:line="269" w:lineRule="exact"/>
      <w:ind w:firstLine="3175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  <w:pPr>
      <w:spacing w:line="270" w:lineRule="exact"/>
      <w:ind w:firstLine="2016"/>
    </w:pPr>
  </w:style>
  <w:style w:type="paragraph" w:customStyle="1" w:styleId="Style9">
    <w:name w:val="Style9"/>
    <w:basedOn w:val="a"/>
    <w:pPr>
      <w:spacing w:line="230" w:lineRule="exact"/>
      <w:ind w:firstLine="2347"/>
    </w:pPr>
  </w:style>
  <w:style w:type="paragraph" w:customStyle="1" w:styleId="Style10">
    <w:name w:val="Style10"/>
    <w:basedOn w:val="a"/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pacing w:val="-30"/>
      <w:sz w:val="36"/>
      <w:szCs w:val="36"/>
    </w:rPr>
  </w:style>
  <w:style w:type="paragraph" w:styleId="a3">
    <w:name w:val="Balloon Text"/>
    <w:basedOn w:val="a"/>
    <w:semiHidden/>
    <w:rsid w:val="00054327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link w:val="1"/>
    <w:locked/>
    <w:rsid w:val="00343070"/>
    <w:rPr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070"/>
    <w:pPr>
      <w:shd w:val="clear" w:color="auto" w:fill="FFFFFF"/>
      <w:autoSpaceDE/>
      <w:autoSpaceDN/>
      <w:adjustRightInd/>
      <w:spacing w:before="240" w:after="180" w:line="0" w:lineRule="atLeast"/>
      <w:jc w:val="center"/>
    </w:pPr>
    <w:rPr>
      <w:spacing w:val="-3"/>
      <w:sz w:val="23"/>
      <w:szCs w:val="23"/>
      <w:lang w:val="x-none" w:eastAsia="x-none"/>
    </w:rPr>
  </w:style>
  <w:style w:type="table" w:styleId="a5">
    <w:name w:val="Table Grid"/>
    <w:basedOn w:val="a1"/>
    <w:rsid w:val="00343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5301BC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fad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EBAD-005C-48D8-A111-FD7A9F4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SPecialiST RePack</Company>
  <LinksUpToDate>false</LinksUpToDate>
  <CharactersWithSpaces>6382</CharactersWithSpaces>
  <SharedDoc>false</SharedDoc>
  <HLinks>
    <vt:vector size="6" baseType="variant"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mailto:vvfad@inbox.ru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Kantsler</dc:creator>
  <cp:keywords/>
  <cp:lastModifiedBy>RatnikovaNN</cp:lastModifiedBy>
  <cp:revision>2</cp:revision>
  <cp:lastPrinted>2022-12-22T05:54:00Z</cp:lastPrinted>
  <dcterms:created xsi:type="dcterms:W3CDTF">2026-04-10T07:20:00Z</dcterms:created>
  <dcterms:modified xsi:type="dcterms:W3CDTF">2026-04-10T07:20:00Z</dcterms:modified>
</cp:coreProperties>
</file>