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45" w:rsidRPr="001A59F9" w:rsidRDefault="00C90745" w:rsidP="00A55A99">
      <w:pPr>
        <w:ind w:left="600"/>
        <w:jc w:val="center"/>
        <w:rPr>
          <w:b/>
          <w:bCs/>
          <w:sz w:val="20"/>
          <w:szCs w:val="20"/>
        </w:rPr>
      </w:pPr>
      <w:r w:rsidRPr="001A59F9">
        <w:rPr>
          <w:b/>
          <w:bCs/>
          <w:sz w:val="20"/>
          <w:szCs w:val="20"/>
        </w:rPr>
        <w:t>ГОСУДАРСТВЕНН</w:t>
      </w:r>
      <w:r>
        <w:rPr>
          <w:b/>
          <w:bCs/>
          <w:sz w:val="20"/>
          <w:szCs w:val="20"/>
        </w:rPr>
        <w:t>ЫЙ КОНТРАКТ</w:t>
      </w:r>
      <w:r w:rsidRPr="001A59F9">
        <w:rPr>
          <w:b/>
          <w:bCs/>
          <w:sz w:val="20"/>
          <w:szCs w:val="20"/>
        </w:rPr>
        <w:t xml:space="preserve"> </w:t>
      </w:r>
      <w:r w:rsidR="00343C35">
        <w:rPr>
          <w:b/>
          <w:bCs/>
          <w:sz w:val="20"/>
          <w:szCs w:val="20"/>
        </w:rPr>
        <w:t xml:space="preserve">№ </w:t>
      </w:r>
    </w:p>
    <w:p w:rsidR="00C90745" w:rsidRPr="001A59F9" w:rsidRDefault="007E10B7" w:rsidP="00A55A99">
      <w:pPr>
        <w:ind w:left="600"/>
        <w:jc w:val="center"/>
        <w:rPr>
          <w:b/>
          <w:bCs/>
          <w:sz w:val="20"/>
          <w:szCs w:val="20"/>
        </w:rPr>
      </w:pPr>
      <w:r>
        <w:rPr>
          <w:b/>
          <w:bCs/>
          <w:sz w:val="20"/>
          <w:szCs w:val="20"/>
        </w:rPr>
        <w:t xml:space="preserve">  на постав</w:t>
      </w:r>
      <w:r w:rsidR="00064B9C">
        <w:rPr>
          <w:b/>
          <w:bCs/>
          <w:sz w:val="20"/>
          <w:szCs w:val="20"/>
        </w:rPr>
        <w:t xml:space="preserve">ку </w:t>
      </w:r>
      <w:r w:rsidR="002415D2">
        <w:rPr>
          <w:b/>
          <w:bCs/>
          <w:sz w:val="20"/>
          <w:szCs w:val="20"/>
        </w:rPr>
        <w:t xml:space="preserve">цифрового </w:t>
      </w:r>
      <w:r w:rsidR="003616EF">
        <w:rPr>
          <w:b/>
          <w:bCs/>
          <w:sz w:val="20"/>
          <w:szCs w:val="20"/>
        </w:rPr>
        <w:t>пианино</w:t>
      </w:r>
      <w:r w:rsidR="002415D2">
        <w:rPr>
          <w:b/>
          <w:bCs/>
          <w:sz w:val="20"/>
          <w:szCs w:val="20"/>
        </w:rPr>
        <w:t xml:space="preserve"> </w:t>
      </w:r>
    </w:p>
    <w:p w:rsidR="00C90745" w:rsidRDefault="00C90745" w:rsidP="00A55A99">
      <w:pPr>
        <w:ind w:left="600"/>
        <w:jc w:val="center"/>
        <w:rPr>
          <w:b/>
          <w:bCs/>
          <w:sz w:val="20"/>
          <w:szCs w:val="20"/>
        </w:rPr>
      </w:pPr>
    </w:p>
    <w:p w:rsidR="00C90745" w:rsidRPr="002F38FF" w:rsidRDefault="00C90745" w:rsidP="0050375C">
      <w:pPr>
        <w:ind w:left="600"/>
        <w:rPr>
          <w:b/>
          <w:bCs/>
          <w:color w:val="000000"/>
          <w:sz w:val="20"/>
          <w:szCs w:val="20"/>
        </w:rPr>
      </w:pPr>
      <w:r w:rsidRPr="00E079F9">
        <w:rPr>
          <w:color w:val="000000"/>
          <w:sz w:val="20"/>
          <w:szCs w:val="20"/>
        </w:rPr>
        <w:t>идентификационный код закупки:</w:t>
      </w:r>
      <w:r w:rsidR="00413085" w:rsidRPr="00413085">
        <w:rPr>
          <w:rFonts w:ascii="Tahoma" w:hAnsi="Tahoma" w:cs="Tahoma"/>
          <w:color w:val="383838"/>
          <w:sz w:val="11"/>
          <w:szCs w:val="11"/>
          <w:shd w:val="clear" w:color="auto" w:fill="FFFFFF"/>
        </w:rPr>
        <w:t xml:space="preserve"> </w:t>
      </w:r>
      <w:r w:rsidR="002F38FF" w:rsidRPr="002F38FF">
        <w:rPr>
          <w:color w:val="383838"/>
          <w:sz w:val="20"/>
          <w:szCs w:val="20"/>
          <w:shd w:val="clear" w:color="auto" w:fill="FFFFFF"/>
        </w:rPr>
        <w:t>261550104020455010100100260010000244</w:t>
      </w:r>
    </w:p>
    <w:p w:rsidR="00C90745" w:rsidRDefault="00C90745" w:rsidP="00A55A99">
      <w:pPr>
        <w:ind w:left="600"/>
        <w:jc w:val="center"/>
        <w:rPr>
          <w:b/>
          <w:bCs/>
          <w:sz w:val="21"/>
          <w:szCs w:val="21"/>
        </w:rPr>
      </w:pPr>
    </w:p>
    <w:p w:rsidR="00C90745" w:rsidRPr="001A59F9" w:rsidRDefault="00C90745" w:rsidP="00A55A99">
      <w:pPr>
        <w:ind w:left="720" w:right="322"/>
        <w:rPr>
          <w:b/>
          <w:bCs/>
          <w:sz w:val="20"/>
          <w:szCs w:val="20"/>
        </w:rPr>
      </w:pPr>
      <w:r w:rsidRPr="001A59F9">
        <w:rPr>
          <w:b/>
          <w:bCs/>
          <w:sz w:val="20"/>
          <w:szCs w:val="20"/>
        </w:rPr>
        <w:t xml:space="preserve">г. Омск                                                                                           </w:t>
      </w:r>
      <w:r>
        <w:rPr>
          <w:b/>
          <w:bCs/>
          <w:sz w:val="20"/>
          <w:szCs w:val="20"/>
        </w:rPr>
        <w:t xml:space="preserve">                                «     »         </w:t>
      </w:r>
      <w:r w:rsidR="00DD7B41">
        <w:rPr>
          <w:b/>
          <w:bCs/>
          <w:sz w:val="20"/>
          <w:szCs w:val="20"/>
        </w:rPr>
        <w:t xml:space="preserve">                            2026</w:t>
      </w:r>
      <w:r w:rsidRPr="001A59F9">
        <w:rPr>
          <w:b/>
          <w:bCs/>
          <w:sz w:val="20"/>
          <w:szCs w:val="20"/>
        </w:rPr>
        <w:t xml:space="preserve"> г.</w:t>
      </w:r>
    </w:p>
    <w:p w:rsidR="00C90745" w:rsidRPr="001A59F9" w:rsidRDefault="00C90745" w:rsidP="00A55A99">
      <w:pPr>
        <w:ind w:left="600" w:right="322"/>
        <w:jc w:val="both"/>
        <w:rPr>
          <w:b/>
          <w:bCs/>
          <w:sz w:val="20"/>
          <w:szCs w:val="20"/>
        </w:rPr>
      </w:pPr>
    </w:p>
    <w:p w:rsidR="00C90745" w:rsidRDefault="00C90745" w:rsidP="00EC6F5F">
      <w:pPr>
        <w:ind w:left="720" w:right="360" w:firstLine="360"/>
        <w:jc w:val="both"/>
        <w:rPr>
          <w:sz w:val="19"/>
          <w:szCs w:val="19"/>
        </w:rPr>
      </w:pPr>
      <w:proofErr w:type="gramStart"/>
      <w:r w:rsidRPr="00B32FFE">
        <w:rPr>
          <w:sz w:val="19"/>
          <w:szCs w:val="19"/>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w:t>
      </w:r>
      <w:r w:rsidR="002F38FF">
        <w:rPr>
          <w:sz w:val="19"/>
          <w:szCs w:val="19"/>
        </w:rPr>
        <w:t>сударственный заказчик», в лице начальника Студитского Олега Евгеньевича</w:t>
      </w:r>
      <w:r w:rsidRPr="00B32FFE">
        <w:rPr>
          <w:sz w:val="19"/>
          <w:szCs w:val="19"/>
        </w:rPr>
        <w:t xml:space="preserve">, действующего на основании </w:t>
      </w:r>
      <w:r>
        <w:rPr>
          <w:sz w:val="19"/>
          <w:szCs w:val="19"/>
        </w:rPr>
        <w:t xml:space="preserve">Устава </w:t>
      </w:r>
      <w:r w:rsidRPr="00B32FFE">
        <w:rPr>
          <w:sz w:val="19"/>
          <w:szCs w:val="19"/>
        </w:rPr>
        <w:t>от имени Российской Федерации, с одной стороны, и</w:t>
      </w:r>
      <w:r w:rsidRPr="002464E8">
        <w:rPr>
          <w:sz w:val="19"/>
          <w:szCs w:val="19"/>
        </w:rPr>
        <w:t xml:space="preserve"> </w:t>
      </w:r>
      <w:r w:rsidR="002F38FF">
        <w:rPr>
          <w:sz w:val="19"/>
          <w:szCs w:val="19"/>
        </w:rPr>
        <w:t>общество с ограниченной ответственностью «Сервисный центр «ВИСТ» (ООО СЦ «ВИСТ»)</w:t>
      </w:r>
      <w:r w:rsidRPr="00B32FFE">
        <w:rPr>
          <w:sz w:val="19"/>
          <w:szCs w:val="19"/>
        </w:rPr>
        <w:t>, далее по тексту именуемое</w:t>
      </w:r>
      <w:proofErr w:type="gramEnd"/>
      <w:r w:rsidRPr="00B32FFE">
        <w:rPr>
          <w:sz w:val="19"/>
          <w:szCs w:val="19"/>
        </w:rPr>
        <w:t xml:space="preserve"> «</w:t>
      </w:r>
      <w:proofErr w:type="gramStart"/>
      <w:r w:rsidRPr="00B32FFE">
        <w:rPr>
          <w:sz w:val="19"/>
          <w:szCs w:val="19"/>
        </w:rPr>
        <w:t>Поставщик»,</w:t>
      </w:r>
      <w:r w:rsidR="002F38FF">
        <w:rPr>
          <w:sz w:val="19"/>
          <w:szCs w:val="19"/>
        </w:rPr>
        <w:t xml:space="preserve"> в лице генерального директора</w:t>
      </w:r>
      <w:r w:rsidRPr="00B32FFE">
        <w:rPr>
          <w:sz w:val="19"/>
          <w:szCs w:val="19"/>
        </w:rPr>
        <w:t xml:space="preserve"> </w:t>
      </w:r>
      <w:r w:rsidR="002F38FF">
        <w:rPr>
          <w:sz w:val="19"/>
          <w:szCs w:val="19"/>
        </w:rPr>
        <w:t>Безбородова Юрия Яковлевича, действующего на основании Устава</w:t>
      </w:r>
      <w:r w:rsidRPr="00B32FFE">
        <w:rPr>
          <w:sz w:val="19"/>
          <w:szCs w:val="19"/>
        </w:rPr>
        <w:t xml:space="preserve">, с другой стороны, совместно именуемые «Стороны», руководствуясь </w:t>
      </w:r>
      <w:r w:rsidR="003616EF" w:rsidRPr="003616EF">
        <w:rPr>
          <w:sz w:val="19"/>
          <w:szCs w:val="19"/>
        </w:rPr>
        <w:t>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 ___________ от __.___._____ года, заключили настоящий государственный</w:t>
      </w:r>
      <w:proofErr w:type="gramEnd"/>
      <w:r w:rsidR="003616EF" w:rsidRPr="003616EF">
        <w:rPr>
          <w:sz w:val="19"/>
          <w:szCs w:val="19"/>
        </w:rPr>
        <w:t xml:space="preserve"> контракт (далее – Контракт) о нижеследующем</w:t>
      </w:r>
      <w:r w:rsidRPr="00B32FFE">
        <w:rPr>
          <w:sz w:val="19"/>
          <w:szCs w:val="19"/>
        </w:rPr>
        <w:t>:</w:t>
      </w:r>
    </w:p>
    <w:p w:rsidR="00C90745" w:rsidRPr="00B32FFE" w:rsidRDefault="00C90745" w:rsidP="00EC6F5F">
      <w:pPr>
        <w:ind w:left="720" w:right="360" w:firstLine="360"/>
        <w:jc w:val="both"/>
        <w:rPr>
          <w:snapToGrid w:val="0"/>
          <w:color w:val="000000"/>
          <w:sz w:val="19"/>
          <w:szCs w:val="19"/>
        </w:rPr>
      </w:pPr>
    </w:p>
    <w:p w:rsidR="00C90745" w:rsidRPr="00B32FFE" w:rsidRDefault="00C90745" w:rsidP="005A3EFC">
      <w:pPr>
        <w:pStyle w:val="3c"/>
        <w:numPr>
          <w:ilvl w:val="0"/>
          <w:numId w:val="41"/>
        </w:numPr>
        <w:shd w:val="clear" w:color="auto" w:fill="FFFFFF"/>
        <w:tabs>
          <w:tab w:val="clear" w:pos="3930"/>
          <w:tab w:val="num" w:pos="993"/>
          <w:tab w:val="num" w:pos="1701"/>
          <w:tab w:val="left" w:pos="4678"/>
        </w:tabs>
        <w:spacing w:line="240" w:lineRule="atLeast"/>
        <w:ind w:left="600" w:right="322" w:firstLine="0"/>
        <w:jc w:val="center"/>
        <w:rPr>
          <w:sz w:val="19"/>
          <w:szCs w:val="19"/>
        </w:rPr>
      </w:pPr>
      <w:r w:rsidRPr="00B32FFE">
        <w:rPr>
          <w:b/>
          <w:bCs/>
          <w:sz w:val="19"/>
          <w:szCs w:val="19"/>
        </w:rPr>
        <w:t>Предмет контракта</w:t>
      </w:r>
    </w:p>
    <w:p w:rsidR="00C90745" w:rsidRPr="00B32FFE" w:rsidRDefault="00C90745" w:rsidP="00BB74A5">
      <w:pPr>
        <w:pStyle w:val="affff0"/>
        <w:suppressAutoHyphens/>
        <w:ind w:right="360"/>
        <w:jc w:val="both"/>
        <w:rPr>
          <w:sz w:val="19"/>
          <w:szCs w:val="19"/>
        </w:rPr>
      </w:pPr>
      <w:r w:rsidRPr="00B32FFE">
        <w:rPr>
          <w:sz w:val="19"/>
          <w:szCs w:val="19"/>
        </w:rPr>
        <w:t>1.1. Стороны заключили настоящий Контракт, согласно которому Поставщик обязуется передать в собственность Госуда</w:t>
      </w:r>
      <w:r w:rsidR="00E42F58">
        <w:rPr>
          <w:sz w:val="19"/>
          <w:szCs w:val="19"/>
        </w:rPr>
        <w:t>р</w:t>
      </w:r>
      <w:r w:rsidR="00DE7AD9">
        <w:rPr>
          <w:sz w:val="19"/>
          <w:szCs w:val="19"/>
        </w:rPr>
        <w:t>ст</w:t>
      </w:r>
      <w:r w:rsidR="007E10B7">
        <w:rPr>
          <w:sz w:val="19"/>
          <w:szCs w:val="19"/>
        </w:rPr>
        <w:t>венного заказчи</w:t>
      </w:r>
      <w:r w:rsidR="00064B9C">
        <w:rPr>
          <w:sz w:val="19"/>
          <w:szCs w:val="19"/>
        </w:rPr>
        <w:t>ка</w:t>
      </w:r>
      <w:r w:rsidR="002415D2">
        <w:rPr>
          <w:sz w:val="19"/>
          <w:szCs w:val="19"/>
        </w:rPr>
        <w:t xml:space="preserve"> цифрового</w:t>
      </w:r>
      <w:r w:rsidR="00064B9C">
        <w:rPr>
          <w:sz w:val="19"/>
          <w:szCs w:val="19"/>
        </w:rPr>
        <w:t xml:space="preserve"> </w:t>
      </w:r>
      <w:r w:rsidR="003616EF">
        <w:rPr>
          <w:sz w:val="19"/>
          <w:szCs w:val="19"/>
        </w:rPr>
        <w:t xml:space="preserve">пианино </w:t>
      </w:r>
      <w:r w:rsidRPr="00B32FFE">
        <w:rPr>
          <w:sz w:val="19"/>
          <w:szCs w:val="19"/>
        </w:rPr>
        <w:t>(</w:t>
      </w:r>
      <w:r>
        <w:rPr>
          <w:sz w:val="19"/>
          <w:szCs w:val="19"/>
        </w:rPr>
        <w:t>далее по тексту – товар)</w:t>
      </w:r>
      <w:r w:rsidR="00E42F58">
        <w:rPr>
          <w:sz w:val="19"/>
          <w:szCs w:val="19"/>
        </w:rPr>
        <w:t xml:space="preserve">, в </w:t>
      </w:r>
      <w:r w:rsidRPr="00B32FFE">
        <w:rPr>
          <w:sz w:val="19"/>
          <w:szCs w:val="19"/>
        </w:rPr>
        <w:t xml:space="preserve">количестве, по цене, с функциональными и техническими характеристиками, определенными в Техническом задании (приложение № </w:t>
      </w:r>
      <w:r>
        <w:rPr>
          <w:sz w:val="19"/>
          <w:szCs w:val="19"/>
        </w:rPr>
        <w:t>1)</w:t>
      </w:r>
      <w:r w:rsidRPr="00B32FFE">
        <w:rPr>
          <w:sz w:val="19"/>
          <w:szCs w:val="19"/>
        </w:rPr>
        <w:t>, а Государственный заказчик обязуется принять и оплатить поставленный товар.</w:t>
      </w:r>
    </w:p>
    <w:p w:rsidR="00C90745" w:rsidRDefault="00C90745" w:rsidP="00FB0E85">
      <w:pPr>
        <w:suppressAutoHyphens/>
        <w:jc w:val="center"/>
        <w:rPr>
          <w:sz w:val="19"/>
          <w:szCs w:val="19"/>
        </w:rPr>
      </w:pPr>
    </w:p>
    <w:p w:rsidR="00C90745" w:rsidRPr="00B32FFE" w:rsidRDefault="00C90745" w:rsidP="00FB0E85">
      <w:pPr>
        <w:suppressAutoHyphens/>
        <w:jc w:val="center"/>
        <w:rPr>
          <w:b/>
          <w:bCs/>
          <w:sz w:val="19"/>
          <w:szCs w:val="19"/>
        </w:rPr>
      </w:pPr>
      <w:r w:rsidRPr="00B32FFE">
        <w:rPr>
          <w:sz w:val="19"/>
          <w:szCs w:val="19"/>
        </w:rPr>
        <w:t xml:space="preserve">   </w:t>
      </w:r>
      <w:r w:rsidRPr="00B32FFE">
        <w:rPr>
          <w:b/>
          <w:bCs/>
          <w:sz w:val="19"/>
          <w:szCs w:val="19"/>
        </w:rPr>
        <w:t>2. Права и обязанности Сторон</w:t>
      </w:r>
    </w:p>
    <w:p w:rsidR="00C90745" w:rsidRPr="00B32FFE" w:rsidRDefault="00C90745" w:rsidP="00FB0E85">
      <w:pPr>
        <w:pStyle w:val="15"/>
        <w:spacing w:line="240" w:lineRule="auto"/>
        <w:ind w:left="720" w:right="322" w:firstLine="480"/>
        <w:rPr>
          <w:sz w:val="19"/>
          <w:szCs w:val="19"/>
          <w:u w:val="single"/>
        </w:rPr>
      </w:pPr>
      <w:r w:rsidRPr="00B32FFE">
        <w:rPr>
          <w:sz w:val="19"/>
          <w:szCs w:val="19"/>
          <w:u w:val="single"/>
        </w:rPr>
        <w:t>2.1. Государственный заказчик обязуется:</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2.1.1. Осуществлять контроль за обеспечением Поставщиком поставки товара в соответствии с Контрактом.</w:t>
      </w:r>
    </w:p>
    <w:p w:rsidR="00C90745" w:rsidRPr="00B32FFE" w:rsidRDefault="00C90745" w:rsidP="0035145A">
      <w:pPr>
        <w:tabs>
          <w:tab w:val="left" w:pos="10440"/>
        </w:tabs>
        <w:ind w:left="720" w:right="360"/>
        <w:jc w:val="both"/>
        <w:rPr>
          <w:sz w:val="19"/>
          <w:szCs w:val="19"/>
        </w:rPr>
      </w:pPr>
      <w:r w:rsidRPr="00B32FFE">
        <w:rPr>
          <w:sz w:val="19"/>
          <w:szCs w:val="19"/>
        </w:rPr>
        <w:t xml:space="preserve">2.1.2. Обеспечить приемку товара. В случае отсутствия претензий относительно его количества, качества, соблюдения </w:t>
      </w:r>
      <w:r>
        <w:rPr>
          <w:sz w:val="19"/>
          <w:szCs w:val="19"/>
        </w:rPr>
        <w:t>сроков передачи товара,</w:t>
      </w:r>
      <w:r w:rsidRPr="00B32FFE">
        <w:rPr>
          <w:sz w:val="19"/>
          <w:szCs w:val="19"/>
        </w:rPr>
        <w:t xml:space="preserve"> подписать документ о приемке (акт о приемке</w:t>
      </w:r>
      <w:r>
        <w:rPr>
          <w:sz w:val="19"/>
          <w:szCs w:val="19"/>
        </w:rPr>
        <w:t xml:space="preserve"> выполненных работ</w:t>
      </w:r>
      <w:r w:rsidRPr="00B32FFE">
        <w:rPr>
          <w:sz w:val="19"/>
          <w:szCs w:val="19"/>
        </w:rPr>
        <w:t>).</w:t>
      </w:r>
    </w:p>
    <w:p w:rsidR="00C90745" w:rsidRPr="00B32FFE" w:rsidRDefault="00C90745" w:rsidP="0035145A">
      <w:pPr>
        <w:tabs>
          <w:tab w:val="left" w:pos="10440"/>
        </w:tabs>
        <w:ind w:left="720" w:right="360"/>
        <w:jc w:val="both"/>
        <w:rPr>
          <w:sz w:val="19"/>
          <w:szCs w:val="19"/>
        </w:rPr>
      </w:pPr>
      <w:r w:rsidRPr="00B32FFE">
        <w:rPr>
          <w:sz w:val="19"/>
          <w:szCs w:val="19"/>
        </w:rPr>
        <w:t>2.1.3. Обеспечить оплату товара в соответствии с условиями раздела 3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2.2. Государственный заказчик имеет право:</w:t>
      </w:r>
    </w:p>
    <w:p w:rsidR="00C90745" w:rsidRPr="00B32FFE" w:rsidRDefault="00C90745" w:rsidP="00FB0E85">
      <w:pPr>
        <w:ind w:left="720" w:right="322"/>
        <w:jc w:val="both"/>
        <w:rPr>
          <w:sz w:val="19"/>
          <w:szCs w:val="19"/>
        </w:rPr>
      </w:pPr>
      <w:r w:rsidRPr="00B32FFE">
        <w:rPr>
          <w:sz w:val="19"/>
          <w:szCs w:val="19"/>
        </w:rPr>
        <w:t>2.2.1. Определять лиц, непосредственно участвующих в приемке товара по количеству и качеству (в том числе качеству осуществления монтажа товара).</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90745" w:rsidRPr="00B32FFE" w:rsidRDefault="00C90745" w:rsidP="00FB0E85">
      <w:pPr>
        <w:shd w:val="clear" w:color="auto" w:fill="FFFFFF"/>
        <w:ind w:left="720" w:right="360"/>
        <w:jc w:val="both"/>
        <w:rPr>
          <w:color w:val="000000"/>
          <w:sz w:val="19"/>
          <w:szCs w:val="19"/>
          <w:lang w:eastAsia="en-US"/>
        </w:rPr>
      </w:pPr>
      <w:r w:rsidRPr="00B32FFE">
        <w:rPr>
          <w:sz w:val="19"/>
          <w:szCs w:val="19"/>
          <w:lang w:eastAsia="en-US"/>
        </w:rPr>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affff1"/>
        <w:ind w:left="720" w:right="322"/>
        <w:jc w:val="both"/>
        <w:rPr>
          <w:rFonts w:ascii="Times New Roman" w:hAnsi="Times New Roman"/>
          <w:color w:val="000000"/>
          <w:sz w:val="19"/>
          <w:szCs w:val="19"/>
        </w:rPr>
      </w:pPr>
      <w:r w:rsidRPr="00B32FFE">
        <w:rPr>
          <w:rFonts w:ascii="Times New Roman" w:hAnsi="Times New Roman"/>
          <w:color w:val="000000"/>
          <w:sz w:val="19"/>
          <w:szCs w:val="19"/>
        </w:rPr>
        <w:t>2.2.4. Взыскивать пеню и штраф, а также требовать возмещения убытков в соответствии с разделом 7 настоящего Контракта.</w:t>
      </w:r>
    </w:p>
    <w:p w:rsidR="00C90745" w:rsidRPr="00B32FFE" w:rsidRDefault="00C90745" w:rsidP="00FB0E85">
      <w:pPr>
        <w:pStyle w:val="15"/>
        <w:spacing w:line="240" w:lineRule="auto"/>
        <w:ind w:left="720" w:right="322" w:firstLine="480"/>
        <w:rPr>
          <w:color w:val="000000"/>
          <w:sz w:val="19"/>
          <w:szCs w:val="19"/>
          <w:u w:val="single"/>
        </w:rPr>
      </w:pPr>
      <w:r w:rsidRPr="00B32FFE">
        <w:rPr>
          <w:color w:val="000000"/>
          <w:sz w:val="19"/>
          <w:szCs w:val="19"/>
          <w:u w:val="single"/>
        </w:rPr>
        <w:t>2.3. Поставщик обязуется:</w:t>
      </w:r>
    </w:p>
    <w:p w:rsidR="00C90745" w:rsidRPr="00B32FFE" w:rsidRDefault="00C90745" w:rsidP="00FB0E85">
      <w:pPr>
        <w:ind w:left="720" w:right="360"/>
        <w:jc w:val="both"/>
        <w:rPr>
          <w:sz w:val="19"/>
          <w:szCs w:val="19"/>
        </w:rPr>
      </w:pPr>
      <w:r w:rsidRPr="00B32FFE">
        <w:rPr>
          <w:sz w:val="19"/>
          <w:szCs w:val="19"/>
        </w:rPr>
        <w:t>2.3.1.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C90745" w:rsidRPr="00B32FFE" w:rsidRDefault="00C90745" w:rsidP="00FB0E85">
      <w:pPr>
        <w:pStyle w:val="15"/>
        <w:spacing w:line="240" w:lineRule="auto"/>
        <w:ind w:left="720" w:right="322" w:firstLine="0"/>
        <w:rPr>
          <w:sz w:val="19"/>
          <w:szCs w:val="19"/>
        </w:rPr>
      </w:pPr>
      <w:r w:rsidRPr="00B32FFE">
        <w:rPr>
          <w:sz w:val="19"/>
          <w:szCs w:val="19"/>
        </w:rPr>
        <w:t>2.3.2.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 не обремененный правами третьих лиц.</w:t>
      </w:r>
    </w:p>
    <w:p w:rsidR="00C90745" w:rsidRPr="00B32FFE" w:rsidRDefault="00C90745" w:rsidP="004D1E38">
      <w:pPr>
        <w:widowControl w:val="0"/>
        <w:tabs>
          <w:tab w:val="left" w:pos="927"/>
        </w:tabs>
        <w:autoSpaceDE w:val="0"/>
        <w:ind w:left="720" w:right="322"/>
        <w:jc w:val="both"/>
        <w:rPr>
          <w:sz w:val="19"/>
          <w:szCs w:val="19"/>
        </w:rPr>
      </w:pPr>
      <w:r w:rsidRPr="00B32FFE">
        <w:rPr>
          <w:sz w:val="19"/>
          <w:szCs w:val="19"/>
        </w:rPr>
        <w:t>2.3.3. Передать товар в порядке и в сроки, указанные в разделе 6 настоящего Контракта.</w:t>
      </w:r>
    </w:p>
    <w:p w:rsidR="00C90745" w:rsidRPr="00B32FFE" w:rsidRDefault="00C90745" w:rsidP="005039DA">
      <w:pPr>
        <w:ind w:left="720" w:right="360"/>
        <w:jc w:val="both"/>
        <w:rPr>
          <w:sz w:val="19"/>
          <w:szCs w:val="19"/>
        </w:rPr>
      </w:pPr>
      <w:r w:rsidRPr="00B32FFE">
        <w:rPr>
          <w:color w:val="000000"/>
          <w:sz w:val="19"/>
          <w:szCs w:val="19"/>
        </w:rPr>
        <w:t>2.3.5. С использованием любых сре</w:t>
      </w:r>
      <w:proofErr w:type="gramStart"/>
      <w:r w:rsidRPr="00B32FFE">
        <w:rPr>
          <w:color w:val="000000"/>
          <w:sz w:val="19"/>
          <w:szCs w:val="19"/>
        </w:rPr>
        <w:t>дств св</w:t>
      </w:r>
      <w:proofErr w:type="gramEnd"/>
      <w:r w:rsidRPr="00B32FFE">
        <w:rPr>
          <w:color w:val="000000"/>
          <w:sz w:val="19"/>
          <w:szCs w:val="19"/>
        </w:rPr>
        <w:t>язи, обеспечивающих фиксирование получения Государственным заказчиком уведомления и получение</w:t>
      </w:r>
      <w:r w:rsidRPr="00B32FFE">
        <w:rPr>
          <w:sz w:val="19"/>
          <w:szCs w:val="19"/>
        </w:rPr>
        <w:t xml:space="preserve">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r>
        <w:rPr>
          <w:sz w:val="19"/>
          <w:szCs w:val="19"/>
        </w:rPr>
        <w:t>.</w:t>
      </w:r>
    </w:p>
    <w:p w:rsidR="00C90745" w:rsidRPr="00B32FFE" w:rsidRDefault="00C90745" w:rsidP="00AD183B">
      <w:pPr>
        <w:pStyle w:val="15"/>
        <w:spacing w:line="240" w:lineRule="auto"/>
        <w:ind w:left="720" w:right="322" w:firstLine="0"/>
        <w:rPr>
          <w:color w:val="000000"/>
          <w:sz w:val="19"/>
          <w:szCs w:val="19"/>
        </w:rPr>
      </w:pPr>
      <w:r w:rsidRPr="00B32FFE">
        <w:rPr>
          <w:color w:val="000000"/>
          <w:sz w:val="19"/>
          <w:szCs w:val="19"/>
        </w:rPr>
        <w:t xml:space="preserve">2.3.7. По факту выполнения своих обязательств по Контракту в полном объеме уведомить Государственного </w:t>
      </w:r>
      <w:r>
        <w:rPr>
          <w:color w:val="000000"/>
          <w:sz w:val="19"/>
          <w:szCs w:val="19"/>
        </w:rPr>
        <w:t>заказчика о поставке товара.</w:t>
      </w:r>
    </w:p>
    <w:p w:rsidR="00C90745" w:rsidRPr="00B32FFE" w:rsidRDefault="00C90745" w:rsidP="00FB0E85">
      <w:pPr>
        <w:pStyle w:val="15"/>
        <w:spacing w:line="240" w:lineRule="auto"/>
        <w:ind w:left="720" w:right="322" w:firstLine="0"/>
        <w:rPr>
          <w:color w:val="000000"/>
          <w:sz w:val="19"/>
          <w:szCs w:val="19"/>
        </w:rPr>
      </w:pPr>
      <w:r w:rsidRPr="00B32FFE">
        <w:rPr>
          <w:color w:val="000000"/>
          <w:sz w:val="19"/>
          <w:szCs w:val="19"/>
        </w:rPr>
        <w:t>2.3.8. Производить замену некачественного Товара, в порядке и сроки, предусмотренные настоящим  Контрактом.</w:t>
      </w:r>
    </w:p>
    <w:p w:rsidR="00C90745" w:rsidRPr="00B32FFE" w:rsidRDefault="00C90745" w:rsidP="00D66212">
      <w:pPr>
        <w:pStyle w:val="15"/>
        <w:spacing w:line="240" w:lineRule="auto"/>
        <w:ind w:left="720" w:right="322" w:firstLine="0"/>
        <w:rPr>
          <w:sz w:val="19"/>
          <w:szCs w:val="19"/>
        </w:rPr>
      </w:pPr>
      <w:r w:rsidRPr="00B32FFE">
        <w:rPr>
          <w:sz w:val="19"/>
          <w:szCs w:val="19"/>
        </w:rPr>
        <w:t xml:space="preserve">2.3.9. </w:t>
      </w:r>
      <w:r>
        <w:rPr>
          <w:sz w:val="19"/>
          <w:szCs w:val="19"/>
        </w:rPr>
        <w:t xml:space="preserve">В течение 1 (одного) рабочего дня со дня окончания исполнения обязательств по настоящему контракту </w:t>
      </w:r>
      <w:r w:rsidRPr="00B32FFE">
        <w:rPr>
          <w:sz w:val="19"/>
          <w:szCs w:val="19"/>
        </w:rPr>
        <w:t>передать Государственному заказчику следующий комплект документов:</w:t>
      </w:r>
    </w:p>
    <w:p w:rsidR="00C90745" w:rsidRPr="00B32FFE" w:rsidRDefault="00C90745" w:rsidP="00D66212">
      <w:pPr>
        <w:pStyle w:val="15"/>
        <w:spacing w:line="240" w:lineRule="auto"/>
        <w:ind w:left="720" w:right="322" w:firstLine="0"/>
        <w:rPr>
          <w:sz w:val="19"/>
          <w:szCs w:val="19"/>
        </w:rPr>
      </w:pPr>
      <w:r w:rsidRPr="00B32FFE">
        <w:rPr>
          <w:sz w:val="19"/>
          <w:szCs w:val="19"/>
        </w:rPr>
        <w:t>-сертификат соответствия или иной документ, подтверждающий качество товара, наличие которого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C90745" w:rsidRPr="00B32FFE" w:rsidRDefault="00C90745" w:rsidP="00D66212">
      <w:pPr>
        <w:pStyle w:val="15"/>
        <w:spacing w:line="240" w:lineRule="auto"/>
        <w:ind w:left="720" w:right="322" w:firstLine="0"/>
        <w:rPr>
          <w:sz w:val="19"/>
          <w:szCs w:val="19"/>
        </w:rPr>
      </w:pPr>
      <w:r w:rsidRPr="00B32FFE">
        <w:rPr>
          <w:sz w:val="19"/>
          <w:szCs w:val="19"/>
        </w:rPr>
        <w:t>- счет;</w:t>
      </w:r>
    </w:p>
    <w:p w:rsidR="00C90745" w:rsidRPr="00B32FFE" w:rsidRDefault="00C90745" w:rsidP="00D66212">
      <w:pPr>
        <w:pStyle w:val="15"/>
        <w:spacing w:line="240" w:lineRule="auto"/>
        <w:ind w:left="720" w:right="322" w:firstLine="0"/>
        <w:rPr>
          <w:sz w:val="19"/>
          <w:szCs w:val="19"/>
        </w:rPr>
      </w:pPr>
      <w:r w:rsidRPr="00B32FFE">
        <w:rPr>
          <w:sz w:val="19"/>
          <w:szCs w:val="19"/>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C90745" w:rsidRDefault="00C90745" w:rsidP="00D66212">
      <w:pPr>
        <w:pStyle w:val="15"/>
        <w:spacing w:line="240" w:lineRule="auto"/>
        <w:ind w:left="720" w:right="322" w:firstLine="0"/>
        <w:rPr>
          <w:sz w:val="19"/>
          <w:szCs w:val="19"/>
        </w:rPr>
      </w:pPr>
      <w:r w:rsidRPr="00B32FFE">
        <w:rPr>
          <w:sz w:val="19"/>
          <w:szCs w:val="19"/>
        </w:rPr>
        <w:t>- товарно-транспор</w:t>
      </w:r>
      <w:r>
        <w:rPr>
          <w:sz w:val="19"/>
          <w:szCs w:val="19"/>
        </w:rPr>
        <w:t>тная накладная (при ее наличии).</w:t>
      </w:r>
    </w:p>
    <w:p w:rsidR="00C90745" w:rsidRPr="00B32FFE" w:rsidRDefault="00C90745" w:rsidP="004D1E38">
      <w:pPr>
        <w:pStyle w:val="15"/>
        <w:spacing w:line="240" w:lineRule="auto"/>
        <w:ind w:left="720" w:right="322" w:firstLine="360"/>
        <w:rPr>
          <w:color w:val="000000"/>
          <w:sz w:val="19"/>
          <w:szCs w:val="19"/>
        </w:rPr>
      </w:pPr>
      <w:r w:rsidRPr="00B32FFE">
        <w:rPr>
          <w:color w:val="000000"/>
          <w:sz w:val="19"/>
          <w:szCs w:val="19"/>
        </w:rPr>
        <w:t>При непредставлении Поставщиком по его вине документов, подтверждающих качество, Товар считается некачественным и приемке не подлежит.</w:t>
      </w:r>
    </w:p>
    <w:p w:rsidR="00C90745" w:rsidRPr="00B32FFE" w:rsidRDefault="00C90745" w:rsidP="007E450E">
      <w:pPr>
        <w:ind w:left="720" w:right="360"/>
        <w:jc w:val="both"/>
        <w:rPr>
          <w:color w:val="000000"/>
          <w:sz w:val="19"/>
          <w:szCs w:val="19"/>
        </w:rPr>
      </w:pPr>
      <w:r w:rsidRPr="00B32FFE">
        <w:rPr>
          <w:color w:val="000000"/>
          <w:sz w:val="19"/>
          <w:szCs w:val="19"/>
        </w:rPr>
        <w:t>2.3.10. В случае выявления Государственным</w:t>
      </w:r>
      <w:r w:rsidRPr="00B32FFE">
        <w:rPr>
          <w:sz w:val="19"/>
          <w:szCs w:val="19"/>
        </w:rPr>
        <w:t xml:space="preserve"> заказчиком ошибок в сопроводительных документах, заменить их в течение одного рабочего дня со дня предъявления такого требования.</w:t>
      </w:r>
      <w:r w:rsidRPr="00B32FFE">
        <w:rPr>
          <w:color w:val="000000"/>
          <w:sz w:val="19"/>
          <w:szCs w:val="19"/>
        </w:rPr>
        <w:t xml:space="preserve"> </w:t>
      </w:r>
    </w:p>
    <w:p w:rsidR="00C90745" w:rsidRPr="00B32FFE" w:rsidRDefault="00C90745" w:rsidP="007E450E">
      <w:pPr>
        <w:ind w:left="720" w:right="360"/>
        <w:jc w:val="both"/>
        <w:rPr>
          <w:color w:val="000000"/>
          <w:sz w:val="19"/>
          <w:szCs w:val="19"/>
        </w:rPr>
      </w:pPr>
      <w:r w:rsidRPr="00B32FFE">
        <w:rPr>
          <w:color w:val="000000"/>
          <w:sz w:val="19"/>
          <w:szCs w:val="19"/>
        </w:rPr>
        <w:lastRenderedPageBreak/>
        <w:t>2.3.11.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2.4. Поставщик вправе:</w:t>
      </w:r>
    </w:p>
    <w:p w:rsidR="00C90745" w:rsidRPr="00B32FFE" w:rsidRDefault="00C90745" w:rsidP="00FB0E85">
      <w:pPr>
        <w:pStyle w:val="affff1"/>
        <w:tabs>
          <w:tab w:val="left" w:pos="10440"/>
        </w:tabs>
        <w:ind w:left="720" w:right="322"/>
        <w:jc w:val="both"/>
        <w:rPr>
          <w:rFonts w:ascii="Times New Roman" w:hAnsi="Times New Roman"/>
          <w:b/>
          <w:bCs/>
          <w:sz w:val="19"/>
          <w:szCs w:val="19"/>
        </w:rPr>
      </w:pPr>
      <w:r w:rsidRPr="00B32FFE">
        <w:rPr>
          <w:rFonts w:ascii="Times New Roman" w:hAnsi="Times New Roman"/>
          <w:sz w:val="19"/>
          <w:szCs w:val="19"/>
        </w:rPr>
        <w:t>2.4.1. Требовать оплату за поставленный и принятый Государственным заказчиком товар в соответствии с условиями Контракта.</w:t>
      </w:r>
    </w:p>
    <w:p w:rsidR="00C90745" w:rsidRPr="00B32FFE" w:rsidRDefault="00C90745" w:rsidP="00FB0E85">
      <w:pPr>
        <w:shd w:val="clear" w:color="auto" w:fill="FFFFFF"/>
        <w:ind w:left="720" w:right="360"/>
        <w:jc w:val="both"/>
        <w:rPr>
          <w:sz w:val="19"/>
          <w:szCs w:val="19"/>
          <w:lang w:eastAsia="en-US"/>
        </w:rPr>
      </w:pPr>
      <w:r w:rsidRPr="00B32FFE">
        <w:rPr>
          <w:sz w:val="19"/>
          <w:szCs w:val="19"/>
          <w:lang w:eastAsia="en-US"/>
        </w:rPr>
        <w:t>2.4.2.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15"/>
        <w:spacing w:line="240" w:lineRule="auto"/>
        <w:ind w:left="600" w:right="322" w:firstLine="0"/>
        <w:jc w:val="center"/>
        <w:rPr>
          <w:b/>
          <w:bCs/>
          <w:sz w:val="19"/>
          <w:szCs w:val="19"/>
        </w:rPr>
      </w:pPr>
    </w:p>
    <w:p w:rsidR="00C90745" w:rsidRPr="00B32FFE" w:rsidRDefault="00C90745" w:rsidP="00FB0E85">
      <w:pPr>
        <w:ind w:right="322"/>
        <w:jc w:val="center"/>
        <w:rPr>
          <w:b/>
          <w:bCs/>
          <w:sz w:val="19"/>
          <w:szCs w:val="19"/>
        </w:rPr>
      </w:pPr>
      <w:r w:rsidRPr="00B32FFE">
        <w:rPr>
          <w:b/>
          <w:bCs/>
          <w:sz w:val="19"/>
          <w:szCs w:val="19"/>
        </w:rPr>
        <w:t>3.  Цена и порядок расчетов</w:t>
      </w:r>
    </w:p>
    <w:p w:rsidR="00C90745" w:rsidRPr="00B32FFE" w:rsidRDefault="00C90745" w:rsidP="00FB0E85">
      <w:pPr>
        <w:pStyle w:val="af7"/>
        <w:tabs>
          <w:tab w:val="left" w:pos="567"/>
          <w:tab w:val="left" w:pos="1134"/>
          <w:tab w:val="left" w:pos="1418"/>
        </w:tabs>
        <w:spacing w:after="0"/>
        <w:ind w:left="720" w:right="322"/>
        <w:jc w:val="both"/>
        <w:rPr>
          <w:b/>
          <w:bCs/>
          <w:sz w:val="19"/>
          <w:szCs w:val="19"/>
        </w:rPr>
      </w:pPr>
      <w:r w:rsidRPr="00B32FFE">
        <w:rPr>
          <w:sz w:val="19"/>
          <w:szCs w:val="19"/>
        </w:rPr>
        <w:t xml:space="preserve">3.1. </w:t>
      </w:r>
      <w:r w:rsidRPr="00B32FFE">
        <w:rPr>
          <w:snapToGrid w:val="0"/>
          <w:color w:val="000000"/>
          <w:sz w:val="19"/>
          <w:szCs w:val="19"/>
        </w:rPr>
        <w:t>Цена Контракта составляет</w:t>
      </w:r>
      <w:proofErr w:type="gramStart"/>
      <w:r w:rsidRPr="00B32FFE">
        <w:rPr>
          <w:snapToGrid w:val="0"/>
          <w:color w:val="000000"/>
          <w:sz w:val="19"/>
          <w:szCs w:val="19"/>
        </w:rPr>
        <w:t xml:space="preserve"> </w:t>
      </w:r>
      <w:r w:rsidR="002415D2">
        <w:rPr>
          <w:snapToGrid w:val="0"/>
          <w:color w:val="000000"/>
          <w:sz w:val="19"/>
          <w:szCs w:val="19"/>
        </w:rPr>
        <w:t>_______</w:t>
      </w:r>
      <w:r w:rsidR="009E3400">
        <w:rPr>
          <w:snapToGrid w:val="0"/>
          <w:color w:val="000000"/>
          <w:sz w:val="19"/>
          <w:szCs w:val="19"/>
        </w:rPr>
        <w:t xml:space="preserve"> (</w:t>
      </w:r>
      <w:r w:rsidR="002415D2">
        <w:rPr>
          <w:snapToGrid w:val="0"/>
          <w:color w:val="000000"/>
          <w:sz w:val="19"/>
          <w:szCs w:val="19"/>
        </w:rPr>
        <w:t>___________</w:t>
      </w:r>
      <w:r w:rsidR="009E3400">
        <w:rPr>
          <w:snapToGrid w:val="0"/>
          <w:color w:val="000000"/>
          <w:sz w:val="19"/>
          <w:szCs w:val="19"/>
        </w:rPr>
        <w:t>)</w:t>
      </w:r>
      <w:r w:rsidRPr="00B32FFE">
        <w:rPr>
          <w:snapToGrid w:val="0"/>
          <w:color w:val="000000"/>
          <w:sz w:val="19"/>
          <w:szCs w:val="19"/>
        </w:rPr>
        <w:t xml:space="preserve"> </w:t>
      </w:r>
      <w:proofErr w:type="gramEnd"/>
      <w:r w:rsidRPr="00B32FFE">
        <w:rPr>
          <w:snapToGrid w:val="0"/>
          <w:color w:val="000000"/>
          <w:sz w:val="19"/>
          <w:szCs w:val="19"/>
        </w:rPr>
        <w:t xml:space="preserve">рублей </w:t>
      </w:r>
      <w:r w:rsidR="002415D2">
        <w:rPr>
          <w:snapToGrid w:val="0"/>
          <w:color w:val="000000"/>
          <w:sz w:val="19"/>
          <w:szCs w:val="19"/>
        </w:rPr>
        <w:t>__</w:t>
      </w:r>
      <w:r w:rsidRPr="00B32FFE">
        <w:rPr>
          <w:snapToGrid w:val="0"/>
          <w:color w:val="000000"/>
          <w:sz w:val="19"/>
          <w:szCs w:val="19"/>
        </w:rPr>
        <w:t xml:space="preserve"> копе</w:t>
      </w:r>
      <w:r w:rsidR="009E3400">
        <w:rPr>
          <w:snapToGrid w:val="0"/>
          <w:color w:val="000000"/>
          <w:sz w:val="19"/>
          <w:szCs w:val="19"/>
        </w:rPr>
        <w:t>йка</w:t>
      </w:r>
      <w:r>
        <w:rPr>
          <w:snapToGrid w:val="0"/>
          <w:color w:val="000000"/>
          <w:sz w:val="19"/>
          <w:szCs w:val="19"/>
        </w:rPr>
        <w:t>, НДС</w:t>
      </w:r>
      <w:r w:rsidR="009E3400">
        <w:rPr>
          <w:snapToGrid w:val="0"/>
          <w:color w:val="000000"/>
          <w:sz w:val="19"/>
          <w:szCs w:val="19"/>
        </w:rPr>
        <w:t xml:space="preserve"> не облагается</w:t>
      </w:r>
      <w:r w:rsidRPr="00B32FFE">
        <w:rPr>
          <w:b/>
          <w:bCs/>
          <w:sz w:val="19"/>
          <w:szCs w:val="19"/>
        </w:rPr>
        <w:t>.</w:t>
      </w:r>
    </w:p>
    <w:p w:rsidR="00C90745" w:rsidRPr="00B32FFE" w:rsidRDefault="00C90745" w:rsidP="00FB0E85">
      <w:pPr>
        <w:pStyle w:val="af7"/>
        <w:tabs>
          <w:tab w:val="left" w:pos="567"/>
          <w:tab w:val="left" w:pos="1134"/>
          <w:tab w:val="left" w:pos="1418"/>
        </w:tabs>
        <w:spacing w:after="0"/>
        <w:ind w:left="720" w:right="322" w:firstLine="360"/>
        <w:jc w:val="both"/>
        <w:rPr>
          <w:sz w:val="19"/>
          <w:szCs w:val="19"/>
        </w:rPr>
      </w:pPr>
      <w:r w:rsidRPr="00B32FFE">
        <w:rPr>
          <w:sz w:val="19"/>
          <w:szCs w:val="19"/>
        </w:rPr>
        <w:t xml:space="preserve">Цена контракта является твердой и определяется на весь срок исполнения Контракта, за исключением случаев, установленных пунктом 10.1. настоящего Контракта. </w:t>
      </w:r>
    </w:p>
    <w:p w:rsidR="00C90745" w:rsidRPr="00B32FFE" w:rsidRDefault="00C90745" w:rsidP="00433A06">
      <w:pPr>
        <w:pStyle w:val="af7"/>
        <w:tabs>
          <w:tab w:val="left" w:pos="567"/>
          <w:tab w:val="left" w:pos="1134"/>
          <w:tab w:val="left" w:pos="1418"/>
        </w:tabs>
        <w:spacing w:after="0"/>
        <w:ind w:left="720" w:right="361" w:firstLine="324"/>
        <w:jc w:val="both"/>
        <w:rPr>
          <w:sz w:val="19"/>
          <w:szCs w:val="19"/>
        </w:rPr>
      </w:pPr>
      <w:r w:rsidRPr="00B32FFE">
        <w:rPr>
          <w:sz w:val="19"/>
          <w:szCs w:val="19"/>
        </w:rPr>
        <w:t>Цена контракта включает в себя: общую стоимость всего товара, являющегося предметом Контракта, транспортные расходы Поставщика по доставке товара Государственному заказчику, расходы на погрузочно-разгрузочные работы, тару, упаковку, расходы н</w:t>
      </w:r>
      <w:r>
        <w:rPr>
          <w:sz w:val="19"/>
          <w:szCs w:val="19"/>
        </w:rPr>
        <w:t>а расходные материалы</w:t>
      </w:r>
      <w:r w:rsidRPr="00B32FFE">
        <w:rPr>
          <w:sz w:val="19"/>
          <w:szCs w:val="19"/>
        </w:rPr>
        <w:t xml:space="preserve">, расходы на гарантийные обязательства Поставщика,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3.2.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 xml:space="preserve">3.3. Оплата по Контракту осуществляется за счет средств </w:t>
      </w:r>
      <w:r>
        <w:rPr>
          <w:sz w:val="19"/>
          <w:szCs w:val="19"/>
        </w:rPr>
        <w:t>б</w:t>
      </w:r>
      <w:r w:rsidR="00DD7B41">
        <w:rPr>
          <w:sz w:val="19"/>
          <w:szCs w:val="19"/>
        </w:rPr>
        <w:t>юджетного финансирования на 2026</w:t>
      </w:r>
      <w:r w:rsidRPr="00B32FFE">
        <w:rPr>
          <w:sz w:val="19"/>
          <w:szCs w:val="19"/>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Поставщика, указанный в разделе 14 Контракта. </w:t>
      </w:r>
    </w:p>
    <w:p w:rsidR="00C90745" w:rsidRPr="007D7F4D" w:rsidRDefault="00C90745" w:rsidP="009C795F">
      <w:pPr>
        <w:tabs>
          <w:tab w:val="left" w:pos="709"/>
        </w:tabs>
        <w:ind w:left="709" w:right="311"/>
        <w:jc w:val="both"/>
        <w:rPr>
          <w:sz w:val="20"/>
          <w:szCs w:val="20"/>
        </w:rPr>
      </w:pPr>
      <w:r w:rsidRPr="007259CE">
        <w:rPr>
          <w:sz w:val="19"/>
          <w:szCs w:val="19"/>
        </w:rPr>
        <w:t xml:space="preserve">3.4. </w:t>
      </w:r>
      <w:r w:rsidRPr="00F70B65">
        <w:rPr>
          <w:color w:val="000000"/>
          <w:sz w:val="20"/>
          <w:szCs w:val="20"/>
        </w:rPr>
        <w:t xml:space="preserve">Оплата по Контракту осуществляется </w:t>
      </w:r>
      <w:r>
        <w:rPr>
          <w:color w:val="000000"/>
          <w:sz w:val="20"/>
          <w:szCs w:val="20"/>
        </w:rPr>
        <w:t>в срок не более 7 (семи</w:t>
      </w:r>
      <w:r w:rsidRPr="00F70B65">
        <w:rPr>
          <w:color w:val="000000"/>
          <w:sz w:val="20"/>
          <w:szCs w:val="20"/>
        </w:rPr>
        <w:t>)</w:t>
      </w:r>
      <w:r>
        <w:rPr>
          <w:color w:val="000000"/>
          <w:sz w:val="20"/>
          <w:szCs w:val="20"/>
        </w:rPr>
        <w:t xml:space="preserve"> рабочих</w:t>
      </w:r>
      <w:r w:rsidRPr="00F70B65">
        <w:rPr>
          <w:color w:val="000000"/>
          <w:sz w:val="20"/>
          <w:szCs w:val="20"/>
        </w:rPr>
        <w:t xml:space="preserve"> дней с даты подписания Государственным заказчиком документа о приемке (</w:t>
      </w:r>
      <w:r>
        <w:rPr>
          <w:color w:val="000000"/>
          <w:sz w:val="20"/>
          <w:szCs w:val="20"/>
        </w:rPr>
        <w:t>товарной накладной или УПД</w:t>
      </w:r>
      <w:r w:rsidRPr="00F70B65">
        <w:rPr>
          <w:color w:val="000000"/>
          <w:sz w:val="20"/>
          <w:szCs w:val="20"/>
        </w:rPr>
        <w:t xml:space="preserve">), на основании представленных </w:t>
      </w:r>
      <w:r>
        <w:rPr>
          <w:color w:val="000000"/>
          <w:sz w:val="20"/>
          <w:szCs w:val="20"/>
        </w:rPr>
        <w:t xml:space="preserve">Поставщиком, </w:t>
      </w:r>
      <w:r w:rsidRPr="00F70B65">
        <w:rPr>
          <w:color w:val="000000"/>
          <w:sz w:val="20"/>
          <w:szCs w:val="20"/>
        </w:rPr>
        <w:t>а также платежных документов (счета, счета-фактуры), оформленных в установленном законом порядке.</w:t>
      </w:r>
    </w:p>
    <w:p w:rsidR="00C90745" w:rsidRPr="00B32FFE" w:rsidRDefault="00C90745" w:rsidP="00FB0E85">
      <w:pPr>
        <w:ind w:left="720" w:right="360"/>
        <w:jc w:val="both"/>
        <w:rPr>
          <w:sz w:val="19"/>
          <w:szCs w:val="19"/>
        </w:rPr>
      </w:pPr>
      <w:r w:rsidRPr="00B32FFE">
        <w:rPr>
          <w:sz w:val="19"/>
          <w:szCs w:val="19"/>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90745" w:rsidRPr="00B32FFE" w:rsidRDefault="00C90745" w:rsidP="003F0B35">
      <w:pPr>
        <w:ind w:left="720" w:right="322"/>
        <w:jc w:val="both"/>
        <w:rPr>
          <w:sz w:val="19"/>
          <w:szCs w:val="19"/>
        </w:rPr>
      </w:pPr>
      <w:r w:rsidRPr="00B32FFE">
        <w:rPr>
          <w:sz w:val="19"/>
          <w:szCs w:val="19"/>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90745" w:rsidRPr="00B32FFE" w:rsidRDefault="00C90745" w:rsidP="00FB0E85">
      <w:pPr>
        <w:pStyle w:val="15"/>
        <w:spacing w:line="240" w:lineRule="auto"/>
        <w:ind w:left="600" w:right="322" w:firstLine="0"/>
        <w:jc w:val="center"/>
        <w:rPr>
          <w:b/>
          <w:bCs/>
          <w:sz w:val="19"/>
          <w:szCs w:val="19"/>
        </w:rPr>
      </w:pPr>
      <w:r w:rsidRPr="00B32FFE">
        <w:rPr>
          <w:b/>
          <w:bCs/>
          <w:sz w:val="19"/>
          <w:szCs w:val="19"/>
        </w:rPr>
        <w:t>4. Гарантия качества товара</w:t>
      </w:r>
    </w:p>
    <w:p w:rsidR="00C90745" w:rsidRPr="00B32FFE" w:rsidRDefault="00C90745" w:rsidP="00FB0E85">
      <w:pPr>
        <w:pStyle w:val="affff1"/>
        <w:ind w:left="720" w:right="360"/>
        <w:jc w:val="both"/>
        <w:rPr>
          <w:rFonts w:ascii="Times New Roman" w:hAnsi="Times New Roman"/>
          <w:sz w:val="19"/>
          <w:szCs w:val="19"/>
          <w:lang w:eastAsia="ru-RU"/>
        </w:rPr>
      </w:pPr>
      <w:r w:rsidRPr="00B32FFE">
        <w:rPr>
          <w:rFonts w:ascii="Times New Roman" w:hAnsi="Times New Roman"/>
          <w:sz w:val="19"/>
          <w:szCs w:val="19"/>
          <w:lang w:eastAsia="ru-RU"/>
        </w:rPr>
        <w:t>4.1. Товар должен соответствовать требованиям, установленным действующим законодательством, настоящим Контрактом, иметь сертификаты соответствия или иной предусмотренный действующим законодательством документ, подтверждающий качество товара.</w:t>
      </w:r>
    </w:p>
    <w:p w:rsidR="00C90745" w:rsidRPr="00532334" w:rsidRDefault="00C90745" w:rsidP="00532334">
      <w:pPr>
        <w:tabs>
          <w:tab w:val="left" w:pos="1134"/>
        </w:tabs>
        <w:ind w:left="720" w:right="322"/>
        <w:jc w:val="both"/>
        <w:rPr>
          <w:sz w:val="19"/>
          <w:szCs w:val="19"/>
        </w:rPr>
      </w:pPr>
      <w:r w:rsidRPr="00B32FFE">
        <w:rPr>
          <w:sz w:val="19"/>
          <w:szCs w:val="19"/>
        </w:rPr>
        <w:t xml:space="preserve">4.2. Поставщиком предоставляется гарантия качества на товар. Требования к гарантийному сроку на Товар установлены в техническом задании (приложение № 1 к настоящему Контракту). </w:t>
      </w:r>
    </w:p>
    <w:p w:rsidR="00C90745" w:rsidRPr="00B32FFE" w:rsidRDefault="00C90745" w:rsidP="00FB0E85">
      <w:pPr>
        <w:pStyle w:val="af7"/>
        <w:spacing w:after="0"/>
        <w:ind w:left="720" w:right="360"/>
        <w:jc w:val="both"/>
        <w:rPr>
          <w:sz w:val="19"/>
          <w:szCs w:val="19"/>
        </w:rPr>
      </w:pPr>
      <w:r w:rsidRPr="00B32FFE">
        <w:rPr>
          <w:sz w:val="19"/>
          <w:szCs w:val="19"/>
        </w:rPr>
        <w:t>4.3.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14 дней с момента получения Поставщиком уведомления. Замена товара производится Поставщиком своими силами и за свой счет.</w:t>
      </w:r>
    </w:p>
    <w:p w:rsidR="00C90745" w:rsidRPr="00B32FFE" w:rsidRDefault="00C90745" w:rsidP="00FB0E85">
      <w:pPr>
        <w:pStyle w:val="affff1"/>
        <w:rPr>
          <w:rFonts w:ascii="Times New Roman" w:hAnsi="Times New Roman"/>
          <w:b/>
          <w:bCs/>
          <w:sz w:val="19"/>
          <w:szCs w:val="19"/>
        </w:rPr>
      </w:pPr>
    </w:p>
    <w:p w:rsidR="00C90745" w:rsidRPr="00B32FFE" w:rsidRDefault="00C90745" w:rsidP="00FB0E85">
      <w:pPr>
        <w:pStyle w:val="affff1"/>
        <w:jc w:val="center"/>
        <w:rPr>
          <w:rFonts w:ascii="Times New Roman" w:hAnsi="Times New Roman"/>
          <w:b/>
          <w:bCs/>
          <w:sz w:val="19"/>
          <w:szCs w:val="19"/>
        </w:rPr>
      </w:pPr>
      <w:r w:rsidRPr="00B32FFE">
        <w:rPr>
          <w:rFonts w:ascii="Times New Roman" w:hAnsi="Times New Roman"/>
          <w:b/>
          <w:bCs/>
          <w:sz w:val="19"/>
          <w:szCs w:val="19"/>
        </w:rPr>
        <w:t>5. Порядок приемки товара</w:t>
      </w:r>
    </w:p>
    <w:p w:rsidR="00C90745" w:rsidRPr="00B32FFE" w:rsidRDefault="00C90745" w:rsidP="00547366">
      <w:pPr>
        <w:ind w:left="720" w:right="322"/>
        <w:jc w:val="both"/>
        <w:rPr>
          <w:color w:val="000000"/>
          <w:sz w:val="19"/>
          <w:szCs w:val="19"/>
        </w:rPr>
      </w:pPr>
      <w:r w:rsidRPr="00B32FFE">
        <w:rPr>
          <w:sz w:val="19"/>
          <w:szCs w:val="19"/>
        </w:rPr>
        <w:t>5.1.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w:t>
      </w:r>
      <w:r>
        <w:rPr>
          <w:sz w:val="19"/>
          <w:szCs w:val="19"/>
        </w:rPr>
        <w:t>.1</w:t>
      </w:r>
      <w:r w:rsidRPr="00B32FFE">
        <w:rPr>
          <w:sz w:val="19"/>
          <w:szCs w:val="19"/>
        </w:rPr>
        <w:t xml:space="preserve">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w:t>
      </w:r>
      <w:r w:rsidRPr="00B32FFE">
        <w:rPr>
          <w:color w:val="000000"/>
          <w:sz w:val="19"/>
          <w:szCs w:val="19"/>
        </w:rPr>
        <w:t>Контракта может создаваться приемочная комиссия.</w:t>
      </w:r>
    </w:p>
    <w:p w:rsidR="00C90745" w:rsidRPr="00B32FFE" w:rsidRDefault="00C90745" w:rsidP="00547366">
      <w:pPr>
        <w:widowControl w:val="0"/>
        <w:tabs>
          <w:tab w:val="left" w:pos="927"/>
        </w:tabs>
        <w:autoSpaceDE w:val="0"/>
        <w:ind w:left="720" w:right="322"/>
        <w:jc w:val="both"/>
        <w:rPr>
          <w:color w:val="000000"/>
          <w:sz w:val="19"/>
          <w:szCs w:val="19"/>
        </w:rPr>
      </w:pPr>
      <w:r w:rsidRPr="00B32FFE">
        <w:rPr>
          <w:color w:val="000000"/>
          <w:sz w:val="19"/>
          <w:szCs w:val="19"/>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C90745" w:rsidRPr="00B32FFE" w:rsidRDefault="00C90745" w:rsidP="00547366">
      <w:pPr>
        <w:widowControl w:val="0"/>
        <w:tabs>
          <w:tab w:val="left" w:pos="927"/>
        </w:tabs>
        <w:autoSpaceDE w:val="0"/>
        <w:ind w:left="720" w:right="322"/>
        <w:jc w:val="both"/>
        <w:rPr>
          <w:sz w:val="19"/>
          <w:szCs w:val="19"/>
        </w:rPr>
      </w:pPr>
      <w:r w:rsidRPr="00B32FFE">
        <w:rPr>
          <w:sz w:val="19"/>
          <w:szCs w:val="19"/>
        </w:rPr>
        <w:t>5.3.В случае привлечения Государственным з</w:t>
      </w:r>
      <w:r w:rsidRPr="00B32FFE">
        <w:rPr>
          <w:snapToGrid w:val="0"/>
          <w:sz w:val="19"/>
          <w:szCs w:val="19"/>
        </w:rPr>
        <w:t>аказчиком</w:t>
      </w:r>
      <w:r w:rsidRPr="00B32FFE">
        <w:rPr>
          <w:sz w:val="19"/>
          <w:szCs w:val="19"/>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0745" w:rsidRDefault="00C90745" w:rsidP="00547366">
      <w:pPr>
        <w:widowControl w:val="0"/>
        <w:tabs>
          <w:tab w:val="left" w:pos="927"/>
        </w:tabs>
        <w:autoSpaceDE w:val="0"/>
        <w:ind w:left="720" w:right="322"/>
        <w:jc w:val="both"/>
        <w:rPr>
          <w:sz w:val="19"/>
          <w:szCs w:val="19"/>
        </w:rPr>
      </w:pPr>
      <w:r w:rsidRPr="00B32FFE">
        <w:rPr>
          <w:sz w:val="19"/>
          <w:szCs w:val="19"/>
        </w:rPr>
        <w:t>5.4. Приемка поставленного Товара, а также оформление результатов такой приемки осуществляется в следующем порядке и в сроки:</w:t>
      </w:r>
    </w:p>
    <w:p w:rsidR="00C90745" w:rsidRPr="003F64C2" w:rsidRDefault="00C90745" w:rsidP="003B43ED">
      <w:pPr>
        <w:autoSpaceDE w:val="0"/>
        <w:autoSpaceDN w:val="0"/>
        <w:adjustRightInd w:val="0"/>
        <w:ind w:left="720"/>
        <w:jc w:val="both"/>
        <w:rPr>
          <w:color w:val="000000"/>
          <w:sz w:val="20"/>
          <w:szCs w:val="20"/>
        </w:rPr>
      </w:pPr>
      <w:proofErr w:type="gramStart"/>
      <w:r>
        <w:rPr>
          <w:color w:val="000000"/>
          <w:sz w:val="20"/>
          <w:szCs w:val="20"/>
        </w:rPr>
        <w:t>5.4.1.</w:t>
      </w:r>
      <w:r w:rsidRPr="003F64C2">
        <w:rPr>
          <w:color w:val="000000"/>
          <w:sz w:val="20"/>
          <w:szCs w:val="20"/>
        </w:rPr>
        <w:t>Поставщик в течение 2 (дву</w:t>
      </w:r>
      <w:r w:rsidRPr="003F64C2">
        <w:rPr>
          <w:sz w:val="20"/>
          <w:szCs w:val="20"/>
        </w:rPr>
        <w:t>х</w:t>
      </w:r>
      <w:r w:rsidRPr="003F64C2">
        <w:rPr>
          <w:color w:val="000000"/>
          <w:sz w:val="20"/>
          <w:szCs w:val="20"/>
        </w:rPr>
        <w:t>) рабочи</w:t>
      </w:r>
      <w:r w:rsidRPr="003F64C2">
        <w:rPr>
          <w:sz w:val="20"/>
          <w:szCs w:val="20"/>
        </w:rPr>
        <w:t>х дней с даты передачи товара Государственному заказчику формирует с использованием единой информационной системы, подписывает усиленной подписью лица, имеющего право действовать от имени Поставщика, и размещает в единой информационной системе документ  о приемке, в соответствии с п. 1 ч. 13 ст. 94 Федерального закона № 44-ФЗ.</w:t>
      </w:r>
      <w:proofErr w:type="gramEnd"/>
    </w:p>
    <w:p w:rsidR="00C90745" w:rsidRPr="00B32FFE" w:rsidRDefault="00C90745" w:rsidP="00547366">
      <w:pPr>
        <w:widowControl w:val="0"/>
        <w:tabs>
          <w:tab w:val="left" w:pos="927"/>
        </w:tabs>
        <w:autoSpaceDE w:val="0"/>
        <w:ind w:left="720" w:right="322"/>
        <w:jc w:val="both"/>
        <w:rPr>
          <w:sz w:val="19"/>
          <w:szCs w:val="19"/>
        </w:rPr>
      </w:pPr>
    </w:p>
    <w:p w:rsidR="00C90745" w:rsidRPr="00B32FFE" w:rsidRDefault="00C90745" w:rsidP="00547366">
      <w:pPr>
        <w:widowControl w:val="0"/>
        <w:tabs>
          <w:tab w:val="left" w:pos="927"/>
        </w:tabs>
        <w:autoSpaceDE w:val="0"/>
        <w:ind w:left="720" w:right="322"/>
        <w:jc w:val="both"/>
        <w:rPr>
          <w:color w:val="000000"/>
          <w:sz w:val="19"/>
          <w:szCs w:val="19"/>
        </w:rPr>
      </w:pPr>
      <w:r>
        <w:rPr>
          <w:sz w:val="19"/>
          <w:szCs w:val="19"/>
        </w:rPr>
        <w:t>5.4.2</w:t>
      </w:r>
      <w:r w:rsidRPr="00B32FFE">
        <w:rPr>
          <w:sz w:val="19"/>
          <w:szCs w:val="19"/>
        </w:rPr>
        <w:t xml:space="preserve">. </w:t>
      </w:r>
      <w:proofErr w:type="gramStart"/>
      <w:r w:rsidRPr="00B32FFE">
        <w:rPr>
          <w:sz w:val="19"/>
          <w:szCs w:val="19"/>
        </w:rPr>
        <w:t xml:space="preserve">Государственный заказчик </w:t>
      </w:r>
      <w:r w:rsidRPr="00B32FFE">
        <w:rPr>
          <w:sz w:val="19"/>
          <w:szCs w:val="19"/>
          <w:lang w:eastAsia="en-US"/>
        </w:rPr>
        <w:t>осуществляет п</w:t>
      </w:r>
      <w:r w:rsidRPr="00B32FFE">
        <w:rPr>
          <w:sz w:val="19"/>
          <w:szCs w:val="19"/>
        </w:rPr>
        <w:t xml:space="preserve">риемку поставленного Товара и оформляет результат приемки товара (документ о приемке) </w:t>
      </w:r>
      <w:r w:rsidRPr="00B32FFE">
        <w:rPr>
          <w:color w:val="000000"/>
          <w:sz w:val="19"/>
          <w:szCs w:val="19"/>
        </w:rPr>
        <w:t xml:space="preserve">в течение </w:t>
      </w:r>
      <w:r>
        <w:rPr>
          <w:color w:val="000000"/>
          <w:sz w:val="19"/>
          <w:szCs w:val="19"/>
        </w:rPr>
        <w:t>20 (двадцати</w:t>
      </w:r>
      <w:r w:rsidRPr="00B32FFE">
        <w:rPr>
          <w:color w:val="000000"/>
          <w:sz w:val="19"/>
          <w:szCs w:val="19"/>
        </w:rPr>
        <w:t xml:space="preserve">) дней со дня </w:t>
      </w:r>
      <w:r w:rsidRPr="00B32FFE">
        <w:rPr>
          <w:sz w:val="19"/>
          <w:szCs w:val="19"/>
        </w:rPr>
        <w:t xml:space="preserve"> окончания  исполнения Поставщиком обязательств по настоящему Контракту (в части поставки Товара в количестве и комплектации, которые </w:t>
      </w:r>
      <w:r w:rsidR="005C194B">
        <w:rPr>
          <w:color w:val="000000"/>
          <w:sz w:val="19"/>
          <w:szCs w:val="19"/>
        </w:rPr>
        <w:t>определены Описанием объекта закупки</w:t>
      </w:r>
      <w:r w:rsidRPr="00B32FFE">
        <w:rPr>
          <w:color w:val="000000"/>
          <w:sz w:val="19"/>
          <w:szCs w:val="19"/>
        </w:rPr>
        <w:t xml:space="preserve"> </w:t>
      </w:r>
      <w:r w:rsidR="005C194B">
        <w:rPr>
          <w:color w:val="000000"/>
          <w:sz w:val="19"/>
          <w:szCs w:val="19"/>
        </w:rPr>
        <w:t>(Приложение № 1 к Контракту).</w:t>
      </w:r>
      <w:proofErr w:type="gramEnd"/>
    </w:p>
    <w:p w:rsidR="00C90745" w:rsidRPr="00B32FFE" w:rsidRDefault="00C90745" w:rsidP="008330FC">
      <w:pPr>
        <w:widowControl w:val="0"/>
        <w:tabs>
          <w:tab w:val="left" w:pos="927"/>
        </w:tabs>
        <w:autoSpaceDE w:val="0"/>
        <w:ind w:left="720" w:right="322"/>
        <w:jc w:val="both"/>
        <w:rPr>
          <w:color w:val="000000"/>
          <w:sz w:val="19"/>
          <w:szCs w:val="19"/>
        </w:rPr>
      </w:pPr>
      <w:r w:rsidRPr="00B32FFE">
        <w:rPr>
          <w:color w:val="000000"/>
          <w:sz w:val="19"/>
          <w:szCs w:val="19"/>
        </w:rPr>
        <w:t>Приемка товара, поставленного не в полном объеме и (или) комплектации, Государственным заказчиком не производится.</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 xml:space="preserve">   </w:t>
      </w:r>
      <w:r w:rsidRPr="00764E78">
        <w:rPr>
          <w:color w:val="000000"/>
          <w:sz w:val="20"/>
          <w:szCs w:val="20"/>
        </w:rPr>
        <w:t>По результатам приемки, не позд</w:t>
      </w:r>
      <w:r w:rsidR="005C194B">
        <w:rPr>
          <w:color w:val="000000"/>
          <w:sz w:val="20"/>
          <w:szCs w:val="20"/>
        </w:rPr>
        <w:t>нее срока, указанного в п. 5.4.2</w:t>
      </w:r>
      <w:r>
        <w:rPr>
          <w:color w:val="000000"/>
          <w:sz w:val="20"/>
          <w:szCs w:val="20"/>
        </w:rPr>
        <w:t>.</w:t>
      </w:r>
      <w:r w:rsidRPr="00764E78">
        <w:rPr>
          <w:color w:val="000000"/>
          <w:sz w:val="20"/>
          <w:szCs w:val="20"/>
        </w:rPr>
        <w:t xml:space="preserve"> Контракта,  Государственный заказчик подписывает и размещает в ЕИС документ о приемке (в случае создания приемочной комиссии акт о приемке подписывается всеми членами приемочной комиссии и Государственным заказчиком)  либо в те же сроки Государственн</w:t>
      </w:r>
      <w:r w:rsidR="005C194B">
        <w:rPr>
          <w:color w:val="000000"/>
          <w:sz w:val="20"/>
          <w:szCs w:val="20"/>
        </w:rPr>
        <w:t>ы</w:t>
      </w:r>
      <w:r w:rsidRPr="00764E78">
        <w:rPr>
          <w:color w:val="000000"/>
          <w:sz w:val="20"/>
          <w:szCs w:val="20"/>
        </w:rPr>
        <w:t xml:space="preserve">й заказчик формирует  с использованием  ЕИС,   подписывает   мотивированный отказ  от подписания документа о приемке с указанием причин такого отказа (в случае создания приемочной комиссии мотивированный отказ формируется членами комиссии и подписывается всеми членами приемочной комиссии и Государственным заказчиком) и размещает в ЕИС.  </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5.4.3.</w:t>
      </w:r>
      <w:r w:rsidRPr="00764E78">
        <w:rPr>
          <w:color w:val="000000"/>
          <w:sz w:val="20"/>
          <w:szCs w:val="20"/>
        </w:rPr>
        <w:t xml:space="preserve"> Датой поступления Поставщику документа о приемке, мотивированного отказа от подписания документа о при</w:t>
      </w:r>
      <w:r>
        <w:rPr>
          <w:color w:val="000000"/>
          <w:sz w:val="20"/>
          <w:szCs w:val="20"/>
        </w:rPr>
        <w:t>емке считается дата размещения</w:t>
      </w:r>
      <w:r w:rsidRPr="00764E78">
        <w:rPr>
          <w:color w:val="000000"/>
          <w:sz w:val="20"/>
          <w:szCs w:val="20"/>
        </w:rPr>
        <w:t xml:space="preserve"> таких документов в ЕИС в соответствии с часовой зоной, в которой расположен Поставщик.</w:t>
      </w:r>
    </w:p>
    <w:p w:rsidR="00C90745" w:rsidRPr="00764E78" w:rsidRDefault="00C90745" w:rsidP="00764E78">
      <w:pPr>
        <w:ind w:left="600" w:hanging="60"/>
        <w:jc w:val="both"/>
        <w:rPr>
          <w:sz w:val="20"/>
          <w:szCs w:val="20"/>
        </w:rPr>
      </w:pPr>
      <w:r>
        <w:rPr>
          <w:sz w:val="20"/>
          <w:szCs w:val="20"/>
        </w:rPr>
        <w:t>5.4.4.</w:t>
      </w:r>
      <w:r w:rsidRPr="00764E78">
        <w:rPr>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Федерального закона № 44-ФЗ.</w:t>
      </w:r>
    </w:p>
    <w:p w:rsidR="00C90745" w:rsidRPr="00764E78" w:rsidRDefault="00C90745" w:rsidP="00764E78">
      <w:pPr>
        <w:ind w:left="600" w:hanging="60"/>
        <w:jc w:val="both"/>
        <w:rPr>
          <w:sz w:val="20"/>
          <w:szCs w:val="20"/>
        </w:rPr>
      </w:pPr>
      <w:r w:rsidRPr="00764E78">
        <w:rPr>
          <w:sz w:val="20"/>
          <w:szCs w:val="20"/>
        </w:rPr>
        <w:t>Устранение Поставщиком причин, указанных в мотивированном отказе, не освобождает его от уплаты пени и штрафа по контракту.</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5.5.</w:t>
      </w:r>
      <w:r w:rsidRPr="00764E78">
        <w:rPr>
          <w:color w:val="000000"/>
          <w:sz w:val="20"/>
          <w:szCs w:val="20"/>
        </w:rPr>
        <w:t xml:space="preserve"> В случае устранения Поставщиком замечаний, указанных в мотивированном отказе  от подписания документа о приемке, Государственный заказчик (приемочная комиссия) осуществляет приемку Товара и подписывает документ о приемке в порядке и сроки, предусмотренные настоящим разделом.</w:t>
      </w:r>
    </w:p>
    <w:p w:rsidR="00C90745" w:rsidRPr="00764E78" w:rsidRDefault="00E22A55" w:rsidP="00764E78">
      <w:pPr>
        <w:autoSpaceDE w:val="0"/>
        <w:autoSpaceDN w:val="0"/>
        <w:adjustRightInd w:val="0"/>
        <w:ind w:left="600" w:hanging="60"/>
        <w:jc w:val="both"/>
        <w:rPr>
          <w:color w:val="000000"/>
          <w:sz w:val="20"/>
          <w:szCs w:val="20"/>
        </w:rPr>
      </w:pPr>
      <w:r>
        <w:rPr>
          <w:color w:val="000000"/>
          <w:sz w:val="20"/>
          <w:szCs w:val="20"/>
        </w:rPr>
        <w:t>5.6.</w:t>
      </w:r>
      <w:r w:rsidR="00C90745" w:rsidRPr="00764E78">
        <w:rPr>
          <w:color w:val="000000"/>
          <w:sz w:val="20"/>
          <w:szCs w:val="20"/>
        </w:rPr>
        <w:t xml:space="preserve"> Основанием для оплаты поставленного Товара по Контракту является размещенный в соответствии с частью  13 статьи 94  Федерального закона о контрактной системе в ЕИС документ о приемке, подписанный Государственным заказчиком</w:t>
      </w:r>
    </w:p>
    <w:p w:rsidR="00C90745" w:rsidRPr="00764E78" w:rsidRDefault="00C90745" w:rsidP="00764E78">
      <w:pPr>
        <w:autoSpaceDE w:val="0"/>
        <w:autoSpaceDN w:val="0"/>
        <w:adjustRightInd w:val="0"/>
        <w:ind w:left="600" w:hanging="60"/>
        <w:jc w:val="both"/>
        <w:rPr>
          <w:sz w:val="20"/>
          <w:szCs w:val="20"/>
        </w:rPr>
      </w:pPr>
      <w:r>
        <w:rPr>
          <w:sz w:val="20"/>
          <w:szCs w:val="20"/>
        </w:rPr>
        <w:t>5.7.</w:t>
      </w:r>
      <w:r w:rsidRPr="00764E78">
        <w:rPr>
          <w:sz w:val="20"/>
          <w:szCs w:val="20"/>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90745" w:rsidRPr="00764E78" w:rsidRDefault="00C90745" w:rsidP="00764E78">
      <w:pPr>
        <w:ind w:left="600" w:hanging="60"/>
        <w:jc w:val="both"/>
        <w:rPr>
          <w:sz w:val="20"/>
          <w:szCs w:val="20"/>
        </w:rPr>
      </w:pPr>
      <w:r>
        <w:rPr>
          <w:sz w:val="20"/>
          <w:szCs w:val="20"/>
        </w:rPr>
        <w:t>5.8.</w:t>
      </w:r>
      <w:r w:rsidRPr="00764E78">
        <w:rPr>
          <w:sz w:val="20"/>
          <w:szCs w:val="20"/>
        </w:rPr>
        <w:t xml:space="preserve">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C90745" w:rsidRPr="00764E78" w:rsidRDefault="00C90745" w:rsidP="00764E78">
      <w:pPr>
        <w:ind w:left="600" w:hanging="60"/>
        <w:jc w:val="both"/>
        <w:rPr>
          <w:sz w:val="20"/>
          <w:szCs w:val="20"/>
        </w:rPr>
      </w:pPr>
      <w:r>
        <w:rPr>
          <w:sz w:val="20"/>
          <w:szCs w:val="20"/>
        </w:rPr>
        <w:t>5.9.</w:t>
      </w:r>
      <w:r w:rsidRPr="00764E78">
        <w:rPr>
          <w:sz w:val="20"/>
          <w:szCs w:val="20"/>
        </w:rPr>
        <w:t xml:space="preserve">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C90745" w:rsidRPr="00764E78" w:rsidRDefault="00C90745" w:rsidP="00764E78">
      <w:pPr>
        <w:ind w:left="540"/>
        <w:jc w:val="both"/>
        <w:rPr>
          <w:sz w:val="20"/>
          <w:szCs w:val="20"/>
        </w:rPr>
      </w:pPr>
      <w:r>
        <w:rPr>
          <w:sz w:val="20"/>
          <w:szCs w:val="20"/>
        </w:rPr>
        <w:t xml:space="preserve">  5.10.</w:t>
      </w:r>
      <w:r w:rsidRPr="00764E78">
        <w:rPr>
          <w:sz w:val="20"/>
          <w:szCs w:val="20"/>
        </w:rPr>
        <w:t xml:space="preserve"> В соответствии с ч.1 ст.474 ГК РФ проверка качества товара может осуществляться дополнительно в пределах гарантийного срока товара.</w:t>
      </w:r>
    </w:p>
    <w:p w:rsidR="00C90745" w:rsidRPr="00764E78" w:rsidRDefault="00C90745" w:rsidP="00764E78">
      <w:pPr>
        <w:ind w:left="600" w:hanging="60"/>
        <w:jc w:val="both"/>
        <w:rPr>
          <w:sz w:val="20"/>
          <w:szCs w:val="20"/>
        </w:rPr>
      </w:pPr>
      <w:r>
        <w:rPr>
          <w:sz w:val="20"/>
          <w:szCs w:val="20"/>
        </w:rPr>
        <w:t>5.11.</w:t>
      </w:r>
      <w:r w:rsidRPr="00764E78">
        <w:rPr>
          <w:sz w:val="20"/>
          <w:szCs w:val="20"/>
        </w:rPr>
        <w:t xml:space="preserve"> Поставщик имеет право исполнить обязательство или его часть досрочно по письменному согласованию с Государственным заказчиком.</w:t>
      </w:r>
    </w:p>
    <w:p w:rsidR="00C90745" w:rsidRPr="00764E78" w:rsidRDefault="00C90745" w:rsidP="00764E78">
      <w:pPr>
        <w:ind w:left="600" w:hanging="60"/>
        <w:jc w:val="both"/>
        <w:rPr>
          <w:color w:val="000000"/>
          <w:sz w:val="20"/>
          <w:szCs w:val="20"/>
        </w:rPr>
      </w:pPr>
      <w:r>
        <w:rPr>
          <w:color w:val="000000"/>
          <w:sz w:val="20"/>
          <w:szCs w:val="20"/>
        </w:rPr>
        <w:t>5.12.</w:t>
      </w:r>
      <w:r w:rsidRPr="00764E78">
        <w:rPr>
          <w:color w:val="000000"/>
          <w:sz w:val="20"/>
          <w:szCs w:val="20"/>
        </w:rPr>
        <w:t xml:space="preserve"> В случае, если до</w:t>
      </w:r>
      <w:r>
        <w:rPr>
          <w:color w:val="000000"/>
          <w:sz w:val="20"/>
          <w:szCs w:val="20"/>
        </w:rPr>
        <w:t>кументы, указанные в пункте 2.3.9.</w:t>
      </w:r>
      <w:r w:rsidRPr="00764E78">
        <w:rPr>
          <w:color w:val="000000"/>
          <w:sz w:val="20"/>
          <w:szCs w:val="20"/>
        </w:rPr>
        <w:t xml:space="preserve"> Контракта, не перед</w:t>
      </w:r>
      <w:r>
        <w:rPr>
          <w:color w:val="000000"/>
          <w:sz w:val="20"/>
          <w:szCs w:val="20"/>
        </w:rPr>
        <w:t>аны Поставщиком Государственному заказчику</w:t>
      </w:r>
      <w:r w:rsidRPr="00764E78">
        <w:rPr>
          <w:color w:val="000000"/>
          <w:sz w:val="20"/>
          <w:szCs w:val="20"/>
        </w:rPr>
        <w:t xml:space="preserve"> одновременно с Товаром, Товар считается не поставленным и приемке не подлежит.</w:t>
      </w:r>
    </w:p>
    <w:p w:rsidR="00C90745" w:rsidRPr="00764E78" w:rsidRDefault="00C90745" w:rsidP="00764E78">
      <w:pPr>
        <w:ind w:left="600" w:hanging="60"/>
        <w:jc w:val="both"/>
        <w:rPr>
          <w:color w:val="000000"/>
          <w:sz w:val="20"/>
          <w:szCs w:val="20"/>
        </w:rPr>
      </w:pPr>
      <w:r>
        <w:rPr>
          <w:color w:val="000000"/>
          <w:sz w:val="20"/>
          <w:szCs w:val="20"/>
        </w:rPr>
        <w:t>5.13.</w:t>
      </w:r>
      <w:r w:rsidRPr="00764E78">
        <w:rPr>
          <w:color w:val="000000"/>
          <w:sz w:val="20"/>
          <w:szCs w:val="20"/>
        </w:rPr>
        <w:t xml:space="preserve"> Надлежащим исполнением обязательств по поставке является поставка товара, надлежащего качества, с приложением документов, предус</w:t>
      </w:r>
      <w:r w:rsidR="00E42F58">
        <w:rPr>
          <w:color w:val="000000"/>
          <w:sz w:val="20"/>
          <w:szCs w:val="20"/>
        </w:rPr>
        <w:t xml:space="preserve">мотренных настоящим Контрактом </w:t>
      </w:r>
      <w:r w:rsidRPr="00764E78">
        <w:rPr>
          <w:color w:val="000000"/>
          <w:sz w:val="20"/>
          <w:szCs w:val="20"/>
        </w:rPr>
        <w:t xml:space="preserve">в сроки, установленные в настоящем Контракте. </w:t>
      </w:r>
    </w:p>
    <w:p w:rsidR="00C90745" w:rsidRPr="00B640DC" w:rsidRDefault="00C90745" w:rsidP="00B640DC">
      <w:pPr>
        <w:ind w:left="600" w:hanging="60"/>
        <w:jc w:val="both"/>
        <w:rPr>
          <w:sz w:val="20"/>
          <w:szCs w:val="20"/>
        </w:rPr>
      </w:pPr>
      <w:r>
        <w:rPr>
          <w:spacing w:val="-4"/>
          <w:sz w:val="20"/>
          <w:szCs w:val="20"/>
        </w:rPr>
        <w:t>5.14.</w:t>
      </w:r>
      <w:r w:rsidRPr="00764E78">
        <w:rPr>
          <w:spacing w:val="-4"/>
          <w:sz w:val="20"/>
          <w:szCs w:val="20"/>
        </w:rPr>
        <w:t xml:space="preserve"> </w:t>
      </w:r>
      <w:r w:rsidRPr="00764E78">
        <w:rPr>
          <w:sz w:val="20"/>
          <w:szCs w:val="20"/>
        </w:rPr>
        <w:t>Риск случайной гибели или случайного повреждения Тов</w:t>
      </w:r>
      <w:r>
        <w:rPr>
          <w:sz w:val="20"/>
          <w:szCs w:val="20"/>
        </w:rPr>
        <w:t>ара переходит на</w:t>
      </w:r>
      <w:r w:rsidRPr="00764E78">
        <w:rPr>
          <w:sz w:val="20"/>
          <w:szCs w:val="20"/>
        </w:rPr>
        <w:t xml:space="preserve"> Государственного заказчика с момента подписания Государственным заказчиком документа о приемке по факту приемки товара.</w:t>
      </w:r>
    </w:p>
    <w:p w:rsidR="00B640DC" w:rsidRDefault="00B640DC" w:rsidP="00FB0E85">
      <w:pPr>
        <w:ind w:left="720" w:right="240"/>
        <w:jc w:val="center"/>
        <w:rPr>
          <w:b/>
          <w:bCs/>
          <w:sz w:val="19"/>
          <w:szCs w:val="19"/>
        </w:rPr>
      </w:pPr>
    </w:p>
    <w:p w:rsidR="00C90745" w:rsidRPr="00B32FFE" w:rsidRDefault="00C90745" w:rsidP="00FB0E85">
      <w:pPr>
        <w:ind w:left="720" w:right="240"/>
        <w:jc w:val="center"/>
        <w:rPr>
          <w:b/>
          <w:bCs/>
          <w:sz w:val="19"/>
          <w:szCs w:val="19"/>
        </w:rPr>
      </w:pPr>
      <w:r w:rsidRPr="00B32FFE">
        <w:rPr>
          <w:b/>
          <w:bCs/>
          <w:sz w:val="19"/>
          <w:szCs w:val="19"/>
        </w:rPr>
        <w:t>6. Срок и порядок поставки</w:t>
      </w:r>
    </w:p>
    <w:p w:rsidR="00C90745" w:rsidRPr="00B32FFE" w:rsidRDefault="00C90745" w:rsidP="00E551FF">
      <w:pPr>
        <w:autoSpaceDE w:val="0"/>
        <w:autoSpaceDN w:val="0"/>
        <w:adjustRightInd w:val="0"/>
        <w:ind w:left="720" w:right="361"/>
        <w:jc w:val="both"/>
        <w:rPr>
          <w:b/>
          <w:bCs/>
          <w:color w:val="000000"/>
          <w:sz w:val="19"/>
          <w:szCs w:val="19"/>
        </w:rPr>
      </w:pPr>
      <w:r w:rsidRPr="00B32FFE">
        <w:rPr>
          <w:color w:val="000000"/>
          <w:sz w:val="19"/>
          <w:szCs w:val="19"/>
        </w:rPr>
        <w:t xml:space="preserve">6.1. Срок поставки товара: </w:t>
      </w:r>
      <w:r w:rsidR="00B44439">
        <w:rPr>
          <w:sz w:val="20"/>
          <w:szCs w:val="20"/>
        </w:rPr>
        <w:t xml:space="preserve">в течение </w:t>
      </w:r>
      <w:r w:rsidR="00B513E7">
        <w:rPr>
          <w:sz w:val="20"/>
          <w:szCs w:val="20"/>
        </w:rPr>
        <w:t>10</w:t>
      </w:r>
      <w:r>
        <w:rPr>
          <w:sz w:val="20"/>
          <w:szCs w:val="20"/>
        </w:rPr>
        <w:t xml:space="preserve"> </w:t>
      </w:r>
      <w:r w:rsidR="0066375A">
        <w:rPr>
          <w:sz w:val="20"/>
          <w:szCs w:val="20"/>
        </w:rPr>
        <w:t xml:space="preserve">рабочих </w:t>
      </w:r>
      <w:r>
        <w:rPr>
          <w:sz w:val="20"/>
          <w:szCs w:val="20"/>
        </w:rPr>
        <w:t>дней с момента заключения контракта</w:t>
      </w:r>
      <w:r w:rsidRPr="004073AB">
        <w:rPr>
          <w:sz w:val="20"/>
          <w:szCs w:val="20"/>
        </w:rPr>
        <w:t>.</w:t>
      </w:r>
      <w:r w:rsidRPr="004073AB">
        <w:rPr>
          <w:b/>
          <w:bCs/>
          <w:color w:val="000000"/>
          <w:sz w:val="20"/>
          <w:szCs w:val="20"/>
        </w:rPr>
        <w:tab/>
      </w:r>
    </w:p>
    <w:p w:rsidR="00C90745" w:rsidRPr="00B32FFE" w:rsidRDefault="00C90745" w:rsidP="00FB0E85">
      <w:pPr>
        <w:ind w:left="720" w:right="360"/>
        <w:jc w:val="both"/>
        <w:rPr>
          <w:color w:val="000000"/>
          <w:sz w:val="19"/>
          <w:szCs w:val="19"/>
        </w:rPr>
      </w:pPr>
      <w:r w:rsidRPr="00B32FFE">
        <w:rPr>
          <w:color w:val="000000"/>
          <w:sz w:val="19"/>
          <w:szCs w:val="19"/>
        </w:rPr>
        <w:t xml:space="preserve">6.2. Место поставки товара: 644089, г. Омск, </w:t>
      </w:r>
      <w:r>
        <w:rPr>
          <w:color w:val="000000"/>
          <w:sz w:val="19"/>
          <w:szCs w:val="19"/>
        </w:rPr>
        <w:t>улица Телевизионная</w:t>
      </w:r>
      <w:r w:rsidRPr="00B32FFE">
        <w:rPr>
          <w:color w:val="000000"/>
          <w:sz w:val="19"/>
          <w:szCs w:val="19"/>
        </w:rPr>
        <w:t xml:space="preserve">, </w:t>
      </w:r>
      <w:r>
        <w:rPr>
          <w:color w:val="000000"/>
          <w:sz w:val="19"/>
          <w:szCs w:val="19"/>
        </w:rPr>
        <w:t xml:space="preserve">д. </w:t>
      </w:r>
      <w:r w:rsidRPr="00B32FFE">
        <w:rPr>
          <w:color w:val="000000"/>
          <w:sz w:val="19"/>
          <w:szCs w:val="19"/>
        </w:rPr>
        <w:t>17</w:t>
      </w:r>
      <w:r>
        <w:rPr>
          <w:color w:val="000000"/>
          <w:sz w:val="19"/>
          <w:szCs w:val="19"/>
        </w:rPr>
        <w:t>/4</w:t>
      </w:r>
      <w:r w:rsidRPr="00B32FFE">
        <w:rPr>
          <w:color w:val="000000"/>
          <w:sz w:val="19"/>
          <w:szCs w:val="19"/>
        </w:rPr>
        <w:t>, ФКЛПУ ОБ-11 УФСИН России по Омской области.</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6.3.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8049E4" w:rsidRDefault="00C90745" w:rsidP="008049E4">
      <w:pPr>
        <w:shd w:val="clear" w:color="auto" w:fill="FFFFFF"/>
        <w:suppressAutoHyphens/>
        <w:autoSpaceDE w:val="0"/>
        <w:autoSpaceDN w:val="0"/>
        <w:adjustRightInd w:val="0"/>
        <w:ind w:left="720" w:right="361"/>
        <w:jc w:val="both"/>
        <w:rPr>
          <w:color w:val="000000"/>
          <w:sz w:val="19"/>
          <w:szCs w:val="19"/>
        </w:rPr>
      </w:pPr>
      <w:r w:rsidRPr="00B32FFE">
        <w:rPr>
          <w:color w:val="000000"/>
          <w:sz w:val="19"/>
          <w:szCs w:val="19"/>
        </w:rPr>
        <w:t>6.4. Поставщик обязан за 3 (три) рабочих дня уведомить Государственного заказчика о дате и ориентировочном времени поставк</w:t>
      </w:r>
      <w:r>
        <w:rPr>
          <w:color w:val="000000"/>
          <w:sz w:val="19"/>
          <w:szCs w:val="19"/>
        </w:rPr>
        <w:t>и Товара.</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6.5. В случае обнаружения недопоставки Товара Поставщик производит допоставку Товара за свой счет в течение 3 (трех) дней со дня уведомления Государственным заказчиком Поставщика о недопоставке.</w:t>
      </w:r>
    </w:p>
    <w:p w:rsidR="00C90745" w:rsidRPr="00B32FFE" w:rsidRDefault="00C90745" w:rsidP="00FB0E85">
      <w:pPr>
        <w:pStyle w:val="affffd"/>
        <w:tabs>
          <w:tab w:val="left" w:pos="10560"/>
        </w:tabs>
        <w:ind w:right="240" w:firstLine="0"/>
        <w:rPr>
          <w:b/>
          <w:bCs/>
          <w:color w:val="FF0000"/>
          <w:spacing w:val="-4"/>
          <w:sz w:val="19"/>
          <w:szCs w:val="19"/>
        </w:rPr>
      </w:pPr>
    </w:p>
    <w:p w:rsidR="00C90745" w:rsidRPr="00B32FFE" w:rsidRDefault="00C90745" w:rsidP="00FB0E85">
      <w:pPr>
        <w:pStyle w:val="affffd"/>
        <w:tabs>
          <w:tab w:val="left" w:pos="10560"/>
        </w:tabs>
        <w:ind w:left="720" w:right="240" w:firstLine="0"/>
        <w:jc w:val="center"/>
        <w:rPr>
          <w:b/>
          <w:bCs/>
          <w:spacing w:val="-4"/>
          <w:sz w:val="19"/>
          <w:szCs w:val="19"/>
        </w:rPr>
      </w:pPr>
      <w:r w:rsidRPr="00B32FFE">
        <w:rPr>
          <w:b/>
          <w:bCs/>
          <w:spacing w:val="-4"/>
          <w:sz w:val="19"/>
          <w:szCs w:val="19"/>
        </w:rPr>
        <w:t>7. Ответственность сторон</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 xml:space="preserve">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w:t>
      </w:r>
      <w:r w:rsidRPr="00A11C0E">
        <w:rPr>
          <w:rFonts w:ascii="Times New Roman" w:hAnsi="Times New Roman"/>
          <w:color w:val="000000"/>
          <w:sz w:val="19"/>
          <w:szCs w:val="19"/>
        </w:rPr>
        <w:lastRenderedPageBreak/>
        <w:t>утратившим силу постановления Правительства Российской Федерации от 25 ноября 2013 г. № 1063» (далее – Правила).</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7.2. В случае просрочки исполнения Государственным заказчиком обязательств, предусмотренных контрактом, По</w:t>
      </w:r>
      <w:r>
        <w:rPr>
          <w:rFonts w:ascii="Times New Roman" w:hAnsi="Times New Roman"/>
          <w:color w:val="000000"/>
          <w:sz w:val="19"/>
          <w:szCs w:val="19"/>
        </w:rPr>
        <w:t>ставщик</w:t>
      </w:r>
      <w:r w:rsidRPr="00A11C0E">
        <w:rPr>
          <w:rFonts w:ascii="Times New Roman" w:hAnsi="Times New Roman"/>
          <w:color w:val="000000"/>
          <w:sz w:val="19"/>
          <w:szCs w:val="19"/>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90745" w:rsidRPr="00A11C0E" w:rsidRDefault="00C90745" w:rsidP="00A11C0E">
      <w:pPr>
        <w:ind w:left="720" w:right="361"/>
        <w:jc w:val="both"/>
        <w:rPr>
          <w:color w:val="000000"/>
          <w:sz w:val="19"/>
          <w:szCs w:val="19"/>
        </w:rPr>
      </w:pPr>
      <w:r w:rsidRPr="00A11C0E">
        <w:rPr>
          <w:color w:val="000000"/>
          <w:sz w:val="19"/>
          <w:szCs w:val="19"/>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в размере 1 000  рублей (Одна тысяча рублей). </w:t>
      </w:r>
    </w:p>
    <w:p w:rsidR="00C90745" w:rsidRPr="00A11C0E" w:rsidRDefault="00C90745" w:rsidP="00A11C0E">
      <w:pPr>
        <w:ind w:left="720" w:right="361"/>
        <w:jc w:val="both"/>
        <w:rPr>
          <w:color w:val="000000"/>
          <w:sz w:val="19"/>
          <w:szCs w:val="19"/>
        </w:rPr>
      </w:pPr>
      <w:r w:rsidRPr="00A11C0E">
        <w:rPr>
          <w:color w:val="000000"/>
          <w:sz w:val="19"/>
          <w:szCs w:val="19"/>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0745" w:rsidRPr="00A11C0E" w:rsidRDefault="00C90745" w:rsidP="00A11C0E">
      <w:pPr>
        <w:ind w:left="720" w:right="361"/>
        <w:jc w:val="both"/>
        <w:rPr>
          <w:color w:val="000000"/>
          <w:sz w:val="19"/>
          <w:szCs w:val="19"/>
        </w:rPr>
      </w:pPr>
      <w:r w:rsidRPr="00A11C0E">
        <w:rPr>
          <w:color w:val="000000"/>
          <w:sz w:val="19"/>
          <w:szCs w:val="19"/>
        </w:rPr>
        <w:t>7.5. В случае просрочки исполнения По</w:t>
      </w:r>
      <w:r>
        <w:rPr>
          <w:color w:val="000000"/>
          <w:sz w:val="19"/>
          <w:szCs w:val="19"/>
        </w:rPr>
        <w:t>ставщиком</w:t>
      </w:r>
      <w:r w:rsidRPr="00A11C0E">
        <w:rPr>
          <w:color w:val="000000"/>
          <w:sz w:val="19"/>
          <w:szCs w:val="19"/>
        </w:rPr>
        <w:t xml:space="preserve"> обязательств (в том числе гарантийного обязательства), предусмотренных   Контрактом,  а   также   в   иных  случаях  ненадлежащего  исполнения  П</w:t>
      </w:r>
      <w:r>
        <w:rPr>
          <w:color w:val="000000"/>
          <w:sz w:val="19"/>
          <w:szCs w:val="19"/>
        </w:rPr>
        <w:t xml:space="preserve">оставщиком </w:t>
      </w:r>
      <w:r w:rsidRPr="00A11C0E">
        <w:rPr>
          <w:color w:val="000000"/>
          <w:sz w:val="19"/>
          <w:szCs w:val="19"/>
        </w:rPr>
        <w:t xml:space="preserve">обязательств, предусмотренных Контрактом, Государственный заказчик направляет Подрядчику требование об уплате неустоек (штрафов, пеней). </w:t>
      </w:r>
    </w:p>
    <w:p w:rsidR="00C90745" w:rsidRDefault="00C90745" w:rsidP="00D5249E">
      <w:pPr>
        <w:autoSpaceDE w:val="0"/>
        <w:autoSpaceDN w:val="0"/>
        <w:adjustRightInd w:val="0"/>
        <w:ind w:left="720" w:right="361"/>
        <w:jc w:val="both"/>
        <w:rPr>
          <w:sz w:val="19"/>
          <w:szCs w:val="19"/>
        </w:rPr>
      </w:pPr>
      <w:r w:rsidRPr="00D5249E">
        <w:rPr>
          <w:sz w:val="19"/>
          <w:szCs w:val="19"/>
        </w:rPr>
        <w:t>7.6.</w:t>
      </w:r>
      <w:r w:rsidRPr="00B00C89">
        <w:rPr>
          <w:color w:val="FF0000"/>
          <w:sz w:val="19"/>
          <w:szCs w:val="19"/>
        </w:rPr>
        <w:t xml:space="preserve"> </w:t>
      </w:r>
      <w:r w:rsidRPr="00701AEF">
        <w:rPr>
          <w:color w:val="000000"/>
          <w:sz w:val="19"/>
          <w:szCs w:val="19"/>
        </w:rPr>
        <w:t xml:space="preserve">Пеня начисляется за каждый день просрочки исполнения Поставщиком обязательства, предусмотренного </w:t>
      </w:r>
      <w:r w:rsidRPr="00305F8F">
        <w:rPr>
          <w:color w:val="000000"/>
          <w:sz w:val="19"/>
          <w:szCs w:val="19"/>
        </w:rPr>
        <w:t xml:space="preserve">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305F8F">
        <w:rPr>
          <w:sz w:val="19"/>
          <w:szCs w:val="19"/>
        </w:rPr>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w:t>
      </w:r>
      <w:r>
        <w:rPr>
          <w:sz w:val="19"/>
          <w:szCs w:val="19"/>
        </w:rPr>
        <w:t>, за исключением случаев, если законодательством Российской Федерации установлен иной порядок начисления пени.</w:t>
      </w:r>
    </w:p>
    <w:p w:rsidR="00C90745" w:rsidRPr="00C81A1D" w:rsidRDefault="00C90745" w:rsidP="00AC1BB3">
      <w:pPr>
        <w:autoSpaceDE w:val="0"/>
        <w:autoSpaceDN w:val="0"/>
        <w:adjustRightInd w:val="0"/>
        <w:ind w:left="720" w:right="240"/>
        <w:jc w:val="both"/>
        <w:rPr>
          <w:color w:val="000000"/>
          <w:sz w:val="20"/>
          <w:szCs w:val="20"/>
        </w:rPr>
      </w:pPr>
      <w:r>
        <w:rPr>
          <w:color w:val="000000"/>
          <w:sz w:val="20"/>
          <w:szCs w:val="20"/>
        </w:rPr>
        <w:t>7.7.</w:t>
      </w:r>
      <w:r w:rsidRPr="00C81A1D">
        <w:rPr>
          <w:color w:val="000000"/>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sidRPr="00C81A1D">
          <w:rPr>
            <w:color w:val="000000"/>
            <w:sz w:val="20"/>
            <w:szCs w:val="20"/>
          </w:rPr>
          <w:t>пунктом 1 части 1 статьи 30</w:t>
        </w:r>
      </w:hyperlink>
      <w:r w:rsidRPr="00C81A1D">
        <w:rPr>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90745" w:rsidRPr="00A11C0E" w:rsidRDefault="00C90745" w:rsidP="00CF11BD">
      <w:pPr>
        <w:ind w:left="720" w:right="361" w:hanging="720"/>
        <w:jc w:val="both"/>
        <w:rPr>
          <w:sz w:val="19"/>
          <w:szCs w:val="19"/>
        </w:rPr>
      </w:pPr>
      <w:r>
        <w:rPr>
          <w:color w:val="FF0000"/>
          <w:sz w:val="19"/>
          <w:szCs w:val="19"/>
        </w:rPr>
        <w:t xml:space="preserve">                </w:t>
      </w:r>
      <w:r>
        <w:rPr>
          <w:color w:val="000000"/>
          <w:sz w:val="19"/>
          <w:szCs w:val="19"/>
        </w:rPr>
        <w:t>7.8</w:t>
      </w:r>
      <w:r w:rsidRPr="00A11C0E">
        <w:rPr>
          <w:color w:val="000000"/>
          <w:sz w:val="19"/>
          <w:szCs w:val="19"/>
        </w:rPr>
        <w:t>. За каждый факт неисполнения или ненадле</w:t>
      </w:r>
      <w:r>
        <w:rPr>
          <w:color w:val="000000"/>
          <w:sz w:val="19"/>
          <w:szCs w:val="19"/>
        </w:rPr>
        <w:t>жащего исполнения Поставщиком</w:t>
      </w:r>
      <w:r w:rsidRPr="00A11C0E">
        <w:rPr>
          <w:color w:val="000000"/>
          <w:sz w:val="19"/>
          <w:szCs w:val="19"/>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w:t>
      </w:r>
      <w:r w:rsidRPr="00A11C0E">
        <w:rPr>
          <w:sz w:val="19"/>
          <w:szCs w:val="19"/>
        </w:rPr>
        <w:t>штраф, определяемый  в порядке, установленном пунктом 3  Правил, в размере 10 % цены контракта</w:t>
      </w:r>
      <w:r>
        <w:rPr>
          <w:sz w:val="19"/>
          <w:szCs w:val="19"/>
        </w:rPr>
        <w:t xml:space="preserve"> (этапа)</w:t>
      </w:r>
      <w:r w:rsidRPr="00A11C0E">
        <w:rPr>
          <w:sz w:val="19"/>
          <w:szCs w:val="19"/>
        </w:rPr>
        <w:t>, за исключением случаев, предусмотренных пунктами 7.8 - 7.9 настоящего Контракта.</w:t>
      </w:r>
    </w:p>
    <w:p w:rsidR="00C90745" w:rsidRPr="00A11C0E" w:rsidRDefault="00C90745" w:rsidP="006104C2">
      <w:pPr>
        <w:ind w:left="720" w:right="361"/>
        <w:jc w:val="both"/>
        <w:rPr>
          <w:color w:val="000000"/>
          <w:sz w:val="19"/>
          <w:szCs w:val="19"/>
        </w:rPr>
      </w:pPr>
      <w:r>
        <w:rPr>
          <w:sz w:val="19"/>
          <w:szCs w:val="19"/>
        </w:rPr>
        <w:t>7.9</w:t>
      </w:r>
      <w:r w:rsidRPr="00A11C0E">
        <w:rPr>
          <w:sz w:val="19"/>
          <w:szCs w:val="19"/>
        </w:rPr>
        <w:t>. За каждый факт неисполнения или нена</w:t>
      </w:r>
      <w:r>
        <w:rPr>
          <w:sz w:val="19"/>
          <w:szCs w:val="19"/>
        </w:rPr>
        <w:t>длежащего исполнения Поставщиком</w:t>
      </w:r>
      <w:r w:rsidRPr="00A11C0E">
        <w:rPr>
          <w:sz w:val="19"/>
          <w:szCs w:val="19"/>
        </w:rPr>
        <w:t xml:space="preserve"> обязательств, предусмотренных контрактом, заключенным с победителем закупки (или с иным</w:t>
      </w:r>
      <w:r w:rsidRPr="00A11C0E">
        <w:rPr>
          <w:color w:val="000000"/>
          <w:sz w:val="19"/>
          <w:szCs w:val="19"/>
        </w:rPr>
        <w:t xml:space="preserve"> участником закупки в случаях, установленных </w:t>
      </w:r>
      <w:hyperlink r:id="rId8" w:anchor="/document/70353464/entry/0" w:history="1">
        <w:r w:rsidRPr="00A11C0E">
          <w:rPr>
            <w:rStyle w:val="aa"/>
            <w:color w:val="000000"/>
            <w:sz w:val="19"/>
            <w:szCs w:val="19"/>
          </w:rPr>
          <w:t>Федеральным законом</w:t>
        </w:r>
      </w:hyperlink>
      <w:r w:rsidRPr="00A11C0E">
        <w:rPr>
          <w:color w:val="000000"/>
          <w:sz w:val="19"/>
          <w:szCs w:val="19"/>
        </w:rPr>
        <w:t>),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 xml:space="preserve">а) в случае, если цена контракта не превышает начальную (максимальную) цену </w:t>
      </w:r>
      <w:r>
        <w:rPr>
          <w:color w:val="000000"/>
          <w:sz w:val="19"/>
          <w:szCs w:val="19"/>
        </w:rPr>
        <w:t>контракта -</w:t>
      </w:r>
      <w:r w:rsidRPr="00A11C0E">
        <w:rPr>
          <w:color w:val="000000"/>
          <w:sz w:val="19"/>
          <w:szCs w:val="19"/>
        </w:rPr>
        <w:t xml:space="preserve"> 10 процентов начальной (максимальной) цены контракта;</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б) в случае, если цена контракта превышает начальную (максимальную</w:t>
      </w:r>
      <w:r>
        <w:rPr>
          <w:color w:val="000000"/>
          <w:sz w:val="19"/>
          <w:szCs w:val="19"/>
        </w:rPr>
        <w:t xml:space="preserve">) цену контракта - </w:t>
      </w:r>
      <w:r w:rsidRPr="00A11C0E">
        <w:rPr>
          <w:color w:val="000000"/>
          <w:sz w:val="19"/>
          <w:szCs w:val="19"/>
        </w:rPr>
        <w:t>10 процентов цены контракта.</w:t>
      </w:r>
    </w:p>
    <w:p w:rsidR="00C90745" w:rsidRPr="00A11C0E" w:rsidRDefault="00C90745" w:rsidP="00A11C0E">
      <w:pPr>
        <w:ind w:left="720" w:right="361"/>
        <w:jc w:val="both"/>
        <w:rPr>
          <w:color w:val="000000"/>
          <w:sz w:val="19"/>
          <w:szCs w:val="19"/>
        </w:rPr>
      </w:pPr>
      <w:r>
        <w:rPr>
          <w:color w:val="000000"/>
          <w:sz w:val="19"/>
          <w:szCs w:val="19"/>
        </w:rPr>
        <w:t>7.10</w:t>
      </w:r>
      <w:r w:rsidRPr="00A11C0E">
        <w:rPr>
          <w:color w:val="000000"/>
          <w:sz w:val="19"/>
          <w:szCs w:val="19"/>
        </w:rPr>
        <w:t>. За каждый факт неисполнения или ненад</w:t>
      </w:r>
      <w:r>
        <w:rPr>
          <w:color w:val="000000"/>
          <w:sz w:val="19"/>
          <w:szCs w:val="19"/>
        </w:rPr>
        <w:t>лежащего исполнения Поставщиком</w:t>
      </w:r>
      <w:r w:rsidRPr="00A11C0E">
        <w:rPr>
          <w:color w:val="000000"/>
          <w:sz w:val="19"/>
          <w:szCs w:val="19"/>
        </w:rPr>
        <w:t xml:space="preserve"> обязательства, предусмотренного  контрактом,  которое  не имеет  сто</w:t>
      </w:r>
      <w:r>
        <w:rPr>
          <w:color w:val="000000"/>
          <w:sz w:val="19"/>
          <w:szCs w:val="19"/>
        </w:rPr>
        <w:t>имостного выражения</w:t>
      </w:r>
      <w:r w:rsidRPr="00A11C0E">
        <w:rPr>
          <w:color w:val="000000"/>
          <w:sz w:val="19"/>
          <w:szCs w:val="19"/>
        </w:rPr>
        <w:t>,</w:t>
      </w:r>
      <w:r>
        <w:rPr>
          <w:color w:val="000000"/>
          <w:sz w:val="19"/>
          <w:szCs w:val="19"/>
        </w:rPr>
        <w:t xml:space="preserve"> в том числе за неисполнение  или ненадлежащее исполнение требований пунктов 2.3.9., 2.3.10 настоящего Контракта,</w:t>
      </w:r>
      <w:r w:rsidRPr="00A11C0E">
        <w:rPr>
          <w:color w:val="000000"/>
          <w:sz w:val="19"/>
          <w:szCs w:val="19"/>
        </w:rPr>
        <w:t xml:space="preserve"> устанавливается штраф,  определяемый  в порядке, предусмотренном пунктом 6 Правил,  в размере 1 000 рублей (Одна тысяча рублей). </w:t>
      </w:r>
    </w:p>
    <w:p w:rsidR="00C90745" w:rsidRPr="00A11C0E" w:rsidRDefault="00C90745" w:rsidP="00A11C0E">
      <w:pPr>
        <w:ind w:left="720" w:right="361"/>
        <w:jc w:val="both"/>
        <w:rPr>
          <w:color w:val="000000"/>
          <w:sz w:val="19"/>
          <w:szCs w:val="19"/>
        </w:rPr>
      </w:pPr>
      <w:r>
        <w:rPr>
          <w:color w:val="000000"/>
          <w:sz w:val="19"/>
          <w:szCs w:val="19"/>
        </w:rPr>
        <w:t>7.11</w:t>
      </w:r>
      <w:r w:rsidRPr="00A11C0E">
        <w:rPr>
          <w:color w:val="000000"/>
          <w:sz w:val="19"/>
          <w:szCs w:val="19"/>
        </w:rPr>
        <w:t>. Общая сумма начисленных штрафов за неисполнение или нен</w:t>
      </w:r>
      <w:r>
        <w:rPr>
          <w:color w:val="000000"/>
          <w:sz w:val="19"/>
          <w:szCs w:val="19"/>
        </w:rPr>
        <w:t>адлежащее исполнение Поставщиком</w:t>
      </w:r>
      <w:r w:rsidRPr="00A11C0E">
        <w:rPr>
          <w:color w:val="000000"/>
          <w:sz w:val="19"/>
          <w:szCs w:val="19"/>
        </w:rPr>
        <w:t xml:space="preserve"> обязательств, предусмотренных контрактом, не может превышать цену контракта.</w:t>
      </w:r>
    </w:p>
    <w:p w:rsidR="00C90745" w:rsidRPr="00A11C0E" w:rsidRDefault="00C90745" w:rsidP="00A11C0E">
      <w:pPr>
        <w:tabs>
          <w:tab w:val="left" w:pos="10560"/>
        </w:tabs>
        <w:ind w:left="720" w:right="361"/>
        <w:jc w:val="both"/>
        <w:rPr>
          <w:color w:val="000000"/>
          <w:sz w:val="19"/>
          <w:szCs w:val="19"/>
        </w:rPr>
      </w:pPr>
      <w:r>
        <w:rPr>
          <w:color w:val="000000"/>
          <w:sz w:val="19"/>
          <w:szCs w:val="19"/>
        </w:rPr>
        <w:t>7.12</w:t>
      </w:r>
      <w:r w:rsidRPr="00A11C0E">
        <w:rPr>
          <w:color w:val="000000"/>
          <w:sz w:val="19"/>
          <w:szCs w:val="19"/>
        </w:rPr>
        <w:t xml:space="preserve">. Уплата штрафных санкций не освобождает </w:t>
      </w:r>
      <w:r>
        <w:rPr>
          <w:color w:val="000000"/>
          <w:sz w:val="19"/>
          <w:szCs w:val="19"/>
        </w:rPr>
        <w:t>Поставщик</w:t>
      </w:r>
      <w:r w:rsidRPr="00A11C0E">
        <w:rPr>
          <w:color w:val="000000"/>
          <w:sz w:val="19"/>
          <w:szCs w:val="19"/>
        </w:rPr>
        <w:t>а от исполнения обязательств по настоящему Контракту.</w:t>
      </w:r>
    </w:p>
    <w:p w:rsidR="00C90745" w:rsidRPr="00A11C0E" w:rsidRDefault="00C90745" w:rsidP="00A11C0E">
      <w:pPr>
        <w:tabs>
          <w:tab w:val="left" w:pos="10560"/>
        </w:tabs>
        <w:ind w:left="720" w:right="361"/>
        <w:jc w:val="both"/>
        <w:rPr>
          <w:color w:val="000000"/>
          <w:sz w:val="19"/>
          <w:szCs w:val="19"/>
        </w:rPr>
      </w:pPr>
      <w:r>
        <w:rPr>
          <w:color w:val="000000"/>
          <w:sz w:val="19"/>
          <w:szCs w:val="19"/>
        </w:rPr>
        <w:t>7.13</w:t>
      </w:r>
      <w:r w:rsidRPr="00A11C0E">
        <w:rPr>
          <w:color w:val="000000"/>
          <w:sz w:val="19"/>
          <w:szCs w:val="19"/>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90745" w:rsidRDefault="00C90745" w:rsidP="00A11C0E">
      <w:pPr>
        <w:widowControl w:val="0"/>
        <w:autoSpaceDE w:val="0"/>
        <w:ind w:left="709" w:right="361"/>
        <w:jc w:val="both"/>
        <w:rPr>
          <w:color w:val="000000"/>
          <w:sz w:val="19"/>
          <w:szCs w:val="19"/>
        </w:rPr>
      </w:pPr>
      <w:r>
        <w:rPr>
          <w:color w:val="000000"/>
          <w:sz w:val="19"/>
          <w:szCs w:val="19"/>
        </w:rPr>
        <w:t>7.14</w:t>
      </w:r>
      <w:r w:rsidRPr="00A11C0E">
        <w:rPr>
          <w:color w:val="000000"/>
          <w:sz w:val="19"/>
          <w:szCs w:val="19"/>
        </w:rPr>
        <w:t>. Вред, причиненный</w:t>
      </w:r>
      <w:r>
        <w:rPr>
          <w:color w:val="000000"/>
          <w:sz w:val="19"/>
          <w:szCs w:val="19"/>
        </w:rPr>
        <w:t xml:space="preserve"> третьим лицам по вине Поставщик</w:t>
      </w:r>
      <w:r w:rsidRPr="00A11C0E">
        <w:rPr>
          <w:color w:val="000000"/>
          <w:sz w:val="19"/>
          <w:szCs w:val="19"/>
        </w:rPr>
        <w:t>а при исполнении обязательств по Контракту, возмещается за его счет.</w:t>
      </w:r>
    </w:p>
    <w:p w:rsidR="00DE7AD9" w:rsidRPr="00DE7AD9" w:rsidRDefault="00C90745" w:rsidP="00DE7AD9">
      <w:pPr>
        <w:tabs>
          <w:tab w:val="left" w:pos="4932"/>
        </w:tabs>
        <w:autoSpaceDE w:val="0"/>
        <w:autoSpaceDN w:val="0"/>
        <w:adjustRightInd w:val="0"/>
        <w:ind w:left="720" w:right="72"/>
        <w:jc w:val="both"/>
        <w:rPr>
          <w:sz w:val="19"/>
          <w:szCs w:val="19"/>
        </w:rPr>
      </w:pPr>
      <w:r>
        <w:rPr>
          <w:sz w:val="19"/>
          <w:szCs w:val="19"/>
        </w:rPr>
        <w:t xml:space="preserve">7.15 </w:t>
      </w:r>
      <w:r w:rsidRPr="00824B50">
        <w:rPr>
          <w:sz w:val="19"/>
          <w:szCs w:val="19"/>
        </w:rPr>
        <w:t xml:space="preserve"> </w:t>
      </w:r>
      <w:r w:rsidR="00DE7AD9" w:rsidRPr="00DE7AD9">
        <w:rPr>
          <w:sz w:val="19"/>
          <w:szCs w:val="19"/>
        </w:rPr>
        <w:t>Государственный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 Реквизиты счета для уплаты неустоек (штрафа, пени) П</w:t>
      </w:r>
      <w:r w:rsidR="00C61A1A">
        <w:rPr>
          <w:sz w:val="19"/>
          <w:szCs w:val="19"/>
        </w:rPr>
        <w:t xml:space="preserve">олучатель: ОКЦ № 6 </w:t>
      </w:r>
      <w:proofErr w:type="spellStart"/>
      <w:r w:rsidR="00C61A1A">
        <w:rPr>
          <w:sz w:val="19"/>
          <w:szCs w:val="19"/>
        </w:rPr>
        <w:t>СибГУ</w:t>
      </w:r>
      <w:proofErr w:type="spellEnd"/>
      <w:r w:rsidR="00C61A1A">
        <w:rPr>
          <w:sz w:val="19"/>
          <w:szCs w:val="19"/>
        </w:rPr>
        <w:t xml:space="preserve"> Банка России //УФК по омской области, г. Омск</w:t>
      </w:r>
      <w:r w:rsidR="00DE7AD9" w:rsidRPr="00DE7AD9">
        <w:rPr>
          <w:sz w:val="19"/>
          <w:szCs w:val="19"/>
        </w:rPr>
        <w:t xml:space="preserve"> (ФКЛПУ ОБ-11 УФСИН России по Омской области, л/с 04521284550) ИНН 5501040204, КПП 550101001, БИК 015209001, р/с 03100643000000015200, к/с 40102810245370000044</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Наименование банка получателя: ОТДЕЛЕНИЕ ОМСК БАНКА РОССИИ//УФК по Омской области г. Омск</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ОКТМО 52701000 КБК 3201160701009000140</w:t>
      </w:r>
    </w:p>
    <w:p w:rsidR="00C90745" w:rsidRPr="00A11C0E" w:rsidRDefault="00C90745" w:rsidP="00DE7AD9">
      <w:pPr>
        <w:tabs>
          <w:tab w:val="left" w:pos="4932"/>
        </w:tabs>
        <w:autoSpaceDE w:val="0"/>
        <w:autoSpaceDN w:val="0"/>
        <w:adjustRightInd w:val="0"/>
        <w:ind w:left="720" w:right="72"/>
        <w:jc w:val="both"/>
        <w:rPr>
          <w:color w:val="000000"/>
          <w:sz w:val="19"/>
          <w:szCs w:val="19"/>
        </w:rPr>
      </w:pPr>
    </w:p>
    <w:p w:rsidR="00C90745" w:rsidRDefault="00C90745" w:rsidP="00A3560B">
      <w:pPr>
        <w:pStyle w:val="affffd"/>
        <w:tabs>
          <w:tab w:val="left" w:pos="1849"/>
          <w:tab w:val="center" w:pos="5032"/>
        </w:tabs>
        <w:ind w:right="240" w:firstLine="0"/>
        <w:rPr>
          <w:b/>
          <w:bCs/>
          <w:spacing w:val="-4"/>
          <w:sz w:val="19"/>
          <w:szCs w:val="19"/>
        </w:rPr>
      </w:pPr>
    </w:p>
    <w:p w:rsidR="00C90745" w:rsidRPr="00A11C0E" w:rsidRDefault="00C90745" w:rsidP="00A3560B">
      <w:pPr>
        <w:pStyle w:val="affffd"/>
        <w:tabs>
          <w:tab w:val="left" w:pos="1849"/>
          <w:tab w:val="center" w:pos="5032"/>
        </w:tabs>
        <w:ind w:right="240" w:firstLine="0"/>
        <w:rPr>
          <w:b/>
          <w:bCs/>
          <w:spacing w:val="-4"/>
          <w:sz w:val="19"/>
          <w:szCs w:val="19"/>
        </w:rPr>
      </w:pPr>
    </w:p>
    <w:p w:rsidR="00C90745" w:rsidRPr="00B32FFE" w:rsidRDefault="00C90745" w:rsidP="00387D1C">
      <w:pPr>
        <w:pStyle w:val="15"/>
        <w:spacing w:line="240" w:lineRule="auto"/>
        <w:ind w:left="720" w:right="238" w:firstLine="0"/>
        <w:jc w:val="center"/>
        <w:rPr>
          <w:rStyle w:val="af2"/>
          <w:i/>
          <w:iCs/>
          <w:sz w:val="19"/>
          <w:szCs w:val="19"/>
        </w:rPr>
      </w:pPr>
      <w:r w:rsidRPr="00B32FFE">
        <w:rPr>
          <w:b/>
          <w:bCs/>
          <w:spacing w:val="-4"/>
          <w:sz w:val="19"/>
          <w:szCs w:val="19"/>
          <w:lang w:eastAsia="zh-CN"/>
        </w:rPr>
        <w:t>8.  Обеспечение исполнения контракта</w:t>
      </w:r>
    </w:p>
    <w:p w:rsidR="00C90745" w:rsidRPr="004C55DE" w:rsidRDefault="00C90745" w:rsidP="00263D05">
      <w:pPr>
        <w:pStyle w:val="affff1"/>
        <w:ind w:left="720" w:right="-39"/>
        <w:jc w:val="both"/>
        <w:rPr>
          <w:rFonts w:ascii="Times New Roman" w:hAnsi="Times New Roman"/>
          <w:color w:val="000000"/>
          <w:sz w:val="20"/>
          <w:szCs w:val="20"/>
          <w:lang w:eastAsia="ru-RU"/>
        </w:rPr>
      </w:pPr>
      <w:r w:rsidRPr="004C55DE">
        <w:rPr>
          <w:rFonts w:ascii="Times New Roman" w:hAnsi="Times New Roman"/>
          <w:color w:val="000000"/>
          <w:sz w:val="20"/>
          <w:szCs w:val="20"/>
          <w:lang w:eastAsia="ru-RU"/>
        </w:rPr>
        <w:t>8.1. Условием заключения Контракта является предоставление Поставщиком обеспечения исполнения Контракта.</w:t>
      </w:r>
    </w:p>
    <w:p w:rsidR="00C90745" w:rsidRPr="004C55DE" w:rsidRDefault="00C90745" w:rsidP="00263D05">
      <w:pPr>
        <w:pStyle w:val="affff1"/>
        <w:ind w:left="720" w:firstLine="468"/>
        <w:jc w:val="both"/>
        <w:rPr>
          <w:rFonts w:ascii="Times New Roman" w:hAnsi="Times New Roman"/>
          <w:b/>
          <w:bCs/>
          <w:color w:val="000000"/>
          <w:sz w:val="20"/>
          <w:szCs w:val="20"/>
          <w:lang w:eastAsia="ru-RU"/>
        </w:rPr>
      </w:pPr>
      <w:r w:rsidRPr="004C55DE">
        <w:rPr>
          <w:rFonts w:ascii="Times New Roman" w:hAnsi="Times New Roman"/>
          <w:b/>
          <w:bCs/>
          <w:color w:val="000000"/>
          <w:sz w:val="20"/>
          <w:szCs w:val="20"/>
          <w:lang w:eastAsia="ru-RU"/>
        </w:rPr>
        <w:lastRenderedPageBreak/>
        <w:t>Размер обеспечения исполнения контракта</w:t>
      </w:r>
      <w:r w:rsidRPr="004C55DE">
        <w:rPr>
          <w:rFonts w:ascii="Times New Roman" w:hAnsi="Times New Roman"/>
          <w:color w:val="000000"/>
          <w:sz w:val="20"/>
          <w:szCs w:val="20"/>
          <w:lang w:eastAsia="ru-RU"/>
        </w:rPr>
        <w:t xml:space="preserve"> установлен в размере 10 % </w:t>
      </w:r>
      <w:r w:rsidR="00425328">
        <w:rPr>
          <w:rFonts w:ascii="Times New Roman" w:hAnsi="Times New Roman"/>
          <w:sz w:val="20"/>
          <w:szCs w:val="20"/>
          <w:lang w:eastAsia="ru-RU"/>
        </w:rPr>
        <w:t xml:space="preserve">от </w:t>
      </w:r>
      <w:r w:rsidRPr="004C55DE">
        <w:rPr>
          <w:rFonts w:ascii="Times New Roman" w:hAnsi="Times New Roman"/>
          <w:sz w:val="20"/>
          <w:szCs w:val="20"/>
          <w:lang w:eastAsia="ru-RU"/>
        </w:rPr>
        <w:t>цены контракта</w:t>
      </w:r>
      <w:r w:rsidRPr="004C55DE">
        <w:rPr>
          <w:rFonts w:ascii="Times New Roman" w:hAnsi="Times New Roman"/>
          <w:color w:val="000000"/>
          <w:sz w:val="20"/>
          <w:szCs w:val="20"/>
          <w:lang w:eastAsia="ru-RU"/>
        </w:rPr>
        <w:t xml:space="preserve">, что </w:t>
      </w:r>
      <w:r w:rsidRPr="004C55DE">
        <w:rPr>
          <w:rFonts w:ascii="Times New Roman" w:hAnsi="Times New Roman"/>
          <w:b/>
          <w:bCs/>
          <w:color w:val="000000"/>
          <w:sz w:val="20"/>
          <w:szCs w:val="20"/>
          <w:lang w:eastAsia="ru-RU"/>
        </w:rPr>
        <w:t>соста</w:t>
      </w:r>
      <w:r w:rsidR="00C308A7">
        <w:rPr>
          <w:rFonts w:ascii="Times New Roman" w:hAnsi="Times New Roman"/>
          <w:b/>
          <w:bCs/>
          <w:color w:val="000000"/>
          <w:sz w:val="20"/>
          <w:szCs w:val="20"/>
          <w:lang w:eastAsia="ru-RU"/>
        </w:rPr>
        <w:t>вляет</w:t>
      </w:r>
      <w:proofErr w:type="gramStart"/>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_______</w:t>
      </w:r>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w:t>
      </w:r>
      <w:r w:rsidR="00C308A7">
        <w:rPr>
          <w:rFonts w:ascii="Times New Roman" w:hAnsi="Times New Roman"/>
          <w:b/>
          <w:bCs/>
          <w:color w:val="000000"/>
          <w:sz w:val="20"/>
          <w:szCs w:val="20"/>
          <w:lang w:eastAsia="ru-RU"/>
        </w:rPr>
        <w:t>)</w:t>
      </w:r>
      <w:r w:rsidR="00A12046">
        <w:rPr>
          <w:rFonts w:ascii="Times New Roman" w:hAnsi="Times New Roman"/>
          <w:b/>
          <w:bCs/>
          <w:color w:val="000000"/>
          <w:sz w:val="20"/>
          <w:szCs w:val="20"/>
          <w:lang w:eastAsia="ru-RU"/>
        </w:rPr>
        <w:t xml:space="preserve"> </w:t>
      </w:r>
      <w:proofErr w:type="gramEnd"/>
      <w:r w:rsidR="00C308A7">
        <w:rPr>
          <w:rFonts w:ascii="Times New Roman" w:hAnsi="Times New Roman"/>
          <w:b/>
          <w:bCs/>
          <w:color w:val="000000"/>
          <w:sz w:val="20"/>
          <w:szCs w:val="20"/>
          <w:lang w:eastAsia="ru-RU"/>
        </w:rPr>
        <w:t xml:space="preserve">рублей </w:t>
      </w:r>
      <w:r w:rsidR="008A3E78">
        <w:rPr>
          <w:rFonts w:ascii="Times New Roman" w:hAnsi="Times New Roman"/>
          <w:b/>
          <w:bCs/>
          <w:color w:val="000000"/>
          <w:sz w:val="20"/>
          <w:szCs w:val="20"/>
          <w:lang w:eastAsia="ru-RU"/>
        </w:rPr>
        <w:t>____</w:t>
      </w:r>
      <w:r w:rsidR="00C308A7">
        <w:rPr>
          <w:rFonts w:ascii="Times New Roman" w:hAnsi="Times New Roman"/>
          <w:b/>
          <w:bCs/>
          <w:color w:val="000000"/>
          <w:sz w:val="20"/>
          <w:szCs w:val="20"/>
          <w:lang w:eastAsia="ru-RU"/>
        </w:rPr>
        <w:t xml:space="preserve"> копеек.</w:t>
      </w:r>
    </w:p>
    <w:p w:rsidR="00C90745" w:rsidRPr="004C55DE" w:rsidRDefault="00C90745" w:rsidP="00263D05">
      <w:pPr>
        <w:pStyle w:val="ConsPlusNormal"/>
        <w:ind w:left="720" w:right="-39" w:firstLine="1"/>
        <w:jc w:val="both"/>
        <w:rPr>
          <w:rFonts w:ascii="Times New Roman" w:hAnsi="Times New Roman"/>
          <w:color w:val="000000"/>
          <w:sz w:val="20"/>
          <w:szCs w:val="20"/>
        </w:rPr>
      </w:pPr>
      <w:r w:rsidRPr="004C55DE">
        <w:rPr>
          <w:rFonts w:ascii="Times New Roman" w:hAnsi="Times New Roman"/>
          <w:color w:val="000000"/>
          <w:sz w:val="20"/>
          <w:szCs w:val="20"/>
        </w:rPr>
        <w:t xml:space="preserve">8.2. В случае предложения участником закупки, с которым заключается контракт, цены контракта, которая на двадцать пять и более процентов ниже начальной (максимальной) цены контракта, обеспечение исполнения контракта предоставляется в  размере, превышающем </w:t>
      </w:r>
      <w:r w:rsidRPr="004C55DE">
        <w:rPr>
          <w:rFonts w:ascii="Times New Roman" w:hAnsi="Times New Roman"/>
          <w:b/>
          <w:bCs/>
          <w:color w:val="000000"/>
          <w:sz w:val="20"/>
          <w:szCs w:val="20"/>
        </w:rPr>
        <w:t>в полтора раза</w:t>
      </w:r>
      <w:r w:rsidRPr="004C55DE">
        <w:rPr>
          <w:rFonts w:ascii="Times New Roman" w:hAnsi="Times New Roman"/>
          <w:color w:val="000000"/>
          <w:sz w:val="20"/>
          <w:szCs w:val="20"/>
        </w:rPr>
        <w:t xml:space="preserve"> размер обеспечения исполнения контракта, указанный в п. 8.1. насто</w:t>
      </w:r>
      <w:r w:rsidR="00C308A7">
        <w:rPr>
          <w:rFonts w:ascii="Times New Roman" w:hAnsi="Times New Roman"/>
          <w:color w:val="000000"/>
          <w:sz w:val="20"/>
          <w:szCs w:val="20"/>
        </w:rPr>
        <w:t>ящего Контракта</w:t>
      </w:r>
      <w:r w:rsidRPr="004C55DE">
        <w:rPr>
          <w:rFonts w:ascii="Times New Roman" w:hAnsi="Times New Roman"/>
          <w:color w:val="000000"/>
          <w:sz w:val="20"/>
          <w:szCs w:val="20"/>
        </w:rPr>
        <w:t>, или предоставляется информация, подтверждающая добросовестность такого участника на дату подачи заявки,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90745" w:rsidRPr="004C55DE" w:rsidRDefault="00C90745" w:rsidP="00263D05">
      <w:pPr>
        <w:ind w:left="720" w:right="-39"/>
        <w:jc w:val="both"/>
        <w:rPr>
          <w:color w:val="000000"/>
          <w:sz w:val="20"/>
          <w:szCs w:val="20"/>
        </w:rPr>
      </w:pPr>
      <w:r w:rsidRPr="004C55DE">
        <w:rPr>
          <w:color w:val="000000"/>
          <w:sz w:val="20"/>
          <w:szCs w:val="20"/>
        </w:rPr>
        <w:t>8.4. Исполнение настоящего контракта, могут обеспечиваться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w:t>
      </w:r>
    </w:p>
    <w:p w:rsidR="00C90745" w:rsidRPr="004C55DE" w:rsidRDefault="00C90745" w:rsidP="00263D05">
      <w:pPr>
        <w:ind w:left="720" w:right="-39" w:firstLine="480"/>
        <w:jc w:val="both"/>
        <w:rPr>
          <w:color w:val="000000"/>
          <w:sz w:val="20"/>
          <w:szCs w:val="20"/>
        </w:rPr>
      </w:pPr>
      <w:r w:rsidRPr="004C55DE">
        <w:rPr>
          <w:color w:val="000000"/>
          <w:sz w:val="20"/>
          <w:szCs w:val="20"/>
        </w:rP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4C55DE">
          <w:rPr>
            <w:color w:val="000000"/>
            <w:sz w:val="20"/>
            <w:szCs w:val="20"/>
          </w:rPr>
          <w:t>статьей 95</w:t>
        </w:r>
      </w:hyperlink>
      <w:r w:rsidRPr="004C55DE">
        <w:rPr>
          <w:color w:val="000000"/>
          <w:sz w:val="20"/>
          <w:szCs w:val="20"/>
        </w:rPr>
        <w:t xml:space="preserve"> Федерального закона № 44-ФЗ.</w:t>
      </w:r>
    </w:p>
    <w:p w:rsidR="00C90745" w:rsidRPr="004C55DE" w:rsidRDefault="00C90745" w:rsidP="00263D05">
      <w:pPr>
        <w:ind w:left="720" w:right="-39" w:hanging="11"/>
        <w:jc w:val="both"/>
        <w:rPr>
          <w:color w:val="000000"/>
          <w:sz w:val="20"/>
          <w:szCs w:val="20"/>
        </w:rPr>
      </w:pPr>
      <w:r w:rsidRPr="004C55DE">
        <w:rPr>
          <w:color w:val="000000"/>
          <w:sz w:val="20"/>
          <w:szCs w:val="20"/>
        </w:rPr>
        <w:t xml:space="preserve">8.5. Денежные средства в качестве обеспечения контракта, подлежит перечислению на следующие реквизиты Государственного заказчика: </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Наименование: ФКЛПУ ОБ-11 УФСИН России по Омской области</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 xml:space="preserve">Адрес: 644089, г. Омск, </w:t>
      </w:r>
      <w:r>
        <w:rPr>
          <w:sz w:val="21"/>
          <w:szCs w:val="21"/>
        </w:rPr>
        <w:t>улица Телевизионная</w:t>
      </w:r>
      <w:r w:rsidRPr="00AC3E3C">
        <w:rPr>
          <w:sz w:val="21"/>
          <w:szCs w:val="21"/>
        </w:rPr>
        <w:t>,</w:t>
      </w:r>
      <w:r>
        <w:rPr>
          <w:sz w:val="21"/>
          <w:szCs w:val="21"/>
        </w:rPr>
        <w:t xml:space="preserve"> д.</w:t>
      </w:r>
      <w:r w:rsidRPr="00AC3E3C">
        <w:rPr>
          <w:sz w:val="21"/>
          <w:szCs w:val="21"/>
        </w:rPr>
        <w:t xml:space="preserve"> 17</w:t>
      </w:r>
      <w:r>
        <w:rPr>
          <w:sz w:val="21"/>
          <w:szCs w:val="21"/>
        </w:rPr>
        <w:t>/4</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ИНН 55010402</w:t>
      </w:r>
      <w:r>
        <w:rPr>
          <w:sz w:val="21"/>
          <w:szCs w:val="21"/>
        </w:rPr>
        <w:t>04, КПП 550101001, БИК 015209001</w:t>
      </w:r>
      <w:r w:rsidRPr="00AC3E3C">
        <w:rPr>
          <w:sz w:val="21"/>
          <w:szCs w:val="21"/>
        </w:rPr>
        <w:t>,</w:t>
      </w:r>
    </w:p>
    <w:p w:rsidR="00C90745"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УФК по Омской области (ФКЛПУ ОБ-11 УФСИН России по Омской области, л/с 05521284550)</w:t>
      </w:r>
    </w:p>
    <w:p w:rsidR="00DD7B41" w:rsidRPr="00DD7B41" w:rsidRDefault="00C90745" w:rsidP="00DD7B41">
      <w:pPr>
        <w:tabs>
          <w:tab w:val="left" w:pos="4932"/>
        </w:tabs>
        <w:autoSpaceDE w:val="0"/>
        <w:autoSpaceDN w:val="0"/>
        <w:adjustRightInd w:val="0"/>
        <w:ind w:right="72" w:firstLine="72"/>
        <w:jc w:val="both"/>
        <w:rPr>
          <w:sz w:val="21"/>
          <w:szCs w:val="21"/>
        </w:rPr>
      </w:pPr>
      <w:r>
        <w:rPr>
          <w:sz w:val="21"/>
          <w:szCs w:val="21"/>
        </w:rPr>
        <w:t xml:space="preserve">           Наименование банка получателя: </w:t>
      </w:r>
      <w:r w:rsidR="00DD7B41" w:rsidRPr="00DD7B41">
        <w:rPr>
          <w:sz w:val="21"/>
          <w:szCs w:val="21"/>
        </w:rPr>
        <w:t>БИК банка: 015209001</w:t>
      </w:r>
    </w:p>
    <w:p w:rsidR="00DD7B41" w:rsidRPr="00DD7B41" w:rsidRDefault="00DD7B41" w:rsidP="00DD7B41">
      <w:pPr>
        <w:tabs>
          <w:tab w:val="left" w:pos="4932"/>
        </w:tabs>
        <w:autoSpaceDE w:val="0"/>
        <w:autoSpaceDN w:val="0"/>
        <w:adjustRightInd w:val="0"/>
        <w:ind w:left="567" w:right="72"/>
        <w:jc w:val="both"/>
        <w:rPr>
          <w:sz w:val="21"/>
          <w:szCs w:val="21"/>
        </w:rPr>
      </w:pPr>
      <w:r>
        <w:rPr>
          <w:sz w:val="21"/>
          <w:szCs w:val="21"/>
        </w:rPr>
        <w:t xml:space="preserve">   </w:t>
      </w:r>
      <w:r w:rsidRPr="00DD7B41">
        <w:rPr>
          <w:sz w:val="21"/>
          <w:szCs w:val="21"/>
        </w:rPr>
        <w:t xml:space="preserve">Наименование банка получателя: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 xml:space="preserve">ОКЦ № 6 </w:t>
      </w:r>
      <w:proofErr w:type="spellStart"/>
      <w:r w:rsidRPr="00DD7B41">
        <w:rPr>
          <w:sz w:val="21"/>
          <w:szCs w:val="21"/>
        </w:rPr>
        <w:t>СибГУ</w:t>
      </w:r>
      <w:proofErr w:type="spellEnd"/>
      <w:r w:rsidRPr="00DD7B41">
        <w:rPr>
          <w:sz w:val="21"/>
          <w:szCs w:val="21"/>
        </w:rPr>
        <w:t xml:space="preserve"> Банка России//УФК по Омской области, г Омск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Банковский счет: 03212643000000015200</w:t>
      </w:r>
    </w:p>
    <w:p w:rsidR="00C90745"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Корреспондентский счет: 40102810245370000044</w:t>
      </w:r>
    </w:p>
    <w:p w:rsidR="00C90745" w:rsidRPr="00844CC1" w:rsidRDefault="00C90745" w:rsidP="00DA7528">
      <w:pPr>
        <w:tabs>
          <w:tab w:val="left" w:pos="4932"/>
        </w:tabs>
        <w:autoSpaceDE w:val="0"/>
        <w:autoSpaceDN w:val="0"/>
        <w:adjustRightInd w:val="0"/>
        <w:ind w:right="72" w:firstLine="72"/>
        <w:jc w:val="both"/>
        <w:rPr>
          <w:sz w:val="21"/>
          <w:szCs w:val="21"/>
        </w:rPr>
      </w:pPr>
      <w:r>
        <w:rPr>
          <w:sz w:val="21"/>
          <w:szCs w:val="21"/>
        </w:rPr>
        <w:t xml:space="preserve">            НПА:0002</w:t>
      </w:r>
    </w:p>
    <w:p w:rsidR="00C90745" w:rsidRPr="004C55DE" w:rsidRDefault="00C90745" w:rsidP="009223E3">
      <w:pPr>
        <w:autoSpaceDE w:val="0"/>
        <w:autoSpaceDN w:val="0"/>
        <w:adjustRightInd w:val="0"/>
        <w:ind w:left="709"/>
        <w:jc w:val="both"/>
        <w:rPr>
          <w:sz w:val="20"/>
          <w:szCs w:val="20"/>
        </w:rPr>
      </w:pPr>
      <w:r w:rsidRPr="004C55DE">
        <w:rPr>
          <w:sz w:val="20"/>
          <w:szCs w:val="20"/>
        </w:rPr>
        <w:t>Назначение платежа: обеспечение исполнени</w:t>
      </w:r>
      <w:r w:rsidR="00DC2F70">
        <w:rPr>
          <w:sz w:val="20"/>
          <w:szCs w:val="20"/>
        </w:rPr>
        <w:t>я контракта на по</w:t>
      </w:r>
      <w:r w:rsidR="0075449C">
        <w:rPr>
          <w:sz w:val="20"/>
          <w:szCs w:val="20"/>
        </w:rPr>
        <w:t>став</w:t>
      </w:r>
      <w:r w:rsidR="00064B9C">
        <w:rPr>
          <w:sz w:val="20"/>
          <w:szCs w:val="20"/>
        </w:rPr>
        <w:t xml:space="preserve">ку </w:t>
      </w:r>
      <w:r w:rsidR="00C65462">
        <w:rPr>
          <w:sz w:val="20"/>
          <w:szCs w:val="20"/>
        </w:rPr>
        <w:t>цифрового пианино</w:t>
      </w:r>
      <w:proofErr w:type="gramStart"/>
      <w:r w:rsidR="00C65462">
        <w:rPr>
          <w:sz w:val="20"/>
          <w:szCs w:val="20"/>
        </w:rPr>
        <w:t xml:space="preserve"> </w:t>
      </w:r>
      <w:r w:rsidRPr="004C55DE">
        <w:rPr>
          <w:sz w:val="20"/>
          <w:szCs w:val="20"/>
        </w:rPr>
        <w:t>.</w:t>
      </w:r>
      <w:proofErr w:type="gramEnd"/>
    </w:p>
    <w:p w:rsidR="00C90745" w:rsidRPr="004C55DE" w:rsidRDefault="00C90745" w:rsidP="00575205">
      <w:pPr>
        <w:tabs>
          <w:tab w:val="left" w:pos="8222"/>
        </w:tabs>
        <w:ind w:left="720"/>
        <w:jc w:val="both"/>
        <w:rPr>
          <w:sz w:val="20"/>
          <w:szCs w:val="20"/>
        </w:rPr>
      </w:pPr>
      <w:r w:rsidRPr="004C55DE">
        <w:rPr>
          <w:sz w:val="20"/>
          <w:szCs w:val="20"/>
        </w:rPr>
        <w:t>8.6. В качестве обеспечения исполнения контрактов, гарантийного обязательства принимаются независимые гарантии соответствующие требованиям статьи 45 Федерального закона № 44-ФЗ, выданные:</w:t>
      </w:r>
    </w:p>
    <w:p w:rsidR="00C90745" w:rsidRPr="004C55DE" w:rsidRDefault="00C90745" w:rsidP="00575205">
      <w:pPr>
        <w:tabs>
          <w:tab w:val="left" w:pos="8222"/>
        </w:tabs>
        <w:ind w:left="720"/>
        <w:jc w:val="both"/>
        <w:rPr>
          <w:sz w:val="20"/>
          <w:szCs w:val="20"/>
        </w:rPr>
      </w:pPr>
      <w:r w:rsidRPr="004C55DE">
        <w:rPr>
          <w:sz w:val="20"/>
          <w:szCs w:val="20"/>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 44-ФЗ;</w:t>
      </w:r>
    </w:p>
    <w:p w:rsidR="00C90745" w:rsidRPr="004C55DE" w:rsidRDefault="00C90745" w:rsidP="00575205">
      <w:pPr>
        <w:tabs>
          <w:tab w:val="left" w:pos="8222"/>
        </w:tabs>
        <w:ind w:left="720"/>
        <w:jc w:val="both"/>
        <w:rPr>
          <w:sz w:val="20"/>
          <w:szCs w:val="20"/>
        </w:rPr>
      </w:pPr>
      <w:r w:rsidRPr="004C55DE">
        <w:rPr>
          <w:sz w:val="20"/>
          <w:szCs w:val="20"/>
        </w:rPr>
        <w:t>2) государственной корпорацией развития «ВЭБ.РФ»;</w:t>
      </w:r>
    </w:p>
    <w:p w:rsidR="00C90745" w:rsidRPr="004C55DE" w:rsidRDefault="00C90745" w:rsidP="00575205">
      <w:pPr>
        <w:tabs>
          <w:tab w:val="left" w:pos="8222"/>
        </w:tabs>
        <w:ind w:left="720"/>
        <w:jc w:val="both"/>
        <w:rPr>
          <w:sz w:val="20"/>
          <w:szCs w:val="20"/>
        </w:rPr>
      </w:pPr>
      <w:r w:rsidRPr="004C55DE">
        <w:rPr>
          <w:sz w:val="20"/>
          <w:szCs w:val="20"/>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w:t>
      </w:r>
    </w:p>
    <w:p w:rsidR="00C90745" w:rsidRPr="004C55DE" w:rsidRDefault="00C90745" w:rsidP="00575205">
      <w:pPr>
        <w:tabs>
          <w:tab w:val="left" w:pos="8222"/>
        </w:tabs>
        <w:ind w:left="720"/>
        <w:jc w:val="both"/>
        <w:rPr>
          <w:sz w:val="20"/>
          <w:szCs w:val="20"/>
        </w:rPr>
      </w:pPr>
      <w:r w:rsidRPr="004C55DE">
        <w:rPr>
          <w:sz w:val="20"/>
          <w:szCs w:val="20"/>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90745" w:rsidRPr="004C55DE" w:rsidRDefault="00C90745" w:rsidP="00575205">
      <w:pPr>
        <w:autoSpaceDE w:val="0"/>
        <w:autoSpaceDN w:val="0"/>
        <w:adjustRightInd w:val="0"/>
        <w:ind w:left="720"/>
        <w:jc w:val="both"/>
        <w:rPr>
          <w:sz w:val="20"/>
          <w:szCs w:val="20"/>
        </w:rPr>
      </w:pPr>
      <w:r w:rsidRPr="004C55DE">
        <w:rPr>
          <w:sz w:val="20"/>
          <w:szCs w:val="20"/>
        </w:rPr>
        <w:t>8.7.Независимая гарантия должна быть безотзывной и должна соответствовать требованиям статьи 45 Федерального закона от 05.04.2013 № 44-ФЗ и требованиям Постановлению Правительства РФ от 08.11.2013 N 1005.</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Независимая гарантия, информация о ней и документы, предусмотренные </w:t>
      </w:r>
      <w:hyperlink r:id="rId10" w:history="1">
        <w:r w:rsidRPr="004C55DE">
          <w:rPr>
            <w:color w:val="0000FF"/>
            <w:sz w:val="20"/>
            <w:szCs w:val="20"/>
          </w:rPr>
          <w:t>частью 9</w:t>
        </w:r>
      </w:hyperlink>
      <w:r w:rsidRPr="004C55DE">
        <w:rPr>
          <w:sz w:val="20"/>
          <w:szCs w:val="20"/>
        </w:rPr>
        <w:t xml:space="preserve"> статьи 45  Федерального закона от 05.04.2013 № 44-ФЗ, должны быть включены в реестр независимых гарантий, размещенный в единой информационной системе, за исключением случаев, предусмотренных действующим законодательством.</w:t>
      </w:r>
    </w:p>
    <w:p w:rsidR="00C90745" w:rsidRPr="004C55DE" w:rsidRDefault="00C90745" w:rsidP="00575205">
      <w:pPr>
        <w:tabs>
          <w:tab w:val="num" w:pos="-2552"/>
        </w:tabs>
        <w:ind w:left="720"/>
        <w:jc w:val="both"/>
        <w:rPr>
          <w:sz w:val="20"/>
          <w:szCs w:val="20"/>
        </w:rPr>
      </w:pPr>
      <w:r w:rsidRPr="004C55DE">
        <w:rPr>
          <w:sz w:val="20"/>
          <w:szCs w:val="20"/>
        </w:rPr>
        <w:t xml:space="preserve">Дополнительные требования к независимой гарантии установлены Постановлением Правительства РФ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rsidR="00C90745" w:rsidRPr="004C55DE" w:rsidRDefault="00C90745" w:rsidP="00575205">
      <w:pPr>
        <w:tabs>
          <w:tab w:val="num" w:pos="-2552"/>
        </w:tabs>
        <w:ind w:left="720"/>
        <w:jc w:val="both"/>
        <w:rPr>
          <w:sz w:val="20"/>
          <w:szCs w:val="20"/>
        </w:rPr>
      </w:pPr>
      <w:r w:rsidRPr="004C55DE">
        <w:rPr>
          <w:sz w:val="20"/>
          <w:szCs w:val="20"/>
        </w:rPr>
        <w:t>8.8. Срок действия независимой гарантии определяется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 № 44-ФЗ.</w:t>
      </w:r>
    </w:p>
    <w:p w:rsidR="00C90745" w:rsidRPr="004C55DE" w:rsidRDefault="00C90745" w:rsidP="00575205">
      <w:pPr>
        <w:tabs>
          <w:tab w:val="num" w:pos="-2552"/>
        </w:tabs>
        <w:ind w:left="720"/>
        <w:jc w:val="both"/>
        <w:rPr>
          <w:sz w:val="20"/>
          <w:szCs w:val="20"/>
        </w:rPr>
      </w:pPr>
      <w:r w:rsidRPr="004C55DE">
        <w:rPr>
          <w:sz w:val="20"/>
          <w:szCs w:val="20"/>
        </w:rPr>
        <w:t xml:space="preserve">8.9.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 Контракт заключается после предоставления участником закупки, с которым заключается контракт, обеспечения исполнения контракта в соответствии со статьей  96 Федерального закона № 44-ФЗ. </w:t>
      </w:r>
    </w:p>
    <w:p w:rsidR="00C90745" w:rsidRPr="004C55DE" w:rsidRDefault="00C90745" w:rsidP="00575205">
      <w:pPr>
        <w:tabs>
          <w:tab w:val="num" w:pos="-2552"/>
        </w:tabs>
        <w:ind w:left="720"/>
        <w:jc w:val="both"/>
        <w:rPr>
          <w:sz w:val="20"/>
          <w:szCs w:val="20"/>
        </w:rPr>
      </w:pPr>
      <w:r w:rsidRPr="004C55DE">
        <w:rPr>
          <w:sz w:val="20"/>
          <w:szCs w:val="20"/>
        </w:rPr>
        <w:lastRenderedPageBreak/>
        <w:t xml:space="preserve">8.10. В случае </w:t>
      </w:r>
      <w:proofErr w:type="spellStart"/>
      <w:r w:rsidRPr="004C55DE">
        <w:rPr>
          <w:sz w:val="20"/>
          <w:szCs w:val="20"/>
        </w:rPr>
        <w:t>непредоставления</w:t>
      </w:r>
      <w:proofErr w:type="spellEnd"/>
      <w:r w:rsidRPr="004C55DE">
        <w:rPr>
          <w:sz w:val="20"/>
          <w:szCs w:val="20"/>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C90745" w:rsidRPr="004C55DE" w:rsidRDefault="00C90745" w:rsidP="00575205">
      <w:pPr>
        <w:tabs>
          <w:tab w:val="num" w:pos="-2552"/>
        </w:tabs>
        <w:ind w:left="720"/>
        <w:jc w:val="both"/>
        <w:rPr>
          <w:sz w:val="20"/>
          <w:szCs w:val="20"/>
        </w:rPr>
      </w:pPr>
      <w:r w:rsidRPr="004C55DE">
        <w:rPr>
          <w:sz w:val="20"/>
          <w:szCs w:val="20"/>
        </w:rPr>
        <w:t xml:space="preserve">8.11. </w:t>
      </w:r>
      <w:proofErr w:type="gramStart"/>
      <w:r w:rsidRPr="004C55DE">
        <w:rPr>
          <w:sz w:val="20"/>
          <w:szCs w:val="20"/>
        </w:rPr>
        <w:t xml:space="preserve">В случае если победитель </w:t>
      </w:r>
      <w:r w:rsidR="007C048B">
        <w:rPr>
          <w:sz w:val="20"/>
          <w:szCs w:val="20"/>
        </w:rPr>
        <w:t xml:space="preserve">закупочной сессии </w:t>
      </w:r>
      <w:r w:rsidRPr="004C55DE">
        <w:rPr>
          <w:sz w:val="20"/>
          <w:szCs w:val="20"/>
        </w:rPr>
        <w:t xml:space="preserve">предложил цену контракта, которая на двадцать пять и более процентов ниже начальной (максимальной) цены контракта, размер обеспечения исполнения контракта увеличивается в полтора раза, либо предоставляется информация, подтверждающая добросовестность победителя </w:t>
      </w:r>
      <w:r w:rsidR="007C048B">
        <w:rPr>
          <w:sz w:val="20"/>
          <w:szCs w:val="20"/>
        </w:rPr>
        <w:t>закупочной</w:t>
      </w:r>
      <w:r w:rsidRPr="004C55DE">
        <w:rPr>
          <w:sz w:val="20"/>
          <w:szCs w:val="20"/>
        </w:rPr>
        <w:t xml:space="preserve"> в соответствии со ст. 37 Федерального закона от 05.04.2013г. № 44-ФЗ, с одновременным предоставлением таким участником обеспечения исполнения контракта в размере обеспечения исполнения контракта</w:t>
      </w:r>
      <w:proofErr w:type="gramEnd"/>
      <w:r w:rsidRPr="004C55DE">
        <w:rPr>
          <w:sz w:val="20"/>
          <w:szCs w:val="20"/>
        </w:rPr>
        <w:t xml:space="preserve">, </w:t>
      </w:r>
      <w:proofErr w:type="gramStart"/>
      <w:r w:rsidRPr="004C55DE">
        <w:rPr>
          <w:sz w:val="20"/>
          <w:szCs w:val="20"/>
        </w:rPr>
        <w:t>указанном</w:t>
      </w:r>
      <w:proofErr w:type="gramEnd"/>
      <w:r w:rsidRPr="004C55DE">
        <w:rPr>
          <w:sz w:val="20"/>
          <w:szCs w:val="20"/>
        </w:rPr>
        <w:t xml:space="preserve"> в документации о закупке.</w:t>
      </w:r>
    </w:p>
    <w:p w:rsidR="00C90745" w:rsidRPr="004C55DE" w:rsidRDefault="00C90745" w:rsidP="00575205">
      <w:pPr>
        <w:tabs>
          <w:tab w:val="num" w:pos="-2552"/>
        </w:tabs>
        <w:ind w:left="720"/>
        <w:jc w:val="both"/>
        <w:rPr>
          <w:sz w:val="20"/>
          <w:szCs w:val="20"/>
        </w:rPr>
      </w:pPr>
      <w:r w:rsidRPr="004C55DE">
        <w:rPr>
          <w:sz w:val="20"/>
          <w:szCs w:val="20"/>
        </w:rPr>
        <w:t>8.12. В случае ненадлежащего исполнения Поставщиком своих обязательств, Государственный заказчик имеет право удержать из суммы обеспечения  контракта, размер неустойки (пени и штрафа) с уведомлением поставщика об удержании.</w:t>
      </w:r>
    </w:p>
    <w:p w:rsidR="00C90745" w:rsidRPr="004C55DE" w:rsidRDefault="00C90745" w:rsidP="00575205">
      <w:pPr>
        <w:autoSpaceDE w:val="0"/>
        <w:autoSpaceDN w:val="0"/>
        <w:adjustRightInd w:val="0"/>
        <w:ind w:left="720"/>
        <w:jc w:val="both"/>
        <w:rPr>
          <w:sz w:val="20"/>
          <w:szCs w:val="20"/>
        </w:rPr>
      </w:pPr>
      <w:r w:rsidRPr="004C55DE">
        <w:rPr>
          <w:sz w:val="20"/>
          <w:szCs w:val="20"/>
        </w:rPr>
        <w:t>8.13.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7.2, 7.3 ст. 96 ФЗ-44.</w:t>
      </w:r>
    </w:p>
    <w:p w:rsidR="00C90745" w:rsidRPr="004C55DE" w:rsidRDefault="00C90745" w:rsidP="00575205">
      <w:pPr>
        <w:tabs>
          <w:tab w:val="num" w:pos="-2552"/>
        </w:tabs>
        <w:ind w:left="720"/>
        <w:jc w:val="both"/>
        <w:rPr>
          <w:color w:val="000000"/>
          <w:sz w:val="20"/>
          <w:szCs w:val="20"/>
        </w:rPr>
      </w:pPr>
      <w:r w:rsidRPr="004C55DE">
        <w:rPr>
          <w:color w:val="000000"/>
          <w:sz w:val="20"/>
          <w:szCs w:val="20"/>
        </w:rPr>
        <w:t xml:space="preserve">8.14. Поставщик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 7, 7.1, 7.2, 7.3 статьи 96 ФЗ-44. За каждый день просрочки исполнения поставщиком обязательства предоставления обеспечения контракта, начисляется пеня в размере, определенном в порядке, установленном разделом 8 настоящего </w:t>
      </w:r>
      <w:proofErr w:type="spellStart"/>
      <w:r w:rsidRPr="004C55DE">
        <w:rPr>
          <w:color w:val="000000"/>
          <w:sz w:val="20"/>
          <w:szCs w:val="20"/>
        </w:rPr>
        <w:t>гос</w:t>
      </w:r>
      <w:proofErr w:type="gramStart"/>
      <w:r w:rsidRPr="004C55DE">
        <w:rPr>
          <w:color w:val="000000"/>
          <w:sz w:val="20"/>
          <w:szCs w:val="20"/>
        </w:rPr>
        <w:t>.к</w:t>
      </w:r>
      <w:proofErr w:type="gramEnd"/>
      <w:r w:rsidRPr="004C55DE">
        <w:rPr>
          <w:color w:val="000000"/>
          <w:sz w:val="20"/>
          <w:szCs w:val="20"/>
        </w:rPr>
        <w:t>онтракта</w:t>
      </w:r>
      <w:proofErr w:type="spellEnd"/>
      <w:r w:rsidRPr="004C55DE">
        <w:rPr>
          <w:color w:val="000000"/>
          <w:sz w:val="20"/>
          <w:szCs w:val="20"/>
        </w:rPr>
        <w:t>.</w:t>
      </w:r>
    </w:p>
    <w:p w:rsidR="00C90745" w:rsidRPr="004C55DE" w:rsidRDefault="00C90745" w:rsidP="00575205">
      <w:pPr>
        <w:tabs>
          <w:tab w:val="num" w:pos="-2552"/>
        </w:tabs>
        <w:ind w:left="720"/>
        <w:jc w:val="both"/>
        <w:rPr>
          <w:color w:val="000000"/>
          <w:sz w:val="20"/>
          <w:szCs w:val="20"/>
        </w:rPr>
      </w:pPr>
      <w:r w:rsidRPr="004C55DE">
        <w:rPr>
          <w:color w:val="000000"/>
          <w:sz w:val="20"/>
          <w:szCs w:val="20"/>
        </w:rPr>
        <w:t>8.15. Изменения существенных условий контракта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w:t>
      </w:r>
      <w:hyperlink r:id="rId11" w:anchor="dst101344" w:history="1">
        <w:r w:rsidRPr="004C55DE">
          <w:rPr>
            <w:color w:val="000000"/>
            <w:sz w:val="20"/>
            <w:szCs w:val="20"/>
          </w:rPr>
          <w:t>ст. 96</w:t>
        </w:r>
      </w:hyperlink>
      <w:r w:rsidRPr="004C55DE">
        <w:rPr>
          <w:color w:val="000000"/>
          <w:sz w:val="20"/>
          <w:szCs w:val="20"/>
        </w:rPr>
        <w:t xml:space="preserve"> Федерального закона № 44-ФЗ </w:t>
      </w:r>
    </w:p>
    <w:p w:rsidR="00C90745" w:rsidRPr="004C55DE" w:rsidRDefault="00C90745" w:rsidP="00575205">
      <w:pPr>
        <w:tabs>
          <w:tab w:val="num" w:pos="-2552"/>
        </w:tabs>
        <w:ind w:left="720"/>
        <w:jc w:val="both"/>
        <w:rPr>
          <w:color w:val="000000"/>
          <w:sz w:val="20"/>
          <w:szCs w:val="20"/>
        </w:rPr>
      </w:pPr>
      <w:r w:rsidRPr="004C55DE">
        <w:rPr>
          <w:color w:val="000000"/>
          <w:sz w:val="20"/>
          <w:szCs w:val="20"/>
        </w:rPr>
        <w:t>При этом:</w:t>
      </w:r>
    </w:p>
    <w:p w:rsidR="00C90745" w:rsidRPr="004C55DE" w:rsidRDefault="00C90745" w:rsidP="00575205">
      <w:pPr>
        <w:tabs>
          <w:tab w:val="num" w:pos="-2552"/>
        </w:tabs>
        <w:ind w:left="720"/>
        <w:jc w:val="both"/>
        <w:rPr>
          <w:color w:val="000000"/>
          <w:sz w:val="20"/>
          <w:szCs w:val="20"/>
        </w:rPr>
      </w:pPr>
      <w:r w:rsidRPr="004C55DE">
        <w:rPr>
          <w:color w:val="000000"/>
          <w:sz w:val="20"/>
          <w:szCs w:val="20"/>
        </w:rPr>
        <w:t>- размер обеспечения может быть уменьшен в порядке и случаях, предусмотренных </w:t>
      </w:r>
      <w:hyperlink r:id="rId12" w:anchor="dst1328" w:history="1">
        <w:r w:rsidRPr="004C55DE">
          <w:rPr>
            <w:color w:val="000000"/>
            <w:sz w:val="20"/>
            <w:szCs w:val="20"/>
          </w:rPr>
          <w:t>частями 7</w:t>
        </w:r>
      </w:hyperlink>
      <w:r w:rsidRPr="004C55DE">
        <w:rPr>
          <w:color w:val="000000"/>
          <w:sz w:val="20"/>
          <w:szCs w:val="20"/>
        </w:rPr>
        <w:t> - </w:t>
      </w:r>
      <w:hyperlink r:id="rId13" w:anchor="dst1716" w:history="1">
        <w:r w:rsidRPr="004C55DE">
          <w:rPr>
            <w:color w:val="000000"/>
            <w:sz w:val="20"/>
            <w:szCs w:val="20"/>
          </w:rPr>
          <w:t>7.3 статьи 96</w:t>
        </w:r>
      </w:hyperlink>
      <w:r w:rsidRPr="004C55DE">
        <w:rPr>
          <w:color w:val="000000"/>
          <w:sz w:val="20"/>
          <w:szCs w:val="20"/>
        </w:rPr>
        <w:t> настоящего Федерального закона;</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0745" w:rsidRPr="004C55DE" w:rsidRDefault="00C90745" w:rsidP="00575205">
      <w:pPr>
        <w:tabs>
          <w:tab w:val="num" w:pos="-2552"/>
        </w:tabs>
        <w:ind w:left="720"/>
        <w:jc w:val="both"/>
        <w:rPr>
          <w:sz w:val="20"/>
          <w:szCs w:val="20"/>
        </w:rPr>
      </w:pPr>
      <w:r w:rsidRPr="004C55DE">
        <w:rPr>
          <w:color w:val="000000"/>
          <w:sz w:val="20"/>
          <w:szCs w:val="20"/>
        </w:rPr>
        <w:t>- если при увеличении в соответствии с настоящей статьей цены контракта обеспечение исполнения</w:t>
      </w:r>
      <w:r w:rsidRPr="004C55DE">
        <w:rPr>
          <w:sz w:val="20"/>
          <w:szCs w:val="20"/>
        </w:rPr>
        <w:t xml:space="preserve">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C90745" w:rsidRPr="004C55DE" w:rsidRDefault="00C90745" w:rsidP="00575205">
      <w:pPr>
        <w:ind w:left="720"/>
        <w:jc w:val="both"/>
        <w:rPr>
          <w:sz w:val="20"/>
          <w:szCs w:val="20"/>
        </w:rPr>
      </w:pPr>
      <w:r w:rsidRPr="004C55DE">
        <w:rPr>
          <w:sz w:val="20"/>
          <w:szCs w:val="20"/>
        </w:rPr>
        <w:t>8.16. В случае уменьшения цены контракта заказчик возвращает поставщику денежные средства в размере, пропорциональном размеру такого уменьшения цены контракта.</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8.17. Денежные средства, внесённые в качестве обеспечения исполнения контракта, возвращаются Поставщику в течение 15 дней с даты исполнения поставщиком обязательств, предусмотренных контрактом. В случае изменения срока исполнения контракта в соответствии с  </w:t>
      </w:r>
      <w:hyperlink r:id="rId14" w:anchor="dst1210" w:history="1">
        <w:r w:rsidRPr="004C55DE">
          <w:rPr>
            <w:sz w:val="20"/>
            <w:szCs w:val="20"/>
          </w:rPr>
          <w:t>ч. 27 ст. 34</w:t>
        </w:r>
      </w:hyperlink>
      <w:r w:rsidRPr="004C55DE">
        <w:rPr>
          <w:sz w:val="20"/>
          <w:szCs w:val="20"/>
        </w:rPr>
        <w:t xml:space="preserve"> Федерального закона № 44-ФЗ настоящего Федерального закона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C90745" w:rsidRPr="00E0439E" w:rsidRDefault="00C90745" w:rsidP="00E0439E">
      <w:pPr>
        <w:pStyle w:val="ConsPlusNormal"/>
        <w:tabs>
          <w:tab w:val="left" w:pos="10560"/>
        </w:tabs>
        <w:ind w:left="720" w:right="240" w:firstLine="0"/>
        <w:jc w:val="both"/>
        <w:rPr>
          <w:rFonts w:ascii="Times New Roman" w:hAnsi="Times New Roman"/>
        </w:rPr>
      </w:pPr>
    </w:p>
    <w:p w:rsidR="00C90745" w:rsidRPr="00B32FFE" w:rsidRDefault="00C90745" w:rsidP="00FB0E85">
      <w:pPr>
        <w:pStyle w:val="affffd"/>
        <w:tabs>
          <w:tab w:val="left" w:pos="1849"/>
          <w:tab w:val="center" w:pos="5032"/>
        </w:tabs>
        <w:ind w:right="240" w:firstLine="0"/>
        <w:jc w:val="center"/>
        <w:rPr>
          <w:b/>
          <w:bCs/>
          <w:spacing w:val="-4"/>
          <w:sz w:val="19"/>
          <w:szCs w:val="19"/>
        </w:rPr>
      </w:pPr>
      <w:r w:rsidRPr="00B32FFE">
        <w:rPr>
          <w:b/>
          <w:bCs/>
          <w:spacing w:val="-4"/>
          <w:sz w:val="19"/>
          <w:szCs w:val="19"/>
        </w:rPr>
        <w:t>9. Обстоятельства непреодолимой силы</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90745" w:rsidRPr="00B32FFE" w:rsidRDefault="00C90745" w:rsidP="00617AEC">
      <w:pPr>
        <w:pStyle w:val="affffd"/>
        <w:widowControl/>
        <w:ind w:left="709" w:right="240" w:firstLine="0"/>
        <w:rPr>
          <w:spacing w:val="-4"/>
          <w:sz w:val="19"/>
          <w:szCs w:val="19"/>
        </w:rPr>
      </w:pPr>
      <w:r w:rsidRPr="00B32FFE">
        <w:rPr>
          <w:spacing w:val="-4"/>
          <w:sz w:val="19"/>
          <w:szCs w:val="19"/>
        </w:rPr>
        <w:t>9.3.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90745" w:rsidRPr="00B32FFE" w:rsidRDefault="00C90745" w:rsidP="00FB0E85">
      <w:pPr>
        <w:pStyle w:val="affffd"/>
        <w:widowControl/>
        <w:ind w:left="709" w:right="240" w:firstLine="0"/>
        <w:rPr>
          <w:spacing w:val="-4"/>
          <w:sz w:val="19"/>
          <w:szCs w:val="19"/>
        </w:rPr>
      </w:pPr>
      <w:r w:rsidRPr="00B32FFE">
        <w:rPr>
          <w:spacing w:val="-4"/>
          <w:sz w:val="19"/>
          <w:szCs w:val="19"/>
        </w:rPr>
        <w:lastRenderedPageBreak/>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90745" w:rsidRPr="00B32FFE" w:rsidRDefault="00C90745" w:rsidP="00FB0E85">
      <w:pPr>
        <w:pStyle w:val="affffd"/>
        <w:widowControl/>
        <w:ind w:left="709" w:right="240" w:firstLine="0"/>
        <w:rPr>
          <w:spacing w:val="-4"/>
          <w:sz w:val="19"/>
          <w:szCs w:val="19"/>
        </w:rPr>
      </w:pPr>
    </w:p>
    <w:p w:rsidR="00C90745" w:rsidRPr="00B32FFE" w:rsidRDefault="00C90745" w:rsidP="00FB0E85">
      <w:pPr>
        <w:pStyle w:val="ConsPlusNormal"/>
        <w:tabs>
          <w:tab w:val="left" w:pos="10560"/>
        </w:tabs>
        <w:ind w:right="240" w:firstLine="0"/>
        <w:jc w:val="center"/>
        <w:rPr>
          <w:rFonts w:ascii="Times New Roman" w:hAnsi="Times New Roman"/>
          <w:b/>
          <w:bCs/>
          <w:sz w:val="19"/>
          <w:szCs w:val="19"/>
        </w:rPr>
      </w:pPr>
      <w:r w:rsidRPr="00B32FFE">
        <w:rPr>
          <w:rFonts w:ascii="Times New Roman" w:hAnsi="Times New Roman"/>
          <w:b/>
          <w:bCs/>
          <w:sz w:val="19"/>
          <w:szCs w:val="19"/>
        </w:rPr>
        <w:t>10. Изменение контракта</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10.1.1. при снижении цены Контракта без изменения предусмотренных Контрактом количества товара и иных условий Контракта;</w:t>
      </w:r>
    </w:p>
    <w:p w:rsidR="00C90745"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 xml:space="preserve">10.1.2. если по предложению Государственного заказчика увеличиваются предусмотренные Контрактом количество товара не </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C90745" w:rsidRPr="00B32FFE" w:rsidRDefault="00C90745" w:rsidP="005730B6">
      <w:pPr>
        <w:pStyle w:val="ConsPlusNormal"/>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C90745" w:rsidRDefault="00C90745" w:rsidP="005730B6">
      <w:pPr>
        <w:pStyle w:val="ConsPlusNormal"/>
        <w:ind w:left="709" w:right="238" w:firstLine="0"/>
        <w:jc w:val="both"/>
        <w:rPr>
          <w:rFonts w:ascii="Times New Roman" w:hAnsi="Times New Roman"/>
          <w:spacing w:val="-4"/>
          <w:sz w:val="19"/>
          <w:szCs w:val="19"/>
          <w:lang w:eastAsia="zh-CN"/>
        </w:rPr>
      </w:pPr>
      <w:r>
        <w:rPr>
          <w:rFonts w:ascii="Times New Roman" w:hAnsi="Times New Roman"/>
          <w:spacing w:val="-4"/>
          <w:sz w:val="19"/>
          <w:szCs w:val="19"/>
          <w:lang w:eastAsia="zh-CN"/>
        </w:rPr>
        <w:t>10.2</w:t>
      </w:r>
      <w:r w:rsidRPr="00B32FFE">
        <w:rPr>
          <w:rFonts w:ascii="Times New Roman" w:hAnsi="Times New Roman"/>
          <w:spacing w:val="-4"/>
          <w:sz w:val="19"/>
          <w:szCs w:val="19"/>
          <w:lang w:eastAsia="zh-CN"/>
        </w:rPr>
        <w:t xml:space="preserve">. Любые изменения и дополнения к настоящему Контракту, не противоречащие законодательству Российской Федерации, </w:t>
      </w:r>
    </w:p>
    <w:p w:rsidR="00C90745" w:rsidRPr="00B32FFE" w:rsidRDefault="00C90745" w:rsidP="00EA772E">
      <w:pPr>
        <w:pStyle w:val="ConsPlusNormal"/>
        <w:ind w:right="24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оформляются дополнительными соглашениями Сторон в письменной форме.</w:t>
      </w:r>
    </w:p>
    <w:p w:rsidR="00C90745" w:rsidRDefault="00C90745" w:rsidP="00FB0E85">
      <w:pPr>
        <w:pStyle w:val="ConsPlusNormal"/>
        <w:ind w:left="720" w:right="240" w:firstLine="0"/>
        <w:jc w:val="center"/>
        <w:rPr>
          <w:rFonts w:ascii="Times New Roman" w:hAnsi="Times New Roman"/>
          <w:b/>
          <w:bCs/>
          <w:sz w:val="19"/>
          <w:szCs w:val="19"/>
        </w:rPr>
      </w:pPr>
    </w:p>
    <w:p w:rsidR="00C90745" w:rsidRPr="00B32FFE" w:rsidRDefault="00C90745" w:rsidP="00FB0E85">
      <w:pPr>
        <w:pStyle w:val="ConsPlusNormal"/>
        <w:ind w:left="720" w:right="240" w:firstLine="0"/>
        <w:jc w:val="center"/>
        <w:rPr>
          <w:rFonts w:ascii="Times New Roman" w:hAnsi="Times New Roman"/>
          <w:b/>
          <w:bCs/>
          <w:sz w:val="19"/>
          <w:szCs w:val="19"/>
        </w:rPr>
      </w:pPr>
      <w:r w:rsidRPr="00B32FFE">
        <w:rPr>
          <w:rFonts w:ascii="Times New Roman" w:hAnsi="Times New Roman"/>
          <w:b/>
          <w:bCs/>
          <w:sz w:val="19"/>
          <w:szCs w:val="19"/>
        </w:rPr>
        <w:t>11. Расторжение контракта</w:t>
      </w:r>
    </w:p>
    <w:p w:rsidR="00C90745" w:rsidRPr="00DB6E37" w:rsidRDefault="00C90745" w:rsidP="00DB6E37">
      <w:pPr>
        <w:autoSpaceDE w:val="0"/>
        <w:autoSpaceDN w:val="0"/>
        <w:adjustRightInd w:val="0"/>
        <w:ind w:left="600"/>
        <w:jc w:val="both"/>
        <w:rPr>
          <w:sz w:val="20"/>
          <w:szCs w:val="20"/>
        </w:rPr>
      </w:pPr>
      <w:r w:rsidRPr="00DB6E37">
        <w:rPr>
          <w:sz w:val="20"/>
          <w:szCs w:val="20"/>
        </w:rPr>
        <w:t>11.1. Расторжение, изменение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ind w:left="720" w:right="180"/>
        <w:jc w:val="both"/>
        <w:rPr>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12.  Порядок урегулирования споров</w:t>
      </w:r>
    </w:p>
    <w:p w:rsidR="00C90745" w:rsidRDefault="00C90745" w:rsidP="00B478E5">
      <w:pPr>
        <w:pStyle w:val="ConsPlusNormal"/>
        <w:ind w:firstLine="0"/>
        <w:jc w:val="center"/>
        <w:rPr>
          <w:rFonts w:ascii="Times New Roman" w:hAnsi="Times New Roman"/>
          <w:sz w:val="19"/>
          <w:szCs w:val="19"/>
        </w:rPr>
      </w:pPr>
      <w:r>
        <w:rPr>
          <w:rFonts w:ascii="Times New Roman" w:hAnsi="Times New Roman"/>
          <w:sz w:val="19"/>
          <w:szCs w:val="19"/>
        </w:rPr>
        <w:t xml:space="preserve">             </w:t>
      </w:r>
      <w:r w:rsidRPr="00B32FFE">
        <w:rPr>
          <w:rFonts w:ascii="Times New Roman" w:hAnsi="Times New Roman"/>
          <w:sz w:val="19"/>
          <w:szCs w:val="19"/>
        </w:rPr>
        <w:t xml:space="preserve">12.1. Стороны принимают все меры к тому, чтобы любые спорные вопросы, разногласия либо претензии, касающиеся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исполнения настоящего Контракта, были урегулированы путём переговоров.</w:t>
      </w:r>
    </w:p>
    <w:p w:rsidR="00C90745"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12.2. В случае наличия претензий, споров, разногласий относительно исполнения одной из Сторон своих обязательств,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12.3. Досудебный порядок урегулирования споров, предусматривающий направление претензии контрагенту, является обязательным.</w:t>
      </w:r>
    </w:p>
    <w:p w:rsidR="00C90745" w:rsidRPr="00B32FFE" w:rsidRDefault="00C90745" w:rsidP="00EA772E">
      <w:pPr>
        <w:pStyle w:val="ConsPlusNormal"/>
        <w:ind w:left="600" w:right="130" w:firstLine="0"/>
        <w:jc w:val="both"/>
        <w:rPr>
          <w:rFonts w:ascii="Times New Roman" w:hAnsi="Times New Roman"/>
          <w:b/>
          <w:bCs/>
          <w:sz w:val="19"/>
          <w:szCs w:val="19"/>
        </w:rPr>
      </w:pPr>
      <w:r w:rsidRPr="00B32FFE">
        <w:rPr>
          <w:rFonts w:ascii="Times New Roman" w:hAnsi="Times New Roman"/>
          <w:sz w:val="19"/>
          <w:szCs w:val="19"/>
        </w:rPr>
        <w:t>12.4. Любые споры, не урегулированные во внесудебном порядке, разрешаются Арбитражным судом Омской области.</w:t>
      </w:r>
      <w:r w:rsidRPr="00B32FFE">
        <w:rPr>
          <w:rFonts w:ascii="Times New Roman" w:hAnsi="Times New Roman"/>
          <w:b/>
          <w:bCs/>
          <w:sz w:val="19"/>
          <w:szCs w:val="19"/>
        </w:rPr>
        <w:t xml:space="preserve"> </w:t>
      </w:r>
    </w:p>
    <w:p w:rsidR="00C90745" w:rsidRDefault="00C90745" w:rsidP="00EA772E">
      <w:pPr>
        <w:pStyle w:val="ConsPlusNormal"/>
        <w:ind w:left="600" w:firstLine="0"/>
        <w:jc w:val="center"/>
        <w:rPr>
          <w:rFonts w:ascii="Times New Roman" w:hAnsi="Times New Roman"/>
          <w:b/>
          <w:bCs/>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13.  Прочие условия</w:t>
      </w:r>
    </w:p>
    <w:p w:rsidR="00C90745" w:rsidRPr="00B32FFE" w:rsidRDefault="00C90745" w:rsidP="00A3560B">
      <w:pPr>
        <w:pStyle w:val="affffd"/>
        <w:ind w:left="709" w:right="130" w:firstLine="0"/>
        <w:rPr>
          <w:sz w:val="19"/>
          <w:szCs w:val="19"/>
        </w:rPr>
      </w:pPr>
      <w:r w:rsidRPr="00B32FFE">
        <w:rPr>
          <w:sz w:val="19"/>
          <w:szCs w:val="19"/>
        </w:rPr>
        <w:t>13.1.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C90745" w:rsidRPr="00B32FFE" w:rsidRDefault="00C90745" w:rsidP="00FB0E85">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13.4.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pStyle w:val="ConsPlusNormal"/>
        <w:ind w:left="709" w:right="130" w:firstLine="0"/>
        <w:jc w:val="both"/>
        <w:rPr>
          <w:rFonts w:ascii="Times New Roman" w:hAnsi="Times New Roman"/>
          <w:color w:val="000000"/>
          <w:sz w:val="19"/>
          <w:szCs w:val="19"/>
        </w:rPr>
      </w:pPr>
      <w:r w:rsidRPr="00B32FFE">
        <w:rPr>
          <w:rFonts w:ascii="Times New Roman" w:hAnsi="Times New Roman"/>
          <w:sz w:val="19"/>
          <w:szCs w:val="19"/>
        </w:rPr>
        <w:t>13.5.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90745" w:rsidRPr="00B32FFE" w:rsidRDefault="00C90745" w:rsidP="00FB0E85">
      <w:pPr>
        <w:widowControl w:val="0"/>
        <w:tabs>
          <w:tab w:val="left" w:pos="927"/>
        </w:tabs>
        <w:autoSpaceDE w:val="0"/>
        <w:ind w:left="709" w:right="130"/>
        <w:jc w:val="both"/>
        <w:rPr>
          <w:color w:val="000000"/>
          <w:sz w:val="19"/>
          <w:szCs w:val="19"/>
        </w:rPr>
      </w:pPr>
      <w:r w:rsidRPr="00B32FFE">
        <w:rPr>
          <w:color w:val="000000"/>
          <w:sz w:val="19"/>
          <w:szCs w:val="19"/>
        </w:rPr>
        <w:t>13.6. Контра</w:t>
      </w:r>
      <w:proofErr w:type="gramStart"/>
      <w:r w:rsidRPr="00B32FFE">
        <w:rPr>
          <w:color w:val="000000"/>
          <w:sz w:val="19"/>
          <w:szCs w:val="19"/>
        </w:rPr>
        <w:t>кт вст</w:t>
      </w:r>
      <w:proofErr w:type="gramEnd"/>
      <w:r w:rsidRPr="00B32FFE">
        <w:rPr>
          <w:color w:val="000000"/>
          <w:sz w:val="19"/>
          <w:szCs w:val="19"/>
        </w:rPr>
        <w:t>упает в силу с момента подписания  его Сторонами и действует до 31.</w:t>
      </w:r>
      <w:r>
        <w:rPr>
          <w:color w:val="000000"/>
          <w:sz w:val="19"/>
          <w:szCs w:val="19"/>
        </w:rPr>
        <w:t>12</w:t>
      </w:r>
      <w:r w:rsidRPr="00B32FFE">
        <w:rPr>
          <w:color w:val="000000"/>
          <w:sz w:val="19"/>
          <w:szCs w:val="19"/>
        </w:rPr>
        <w:t>.20</w:t>
      </w:r>
      <w:r w:rsidR="00566DF5">
        <w:rPr>
          <w:color w:val="000000"/>
          <w:sz w:val="19"/>
          <w:szCs w:val="19"/>
        </w:rPr>
        <w:t>26</w:t>
      </w:r>
      <w:r w:rsidRPr="00B32FFE">
        <w:rPr>
          <w:color w:val="000000"/>
          <w:sz w:val="19"/>
          <w:szCs w:val="19"/>
        </w:rPr>
        <w:t xml:space="preserve"> г.</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 xml:space="preserve">13.7. Настоящий Контракт подписан электронно-цифровыми подписями уполномоченными представителями сторон по результатам </w:t>
      </w:r>
      <w:r w:rsidR="007C048B">
        <w:rPr>
          <w:rFonts w:ascii="Times New Roman" w:hAnsi="Times New Roman"/>
          <w:sz w:val="19"/>
          <w:szCs w:val="19"/>
        </w:rPr>
        <w:t xml:space="preserve">закупочной сессии </w:t>
      </w:r>
      <w:r w:rsidRPr="00B32FFE">
        <w:rPr>
          <w:rFonts w:ascii="Times New Roman" w:hAnsi="Times New Roman"/>
          <w:sz w:val="19"/>
          <w:szCs w:val="19"/>
        </w:rPr>
        <w:t xml:space="preserve"> в электронной форме, </w:t>
      </w:r>
      <w:proofErr w:type="gramStart"/>
      <w:r w:rsidRPr="00B32FFE">
        <w:rPr>
          <w:rFonts w:ascii="Times New Roman" w:hAnsi="Times New Roman"/>
          <w:sz w:val="19"/>
          <w:szCs w:val="19"/>
        </w:rPr>
        <w:t>проведенного</w:t>
      </w:r>
      <w:proofErr w:type="gramEnd"/>
      <w:r w:rsidRPr="00B32FFE">
        <w:rPr>
          <w:rFonts w:ascii="Times New Roman" w:hAnsi="Times New Roman"/>
          <w:sz w:val="19"/>
          <w:szCs w:val="19"/>
        </w:rPr>
        <w:t xml:space="preserve"> на сайте https:// </w:t>
      </w:r>
      <w:hyperlink r:id="rId15" w:history="1">
        <w:r w:rsidRPr="00B32FFE">
          <w:rPr>
            <w:rFonts w:ascii="Times New Roman" w:hAnsi="Times New Roman"/>
            <w:sz w:val="19"/>
            <w:szCs w:val="19"/>
          </w:rPr>
          <w:t>www.roseltorg.ru</w:t>
        </w:r>
      </w:hyperlink>
      <w:r w:rsidRPr="00B32FFE">
        <w:rPr>
          <w:rFonts w:ascii="Times New Roman" w:hAnsi="Times New Roman"/>
          <w:sz w:val="19"/>
          <w:szCs w:val="19"/>
        </w:rPr>
        <w:t>.</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13.8. Стороны вправе по взаимному соглашению подписать экземпляр Контракта на бумажном носителе  для представления в органы Федерального казначейства в целях оплаты поставленного товара.</w:t>
      </w:r>
    </w:p>
    <w:p w:rsidR="00C90745" w:rsidRPr="00B32FFE" w:rsidRDefault="00C90745" w:rsidP="00B32FFE">
      <w:pPr>
        <w:pStyle w:val="ConsPlusNormal"/>
        <w:ind w:firstLine="709"/>
        <w:jc w:val="center"/>
        <w:rPr>
          <w:rFonts w:ascii="Times New Roman" w:hAnsi="Times New Roman"/>
          <w:sz w:val="19"/>
          <w:szCs w:val="19"/>
        </w:rPr>
      </w:pPr>
    </w:p>
    <w:p w:rsidR="00C90745" w:rsidRPr="00B32FFE" w:rsidRDefault="00C90745" w:rsidP="00B618DA">
      <w:pPr>
        <w:widowControl w:val="0"/>
        <w:numPr>
          <w:ilvl w:val="0"/>
          <w:numId w:val="42"/>
        </w:numPr>
        <w:snapToGrid w:val="0"/>
        <w:ind w:right="322"/>
        <w:jc w:val="center"/>
        <w:rPr>
          <w:b/>
          <w:bCs/>
          <w:sz w:val="19"/>
          <w:szCs w:val="19"/>
        </w:rPr>
      </w:pPr>
      <w:r w:rsidRPr="00B32FFE">
        <w:rPr>
          <w:b/>
          <w:bCs/>
          <w:sz w:val="19"/>
          <w:szCs w:val="19"/>
        </w:rPr>
        <w:t xml:space="preserve">Юридические адреса и банковские реквизиты сторон </w:t>
      </w:r>
    </w:p>
    <w:tbl>
      <w:tblPr>
        <w:tblpPr w:leftFromText="180" w:rightFromText="180" w:vertAnchor="text" w:horzAnchor="margin" w:tblpXSpec="right" w:tblpY="193"/>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C90745" w:rsidRPr="007A1D5D">
        <w:trPr>
          <w:trHeight w:val="416"/>
        </w:trPr>
        <w:tc>
          <w:tcPr>
            <w:tcW w:w="4928" w:type="dxa"/>
          </w:tcPr>
          <w:p w:rsidR="00C90745" w:rsidRPr="007A1D5D" w:rsidRDefault="00C90745" w:rsidP="00831322">
            <w:pPr>
              <w:rPr>
                <w:sz w:val="20"/>
                <w:szCs w:val="20"/>
              </w:rPr>
            </w:pPr>
            <w:r w:rsidRPr="007A1D5D">
              <w:rPr>
                <w:sz w:val="20"/>
                <w:szCs w:val="20"/>
              </w:rPr>
              <w:t>Гос</w:t>
            </w:r>
            <w:r>
              <w:rPr>
                <w:sz w:val="20"/>
                <w:szCs w:val="20"/>
              </w:rPr>
              <w:t>ударственный з</w:t>
            </w:r>
            <w:r w:rsidRPr="007A1D5D">
              <w:rPr>
                <w:sz w:val="20"/>
                <w:szCs w:val="20"/>
              </w:rPr>
              <w:t xml:space="preserve">аказчик: </w:t>
            </w:r>
            <w:r w:rsidRPr="007132F7">
              <w:rPr>
                <w:sz w:val="20"/>
                <w:szCs w:val="20"/>
              </w:rPr>
              <w:t>ФКЛПУ ОБ-11 УФСИН России по Омской области</w:t>
            </w:r>
          </w:p>
        </w:tc>
        <w:tc>
          <w:tcPr>
            <w:tcW w:w="5209" w:type="dxa"/>
          </w:tcPr>
          <w:p w:rsidR="00C90745" w:rsidRPr="00EE350E" w:rsidRDefault="00C90745" w:rsidP="00FF3288">
            <w:pPr>
              <w:rPr>
                <w:spacing w:val="-2"/>
                <w:sz w:val="20"/>
                <w:szCs w:val="20"/>
              </w:rPr>
            </w:pPr>
          </w:p>
        </w:tc>
      </w:tr>
      <w:tr w:rsidR="00C90745" w:rsidRPr="007A1D5D">
        <w:trPr>
          <w:trHeight w:val="2147"/>
        </w:trPr>
        <w:tc>
          <w:tcPr>
            <w:tcW w:w="4928" w:type="dxa"/>
          </w:tcPr>
          <w:p w:rsidR="00A63CA8" w:rsidRPr="00F93DC8" w:rsidRDefault="00A63CA8" w:rsidP="00A63CA8">
            <w:pPr>
              <w:rPr>
                <w:sz w:val="20"/>
                <w:szCs w:val="20"/>
              </w:rPr>
            </w:pPr>
            <w:r>
              <w:rPr>
                <w:sz w:val="20"/>
                <w:szCs w:val="20"/>
              </w:rPr>
              <w:lastRenderedPageBreak/>
              <w:t>Юридической адрес: 644089, г. Омск, ул. Телевизионная, 17</w:t>
            </w:r>
            <w:r w:rsidRPr="00F93DC8">
              <w:rPr>
                <w:sz w:val="20"/>
                <w:szCs w:val="20"/>
              </w:rPr>
              <w:t>/</w:t>
            </w:r>
            <w:r>
              <w:rPr>
                <w:sz w:val="20"/>
                <w:szCs w:val="20"/>
              </w:rPr>
              <w:t>4</w:t>
            </w:r>
          </w:p>
          <w:p w:rsidR="00A63CA8" w:rsidRPr="00E42AB2" w:rsidRDefault="00A63CA8" w:rsidP="00A63CA8">
            <w:pPr>
              <w:rPr>
                <w:sz w:val="20"/>
                <w:szCs w:val="20"/>
              </w:rPr>
            </w:pPr>
            <w:r w:rsidRPr="00E42AB2">
              <w:rPr>
                <w:sz w:val="20"/>
                <w:szCs w:val="20"/>
              </w:rPr>
              <w:t>Фактический адрес: 644089, г. Омск, ул. Телевизионная, 17/4</w:t>
            </w:r>
          </w:p>
          <w:p w:rsidR="00A63CA8" w:rsidRPr="00E42AB2" w:rsidRDefault="00A63CA8" w:rsidP="00A63CA8">
            <w:pPr>
              <w:rPr>
                <w:sz w:val="20"/>
                <w:szCs w:val="20"/>
              </w:rPr>
            </w:pPr>
            <w:r w:rsidRPr="00E42AB2">
              <w:rPr>
                <w:sz w:val="20"/>
                <w:szCs w:val="20"/>
              </w:rPr>
              <w:t>Банковские реквизиты</w:t>
            </w:r>
          </w:p>
          <w:p w:rsidR="00A63CA8" w:rsidRPr="00E42AB2" w:rsidRDefault="00A63CA8" w:rsidP="00A63CA8">
            <w:pPr>
              <w:pStyle w:val="BodyText21"/>
              <w:widowControl/>
              <w:tabs>
                <w:tab w:val="left" w:pos="708"/>
              </w:tabs>
              <w:jc w:val="left"/>
              <w:rPr>
                <w:sz w:val="20"/>
                <w:szCs w:val="20"/>
              </w:rPr>
            </w:pPr>
            <w:r w:rsidRPr="00E42AB2">
              <w:rPr>
                <w:sz w:val="20"/>
                <w:szCs w:val="20"/>
              </w:rPr>
              <w:t>ИНН 5501040204</w:t>
            </w:r>
          </w:p>
          <w:p w:rsidR="00A63CA8" w:rsidRPr="00E42AB2" w:rsidRDefault="00A63CA8" w:rsidP="00A63CA8">
            <w:pPr>
              <w:pStyle w:val="BodyText21"/>
              <w:widowControl/>
              <w:tabs>
                <w:tab w:val="left" w:pos="708"/>
              </w:tabs>
              <w:jc w:val="left"/>
              <w:rPr>
                <w:sz w:val="20"/>
                <w:szCs w:val="20"/>
              </w:rPr>
            </w:pPr>
            <w:r w:rsidRPr="00E42AB2">
              <w:rPr>
                <w:sz w:val="20"/>
                <w:szCs w:val="20"/>
              </w:rPr>
              <w:t>КПП 550101001</w:t>
            </w:r>
          </w:p>
          <w:p w:rsidR="00E42AB2" w:rsidRPr="00E42AB2" w:rsidRDefault="00E42AB2" w:rsidP="00E42AB2">
            <w:pPr>
              <w:rPr>
                <w:rFonts w:eastAsia="Calibri"/>
                <w:sz w:val="20"/>
                <w:szCs w:val="20"/>
                <w:lang w:eastAsia="en-US"/>
              </w:rPr>
            </w:pPr>
            <w:r w:rsidRPr="00E42AB2">
              <w:rPr>
                <w:rFonts w:eastAsia="Calibri"/>
                <w:sz w:val="20"/>
                <w:szCs w:val="20"/>
                <w:lang w:eastAsia="en-US"/>
              </w:rPr>
              <w:t>л/счет 03521284550</w:t>
            </w:r>
          </w:p>
          <w:p w:rsidR="00C3493A" w:rsidRPr="00E42AB2" w:rsidRDefault="00C3493A" w:rsidP="00C3493A">
            <w:pPr>
              <w:rPr>
                <w:rFonts w:eastAsia="Calibri"/>
                <w:sz w:val="20"/>
                <w:szCs w:val="20"/>
                <w:lang w:eastAsia="en-US"/>
              </w:rPr>
            </w:pPr>
            <w:proofErr w:type="spellStart"/>
            <w:proofErr w:type="gramStart"/>
            <w:r>
              <w:rPr>
                <w:rFonts w:eastAsia="Calibri"/>
                <w:sz w:val="20"/>
                <w:szCs w:val="20"/>
                <w:lang w:eastAsia="en-US"/>
              </w:rPr>
              <w:t>р</w:t>
            </w:r>
            <w:proofErr w:type="spellEnd"/>
            <w:proofErr w:type="gramEnd"/>
            <w:r>
              <w:rPr>
                <w:rFonts w:eastAsia="Calibri"/>
                <w:sz w:val="20"/>
                <w:szCs w:val="20"/>
                <w:lang w:eastAsia="en-US"/>
              </w:rPr>
              <w:t xml:space="preserve">/счет </w:t>
            </w:r>
            <w:r w:rsidRPr="00E42AB2">
              <w:rPr>
                <w:rFonts w:eastAsia="Calibri"/>
                <w:sz w:val="20"/>
                <w:szCs w:val="20"/>
                <w:lang w:eastAsia="en-US"/>
              </w:rPr>
              <w:t>03211643000000015108</w:t>
            </w:r>
          </w:p>
          <w:p w:rsidR="00C3493A" w:rsidRDefault="00E42AB2" w:rsidP="00C3493A">
            <w:pPr>
              <w:rPr>
                <w:rFonts w:eastAsia="Calibri"/>
                <w:sz w:val="20"/>
                <w:szCs w:val="20"/>
                <w:lang w:eastAsia="en-US"/>
              </w:rPr>
            </w:pPr>
            <w:proofErr w:type="gramStart"/>
            <w:r w:rsidRPr="00E42AB2">
              <w:rPr>
                <w:rFonts w:eastAsia="Calibri"/>
                <w:sz w:val="20"/>
                <w:szCs w:val="20"/>
                <w:lang w:eastAsia="en-US"/>
              </w:rPr>
              <w:t>к</w:t>
            </w:r>
            <w:proofErr w:type="gramEnd"/>
            <w:r w:rsidRPr="00E42AB2">
              <w:rPr>
                <w:rFonts w:eastAsia="Calibri"/>
                <w:sz w:val="20"/>
                <w:szCs w:val="20"/>
                <w:lang w:eastAsia="en-US"/>
              </w:rPr>
              <w:t xml:space="preserve">/счет </w:t>
            </w:r>
            <w:r w:rsidR="00C3493A" w:rsidRPr="00E42AB2">
              <w:rPr>
                <w:rFonts w:eastAsia="Calibri"/>
                <w:sz w:val="20"/>
                <w:szCs w:val="20"/>
                <w:lang w:eastAsia="en-US"/>
              </w:rPr>
              <w:t>40102810445370000043</w:t>
            </w:r>
          </w:p>
          <w:p w:rsidR="00E42AB2" w:rsidRPr="00E42AB2" w:rsidRDefault="00E42AB2" w:rsidP="00E42AB2">
            <w:pPr>
              <w:rPr>
                <w:rFonts w:eastAsia="Calibri"/>
                <w:sz w:val="20"/>
                <w:szCs w:val="20"/>
                <w:lang w:eastAsia="en-US"/>
              </w:rPr>
            </w:pPr>
            <w:r w:rsidRPr="00E42AB2">
              <w:rPr>
                <w:rFonts w:eastAsia="Calibri"/>
                <w:sz w:val="20"/>
                <w:szCs w:val="20"/>
                <w:lang w:eastAsia="en-US"/>
              </w:rPr>
              <w:t xml:space="preserve">ОКЦ № 1 </w:t>
            </w:r>
            <w:proofErr w:type="spellStart"/>
            <w:r w:rsidRPr="00E42AB2">
              <w:rPr>
                <w:rFonts w:eastAsia="Calibri"/>
                <w:sz w:val="20"/>
                <w:szCs w:val="20"/>
                <w:lang w:eastAsia="en-US"/>
              </w:rPr>
              <w:t>СибГУ</w:t>
            </w:r>
            <w:proofErr w:type="spellEnd"/>
            <w:r w:rsidRPr="00E42AB2">
              <w:rPr>
                <w:rFonts w:eastAsia="Calibri"/>
                <w:sz w:val="20"/>
                <w:szCs w:val="20"/>
                <w:lang w:eastAsia="en-US"/>
              </w:rPr>
              <w:t xml:space="preserve"> Банка России//УФК по Новосибирской области, </w:t>
            </w:r>
            <w:proofErr w:type="gramStart"/>
            <w:r w:rsidRPr="00E42AB2">
              <w:rPr>
                <w:rFonts w:eastAsia="Calibri"/>
                <w:sz w:val="20"/>
                <w:szCs w:val="20"/>
                <w:lang w:eastAsia="en-US"/>
              </w:rPr>
              <w:t>г</w:t>
            </w:r>
            <w:proofErr w:type="gramEnd"/>
            <w:r w:rsidRPr="00E42AB2">
              <w:rPr>
                <w:rFonts w:eastAsia="Calibri"/>
                <w:sz w:val="20"/>
                <w:szCs w:val="20"/>
                <w:lang w:eastAsia="en-US"/>
              </w:rPr>
              <w:t>. Новосибирск</w:t>
            </w:r>
          </w:p>
          <w:p w:rsidR="00E42AB2" w:rsidRPr="00E42AB2" w:rsidRDefault="00E42AB2" w:rsidP="00E42AB2">
            <w:pPr>
              <w:rPr>
                <w:rFonts w:eastAsia="Calibri"/>
                <w:sz w:val="20"/>
                <w:szCs w:val="20"/>
                <w:lang w:eastAsia="en-US"/>
              </w:rPr>
            </w:pPr>
            <w:r w:rsidRPr="00E42AB2">
              <w:rPr>
                <w:rFonts w:eastAsia="Calibri"/>
                <w:sz w:val="20"/>
                <w:szCs w:val="20"/>
                <w:lang w:eastAsia="en-US"/>
              </w:rPr>
              <w:t>БИК 015004950</w:t>
            </w:r>
          </w:p>
          <w:p w:rsidR="00A63CA8" w:rsidRPr="0083700F" w:rsidRDefault="00A63CA8" w:rsidP="00A63CA8">
            <w:pPr>
              <w:pStyle w:val="ConsPlusNonformat"/>
              <w:widowControl/>
              <w:autoSpaceDE/>
              <w:autoSpaceDN/>
              <w:adjustRightInd/>
              <w:rPr>
                <w:rFonts w:ascii="Times New Roman" w:hAnsi="Times New Roman" w:cs="Times New Roman"/>
              </w:rPr>
            </w:pPr>
            <w:r>
              <w:rPr>
                <w:rFonts w:ascii="Times New Roman" w:hAnsi="Times New Roman" w:cs="Times New Roman"/>
              </w:rPr>
              <w:t>Тел. (факс) 8 (3812) 96-65-06</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Pr>
                <w:rFonts w:ascii="Times New Roman" w:hAnsi="Times New Roman" w:cs="Times New Roman"/>
              </w:rPr>
              <w:t>Н</w:t>
            </w:r>
            <w:r w:rsidRPr="007A1D5D">
              <w:rPr>
                <w:rFonts w:ascii="Times New Roman" w:hAnsi="Times New Roman" w:cs="Times New Roman"/>
              </w:rPr>
              <w:t>ачальник</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sidRPr="007A1D5D">
              <w:rPr>
                <w:rFonts w:ascii="Times New Roman" w:hAnsi="Times New Roman" w:cs="Times New Roman"/>
              </w:rPr>
              <w:t xml:space="preserve"> ________________ /</w:t>
            </w:r>
            <w:r w:rsidR="001C4B36">
              <w:rPr>
                <w:rFonts w:ascii="Times New Roman" w:hAnsi="Times New Roman" w:cs="Times New Roman"/>
              </w:rPr>
              <w:t>О.Е. Студитский</w:t>
            </w:r>
            <w:r w:rsidRPr="007A1D5D">
              <w:rPr>
                <w:rFonts w:ascii="Times New Roman" w:hAnsi="Times New Roman" w:cs="Times New Roman"/>
              </w:rPr>
              <w:t>/</w:t>
            </w:r>
          </w:p>
          <w:p w:rsidR="00C90745" w:rsidRPr="007A1D5D" w:rsidRDefault="00C90745" w:rsidP="00831322">
            <w:pPr>
              <w:rPr>
                <w:sz w:val="20"/>
                <w:szCs w:val="20"/>
              </w:rPr>
            </w:pPr>
            <w:r w:rsidRPr="007A1D5D">
              <w:rPr>
                <w:sz w:val="20"/>
                <w:szCs w:val="20"/>
              </w:rPr>
              <w:t xml:space="preserve">     М.П.</w:t>
            </w:r>
          </w:p>
        </w:tc>
        <w:tc>
          <w:tcPr>
            <w:tcW w:w="5209" w:type="dxa"/>
          </w:tcPr>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1C4B36" w:rsidRPr="00EE350E" w:rsidRDefault="008A3E78" w:rsidP="00831322">
            <w:pPr>
              <w:pStyle w:val="ConsPlusNonformat"/>
              <w:rPr>
                <w:rFonts w:ascii="Times New Roman" w:hAnsi="Times New Roman" w:cs="Times New Roman"/>
                <w:spacing w:val="-2"/>
              </w:rPr>
            </w:pPr>
            <w:r>
              <w:rPr>
                <w:rFonts w:ascii="Times New Roman" w:hAnsi="Times New Roman" w:cs="Times New Roman"/>
                <w:spacing w:val="-2"/>
              </w:rPr>
              <w:t xml:space="preserve">поставщик </w:t>
            </w:r>
          </w:p>
          <w:p w:rsidR="00C90745" w:rsidRPr="00EE350E" w:rsidRDefault="00C90745" w:rsidP="00831322">
            <w:pPr>
              <w:pStyle w:val="ConsPlusNonformat"/>
              <w:rPr>
                <w:rFonts w:ascii="Times New Roman" w:hAnsi="Times New Roman" w:cs="Times New Roman"/>
                <w:spacing w:val="-2"/>
              </w:rPr>
            </w:pPr>
          </w:p>
          <w:p w:rsidR="00C90745" w:rsidRPr="00EE350E" w:rsidRDefault="00C90745" w:rsidP="00831322">
            <w:pPr>
              <w:pStyle w:val="ConsPlusNonformat"/>
              <w:rPr>
                <w:rFonts w:ascii="Times New Roman" w:hAnsi="Times New Roman" w:cs="Times New Roman"/>
                <w:spacing w:val="-2"/>
              </w:rPr>
            </w:pPr>
            <w:r w:rsidRPr="00EE350E">
              <w:rPr>
                <w:rFonts w:ascii="Times New Roman" w:hAnsi="Times New Roman" w:cs="Times New Roman"/>
                <w:spacing w:val="-2"/>
              </w:rPr>
              <w:t xml:space="preserve"> ________________ /</w:t>
            </w:r>
            <w:r w:rsidR="008A3E78">
              <w:rPr>
                <w:rFonts w:ascii="Times New Roman" w:hAnsi="Times New Roman" w:cs="Times New Roman"/>
                <w:spacing w:val="-2"/>
              </w:rPr>
              <w:t>____________</w:t>
            </w:r>
            <w:r>
              <w:rPr>
                <w:rFonts w:ascii="Times New Roman" w:hAnsi="Times New Roman" w:cs="Times New Roman"/>
                <w:spacing w:val="-2"/>
              </w:rPr>
              <w:t xml:space="preserve"> </w:t>
            </w:r>
            <w:r w:rsidRPr="00EE350E">
              <w:rPr>
                <w:rFonts w:ascii="Times New Roman" w:hAnsi="Times New Roman" w:cs="Times New Roman"/>
                <w:spacing w:val="-2"/>
              </w:rPr>
              <w:t>/</w:t>
            </w:r>
          </w:p>
          <w:p w:rsidR="00C90745" w:rsidRPr="00417833" w:rsidRDefault="00C90745" w:rsidP="00831322">
            <w:pPr>
              <w:widowControl w:val="0"/>
              <w:autoSpaceDE w:val="0"/>
              <w:autoSpaceDN w:val="0"/>
              <w:adjustRightInd w:val="0"/>
              <w:rPr>
                <w:spacing w:val="-2"/>
                <w:sz w:val="20"/>
                <w:szCs w:val="20"/>
              </w:rPr>
            </w:pPr>
            <w:r w:rsidRPr="00417833">
              <w:rPr>
                <w:spacing w:val="-2"/>
                <w:sz w:val="20"/>
                <w:szCs w:val="20"/>
              </w:rPr>
              <w:t xml:space="preserve">     М.П.</w:t>
            </w:r>
          </w:p>
        </w:tc>
      </w:tr>
    </w:tbl>
    <w:p w:rsidR="00C90745" w:rsidRPr="00B32FFE" w:rsidRDefault="00C90745" w:rsidP="00A55A99">
      <w:pPr>
        <w:pStyle w:val="210"/>
        <w:spacing w:before="0" w:after="0"/>
        <w:ind w:right="322" w:firstLine="0"/>
        <w:rPr>
          <w:sz w:val="19"/>
          <w:szCs w:val="19"/>
        </w:rPr>
      </w:pPr>
    </w:p>
    <w:p w:rsidR="00C90745" w:rsidRPr="00B32FFE" w:rsidRDefault="00C90745" w:rsidP="00A55A99">
      <w:pPr>
        <w:pStyle w:val="210"/>
        <w:spacing w:before="0" w:after="0"/>
        <w:ind w:left="600" w:right="322"/>
        <w:jc w:val="right"/>
        <w:rPr>
          <w:sz w:val="19"/>
          <w:szCs w:val="19"/>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871108">
      <w:pPr>
        <w:pStyle w:val="210"/>
        <w:spacing w:before="0" w:after="0"/>
        <w:ind w:right="322" w:firstLine="0"/>
        <w:rPr>
          <w:sz w:val="20"/>
          <w:szCs w:val="20"/>
        </w:rPr>
        <w:sectPr w:rsidR="00C90745" w:rsidRPr="00B32FFE" w:rsidSect="00B839C5">
          <w:headerReference w:type="default" r:id="rId16"/>
          <w:footnotePr>
            <w:numRestart w:val="eachPage"/>
          </w:footnotePr>
          <w:pgSz w:w="11907" w:h="16840" w:code="9"/>
          <w:pgMar w:top="851" w:right="386" w:bottom="709" w:left="720" w:header="425" w:footer="720" w:gutter="0"/>
          <w:pgNumType w:start="27"/>
          <w:cols w:space="720"/>
          <w:docGrid w:linePitch="326"/>
        </w:sectPr>
      </w:pPr>
    </w:p>
    <w:p w:rsidR="00C90745" w:rsidRDefault="00C90745" w:rsidP="00B839C5">
      <w:pPr>
        <w:pStyle w:val="210"/>
        <w:tabs>
          <w:tab w:val="left" w:pos="10560"/>
        </w:tabs>
        <w:spacing w:before="0" w:after="0"/>
        <w:ind w:left="6720" w:right="322" w:firstLine="0"/>
        <w:jc w:val="right"/>
        <w:rPr>
          <w:sz w:val="21"/>
          <w:szCs w:val="21"/>
        </w:rPr>
      </w:pPr>
      <w:r>
        <w:rPr>
          <w:sz w:val="21"/>
          <w:szCs w:val="21"/>
        </w:rPr>
        <w:lastRenderedPageBreak/>
        <w:t>Приложение № 1</w:t>
      </w:r>
    </w:p>
    <w:p w:rsidR="00C90745" w:rsidRDefault="00C90745" w:rsidP="00B839C5">
      <w:pPr>
        <w:pStyle w:val="210"/>
        <w:tabs>
          <w:tab w:val="left" w:pos="10560"/>
        </w:tabs>
        <w:spacing w:before="0" w:after="0"/>
        <w:ind w:right="322"/>
        <w:jc w:val="right"/>
        <w:rPr>
          <w:sz w:val="21"/>
          <w:szCs w:val="21"/>
        </w:rPr>
      </w:pPr>
      <w:r>
        <w:rPr>
          <w:sz w:val="21"/>
          <w:szCs w:val="21"/>
        </w:rPr>
        <w:t xml:space="preserve">                                                                                                                                       к государственному контракту № _______</w:t>
      </w:r>
    </w:p>
    <w:p w:rsidR="00C90745" w:rsidRDefault="005472AD" w:rsidP="00B839C5">
      <w:pPr>
        <w:pStyle w:val="210"/>
        <w:tabs>
          <w:tab w:val="left" w:pos="10560"/>
        </w:tabs>
        <w:spacing w:before="0" w:after="0"/>
        <w:ind w:left="6720" w:right="322" w:firstLine="0"/>
        <w:jc w:val="right"/>
        <w:rPr>
          <w:sz w:val="21"/>
          <w:szCs w:val="21"/>
        </w:rPr>
      </w:pPr>
      <w:r>
        <w:rPr>
          <w:sz w:val="21"/>
          <w:szCs w:val="21"/>
        </w:rPr>
        <w:t>от «____» __________ 2026</w:t>
      </w:r>
      <w:r w:rsidR="00C90745">
        <w:rPr>
          <w:sz w:val="21"/>
          <w:szCs w:val="21"/>
        </w:rPr>
        <w:t xml:space="preserve"> г.</w:t>
      </w:r>
    </w:p>
    <w:p w:rsidR="00C90745" w:rsidRPr="00E22A55" w:rsidRDefault="00C90745" w:rsidP="00DA1E86">
      <w:pPr>
        <w:pStyle w:val="ConsPlusNormal"/>
        <w:widowControl/>
        <w:tabs>
          <w:tab w:val="left" w:pos="360"/>
        </w:tabs>
        <w:spacing w:before="120" w:after="120"/>
        <w:ind w:firstLine="0"/>
        <w:jc w:val="center"/>
        <w:rPr>
          <w:rFonts w:ascii="Times New Roman" w:hAnsi="Times New Roman"/>
          <w:b/>
          <w:bCs/>
          <w:sz w:val="20"/>
          <w:szCs w:val="20"/>
        </w:rPr>
      </w:pPr>
      <w:r w:rsidRPr="00E22A55">
        <w:rPr>
          <w:rFonts w:ascii="Times New Roman" w:hAnsi="Times New Roman"/>
          <w:b/>
          <w:bCs/>
          <w:sz w:val="20"/>
          <w:szCs w:val="20"/>
        </w:rPr>
        <w:t>Описание объекта закупки</w:t>
      </w:r>
    </w:p>
    <w:p w:rsidR="00C90745" w:rsidRPr="00E22A55" w:rsidRDefault="00C90745" w:rsidP="00DA1E86">
      <w:pPr>
        <w:widowControl w:val="0"/>
        <w:jc w:val="center"/>
        <w:rPr>
          <w:sz w:val="20"/>
          <w:szCs w:val="20"/>
        </w:rPr>
      </w:pPr>
      <w:r w:rsidRPr="00E22A55">
        <w:rPr>
          <w:b/>
          <w:bCs/>
          <w:sz w:val="20"/>
          <w:szCs w:val="20"/>
        </w:rPr>
        <w:t>Наименование объекта закупки</w:t>
      </w:r>
      <w:r w:rsidRPr="00E22A55">
        <w:rPr>
          <w:sz w:val="20"/>
          <w:szCs w:val="20"/>
        </w:rPr>
        <w:t xml:space="preserve">: </w:t>
      </w:r>
      <w:r w:rsidR="0075449C">
        <w:rPr>
          <w:sz w:val="20"/>
          <w:szCs w:val="20"/>
          <w:lang w:eastAsia="ar-SA"/>
        </w:rPr>
        <w:t>постав</w:t>
      </w:r>
      <w:r w:rsidR="00E64742">
        <w:rPr>
          <w:sz w:val="20"/>
          <w:szCs w:val="20"/>
          <w:lang w:eastAsia="ar-SA"/>
        </w:rPr>
        <w:t>ку</w:t>
      </w:r>
      <w:r w:rsidR="00064B9C">
        <w:rPr>
          <w:sz w:val="20"/>
          <w:szCs w:val="20"/>
          <w:lang w:eastAsia="ar-SA"/>
        </w:rPr>
        <w:t xml:space="preserve"> </w:t>
      </w:r>
      <w:r w:rsidR="00E64742">
        <w:rPr>
          <w:sz w:val="20"/>
          <w:szCs w:val="20"/>
          <w:lang w:eastAsia="ar-SA"/>
        </w:rPr>
        <w:t>цифрового</w:t>
      </w:r>
      <w:r w:rsidR="00064B9C">
        <w:rPr>
          <w:sz w:val="20"/>
          <w:szCs w:val="20"/>
          <w:lang w:eastAsia="ar-SA"/>
        </w:rPr>
        <w:t xml:space="preserve"> </w:t>
      </w:r>
    </w:p>
    <w:p w:rsidR="00C90745" w:rsidRPr="00432847" w:rsidRDefault="00C90745" w:rsidP="00DA1E86">
      <w:pPr>
        <w:widowControl w:val="0"/>
        <w:jc w:val="center"/>
        <w:rPr>
          <w:b/>
          <w:bCs/>
          <w:sz w:val="18"/>
          <w:szCs w:val="18"/>
        </w:rPr>
      </w:pPr>
    </w:p>
    <w:p w:rsidR="00C90745" w:rsidRPr="00432847" w:rsidRDefault="00C90745" w:rsidP="00DA1E86">
      <w:pPr>
        <w:suppressAutoHyphens/>
        <w:rPr>
          <w:b/>
          <w:bCs/>
          <w:sz w:val="18"/>
          <w:szCs w:val="18"/>
          <w:lang w:eastAsia="zh-CN"/>
        </w:rPr>
      </w:pPr>
      <w:r w:rsidRPr="00432847">
        <w:rPr>
          <w:b/>
          <w:bCs/>
          <w:sz w:val="18"/>
          <w:szCs w:val="18"/>
          <w:lang w:eastAsia="zh-CN"/>
        </w:rPr>
        <w:t>1. 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w:t>
      </w:r>
    </w:p>
    <w:p w:rsidR="00C90745" w:rsidRPr="00432847" w:rsidRDefault="00C90745" w:rsidP="00DA1E86">
      <w:pPr>
        <w:suppressAutoHyphens/>
        <w:rPr>
          <w:b/>
          <w:bCs/>
          <w:sz w:val="18"/>
          <w:szCs w:val="18"/>
          <w:lang w:eastAsia="zh-CN"/>
        </w:rPr>
      </w:pPr>
    </w:p>
    <w:tbl>
      <w:tblPr>
        <w:tblW w:w="14140" w:type="dxa"/>
        <w:tblInd w:w="2" w:type="dxa"/>
        <w:tblLayout w:type="fixed"/>
        <w:tblLook w:val="00A0"/>
      </w:tblPr>
      <w:tblGrid>
        <w:gridCol w:w="600"/>
        <w:gridCol w:w="73"/>
        <w:gridCol w:w="2087"/>
        <w:gridCol w:w="3867"/>
        <w:gridCol w:w="2126"/>
        <w:gridCol w:w="1276"/>
        <w:gridCol w:w="1134"/>
        <w:gridCol w:w="1701"/>
        <w:gridCol w:w="1276"/>
      </w:tblGrid>
      <w:tr w:rsidR="00432847" w:rsidRPr="00432847" w:rsidTr="00432847">
        <w:trPr>
          <w:trHeight w:val="532"/>
        </w:trPr>
        <w:tc>
          <w:tcPr>
            <w:tcW w:w="673" w:type="dxa"/>
            <w:gridSpan w:val="2"/>
            <w:tcBorders>
              <w:top w:val="single" w:sz="4" w:space="0" w:color="auto"/>
              <w:left w:val="single" w:sz="4" w:space="0" w:color="auto"/>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w:t>
            </w:r>
          </w:p>
        </w:tc>
        <w:tc>
          <w:tcPr>
            <w:tcW w:w="2087"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Наименование товара</w:t>
            </w:r>
          </w:p>
        </w:tc>
        <w:tc>
          <w:tcPr>
            <w:tcW w:w="3867"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Характеристики и потребительские свойства товара</w:t>
            </w:r>
          </w:p>
        </w:tc>
        <w:tc>
          <w:tcPr>
            <w:tcW w:w="212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Страна происхождения товара</w:t>
            </w:r>
          </w:p>
        </w:tc>
        <w:tc>
          <w:tcPr>
            <w:tcW w:w="127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 xml:space="preserve">Ед. </w:t>
            </w:r>
            <w:proofErr w:type="spellStart"/>
            <w:r w:rsidRPr="00432847">
              <w:rPr>
                <w:b/>
                <w:bCs/>
                <w:color w:val="000000"/>
                <w:sz w:val="18"/>
                <w:szCs w:val="18"/>
              </w:rPr>
              <w:t>изм</w:t>
            </w:r>
            <w:proofErr w:type="spellEnd"/>
          </w:p>
        </w:tc>
        <w:tc>
          <w:tcPr>
            <w:tcW w:w="1134"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Кол-во</w:t>
            </w:r>
          </w:p>
        </w:tc>
        <w:tc>
          <w:tcPr>
            <w:tcW w:w="1701" w:type="dxa"/>
            <w:tcBorders>
              <w:top w:val="single" w:sz="4" w:space="0" w:color="auto"/>
              <w:left w:val="nil"/>
              <w:bottom w:val="nil"/>
              <w:right w:val="single" w:sz="4" w:space="0" w:color="auto"/>
            </w:tcBorders>
          </w:tcPr>
          <w:p w:rsidR="00432847" w:rsidRPr="00432847" w:rsidRDefault="00432847" w:rsidP="00432847">
            <w:pPr>
              <w:ind w:right="-52"/>
              <w:jc w:val="center"/>
              <w:rPr>
                <w:b/>
                <w:bCs/>
                <w:color w:val="000000"/>
                <w:sz w:val="18"/>
                <w:szCs w:val="18"/>
              </w:rPr>
            </w:pPr>
            <w:r w:rsidRPr="00432847">
              <w:rPr>
                <w:b/>
                <w:bCs/>
                <w:color w:val="000000"/>
                <w:sz w:val="18"/>
                <w:szCs w:val="18"/>
              </w:rPr>
              <w:t>Цена за ед.</w:t>
            </w:r>
          </w:p>
        </w:tc>
        <w:tc>
          <w:tcPr>
            <w:tcW w:w="1276" w:type="dxa"/>
            <w:tcBorders>
              <w:top w:val="single" w:sz="4" w:space="0" w:color="auto"/>
              <w:left w:val="nil"/>
              <w:bottom w:val="nil"/>
              <w:right w:val="single" w:sz="4" w:space="0" w:color="auto"/>
            </w:tcBorders>
          </w:tcPr>
          <w:p w:rsidR="00432847" w:rsidRPr="00432847" w:rsidRDefault="00432847" w:rsidP="00432847">
            <w:pPr>
              <w:jc w:val="center"/>
              <w:rPr>
                <w:b/>
                <w:bCs/>
                <w:color w:val="000000"/>
                <w:sz w:val="18"/>
                <w:szCs w:val="18"/>
              </w:rPr>
            </w:pPr>
            <w:r w:rsidRPr="00432847">
              <w:rPr>
                <w:b/>
                <w:bCs/>
                <w:color w:val="000000"/>
                <w:sz w:val="18"/>
                <w:szCs w:val="18"/>
              </w:rPr>
              <w:t>Сумма руб.</w:t>
            </w:r>
          </w:p>
        </w:tc>
      </w:tr>
      <w:tr w:rsidR="00064B9C" w:rsidRPr="00432847" w:rsidTr="00F837E7">
        <w:trPr>
          <w:trHeight w:val="1011"/>
        </w:trPr>
        <w:tc>
          <w:tcPr>
            <w:tcW w:w="600" w:type="dxa"/>
            <w:tcBorders>
              <w:top w:val="single" w:sz="4" w:space="0" w:color="auto"/>
              <w:left w:val="single" w:sz="4" w:space="0" w:color="auto"/>
              <w:bottom w:val="single" w:sz="4" w:space="0" w:color="auto"/>
              <w:right w:val="single" w:sz="4" w:space="0" w:color="auto"/>
            </w:tcBorders>
            <w:vAlign w:val="center"/>
          </w:tcPr>
          <w:p w:rsidR="00064B9C" w:rsidRPr="00432847" w:rsidRDefault="00064B9C" w:rsidP="00064B9C">
            <w:pPr>
              <w:jc w:val="center"/>
              <w:rPr>
                <w:color w:val="000000"/>
                <w:sz w:val="18"/>
                <w:szCs w:val="18"/>
              </w:rPr>
            </w:pPr>
            <w:r w:rsidRPr="00432847">
              <w:rPr>
                <w:color w:val="000000"/>
                <w:sz w:val="18"/>
                <w:szCs w:val="18"/>
              </w:rPr>
              <w:t>1</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tcPr>
          <w:p w:rsidR="00064B9C" w:rsidRPr="00064B9C" w:rsidRDefault="00E64742" w:rsidP="00064B9C">
            <w:pPr>
              <w:rPr>
                <w:sz w:val="20"/>
                <w:szCs w:val="20"/>
              </w:rPr>
            </w:pPr>
            <w:r>
              <w:rPr>
                <w:sz w:val="20"/>
                <w:szCs w:val="20"/>
              </w:rPr>
              <w:t xml:space="preserve">Пианино цифровое </w:t>
            </w:r>
          </w:p>
        </w:tc>
        <w:tc>
          <w:tcPr>
            <w:tcW w:w="3867" w:type="dxa"/>
            <w:tcBorders>
              <w:top w:val="single" w:sz="4" w:space="0" w:color="000000"/>
              <w:left w:val="single" w:sz="4" w:space="0" w:color="000000"/>
              <w:bottom w:val="single" w:sz="4" w:space="0" w:color="000000"/>
              <w:right w:val="single" w:sz="4" w:space="0" w:color="auto"/>
            </w:tcBorders>
            <w:shd w:val="clear" w:color="auto" w:fill="auto"/>
            <w:vAlign w:val="center"/>
          </w:tcPr>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Вид: </w:t>
            </w:r>
            <w:r w:rsidRPr="009C0D23">
              <w:rPr>
                <w:rStyle w:val="lots-wrap-contentbodyval"/>
                <w:rFonts w:ascii="Roboto" w:hAnsi="Roboto"/>
                <w:sz w:val="17"/>
                <w:szCs w:val="17"/>
                <w:bdr w:val="none" w:sz="0" w:space="0" w:color="auto" w:frame="1"/>
              </w:rPr>
              <w:t xml:space="preserve">Стационарное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Возможность подключения наушников: </w:t>
            </w:r>
            <w:r w:rsidRPr="009C0D23">
              <w:rPr>
                <w:rStyle w:val="lots-wrap-contentbodyval"/>
                <w:rFonts w:ascii="Roboto" w:hAnsi="Roboto"/>
                <w:sz w:val="17"/>
                <w:szCs w:val="17"/>
                <w:bdr w:val="none" w:sz="0" w:space="0" w:color="auto" w:frame="1"/>
              </w:rPr>
              <w:t xml:space="preserve">Да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Количество голосов полифонии: </w:t>
            </w:r>
            <w:r w:rsidRPr="009C0D23">
              <w:rPr>
                <w:rStyle w:val="lots-wrap-contentbodyval"/>
                <w:rFonts w:ascii="Roboto" w:hAnsi="Roboto"/>
                <w:sz w:val="17"/>
                <w:szCs w:val="17"/>
                <w:bdr w:val="none" w:sz="0" w:space="0" w:color="auto" w:frame="1"/>
              </w:rPr>
              <w:t xml:space="preserve"> 64  -  128 (Штука)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Количество клавиш: </w:t>
            </w:r>
            <w:r w:rsidRPr="009C0D23">
              <w:rPr>
                <w:rStyle w:val="lots-wrap-contentbodyval"/>
                <w:rFonts w:ascii="Roboto" w:hAnsi="Roboto"/>
                <w:sz w:val="17"/>
                <w:szCs w:val="17"/>
                <w:bdr w:val="none" w:sz="0" w:space="0" w:color="auto" w:frame="1"/>
              </w:rPr>
              <w:t xml:space="preserve">61 (Штука) </w:t>
            </w:r>
          </w:p>
          <w:p w:rsidR="00E64742" w:rsidRPr="0007492A" w:rsidRDefault="00E64742" w:rsidP="00E64742">
            <w:pPr>
              <w:shd w:val="clear" w:color="auto" w:fill="FFFFFF"/>
              <w:spacing w:line="259" w:lineRule="atLeast"/>
              <w:textAlignment w:val="baseline"/>
              <w:rPr>
                <w:rFonts w:ascii="Roboto" w:hAnsi="Roboto"/>
                <w:sz w:val="17"/>
                <w:szCs w:val="17"/>
              </w:rPr>
            </w:pPr>
            <w:r w:rsidRPr="0007492A">
              <w:rPr>
                <w:rFonts w:ascii="Roboto" w:hAnsi="Roboto"/>
                <w:sz w:val="17"/>
                <w:szCs w:val="17"/>
              </w:rPr>
              <w:t>Количество тембров: </w:t>
            </w:r>
            <w:r w:rsidRPr="0007492A">
              <w:rPr>
                <w:rStyle w:val="lots-wrap-contentbodyval"/>
                <w:rFonts w:ascii="Roboto" w:hAnsi="Roboto"/>
                <w:sz w:val="17"/>
                <w:szCs w:val="17"/>
                <w:bdr w:val="none" w:sz="0" w:space="0" w:color="auto" w:frame="1"/>
              </w:rPr>
              <w:t xml:space="preserve"> ≥ 700 (Штука) </w:t>
            </w:r>
          </w:p>
          <w:p w:rsidR="00E64742" w:rsidRPr="0007492A" w:rsidRDefault="00E64742" w:rsidP="00E64742">
            <w:pPr>
              <w:shd w:val="clear" w:color="auto" w:fill="FFFFFF"/>
              <w:spacing w:line="259" w:lineRule="atLeast"/>
              <w:textAlignment w:val="baseline"/>
              <w:rPr>
                <w:rFonts w:ascii="Roboto" w:hAnsi="Roboto"/>
                <w:sz w:val="17"/>
                <w:szCs w:val="17"/>
              </w:rPr>
            </w:pPr>
            <w:r w:rsidRPr="0007492A">
              <w:rPr>
                <w:rFonts w:ascii="Roboto" w:hAnsi="Roboto"/>
                <w:sz w:val="17"/>
                <w:szCs w:val="17"/>
              </w:rPr>
              <w:t>Материал корпуса: </w:t>
            </w:r>
            <w:r w:rsidRPr="0007492A">
              <w:rPr>
                <w:rStyle w:val="lots-wrap-contentbodyval"/>
                <w:rFonts w:ascii="Roboto" w:hAnsi="Roboto"/>
                <w:sz w:val="17"/>
                <w:szCs w:val="17"/>
                <w:bdr w:val="none" w:sz="0" w:space="0" w:color="auto" w:frame="1"/>
              </w:rPr>
              <w:t xml:space="preserve">Пластик </w:t>
            </w:r>
          </w:p>
          <w:p w:rsidR="00E64742" w:rsidRPr="009E6B7C" w:rsidRDefault="00E64742" w:rsidP="00E64742">
            <w:pPr>
              <w:shd w:val="clear" w:color="auto" w:fill="FFFFFF"/>
              <w:spacing w:line="259" w:lineRule="atLeast"/>
              <w:textAlignment w:val="baseline"/>
              <w:rPr>
                <w:rFonts w:ascii="Roboto" w:hAnsi="Roboto"/>
                <w:sz w:val="17"/>
                <w:szCs w:val="17"/>
              </w:rPr>
            </w:pPr>
            <w:r w:rsidRPr="009E6B7C">
              <w:rPr>
                <w:rFonts w:ascii="Roboto" w:hAnsi="Roboto"/>
                <w:sz w:val="17"/>
                <w:szCs w:val="17"/>
              </w:rPr>
              <w:t xml:space="preserve">Наличие </w:t>
            </w:r>
            <w:proofErr w:type="gramStart"/>
            <w:r w:rsidRPr="009E6B7C">
              <w:rPr>
                <w:rFonts w:ascii="Roboto" w:hAnsi="Roboto"/>
                <w:sz w:val="17"/>
                <w:szCs w:val="17"/>
              </w:rPr>
              <w:t>ЖК дисплея</w:t>
            </w:r>
            <w:proofErr w:type="gramEnd"/>
            <w:r w:rsidRPr="009E6B7C">
              <w:rPr>
                <w:rFonts w:ascii="Roboto" w:hAnsi="Roboto"/>
                <w:sz w:val="17"/>
                <w:szCs w:val="17"/>
              </w:rPr>
              <w:t>: </w:t>
            </w:r>
            <w:r w:rsidRPr="009E6B7C">
              <w:rPr>
                <w:rStyle w:val="lots-wrap-contentbodyval"/>
                <w:rFonts w:ascii="Roboto" w:hAnsi="Roboto"/>
                <w:sz w:val="17"/>
                <w:szCs w:val="17"/>
                <w:bdr w:val="none" w:sz="0" w:space="0" w:color="auto" w:frame="1"/>
              </w:rPr>
              <w:t>Да</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 xml:space="preserve">Наличие </w:t>
            </w:r>
            <w:proofErr w:type="spellStart"/>
            <w:r w:rsidRPr="00586749">
              <w:rPr>
                <w:rFonts w:ascii="Roboto" w:hAnsi="Roboto"/>
                <w:sz w:val="17"/>
                <w:szCs w:val="17"/>
              </w:rPr>
              <w:t>фукции</w:t>
            </w:r>
            <w:proofErr w:type="spellEnd"/>
            <w:r w:rsidRPr="00586749">
              <w:rPr>
                <w:rFonts w:ascii="Roboto" w:hAnsi="Roboto"/>
                <w:sz w:val="17"/>
                <w:szCs w:val="17"/>
              </w:rPr>
              <w:t xml:space="preserve"> загрузки аудио: </w:t>
            </w:r>
            <w:r w:rsidRPr="00586749">
              <w:rPr>
                <w:rStyle w:val="lots-wrap-contentbodyval"/>
                <w:rFonts w:ascii="Roboto" w:hAnsi="Roboto"/>
                <w:sz w:val="17"/>
                <w:szCs w:val="17"/>
                <w:bdr w:val="none" w:sz="0" w:space="0" w:color="auto" w:frame="1"/>
              </w:rPr>
              <w:t xml:space="preserve">Да </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Наличие функции разделения клавиатуры: </w:t>
            </w:r>
            <w:r w:rsidRPr="00586749">
              <w:rPr>
                <w:rStyle w:val="lots-wrap-contentbodyval"/>
                <w:rFonts w:ascii="Roboto" w:hAnsi="Roboto"/>
                <w:sz w:val="17"/>
                <w:szCs w:val="17"/>
                <w:bdr w:val="none" w:sz="0" w:space="0" w:color="auto" w:frame="1"/>
              </w:rPr>
              <w:t xml:space="preserve">Да </w:t>
            </w:r>
          </w:p>
          <w:p w:rsidR="00E64742" w:rsidRPr="00DF41BC" w:rsidRDefault="00E64742" w:rsidP="00E64742">
            <w:pPr>
              <w:shd w:val="clear" w:color="auto" w:fill="FFFFFF"/>
              <w:spacing w:line="259" w:lineRule="atLeast"/>
              <w:textAlignment w:val="baseline"/>
              <w:rPr>
                <w:rFonts w:ascii="Roboto" w:hAnsi="Roboto"/>
                <w:sz w:val="17"/>
                <w:szCs w:val="17"/>
              </w:rPr>
            </w:pPr>
            <w:r w:rsidRPr="00DF41BC">
              <w:rPr>
                <w:rFonts w:ascii="Roboto" w:hAnsi="Roboto"/>
                <w:sz w:val="17"/>
                <w:szCs w:val="17"/>
              </w:rPr>
              <w:t>Тип клавиатуры: </w:t>
            </w:r>
            <w:proofErr w:type="spellStart"/>
            <w:r w:rsidRPr="00DF41BC">
              <w:rPr>
                <w:rStyle w:val="lots-wrap-contentbodyval"/>
                <w:rFonts w:ascii="Roboto" w:hAnsi="Roboto"/>
                <w:sz w:val="17"/>
                <w:szCs w:val="17"/>
                <w:bdr w:val="none" w:sz="0" w:space="0" w:color="auto" w:frame="1"/>
              </w:rPr>
              <w:t>Невзвешенная</w:t>
            </w:r>
            <w:proofErr w:type="spellEnd"/>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Тип педалей: </w:t>
            </w:r>
            <w:r w:rsidRPr="00586749">
              <w:rPr>
                <w:rStyle w:val="lots-wrap-contentbodyval"/>
                <w:rFonts w:ascii="Roboto" w:hAnsi="Roboto"/>
                <w:sz w:val="17"/>
                <w:szCs w:val="17"/>
                <w:bdr w:val="none" w:sz="0" w:space="0" w:color="auto" w:frame="1"/>
              </w:rPr>
              <w:t xml:space="preserve">Встроенные </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 xml:space="preserve">Тип </w:t>
            </w:r>
            <w:proofErr w:type="spellStart"/>
            <w:r w:rsidRPr="00586749">
              <w:rPr>
                <w:rFonts w:ascii="Roboto" w:hAnsi="Roboto"/>
                <w:sz w:val="17"/>
                <w:szCs w:val="17"/>
              </w:rPr>
              <w:t>разьема</w:t>
            </w:r>
            <w:proofErr w:type="spellEnd"/>
            <w:r w:rsidRPr="00586749">
              <w:rPr>
                <w:rFonts w:ascii="Roboto" w:hAnsi="Roboto"/>
                <w:sz w:val="17"/>
                <w:szCs w:val="17"/>
              </w:rPr>
              <w:t>: </w:t>
            </w:r>
            <w:r w:rsidRPr="00586749">
              <w:rPr>
                <w:rStyle w:val="lots-wrap-contentbodyval"/>
                <w:rFonts w:ascii="Roboto" w:hAnsi="Roboto"/>
                <w:sz w:val="17"/>
                <w:szCs w:val="17"/>
                <w:bdr w:val="none" w:sz="0" w:space="0" w:color="auto" w:frame="1"/>
              </w:rPr>
              <w:t xml:space="preserve">MIDI-USB </w:t>
            </w:r>
          </w:p>
          <w:p w:rsidR="00064B9C" w:rsidRPr="00064B9C" w:rsidRDefault="00E64742" w:rsidP="00E64742">
            <w:pPr>
              <w:rPr>
                <w:sz w:val="20"/>
                <w:szCs w:val="20"/>
                <w:highlight w:val="yellow"/>
              </w:rPr>
            </w:pPr>
            <w:r w:rsidRPr="00EF49DF">
              <w:rPr>
                <w:sz w:val="20"/>
                <w:szCs w:val="20"/>
              </w:rPr>
              <w:t>Гарантийный срок: не менее 12 месяцев</w:t>
            </w:r>
          </w:p>
        </w:tc>
        <w:tc>
          <w:tcPr>
            <w:tcW w:w="2126" w:type="dxa"/>
            <w:tcBorders>
              <w:top w:val="single" w:sz="4" w:space="0" w:color="000000"/>
              <w:left w:val="single" w:sz="4" w:space="0" w:color="000000"/>
              <w:bottom w:val="single" w:sz="4" w:space="0" w:color="000000"/>
              <w:right w:val="single" w:sz="4" w:space="0" w:color="000000"/>
            </w:tcBorders>
            <w:vAlign w:val="center"/>
          </w:tcPr>
          <w:p w:rsidR="00064B9C" w:rsidRPr="004A5C48" w:rsidRDefault="00064B9C" w:rsidP="00064B9C">
            <w:pPr>
              <w:tabs>
                <w:tab w:val="left" w:pos="3492"/>
              </w:tabs>
              <w:ind w:right="40"/>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005B8B" w:rsidRDefault="00E64742" w:rsidP="00064B9C">
            <w:pPr>
              <w:jc w:val="center"/>
              <w:rPr>
                <w:color w:val="000000"/>
                <w:sz w:val="20"/>
              </w:rPr>
            </w:pPr>
            <w:r>
              <w:rPr>
                <w:color w:val="000000"/>
                <w:sz w:val="20"/>
              </w:rPr>
              <w:t>ш</w:t>
            </w:r>
            <w:r w:rsidR="00064B9C" w:rsidRPr="00005B8B">
              <w:rPr>
                <w:color w:val="000000"/>
                <w:sz w:val="20"/>
              </w:rPr>
              <w:t>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64693B" w:rsidRDefault="00064B9C" w:rsidP="00064B9C">
            <w:pPr>
              <w:tabs>
                <w:tab w:val="left" w:pos="3492"/>
              </w:tabs>
              <w:ind w:right="40"/>
              <w:jc w:val="center"/>
              <w:rPr>
                <w:sz w:val="20"/>
              </w:rPr>
            </w:pPr>
            <w:r>
              <w:rPr>
                <w:sz w:val="20"/>
              </w:rPr>
              <w:t>1</w:t>
            </w:r>
          </w:p>
        </w:tc>
        <w:tc>
          <w:tcPr>
            <w:tcW w:w="1701"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c>
          <w:tcPr>
            <w:tcW w:w="1276"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r>
      <w:tr w:rsidR="00432847" w:rsidRPr="00432847" w:rsidTr="00481120">
        <w:trPr>
          <w:trHeight w:val="529"/>
        </w:trPr>
        <w:tc>
          <w:tcPr>
            <w:tcW w:w="14140" w:type="dxa"/>
            <w:gridSpan w:val="9"/>
            <w:tcBorders>
              <w:top w:val="single" w:sz="4" w:space="0" w:color="auto"/>
              <w:left w:val="single" w:sz="4" w:space="0" w:color="auto"/>
              <w:bottom w:val="single" w:sz="4" w:space="0" w:color="auto"/>
              <w:right w:val="single" w:sz="4" w:space="0" w:color="auto"/>
            </w:tcBorders>
            <w:vAlign w:val="center"/>
          </w:tcPr>
          <w:p w:rsidR="00432847" w:rsidRPr="00432847" w:rsidRDefault="008D1C85" w:rsidP="00E64742">
            <w:pPr>
              <w:jc w:val="center"/>
              <w:rPr>
                <w:color w:val="000000"/>
                <w:sz w:val="18"/>
                <w:szCs w:val="18"/>
              </w:rPr>
            </w:pPr>
            <w:r>
              <w:rPr>
                <w:color w:val="000000"/>
                <w:sz w:val="18"/>
                <w:szCs w:val="18"/>
              </w:rPr>
              <w:t>ИТОГО</w:t>
            </w:r>
            <w:proofErr w:type="gramStart"/>
            <w:r>
              <w:rPr>
                <w:color w:val="000000"/>
                <w:sz w:val="18"/>
                <w:szCs w:val="18"/>
              </w:rPr>
              <w:t xml:space="preserve"> </w:t>
            </w:r>
            <w:r w:rsidR="00432847" w:rsidRPr="00432847">
              <w:rPr>
                <w:color w:val="000000"/>
                <w:sz w:val="18"/>
                <w:szCs w:val="18"/>
              </w:rPr>
              <w:t>:</w:t>
            </w:r>
            <w:proofErr w:type="gramEnd"/>
            <w:r w:rsidR="00432847" w:rsidRPr="00432847">
              <w:rPr>
                <w:color w:val="000000"/>
                <w:sz w:val="18"/>
                <w:szCs w:val="18"/>
              </w:rPr>
              <w:t xml:space="preserve"> </w:t>
            </w:r>
          </w:p>
        </w:tc>
      </w:tr>
    </w:tbl>
    <w:p w:rsidR="00C90745" w:rsidRPr="00432847" w:rsidRDefault="00C90745" w:rsidP="00223105">
      <w:pPr>
        <w:pStyle w:val="ConsPlusNormal"/>
        <w:ind w:right="72" w:firstLine="0"/>
        <w:jc w:val="both"/>
        <w:rPr>
          <w:rFonts w:ascii="Times New Roman" w:hAnsi="Times New Roman"/>
          <w:b/>
          <w:bCs/>
          <w:snapToGrid w:val="0"/>
          <w:sz w:val="18"/>
          <w:szCs w:val="18"/>
        </w:rPr>
      </w:pPr>
      <w:r w:rsidRPr="00432847">
        <w:rPr>
          <w:rFonts w:ascii="Times New Roman" w:hAnsi="Times New Roman"/>
          <w:b/>
          <w:bCs/>
          <w:snapToGrid w:val="0"/>
          <w:sz w:val="18"/>
          <w:szCs w:val="18"/>
        </w:rPr>
        <w:t xml:space="preserve">2. Требования к качеству товара: </w:t>
      </w:r>
    </w:p>
    <w:p w:rsidR="008401DB" w:rsidRPr="00432847" w:rsidRDefault="00C90745" w:rsidP="008401DB">
      <w:pPr>
        <w:pStyle w:val="ConsPlusNormal"/>
        <w:ind w:left="-540" w:right="72" w:firstLine="0"/>
        <w:jc w:val="both"/>
        <w:rPr>
          <w:rFonts w:ascii="Times New Roman" w:hAnsi="Times New Roman"/>
          <w:sz w:val="18"/>
          <w:szCs w:val="18"/>
        </w:rPr>
      </w:pPr>
      <w:r w:rsidRPr="00432847">
        <w:rPr>
          <w:rFonts w:ascii="Times New Roman" w:hAnsi="Times New Roman"/>
          <w:sz w:val="18"/>
          <w:szCs w:val="18"/>
        </w:rPr>
        <w:t xml:space="preserve">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Товар должен быть </w:t>
      </w:r>
      <w:proofErr w:type="spellStart"/>
      <w:r w:rsidRPr="00432847">
        <w:rPr>
          <w:rFonts w:ascii="Times New Roman" w:hAnsi="Times New Roman"/>
          <w:sz w:val="18"/>
          <w:szCs w:val="18"/>
        </w:rPr>
        <w:t>затарен</w:t>
      </w:r>
      <w:proofErr w:type="spellEnd"/>
      <w:r w:rsidRPr="00432847">
        <w:rPr>
          <w:rFonts w:ascii="Times New Roman" w:hAnsi="Times New Roman"/>
          <w:sz w:val="18"/>
          <w:szCs w:val="18"/>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432847">
        <w:rPr>
          <w:rFonts w:ascii="Times New Roman" w:hAnsi="Times New Roman"/>
          <w:sz w:val="18"/>
          <w:szCs w:val="18"/>
        </w:rPr>
        <w:t>непоставленным</w:t>
      </w:r>
      <w:proofErr w:type="spellEnd"/>
      <w:r w:rsidRPr="00432847">
        <w:rPr>
          <w:rFonts w:ascii="Times New Roman" w:hAnsi="Times New Roman"/>
          <w:sz w:val="18"/>
          <w:szCs w:val="18"/>
        </w:rPr>
        <w:t xml:space="preserve"> и приемке не подлежит.</w:t>
      </w:r>
    </w:p>
    <w:p w:rsidR="00C90745" w:rsidRPr="00432847" w:rsidRDefault="00C90745" w:rsidP="008401DB">
      <w:pPr>
        <w:pStyle w:val="ConsPlusNormal"/>
        <w:ind w:left="-540" w:right="72" w:firstLine="0"/>
        <w:jc w:val="both"/>
        <w:rPr>
          <w:rFonts w:ascii="Times New Roman" w:hAnsi="Times New Roman"/>
          <w:b/>
          <w:bCs/>
          <w:snapToGrid w:val="0"/>
          <w:sz w:val="18"/>
          <w:szCs w:val="18"/>
        </w:rPr>
      </w:pPr>
      <w:r w:rsidRPr="00432847">
        <w:rPr>
          <w:rFonts w:ascii="Times New Roman" w:hAnsi="Times New Roman"/>
          <w:b/>
          <w:bCs/>
          <w:sz w:val="18"/>
          <w:szCs w:val="18"/>
        </w:rPr>
        <w:t>3. Условия поставки товара:</w:t>
      </w:r>
      <w:r w:rsidRPr="00432847">
        <w:rPr>
          <w:rFonts w:ascii="Times New Roman" w:hAnsi="Times New Roman"/>
          <w:sz w:val="18"/>
          <w:szCs w:val="18"/>
        </w:rPr>
        <w:t xml:space="preserve"> </w:t>
      </w:r>
    </w:p>
    <w:p w:rsidR="00C90745" w:rsidRPr="00432847" w:rsidRDefault="00C90745" w:rsidP="00223105">
      <w:pPr>
        <w:ind w:left="-567" w:right="-143"/>
        <w:jc w:val="both"/>
        <w:rPr>
          <w:sz w:val="18"/>
          <w:szCs w:val="18"/>
        </w:rPr>
      </w:pPr>
      <w:r w:rsidRPr="00432847">
        <w:rPr>
          <w:sz w:val="18"/>
          <w:szCs w:val="18"/>
        </w:rPr>
        <w:t>4.1. Место поставки товара: 644089, г. Омск, ул. Телевизионная, 17/4, ФКЛПУ ОБ-11 УФСИН России по Омской области.</w:t>
      </w:r>
    </w:p>
    <w:p w:rsidR="00C90745" w:rsidRPr="00432847" w:rsidRDefault="00C90745" w:rsidP="00223105">
      <w:pPr>
        <w:ind w:left="-567" w:right="-143"/>
        <w:jc w:val="both"/>
        <w:rPr>
          <w:sz w:val="18"/>
          <w:szCs w:val="18"/>
        </w:rPr>
      </w:pPr>
      <w:r w:rsidRPr="00432847">
        <w:rPr>
          <w:sz w:val="18"/>
          <w:szCs w:val="18"/>
        </w:rPr>
        <w:t>4.2.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432847" w:rsidRDefault="00C90745" w:rsidP="00223105">
      <w:pPr>
        <w:ind w:left="-567" w:right="-143"/>
        <w:jc w:val="both"/>
        <w:rPr>
          <w:sz w:val="18"/>
          <w:szCs w:val="18"/>
        </w:rPr>
      </w:pPr>
      <w:r w:rsidRPr="00432847">
        <w:rPr>
          <w:b/>
          <w:bCs/>
          <w:sz w:val="18"/>
          <w:szCs w:val="18"/>
        </w:rPr>
        <w:t>4. Срок поставки товара:</w:t>
      </w:r>
      <w:r w:rsidR="00AC7AE0">
        <w:rPr>
          <w:sz w:val="18"/>
          <w:szCs w:val="18"/>
        </w:rPr>
        <w:t xml:space="preserve"> в течение </w:t>
      </w:r>
      <w:r w:rsidR="00E64742">
        <w:rPr>
          <w:sz w:val="18"/>
          <w:szCs w:val="18"/>
        </w:rPr>
        <w:t>1</w:t>
      </w:r>
      <w:r w:rsidR="00AC7AE0">
        <w:rPr>
          <w:sz w:val="18"/>
          <w:szCs w:val="18"/>
        </w:rPr>
        <w:t>0</w:t>
      </w:r>
      <w:r w:rsidRPr="00432847">
        <w:rPr>
          <w:sz w:val="18"/>
          <w:szCs w:val="18"/>
        </w:rPr>
        <w:t xml:space="preserve"> дней с момента заключения контракта.</w:t>
      </w:r>
    </w:p>
    <w:p w:rsidR="00C90745" w:rsidRPr="00E22A55" w:rsidRDefault="00C90745" w:rsidP="00B839C5">
      <w:pPr>
        <w:ind w:right="99"/>
        <w:jc w:val="both"/>
        <w:rPr>
          <w:color w:val="FF0000"/>
          <w:sz w:val="20"/>
          <w:szCs w:val="20"/>
        </w:rPr>
      </w:pPr>
    </w:p>
    <w:tbl>
      <w:tblPr>
        <w:tblpPr w:leftFromText="180" w:rightFromText="180" w:vertAnchor="text" w:horzAnchor="margin" w:tblpY="100"/>
        <w:tblW w:w="0" w:type="auto"/>
        <w:tblLayout w:type="fixed"/>
        <w:tblLook w:val="01E0"/>
      </w:tblPr>
      <w:tblGrid>
        <w:gridCol w:w="7680"/>
        <w:gridCol w:w="7680"/>
      </w:tblGrid>
      <w:tr w:rsidR="00791BFC" w:rsidRPr="00E22A55" w:rsidTr="00791BFC">
        <w:trPr>
          <w:trHeight w:val="335"/>
        </w:trPr>
        <w:tc>
          <w:tcPr>
            <w:tcW w:w="7680" w:type="dxa"/>
          </w:tcPr>
          <w:p w:rsidR="00791BFC" w:rsidRPr="00E22A55" w:rsidRDefault="00791BFC" w:rsidP="00791BFC">
            <w:pPr>
              <w:pStyle w:val="FR1"/>
              <w:spacing w:before="0"/>
              <w:ind w:left="0" w:right="322" w:firstLine="0"/>
              <w:rPr>
                <w:sz w:val="20"/>
                <w:szCs w:val="20"/>
              </w:rPr>
            </w:pPr>
            <w:r w:rsidRPr="00791BFC">
              <w:rPr>
                <w:sz w:val="20"/>
                <w:szCs w:val="20"/>
              </w:rPr>
              <w:t>Государственный заказчик</w:t>
            </w:r>
          </w:p>
          <w:p w:rsidR="00791BFC" w:rsidRPr="00E22A55" w:rsidRDefault="00791BFC" w:rsidP="00791BFC">
            <w:pPr>
              <w:pStyle w:val="FR1"/>
              <w:spacing w:before="0"/>
              <w:ind w:left="-108" w:right="322" w:firstLine="0"/>
              <w:rPr>
                <w:sz w:val="20"/>
                <w:szCs w:val="20"/>
              </w:rPr>
            </w:pPr>
          </w:p>
          <w:p w:rsidR="00791BFC" w:rsidRPr="00E22A55" w:rsidRDefault="00791BFC" w:rsidP="00791BFC">
            <w:pPr>
              <w:pStyle w:val="FR1"/>
              <w:spacing w:before="0"/>
              <w:ind w:left="-108" w:right="322" w:firstLine="0"/>
              <w:rPr>
                <w:sz w:val="20"/>
                <w:szCs w:val="20"/>
              </w:rPr>
            </w:pPr>
          </w:p>
        </w:tc>
        <w:tc>
          <w:tcPr>
            <w:tcW w:w="7680" w:type="dxa"/>
          </w:tcPr>
          <w:p w:rsidR="00791BFC" w:rsidRPr="00E22A55" w:rsidRDefault="00791BFC" w:rsidP="00791BFC">
            <w:pPr>
              <w:rPr>
                <w:b/>
                <w:bCs/>
                <w:sz w:val="20"/>
                <w:szCs w:val="20"/>
              </w:rPr>
            </w:pPr>
            <w:r w:rsidRPr="00E22A55">
              <w:rPr>
                <w:b/>
                <w:bCs/>
                <w:sz w:val="20"/>
                <w:szCs w:val="20"/>
              </w:rPr>
              <w:t>Поставщик</w:t>
            </w:r>
          </w:p>
        </w:tc>
      </w:tr>
      <w:tr w:rsidR="00791BFC" w:rsidRPr="00E22A55" w:rsidTr="00791BFC">
        <w:tc>
          <w:tcPr>
            <w:tcW w:w="7680" w:type="dxa"/>
          </w:tcPr>
          <w:p w:rsidR="00791BFC" w:rsidRPr="00E22A55" w:rsidRDefault="00791BFC" w:rsidP="00791BFC">
            <w:pPr>
              <w:pStyle w:val="BodyText21"/>
              <w:widowControl/>
              <w:tabs>
                <w:tab w:val="clear" w:pos="426"/>
                <w:tab w:val="left" w:pos="708"/>
              </w:tabs>
              <w:ind w:right="322"/>
              <w:rPr>
                <w:sz w:val="20"/>
                <w:szCs w:val="20"/>
              </w:rPr>
            </w:pPr>
            <w:r>
              <w:rPr>
                <w:sz w:val="20"/>
                <w:szCs w:val="20"/>
              </w:rPr>
              <w:t>______________ /О.Е. Студитский</w:t>
            </w:r>
            <w:r w:rsidRPr="00E22A55">
              <w:rPr>
                <w:sz w:val="20"/>
                <w:szCs w:val="20"/>
              </w:rPr>
              <w:t xml:space="preserve">/                                                                    </w:t>
            </w:r>
          </w:p>
        </w:tc>
        <w:tc>
          <w:tcPr>
            <w:tcW w:w="7680" w:type="dxa"/>
          </w:tcPr>
          <w:p w:rsidR="00791BFC" w:rsidRPr="00E22A55" w:rsidRDefault="00791BFC" w:rsidP="00E64742">
            <w:pPr>
              <w:ind w:right="322"/>
              <w:rPr>
                <w:sz w:val="20"/>
                <w:szCs w:val="20"/>
              </w:rPr>
            </w:pPr>
            <w:r>
              <w:rPr>
                <w:sz w:val="20"/>
                <w:szCs w:val="20"/>
              </w:rPr>
              <w:t>________________/</w:t>
            </w:r>
            <w:bookmarkStart w:id="0" w:name="_GoBack"/>
            <w:bookmarkEnd w:id="0"/>
            <w:r w:rsidR="00E64742">
              <w:rPr>
                <w:sz w:val="20"/>
                <w:szCs w:val="20"/>
              </w:rPr>
              <w:t>______________</w:t>
            </w:r>
            <w:r w:rsidRPr="00E22A55">
              <w:rPr>
                <w:sz w:val="20"/>
                <w:szCs w:val="20"/>
              </w:rPr>
              <w:t xml:space="preserve">/ </w:t>
            </w:r>
          </w:p>
        </w:tc>
      </w:tr>
    </w:tbl>
    <w:p w:rsidR="00C90745" w:rsidRPr="004A3906" w:rsidRDefault="00C90745" w:rsidP="00B839C5">
      <w:pPr>
        <w:ind w:right="99"/>
        <w:jc w:val="both"/>
        <w:rPr>
          <w:color w:val="FF0000"/>
          <w:sz w:val="20"/>
          <w:szCs w:val="20"/>
        </w:rPr>
      </w:pPr>
    </w:p>
    <w:p w:rsidR="00C90745" w:rsidRPr="00B0275F" w:rsidRDefault="00C90745" w:rsidP="00FC49A4">
      <w:pPr>
        <w:pStyle w:val="210"/>
        <w:spacing w:before="0" w:after="0"/>
        <w:ind w:right="322" w:firstLine="0"/>
      </w:pPr>
    </w:p>
    <w:sectPr w:rsidR="00C90745" w:rsidRPr="00B0275F" w:rsidSect="00145B36">
      <w:pgSz w:w="16840" w:h="11907" w:orient="landscape" w:code="9"/>
      <w:pgMar w:top="386" w:right="709" w:bottom="720" w:left="851" w:header="425" w:footer="720" w:gutter="0"/>
      <w:pgNumType w:start="2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1BC" w:rsidRDefault="007921BC">
      <w:r>
        <w:separator/>
      </w:r>
    </w:p>
  </w:endnote>
  <w:endnote w:type="continuationSeparator" w:id="0">
    <w:p w:rsidR="007921BC" w:rsidRDefault="007921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1BC" w:rsidRDefault="007921BC">
      <w:r>
        <w:separator/>
      </w:r>
    </w:p>
  </w:footnote>
  <w:footnote w:type="continuationSeparator" w:id="0">
    <w:p w:rsidR="007921BC" w:rsidRDefault="00792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45" w:rsidRDefault="00C90745" w:rsidP="00952777">
    <w:pPr>
      <w:pStyle w:val="a5"/>
      <w:framePr w:wrap="auto"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C83A68"/>
    <w:lvl w:ilvl="0">
      <w:start w:val="1"/>
      <w:numFmt w:val="decimal"/>
      <w:pStyle w:val="5"/>
      <w:lvlText w:val="%1."/>
      <w:lvlJc w:val="left"/>
      <w:pPr>
        <w:tabs>
          <w:tab w:val="num" w:pos="892"/>
        </w:tabs>
        <w:ind w:left="892" w:hanging="360"/>
      </w:pPr>
    </w:lvl>
  </w:abstractNum>
  <w:abstractNum w:abstractNumId="1">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nsid w:val="FFFFFF7E"/>
    <w:multiLevelType w:val="singleLevel"/>
    <w:tmpl w:val="0E1EFA16"/>
    <w:lvl w:ilvl="0">
      <w:start w:val="1"/>
      <w:numFmt w:val="decimal"/>
      <w:pStyle w:val="3"/>
      <w:lvlText w:val="%1."/>
      <w:lvlJc w:val="left"/>
      <w:pPr>
        <w:tabs>
          <w:tab w:val="num" w:pos="926"/>
        </w:tabs>
        <w:ind w:left="926" w:hanging="360"/>
      </w:pPr>
    </w:lvl>
  </w:abstractNum>
  <w:abstractNum w:abstractNumId="3">
    <w:nsid w:val="FFFFFF7F"/>
    <w:multiLevelType w:val="singleLevel"/>
    <w:tmpl w:val="D36EB078"/>
    <w:lvl w:ilvl="0">
      <w:start w:val="1"/>
      <w:numFmt w:val="decimal"/>
      <w:pStyle w:val="2"/>
      <w:lvlText w:val="%1."/>
      <w:lvlJc w:val="left"/>
      <w:pPr>
        <w:tabs>
          <w:tab w:val="num" w:pos="643"/>
        </w:tabs>
        <w:ind w:left="643" w:hanging="360"/>
      </w:pPr>
    </w:lvl>
  </w:abstractNum>
  <w:abstractNum w:abstractNumId="4">
    <w:nsid w:val="FFFFFF80"/>
    <w:multiLevelType w:val="singleLevel"/>
    <w:tmpl w:val="A0CE6DCA"/>
    <w:lvl w:ilvl="0">
      <w:start w:val="1"/>
      <w:numFmt w:val="bullet"/>
      <w:pStyle w:val="50"/>
      <w:lvlText w:val=""/>
      <w:lvlJc w:val="left"/>
      <w:pPr>
        <w:tabs>
          <w:tab w:val="num" w:pos="1492"/>
        </w:tabs>
        <w:ind w:left="1492" w:hanging="360"/>
      </w:pPr>
      <w:rPr>
        <w:rFonts w:ascii="Symbol" w:hAnsi="Symbol" w:cs="Symbol" w:hint="default"/>
      </w:rPr>
    </w:lvl>
  </w:abstractNum>
  <w:abstractNum w:abstractNumId="5">
    <w:nsid w:val="FFFFFF81"/>
    <w:multiLevelType w:val="singleLevel"/>
    <w:tmpl w:val="B0508096"/>
    <w:lvl w:ilvl="0">
      <w:start w:val="1"/>
      <w:numFmt w:val="bullet"/>
      <w:pStyle w:val="40"/>
      <w:lvlText w:val=""/>
      <w:lvlJc w:val="left"/>
      <w:pPr>
        <w:tabs>
          <w:tab w:val="num" w:pos="1209"/>
        </w:tabs>
        <w:ind w:left="1209" w:hanging="360"/>
      </w:pPr>
      <w:rPr>
        <w:rFonts w:ascii="Symbol" w:hAnsi="Symbol" w:cs="Symbol" w:hint="default"/>
      </w:rPr>
    </w:lvl>
  </w:abstractNum>
  <w:abstractNum w:abstractNumId="6">
    <w:nsid w:val="FFFFFF82"/>
    <w:multiLevelType w:val="singleLevel"/>
    <w:tmpl w:val="DD5A629E"/>
    <w:lvl w:ilvl="0">
      <w:start w:val="1"/>
      <w:numFmt w:val="bullet"/>
      <w:pStyle w:val="30"/>
      <w:lvlText w:val=""/>
      <w:lvlJc w:val="left"/>
      <w:pPr>
        <w:tabs>
          <w:tab w:val="num" w:pos="926"/>
        </w:tabs>
        <w:ind w:left="926" w:hanging="360"/>
      </w:pPr>
      <w:rPr>
        <w:rFonts w:ascii="Symbol" w:hAnsi="Symbol" w:cs="Symbol" w:hint="default"/>
      </w:rPr>
    </w:lvl>
  </w:abstractNum>
  <w:abstractNum w:abstractNumId="7">
    <w:nsid w:val="FFFFFF83"/>
    <w:multiLevelType w:val="singleLevel"/>
    <w:tmpl w:val="2FF07F62"/>
    <w:lvl w:ilvl="0">
      <w:start w:val="1"/>
      <w:numFmt w:val="bullet"/>
      <w:pStyle w:val="20"/>
      <w:lvlText w:val=""/>
      <w:lvlJc w:val="left"/>
      <w:pPr>
        <w:tabs>
          <w:tab w:val="num" w:pos="643"/>
        </w:tabs>
        <w:ind w:left="643" w:hanging="360"/>
      </w:pPr>
      <w:rPr>
        <w:rFonts w:ascii="Symbol" w:hAnsi="Symbol" w:cs="Symbol" w:hint="default"/>
      </w:rPr>
    </w:lvl>
  </w:abstractNum>
  <w:abstractNum w:abstractNumId="8">
    <w:nsid w:val="FFFFFF88"/>
    <w:multiLevelType w:val="singleLevel"/>
    <w:tmpl w:val="7D268F76"/>
    <w:lvl w:ilvl="0">
      <w:start w:val="1"/>
      <w:numFmt w:val="decimal"/>
      <w:pStyle w:val="a"/>
      <w:lvlText w:val="%1."/>
      <w:lvlJc w:val="left"/>
      <w:pPr>
        <w:tabs>
          <w:tab w:val="num" w:pos="360"/>
        </w:tabs>
        <w:ind w:left="360" w:hanging="360"/>
      </w:pPr>
    </w:lvl>
  </w:abstractNum>
  <w:abstractNum w:abstractNumId="9">
    <w:nsid w:val="FFFFFF89"/>
    <w:multiLevelType w:val="singleLevel"/>
    <w:tmpl w:val="2AEC1518"/>
    <w:lvl w:ilvl="0">
      <w:start w:val="1"/>
      <w:numFmt w:val="bullet"/>
      <w:pStyle w:val="a0"/>
      <w:lvlText w:val=""/>
      <w:lvlJc w:val="left"/>
      <w:pPr>
        <w:tabs>
          <w:tab w:val="num" w:pos="360"/>
        </w:tabs>
        <w:ind w:left="360" w:hanging="360"/>
      </w:pPr>
      <w:rPr>
        <w:rFonts w:ascii="Symbol" w:hAnsi="Symbol" w:cs="Symbol" w:hint="default"/>
      </w:rPr>
    </w:lvl>
  </w:abstractNum>
  <w:abstractNum w:abstractNumId="10">
    <w:nsid w:val="0000000B"/>
    <w:multiLevelType w:val="singleLevel"/>
    <w:tmpl w:val="75A26A02"/>
    <w:name w:val="WW8Num16"/>
    <w:lvl w:ilvl="0">
      <w:start w:val="1"/>
      <w:numFmt w:val="decimal"/>
      <w:lvlText w:val="%1."/>
      <w:lvlJc w:val="left"/>
      <w:pPr>
        <w:tabs>
          <w:tab w:val="num" w:pos="720"/>
        </w:tabs>
        <w:ind w:left="720" w:hanging="360"/>
      </w:pPr>
      <w:rPr>
        <w:b/>
        <w:bCs/>
        <w:sz w:val="24"/>
        <w:szCs w:val="24"/>
      </w:rPr>
    </w:lvl>
  </w:abstractNum>
  <w:abstractNum w:abstractNumId="11">
    <w:nsid w:val="53D96CF6"/>
    <w:multiLevelType w:val="hybridMultilevel"/>
    <w:tmpl w:val="FDAAF318"/>
    <w:lvl w:ilvl="0" w:tplc="0419000F">
      <w:start w:val="1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9DB3A66"/>
    <w:multiLevelType w:val="multilevel"/>
    <w:tmpl w:val="5E869106"/>
    <w:lvl w:ilvl="0">
      <w:start w:val="1"/>
      <w:numFmt w:val="decimal"/>
      <w:lvlText w:val="%1."/>
      <w:lvlJc w:val="left"/>
      <w:pPr>
        <w:tabs>
          <w:tab w:val="num" w:pos="3930"/>
        </w:tabs>
        <w:ind w:firstLine="1191"/>
      </w:pPr>
      <w:rPr>
        <w:rFonts w:hint="default"/>
        <w:b/>
        <w:bCs/>
      </w:rPr>
    </w:lvl>
    <w:lvl w:ilvl="1">
      <w:start w:val="1"/>
      <w:numFmt w:val="decimal"/>
      <w:lvlText w:val="%1.%2."/>
      <w:lvlJc w:val="left"/>
      <w:pPr>
        <w:tabs>
          <w:tab w:val="num" w:pos="2598"/>
        </w:tabs>
        <w:ind w:left="2144" w:firstLine="227"/>
      </w:pPr>
      <w:rPr>
        <w:rFonts w:hint="default"/>
        <w:b w:val="0"/>
        <w:bCs w:val="0"/>
        <w:i w:val="0"/>
        <w:iCs w:val="0"/>
        <w:color w:val="000000"/>
      </w:rPr>
    </w:lvl>
    <w:lvl w:ilvl="2">
      <w:start w:val="1"/>
      <w:numFmt w:val="decimal"/>
      <w:lvlText w:val="%1.%2.%3."/>
      <w:lvlJc w:val="left"/>
      <w:pPr>
        <w:ind w:firstLine="227"/>
      </w:pPr>
      <w:rPr>
        <w:rFonts w:hint="default"/>
        <w:sz w:val="22"/>
        <w:szCs w:val="22"/>
      </w:rPr>
    </w:lvl>
    <w:lvl w:ilvl="3">
      <w:start w:val="1"/>
      <w:numFmt w:val="decimal"/>
      <w:lvlText w:val="%1.%2.%3.%4."/>
      <w:lvlJc w:val="left"/>
      <w:pPr>
        <w:ind w:left="3957" w:hanging="648"/>
      </w:pPr>
      <w:rPr>
        <w:rFonts w:hint="default"/>
      </w:rPr>
    </w:lvl>
    <w:lvl w:ilvl="4">
      <w:start w:val="1"/>
      <w:numFmt w:val="decimal"/>
      <w:lvlText w:val="%1.%2.%3.%4.%5."/>
      <w:lvlJc w:val="left"/>
      <w:pPr>
        <w:ind w:left="4461" w:hanging="792"/>
      </w:pPr>
      <w:rPr>
        <w:rFonts w:hint="default"/>
      </w:rPr>
    </w:lvl>
    <w:lvl w:ilvl="5">
      <w:start w:val="1"/>
      <w:numFmt w:val="decimal"/>
      <w:lvlText w:val="%1.%2.%3.%4.%5.%6."/>
      <w:lvlJc w:val="left"/>
      <w:pPr>
        <w:ind w:left="4965" w:hanging="936"/>
      </w:pPr>
      <w:rPr>
        <w:rFonts w:hint="default"/>
      </w:rPr>
    </w:lvl>
    <w:lvl w:ilvl="6">
      <w:start w:val="1"/>
      <w:numFmt w:val="decimal"/>
      <w:lvlText w:val="%1.%2.%3.%4.%5.%6.%7."/>
      <w:lvlJc w:val="left"/>
      <w:pPr>
        <w:ind w:left="5469" w:hanging="1080"/>
      </w:pPr>
      <w:rPr>
        <w:rFonts w:hint="default"/>
      </w:rPr>
    </w:lvl>
    <w:lvl w:ilvl="7">
      <w:start w:val="1"/>
      <w:numFmt w:val="decimal"/>
      <w:lvlText w:val="%1.%2.%3.%4.%5.%6.%7.%8."/>
      <w:lvlJc w:val="left"/>
      <w:pPr>
        <w:ind w:left="5973" w:hanging="1224"/>
      </w:pPr>
      <w:rPr>
        <w:rFonts w:hint="default"/>
      </w:rPr>
    </w:lvl>
    <w:lvl w:ilvl="8">
      <w:start w:val="1"/>
      <w:numFmt w:val="decimal"/>
      <w:lvlText w:val="%1.%2.%3.%4.%5.%6.%7.%8.%9."/>
      <w:lvlJc w:val="left"/>
      <w:pPr>
        <w:ind w:left="6549"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9"/>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3349"/>
    <w:rsid w:val="000004A0"/>
    <w:rsid w:val="00000A56"/>
    <w:rsid w:val="00001010"/>
    <w:rsid w:val="000021E6"/>
    <w:rsid w:val="000032CD"/>
    <w:rsid w:val="000047A1"/>
    <w:rsid w:val="000060B1"/>
    <w:rsid w:val="00007762"/>
    <w:rsid w:val="000079D9"/>
    <w:rsid w:val="00007A4C"/>
    <w:rsid w:val="000100AA"/>
    <w:rsid w:val="00010AD5"/>
    <w:rsid w:val="00012059"/>
    <w:rsid w:val="0001277E"/>
    <w:rsid w:val="00013B2E"/>
    <w:rsid w:val="00017D2B"/>
    <w:rsid w:val="0002013C"/>
    <w:rsid w:val="00020CB6"/>
    <w:rsid w:val="00021BBC"/>
    <w:rsid w:val="00023C15"/>
    <w:rsid w:val="0002546F"/>
    <w:rsid w:val="00025CB1"/>
    <w:rsid w:val="00027C34"/>
    <w:rsid w:val="00027C8F"/>
    <w:rsid w:val="00030045"/>
    <w:rsid w:val="000307EA"/>
    <w:rsid w:val="000314AB"/>
    <w:rsid w:val="00031781"/>
    <w:rsid w:val="00031CB8"/>
    <w:rsid w:val="00031F3C"/>
    <w:rsid w:val="0003342C"/>
    <w:rsid w:val="00034588"/>
    <w:rsid w:val="00035A6C"/>
    <w:rsid w:val="0003611E"/>
    <w:rsid w:val="00036695"/>
    <w:rsid w:val="00037D6C"/>
    <w:rsid w:val="000409FA"/>
    <w:rsid w:val="00042ED4"/>
    <w:rsid w:val="00043C22"/>
    <w:rsid w:val="00044D73"/>
    <w:rsid w:val="0004508E"/>
    <w:rsid w:val="0004570F"/>
    <w:rsid w:val="00046431"/>
    <w:rsid w:val="0004676B"/>
    <w:rsid w:val="000469CA"/>
    <w:rsid w:val="00046F48"/>
    <w:rsid w:val="00047854"/>
    <w:rsid w:val="000479A9"/>
    <w:rsid w:val="00047F7E"/>
    <w:rsid w:val="00047FF2"/>
    <w:rsid w:val="00050B6B"/>
    <w:rsid w:val="000516D5"/>
    <w:rsid w:val="00052280"/>
    <w:rsid w:val="00053B21"/>
    <w:rsid w:val="00054094"/>
    <w:rsid w:val="0005445A"/>
    <w:rsid w:val="00055A75"/>
    <w:rsid w:val="00056AA7"/>
    <w:rsid w:val="00057074"/>
    <w:rsid w:val="000574AD"/>
    <w:rsid w:val="00057B04"/>
    <w:rsid w:val="00057C6C"/>
    <w:rsid w:val="00057DA4"/>
    <w:rsid w:val="0006090B"/>
    <w:rsid w:val="000610FF"/>
    <w:rsid w:val="00061A60"/>
    <w:rsid w:val="00061B1B"/>
    <w:rsid w:val="00061FB3"/>
    <w:rsid w:val="00062838"/>
    <w:rsid w:val="000632A4"/>
    <w:rsid w:val="000634C3"/>
    <w:rsid w:val="00063764"/>
    <w:rsid w:val="00064060"/>
    <w:rsid w:val="0006408A"/>
    <w:rsid w:val="00064567"/>
    <w:rsid w:val="00064B9C"/>
    <w:rsid w:val="000654D6"/>
    <w:rsid w:val="000665AD"/>
    <w:rsid w:val="00071E78"/>
    <w:rsid w:val="00071EA2"/>
    <w:rsid w:val="00072D69"/>
    <w:rsid w:val="00074EBC"/>
    <w:rsid w:val="00075006"/>
    <w:rsid w:val="0007583A"/>
    <w:rsid w:val="00076484"/>
    <w:rsid w:val="0007687B"/>
    <w:rsid w:val="0008036B"/>
    <w:rsid w:val="000820EF"/>
    <w:rsid w:val="00082179"/>
    <w:rsid w:val="000828CD"/>
    <w:rsid w:val="0008358B"/>
    <w:rsid w:val="00083C04"/>
    <w:rsid w:val="0008447E"/>
    <w:rsid w:val="00084BD7"/>
    <w:rsid w:val="00085AEC"/>
    <w:rsid w:val="00085D0F"/>
    <w:rsid w:val="000867AD"/>
    <w:rsid w:val="00086EA4"/>
    <w:rsid w:val="00090134"/>
    <w:rsid w:val="00090234"/>
    <w:rsid w:val="00092E89"/>
    <w:rsid w:val="00093904"/>
    <w:rsid w:val="000945C9"/>
    <w:rsid w:val="00094C32"/>
    <w:rsid w:val="0009522F"/>
    <w:rsid w:val="00095B0C"/>
    <w:rsid w:val="000974C2"/>
    <w:rsid w:val="00097F3C"/>
    <w:rsid w:val="000A1431"/>
    <w:rsid w:val="000A1D3F"/>
    <w:rsid w:val="000A293D"/>
    <w:rsid w:val="000A2A00"/>
    <w:rsid w:val="000A3716"/>
    <w:rsid w:val="000A4E7E"/>
    <w:rsid w:val="000A4FB8"/>
    <w:rsid w:val="000A5246"/>
    <w:rsid w:val="000A5A02"/>
    <w:rsid w:val="000A6F70"/>
    <w:rsid w:val="000B0656"/>
    <w:rsid w:val="000B06D7"/>
    <w:rsid w:val="000B1F44"/>
    <w:rsid w:val="000B2593"/>
    <w:rsid w:val="000B2C6F"/>
    <w:rsid w:val="000B3D6D"/>
    <w:rsid w:val="000B45B2"/>
    <w:rsid w:val="000B5178"/>
    <w:rsid w:val="000B563F"/>
    <w:rsid w:val="000B5BAF"/>
    <w:rsid w:val="000B5DDF"/>
    <w:rsid w:val="000B5F4B"/>
    <w:rsid w:val="000B6B1C"/>
    <w:rsid w:val="000C1201"/>
    <w:rsid w:val="000C1D28"/>
    <w:rsid w:val="000C2A2C"/>
    <w:rsid w:val="000C2AA7"/>
    <w:rsid w:val="000C406F"/>
    <w:rsid w:val="000C437A"/>
    <w:rsid w:val="000C4E0B"/>
    <w:rsid w:val="000C596B"/>
    <w:rsid w:val="000C606E"/>
    <w:rsid w:val="000C6812"/>
    <w:rsid w:val="000C6940"/>
    <w:rsid w:val="000D00E8"/>
    <w:rsid w:val="000D07AF"/>
    <w:rsid w:val="000D288C"/>
    <w:rsid w:val="000D46C6"/>
    <w:rsid w:val="000D5845"/>
    <w:rsid w:val="000D7CCF"/>
    <w:rsid w:val="000E029B"/>
    <w:rsid w:val="000E06F4"/>
    <w:rsid w:val="000E0802"/>
    <w:rsid w:val="000E2570"/>
    <w:rsid w:val="000E2BEF"/>
    <w:rsid w:val="000E37E2"/>
    <w:rsid w:val="000E417B"/>
    <w:rsid w:val="000E4528"/>
    <w:rsid w:val="000E48D7"/>
    <w:rsid w:val="000E4B9B"/>
    <w:rsid w:val="000E4F71"/>
    <w:rsid w:val="000E554D"/>
    <w:rsid w:val="000E5556"/>
    <w:rsid w:val="000E618D"/>
    <w:rsid w:val="000E7339"/>
    <w:rsid w:val="000F16E2"/>
    <w:rsid w:val="000F1C73"/>
    <w:rsid w:val="000F3F6A"/>
    <w:rsid w:val="000F48C2"/>
    <w:rsid w:val="000F4A95"/>
    <w:rsid w:val="000F5BBA"/>
    <w:rsid w:val="000F5F52"/>
    <w:rsid w:val="000F6CD9"/>
    <w:rsid w:val="000F7BA3"/>
    <w:rsid w:val="0010017A"/>
    <w:rsid w:val="0010194B"/>
    <w:rsid w:val="00101965"/>
    <w:rsid w:val="00106A95"/>
    <w:rsid w:val="00106F58"/>
    <w:rsid w:val="00107320"/>
    <w:rsid w:val="00107F06"/>
    <w:rsid w:val="00110DF7"/>
    <w:rsid w:val="00110EC4"/>
    <w:rsid w:val="00110ED2"/>
    <w:rsid w:val="00111AFE"/>
    <w:rsid w:val="00113946"/>
    <w:rsid w:val="00113A0A"/>
    <w:rsid w:val="001152C3"/>
    <w:rsid w:val="00115788"/>
    <w:rsid w:val="00115D8D"/>
    <w:rsid w:val="00116B39"/>
    <w:rsid w:val="00117989"/>
    <w:rsid w:val="00120BAC"/>
    <w:rsid w:val="00120E45"/>
    <w:rsid w:val="001211B8"/>
    <w:rsid w:val="001216F6"/>
    <w:rsid w:val="001223F4"/>
    <w:rsid w:val="00122967"/>
    <w:rsid w:val="001230A4"/>
    <w:rsid w:val="00123229"/>
    <w:rsid w:val="00123E55"/>
    <w:rsid w:val="001251EA"/>
    <w:rsid w:val="00126197"/>
    <w:rsid w:val="00126A7C"/>
    <w:rsid w:val="0012715D"/>
    <w:rsid w:val="00130ACD"/>
    <w:rsid w:val="001316F6"/>
    <w:rsid w:val="00131B75"/>
    <w:rsid w:val="00132A36"/>
    <w:rsid w:val="00135138"/>
    <w:rsid w:val="00136080"/>
    <w:rsid w:val="00136164"/>
    <w:rsid w:val="001365E2"/>
    <w:rsid w:val="00136CE6"/>
    <w:rsid w:val="00136F6D"/>
    <w:rsid w:val="00137D2A"/>
    <w:rsid w:val="00140C05"/>
    <w:rsid w:val="00140C47"/>
    <w:rsid w:val="00141077"/>
    <w:rsid w:val="0014215E"/>
    <w:rsid w:val="00142332"/>
    <w:rsid w:val="0014266F"/>
    <w:rsid w:val="00142FD0"/>
    <w:rsid w:val="00143727"/>
    <w:rsid w:val="00144415"/>
    <w:rsid w:val="00144703"/>
    <w:rsid w:val="0014475F"/>
    <w:rsid w:val="00144860"/>
    <w:rsid w:val="00145371"/>
    <w:rsid w:val="0014595F"/>
    <w:rsid w:val="00145B36"/>
    <w:rsid w:val="0014613A"/>
    <w:rsid w:val="0015122E"/>
    <w:rsid w:val="001520E3"/>
    <w:rsid w:val="001534C4"/>
    <w:rsid w:val="0015489B"/>
    <w:rsid w:val="00154FB4"/>
    <w:rsid w:val="00155958"/>
    <w:rsid w:val="00155D01"/>
    <w:rsid w:val="00156430"/>
    <w:rsid w:val="00156C46"/>
    <w:rsid w:val="00157DD2"/>
    <w:rsid w:val="001615A2"/>
    <w:rsid w:val="0016194F"/>
    <w:rsid w:val="00162BDC"/>
    <w:rsid w:val="00163C6F"/>
    <w:rsid w:val="00164C25"/>
    <w:rsid w:val="0016536C"/>
    <w:rsid w:val="00167C97"/>
    <w:rsid w:val="001705DD"/>
    <w:rsid w:val="00172A0D"/>
    <w:rsid w:val="001738F0"/>
    <w:rsid w:val="001750FF"/>
    <w:rsid w:val="00175FBF"/>
    <w:rsid w:val="00176124"/>
    <w:rsid w:val="00176586"/>
    <w:rsid w:val="001774CE"/>
    <w:rsid w:val="0017792D"/>
    <w:rsid w:val="001801A1"/>
    <w:rsid w:val="00182380"/>
    <w:rsid w:val="00182EB6"/>
    <w:rsid w:val="00182F59"/>
    <w:rsid w:val="00183249"/>
    <w:rsid w:val="00183FE5"/>
    <w:rsid w:val="00184145"/>
    <w:rsid w:val="001854AA"/>
    <w:rsid w:val="00185F88"/>
    <w:rsid w:val="001879E6"/>
    <w:rsid w:val="00190661"/>
    <w:rsid w:val="001909A4"/>
    <w:rsid w:val="001913F5"/>
    <w:rsid w:val="00191526"/>
    <w:rsid w:val="00192925"/>
    <w:rsid w:val="001940DC"/>
    <w:rsid w:val="001941BE"/>
    <w:rsid w:val="00194E58"/>
    <w:rsid w:val="0019562B"/>
    <w:rsid w:val="001958F8"/>
    <w:rsid w:val="001968CD"/>
    <w:rsid w:val="0019730C"/>
    <w:rsid w:val="001A044C"/>
    <w:rsid w:val="001A0CCF"/>
    <w:rsid w:val="001A0FB8"/>
    <w:rsid w:val="001A17C0"/>
    <w:rsid w:val="001A2FD5"/>
    <w:rsid w:val="001A3AA0"/>
    <w:rsid w:val="001A3FFA"/>
    <w:rsid w:val="001A59F9"/>
    <w:rsid w:val="001A7950"/>
    <w:rsid w:val="001B032A"/>
    <w:rsid w:val="001B0DC1"/>
    <w:rsid w:val="001B1D66"/>
    <w:rsid w:val="001B26BF"/>
    <w:rsid w:val="001B358C"/>
    <w:rsid w:val="001B3CA2"/>
    <w:rsid w:val="001B40FF"/>
    <w:rsid w:val="001B72C2"/>
    <w:rsid w:val="001B7435"/>
    <w:rsid w:val="001C0DAA"/>
    <w:rsid w:val="001C12A8"/>
    <w:rsid w:val="001C22BE"/>
    <w:rsid w:val="001C4B36"/>
    <w:rsid w:val="001C4C26"/>
    <w:rsid w:val="001C4DF7"/>
    <w:rsid w:val="001C7B8C"/>
    <w:rsid w:val="001C7F62"/>
    <w:rsid w:val="001D0099"/>
    <w:rsid w:val="001D22FC"/>
    <w:rsid w:val="001D33D8"/>
    <w:rsid w:val="001D378A"/>
    <w:rsid w:val="001D4246"/>
    <w:rsid w:val="001D4B0D"/>
    <w:rsid w:val="001D4C11"/>
    <w:rsid w:val="001D5136"/>
    <w:rsid w:val="001D55B1"/>
    <w:rsid w:val="001D6889"/>
    <w:rsid w:val="001D720B"/>
    <w:rsid w:val="001D72DB"/>
    <w:rsid w:val="001D75A8"/>
    <w:rsid w:val="001E02DA"/>
    <w:rsid w:val="001E1848"/>
    <w:rsid w:val="001E1A4A"/>
    <w:rsid w:val="001E3B7D"/>
    <w:rsid w:val="001E509D"/>
    <w:rsid w:val="001E53AF"/>
    <w:rsid w:val="001E54CF"/>
    <w:rsid w:val="001E64B7"/>
    <w:rsid w:val="001E7079"/>
    <w:rsid w:val="001E773E"/>
    <w:rsid w:val="001F0172"/>
    <w:rsid w:val="001F0F96"/>
    <w:rsid w:val="001F13BE"/>
    <w:rsid w:val="001F2AD9"/>
    <w:rsid w:val="001F332E"/>
    <w:rsid w:val="001F3579"/>
    <w:rsid w:val="001F3A8A"/>
    <w:rsid w:val="001F4181"/>
    <w:rsid w:val="001F5535"/>
    <w:rsid w:val="001F5FA7"/>
    <w:rsid w:val="001F628F"/>
    <w:rsid w:val="001F64B8"/>
    <w:rsid w:val="001F6FD1"/>
    <w:rsid w:val="001F7769"/>
    <w:rsid w:val="001F7BD8"/>
    <w:rsid w:val="001F7F34"/>
    <w:rsid w:val="002052ED"/>
    <w:rsid w:val="00205433"/>
    <w:rsid w:val="0020593B"/>
    <w:rsid w:val="00206D36"/>
    <w:rsid w:val="00207705"/>
    <w:rsid w:val="00210028"/>
    <w:rsid w:val="00210FE8"/>
    <w:rsid w:val="00211F4B"/>
    <w:rsid w:val="0021499C"/>
    <w:rsid w:val="00214BB5"/>
    <w:rsid w:val="00214ECD"/>
    <w:rsid w:val="002152CB"/>
    <w:rsid w:val="0021631C"/>
    <w:rsid w:val="0021789B"/>
    <w:rsid w:val="00220595"/>
    <w:rsid w:val="00220ABD"/>
    <w:rsid w:val="00221FE0"/>
    <w:rsid w:val="0022234D"/>
    <w:rsid w:val="00223105"/>
    <w:rsid w:val="00223BFD"/>
    <w:rsid w:val="00224A02"/>
    <w:rsid w:val="0022508D"/>
    <w:rsid w:val="00226251"/>
    <w:rsid w:val="002265F2"/>
    <w:rsid w:val="0022765C"/>
    <w:rsid w:val="00227AEA"/>
    <w:rsid w:val="00231CBA"/>
    <w:rsid w:val="0023373A"/>
    <w:rsid w:val="002340C3"/>
    <w:rsid w:val="00234348"/>
    <w:rsid w:val="00234496"/>
    <w:rsid w:val="00234FC4"/>
    <w:rsid w:val="0023794C"/>
    <w:rsid w:val="00240312"/>
    <w:rsid w:val="0024074C"/>
    <w:rsid w:val="00240BDA"/>
    <w:rsid w:val="002415D2"/>
    <w:rsid w:val="00241E1E"/>
    <w:rsid w:val="00241F4F"/>
    <w:rsid w:val="00241F5A"/>
    <w:rsid w:val="00242254"/>
    <w:rsid w:val="00243167"/>
    <w:rsid w:val="002464E8"/>
    <w:rsid w:val="002477E7"/>
    <w:rsid w:val="00250DC2"/>
    <w:rsid w:val="00250E3C"/>
    <w:rsid w:val="00251181"/>
    <w:rsid w:val="0025158B"/>
    <w:rsid w:val="002528AF"/>
    <w:rsid w:val="002546F1"/>
    <w:rsid w:val="00254E1F"/>
    <w:rsid w:val="00254F5B"/>
    <w:rsid w:val="002556A5"/>
    <w:rsid w:val="0025593B"/>
    <w:rsid w:val="00255FBA"/>
    <w:rsid w:val="00256D16"/>
    <w:rsid w:val="00257340"/>
    <w:rsid w:val="00257860"/>
    <w:rsid w:val="0026087A"/>
    <w:rsid w:val="00261343"/>
    <w:rsid w:val="00262E4A"/>
    <w:rsid w:val="002635AC"/>
    <w:rsid w:val="00263B33"/>
    <w:rsid w:val="00263D05"/>
    <w:rsid w:val="00265782"/>
    <w:rsid w:val="0026592D"/>
    <w:rsid w:val="00266310"/>
    <w:rsid w:val="0026644C"/>
    <w:rsid w:val="00266764"/>
    <w:rsid w:val="00267307"/>
    <w:rsid w:val="002679C8"/>
    <w:rsid w:val="00271216"/>
    <w:rsid w:val="00271370"/>
    <w:rsid w:val="002724E2"/>
    <w:rsid w:val="00272769"/>
    <w:rsid w:val="00272871"/>
    <w:rsid w:val="002733D0"/>
    <w:rsid w:val="002775BD"/>
    <w:rsid w:val="00277F35"/>
    <w:rsid w:val="00280302"/>
    <w:rsid w:val="0028041F"/>
    <w:rsid w:val="002809F8"/>
    <w:rsid w:val="00280B64"/>
    <w:rsid w:val="00281044"/>
    <w:rsid w:val="00281CF6"/>
    <w:rsid w:val="00282C5A"/>
    <w:rsid w:val="002847F3"/>
    <w:rsid w:val="0028716D"/>
    <w:rsid w:val="00287ABE"/>
    <w:rsid w:val="0029079F"/>
    <w:rsid w:val="002917F0"/>
    <w:rsid w:val="00292F63"/>
    <w:rsid w:val="00293523"/>
    <w:rsid w:val="002937FD"/>
    <w:rsid w:val="00293C16"/>
    <w:rsid w:val="0029417C"/>
    <w:rsid w:val="00294470"/>
    <w:rsid w:val="00294CBB"/>
    <w:rsid w:val="002A0130"/>
    <w:rsid w:val="002A02CF"/>
    <w:rsid w:val="002A1F72"/>
    <w:rsid w:val="002A2C88"/>
    <w:rsid w:val="002A3676"/>
    <w:rsid w:val="002A4BEB"/>
    <w:rsid w:val="002A4DDA"/>
    <w:rsid w:val="002A4E1B"/>
    <w:rsid w:val="002A7F2F"/>
    <w:rsid w:val="002B0661"/>
    <w:rsid w:val="002B103A"/>
    <w:rsid w:val="002B1225"/>
    <w:rsid w:val="002B1D98"/>
    <w:rsid w:val="002B1DFF"/>
    <w:rsid w:val="002B1E04"/>
    <w:rsid w:val="002B22CF"/>
    <w:rsid w:val="002B28E8"/>
    <w:rsid w:val="002B5EBD"/>
    <w:rsid w:val="002B5F3F"/>
    <w:rsid w:val="002B6471"/>
    <w:rsid w:val="002B6D83"/>
    <w:rsid w:val="002B7BDB"/>
    <w:rsid w:val="002C2F97"/>
    <w:rsid w:val="002C39E5"/>
    <w:rsid w:val="002C4858"/>
    <w:rsid w:val="002C4E9E"/>
    <w:rsid w:val="002C5476"/>
    <w:rsid w:val="002C5524"/>
    <w:rsid w:val="002C5721"/>
    <w:rsid w:val="002C5B7F"/>
    <w:rsid w:val="002C64CB"/>
    <w:rsid w:val="002D028F"/>
    <w:rsid w:val="002D1850"/>
    <w:rsid w:val="002D1DAB"/>
    <w:rsid w:val="002D22BD"/>
    <w:rsid w:val="002D2DF3"/>
    <w:rsid w:val="002D3290"/>
    <w:rsid w:val="002D3F8B"/>
    <w:rsid w:val="002D55A1"/>
    <w:rsid w:val="002D5A58"/>
    <w:rsid w:val="002D7133"/>
    <w:rsid w:val="002E02B2"/>
    <w:rsid w:val="002E1665"/>
    <w:rsid w:val="002E1990"/>
    <w:rsid w:val="002E2958"/>
    <w:rsid w:val="002E2FD1"/>
    <w:rsid w:val="002E3E6A"/>
    <w:rsid w:val="002E41DB"/>
    <w:rsid w:val="002E51B1"/>
    <w:rsid w:val="002E6A67"/>
    <w:rsid w:val="002E70E1"/>
    <w:rsid w:val="002F0510"/>
    <w:rsid w:val="002F0802"/>
    <w:rsid w:val="002F0BA7"/>
    <w:rsid w:val="002F0CCC"/>
    <w:rsid w:val="002F132B"/>
    <w:rsid w:val="002F14E8"/>
    <w:rsid w:val="002F38FF"/>
    <w:rsid w:val="002F3DDB"/>
    <w:rsid w:val="002F3E2E"/>
    <w:rsid w:val="002F4300"/>
    <w:rsid w:val="002F4602"/>
    <w:rsid w:val="002F6570"/>
    <w:rsid w:val="002F7BC2"/>
    <w:rsid w:val="00300056"/>
    <w:rsid w:val="003006DC"/>
    <w:rsid w:val="00302F24"/>
    <w:rsid w:val="00304C08"/>
    <w:rsid w:val="00305F8F"/>
    <w:rsid w:val="0030667D"/>
    <w:rsid w:val="00306EA6"/>
    <w:rsid w:val="003102DA"/>
    <w:rsid w:val="0031043D"/>
    <w:rsid w:val="00311A2B"/>
    <w:rsid w:val="00312D32"/>
    <w:rsid w:val="00312E2A"/>
    <w:rsid w:val="00313CF3"/>
    <w:rsid w:val="00314232"/>
    <w:rsid w:val="00316454"/>
    <w:rsid w:val="00316D14"/>
    <w:rsid w:val="00323D17"/>
    <w:rsid w:val="00324167"/>
    <w:rsid w:val="003265E9"/>
    <w:rsid w:val="00326C3E"/>
    <w:rsid w:val="00326CDF"/>
    <w:rsid w:val="003279E8"/>
    <w:rsid w:val="00330000"/>
    <w:rsid w:val="0033169D"/>
    <w:rsid w:val="00333F50"/>
    <w:rsid w:val="00334B5F"/>
    <w:rsid w:val="00334C5B"/>
    <w:rsid w:val="00334D13"/>
    <w:rsid w:val="00335746"/>
    <w:rsid w:val="003357E0"/>
    <w:rsid w:val="003371CB"/>
    <w:rsid w:val="00337BF0"/>
    <w:rsid w:val="003407FA"/>
    <w:rsid w:val="00341959"/>
    <w:rsid w:val="00341D7C"/>
    <w:rsid w:val="00343771"/>
    <w:rsid w:val="00343C35"/>
    <w:rsid w:val="00343EE8"/>
    <w:rsid w:val="003450E0"/>
    <w:rsid w:val="0034513C"/>
    <w:rsid w:val="00345474"/>
    <w:rsid w:val="003501F1"/>
    <w:rsid w:val="0035106E"/>
    <w:rsid w:val="0035145A"/>
    <w:rsid w:val="003528AE"/>
    <w:rsid w:val="003547DF"/>
    <w:rsid w:val="00355742"/>
    <w:rsid w:val="003563BB"/>
    <w:rsid w:val="0035683A"/>
    <w:rsid w:val="0035720A"/>
    <w:rsid w:val="003576FA"/>
    <w:rsid w:val="00357BC1"/>
    <w:rsid w:val="0036021A"/>
    <w:rsid w:val="00360D30"/>
    <w:rsid w:val="00361079"/>
    <w:rsid w:val="003613A3"/>
    <w:rsid w:val="003616EF"/>
    <w:rsid w:val="00362CB6"/>
    <w:rsid w:val="003634EB"/>
    <w:rsid w:val="00365C8F"/>
    <w:rsid w:val="0036721D"/>
    <w:rsid w:val="003674CB"/>
    <w:rsid w:val="003676C2"/>
    <w:rsid w:val="00370AC4"/>
    <w:rsid w:val="00371A88"/>
    <w:rsid w:val="003721A1"/>
    <w:rsid w:val="00373A8A"/>
    <w:rsid w:val="0037538D"/>
    <w:rsid w:val="003763DA"/>
    <w:rsid w:val="0038014C"/>
    <w:rsid w:val="00380E77"/>
    <w:rsid w:val="00381026"/>
    <w:rsid w:val="003813E0"/>
    <w:rsid w:val="00381789"/>
    <w:rsid w:val="003818AD"/>
    <w:rsid w:val="0038217D"/>
    <w:rsid w:val="0038247C"/>
    <w:rsid w:val="00382E78"/>
    <w:rsid w:val="00383DE8"/>
    <w:rsid w:val="00384362"/>
    <w:rsid w:val="00386D83"/>
    <w:rsid w:val="00386D9E"/>
    <w:rsid w:val="003873D5"/>
    <w:rsid w:val="0038793B"/>
    <w:rsid w:val="00387D1C"/>
    <w:rsid w:val="003906BF"/>
    <w:rsid w:val="00390E40"/>
    <w:rsid w:val="00391B9A"/>
    <w:rsid w:val="00391BA2"/>
    <w:rsid w:val="003934A6"/>
    <w:rsid w:val="0039371F"/>
    <w:rsid w:val="00393EC3"/>
    <w:rsid w:val="003A044E"/>
    <w:rsid w:val="003A14C0"/>
    <w:rsid w:val="003A1940"/>
    <w:rsid w:val="003A2971"/>
    <w:rsid w:val="003A3198"/>
    <w:rsid w:val="003A4BF8"/>
    <w:rsid w:val="003A56B7"/>
    <w:rsid w:val="003A6130"/>
    <w:rsid w:val="003A6635"/>
    <w:rsid w:val="003A6658"/>
    <w:rsid w:val="003A6B57"/>
    <w:rsid w:val="003A7A1A"/>
    <w:rsid w:val="003B08C2"/>
    <w:rsid w:val="003B0A21"/>
    <w:rsid w:val="003B2949"/>
    <w:rsid w:val="003B2FF4"/>
    <w:rsid w:val="003B329E"/>
    <w:rsid w:val="003B4313"/>
    <w:rsid w:val="003B43ED"/>
    <w:rsid w:val="003B4620"/>
    <w:rsid w:val="003B5D00"/>
    <w:rsid w:val="003B6947"/>
    <w:rsid w:val="003B701B"/>
    <w:rsid w:val="003B77D8"/>
    <w:rsid w:val="003B78ED"/>
    <w:rsid w:val="003C00E5"/>
    <w:rsid w:val="003C1EEF"/>
    <w:rsid w:val="003C34AC"/>
    <w:rsid w:val="003C4429"/>
    <w:rsid w:val="003C4E96"/>
    <w:rsid w:val="003C63B4"/>
    <w:rsid w:val="003C74A5"/>
    <w:rsid w:val="003C77CA"/>
    <w:rsid w:val="003C7C8E"/>
    <w:rsid w:val="003C7F17"/>
    <w:rsid w:val="003D06D2"/>
    <w:rsid w:val="003D10B9"/>
    <w:rsid w:val="003D36B2"/>
    <w:rsid w:val="003D3936"/>
    <w:rsid w:val="003D3A1E"/>
    <w:rsid w:val="003D3F12"/>
    <w:rsid w:val="003D50C4"/>
    <w:rsid w:val="003D5674"/>
    <w:rsid w:val="003D5769"/>
    <w:rsid w:val="003D5B00"/>
    <w:rsid w:val="003D5CE7"/>
    <w:rsid w:val="003D6369"/>
    <w:rsid w:val="003D79F9"/>
    <w:rsid w:val="003E038D"/>
    <w:rsid w:val="003E0602"/>
    <w:rsid w:val="003E0D0E"/>
    <w:rsid w:val="003E15D6"/>
    <w:rsid w:val="003E1953"/>
    <w:rsid w:val="003E2FC8"/>
    <w:rsid w:val="003E364E"/>
    <w:rsid w:val="003E5716"/>
    <w:rsid w:val="003F07B8"/>
    <w:rsid w:val="003F0B35"/>
    <w:rsid w:val="003F0D00"/>
    <w:rsid w:val="003F1724"/>
    <w:rsid w:val="003F47BE"/>
    <w:rsid w:val="003F51CA"/>
    <w:rsid w:val="003F64C2"/>
    <w:rsid w:val="003F7BD6"/>
    <w:rsid w:val="004000C2"/>
    <w:rsid w:val="00400EB1"/>
    <w:rsid w:val="004010AA"/>
    <w:rsid w:val="00401D39"/>
    <w:rsid w:val="004024E8"/>
    <w:rsid w:val="00403429"/>
    <w:rsid w:val="00403C4F"/>
    <w:rsid w:val="00403E9F"/>
    <w:rsid w:val="00404961"/>
    <w:rsid w:val="004073AB"/>
    <w:rsid w:val="004103C6"/>
    <w:rsid w:val="00411E87"/>
    <w:rsid w:val="00413085"/>
    <w:rsid w:val="00414984"/>
    <w:rsid w:val="00415AA9"/>
    <w:rsid w:val="00416890"/>
    <w:rsid w:val="004170B5"/>
    <w:rsid w:val="004171E6"/>
    <w:rsid w:val="004177AF"/>
    <w:rsid w:val="00417833"/>
    <w:rsid w:val="00420865"/>
    <w:rsid w:val="004208E9"/>
    <w:rsid w:val="00421D9D"/>
    <w:rsid w:val="00422056"/>
    <w:rsid w:val="004231DA"/>
    <w:rsid w:val="00423AE0"/>
    <w:rsid w:val="00423FC1"/>
    <w:rsid w:val="00425328"/>
    <w:rsid w:val="00425EC5"/>
    <w:rsid w:val="00426CAA"/>
    <w:rsid w:val="004278D1"/>
    <w:rsid w:val="0043034F"/>
    <w:rsid w:val="0043123A"/>
    <w:rsid w:val="0043207C"/>
    <w:rsid w:val="00432847"/>
    <w:rsid w:val="00433A06"/>
    <w:rsid w:val="004341C5"/>
    <w:rsid w:val="0043422D"/>
    <w:rsid w:val="00434AD0"/>
    <w:rsid w:val="00435425"/>
    <w:rsid w:val="00435874"/>
    <w:rsid w:val="00440598"/>
    <w:rsid w:val="00441BB0"/>
    <w:rsid w:val="0044303C"/>
    <w:rsid w:val="00443852"/>
    <w:rsid w:val="00443856"/>
    <w:rsid w:val="00444C9B"/>
    <w:rsid w:val="004460E6"/>
    <w:rsid w:val="00446411"/>
    <w:rsid w:val="004504BC"/>
    <w:rsid w:val="00450EFC"/>
    <w:rsid w:val="00452B8F"/>
    <w:rsid w:val="00454637"/>
    <w:rsid w:val="0045643B"/>
    <w:rsid w:val="00457AD3"/>
    <w:rsid w:val="00457B9E"/>
    <w:rsid w:val="00460089"/>
    <w:rsid w:val="0046365E"/>
    <w:rsid w:val="00464CBA"/>
    <w:rsid w:val="0046569C"/>
    <w:rsid w:val="00465E77"/>
    <w:rsid w:val="004664CB"/>
    <w:rsid w:val="00466677"/>
    <w:rsid w:val="00466735"/>
    <w:rsid w:val="00466CB1"/>
    <w:rsid w:val="00470B96"/>
    <w:rsid w:val="0047179B"/>
    <w:rsid w:val="004717D7"/>
    <w:rsid w:val="00471BCF"/>
    <w:rsid w:val="00472444"/>
    <w:rsid w:val="00473D05"/>
    <w:rsid w:val="00475031"/>
    <w:rsid w:val="0047524A"/>
    <w:rsid w:val="00480061"/>
    <w:rsid w:val="004805D7"/>
    <w:rsid w:val="004805DC"/>
    <w:rsid w:val="00480721"/>
    <w:rsid w:val="00480782"/>
    <w:rsid w:val="00480E42"/>
    <w:rsid w:val="00481E3E"/>
    <w:rsid w:val="00482743"/>
    <w:rsid w:val="00482DCE"/>
    <w:rsid w:val="00483E86"/>
    <w:rsid w:val="0048415E"/>
    <w:rsid w:val="00485368"/>
    <w:rsid w:val="00486479"/>
    <w:rsid w:val="0049129F"/>
    <w:rsid w:val="00491514"/>
    <w:rsid w:val="004920D9"/>
    <w:rsid w:val="004922D0"/>
    <w:rsid w:val="004922F4"/>
    <w:rsid w:val="00493BA5"/>
    <w:rsid w:val="00494B33"/>
    <w:rsid w:val="00494EA9"/>
    <w:rsid w:val="004A00C2"/>
    <w:rsid w:val="004A0AB7"/>
    <w:rsid w:val="004A0C8B"/>
    <w:rsid w:val="004A2310"/>
    <w:rsid w:val="004A2A60"/>
    <w:rsid w:val="004A3906"/>
    <w:rsid w:val="004A41AE"/>
    <w:rsid w:val="004A48BC"/>
    <w:rsid w:val="004A52E3"/>
    <w:rsid w:val="004A58B1"/>
    <w:rsid w:val="004A5C48"/>
    <w:rsid w:val="004A6469"/>
    <w:rsid w:val="004A6DF2"/>
    <w:rsid w:val="004B03B3"/>
    <w:rsid w:val="004B04C6"/>
    <w:rsid w:val="004B0534"/>
    <w:rsid w:val="004B162D"/>
    <w:rsid w:val="004B3004"/>
    <w:rsid w:val="004B346C"/>
    <w:rsid w:val="004B544F"/>
    <w:rsid w:val="004C0412"/>
    <w:rsid w:val="004C0585"/>
    <w:rsid w:val="004C0AA4"/>
    <w:rsid w:val="004C250B"/>
    <w:rsid w:val="004C2790"/>
    <w:rsid w:val="004C3628"/>
    <w:rsid w:val="004C41FB"/>
    <w:rsid w:val="004C55DE"/>
    <w:rsid w:val="004C73E3"/>
    <w:rsid w:val="004C7518"/>
    <w:rsid w:val="004C7FDB"/>
    <w:rsid w:val="004D1E38"/>
    <w:rsid w:val="004D26AF"/>
    <w:rsid w:val="004D3A4C"/>
    <w:rsid w:val="004D3EDC"/>
    <w:rsid w:val="004D43EE"/>
    <w:rsid w:val="004D4F1E"/>
    <w:rsid w:val="004D54EF"/>
    <w:rsid w:val="004D586D"/>
    <w:rsid w:val="004D5945"/>
    <w:rsid w:val="004D6F62"/>
    <w:rsid w:val="004D6FC2"/>
    <w:rsid w:val="004D702C"/>
    <w:rsid w:val="004E003A"/>
    <w:rsid w:val="004E5596"/>
    <w:rsid w:val="004E59DD"/>
    <w:rsid w:val="004E6446"/>
    <w:rsid w:val="004E6452"/>
    <w:rsid w:val="004E68C2"/>
    <w:rsid w:val="004E72A2"/>
    <w:rsid w:val="004E7DB7"/>
    <w:rsid w:val="004F04E5"/>
    <w:rsid w:val="004F1FF8"/>
    <w:rsid w:val="004F2138"/>
    <w:rsid w:val="004F38A2"/>
    <w:rsid w:val="004F3A72"/>
    <w:rsid w:val="004F3C4C"/>
    <w:rsid w:val="004F7488"/>
    <w:rsid w:val="004F74F8"/>
    <w:rsid w:val="004F7924"/>
    <w:rsid w:val="00501709"/>
    <w:rsid w:val="0050195C"/>
    <w:rsid w:val="005021D2"/>
    <w:rsid w:val="00503070"/>
    <w:rsid w:val="0050375C"/>
    <w:rsid w:val="005039DA"/>
    <w:rsid w:val="00503D05"/>
    <w:rsid w:val="00504902"/>
    <w:rsid w:val="00504E38"/>
    <w:rsid w:val="00504EDA"/>
    <w:rsid w:val="0050558A"/>
    <w:rsid w:val="005057EF"/>
    <w:rsid w:val="00506375"/>
    <w:rsid w:val="00506FDE"/>
    <w:rsid w:val="00512AB4"/>
    <w:rsid w:val="00514D96"/>
    <w:rsid w:val="005153CC"/>
    <w:rsid w:val="00516AD8"/>
    <w:rsid w:val="00516C69"/>
    <w:rsid w:val="00517B3C"/>
    <w:rsid w:val="00517D39"/>
    <w:rsid w:val="00517F65"/>
    <w:rsid w:val="0052041D"/>
    <w:rsid w:val="005207B1"/>
    <w:rsid w:val="00520F6F"/>
    <w:rsid w:val="00522223"/>
    <w:rsid w:val="00524204"/>
    <w:rsid w:val="00524342"/>
    <w:rsid w:val="00524CAB"/>
    <w:rsid w:val="00525459"/>
    <w:rsid w:val="0052568F"/>
    <w:rsid w:val="00526C43"/>
    <w:rsid w:val="00530606"/>
    <w:rsid w:val="0053164B"/>
    <w:rsid w:val="005316E6"/>
    <w:rsid w:val="00531D85"/>
    <w:rsid w:val="00532334"/>
    <w:rsid w:val="0053254F"/>
    <w:rsid w:val="005325D9"/>
    <w:rsid w:val="005332EB"/>
    <w:rsid w:val="0053374A"/>
    <w:rsid w:val="0053408F"/>
    <w:rsid w:val="00535337"/>
    <w:rsid w:val="005371C3"/>
    <w:rsid w:val="005374E4"/>
    <w:rsid w:val="00537D7B"/>
    <w:rsid w:val="00540045"/>
    <w:rsid w:val="0054073B"/>
    <w:rsid w:val="0054081E"/>
    <w:rsid w:val="00540884"/>
    <w:rsid w:val="00540B28"/>
    <w:rsid w:val="005428A9"/>
    <w:rsid w:val="00542CDB"/>
    <w:rsid w:val="00543F34"/>
    <w:rsid w:val="00545588"/>
    <w:rsid w:val="00546609"/>
    <w:rsid w:val="00546820"/>
    <w:rsid w:val="005472AD"/>
    <w:rsid w:val="00547366"/>
    <w:rsid w:val="005473F3"/>
    <w:rsid w:val="00550EF1"/>
    <w:rsid w:val="0055222D"/>
    <w:rsid w:val="005529CE"/>
    <w:rsid w:val="0055322D"/>
    <w:rsid w:val="00553FFC"/>
    <w:rsid w:val="00554060"/>
    <w:rsid w:val="005547A1"/>
    <w:rsid w:val="00554B2D"/>
    <w:rsid w:val="005552FD"/>
    <w:rsid w:val="00555728"/>
    <w:rsid w:val="0055583A"/>
    <w:rsid w:val="005565B8"/>
    <w:rsid w:val="00557480"/>
    <w:rsid w:val="005616B8"/>
    <w:rsid w:val="00561B95"/>
    <w:rsid w:val="00564CBB"/>
    <w:rsid w:val="0056557B"/>
    <w:rsid w:val="00565ED3"/>
    <w:rsid w:val="00566DF5"/>
    <w:rsid w:val="00566F03"/>
    <w:rsid w:val="00570457"/>
    <w:rsid w:val="005730B6"/>
    <w:rsid w:val="005746AB"/>
    <w:rsid w:val="005749CC"/>
    <w:rsid w:val="00574F53"/>
    <w:rsid w:val="00575205"/>
    <w:rsid w:val="00575F41"/>
    <w:rsid w:val="005769B1"/>
    <w:rsid w:val="00576B2C"/>
    <w:rsid w:val="005802B0"/>
    <w:rsid w:val="00580ABE"/>
    <w:rsid w:val="00580D4C"/>
    <w:rsid w:val="005811A5"/>
    <w:rsid w:val="0058154A"/>
    <w:rsid w:val="00581685"/>
    <w:rsid w:val="00581B97"/>
    <w:rsid w:val="00581BEB"/>
    <w:rsid w:val="00582501"/>
    <w:rsid w:val="00583188"/>
    <w:rsid w:val="005833BB"/>
    <w:rsid w:val="00584220"/>
    <w:rsid w:val="005852BA"/>
    <w:rsid w:val="00585A6A"/>
    <w:rsid w:val="005868D2"/>
    <w:rsid w:val="00586C96"/>
    <w:rsid w:val="00586F38"/>
    <w:rsid w:val="00586FDE"/>
    <w:rsid w:val="00586FEC"/>
    <w:rsid w:val="00593432"/>
    <w:rsid w:val="00593802"/>
    <w:rsid w:val="00593B59"/>
    <w:rsid w:val="00594602"/>
    <w:rsid w:val="00596A84"/>
    <w:rsid w:val="00596B0A"/>
    <w:rsid w:val="005979DE"/>
    <w:rsid w:val="00597FA9"/>
    <w:rsid w:val="005A0490"/>
    <w:rsid w:val="005A0CCC"/>
    <w:rsid w:val="005A1D05"/>
    <w:rsid w:val="005A1EAC"/>
    <w:rsid w:val="005A2A32"/>
    <w:rsid w:val="005A3384"/>
    <w:rsid w:val="005A3EFC"/>
    <w:rsid w:val="005A53B7"/>
    <w:rsid w:val="005A707D"/>
    <w:rsid w:val="005A734B"/>
    <w:rsid w:val="005A7AFE"/>
    <w:rsid w:val="005B0B4B"/>
    <w:rsid w:val="005B1599"/>
    <w:rsid w:val="005B21F5"/>
    <w:rsid w:val="005B23AF"/>
    <w:rsid w:val="005B2F95"/>
    <w:rsid w:val="005B3175"/>
    <w:rsid w:val="005B3269"/>
    <w:rsid w:val="005B3637"/>
    <w:rsid w:val="005B3C72"/>
    <w:rsid w:val="005B405F"/>
    <w:rsid w:val="005B49EE"/>
    <w:rsid w:val="005B4B47"/>
    <w:rsid w:val="005B60B4"/>
    <w:rsid w:val="005B6D21"/>
    <w:rsid w:val="005C015F"/>
    <w:rsid w:val="005C194B"/>
    <w:rsid w:val="005C1BBE"/>
    <w:rsid w:val="005C1C52"/>
    <w:rsid w:val="005C1EA9"/>
    <w:rsid w:val="005C3394"/>
    <w:rsid w:val="005C3C08"/>
    <w:rsid w:val="005C3C3B"/>
    <w:rsid w:val="005C5644"/>
    <w:rsid w:val="005D04B5"/>
    <w:rsid w:val="005D1306"/>
    <w:rsid w:val="005D1BC7"/>
    <w:rsid w:val="005D2D28"/>
    <w:rsid w:val="005D3486"/>
    <w:rsid w:val="005D3809"/>
    <w:rsid w:val="005D4381"/>
    <w:rsid w:val="005D4668"/>
    <w:rsid w:val="005D4B06"/>
    <w:rsid w:val="005D6588"/>
    <w:rsid w:val="005D72D6"/>
    <w:rsid w:val="005D7855"/>
    <w:rsid w:val="005E1C4C"/>
    <w:rsid w:val="005E1C59"/>
    <w:rsid w:val="005E1D6F"/>
    <w:rsid w:val="005E1EA1"/>
    <w:rsid w:val="005E2222"/>
    <w:rsid w:val="005E2CFC"/>
    <w:rsid w:val="005E38F3"/>
    <w:rsid w:val="005E4259"/>
    <w:rsid w:val="005E5B30"/>
    <w:rsid w:val="005E5F12"/>
    <w:rsid w:val="005E615F"/>
    <w:rsid w:val="005E620C"/>
    <w:rsid w:val="005E78B2"/>
    <w:rsid w:val="005E7E25"/>
    <w:rsid w:val="005F06F8"/>
    <w:rsid w:val="005F0A90"/>
    <w:rsid w:val="005F0DA6"/>
    <w:rsid w:val="005F274D"/>
    <w:rsid w:val="005F29E5"/>
    <w:rsid w:val="005F4CAE"/>
    <w:rsid w:val="005F557F"/>
    <w:rsid w:val="005F5AFC"/>
    <w:rsid w:val="005F681E"/>
    <w:rsid w:val="005F7801"/>
    <w:rsid w:val="005F7CDB"/>
    <w:rsid w:val="00601D2E"/>
    <w:rsid w:val="006028A3"/>
    <w:rsid w:val="00605701"/>
    <w:rsid w:val="00605AA2"/>
    <w:rsid w:val="006069CA"/>
    <w:rsid w:val="0060796A"/>
    <w:rsid w:val="00607CD1"/>
    <w:rsid w:val="006104C2"/>
    <w:rsid w:val="00610614"/>
    <w:rsid w:val="006109F7"/>
    <w:rsid w:val="00611699"/>
    <w:rsid w:val="0061198D"/>
    <w:rsid w:val="00611AB7"/>
    <w:rsid w:val="006125DA"/>
    <w:rsid w:val="00613DFF"/>
    <w:rsid w:val="00614718"/>
    <w:rsid w:val="00615319"/>
    <w:rsid w:val="006153D0"/>
    <w:rsid w:val="006161CD"/>
    <w:rsid w:val="006172E1"/>
    <w:rsid w:val="00617797"/>
    <w:rsid w:val="00617AEC"/>
    <w:rsid w:val="006201DF"/>
    <w:rsid w:val="00621C55"/>
    <w:rsid w:val="00622660"/>
    <w:rsid w:val="00625B08"/>
    <w:rsid w:val="00625F7B"/>
    <w:rsid w:val="006271B1"/>
    <w:rsid w:val="00627668"/>
    <w:rsid w:val="00627F95"/>
    <w:rsid w:val="0063119B"/>
    <w:rsid w:val="00633217"/>
    <w:rsid w:val="00633DD3"/>
    <w:rsid w:val="006340E8"/>
    <w:rsid w:val="006344C7"/>
    <w:rsid w:val="00634FC6"/>
    <w:rsid w:val="006350F3"/>
    <w:rsid w:val="00635C7A"/>
    <w:rsid w:val="00635E65"/>
    <w:rsid w:val="00636014"/>
    <w:rsid w:val="00636257"/>
    <w:rsid w:val="00636A6F"/>
    <w:rsid w:val="0064273F"/>
    <w:rsid w:val="006430A8"/>
    <w:rsid w:val="00644B1C"/>
    <w:rsid w:val="006457CE"/>
    <w:rsid w:val="00645891"/>
    <w:rsid w:val="006468C9"/>
    <w:rsid w:val="00646CB3"/>
    <w:rsid w:val="00650A6D"/>
    <w:rsid w:val="00650F3E"/>
    <w:rsid w:val="00650F9A"/>
    <w:rsid w:val="0065181A"/>
    <w:rsid w:val="006521E8"/>
    <w:rsid w:val="00652776"/>
    <w:rsid w:val="00653E5C"/>
    <w:rsid w:val="00654B57"/>
    <w:rsid w:val="0065554F"/>
    <w:rsid w:val="006556F8"/>
    <w:rsid w:val="00655D02"/>
    <w:rsid w:val="00656946"/>
    <w:rsid w:val="00656FE9"/>
    <w:rsid w:val="006603E6"/>
    <w:rsid w:val="00660764"/>
    <w:rsid w:val="00661F1C"/>
    <w:rsid w:val="00663045"/>
    <w:rsid w:val="0066375A"/>
    <w:rsid w:val="00664DE5"/>
    <w:rsid w:val="006654EF"/>
    <w:rsid w:val="006657BF"/>
    <w:rsid w:val="00666E0B"/>
    <w:rsid w:val="00666E29"/>
    <w:rsid w:val="0067159F"/>
    <w:rsid w:val="0067187F"/>
    <w:rsid w:val="006725D7"/>
    <w:rsid w:val="006736DC"/>
    <w:rsid w:val="006741B0"/>
    <w:rsid w:val="006748A6"/>
    <w:rsid w:val="006755CF"/>
    <w:rsid w:val="00677215"/>
    <w:rsid w:val="006807CF"/>
    <w:rsid w:val="00680845"/>
    <w:rsid w:val="0068244E"/>
    <w:rsid w:val="00682C7B"/>
    <w:rsid w:val="00684289"/>
    <w:rsid w:val="0068572C"/>
    <w:rsid w:val="00685DBF"/>
    <w:rsid w:val="006860B2"/>
    <w:rsid w:val="0068676E"/>
    <w:rsid w:val="006877DA"/>
    <w:rsid w:val="00687C30"/>
    <w:rsid w:val="006915C2"/>
    <w:rsid w:val="00692073"/>
    <w:rsid w:val="00694111"/>
    <w:rsid w:val="00697AB0"/>
    <w:rsid w:val="006A0112"/>
    <w:rsid w:val="006A03A3"/>
    <w:rsid w:val="006A0504"/>
    <w:rsid w:val="006A0AB4"/>
    <w:rsid w:val="006A2402"/>
    <w:rsid w:val="006A39AC"/>
    <w:rsid w:val="006A3A9B"/>
    <w:rsid w:val="006A3C20"/>
    <w:rsid w:val="006A5675"/>
    <w:rsid w:val="006A5A63"/>
    <w:rsid w:val="006A661B"/>
    <w:rsid w:val="006B0540"/>
    <w:rsid w:val="006B0C3D"/>
    <w:rsid w:val="006B12E3"/>
    <w:rsid w:val="006B3B7A"/>
    <w:rsid w:val="006B3F48"/>
    <w:rsid w:val="006B4167"/>
    <w:rsid w:val="006B4923"/>
    <w:rsid w:val="006B4E64"/>
    <w:rsid w:val="006B5541"/>
    <w:rsid w:val="006B55CE"/>
    <w:rsid w:val="006B5672"/>
    <w:rsid w:val="006B5E28"/>
    <w:rsid w:val="006B5F36"/>
    <w:rsid w:val="006B6284"/>
    <w:rsid w:val="006B62FF"/>
    <w:rsid w:val="006B6303"/>
    <w:rsid w:val="006B67EA"/>
    <w:rsid w:val="006B6C81"/>
    <w:rsid w:val="006B6FE1"/>
    <w:rsid w:val="006C03A0"/>
    <w:rsid w:val="006C1F0F"/>
    <w:rsid w:val="006C2C55"/>
    <w:rsid w:val="006C2D0A"/>
    <w:rsid w:val="006C30C7"/>
    <w:rsid w:val="006C3766"/>
    <w:rsid w:val="006C65CC"/>
    <w:rsid w:val="006C7388"/>
    <w:rsid w:val="006C786D"/>
    <w:rsid w:val="006D0AF2"/>
    <w:rsid w:val="006D2D84"/>
    <w:rsid w:val="006D3331"/>
    <w:rsid w:val="006D33CE"/>
    <w:rsid w:val="006D556A"/>
    <w:rsid w:val="006D5878"/>
    <w:rsid w:val="006D58CE"/>
    <w:rsid w:val="006D7705"/>
    <w:rsid w:val="006D7F78"/>
    <w:rsid w:val="006E0444"/>
    <w:rsid w:val="006E202A"/>
    <w:rsid w:val="006E494C"/>
    <w:rsid w:val="006E4A8D"/>
    <w:rsid w:val="006E5552"/>
    <w:rsid w:val="006E647A"/>
    <w:rsid w:val="006E7087"/>
    <w:rsid w:val="006E7F04"/>
    <w:rsid w:val="006F147C"/>
    <w:rsid w:val="006F254C"/>
    <w:rsid w:val="006F298F"/>
    <w:rsid w:val="006F4CCC"/>
    <w:rsid w:val="006F50E8"/>
    <w:rsid w:val="006F5151"/>
    <w:rsid w:val="006F5B53"/>
    <w:rsid w:val="006F70D1"/>
    <w:rsid w:val="006F70E3"/>
    <w:rsid w:val="006F7579"/>
    <w:rsid w:val="0070024A"/>
    <w:rsid w:val="007004AC"/>
    <w:rsid w:val="00701AEF"/>
    <w:rsid w:val="007020C8"/>
    <w:rsid w:val="00702271"/>
    <w:rsid w:val="00703218"/>
    <w:rsid w:val="00704352"/>
    <w:rsid w:val="00704699"/>
    <w:rsid w:val="00704C32"/>
    <w:rsid w:val="00704D8D"/>
    <w:rsid w:val="007054C9"/>
    <w:rsid w:val="007055D8"/>
    <w:rsid w:val="00705B21"/>
    <w:rsid w:val="00705DE8"/>
    <w:rsid w:val="007063F5"/>
    <w:rsid w:val="007064E2"/>
    <w:rsid w:val="00707A5A"/>
    <w:rsid w:val="00707AA8"/>
    <w:rsid w:val="007132F7"/>
    <w:rsid w:val="00713D62"/>
    <w:rsid w:val="00714303"/>
    <w:rsid w:val="00715361"/>
    <w:rsid w:val="007164FF"/>
    <w:rsid w:val="007167F5"/>
    <w:rsid w:val="00720A41"/>
    <w:rsid w:val="00722075"/>
    <w:rsid w:val="0072337F"/>
    <w:rsid w:val="00723485"/>
    <w:rsid w:val="00723B49"/>
    <w:rsid w:val="007241CF"/>
    <w:rsid w:val="00724527"/>
    <w:rsid w:val="00724725"/>
    <w:rsid w:val="0072542E"/>
    <w:rsid w:val="007259CE"/>
    <w:rsid w:val="00726625"/>
    <w:rsid w:val="007305C1"/>
    <w:rsid w:val="00731E66"/>
    <w:rsid w:val="00732481"/>
    <w:rsid w:val="007342E0"/>
    <w:rsid w:val="007347EF"/>
    <w:rsid w:val="00734BBD"/>
    <w:rsid w:val="00735092"/>
    <w:rsid w:val="00740070"/>
    <w:rsid w:val="00740206"/>
    <w:rsid w:val="007411A1"/>
    <w:rsid w:val="00741E2D"/>
    <w:rsid w:val="007423B1"/>
    <w:rsid w:val="00744162"/>
    <w:rsid w:val="00745109"/>
    <w:rsid w:val="0074606B"/>
    <w:rsid w:val="00746219"/>
    <w:rsid w:val="00746401"/>
    <w:rsid w:val="0075080E"/>
    <w:rsid w:val="007521DC"/>
    <w:rsid w:val="0075237E"/>
    <w:rsid w:val="00752AEF"/>
    <w:rsid w:val="00754165"/>
    <w:rsid w:val="0075449C"/>
    <w:rsid w:val="00755AB6"/>
    <w:rsid w:val="0075736F"/>
    <w:rsid w:val="0075755F"/>
    <w:rsid w:val="00760DD8"/>
    <w:rsid w:val="00760E0B"/>
    <w:rsid w:val="007613E0"/>
    <w:rsid w:val="007614A9"/>
    <w:rsid w:val="00761ADF"/>
    <w:rsid w:val="007633BF"/>
    <w:rsid w:val="00763F84"/>
    <w:rsid w:val="00764284"/>
    <w:rsid w:val="00764E4F"/>
    <w:rsid w:val="00764E78"/>
    <w:rsid w:val="00767693"/>
    <w:rsid w:val="007700CC"/>
    <w:rsid w:val="007708DF"/>
    <w:rsid w:val="00772361"/>
    <w:rsid w:val="00772C65"/>
    <w:rsid w:val="00773562"/>
    <w:rsid w:val="00774160"/>
    <w:rsid w:val="007749FA"/>
    <w:rsid w:val="00774B8E"/>
    <w:rsid w:val="00775CEC"/>
    <w:rsid w:val="00775F36"/>
    <w:rsid w:val="00777185"/>
    <w:rsid w:val="00777B2D"/>
    <w:rsid w:val="00780159"/>
    <w:rsid w:val="00780E43"/>
    <w:rsid w:val="007821E1"/>
    <w:rsid w:val="00785B23"/>
    <w:rsid w:val="007860D5"/>
    <w:rsid w:val="00790EBE"/>
    <w:rsid w:val="007917EE"/>
    <w:rsid w:val="00791BFC"/>
    <w:rsid w:val="007921BC"/>
    <w:rsid w:val="00794E58"/>
    <w:rsid w:val="00794F38"/>
    <w:rsid w:val="00795372"/>
    <w:rsid w:val="00795893"/>
    <w:rsid w:val="00796096"/>
    <w:rsid w:val="00797F6B"/>
    <w:rsid w:val="007A0301"/>
    <w:rsid w:val="007A1658"/>
    <w:rsid w:val="007A1D5D"/>
    <w:rsid w:val="007A2633"/>
    <w:rsid w:val="007A26D2"/>
    <w:rsid w:val="007A2CD6"/>
    <w:rsid w:val="007A3DD1"/>
    <w:rsid w:val="007A54BC"/>
    <w:rsid w:val="007A5A63"/>
    <w:rsid w:val="007A714C"/>
    <w:rsid w:val="007B4107"/>
    <w:rsid w:val="007B4ADA"/>
    <w:rsid w:val="007B5115"/>
    <w:rsid w:val="007B55C1"/>
    <w:rsid w:val="007B57FC"/>
    <w:rsid w:val="007B6275"/>
    <w:rsid w:val="007B649C"/>
    <w:rsid w:val="007B6767"/>
    <w:rsid w:val="007B6A78"/>
    <w:rsid w:val="007B71C6"/>
    <w:rsid w:val="007B774F"/>
    <w:rsid w:val="007C048B"/>
    <w:rsid w:val="007C0825"/>
    <w:rsid w:val="007C0A4B"/>
    <w:rsid w:val="007C1108"/>
    <w:rsid w:val="007C2BCF"/>
    <w:rsid w:val="007C3E92"/>
    <w:rsid w:val="007C5310"/>
    <w:rsid w:val="007C666F"/>
    <w:rsid w:val="007C694B"/>
    <w:rsid w:val="007C7960"/>
    <w:rsid w:val="007D0403"/>
    <w:rsid w:val="007D0FC4"/>
    <w:rsid w:val="007D154B"/>
    <w:rsid w:val="007D1563"/>
    <w:rsid w:val="007D2140"/>
    <w:rsid w:val="007D2183"/>
    <w:rsid w:val="007D4180"/>
    <w:rsid w:val="007D423F"/>
    <w:rsid w:val="007D4491"/>
    <w:rsid w:val="007D6E7E"/>
    <w:rsid w:val="007D7BB3"/>
    <w:rsid w:val="007D7F4D"/>
    <w:rsid w:val="007E0043"/>
    <w:rsid w:val="007E03C9"/>
    <w:rsid w:val="007E0839"/>
    <w:rsid w:val="007E1067"/>
    <w:rsid w:val="007E10B7"/>
    <w:rsid w:val="007E176D"/>
    <w:rsid w:val="007E1CA9"/>
    <w:rsid w:val="007E3349"/>
    <w:rsid w:val="007E363A"/>
    <w:rsid w:val="007E450E"/>
    <w:rsid w:val="007E4800"/>
    <w:rsid w:val="007E4DEE"/>
    <w:rsid w:val="007E5E61"/>
    <w:rsid w:val="007E6039"/>
    <w:rsid w:val="007E6229"/>
    <w:rsid w:val="007E6686"/>
    <w:rsid w:val="007E697C"/>
    <w:rsid w:val="007E6DAD"/>
    <w:rsid w:val="007E7DD0"/>
    <w:rsid w:val="007F1723"/>
    <w:rsid w:val="007F1863"/>
    <w:rsid w:val="007F1A6C"/>
    <w:rsid w:val="007F1ED5"/>
    <w:rsid w:val="007F33A6"/>
    <w:rsid w:val="007F480C"/>
    <w:rsid w:val="007F500A"/>
    <w:rsid w:val="007F58CE"/>
    <w:rsid w:val="007F63E4"/>
    <w:rsid w:val="007F6734"/>
    <w:rsid w:val="007F6DFA"/>
    <w:rsid w:val="007F722F"/>
    <w:rsid w:val="008000A2"/>
    <w:rsid w:val="00802DCE"/>
    <w:rsid w:val="008041CC"/>
    <w:rsid w:val="0080490F"/>
    <w:rsid w:val="008049E4"/>
    <w:rsid w:val="00805872"/>
    <w:rsid w:val="00805C65"/>
    <w:rsid w:val="0080689F"/>
    <w:rsid w:val="00806A80"/>
    <w:rsid w:val="00807EC6"/>
    <w:rsid w:val="008113BF"/>
    <w:rsid w:val="00811B58"/>
    <w:rsid w:val="008135B1"/>
    <w:rsid w:val="008142EF"/>
    <w:rsid w:val="008143A6"/>
    <w:rsid w:val="00817090"/>
    <w:rsid w:val="00817211"/>
    <w:rsid w:val="00817B6A"/>
    <w:rsid w:val="00817C7E"/>
    <w:rsid w:val="00820043"/>
    <w:rsid w:val="00820066"/>
    <w:rsid w:val="00820382"/>
    <w:rsid w:val="0082125D"/>
    <w:rsid w:val="0082174F"/>
    <w:rsid w:val="00823356"/>
    <w:rsid w:val="0082366F"/>
    <w:rsid w:val="00823C3E"/>
    <w:rsid w:val="00824B50"/>
    <w:rsid w:val="00824CA5"/>
    <w:rsid w:val="00825669"/>
    <w:rsid w:val="00826017"/>
    <w:rsid w:val="00826A45"/>
    <w:rsid w:val="00827390"/>
    <w:rsid w:val="008276FA"/>
    <w:rsid w:val="00831322"/>
    <w:rsid w:val="00831FF1"/>
    <w:rsid w:val="00832DB0"/>
    <w:rsid w:val="00832F84"/>
    <w:rsid w:val="008330FC"/>
    <w:rsid w:val="00833F96"/>
    <w:rsid w:val="00835230"/>
    <w:rsid w:val="00836A0E"/>
    <w:rsid w:val="00836A83"/>
    <w:rsid w:val="0083700F"/>
    <w:rsid w:val="00840098"/>
    <w:rsid w:val="008401DB"/>
    <w:rsid w:val="008403A4"/>
    <w:rsid w:val="008407F7"/>
    <w:rsid w:val="008408F9"/>
    <w:rsid w:val="00841778"/>
    <w:rsid w:val="00842A3F"/>
    <w:rsid w:val="00843254"/>
    <w:rsid w:val="008437DD"/>
    <w:rsid w:val="00843DAF"/>
    <w:rsid w:val="00844CC1"/>
    <w:rsid w:val="00844EFC"/>
    <w:rsid w:val="0084521C"/>
    <w:rsid w:val="00845EF3"/>
    <w:rsid w:val="00847729"/>
    <w:rsid w:val="00850C19"/>
    <w:rsid w:val="0085111F"/>
    <w:rsid w:val="00853F05"/>
    <w:rsid w:val="008551E8"/>
    <w:rsid w:val="00855D1C"/>
    <w:rsid w:val="00856966"/>
    <w:rsid w:val="00857238"/>
    <w:rsid w:val="00857F2E"/>
    <w:rsid w:val="0086049A"/>
    <w:rsid w:val="008609C4"/>
    <w:rsid w:val="00861BAF"/>
    <w:rsid w:val="00861D79"/>
    <w:rsid w:val="008623DC"/>
    <w:rsid w:val="00862E88"/>
    <w:rsid w:val="008630A5"/>
    <w:rsid w:val="00863B36"/>
    <w:rsid w:val="00863C25"/>
    <w:rsid w:val="0086670B"/>
    <w:rsid w:val="00867DEA"/>
    <w:rsid w:val="00867F35"/>
    <w:rsid w:val="0087030E"/>
    <w:rsid w:val="008706B1"/>
    <w:rsid w:val="00871108"/>
    <w:rsid w:val="008724E1"/>
    <w:rsid w:val="00874578"/>
    <w:rsid w:val="008747BD"/>
    <w:rsid w:val="008760B6"/>
    <w:rsid w:val="00876976"/>
    <w:rsid w:val="00876A94"/>
    <w:rsid w:val="00877E88"/>
    <w:rsid w:val="008807EC"/>
    <w:rsid w:val="00880858"/>
    <w:rsid w:val="0088093D"/>
    <w:rsid w:val="00882C98"/>
    <w:rsid w:val="008838E3"/>
    <w:rsid w:val="008866A5"/>
    <w:rsid w:val="00887002"/>
    <w:rsid w:val="008870F2"/>
    <w:rsid w:val="008872E9"/>
    <w:rsid w:val="00887CC9"/>
    <w:rsid w:val="0089001A"/>
    <w:rsid w:val="0089035C"/>
    <w:rsid w:val="0089074D"/>
    <w:rsid w:val="0089104C"/>
    <w:rsid w:val="00891171"/>
    <w:rsid w:val="00892641"/>
    <w:rsid w:val="00893341"/>
    <w:rsid w:val="008949AD"/>
    <w:rsid w:val="008955C4"/>
    <w:rsid w:val="008958FC"/>
    <w:rsid w:val="00896409"/>
    <w:rsid w:val="00897DD7"/>
    <w:rsid w:val="008A127D"/>
    <w:rsid w:val="008A1AC8"/>
    <w:rsid w:val="008A3E78"/>
    <w:rsid w:val="008A3F70"/>
    <w:rsid w:val="008A4BA5"/>
    <w:rsid w:val="008A4E4B"/>
    <w:rsid w:val="008B0802"/>
    <w:rsid w:val="008B0C1D"/>
    <w:rsid w:val="008B2C8F"/>
    <w:rsid w:val="008B4428"/>
    <w:rsid w:val="008B560C"/>
    <w:rsid w:val="008B5A2F"/>
    <w:rsid w:val="008B7228"/>
    <w:rsid w:val="008B741B"/>
    <w:rsid w:val="008C05C1"/>
    <w:rsid w:val="008C244E"/>
    <w:rsid w:val="008C2FCD"/>
    <w:rsid w:val="008C6D3F"/>
    <w:rsid w:val="008C6E2D"/>
    <w:rsid w:val="008C7868"/>
    <w:rsid w:val="008C7C47"/>
    <w:rsid w:val="008C7DE2"/>
    <w:rsid w:val="008D0885"/>
    <w:rsid w:val="008D1C85"/>
    <w:rsid w:val="008D2F78"/>
    <w:rsid w:val="008D37C8"/>
    <w:rsid w:val="008D38D6"/>
    <w:rsid w:val="008D3E77"/>
    <w:rsid w:val="008D44C6"/>
    <w:rsid w:val="008D5328"/>
    <w:rsid w:val="008D63F5"/>
    <w:rsid w:val="008D6C17"/>
    <w:rsid w:val="008D739C"/>
    <w:rsid w:val="008D7969"/>
    <w:rsid w:val="008E2C6A"/>
    <w:rsid w:val="008E2E95"/>
    <w:rsid w:val="008E32F9"/>
    <w:rsid w:val="008E35D9"/>
    <w:rsid w:val="008E377A"/>
    <w:rsid w:val="008E42AD"/>
    <w:rsid w:val="008E550B"/>
    <w:rsid w:val="008E6265"/>
    <w:rsid w:val="008E680E"/>
    <w:rsid w:val="008E689D"/>
    <w:rsid w:val="008E69FC"/>
    <w:rsid w:val="008E6D73"/>
    <w:rsid w:val="008E7180"/>
    <w:rsid w:val="008E7E98"/>
    <w:rsid w:val="008F0568"/>
    <w:rsid w:val="008F3C3D"/>
    <w:rsid w:val="008F3C72"/>
    <w:rsid w:val="008F4620"/>
    <w:rsid w:val="008F5B05"/>
    <w:rsid w:val="008F6CD8"/>
    <w:rsid w:val="008F74CD"/>
    <w:rsid w:val="009005FB"/>
    <w:rsid w:val="00900DF6"/>
    <w:rsid w:val="00901F80"/>
    <w:rsid w:val="00903CA3"/>
    <w:rsid w:val="0090491D"/>
    <w:rsid w:val="00905211"/>
    <w:rsid w:val="00906EE9"/>
    <w:rsid w:val="00910552"/>
    <w:rsid w:val="00910DF4"/>
    <w:rsid w:val="009117C3"/>
    <w:rsid w:val="00911878"/>
    <w:rsid w:val="00911F49"/>
    <w:rsid w:val="0091482D"/>
    <w:rsid w:val="0091556E"/>
    <w:rsid w:val="00916456"/>
    <w:rsid w:val="0091680E"/>
    <w:rsid w:val="009171AC"/>
    <w:rsid w:val="00917564"/>
    <w:rsid w:val="009178EB"/>
    <w:rsid w:val="00920B1F"/>
    <w:rsid w:val="009223E3"/>
    <w:rsid w:val="00923B4C"/>
    <w:rsid w:val="00923E18"/>
    <w:rsid w:val="009257DF"/>
    <w:rsid w:val="00926169"/>
    <w:rsid w:val="0092674C"/>
    <w:rsid w:val="00927824"/>
    <w:rsid w:val="00927A4A"/>
    <w:rsid w:val="00930509"/>
    <w:rsid w:val="00931E5F"/>
    <w:rsid w:val="009321D2"/>
    <w:rsid w:val="0093443F"/>
    <w:rsid w:val="00934A8C"/>
    <w:rsid w:val="00935DBF"/>
    <w:rsid w:val="00940675"/>
    <w:rsid w:val="00940B9F"/>
    <w:rsid w:val="00941CCB"/>
    <w:rsid w:val="00943207"/>
    <w:rsid w:val="009432E7"/>
    <w:rsid w:val="009436DA"/>
    <w:rsid w:val="00943986"/>
    <w:rsid w:val="00944779"/>
    <w:rsid w:val="0094511F"/>
    <w:rsid w:val="00945FE1"/>
    <w:rsid w:val="0094671D"/>
    <w:rsid w:val="00946953"/>
    <w:rsid w:val="00946D8B"/>
    <w:rsid w:val="00947634"/>
    <w:rsid w:val="0094763D"/>
    <w:rsid w:val="00947A00"/>
    <w:rsid w:val="00950A89"/>
    <w:rsid w:val="00951209"/>
    <w:rsid w:val="009525C4"/>
    <w:rsid w:val="00952777"/>
    <w:rsid w:val="00952811"/>
    <w:rsid w:val="0095403F"/>
    <w:rsid w:val="009540A4"/>
    <w:rsid w:val="00954ED8"/>
    <w:rsid w:val="009561AA"/>
    <w:rsid w:val="00956430"/>
    <w:rsid w:val="00962264"/>
    <w:rsid w:val="00962334"/>
    <w:rsid w:val="00962384"/>
    <w:rsid w:val="00965B60"/>
    <w:rsid w:val="00966041"/>
    <w:rsid w:val="00967EBD"/>
    <w:rsid w:val="00970841"/>
    <w:rsid w:val="009715D4"/>
    <w:rsid w:val="0097392B"/>
    <w:rsid w:val="009743D0"/>
    <w:rsid w:val="009749BC"/>
    <w:rsid w:val="00974B9F"/>
    <w:rsid w:val="00975B3A"/>
    <w:rsid w:val="009775D3"/>
    <w:rsid w:val="009779E0"/>
    <w:rsid w:val="009805EC"/>
    <w:rsid w:val="0098277B"/>
    <w:rsid w:val="00982E1F"/>
    <w:rsid w:val="00983247"/>
    <w:rsid w:val="009838EB"/>
    <w:rsid w:val="00985EB4"/>
    <w:rsid w:val="009868EC"/>
    <w:rsid w:val="009877BB"/>
    <w:rsid w:val="009879A4"/>
    <w:rsid w:val="00987E4E"/>
    <w:rsid w:val="00990202"/>
    <w:rsid w:val="0099078A"/>
    <w:rsid w:val="0099128E"/>
    <w:rsid w:val="00991470"/>
    <w:rsid w:val="00991D3A"/>
    <w:rsid w:val="00993EBE"/>
    <w:rsid w:val="00993FB0"/>
    <w:rsid w:val="00995900"/>
    <w:rsid w:val="009959DC"/>
    <w:rsid w:val="00995E05"/>
    <w:rsid w:val="00996154"/>
    <w:rsid w:val="00996279"/>
    <w:rsid w:val="00996A0C"/>
    <w:rsid w:val="009A035A"/>
    <w:rsid w:val="009A07D4"/>
    <w:rsid w:val="009A1B5B"/>
    <w:rsid w:val="009A2000"/>
    <w:rsid w:val="009A29C4"/>
    <w:rsid w:val="009A2EAE"/>
    <w:rsid w:val="009A2FAE"/>
    <w:rsid w:val="009A33BD"/>
    <w:rsid w:val="009A4452"/>
    <w:rsid w:val="009A705B"/>
    <w:rsid w:val="009A717A"/>
    <w:rsid w:val="009A775E"/>
    <w:rsid w:val="009B0AD9"/>
    <w:rsid w:val="009B0DBF"/>
    <w:rsid w:val="009B1168"/>
    <w:rsid w:val="009B17F3"/>
    <w:rsid w:val="009B1F29"/>
    <w:rsid w:val="009B2707"/>
    <w:rsid w:val="009B3C42"/>
    <w:rsid w:val="009B4327"/>
    <w:rsid w:val="009B4F38"/>
    <w:rsid w:val="009B5CA7"/>
    <w:rsid w:val="009B616F"/>
    <w:rsid w:val="009B67D3"/>
    <w:rsid w:val="009B6E3F"/>
    <w:rsid w:val="009B76D3"/>
    <w:rsid w:val="009B7878"/>
    <w:rsid w:val="009C0018"/>
    <w:rsid w:val="009C1305"/>
    <w:rsid w:val="009C1523"/>
    <w:rsid w:val="009C1916"/>
    <w:rsid w:val="009C2DC0"/>
    <w:rsid w:val="009C4181"/>
    <w:rsid w:val="009C465C"/>
    <w:rsid w:val="009C6EAF"/>
    <w:rsid w:val="009C795F"/>
    <w:rsid w:val="009D0F8A"/>
    <w:rsid w:val="009D16C5"/>
    <w:rsid w:val="009D216A"/>
    <w:rsid w:val="009D23F9"/>
    <w:rsid w:val="009D5582"/>
    <w:rsid w:val="009D580C"/>
    <w:rsid w:val="009D5C79"/>
    <w:rsid w:val="009E0C4A"/>
    <w:rsid w:val="009E1913"/>
    <w:rsid w:val="009E30E1"/>
    <w:rsid w:val="009E3400"/>
    <w:rsid w:val="009E49E9"/>
    <w:rsid w:val="009E4C0A"/>
    <w:rsid w:val="009E4C31"/>
    <w:rsid w:val="009E5B52"/>
    <w:rsid w:val="009E66C2"/>
    <w:rsid w:val="009E7FBF"/>
    <w:rsid w:val="009F047C"/>
    <w:rsid w:val="009F06A4"/>
    <w:rsid w:val="009F0B3B"/>
    <w:rsid w:val="009F18F9"/>
    <w:rsid w:val="009F402D"/>
    <w:rsid w:val="009F41EA"/>
    <w:rsid w:val="009F50E6"/>
    <w:rsid w:val="009F5A11"/>
    <w:rsid w:val="009F7866"/>
    <w:rsid w:val="009F7E20"/>
    <w:rsid w:val="009F7E6E"/>
    <w:rsid w:val="00A00CDC"/>
    <w:rsid w:val="00A01685"/>
    <w:rsid w:val="00A02991"/>
    <w:rsid w:val="00A02AE7"/>
    <w:rsid w:val="00A039B4"/>
    <w:rsid w:val="00A04F5D"/>
    <w:rsid w:val="00A068AC"/>
    <w:rsid w:val="00A071DC"/>
    <w:rsid w:val="00A100FD"/>
    <w:rsid w:val="00A117F1"/>
    <w:rsid w:val="00A11C0E"/>
    <w:rsid w:val="00A11F1B"/>
    <w:rsid w:val="00A12046"/>
    <w:rsid w:val="00A127C5"/>
    <w:rsid w:val="00A13298"/>
    <w:rsid w:val="00A13E1F"/>
    <w:rsid w:val="00A14E3D"/>
    <w:rsid w:val="00A15902"/>
    <w:rsid w:val="00A15F58"/>
    <w:rsid w:val="00A16357"/>
    <w:rsid w:val="00A168A0"/>
    <w:rsid w:val="00A16F25"/>
    <w:rsid w:val="00A2077C"/>
    <w:rsid w:val="00A21060"/>
    <w:rsid w:val="00A211C7"/>
    <w:rsid w:val="00A2198A"/>
    <w:rsid w:val="00A2228D"/>
    <w:rsid w:val="00A25ABF"/>
    <w:rsid w:val="00A263CB"/>
    <w:rsid w:val="00A27013"/>
    <w:rsid w:val="00A2736D"/>
    <w:rsid w:val="00A27839"/>
    <w:rsid w:val="00A30671"/>
    <w:rsid w:val="00A311E2"/>
    <w:rsid w:val="00A318B4"/>
    <w:rsid w:val="00A31F5C"/>
    <w:rsid w:val="00A32A63"/>
    <w:rsid w:val="00A33366"/>
    <w:rsid w:val="00A33D5B"/>
    <w:rsid w:val="00A33E8E"/>
    <w:rsid w:val="00A3402A"/>
    <w:rsid w:val="00A3560B"/>
    <w:rsid w:val="00A35871"/>
    <w:rsid w:val="00A361E6"/>
    <w:rsid w:val="00A369D1"/>
    <w:rsid w:val="00A37ADB"/>
    <w:rsid w:val="00A40B21"/>
    <w:rsid w:val="00A421E0"/>
    <w:rsid w:val="00A422DC"/>
    <w:rsid w:val="00A422F8"/>
    <w:rsid w:val="00A42B83"/>
    <w:rsid w:val="00A42BDE"/>
    <w:rsid w:val="00A44CCD"/>
    <w:rsid w:val="00A44FB6"/>
    <w:rsid w:val="00A45C61"/>
    <w:rsid w:val="00A46124"/>
    <w:rsid w:val="00A47309"/>
    <w:rsid w:val="00A5026B"/>
    <w:rsid w:val="00A5052A"/>
    <w:rsid w:val="00A50713"/>
    <w:rsid w:val="00A509E8"/>
    <w:rsid w:val="00A50A13"/>
    <w:rsid w:val="00A51B0C"/>
    <w:rsid w:val="00A52408"/>
    <w:rsid w:val="00A529B1"/>
    <w:rsid w:val="00A52D39"/>
    <w:rsid w:val="00A53FEA"/>
    <w:rsid w:val="00A5421A"/>
    <w:rsid w:val="00A5429A"/>
    <w:rsid w:val="00A543AA"/>
    <w:rsid w:val="00A546BD"/>
    <w:rsid w:val="00A55A99"/>
    <w:rsid w:val="00A5691C"/>
    <w:rsid w:val="00A605C2"/>
    <w:rsid w:val="00A61567"/>
    <w:rsid w:val="00A63CA8"/>
    <w:rsid w:val="00A64607"/>
    <w:rsid w:val="00A650C0"/>
    <w:rsid w:val="00A654BC"/>
    <w:rsid w:val="00A65E0A"/>
    <w:rsid w:val="00A66BEB"/>
    <w:rsid w:val="00A679C4"/>
    <w:rsid w:val="00A70A2D"/>
    <w:rsid w:val="00A71C98"/>
    <w:rsid w:val="00A720CE"/>
    <w:rsid w:val="00A72DB4"/>
    <w:rsid w:val="00A73D44"/>
    <w:rsid w:val="00A75C8E"/>
    <w:rsid w:val="00A76991"/>
    <w:rsid w:val="00A77A21"/>
    <w:rsid w:val="00A77E03"/>
    <w:rsid w:val="00A8047A"/>
    <w:rsid w:val="00A80B4D"/>
    <w:rsid w:val="00A81AEC"/>
    <w:rsid w:val="00A82850"/>
    <w:rsid w:val="00A837A6"/>
    <w:rsid w:val="00A845DB"/>
    <w:rsid w:val="00A84E7D"/>
    <w:rsid w:val="00A85A9C"/>
    <w:rsid w:val="00A85BB8"/>
    <w:rsid w:val="00A8679C"/>
    <w:rsid w:val="00A86982"/>
    <w:rsid w:val="00A8738F"/>
    <w:rsid w:val="00A90A3C"/>
    <w:rsid w:val="00A9164D"/>
    <w:rsid w:val="00A93100"/>
    <w:rsid w:val="00A93D63"/>
    <w:rsid w:val="00A94C6F"/>
    <w:rsid w:val="00A94D56"/>
    <w:rsid w:val="00A95517"/>
    <w:rsid w:val="00A959AD"/>
    <w:rsid w:val="00A965F0"/>
    <w:rsid w:val="00A96A3C"/>
    <w:rsid w:val="00A97C2B"/>
    <w:rsid w:val="00AA06E4"/>
    <w:rsid w:val="00AA0851"/>
    <w:rsid w:val="00AA0951"/>
    <w:rsid w:val="00AA1460"/>
    <w:rsid w:val="00AA235B"/>
    <w:rsid w:val="00AA2C94"/>
    <w:rsid w:val="00AA3947"/>
    <w:rsid w:val="00AA3FE1"/>
    <w:rsid w:val="00AA5367"/>
    <w:rsid w:val="00AA5E6B"/>
    <w:rsid w:val="00AA69F3"/>
    <w:rsid w:val="00AA780E"/>
    <w:rsid w:val="00AB05C4"/>
    <w:rsid w:val="00AB155F"/>
    <w:rsid w:val="00AB3C3B"/>
    <w:rsid w:val="00AB456A"/>
    <w:rsid w:val="00AB4795"/>
    <w:rsid w:val="00AB4D27"/>
    <w:rsid w:val="00AB676C"/>
    <w:rsid w:val="00AB68F0"/>
    <w:rsid w:val="00AB6B8E"/>
    <w:rsid w:val="00AB7AEA"/>
    <w:rsid w:val="00AC157F"/>
    <w:rsid w:val="00AC1943"/>
    <w:rsid w:val="00AC1BB3"/>
    <w:rsid w:val="00AC32D7"/>
    <w:rsid w:val="00AC3E3C"/>
    <w:rsid w:val="00AC5A45"/>
    <w:rsid w:val="00AC5AB9"/>
    <w:rsid w:val="00AC6102"/>
    <w:rsid w:val="00AC7588"/>
    <w:rsid w:val="00AC783D"/>
    <w:rsid w:val="00AC7892"/>
    <w:rsid w:val="00AC7AE0"/>
    <w:rsid w:val="00AD119C"/>
    <w:rsid w:val="00AD183B"/>
    <w:rsid w:val="00AD279D"/>
    <w:rsid w:val="00AD2F1E"/>
    <w:rsid w:val="00AD328C"/>
    <w:rsid w:val="00AD3677"/>
    <w:rsid w:val="00AD44EC"/>
    <w:rsid w:val="00AD5396"/>
    <w:rsid w:val="00AD5DF1"/>
    <w:rsid w:val="00AD6630"/>
    <w:rsid w:val="00AD689D"/>
    <w:rsid w:val="00AE037E"/>
    <w:rsid w:val="00AE0D5B"/>
    <w:rsid w:val="00AE1963"/>
    <w:rsid w:val="00AE23CE"/>
    <w:rsid w:val="00AE2480"/>
    <w:rsid w:val="00AE28AF"/>
    <w:rsid w:val="00AE2C8A"/>
    <w:rsid w:val="00AE2CD9"/>
    <w:rsid w:val="00AE413F"/>
    <w:rsid w:val="00AE4740"/>
    <w:rsid w:val="00AE60CD"/>
    <w:rsid w:val="00AE6161"/>
    <w:rsid w:val="00AE6279"/>
    <w:rsid w:val="00AF0065"/>
    <w:rsid w:val="00AF0AB8"/>
    <w:rsid w:val="00AF0DAC"/>
    <w:rsid w:val="00AF16E6"/>
    <w:rsid w:val="00AF2B40"/>
    <w:rsid w:val="00AF2EA3"/>
    <w:rsid w:val="00AF3E93"/>
    <w:rsid w:val="00AF46AB"/>
    <w:rsid w:val="00AF6FD1"/>
    <w:rsid w:val="00B00816"/>
    <w:rsid w:val="00B00B55"/>
    <w:rsid w:val="00B00C89"/>
    <w:rsid w:val="00B01923"/>
    <w:rsid w:val="00B02102"/>
    <w:rsid w:val="00B02168"/>
    <w:rsid w:val="00B0275F"/>
    <w:rsid w:val="00B03F4C"/>
    <w:rsid w:val="00B06714"/>
    <w:rsid w:val="00B068E8"/>
    <w:rsid w:val="00B0711E"/>
    <w:rsid w:val="00B07593"/>
    <w:rsid w:val="00B07D4D"/>
    <w:rsid w:val="00B07E13"/>
    <w:rsid w:val="00B10787"/>
    <w:rsid w:val="00B1094F"/>
    <w:rsid w:val="00B10AEA"/>
    <w:rsid w:val="00B11B79"/>
    <w:rsid w:val="00B11DDA"/>
    <w:rsid w:val="00B1229F"/>
    <w:rsid w:val="00B135EA"/>
    <w:rsid w:val="00B13F92"/>
    <w:rsid w:val="00B15247"/>
    <w:rsid w:val="00B159E8"/>
    <w:rsid w:val="00B15CEA"/>
    <w:rsid w:val="00B179E6"/>
    <w:rsid w:val="00B20114"/>
    <w:rsid w:val="00B20581"/>
    <w:rsid w:val="00B2157F"/>
    <w:rsid w:val="00B231BC"/>
    <w:rsid w:val="00B25317"/>
    <w:rsid w:val="00B30B31"/>
    <w:rsid w:val="00B31957"/>
    <w:rsid w:val="00B319CA"/>
    <w:rsid w:val="00B31E38"/>
    <w:rsid w:val="00B32FFE"/>
    <w:rsid w:val="00B33332"/>
    <w:rsid w:val="00B35718"/>
    <w:rsid w:val="00B35CE5"/>
    <w:rsid w:val="00B37300"/>
    <w:rsid w:val="00B405BB"/>
    <w:rsid w:val="00B42631"/>
    <w:rsid w:val="00B42656"/>
    <w:rsid w:val="00B43844"/>
    <w:rsid w:val="00B44439"/>
    <w:rsid w:val="00B458B7"/>
    <w:rsid w:val="00B46F68"/>
    <w:rsid w:val="00B478E5"/>
    <w:rsid w:val="00B513DC"/>
    <w:rsid w:val="00B513E7"/>
    <w:rsid w:val="00B53B51"/>
    <w:rsid w:val="00B54C44"/>
    <w:rsid w:val="00B54C52"/>
    <w:rsid w:val="00B567B0"/>
    <w:rsid w:val="00B57A88"/>
    <w:rsid w:val="00B57B18"/>
    <w:rsid w:val="00B602AE"/>
    <w:rsid w:val="00B60CDC"/>
    <w:rsid w:val="00B61058"/>
    <w:rsid w:val="00B618DA"/>
    <w:rsid w:val="00B61CD6"/>
    <w:rsid w:val="00B6290F"/>
    <w:rsid w:val="00B6310E"/>
    <w:rsid w:val="00B640DC"/>
    <w:rsid w:val="00B66240"/>
    <w:rsid w:val="00B7023F"/>
    <w:rsid w:val="00B71204"/>
    <w:rsid w:val="00B7213B"/>
    <w:rsid w:val="00B72F1B"/>
    <w:rsid w:val="00B74539"/>
    <w:rsid w:val="00B74544"/>
    <w:rsid w:val="00B74698"/>
    <w:rsid w:val="00B74E35"/>
    <w:rsid w:val="00B756F2"/>
    <w:rsid w:val="00B757AE"/>
    <w:rsid w:val="00B75945"/>
    <w:rsid w:val="00B769BE"/>
    <w:rsid w:val="00B76B1D"/>
    <w:rsid w:val="00B76BCC"/>
    <w:rsid w:val="00B807CA"/>
    <w:rsid w:val="00B812C9"/>
    <w:rsid w:val="00B82075"/>
    <w:rsid w:val="00B839C5"/>
    <w:rsid w:val="00B84052"/>
    <w:rsid w:val="00B86246"/>
    <w:rsid w:val="00B868FC"/>
    <w:rsid w:val="00B87082"/>
    <w:rsid w:val="00B874FA"/>
    <w:rsid w:val="00B905FA"/>
    <w:rsid w:val="00B93424"/>
    <w:rsid w:val="00B9382A"/>
    <w:rsid w:val="00B9497A"/>
    <w:rsid w:val="00B95B00"/>
    <w:rsid w:val="00B96066"/>
    <w:rsid w:val="00B96ADE"/>
    <w:rsid w:val="00B97BBC"/>
    <w:rsid w:val="00BA0BB6"/>
    <w:rsid w:val="00BA0D54"/>
    <w:rsid w:val="00BA0DA0"/>
    <w:rsid w:val="00BA1C99"/>
    <w:rsid w:val="00BA1FBE"/>
    <w:rsid w:val="00BA20EF"/>
    <w:rsid w:val="00BA25EA"/>
    <w:rsid w:val="00BA3935"/>
    <w:rsid w:val="00BA4904"/>
    <w:rsid w:val="00BA594D"/>
    <w:rsid w:val="00BA71AF"/>
    <w:rsid w:val="00BA71DB"/>
    <w:rsid w:val="00BA78DB"/>
    <w:rsid w:val="00BB0EE6"/>
    <w:rsid w:val="00BB1C23"/>
    <w:rsid w:val="00BB1FCF"/>
    <w:rsid w:val="00BB21BF"/>
    <w:rsid w:val="00BB2F8F"/>
    <w:rsid w:val="00BB4F6F"/>
    <w:rsid w:val="00BB53FE"/>
    <w:rsid w:val="00BB61E0"/>
    <w:rsid w:val="00BB627A"/>
    <w:rsid w:val="00BB6469"/>
    <w:rsid w:val="00BB6FB0"/>
    <w:rsid w:val="00BB74A5"/>
    <w:rsid w:val="00BB7DD0"/>
    <w:rsid w:val="00BC00BD"/>
    <w:rsid w:val="00BC176F"/>
    <w:rsid w:val="00BC24E3"/>
    <w:rsid w:val="00BC2879"/>
    <w:rsid w:val="00BC3538"/>
    <w:rsid w:val="00BC4DFB"/>
    <w:rsid w:val="00BC6B1E"/>
    <w:rsid w:val="00BD0463"/>
    <w:rsid w:val="00BD1F44"/>
    <w:rsid w:val="00BD2406"/>
    <w:rsid w:val="00BD3196"/>
    <w:rsid w:val="00BD3B6A"/>
    <w:rsid w:val="00BD4478"/>
    <w:rsid w:val="00BD50F9"/>
    <w:rsid w:val="00BD5D6D"/>
    <w:rsid w:val="00BD6AD8"/>
    <w:rsid w:val="00BD6D37"/>
    <w:rsid w:val="00BD784E"/>
    <w:rsid w:val="00BE0EC8"/>
    <w:rsid w:val="00BE158A"/>
    <w:rsid w:val="00BE168E"/>
    <w:rsid w:val="00BE2416"/>
    <w:rsid w:val="00BE2B8B"/>
    <w:rsid w:val="00BE43DC"/>
    <w:rsid w:val="00BE4E20"/>
    <w:rsid w:val="00BE540E"/>
    <w:rsid w:val="00BE6011"/>
    <w:rsid w:val="00BE6D9D"/>
    <w:rsid w:val="00BF20BB"/>
    <w:rsid w:val="00BF286A"/>
    <w:rsid w:val="00BF5AD7"/>
    <w:rsid w:val="00BF62CC"/>
    <w:rsid w:val="00BF72C6"/>
    <w:rsid w:val="00C01174"/>
    <w:rsid w:val="00C01279"/>
    <w:rsid w:val="00C0254B"/>
    <w:rsid w:val="00C04A51"/>
    <w:rsid w:val="00C05A1C"/>
    <w:rsid w:val="00C065FE"/>
    <w:rsid w:val="00C073E0"/>
    <w:rsid w:val="00C10476"/>
    <w:rsid w:val="00C11AD8"/>
    <w:rsid w:val="00C14BF1"/>
    <w:rsid w:val="00C15403"/>
    <w:rsid w:val="00C20A18"/>
    <w:rsid w:val="00C22A42"/>
    <w:rsid w:val="00C23761"/>
    <w:rsid w:val="00C23780"/>
    <w:rsid w:val="00C23868"/>
    <w:rsid w:val="00C24B36"/>
    <w:rsid w:val="00C253CF"/>
    <w:rsid w:val="00C2585E"/>
    <w:rsid w:val="00C263AD"/>
    <w:rsid w:val="00C26F32"/>
    <w:rsid w:val="00C30287"/>
    <w:rsid w:val="00C305C2"/>
    <w:rsid w:val="00C308A7"/>
    <w:rsid w:val="00C3493A"/>
    <w:rsid w:val="00C357F7"/>
    <w:rsid w:val="00C35B12"/>
    <w:rsid w:val="00C40353"/>
    <w:rsid w:val="00C410C0"/>
    <w:rsid w:val="00C41220"/>
    <w:rsid w:val="00C426F2"/>
    <w:rsid w:val="00C44679"/>
    <w:rsid w:val="00C447E3"/>
    <w:rsid w:val="00C44F12"/>
    <w:rsid w:val="00C46629"/>
    <w:rsid w:val="00C46D9F"/>
    <w:rsid w:val="00C472F5"/>
    <w:rsid w:val="00C51D94"/>
    <w:rsid w:val="00C51F74"/>
    <w:rsid w:val="00C52D8A"/>
    <w:rsid w:val="00C53B8A"/>
    <w:rsid w:val="00C5539C"/>
    <w:rsid w:val="00C554B3"/>
    <w:rsid w:val="00C56297"/>
    <w:rsid w:val="00C565E4"/>
    <w:rsid w:val="00C571B9"/>
    <w:rsid w:val="00C57C8A"/>
    <w:rsid w:val="00C61A1A"/>
    <w:rsid w:val="00C62293"/>
    <w:rsid w:val="00C62637"/>
    <w:rsid w:val="00C64F8F"/>
    <w:rsid w:val="00C65462"/>
    <w:rsid w:val="00C65F22"/>
    <w:rsid w:val="00C6613E"/>
    <w:rsid w:val="00C66363"/>
    <w:rsid w:val="00C66CFD"/>
    <w:rsid w:val="00C66E9E"/>
    <w:rsid w:val="00C70047"/>
    <w:rsid w:val="00C7026B"/>
    <w:rsid w:val="00C709C4"/>
    <w:rsid w:val="00C72E29"/>
    <w:rsid w:val="00C73FC5"/>
    <w:rsid w:val="00C74434"/>
    <w:rsid w:val="00C755ED"/>
    <w:rsid w:val="00C76692"/>
    <w:rsid w:val="00C80982"/>
    <w:rsid w:val="00C81A1D"/>
    <w:rsid w:val="00C83A81"/>
    <w:rsid w:val="00C84AAC"/>
    <w:rsid w:val="00C84B47"/>
    <w:rsid w:val="00C85F72"/>
    <w:rsid w:val="00C86234"/>
    <w:rsid w:val="00C86AC9"/>
    <w:rsid w:val="00C90745"/>
    <w:rsid w:val="00C90836"/>
    <w:rsid w:val="00C91CF3"/>
    <w:rsid w:val="00C922E7"/>
    <w:rsid w:val="00C92A96"/>
    <w:rsid w:val="00C93B2B"/>
    <w:rsid w:val="00C94498"/>
    <w:rsid w:val="00C94D61"/>
    <w:rsid w:val="00C95E87"/>
    <w:rsid w:val="00C96162"/>
    <w:rsid w:val="00C96545"/>
    <w:rsid w:val="00C96E38"/>
    <w:rsid w:val="00C97964"/>
    <w:rsid w:val="00CA05B8"/>
    <w:rsid w:val="00CA0F20"/>
    <w:rsid w:val="00CA2B02"/>
    <w:rsid w:val="00CA334B"/>
    <w:rsid w:val="00CA3925"/>
    <w:rsid w:val="00CA4CE2"/>
    <w:rsid w:val="00CA6DF9"/>
    <w:rsid w:val="00CA6ED0"/>
    <w:rsid w:val="00CA7790"/>
    <w:rsid w:val="00CB06E5"/>
    <w:rsid w:val="00CB0C80"/>
    <w:rsid w:val="00CB139A"/>
    <w:rsid w:val="00CB27C2"/>
    <w:rsid w:val="00CB3800"/>
    <w:rsid w:val="00CB4FF0"/>
    <w:rsid w:val="00CB5E6F"/>
    <w:rsid w:val="00CB7649"/>
    <w:rsid w:val="00CB7AEB"/>
    <w:rsid w:val="00CB7B9A"/>
    <w:rsid w:val="00CB7E21"/>
    <w:rsid w:val="00CC0913"/>
    <w:rsid w:val="00CC1C9A"/>
    <w:rsid w:val="00CC47A0"/>
    <w:rsid w:val="00CC4C8D"/>
    <w:rsid w:val="00CC60E4"/>
    <w:rsid w:val="00CC6586"/>
    <w:rsid w:val="00CC667E"/>
    <w:rsid w:val="00CC713C"/>
    <w:rsid w:val="00CC7D8A"/>
    <w:rsid w:val="00CD07CC"/>
    <w:rsid w:val="00CD1778"/>
    <w:rsid w:val="00CD1D56"/>
    <w:rsid w:val="00CD2384"/>
    <w:rsid w:val="00CD28AE"/>
    <w:rsid w:val="00CD44C1"/>
    <w:rsid w:val="00CD6054"/>
    <w:rsid w:val="00CD66F0"/>
    <w:rsid w:val="00CD6B10"/>
    <w:rsid w:val="00CD7FC2"/>
    <w:rsid w:val="00CE08C8"/>
    <w:rsid w:val="00CE110F"/>
    <w:rsid w:val="00CE1979"/>
    <w:rsid w:val="00CE23AA"/>
    <w:rsid w:val="00CE55A2"/>
    <w:rsid w:val="00CE614C"/>
    <w:rsid w:val="00CE76D5"/>
    <w:rsid w:val="00CE7B0E"/>
    <w:rsid w:val="00CF0FDF"/>
    <w:rsid w:val="00CF11BD"/>
    <w:rsid w:val="00CF15E3"/>
    <w:rsid w:val="00CF1803"/>
    <w:rsid w:val="00CF25B1"/>
    <w:rsid w:val="00CF2C0A"/>
    <w:rsid w:val="00CF390C"/>
    <w:rsid w:val="00CF3AA0"/>
    <w:rsid w:val="00CF3B14"/>
    <w:rsid w:val="00CF4CA4"/>
    <w:rsid w:val="00CF58A2"/>
    <w:rsid w:val="00CF5D90"/>
    <w:rsid w:val="00CF6C14"/>
    <w:rsid w:val="00CF786F"/>
    <w:rsid w:val="00CF79C7"/>
    <w:rsid w:val="00D000A2"/>
    <w:rsid w:val="00D007F0"/>
    <w:rsid w:val="00D01971"/>
    <w:rsid w:val="00D020F5"/>
    <w:rsid w:val="00D03C33"/>
    <w:rsid w:val="00D04D9A"/>
    <w:rsid w:val="00D0503C"/>
    <w:rsid w:val="00D0585D"/>
    <w:rsid w:val="00D07DEC"/>
    <w:rsid w:val="00D11084"/>
    <w:rsid w:val="00D11215"/>
    <w:rsid w:val="00D11C08"/>
    <w:rsid w:val="00D11FC5"/>
    <w:rsid w:val="00D14F6C"/>
    <w:rsid w:val="00D15141"/>
    <w:rsid w:val="00D15362"/>
    <w:rsid w:val="00D20598"/>
    <w:rsid w:val="00D21636"/>
    <w:rsid w:val="00D21E80"/>
    <w:rsid w:val="00D23376"/>
    <w:rsid w:val="00D23580"/>
    <w:rsid w:val="00D26239"/>
    <w:rsid w:val="00D27B6A"/>
    <w:rsid w:val="00D27BEB"/>
    <w:rsid w:val="00D30A58"/>
    <w:rsid w:val="00D30D26"/>
    <w:rsid w:val="00D31B93"/>
    <w:rsid w:val="00D335FA"/>
    <w:rsid w:val="00D33977"/>
    <w:rsid w:val="00D33C86"/>
    <w:rsid w:val="00D34241"/>
    <w:rsid w:val="00D356F6"/>
    <w:rsid w:val="00D36087"/>
    <w:rsid w:val="00D3682F"/>
    <w:rsid w:val="00D36AD1"/>
    <w:rsid w:val="00D372A2"/>
    <w:rsid w:val="00D37C5E"/>
    <w:rsid w:val="00D41523"/>
    <w:rsid w:val="00D42864"/>
    <w:rsid w:val="00D4295D"/>
    <w:rsid w:val="00D43393"/>
    <w:rsid w:val="00D47150"/>
    <w:rsid w:val="00D47381"/>
    <w:rsid w:val="00D5249E"/>
    <w:rsid w:val="00D544A9"/>
    <w:rsid w:val="00D55434"/>
    <w:rsid w:val="00D5716F"/>
    <w:rsid w:val="00D601C4"/>
    <w:rsid w:val="00D62233"/>
    <w:rsid w:val="00D63D09"/>
    <w:rsid w:val="00D65F0F"/>
    <w:rsid w:val="00D66212"/>
    <w:rsid w:val="00D6652D"/>
    <w:rsid w:val="00D66C02"/>
    <w:rsid w:val="00D66D4A"/>
    <w:rsid w:val="00D679AA"/>
    <w:rsid w:val="00D70C09"/>
    <w:rsid w:val="00D70C2A"/>
    <w:rsid w:val="00D732D9"/>
    <w:rsid w:val="00D736DB"/>
    <w:rsid w:val="00D73D06"/>
    <w:rsid w:val="00D74E82"/>
    <w:rsid w:val="00D74EC1"/>
    <w:rsid w:val="00D74FF1"/>
    <w:rsid w:val="00D762FE"/>
    <w:rsid w:val="00D773D0"/>
    <w:rsid w:val="00D802F1"/>
    <w:rsid w:val="00D81026"/>
    <w:rsid w:val="00D81BC5"/>
    <w:rsid w:val="00D82D8B"/>
    <w:rsid w:val="00D8331E"/>
    <w:rsid w:val="00D8376D"/>
    <w:rsid w:val="00D837AB"/>
    <w:rsid w:val="00D83C31"/>
    <w:rsid w:val="00D83CC2"/>
    <w:rsid w:val="00D84395"/>
    <w:rsid w:val="00D8529F"/>
    <w:rsid w:val="00D85445"/>
    <w:rsid w:val="00D8608E"/>
    <w:rsid w:val="00D86AEA"/>
    <w:rsid w:val="00D87848"/>
    <w:rsid w:val="00D90563"/>
    <w:rsid w:val="00D90AAF"/>
    <w:rsid w:val="00D90D6E"/>
    <w:rsid w:val="00D94FA3"/>
    <w:rsid w:val="00D9618F"/>
    <w:rsid w:val="00D96DB4"/>
    <w:rsid w:val="00DA0C63"/>
    <w:rsid w:val="00DA0EDC"/>
    <w:rsid w:val="00DA18A5"/>
    <w:rsid w:val="00DA1E86"/>
    <w:rsid w:val="00DA2026"/>
    <w:rsid w:val="00DA4B82"/>
    <w:rsid w:val="00DA4FBA"/>
    <w:rsid w:val="00DA644A"/>
    <w:rsid w:val="00DA67B0"/>
    <w:rsid w:val="00DA6DA9"/>
    <w:rsid w:val="00DA740C"/>
    <w:rsid w:val="00DA7528"/>
    <w:rsid w:val="00DB1C77"/>
    <w:rsid w:val="00DB4F84"/>
    <w:rsid w:val="00DB5EFA"/>
    <w:rsid w:val="00DB5F59"/>
    <w:rsid w:val="00DB6107"/>
    <w:rsid w:val="00DB6E37"/>
    <w:rsid w:val="00DB7A85"/>
    <w:rsid w:val="00DC0825"/>
    <w:rsid w:val="00DC1437"/>
    <w:rsid w:val="00DC2F70"/>
    <w:rsid w:val="00DC55C6"/>
    <w:rsid w:val="00DC5E43"/>
    <w:rsid w:val="00DC72DE"/>
    <w:rsid w:val="00DC7495"/>
    <w:rsid w:val="00DC757F"/>
    <w:rsid w:val="00DC7AC8"/>
    <w:rsid w:val="00DD0DA4"/>
    <w:rsid w:val="00DD15E9"/>
    <w:rsid w:val="00DD1BD2"/>
    <w:rsid w:val="00DD259C"/>
    <w:rsid w:val="00DD5808"/>
    <w:rsid w:val="00DD5F02"/>
    <w:rsid w:val="00DD61C7"/>
    <w:rsid w:val="00DD73B8"/>
    <w:rsid w:val="00DD7B41"/>
    <w:rsid w:val="00DE1E73"/>
    <w:rsid w:val="00DE20E4"/>
    <w:rsid w:val="00DE305E"/>
    <w:rsid w:val="00DE42F8"/>
    <w:rsid w:val="00DE4590"/>
    <w:rsid w:val="00DE7AD9"/>
    <w:rsid w:val="00DE7B5E"/>
    <w:rsid w:val="00DE7E8A"/>
    <w:rsid w:val="00DF0F4A"/>
    <w:rsid w:val="00DF1338"/>
    <w:rsid w:val="00DF2E48"/>
    <w:rsid w:val="00DF4167"/>
    <w:rsid w:val="00DF4C90"/>
    <w:rsid w:val="00DF5141"/>
    <w:rsid w:val="00DF563D"/>
    <w:rsid w:val="00DF5961"/>
    <w:rsid w:val="00DF5DB4"/>
    <w:rsid w:val="00DF78B1"/>
    <w:rsid w:val="00E00B34"/>
    <w:rsid w:val="00E00BE0"/>
    <w:rsid w:val="00E01B1F"/>
    <w:rsid w:val="00E01CE6"/>
    <w:rsid w:val="00E02EC8"/>
    <w:rsid w:val="00E041BC"/>
    <w:rsid w:val="00E0439E"/>
    <w:rsid w:val="00E04BAA"/>
    <w:rsid w:val="00E051F7"/>
    <w:rsid w:val="00E06027"/>
    <w:rsid w:val="00E079F9"/>
    <w:rsid w:val="00E100D5"/>
    <w:rsid w:val="00E11407"/>
    <w:rsid w:val="00E137EB"/>
    <w:rsid w:val="00E13ACA"/>
    <w:rsid w:val="00E14F69"/>
    <w:rsid w:val="00E15208"/>
    <w:rsid w:val="00E15EEF"/>
    <w:rsid w:val="00E15F3E"/>
    <w:rsid w:val="00E160C5"/>
    <w:rsid w:val="00E165F1"/>
    <w:rsid w:val="00E20281"/>
    <w:rsid w:val="00E204BB"/>
    <w:rsid w:val="00E2197C"/>
    <w:rsid w:val="00E21D4B"/>
    <w:rsid w:val="00E226D5"/>
    <w:rsid w:val="00E22A55"/>
    <w:rsid w:val="00E237AA"/>
    <w:rsid w:val="00E2432D"/>
    <w:rsid w:val="00E243C7"/>
    <w:rsid w:val="00E264A2"/>
    <w:rsid w:val="00E264BE"/>
    <w:rsid w:val="00E26ADB"/>
    <w:rsid w:val="00E276D5"/>
    <w:rsid w:val="00E277E5"/>
    <w:rsid w:val="00E31BB0"/>
    <w:rsid w:val="00E327BF"/>
    <w:rsid w:val="00E332FF"/>
    <w:rsid w:val="00E333A4"/>
    <w:rsid w:val="00E34004"/>
    <w:rsid w:val="00E34162"/>
    <w:rsid w:val="00E34C8D"/>
    <w:rsid w:val="00E34CE3"/>
    <w:rsid w:val="00E34F3A"/>
    <w:rsid w:val="00E35593"/>
    <w:rsid w:val="00E36494"/>
    <w:rsid w:val="00E367CF"/>
    <w:rsid w:val="00E368E7"/>
    <w:rsid w:val="00E36F02"/>
    <w:rsid w:val="00E37916"/>
    <w:rsid w:val="00E37E5D"/>
    <w:rsid w:val="00E4023C"/>
    <w:rsid w:val="00E40BCC"/>
    <w:rsid w:val="00E416CE"/>
    <w:rsid w:val="00E41B4D"/>
    <w:rsid w:val="00E42790"/>
    <w:rsid w:val="00E42AB2"/>
    <w:rsid w:val="00E42F58"/>
    <w:rsid w:val="00E430FD"/>
    <w:rsid w:val="00E4320D"/>
    <w:rsid w:val="00E4414B"/>
    <w:rsid w:val="00E44431"/>
    <w:rsid w:val="00E4532B"/>
    <w:rsid w:val="00E45561"/>
    <w:rsid w:val="00E46CEC"/>
    <w:rsid w:val="00E47517"/>
    <w:rsid w:val="00E47BE6"/>
    <w:rsid w:val="00E47C3E"/>
    <w:rsid w:val="00E507CF"/>
    <w:rsid w:val="00E539E8"/>
    <w:rsid w:val="00E549FD"/>
    <w:rsid w:val="00E5505B"/>
    <w:rsid w:val="00E551FF"/>
    <w:rsid w:val="00E56599"/>
    <w:rsid w:val="00E5777F"/>
    <w:rsid w:val="00E6028E"/>
    <w:rsid w:val="00E62020"/>
    <w:rsid w:val="00E627A7"/>
    <w:rsid w:val="00E63012"/>
    <w:rsid w:val="00E63827"/>
    <w:rsid w:val="00E63FAF"/>
    <w:rsid w:val="00E64218"/>
    <w:rsid w:val="00E64742"/>
    <w:rsid w:val="00E648DD"/>
    <w:rsid w:val="00E64CA8"/>
    <w:rsid w:val="00E64D9C"/>
    <w:rsid w:val="00E64FAD"/>
    <w:rsid w:val="00E653C6"/>
    <w:rsid w:val="00E65D73"/>
    <w:rsid w:val="00E65EA4"/>
    <w:rsid w:val="00E67D8D"/>
    <w:rsid w:val="00E70193"/>
    <w:rsid w:val="00E70913"/>
    <w:rsid w:val="00E709B3"/>
    <w:rsid w:val="00E70CD0"/>
    <w:rsid w:val="00E71B84"/>
    <w:rsid w:val="00E7270F"/>
    <w:rsid w:val="00E72AE4"/>
    <w:rsid w:val="00E73437"/>
    <w:rsid w:val="00E738A9"/>
    <w:rsid w:val="00E73A7B"/>
    <w:rsid w:val="00E74700"/>
    <w:rsid w:val="00E7491F"/>
    <w:rsid w:val="00E74A83"/>
    <w:rsid w:val="00E76415"/>
    <w:rsid w:val="00E76BF4"/>
    <w:rsid w:val="00E7714E"/>
    <w:rsid w:val="00E77801"/>
    <w:rsid w:val="00E805BE"/>
    <w:rsid w:val="00E80872"/>
    <w:rsid w:val="00E81A52"/>
    <w:rsid w:val="00E8214D"/>
    <w:rsid w:val="00E8361C"/>
    <w:rsid w:val="00E83E21"/>
    <w:rsid w:val="00E83FCA"/>
    <w:rsid w:val="00E8442D"/>
    <w:rsid w:val="00E84663"/>
    <w:rsid w:val="00E84D19"/>
    <w:rsid w:val="00E85458"/>
    <w:rsid w:val="00E857C7"/>
    <w:rsid w:val="00E85E2A"/>
    <w:rsid w:val="00E85ECE"/>
    <w:rsid w:val="00E86138"/>
    <w:rsid w:val="00E86FC8"/>
    <w:rsid w:val="00E87B02"/>
    <w:rsid w:val="00E91C1B"/>
    <w:rsid w:val="00E93000"/>
    <w:rsid w:val="00E95830"/>
    <w:rsid w:val="00E963A5"/>
    <w:rsid w:val="00E96705"/>
    <w:rsid w:val="00E96DEF"/>
    <w:rsid w:val="00E97DF6"/>
    <w:rsid w:val="00EA04AE"/>
    <w:rsid w:val="00EA0CE9"/>
    <w:rsid w:val="00EA1C2C"/>
    <w:rsid w:val="00EA2E41"/>
    <w:rsid w:val="00EA3809"/>
    <w:rsid w:val="00EA387C"/>
    <w:rsid w:val="00EA527B"/>
    <w:rsid w:val="00EA5CAD"/>
    <w:rsid w:val="00EA6DE9"/>
    <w:rsid w:val="00EA772E"/>
    <w:rsid w:val="00EA7E00"/>
    <w:rsid w:val="00EB1D5F"/>
    <w:rsid w:val="00EB27C4"/>
    <w:rsid w:val="00EB2F8C"/>
    <w:rsid w:val="00EB375C"/>
    <w:rsid w:val="00EB39DE"/>
    <w:rsid w:val="00EB48CE"/>
    <w:rsid w:val="00EB499D"/>
    <w:rsid w:val="00EB5421"/>
    <w:rsid w:val="00EB5A7C"/>
    <w:rsid w:val="00EB5C2B"/>
    <w:rsid w:val="00EB5D88"/>
    <w:rsid w:val="00EB5E6F"/>
    <w:rsid w:val="00EC0DA6"/>
    <w:rsid w:val="00EC22C7"/>
    <w:rsid w:val="00EC2396"/>
    <w:rsid w:val="00EC3128"/>
    <w:rsid w:val="00EC4003"/>
    <w:rsid w:val="00EC4A86"/>
    <w:rsid w:val="00EC5597"/>
    <w:rsid w:val="00EC5B40"/>
    <w:rsid w:val="00EC6119"/>
    <w:rsid w:val="00EC6F5F"/>
    <w:rsid w:val="00EC73E6"/>
    <w:rsid w:val="00EC7577"/>
    <w:rsid w:val="00ED0B18"/>
    <w:rsid w:val="00ED0FFD"/>
    <w:rsid w:val="00ED154A"/>
    <w:rsid w:val="00ED1647"/>
    <w:rsid w:val="00ED349A"/>
    <w:rsid w:val="00ED58F8"/>
    <w:rsid w:val="00ED60A3"/>
    <w:rsid w:val="00ED6C32"/>
    <w:rsid w:val="00ED7233"/>
    <w:rsid w:val="00EE0332"/>
    <w:rsid w:val="00EE1370"/>
    <w:rsid w:val="00EE252C"/>
    <w:rsid w:val="00EE2715"/>
    <w:rsid w:val="00EE2AC0"/>
    <w:rsid w:val="00EE2B81"/>
    <w:rsid w:val="00EE350E"/>
    <w:rsid w:val="00EE3546"/>
    <w:rsid w:val="00EE3AE4"/>
    <w:rsid w:val="00EE5D57"/>
    <w:rsid w:val="00EE5F65"/>
    <w:rsid w:val="00EE7ECF"/>
    <w:rsid w:val="00EF00A8"/>
    <w:rsid w:val="00EF057B"/>
    <w:rsid w:val="00EF0A37"/>
    <w:rsid w:val="00EF1475"/>
    <w:rsid w:val="00EF16EC"/>
    <w:rsid w:val="00EF1A80"/>
    <w:rsid w:val="00EF1DF0"/>
    <w:rsid w:val="00EF38D4"/>
    <w:rsid w:val="00EF49E4"/>
    <w:rsid w:val="00EF68E8"/>
    <w:rsid w:val="00EF7490"/>
    <w:rsid w:val="00EF7EA8"/>
    <w:rsid w:val="00F0034D"/>
    <w:rsid w:val="00F00B5B"/>
    <w:rsid w:val="00F022CB"/>
    <w:rsid w:val="00F02CC3"/>
    <w:rsid w:val="00F02F9C"/>
    <w:rsid w:val="00F0424D"/>
    <w:rsid w:val="00F04B9A"/>
    <w:rsid w:val="00F058A6"/>
    <w:rsid w:val="00F0656F"/>
    <w:rsid w:val="00F10AA1"/>
    <w:rsid w:val="00F117F2"/>
    <w:rsid w:val="00F12D0A"/>
    <w:rsid w:val="00F13C10"/>
    <w:rsid w:val="00F14949"/>
    <w:rsid w:val="00F157C4"/>
    <w:rsid w:val="00F1592E"/>
    <w:rsid w:val="00F15DFA"/>
    <w:rsid w:val="00F17B4E"/>
    <w:rsid w:val="00F206A3"/>
    <w:rsid w:val="00F22AD4"/>
    <w:rsid w:val="00F23736"/>
    <w:rsid w:val="00F23934"/>
    <w:rsid w:val="00F239F4"/>
    <w:rsid w:val="00F23BB5"/>
    <w:rsid w:val="00F23ED6"/>
    <w:rsid w:val="00F25F02"/>
    <w:rsid w:val="00F2608F"/>
    <w:rsid w:val="00F26506"/>
    <w:rsid w:val="00F276FC"/>
    <w:rsid w:val="00F329F5"/>
    <w:rsid w:val="00F3302B"/>
    <w:rsid w:val="00F337BA"/>
    <w:rsid w:val="00F33AAF"/>
    <w:rsid w:val="00F34AA4"/>
    <w:rsid w:val="00F34AC1"/>
    <w:rsid w:val="00F36194"/>
    <w:rsid w:val="00F37BB4"/>
    <w:rsid w:val="00F40596"/>
    <w:rsid w:val="00F42D3A"/>
    <w:rsid w:val="00F46BDE"/>
    <w:rsid w:val="00F47B6C"/>
    <w:rsid w:val="00F514F2"/>
    <w:rsid w:val="00F526A4"/>
    <w:rsid w:val="00F52A57"/>
    <w:rsid w:val="00F54228"/>
    <w:rsid w:val="00F56790"/>
    <w:rsid w:val="00F57EC3"/>
    <w:rsid w:val="00F61E95"/>
    <w:rsid w:val="00F62398"/>
    <w:rsid w:val="00F65117"/>
    <w:rsid w:val="00F659B5"/>
    <w:rsid w:val="00F65E6D"/>
    <w:rsid w:val="00F671BD"/>
    <w:rsid w:val="00F67336"/>
    <w:rsid w:val="00F67948"/>
    <w:rsid w:val="00F70B65"/>
    <w:rsid w:val="00F71463"/>
    <w:rsid w:val="00F73014"/>
    <w:rsid w:val="00F7321A"/>
    <w:rsid w:val="00F7449F"/>
    <w:rsid w:val="00F74C27"/>
    <w:rsid w:val="00F751ED"/>
    <w:rsid w:val="00F764F4"/>
    <w:rsid w:val="00F76DE3"/>
    <w:rsid w:val="00F778D0"/>
    <w:rsid w:val="00F77C03"/>
    <w:rsid w:val="00F80095"/>
    <w:rsid w:val="00F8019D"/>
    <w:rsid w:val="00F8274C"/>
    <w:rsid w:val="00F83A6F"/>
    <w:rsid w:val="00F83D67"/>
    <w:rsid w:val="00F83E3E"/>
    <w:rsid w:val="00F86067"/>
    <w:rsid w:val="00F86B8C"/>
    <w:rsid w:val="00F87356"/>
    <w:rsid w:val="00F873BC"/>
    <w:rsid w:val="00F90D02"/>
    <w:rsid w:val="00F90D41"/>
    <w:rsid w:val="00F9142B"/>
    <w:rsid w:val="00F915BB"/>
    <w:rsid w:val="00F92289"/>
    <w:rsid w:val="00F93569"/>
    <w:rsid w:val="00F938D3"/>
    <w:rsid w:val="00F93DC8"/>
    <w:rsid w:val="00F94612"/>
    <w:rsid w:val="00F9597E"/>
    <w:rsid w:val="00F96AA3"/>
    <w:rsid w:val="00F96D22"/>
    <w:rsid w:val="00FA0190"/>
    <w:rsid w:val="00FA0C6E"/>
    <w:rsid w:val="00FA1496"/>
    <w:rsid w:val="00FA2C67"/>
    <w:rsid w:val="00FA2EA6"/>
    <w:rsid w:val="00FA3646"/>
    <w:rsid w:val="00FA3BCC"/>
    <w:rsid w:val="00FA4751"/>
    <w:rsid w:val="00FA50FB"/>
    <w:rsid w:val="00FA5F6C"/>
    <w:rsid w:val="00FA79A4"/>
    <w:rsid w:val="00FB02D4"/>
    <w:rsid w:val="00FB05D8"/>
    <w:rsid w:val="00FB0BC6"/>
    <w:rsid w:val="00FB0E85"/>
    <w:rsid w:val="00FB1B96"/>
    <w:rsid w:val="00FB23C5"/>
    <w:rsid w:val="00FB256F"/>
    <w:rsid w:val="00FB2A48"/>
    <w:rsid w:val="00FB448F"/>
    <w:rsid w:val="00FB4CBC"/>
    <w:rsid w:val="00FB74AA"/>
    <w:rsid w:val="00FB758D"/>
    <w:rsid w:val="00FC0506"/>
    <w:rsid w:val="00FC400E"/>
    <w:rsid w:val="00FC49A4"/>
    <w:rsid w:val="00FC5036"/>
    <w:rsid w:val="00FC5605"/>
    <w:rsid w:val="00FC63E0"/>
    <w:rsid w:val="00FC74BB"/>
    <w:rsid w:val="00FC74CE"/>
    <w:rsid w:val="00FD034D"/>
    <w:rsid w:val="00FD1001"/>
    <w:rsid w:val="00FD1166"/>
    <w:rsid w:val="00FD1E3A"/>
    <w:rsid w:val="00FD22F3"/>
    <w:rsid w:val="00FD3F21"/>
    <w:rsid w:val="00FD43E7"/>
    <w:rsid w:val="00FD5697"/>
    <w:rsid w:val="00FE0078"/>
    <w:rsid w:val="00FE2CB8"/>
    <w:rsid w:val="00FE3363"/>
    <w:rsid w:val="00FE6400"/>
    <w:rsid w:val="00FF08E1"/>
    <w:rsid w:val="00FF1160"/>
    <w:rsid w:val="00FF14EE"/>
    <w:rsid w:val="00FF2231"/>
    <w:rsid w:val="00FF2835"/>
    <w:rsid w:val="00FF3288"/>
    <w:rsid w:val="00FF3CE8"/>
    <w:rsid w:val="00FF48F5"/>
    <w:rsid w:val="00FF49B5"/>
    <w:rsid w:val="00FF584B"/>
    <w:rsid w:val="00FF5C06"/>
    <w:rsid w:val="00FF6E44"/>
    <w:rsid w:val="00FF73B5"/>
    <w:rsid w:val="00FF74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7A1658"/>
    <w:rPr>
      <w:sz w:val="24"/>
      <w:szCs w:val="24"/>
    </w:rPr>
  </w:style>
  <w:style w:type="paragraph" w:styleId="1">
    <w:name w:val="heading 1"/>
    <w:basedOn w:val="a1"/>
    <w:next w:val="a1"/>
    <w:link w:val="10"/>
    <w:uiPriority w:val="99"/>
    <w:qFormat/>
    <w:rsid w:val="007E3349"/>
    <w:pPr>
      <w:keepNext/>
      <w:spacing w:before="240" w:after="60"/>
      <w:outlineLvl w:val="0"/>
    </w:pPr>
    <w:rPr>
      <w:rFonts w:ascii="Cambria" w:hAnsi="Cambria"/>
      <w:b/>
      <w:bCs/>
      <w:kern w:val="32"/>
      <w:sz w:val="32"/>
      <w:szCs w:val="32"/>
      <w:lang/>
    </w:rPr>
  </w:style>
  <w:style w:type="paragraph" w:styleId="21">
    <w:name w:val="heading 2"/>
    <w:basedOn w:val="a1"/>
    <w:next w:val="a1"/>
    <w:link w:val="22"/>
    <w:uiPriority w:val="99"/>
    <w:qFormat/>
    <w:rsid w:val="007E3349"/>
    <w:pPr>
      <w:keepNext/>
      <w:spacing w:before="240" w:after="60"/>
      <w:outlineLvl w:val="1"/>
    </w:pPr>
    <w:rPr>
      <w:rFonts w:ascii="Cambria" w:hAnsi="Cambria"/>
      <w:b/>
      <w:bCs/>
      <w:i/>
      <w:iCs/>
      <w:sz w:val="28"/>
      <w:szCs w:val="28"/>
      <w:lang/>
    </w:rPr>
  </w:style>
  <w:style w:type="paragraph" w:styleId="31">
    <w:name w:val="heading 3"/>
    <w:basedOn w:val="a1"/>
    <w:next w:val="a1"/>
    <w:link w:val="32"/>
    <w:uiPriority w:val="99"/>
    <w:qFormat/>
    <w:rsid w:val="007E3349"/>
    <w:pPr>
      <w:keepNext/>
      <w:spacing w:before="240" w:after="60"/>
      <w:outlineLvl w:val="2"/>
    </w:pPr>
    <w:rPr>
      <w:rFonts w:ascii="Cambria" w:hAnsi="Cambria"/>
      <w:b/>
      <w:bCs/>
      <w:sz w:val="26"/>
      <w:szCs w:val="26"/>
      <w:lang/>
    </w:rPr>
  </w:style>
  <w:style w:type="paragraph" w:styleId="41">
    <w:name w:val="heading 4"/>
    <w:basedOn w:val="a1"/>
    <w:next w:val="a1"/>
    <w:link w:val="42"/>
    <w:uiPriority w:val="99"/>
    <w:qFormat/>
    <w:rsid w:val="007E3349"/>
    <w:pPr>
      <w:keepNext/>
      <w:spacing w:before="240" w:after="60"/>
      <w:outlineLvl w:val="3"/>
    </w:pPr>
    <w:rPr>
      <w:rFonts w:ascii="Calibri" w:hAnsi="Calibri"/>
      <w:b/>
      <w:bCs/>
      <w:sz w:val="28"/>
      <w:szCs w:val="28"/>
      <w:lang/>
    </w:rPr>
  </w:style>
  <w:style w:type="paragraph" w:styleId="51">
    <w:name w:val="heading 5"/>
    <w:basedOn w:val="a1"/>
    <w:next w:val="a1"/>
    <w:link w:val="52"/>
    <w:uiPriority w:val="99"/>
    <w:qFormat/>
    <w:rsid w:val="007E3349"/>
    <w:pPr>
      <w:spacing w:before="240" w:after="60"/>
      <w:outlineLvl w:val="4"/>
    </w:pPr>
    <w:rPr>
      <w:rFonts w:ascii="Calibri" w:hAnsi="Calibri"/>
      <w:b/>
      <w:bCs/>
      <w:i/>
      <w:iCs/>
      <w:sz w:val="26"/>
      <w:szCs w:val="26"/>
      <w:lang/>
    </w:rPr>
  </w:style>
  <w:style w:type="paragraph" w:styleId="6">
    <w:name w:val="heading 6"/>
    <w:basedOn w:val="a1"/>
    <w:next w:val="a1"/>
    <w:link w:val="60"/>
    <w:uiPriority w:val="99"/>
    <w:qFormat/>
    <w:rsid w:val="007E3349"/>
    <w:pPr>
      <w:spacing w:before="240" w:after="60"/>
      <w:outlineLvl w:val="5"/>
    </w:pPr>
    <w:rPr>
      <w:rFonts w:ascii="Calibri" w:hAnsi="Calibri"/>
      <w:b/>
      <w:bCs/>
      <w:sz w:val="20"/>
      <w:szCs w:val="20"/>
      <w:lang/>
    </w:rPr>
  </w:style>
  <w:style w:type="paragraph" w:styleId="7">
    <w:name w:val="heading 7"/>
    <w:basedOn w:val="a1"/>
    <w:next w:val="a1"/>
    <w:link w:val="70"/>
    <w:uiPriority w:val="99"/>
    <w:qFormat/>
    <w:rsid w:val="007E3349"/>
    <w:pPr>
      <w:spacing w:before="240" w:after="60"/>
      <w:outlineLvl w:val="6"/>
    </w:pPr>
    <w:rPr>
      <w:rFonts w:ascii="Calibri" w:hAnsi="Calibri"/>
      <w:lang/>
    </w:rPr>
  </w:style>
  <w:style w:type="paragraph" w:styleId="8">
    <w:name w:val="heading 8"/>
    <w:basedOn w:val="a1"/>
    <w:next w:val="a1"/>
    <w:link w:val="80"/>
    <w:uiPriority w:val="99"/>
    <w:qFormat/>
    <w:rsid w:val="007E3349"/>
    <w:pPr>
      <w:spacing w:before="240" w:after="60"/>
      <w:outlineLvl w:val="7"/>
    </w:pPr>
    <w:rPr>
      <w:rFonts w:ascii="Calibri" w:hAnsi="Calibri"/>
      <w:i/>
      <w:iCs/>
      <w:lang/>
    </w:rPr>
  </w:style>
  <w:style w:type="paragraph" w:styleId="9">
    <w:name w:val="heading 9"/>
    <w:basedOn w:val="a1"/>
    <w:next w:val="a1"/>
    <w:link w:val="90"/>
    <w:uiPriority w:val="99"/>
    <w:qFormat/>
    <w:rsid w:val="007E3349"/>
    <w:pPr>
      <w:spacing w:before="240" w:after="60"/>
      <w:outlineLvl w:val="8"/>
    </w:pPr>
    <w:rPr>
      <w:rFonts w:ascii="Cambria" w:hAnsi="Cambria"/>
      <w:sz w:val="20"/>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E00B34"/>
    <w:rPr>
      <w:rFonts w:ascii="Cambria" w:hAnsi="Cambria" w:cs="Cambria"/>
      <w:b/>
      <w:bCs/>
      <w:kern w:val="32"/>
      <w:sz w:val="32"/>
      <w:szCs w:val="32"/>
    </w:rPr>
  </w:style>
  <w:style w:type="character" w:customStyle="1" w:styleId="22">
    <w:name w:val="Заголовок 2 Знак"/>
    <w:link w:val="21"/>
    <w:uiPriority w:val="99"/>
    <w:semiHidden/>
    <w:locked/>
    <w:rsid w:val="00E00B34"/>
    <w:rPr>
      <w:rFonts w:ascii="Cambria" w:hAnsi="Cambria" w:cs="Cambria"/>
      <w:b/>
      <w:bCs/>
      <w:i/>
      <w:iCs/>
      <w:sz w:val="28"/>
      <w:szCs w:val="28"/>
    </w:rPr>
  </w:style>
  <w:style w:type="character" w:customStyle="1" w:styleId="32">
    <w:name w:val="Заголовок 3 Знак"/>
    <w:link w:val="31"/>
    <w:uiPriority w:val="99"/>
    <w:semiHidden/>
    <w:locked/>
    <w:rsid w:val="00E00B34"/>
    <w:rPr>
      <w:rFonts w:ascii="Cambria" w:hAnsi="Cambria" w:cs="Cambria"/>
      <w:b/>
      <w:bCs/>
      <w:sz w:val="26"/>
      <w:szCs w:val="26"/>
    </w:rPr>
  </w:style>
  <w:style w:type="character" w:customStyle="1" w:styleId="42">
    <w:name w:val="Заголовок 4 Знак"/>
    <w:link w:val="41"/>
    <w:uiPriority w:val="99"/>
    <w:semiHidden/>
    <w:locked/>
    <w:rsid w:val="00E00B34"/>
    <w:rPr>
      <w:rFonts w:ascii="Calibri" w:hAnsi="Calibri" w:cs="Calibri"/>
      <w:b/>
      <w:bCs/>
      <w:sz w:val="28"/>
      <w:szCs w:val="28"/>
    </w:rPr>
  </w:style>
  <w:style w:type="character" w:customStyle="1" w:styleId="52">
    <w:name w:val="Заголовок 5 Знак"/>
    <w:link w:val="51"/>
    <w:uiPriority w:val="99"/>
    <w:semiHidden/>
    <w:locked/>
    <w:rsid w:val="00E00B34"/>
    <w:rPr>
      <w:rFonts w:ascii="Calibri" w:hAnsi="Calibri" w:cs="Calibri"/>
      <w:b/>
      <w:bCs/>
      <w:i/>
      <w:iCs/>
      <w:sz w:val="26"/>
      <w:szCs w:val="26"/>
    </w:rPr>
  </w:style>
  <w:style w:type="character" w:customStyle="1" w:styleId="60">
    <w:name w:val="Заголовок 6 Знак"/>
    <w:link w:val="6"/>
    <w:uiPriority w:val="99"/>
    <w:semiHidden/>
    <w:locked/>
    <w:rsid w:val="00E00B34"/>
    <w:rPr>
      <w:rFonts w:ascii="Calibri" w:hAnsi="Calibri" w:cs="Calibri"/>
      <w:b/>
      <w:bCs/>
    </w:rPr>
  </w:style>
  <w:style w:type="character" w:customStyle="1" w:styleId="70">
    <w:name w:val="Заголовок 7 Знак"/>
    <w:link w:val="7"/>
    <w:uiPriority w:val="99"/>
    <w:semiHidden/>
    <w:locked/>
    <w:rsid w:val="00E00B34"/>
    <w:rPr>
      <w:rFonts w:ascii="Calibri" w:hAnsi="Calibri" w:cs="Calibri"/>
      <w:sz w:val="24"/>
      <w:szCs w:val="24"/>
    </w:rPr>
  </w:style>
  <w:style w:type="character" w:customStyle="1" w:styleId="80">
    <w:name w:val="Заголовок 8 Знак"/>
    <w:link w:val="8"/>
    <w:uiPriority w:val="99"/>
    <w:semiHidden/>
    <w:locked/>
    <w:rsid w:val="00E00B34"/>
    <w:rPr>
      <w:rFonts w:ascii="Calibri" w:hAnsi="Calibri" w:cs="Calibri"/>
      <w:i/>
      <w:iCs/>
      <w:sz w:val="24"/>
      <w:szCs w:val="24"/>
    </w:rPr>
  </w:style>
  <w:style w:type="character" w:customStyle="1" w:styleId="90">
    <w:name w:val="Заголовок 9 Знак"/>
    <w:link w:val="9"/>
    <w:uiPriority w:val="99"/>
    <w:semiHidden/>
    <w:locked/>
    <w:rsid w:val="00E00B34"/>
    <w:rPr>
      <w:rFonts w:ascii="Cambria" w:hAnsi="Cambria" w:cs="Cambria"/>
    </w:rPr>
  </w:style>
  <w:style w:type="paragraph" w:customStyle="1" w:styleId="-1">
    <w:name w:val="абзац-1"/>
    <w:basedOn w:val="a1"/>
    <w:uiPriority w:val="99"/>
    <w:rsid w:val="007E3349"/>
    <w:pPr>
      <w:spacing w:line="360" w:lineRule="auto"/>
      <w:ind w:firstLine="709"/>
    </w:pPr>
  </w:style>
  <w:style w:type="paragraph" w:styleId="a5">
    <w:name w:val="header"/>
    <w:basedOn w:val="a1"/>
    <w:link w:val="a6"/>
    <w:uiPriority w:val="99"/>
    <w:rsid w:val="007E3349"/>
    <w:pPr>
      <w:tabs>
        <w:tab w:val="center" w:pos="4536"/>
        <w:tab w:val="right" w:pos="9072"/>
      </w:tabs>
    </w:pPr>
    <w:rPr>
      <w:lang/>
    </w:rPr>
  </w:style>
  <w:style w:type="character" w:customStyle="1" w:styleId="a6">
    <w:name w:val="Верхний колонтитул Знак"/>
    <w:link w:val="a5"/>
    <w:uiPriority w:val="99"/>
    <w:semiHidden/>
    <w:locked/>
    <w:rsid w:val="00E00B34"/>
    <w:rPr>
      <w:sz w:val="24"/>
      <w:szCs w:val="24"/>
    </w:rPr>
  </w:style>
  <w:style w:type="character" w:styleId="a7">
    <w:name w:val="page number"/>
    <w:basedOn w:val="a2"/>
    <w:uiPriority w:val="99"/>
    <w:rsid w:val="007E3349"/>
  </w:style>
  <w:style w:type="paragraph" w:styleId="a8">
    <w:name w:val="envelope address"/>
    <w:basedOn w:val="a1"/>
    <w:uiPriority w:val="99"/>
    <w:rsid w:val="007E3349"/>
    <w:pPr>
      <w:framePr w:w="7920" w:h="1980" w:hRule="exact" w:hSpace="180" w:wrap="auto" w:hAnchor="page" w:xAlign="center" w:yAlign="bottom"/>
      <w:ind w:left="2880"/>
    </w:pPr>
    <w:rPr>
      <w:rFonts w:ascii="Arial" w:hAnsi="Arial" w:cs="Arial"/>
    </w:rPr>
  </w:style>
  <w:style w:type="character" w:styleId="a9">
    <w:name w:val="Emphasis"/>
    <w:uiPriority w:val="99"/>
    <w:qFormat/>
    <w:rsid w:val="007E3349"/>
    <w:rPr>
      <w:i/>
      <w:iCs/>
    </w:rPr>
  </w:style>
  <w:style w:type="character" w:styleId="aa">
    <w:name w:val="Hyperlink"/>
    <w:uiPriority w:val="99"/>
    <w:rsid w:val="007E3349"/>
    <w:rPr>
      <w:color w:val="0000FF"/>
      <w:u w:val="single"/>
    </w:rPr>
  </w:style>
  <w:style w:type="paragraph" w:styleId="ab">
    <w:name w:val="Date"/>
    <w:basedOn w:val="a1"/>
    <w:next w:val="a1"/>
    <w:link w:val="ac"/>
    <w:uiPriority w:val="99"/>
    <w:rsid w:val="007E3349"/>
    <w:rPr>
      <w:lang/>
    </w:rPr>
  </w:style>
  <w:style w:type="character" w:customStyle="1" w:styleId="ac">
    <w:name w:val="Дата Знак"/>
    <w:link w:val="ab"/>
    <w:uiPriority w:val="99"/>
    <w:semiHidden/>
    <w:locked/>
    <w:rsid w:val="00E00B34"/>
    <w:rPr>
      <w:sz w:val="24"/>
      <w:szCs w:val="24"/>
    </w:rPr>
  </w:style>
  <w:style w:type="paragraph" w:styleId="ad">
    <w:name w:val="Note Heading"/>
    <w:basedOn w:val="a1"/>
    <w:next w:val="a1"/>
    <w:link w:val="ae"/>
    <w:uiPriority w:val="99"/>
    <w:rsid w:val="007E3349"/>
    <w:rPr>
      <w:lang/>
    </w:rPr>
  </w:style>
  <w:style w:type="character" w:customStyle="1" w:styleId="ae">
    <w:name w:val="Заголовок записки Знак"/>
    <w:link w:val="ad"/>
    <w:uiPriority w:val="99"/>
    <w:semiHidden/>
    <w:locked/>
    <w:rsid w:val="00E00B34"/>
    <w:rPr>
      <w:sz w:val="24"/>
      <w:szCs w:val="24"/>
    </w:rPr>
  </w:style>
  <w:style w:type="paragraph" w:styleId="af">
    <w:name w:val="toa heading"/>
    <w:basedOn w:val="a1"/>
    <w:next w:val="a1"/>
    <w:uiPriority w:val="99"/>
    <w:semiHidden/>
    <w:rsid w:val="007E3349"/>
    <w:pPr>
      <w:spacing w:before="120"/>
    </w:pPr>
    <w:rPr>
      <w:rFonts w:ascii="Arial" w:hAnsi="Arial" w:cs="Arial"/>
      <w:b/>
      <w:bCs/>
    </w:rPr>
  </w:style>
  <w:style w:type="character" w:styleId="af0">
    <w:name w:val="endnote reference"/>
    <w:uiPriority w:val="99"/>
    <w:semiHidden/>
    <w:rsid w:val="007E3349"/>
    <w:rPr>
      <w:vertAlign w:val="superscript"/>
    </w:rPr>
  </w:style>
  <w:style w:type="character" w:styleId="af1">
    <w:name w:val="annotation reference"/>
    <w:uiPriority w:val="99"/>
    <w:semiHidden/>
    <w:rsid w:val="007E3349"/>
    <w:rPr>
      <w:sz w:val="16"/>
      <w:szCs w:val="16"/>
    </w:rPr>
  </w:style>
  <w:style w:type="character" w:styleId="af2">
    <w:name w:val="footnote reference"/>
    <w:uiPriority w:val="99"/>
    <w:semiHidden/>
    <w:rsid w:val="007E3349"/>
    <w:rPr>
      <w:vertAlign w:val="superscript"/>
    </w:rPr>
  </w:style>
  <w:style w:type="paragraph" w:styleId="af3">
    <w:name w:val="Body Text"/>
    <w:basedOn w:val="a1"/>
    <w:link w:val="af4"/>
    <w:uiPriority w:val="99"/>
    <w:rsid w:val="007E3349"/>
    <w:pPr>
      <w:spacing w:after="120"/>
    </w:pPr>
    <w:rPr>
      <w:lang/>
    </w:rPr>
  </w:style>
  <w:style w:type="character" w:customStyle="1" w:styleId="af4">
    <w:name w:val="Основной текст Знак"/>
    <w:link w:val="af3"/>
    <w:uiPriority w:val="99"/>
    <w:semiHidden/>
    <w:locked/>
    <w:rsid w:val="00E00B34"/>
    <w:rPr>
      <w:sz w:val="24"/>
      <w:szCs w:val="24"/>
    </w:rPr>
  </w:style>
  <w:style w:type="paragraph" w:styleId="af5">
    <w:name w:val="Body Text First Indent"/>
    <w:basedOn w:val="af3"/>
    <w:link w:val="af6"/>
    <w:uiPriority w:val="99"/>
    <w:rsid w:val="007E3349"/>
    <w:pPr>
      <w:ind w:firstLine="210"/>
    </w:pPr>
  </w:style>
  <w:style w:type="character" w:customStyle="1" w:styleId="af6">
    <w:name w:val="Красная строка Знак"/>
    <w:link w:val="af5"/>
    <w:uiPriority w:val="99"/>
    <w:semiHidden/>
    <w:locked/>
    <w:rsid w:val="00E00B34"/>
    <w:rPr>
      <w:sz w:val="24"/>
      <w:szCs w:val="24"/>
    </w:rPr>
  </w:style>
  <w:style w:type="paragraph" w:styleId="af7">
    <w:name w:val="Body Text Indent"/>
    <w:basedOn w:val="a1"/>
    <w:link w:val="af8"/>
    <w:uiPriority w:val="99"/>
    <w:rsid w:val="007E3349"/>
    <w:pPr>
      <w:spacing w:after="120"/>
      <w:ind w:left="283"/>
    </w:pPr>
  </w:style>
  <w:style w:type="character" w:customStyle="1" w:styleId="af8">
    <w:name w:val="Основной текст с отступом Знак"/>
    <w:link w:val="af7"/>
    <w:uiPriority w:val="99"/>
    <w:locked/>
    <w:rsid w:val="00A11C0E"/>
    <w:rPr>
      <w:sz w:val="24"/>
      <w:szCs w:val="24"/>
      <w:lang w:val="ru-RU" w:eastAsia="ru-RU"/>
    </w:rPr>
  </w:style>
  <w:style w:type="paragraph" w:styleId="23">
    <w:name w:val="Body Text First Indent 2"/>
    <w:basedOn w:val="af7"/>
    <w:link w:val="24"/>
    <w:uiPriority w:val="99"/>
    <w:rsid w:val="007E3349"/>
    <w:pPr>
      <w:ind w:firstLine="210"/>
    </w:pPr>
  </w:style>
  <w:style w:type="character" w:customStyle="1" w:styleId="24">
    <w:name w:val="Красная строка 2 Знак"/>
    <w:link w:val="23"/>
    <w:uiPriority w:val="99"/>
    <w:semiHidden/>
    <w:locked/>
    <w:rsid w:val="00E00B34"/>
    <w:rPr>
      <w:sz w:val="24"/>
      <w:szCs w:val="24"/>
      <w:lang w:val="ru-RU" w:eastAsia="ru-RU"/>
    </w:rPr>
  </w:style>
  <w:style w:type="paragraph" w:styleId="a0">
    <w:name w:val="List Bullet"/>
    <w:basedOn w:val="a1"/>
    <w:autoRedefine/>
    <w:uiPriority w:val="99"/>
    <w:rsid w:val="007E3349"/>
    <w:pPr>
      <w:numPr>
        <w:numId w:val="1"/>
      </w:numPr>
    </w:pPr>
  </w:style>
  <w:style w:type="paragraph" w:styleId="20">
    <w:name w:val="List Bullet 2"/>
    <w:basedOn w:val="a1"/>
    <w:autoRedefine/>
    <w:uiPriority w:val="99"/>
    <w:rsid w:val="007E3349"/>
    <w:pPr>
      <w:numPr>
        <w:numId w:val="2"/>
      </w:numPr>
    </w:pPr>
  </w:style>
  <w:style w:type="paragraph" w:styleId="30">
    <w:name w:val="List Bullet 3"/>
    <w:basedOn w:val="a1"/>
    <w:autoRedefine/>
    <w:uiPriority w:val="99"/>
    <w:rsid w:val="007E3349"/>
    <w:pPr>
      <w:numPr>
        <w:numId w:val="3"/>
      </w:numPr>
    </w:pPr>
  </w:style>
  <w:style w:type="paragraph" w:styleId="40">
    <w:name w:val="List Bullet 4"/>
    <w:basedOn w:val="a1"/>
    <w:autoRedefine/>
    <w:uiPriority w:val="99"/>
    <w:rsid w:val="007E3349"/>
    <w:pPr>
      <w:numPr>
        <w:numId w:val="4"/>
      </w:numPr>
    </w:pPr>
  </w:style>
  <w:style w:type="paragraph" w:styleId="50">
    <w:name w:val="List Bullet 5"/>
    <w:basedOn w:val="a1"/>
    <w:autoRedefine/>
    <w:uiPriority w:val="99"/>
    <w:rsid w:val="007E3349"/>
    <w:pPr>
      <w:numPr>
        <w:numId w:val="5"/>
      </w:numPr>
    </w:pPr>
  </w:style>
  <w:style w:type="paragraph" w:styleId="af9">
    <w:name w:val="Title"/>
    <w:basedOn w:val="a1"/>
    <w:link w:val="afa"/>
    <w:uiPriority w:val="99"/>
    <w:qFormat/>
    <w:rsid w:val="007E3349"/>
    <w:pPr>
      <w:spacing w:before="240" w:after="60"/>
      <w:jc w:val="center"/>
      <w:outlineLvl w:val="0"/>
    </w:pPr>
    <w:rPr>
      <w:rFonts w:ascii="Arial" w:hAnsi="Arial"/>
      <w:b/>
      <w:bCs/>
      <w:kern w:val="28"/>
      <w:sz w:val="32"/>
      <w:szCs w:val="32"/>
      <w:lang/>
    </w:rPr>
  </w:style>
  <w:style w:type="character" w:customStyle="1" w:styleId="afa">
    <w:name w:val="Название Знак"/>
    <w:link w:val="af9"/>
    <w:uiPriority w:val="99"/>
    <w:locked/>
    <w:rsid w:val="00EF16EC"/>
    <w:rPr>
      <w:rFonts w:ascii="Arial" w:hAnsi="Arial" w:cs="Arial"/>
      <w:b/>
      <w:bCs/>
      <w:kern w:val="28"/>
      <w:sz w:val="32"/>
      <w:szCs w:val="32"/>
    </w:rPr>
  </w:style>
  <w:style w:type="paragraph" w:styleId="afb">
    <w:name w:val="caption"/>
    <w:basedOn w:val="a1"/>
    <w:next w:val="a1"/>
    <w:uiPriority w:val="99"/>
    <w:qFormat/>
    <w:rsid w:val="007E3349"/>
    <w:pPr>
      <w:spacing w:before="120" w:after="120"/>
    </w:pPr>
    <w:rPr>
      <w:b/>
      <w:bCs/>
    </w:rPr>
  </w:style>
  <w:style w:type="paragraph" w:styleId="afc">
    <w:name w:val="footer"/>
    <w:basedOn w:val="a1"/>
    <w:link w:val="afd"/>
    <w:uiPriority w:val="99"/>
    <w:rsid w:val="007E3349"/>
    <w:pPr>
      <w:tabs>
        <w:tab w:val="center" w:pos="4153"/>
        <w:tab w:val="right" w:pos="8306"/>
      </w:tabs>
    </w:pPr>
    <w:rPr>
      <w:lang/>
    </w:rPr>
  </w:style>
  <w:style w:type="character" w:customStyle="1" w:styleId="afd">
    <w:name w:val="Нижний колонтитул Знак"/>
    <w:link w:val="afc"/>
    <w:uiPriority w:val="99"/>
    <w:locked/>
    <w:rsid w:val="00250DC2"/>
    <w:rPr>
      <w:sz w:val="24"/>
      <w:szCs w:val="24"/>
    </w:rPr>
  </w:style>
  <w:style w:type="character" w:styleId="afe">
    <w:name w:val="line number"/>
    <w:basedOn w:val="a2"/>
    <w:uiPriority w:val="99"/>
    <w:rsid w:val="007E3349"/>
  </w:style>
  <w:style w:type="paragraph" w:styleId="a">
    <w:name w:val="List Number"/>
    <w:basedOn w:val="a1"/>
    <w:uiPriority w:val="99"/>
    <w:rsid w:val="007E3349"/>
    <w:pPr>
      <w:numPr>
        <w:numId w:val="6"/>
      </w:numPr>
    </w:pPr>
  </w:style>
  <w:style w:type="paragraph" w:styleId="2">
    <w:name w:val="List Number 2"/>
    <w:basedOn w:val="a1"/>
    <w:uiPriority w:val="99"/>
    <w:rsid w:val="007E3349"/>
    <w:pPr>
      <w:numPr>
        <w:numId w:val="7"/>
      </w:numPr>
    </w:pPr>
  </w:style>
  <w:style w:type="paragraph" w:styleId="3">
    <w:name w:val="List Number 3"/>
    <w:basedOn w:val="a1"/>
    <w:uiPriority w:val="99"/>
    <w:rsid w:val="007E3349"/>
    <w:pPr>
      <w:numPr>
        <w:numId w:val="8"/>
      </w:numPr>
    </w:pPr>
  </w:style>
  <w:style w:type="paragraph" w:styleId="4">
    <w:name w:val="List Number 4"/>
    <w:basedOn w:val="a1"/>
    <w:uiPriority w:val="99"/>
    <w:rsid w:val="007E3349"/>
    <w:pPr>
      <w:numPr>
        <w:numId w:val="9"/>
      </w:numPr>
    </w:pPr>
  </w:style>
  <w:style w:type="paragraph" w:styleId="5">
    <w:name w:val="List Number 5"/>
    <w:basedOn w:val="a1"/>
    <w:uiPriority w:val="99"/>
    <w:rsid w:val="007E3349"/>
    <w:pPr>
      <w:numPr>
        <w:numId w:val="10"/>
      </w:numPr>
    </w:pPr>
  </w:style>
  <w:style w:type="paragraph" w:styleId="25">
    <w:name w:val="envelope return"/>
    <w:basedOn w:val="a1"/>
    <w:uiPriority w:val="99"/>
    <w:rsid w:val="007E3349"/>
    <w:rPr>
      <w:rFonts w:ascii="Arial" w:hAnsi="Arial" w:cs="Arial"/>
      <w:sz w:val="20"/>
      <w:szCs w:val="20"/>
    </w:rPr>
  </w:style>
  <w:style w:type="paragraph" w:styleId="aff">
    <w:name w:val="Normal Indent"/>
    <w:basedOn w:val="a1"/>
    <w:uiPriority w:val="99"/>
    <w:rsid w:val="007E3349"/>
    <w:pPr>
      <w:ind w:left="720"/>
    </w:pPr>
  </w:style>
  <w:style w:type="paragraph" w:styleId="11">
    <w:name w:val="toc 1"/>
    <w:basedOn w:val="a1"/>
    <w:next w:val="a1"/>
    <w:autoRedefine/>
    <w:uiPriority w:val="99"/>
    <w:semiHidden/>
    <w:rsid w:val="00B31957"/>
  </w:style>
  <w:style w:type="paragraph" w:styleId="26">
    <w:name w:val="toc 2"/>
    <w:basedOn w:val="a1"/>
    <w:next w:val="a1"/>
    <w:autoRedefine/>
    <w:uiPriority w:val="99"/>
    <w:semiHidden/>
    <w:rsid w:val="007E3349"/>
    <w:pPr>
      <w:ind w:left="240"/>
    </w:pPr>
  </w:style>
  <w:style w:type="paragraph" w:styleId="33">
    <w:name w:val="toc 3"/>
    <w:basedOn w:val="a1"/>
    <w:next w:val="a1"/>
    <w:autoRedefine/>
    <w:uiPriority w:val="99"/>
    <w:semiHidden/>
    <w:rsid w:val="007E3349"/>
    <w:pPr>
      <w:ind w:left="480"/>
    </w:pPr>
  </w:style>
  <w:style w:type="paragraph" w:styleId="43">
    <w:name w:val="toc 4"/>
    <w:basedOn w:val="a1"/>
    <w:next w:val="a1"/>
    <w:autoRedefine/>
    <w:uiPriority w:val="99"/>
    <w:semiHidden/>
    <w:rsid w:val="007E3349"/>
    <w:pPr>
      <w:ind w:left="720"/>
    </w:pPr>
  </w:style>
  <w:style w:type="paragraph" w:styleId="53">
    <w:name w:val="toc 5"/>
    <w:basedOn w:val="a1"/>
    <w:next w:val="a1"/>
    <w:autoRedefine/>
    <w:uiPriority w:val="99"/>
    <w:semiHidden/>
    <w:rsid w:val="007E3349"/>
    <w:pPr>
      <w:ind w:left="960"/>
    </w:pPr>
  </w:style>
  <w:style w:type="paragraph" w:styleId="61">
    <w:name w:val="toc 6"/>
    <w:basedOn w:val="a1"/>
    <w:next w:val="a1"/>
    <w:autoRedefine/>
    <w:uiPriority w:val="99"/>
    <w:semiHidden/>
    <w:rsid w:val="007E3349"/>
    <w:pPr>
      <w:ind w:left="1200"/>
    </w:pPr>
  </w:style>
  <w:style w:type="paragraph" w:styleId="71">
    <w:name w:val="toc 7"/>
    <w:basedOn w:val="a1"/>
    <w:next w:val="a1"/>
    <w:autoRedefine/>
    <w:uiPriority w:val="99"/>
    <w:semiHidden/>
    <w:rsid w:val="007E3349"/>
    <w:pPr>
      <w:ind w:left="1440"/>
    </w:pPr>
  </w:style>
  <w:style w:type="paragraph" w:styleId="81">
    <w:name w:val="toc 8"/>
    <w:basedOn w:val="a1"/>
    <w:next w:val="a1"/>
    <w:autoRedefine/>
    <w:uiPriority w:val="99"/>
    <w:semiHidden/>
    <w:rsid w:val="007E3349"/>
    <w:pPr>
      <w:ind w:left="1680"/>
    </w:pPr>
  </w:style>
  <w:style w:type="paragraph" w:styleId="91">
    <w:name w:val="toc 9"/>
    <w:basedOn w:val="a1"/>
    <w:next w:val="a1"/>
    <w:autoRedefine/>
    <w:uiPriority w:val="99"/>
    <w:semiHidden/>
    <w:rsid w:val="007E3349"/>
    <w:pPr>
      <w:ind w:left="1920"/>
    </w:pPr>
  </w:style>
  <w:style w:type="paragraph" w:styleId="27">
    <w:name w:val="Body Text 2"/>
    <w:basedOn w:val="a1"/>
    <w:link w:val="28"/>
    <w:uiPriority w:val="99"/>
    <w:rsid w:val="007E3349"/>
    <w:pPr>
      <w:spacing w:after="120" w:line="480" w:lineRule="auto"/>
    </w:pPr>
    <w:rPr>
      <w:lang/>
    </w:rPr>
  </w:style>
  <w:style w:type="character" w:customStyle="1" w:styleId="28">
    <w:name w:val="Основной текст 2 Знак"/>
    <w:link w:val="27"/>
    <w:uiPriority w:val="99"/>
    <w:semiHidden/>
    <w:locked/>
    <w:rsid w:val="00E00B34"/>
    <w:rPr>
      <w:sz w:val="24"/>
      <w:szCs w:val="24"/>
    </w:rPr>
  </w:style>
  <w:style w:type="paragraph" w:styleId="34">
    <w:name w:val="Body Text 3"/>
    <w:basedOn w:val="a1"/>
    <w:link w:val="35"/>
    <w:uiPriority w:val="99"/>
    <w:rsid w:val="007E3349"/>
    <w:pPr>
      <w:spacing w:after="120"/>
    </w:pPr>
    <w:rPr>
      <w:sz w:val="16"/>
      <w:szCs w:val="16"/>
      <w:lang/>
    </w:rPr>
  </w:style>
  <w:style w:type="character" w:customStyle="1" w:styleId="35">
    <w:name w:val="Основной текст 3 Знак"/>
    <w:link w:val="34"/>
    <w:uiPriority w:val="99"/>
    <w:semiHidden/>
    <w:locked/>
    <w:rsid w:val="00E00B34"/>
    <w:rPr>
      <w:sz w:val="16"/>
      <w:szCs w:val="16"/>
    </w:rPr>
  </w:style>
  <w:style w:type="paragraph" w:styleId="29">
    <w:name w:val="Body Text Indent 2"/>
    <w:basedOn w:val="a1"/>
    <w:link w:val="2a"/>
    <w:uiPriority w:val="99"/>
    <w:rsid w:val="007E3349"/>
    <w:pPr>
      <w:spacing w:after="120" w:line="480" w:lineRule="auto"/>
      <w:ind w:left="283"/>
    </w:pPr>
    <w:rPr>
      <w:lang/>
    </w:rPr>
  </w:style>
  <w:style w:type="character" w:customStyle="1" w:styleId="2a">
    <w:name w:val="Основной текст с отступом 2 Знак"/>
    <w:link w:val="29"/>
    <w:uiPriority w:val="99"/>
    <w:semiHidden/>
    <w:locked/>
    <w:rsid w:val="00E00B34"/>
    <w:rPr>
      <w:sz w:val="24"/>
      <w:szCs w:val="24"/>
    </w:rPr>
  </w:style>
  <w:style w:type="paragraph" w:styleId="36">
    <w:name w:val="Body Text Indent 3"/>
    <w:basedOn w:val="a1"/>
    <w:link w:val="37"/>
    <w:uiPriority w:val="99"/>
    <w:rsid w:val="007E3349"/>
    <w:pPr>
      <w:spacing w:after="120"/>
      <w:ind w:left="283"/>
    </w:pPr>
    <w:rPr>
      <w:sz w:val="16"/>
      <w:szCs w:val="16"/>
      <w:lang/>
    </w:rPr>
  </w:style>
  <w:style w:type="character" w:customStyle="1" w:styleId="37">
    <w:name w:val="Основной текст с отступом 3 Знак"/>
    <w:link w:val="36"/>
    <w:uiPriority w:val="99"/>
    <w:semiHidden/>
    <w:locked/>
    <w:rsid w:val="00E00B34"/>
    <w:rPr>
      <w:sz w:val="16"/>
      <w:szCs w:val="16"/>
    </w:rPr>
  </w:style>
  <w:style w:type="paragraph" w:styleId="aff0">
    <w:name w:val="table of figures"/>
    <w:basedOn w:val="a1"/>
    <w:next w:val="a1"/>
    <w:uiPriority w:val="99"/>
    <w:semiHidden/>
    <w:rsid w:val="007E3349"/>
    <w:pPr>
      <w:ind w:left="480" w:hanging="480"/>
    </w:pPr>
  </w:style>
  <w:style w:type="paragraph" w:styleId="aff1">
    <w:name w:val="Subtitle"/>
    <w:basedOn w:val="a1"/>
    <w:link w:val="aff2"/>
    <w:uiPriority w:val="99"/>
    <w:qFormat/>
    <w:rsid w:val="007E3349"/>
    <w:pPr>
      <w:spacing w:after="60"/>
      <w:jc w:val="center"/>
      <w:outlineLvl w:val="1"/>
    </w:pPr>
    <w:rPr>
      <w:rFonts w:ascii="Cambria" w:hAnsi="Cambria"/>
      <w:lang/>
    </w:rPr>
  </w:style>
  <w:style w:type="character" w:customStyle="1" w:styleId="aff2">
    <w:name w:val="Подзаголовок Знак"/>
    <w:link w:val="aff1"/>
    <w:uiPriority w:val="99"/>
    <w:locked/>
    <w:rsid w:val="00E00B34"/>
    <w:rPr>
      <w:rFonts w:ascii="Cambria" w:hAnsi="Cambria" w:cs="Cambria"/>
      <w:sz w:val="24"/>
      <w:szCs w:val="24"/>
    </w:rPr>
  </w:style>
  <w:style w:type="paragraph" w:styleId="aff3">
    <w:name w:val="Signature"/>
    <w:basedOn w:val="a1"/>
    <w:link w:val="aff4"/>
    <w:uiPriority w:val="99"/>
    <w:rsid w:val="007E3349"/>
    <w:pPr>
      <w:ind w:left="4252"/>
    </w:pPr>
    <w:rPr>
      <w:lang/>
    </w:rPr>
  </w:style>
  <w:style w:type="character" w:customStyle="1" w:styleId="aff4">
    <w:name w:val="Подпись Знак"/>
    <w:link w:val="aff3"/>
    <w:uiPriority w:val="99"/>
    <w:semiHidden/>
    <w:locked/>
    <w:rsid w:val="00E00B34"/>
    <w:rPr>
      <w:sz w:val="24"/>
      <w:szCs w:val="24"/>
    </w:rPr>
  </w:style>
  <w:style w:type="paragraph" w:styleId="aff5">
    <w:name w:val="Salutation"/>
    <w:basedOn w:val="a1"/>
    <w:next w:val="a1"/>
    <w:link w:val="aff6"/>
    <w:uiPriority w:val="99"/>
    <w:rsid w:val="007E3349"/>
    <w:rPr>
      <w:lang/>
    </w:rPr>
  </w:style>
  <w:style w:type="character" w:customStyle="1" w:styleId="aff6">
    <w:name w:val="Приветствие Знак"/>
    <w:link w:val="aff5"/>
    <w:uiPriority w:val="99"/>
    <w:semiHidden/>
    <w:locked/>
    <w:rsid w:val="00E00B34"/>
    <w:rPr>
      <w:sz w:val="24"/>
      <w:szCs w:val="24"/>
    </w:rPr>
  </w:style>
  <w:style w:type="paragraph" w:styleId="aff7">
    <w:name w:val="List Continue"/>
    <w:basedOn w:val="a1"/>
    <w:uiPriority w:val="99"/>
    <w:rsid w:val="007E3349"/>
    <w:pPr>
      <w:spacing w:after="120"/>
      <w:ind w:left="283"/>
    </w:pPr>
  </w:style>
  <w:style w:type="paragraph" w:styleId="2b">
    <w:name w:val="List Continue 2"/>
    <w:basedOn w:val="a1"/>
    <w:uiPriority w:val="99"/>
    <w:rsid w:val="007E3349"/>
    <w:pPr>
      <w:spacing w:after="120"/>
      <w:ind w:left="566"/>
    </w:pPr>
  </w:style>
  <w:style w:type="paragraph" w:styleId="38">
    <w:name w:val="List Continue 3"/>
    <w:basedOn w:val="a1"/>
    <w:uiPriority w:val="99"/>
    <w:rsid w:val="007E3349"/>
    <w:pPr>
      <w:spacing w:after="120"/>
      <w:ind w:left="849"/>
    </w:pPr>
  </w:style>
  <w:style w:type="paragraph" w:styleId="44">
    <w:name w:val="List Continue 4"/>
    <w:basedOn w:val="a1"/>
    <w:uiPriority w:val="99"/>
    <w:rsid w:val="007E3349"/>
    <w:pPr>
      <w:spacing w:after="120"/>
      <w:ind w:left="1132"/>
    </w:pPr>
  </w:style>
  <w:style w:type="paragraph" w:styleId="54">
    <w:name w:val="List Continue 5"/>
    <w:basedOn w:val="a1"/>
    <w:uiPriority w:val="99"/>
    <w:rsid w:val="007E3349"/>
    <w:pPr>
      <w:spacing w:after="120"/>
      <w:ind w:left="1415"/>
    </w:pPr>
  </w:style>
  <w:style w:type="character" w:styleId="aff8">
    <w:name w:val="FollowedHyperlink"/>
    <w:uiPriority w:val="99"/>
    <w:rsid w:val="007E3349"/>
    <w:rPr>
      <w:color w:val="800080"/>
      <w:u w:val="single"/>
    </w:rPr>
  </w:style>
  <w:style w:type="paragraph" w:styleId="aff9">
    <w:name w:val="Closing"/>
    <w:basedOn w:val="a1"/>
    <w:link w:val="affa"/>
    <w:uiPriority w:val="99"/>
    <w:rsid w:val="007E3349"/>
    <w:pPr>
      <w:ind w:left="4252"/>
    </w:pPr>
    <w:rPr>
      <w:lang/>
    </w:rPr>
  </w:style>
  <w:style w:type="character" w:customStyle="1" w:styleId="affa">
    <w:name w:val="Прощание Знак"/>
    <w:link w:val="aff9"/>
    <w:uiPriority w:val="99"/>
    <w:semiHidden/>
    <w:locked/>
    <w:rsid w:val="00E00B34"/>
    <w:rPr>
      <w:sz w:val="24"/>
      <w:szCs w:val="24"/>
    </w:rPr>
  </w:style>
  <w:style w:type="paragraph" w:styleId="affb">
    <w:name w:val="List"/>
    <w:basedOn w:val="a1"/>
    <w:uiPriority w:val="99"/>
    <w:rsid w:val="007E3349"/>
    <w:pPr>
      <w:ind w:left="283" w:hanging="283"/>
    </w:pPr>
  </w:style>
  <w:style w:type="paragraph" w:styleId="2c">
    <w:name w:val="List 2"/>
    <w:basedOn w:val="a1"/>
    <w:uiPriority w:val="99"/>
    <w:rsid w:val="007E3349"/>
    <w:pPr>
      <w:ind w:left="566" w:hanging="283"/>
    </w:pPr>
  </w:style>
  <w:style w:type="paragraph" w:styleId="39">
    <w:name w:val="List 3"/>
    <w:basedOn w:val="a1"/>
    <w:uiPriority w:val="99"/>
    <w:rsid w:val="007E3349"/>
    <w:pPr>
      <w:ind w:left="849" w:hanging="283"/>
    </w:pPr>
  </w:style>
  <w:style w:type="paragraph" w:styleId="45">
    <w:name w:val="List 4"/>
    <w:basedOn w:val="a1"/>
    <w:uiPriority w:val="99"/>
    <w:rsid w:val="007E3349"/>
    <w:pPr>
      <w:ind w:left="1132" w:hanging="283"/>
    </w:pPr>
  </w:style>
  <w:style w:type="paragraph" w:styleId="55">
    <w:name w:val="List 5"/>
    <w:basedOn w:val="a1"/>
    <w:uiPriority w:val="99"/>
    <w:rsid w:val="007E3349"/>
    <w:pPr>
      <w:ind w:left="1415" w:hanging="283"/>
    </w:pPr>
  </w:style>
  <w:style w:type="character" w:styleId="affc">
    <w:name w:val="Strong"/>
    <w:uiPriority w:val="99"/>
    <w:qFormat/>
    <w:rsid w:val="007E3349"/>
    <w:rPr>
      <w:b/>
      <w:bCs/>
    </w:rPr>
  </w:style>
  <w:style w:type="paragraph" w:styleId="affd">
    <w:name w:val="Document Map"/>
    <w:basedOn w:val="a1"/>
    <w:link w:val="affe"/>
    <w:uiPriority w:val="99"/>
    <w:semiHidden/>
    <w:rsid w:val="007E3349"/>
    <w:pPr>
      <w:shd w:val="clear" w:color="auto" w:fill="000080"/>
    </w:pPr>
    <w:rPr>
      <w:sz w:val="2"/>
      <w:szCs w:val="2"/>
      <w:lang/>
    </w:rPr>
  </w:style>
  <w:style w:type="character" w:customStyle="1" w:styleId="affe">
    <w:name w:val="Схема документа Знак"/>
    <w:link w:val="affd"/>
    <w:uiPriority w:val="99"/>
    <w:semiHidden/>
    <w:locked/>
    <w:rsid w:val="00E00B34"/>
    <w:rPr>
      <w:sz w:val="2"/>
      <w:szCs w:val="2"/>
    </w:rPr>
  </w:style>
  <w:style w:type="paragraph" w:styleId="afff">
    <w:name w:val="table of authorities"/>
    <w:basedOn w:val="a1"/>
    <w:next w:val="a1"/>
    <w:uiPriority w:val="99"/>
    <w:semiHidden/>
    <w:rsid w:val="007E3349"/>
    <w:pPr>
      <w:ind w:left="240" w:hanging="240"/>
    </w:pPr>
  </w:style>
  <w:style w:type="paragraph" w:styleId="afff0">
    <w:name w:val="Plain Text"/>
    <w:basedOn w:val="a1"/>
    <w:link w:val="afff1"/>
    <w:uiPriority w:val="99"/>
    <w:rsid w:val="007E3349"/>
    <w:rPr>
      <w:rFonts w:ascii="Courier New" w:hAnsi="Courier New"/>
      <w:sz w:val="20"/>
      <w:szCs w:val="20"/>
      <w:lang/>
    </w:rPr>
  </w:style>
  <w:style w:type="character" w:customStyle="1" w:styleId="afff1">
    <w:name w:val="Текст Знак"/>
    <w:link w:val="afff0"/>
    <w:uiPriority w:val="99"/>
    <w:semiHidden/>
    <w:locked/>
    <w:rsid w:val="00E00B34"/>
    <w:rPr>
      <w:rFonts w:ascii="Courier New" w:hAnsi="Courier New" w:cs="Courier New"/>
      <w:sz w:val="20"/>
      <w:szCs w:val="20"/>
    </w:rPr>
  </w:style>
  <w:style w:type="paragraph" w:styleId="afff2">
    <w:name w:val="endnote text"/>
    <w:basedOn w:val="a1"/>
    <w:link w:val="afff3"/>
    <w:uiPriority w:val="99"/>
    <w:semiHidden/>
    <w:rsid w:val="007E3349"/>
    <w:rPr>
      <w:sz w:val="20"/>
      <w:szCs w:val="20"/>
      <w:lang/>
    </w:rPr>
  </w:style>
  <w:style w:type="character" w:customStyle="1" w:styleId="afff3">
    <w:name w:val="Текст концевой сноски Знак"/>
    <w:link w:val="afff2"/>
    <w:uiPriority w:val="99"/>
    <w:semiHidden/>
    <w:locked/>
    <w:rsid w:val="00E00B34"/>
    <w:rPr>
      <w:sz w:val="20"/>
      <w:szCs w:val="20"/>
    </w:rPr>
  </w:style>
  <w:style w:type="paragraph" w:styleId="afff4">
    <w:name w:val="macro"/>
    <w:link w:val="afff5"/>
    <w:uiPriority w:val="99"/>
    <w:semiHidden/>
    <w:rsid w:val="007E33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5">
    <w:name w:val="Текст макроса Знак"/>
    <w:link w:val="afff4"/>
    <w:uiPriority w:val="99"/>
    <w:semiHidden/>
    <w:locked/>
    <w:rsid w:val="00E00B34"/>
    <w:rPr>
      <w:rFonts w:ascii="Courier New" w:hAnsi="Courier New" w:cs="Courier New"/>
      <w:lang w:val="ru-RU" w:eastAsia="ru-RU" w:bidi="ar-SA"/>
    </w:rPr>
  </w:style>
  <w:style w:type="paragraph" w:styleId="afff6">
    <w:name w:val="annotation text"/>
    <w:basedOn w:val="a1"/>
    <w:link w:val="afff7"/>
    <w:uiPriority w:val="99"/>
    <w:semiHidden/>
    <w:rsid w:val="007E3349"/>
    <w:rPr>
      <w:sz w:val="20"/>
      <w:szCs w:val="20"/>
      <w:lang/>
    </w:rPr>
  </w:style>
  <w:style w:type="character" w:customStyle="1" w:styleId="afff7">
    <w:name w:val="Текст примечания Знак"/>
    <w:link w:val="afff6"/>
    <w:uiPriority w:val="99"/>
    <w:semiHidden/>
    <w:locked/>
    <w:rsid w:val="00E00B34"/>
    <w:rPr>
      <w:sz w:val="20"/>
      <w:szCs w:val="20"/>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f9"/>
    <w:uiPriority w:val="99"/>
    <w:semiHidden/>
    <w:rsid w:val="007E3349"/>
    <w:rPr>
      <w:sz w:val="20"/>
      <w:szCs w:val="20"/>
    </w:rPr>
  </w:style>
  <w:style w:type="character" w:customStyle="1" w:styleId="FootnoteTextChar">
    <w:name w:val="Footnote Text Char"/>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uiPriority w:val="99"/>
    <w:locked/>
    <w:rsid w:val="00D63D09"/>
    <w:rPr>
      <w:lang w:val="ru-RU" w:eastAsia="ru-RU"/>
    </w:rPr>
  </w:style>
  <w:style w:type="paragraph" w:styleId="12">
    <w:name w:val="index 1"/>
    <w:basedOn w:val="a1"/>
    <w:next w:val="a1"/>
    <w:autoRedefine/>
    <w:uiPriority w:val="99"/>
    <w:semiHidden/>
    <w:rsid w:val="007E3349"/>
    <w:pPr>
      <w:ind w:left="240" w:hanging="240"/>
    </w:pPr>
  </w:style>
  <w:style w:type="paragraph" w:styleId="afffa">
    <w:name w:val="index heading"/>
    <w:basedOn w:val="a1"/>
    <w:next w:val="12"/>
    <w:uiPriority w:val="99"/>
    <w:semiHidden/>
    <w:rsid w:val="007E3349"/>
    <w:rPr>
      <w:rFonts w:ascii="Arial" w:hAnsi="Arial" w:cs="Arial"/>
      <w:b/>
      <w:bCs/>
    </w:rPr>
  </w:style>
  <w:style w:type="paragraph" w:styleId="2d">
    <w:name w:val="index 2"/>
    <w:basedOn w:val="a1"/>
    <w:next w:val="a1"/>
    <w:autoRedefine/>
    <w:uiPriority w:val="99"/>
    <w:semiHidden/>
    <w:rsid w:val="007E3349"/>
    <w:pPr>
      <w:ind w:left="480" w:hanging="240"/>
    </w:pPr>
  </w:style>
  <w:style w:type="paragraph" w:styleId="3a">
    <w:name w:val="index 3"/>
    <w:basedOn w:val="a1"/>
    <w:next w:val="a1"/>
    <w:autoRedefine/>
    <w:uiPriority w:val="99"/>
    <w:semiHidden/>
    <w:rsid w:val="007E3349"/>
    <w:pPr>
      <w:ind w:left="720" w:hanging="240"/>
    </w:pPr>
  </w:style>
  <w:style w:type="paragraph" w:styleId="46">
    <w:name w:val="index 4"/>
    <w:basedOn w:val="a1"/>
    <w:next w:val="a1"/>
    <w:autoRedefine/>
    <w:uiPriority w:val="99"/>
    <w:semiHidden/>
    <w:rsid w:val="007E3349"/>
    <w:pPr>
      <w:ind w:left="960" w:hanging="240"/>
    </w:pPr>
  </w:style>
  <w:style w:type="paragraph" w:styleId="56">
    <w:name w:val="index 5"/>
    <w:basedOn w:val="a1"/>
    <w:next w:val="a1"/>
    <w:autoRedefine/>
    <w:uiPriority w:val="99"/>
    <w:semiHidden/>
    <w:rsid w:val="007E3349"/>
    <w:pPr>
      <w:ind w:left="1200" w:hanging="240"/>
    </w:pPr>
  </w:style>
  <w:style w:type="paragraph" w:styleId="62">
    <w:name w:val="index 6"/>
    <w:basedOn w:val="a1"/>
    <w:next w:val="a1"/>
    <w:autoRedefine/>
    <w:uiPriority w:val="99"/>
    <w:semiHidden/>
    <w:rsid w:val="007E3349"/>
    <w:pPr>
      <w:ind w:left="1440" w:hanging="240"/>
    </w:pPr>
  </w:style>
  <w:style w:type="paragraph" w:styleId="72">
    <w:name w:val="index 7"/>
    <w:basedOn w:val="a1"/>
    <w:next w:val="a1"/>
    <w:autoRedefine/>
    <w:uiPriority w:val="99"/>
    <w:semiHidden/>
    <w:rsid w:val="007E3349"/>
    <w:pPr>
      <w:ind w:left="1680" w:hanging="240"/>
    </w:pPr>
  </w:style>
  <w:style w:type="paragraph" w:styleId="82">
    <w:name w:val="index 8"/>
    <w:basedOn w:val="a1"/>
    <w:next w:val="a1"/>
    <w:autoRedefine/>
    <w:uiPriority w:val="99"/>
    <w:semiHidden/>
    <w:rsid w:val="007E3349"/>
    <w:pPr>
      <w:ind w:left="1920" w:hanging="240"/>
    </w:pPr>
  </w:style>
  <w:style w:type="paragraph" w:styleId="92">
    <w:name w:val="index 9"/>
    <w:basedOn w:val="a1"/>
    <w:next w:val="a1"/>
    <w:autoRedefine/>
    <w:uiPriority w:val="99"/>
    <w:semiHidden/>
    <w:rsid w:val="007E3349"/>
    <w:pPr>
      <w:ind w:left="2160" w:hanging="240"/>
    </w:pPr>
  </w:style>
  <w:style w:type="paragraph" w:styleId="afffb">
    <w:name w:val="Block Text"/>
    <w:basedOn w:val="a1"/>
    <w:uiPriority w:val="99"/>
    <w:rsid w:val="007E3349"/>
    <w:pPr>
      <w:spacing w:after="120"/>
      <w:ind w:left="1440" w:right="1440"/>
    </w:pPr>
  </w:style>
  <w:style w:type="paragraph" w:styleId="afffc">
    <w:name w:val="Message Header"/>
    <w:basedOn w:val="a1"/>
    <w:link w:val="afffd"/>
    <w:uiPriority w:val="99"/>
    <w:rsid w:val="007E334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rPr>
  </w:style>
  <w:style w:type="character" w:customStyle="1" w:styleId="afffd">
    <w:name w:val="Шапка Знак"/>
    <w:link w:val="afffc"/>
    <w:uiPriority w:val="99"/>
    <w:semiHidden/>
    <w:locked/>
    <w:rsid w:val="00E00B34"/>
    <w:rPr>
      <w:rFonts w:ascii="Cambria" w:hAnsi="Cambria" w:cs="Cambria"/>
      <w:sz w:val="24"/>
      <w:szCs w:val="24"/>
      <w:shd w:val="pct20" w:color="auto" w:fill="auto"/>
    </w:rPr>
  </w:style>
  <w:style w:type="paragraph" w:styleId="afffe">
    <w:name w:val="Normal (Web)"/>
    <w:basedOn w:val="a1"/>
    <w:uiPriority w:val="99"/>
    <w:rsid w:val="007E3349"/>
    <w:pPr>
      <w:spacing w:before="100" w:beforeAutospacing="1" w:after="100" w:afterAutospacing="1"/>
    </w:pPr>
    <w:rPr>
      <w:rFonts w:ascii="Arial Unicode MS" w:hAnsi="Arial Unicode MS" w:cs="Arial Unicode MS"/>
    </w:rPr>
  </w:style>
  <w:style w:type="table" w:styleId="affff">
    <w:name w:val="Table Grid"/>
    <w:basedOn w:val="a3"/>
    <w:uiPriority w:val="99"/>
    <w:rsid w:val="004F1FF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250DC2"/>
    <w:pPr>
      <w:widowControl w:val="0"/>
      <w:autoSpaceDE w:val="0"/>
      <w:autoSpaceDN w:val="0"/>
      <w:adjustRightInd w:val="0"/>
      <w:ind w:firstLine="720"/>
    </w:pPr>
    <w:rPr>
      <w:rFonts w:ascii="Arial" w:hAnsi="Arial"/>
      <w:sz w:val="22"/>
      <w:szCs w:val="22"/>
    </w:rPr>
  </w:style>
  <w:style w:type="paragraph" w:customStyle="1" w:styleId="xl24">
    <w:name w:val="xl24"/>
    <w:basedOn w:val="a1"/>
    <w:uiPriority w:val="99"/>
    <w:rsid w:val="00250DC2"/>
    <w:pPr>
      <w:spacing w:before="100" w:after="100"/>
      <w:jc w:val="center"/>
      <w:textAlignment w:val="center"/>
    </w:p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8"/>
    <w:uiPriority w:val="99"/>
    <w:semiHidden/>
    <w:locked/>
    <w:rsid w:val="00250DC2"/>
  </w:style>
  <w:style w:type="paragraph" w:customStyle="1" w:styleId="ConsPlusNonformat">
    <w:name w:val="ConsPlusNonformat"/>
    <w:uiPriority w:val="99"/>
    <w:rsid w:val="00250DC2"/>
    <w:pPr>
      <w:widowControl w:val="0"/>
      <w:autoSpaceDE w:val="0"/>
      <w:autoSpaceDN w:val="0"/>
      <w:adjustRightInd w:val="0"/>
    </w:pPr>
    <w:rPr>
      <w:rFonts w:ascii="Courier New" w:hAnsi="Courier New" w:cs="Courier New"/>
    </w:rPr>
  </w:style>
  <w:style w:type="paragraph" w:customStyle="1" w:styleId="ConsPlusCell">
    <w:name w:val="ConsPlusCell"/>
    <w:uiPriority w:val="99"/>
    <w:rsid w:val="009B17F3"/>
    <w:pPr>
      <w:widowControl w:val="0"/>
      <w:autoSpaceDE w:val="0"/>
      <w:autoSpaceDN w:val="0"/>
      <w:adjustRightInd w:val="0"/>
    </w:pPr>
    <w:rPr>
      <w:rFonts w:ascii="Arial" w:hAnsi="Arial" w:cs="Arial"/>
    </w:rPr>
  </w:style>
  <w:style w:type="paragraph" w:customStyle="1" w:styleId="13">
    <w:name w:val="Знак Знак Знак Знак Знак Знак Знак Знак Знак Знак Знак Знак1 Знак Знак Знак"/>
    <w:basedOn w:val="a1"/>
    <w:uiPriority w:val="99"/>
    <w:rsid w:val="009B17F3"/>
    <w:pPr>
      <w:widowControl w:val="0"/>
      <w:adjustRightInd w:val="0"/>
      <w:spacing w:after="160" w:line="240" w:lineRule="exact"/>
      <w:jc w:val="right"/>
    </w:pPr>
    <w:rPr>
      <w:rFonts w:ascii="Arial" w:hAnsi="Arial" w:cs="Arial"/>
      <w:sz w:val="20"/>
      <w:szCs w:val="20"/>
      <w:lang w:val="en-GB" w:eastAsia="en-US"/>
    </w:rPr>
  </w:style>
  <w:style w:type="paragraph" w:styleId="affff0">
    <w:name w:val="List Paragraph"/>
    <w:basedOn w:val="a1"/>
    <w:uiPriority w:val="99"/>
    <w:qFormat/>
    <w:rsid w:val="005B3C72"/>
    <w:pPr>
      <w:ind w:left="720"/>
    </w:pPr>
  </w:style>
  <w:style w:type="character" w:customStyle="1" w:styleId="ConsPlusNormal0">
    <w:name w:val="ConsPlusNormal Знак"/>
    <w:link w:val="ConsPlusNormal"/>
    <w:uiPriority w:val="99"/>
    <w:locked/>
    <w:rsid w:val="00E7491F"/>
    <w:rPr>
      <w:rFonts w:ascii="Arial" w:hAnsi="Arial"/>
      <w:sz w:val="22"/>
      <w:szCs w:val="22"/>
      <w:lang w:val="ru-RU" w:eastAsia="ru-RU" w:bidi="ar-SA"/>
    </w:rPr>
  </w:style>
  <w:style w:type="paragraph" w:styleId="affff1">
    <w:name w:val="No Spacing"/>
    <w:link w:val="affff2"/>
    <w:uiPriority w:val="99"/>
    <w:qFormat/>
    <w:rsid w:val="00E7491F"/>
    <w:rPr>
      <w:rFonts w:ascii="Calibri" w:hAnsi="Calibri"/>
      <w:sz w:val="22"/>
      <w:szCs w:val="22"/>
      <w:lang w:eastAsia="en-US"/>
    </w:rPr>
  </w:style>
  <w:style w:type="character" w:customStyle="1" w:styleId="affff2">
    <w:name w:val="Без интервала Знак"/>
    <w:link w:val="affff1"/>
    <w:uiPriority w:val="99"/>
    <w:locked/>
    <w:rsid w:val="00E7491F"/>
    <w:rPr>
      <w:rFonts w:ascii="Calibri" w:hAnsi="Calibri"/>
      <w:sz w:val="22"/>
      <w:szCs w:val="22"/>
      <w:lang w:eastAsia="en-US" w:bidi="ar-SA"/>
    </w:rPr>
  </w:style>
  <w:style w:type="character" w:customStyle="1" w:styleId="apple-converted-space">
    <w:name w:val="apple-converted-space"/>
    <w:basedOn w:val="a2"/>
    <w:uiPriority w:val="99"/>
    <w:rsid w:val="00DD1BD2"/>
  </w:style>
  <w:style w:type="paragraph" w:customStyle="1" w:styleId="affff3">
    <w:name w:val="Стиль"/>
    <w:uiPriority w:val="99"/>
    <w:rsid w:val="00F00B5B"/>
    <w:pPr>
      <w:widowControl w:val="0"/>
      <w:suppressAutoHyphens/>
      <w:autoSpaceDE w:val="0"/>
    </w:pPr>
    <w:rPr>
      <w:sz w:val="24"/>
      <w:szCs w:val="24"/>
      <w:lang w:eastAsia="ar-SA"/>
    </w:rPr>
  </w:style>
  <w:style w:type="character" w:customStyle="1" w:styleId="47">
    <w:name w:val="Заголовок №4_"/>
    <w:link w:val="48"/>
    <w:uiPriority w:val="99"/>
    <w:locked/>
    <w:rsid w:val="007D4491"/>
    <w:rPr>
      <w:sz w:val="21"/>
      <w:szCs w:val="21"/>
      <w:shd w:val="clear" w:color="auto" w:fill="FFFFFF"/>
    </w:rPr>
  </w:style>
  <w:style w:type="character" w:customStyle="1" w:styleId="affff4">
    <w:name w:val="Основной текст_"/>
    <w:link w:val="73"/>
    <w:uiPriority w:val="99"/>
    <w:locked/>
    <w:rsid w:val="007D4491"/>
    <w:rPr>
      <w:sz w:val="21"/>
      <w:szCs w:val="21"/>
      <w:shd w:val="clear" w:color="auto" w:fill="FFFFFF"/>
    </w:rPr>
  </w:style>
  <w:style w:type="character" w:customStyle="1" w:styleId="affff5">
    <w:name w:val="Колонтитул_"/>
    <w:link w:val="affff6"/>
    <w:uiPriority w:val="99"/>
    <w:locked/>
    <w:rsid w:val="007D4491"/>
    <w:rPr>
      <w:shd w:val="clear" w:color="auto" w:fill="FFFFFF"/>
    </w:rPr>
  </w:style>
  <w:style w:type="character" w:customStyle="1" w:styleId="100">
    <w:name w:val="Колонтитул + 10"/>
    <w:aliases w:val="5 pt"/>
    <w:uiPriority w:val="99"/>
    <w:rsid w:val="007D4491"/>
    <w:rPr>
      <w:rFonts w:ascii="Times New Roman" w:hAnsi="Times New Roman" w:cs="Times New Roman"/>
      <w:spacing w:val="0"/>
      <w:sz w:val="21"/>
      <w:szCs w:val="21"/>
    </w:rPr>
  </w:style>
  <w:style w:type="character" w:customStyle="1" w:styleId="49">
    <w:name w:val="Основной текст (4)_"/>
    <w:link w:val="410"/>
    <w:uiPriority w:val="99"/>
    <w:locked/>
    <w:rsid w:val="007D4491"/>
    <w:rPr>
      <w:sz w:val="21"/>
      <w:szCs w:val="21"/>
      <w:shd w:val="clear" w:color="auto" w:fill="FFFFFF"/>
    </w:rPr>
  </w:style>
  <w:style w:type="character" w:customStyle="1" w:styleId="4a">
    <w:name w:val="Основной текст4"/>
    <w:uiPriority w:val="99"/>
    <w:rsid w:val="007D4491"/>
    <w:rPr>
      <w:rFonts w:ascii="Times New Roman" w:hAnsi="Times New Roman" w:cs="Times New Roman"/>
      <w:spacing w:val="0"/>
      <w:sz w:val="21"/>
      <w:szCs w:val="21"/>
      <w:u w:val="single"/>
      <w:lang w:val="en-US"/>
    </w:rPr>
  </w:style>
  <w:style w:type="character" w:customStyle="1" w:styleId="57">
    <w:name w:val="Основной текст5"/>
    <w:uiPriority w:val="99"/>
    <w:rsid w:val="007D4491"/>
    <w:rPr>
      <w:sz w:val="21"/>
      <w:szCs w:val="21"/>
      <w:shd w:val="clear" w:color="auto" w:fill="FFFFFF"/>
    </w:rPr>
  </w:style>
  <w:style w:type="character" w:customStyle="1" w:styleId="101">
    <w:name w:val="Основной текст + Полужирный10"/>
    <w:uiPriority w:val="99"/>
    <w:rsid w:val="007D4491"/>
    <w:rPr>
      <w:rFonts w:ascii="Times New Roman" w:hAnsi="Times New Roman" w:cs="Times New Roman"/>
      <w:b/>
      <w:bCs/>
      <w:spacing w:val="0"/>
      <w:sz w:val="21"/>
      <w:szCs w:val="21"/>
    </w:rPr>
  </w:style>
  <w:style w:type="character" w:customStyle="1" w:styleId="93">
    <w:name w:val="Основной текст + Полужирный9"/>
    <w:uiPriority w:val="99"/>
    <w:rsid w:val="007D4491"/>
    <w:rPr>
      <w:rFonts w:ascii="Times New Roman" w:hAnsi="Times New Roman" w:cs="Times New Roman"/>
      <w:b/>
      <w:bCs/>
      <w:spacing w:val="0"/>
      <w:sz w:val="21"/>
      <w:szCs w:val="21"/>
    </w:rPr>
  </w:style>
  <w:style w:type="character" w:customStyle="1" w:styleId="420">
    <w:name w:val="Основной текст (4) + Не полужирный2"/>
    <w:uiPriority w:val="99"/>
    <w:rsid w:val="007D4491"/>
    <w:rPr>
      <w:rFonts w:ascii="Times New Roman" w:hAnsi="Times New Roman" w:cs="Times New Roman"/>
      <w:b/>
      <w:bCs/>
      <w:spacing w:val="0"/>
      <w:sz w:val="21"/>
      <w:szCs w:val="21"/>
    </w:rPr>
  </w:style>
  <w:style w:type="character" w:customStyle="1" w:styleId="83">
    <w:name w:val="Основной текст + Полужирный8"/>
    <w:uiPriority w:val="99"/>
    <w:rsid w:val="007D4491"/>
    <w:rPr>
      <w:rFonts w:ascii="Times New Roman" w:hAnsi="Times New Roman" w:cs="Times New Roman"/>
      <w:b/>
      <w:bCs/>
      <w:spacing w:val="0"/>
      <w:sz w:val="21"/>
      <w:szCs w:val="21"/>
    </w:rPr>
  </w:style>
  <w:style w:type="character" w:customStyle="1" w:styleId="411">
    <w:name w:val="Основной текст (4) + Не полужирный1"/>
    <w:uiPriority w:val="99"/>
    <w:rsid w:val="007D4491"/>
    <w:rPr>
      <w:rFonts w:ascii="Times New Roman" w:hAnsi="Times New Roman" w:cs="Times New Roman"/>
      <w:b/>
      <w:bCs/>
      <w:spacing w:val="0"/>
      <w:sz w:val="21"/>
      <w:szCs w:val="21"/>
    </w:rPr>
  </w:style>
  <w:style w:type="character" w:customStyle="1" w:styleId="4b">
    <w:name w:val="Основной текст (4)"/>
    <w:uiPriority w:val="99"/>
    <w:rsid w:val="007D4491"/>
    <w:rPr>
      <w:rFonts w:ascii="Times New Roman" w:hAnsi="Times New Roman" w:cs="Times New Roman"/>
      <w:spacing w:val="0"/>
      <w:sz w:val="21"/>
      <w:szCs w:val="21"/>
      <w:u w:val="single"/>
    </w:rPr>
  </w:style>
  <w:style w:type="character" w:customStyle="1" w:styleId="74">
    <w:name w:val="Основной текст + Полужирный7"/>
    <w:uiPriority w:val="99"/>
    <w:rsid w:val="007D4491"/>
    <w:rPr>
      <w:rFonts w:ascii="Times New Roman" w:hAnsi="Times New Roman" w:cs="Times New Roman"/>
      <w:b/>
      <w:bCs/>
      <w:spacing w:val="0"/>
      <w:sz w:val="21"/>
      <w:szCs w:val="21"/>
    </w:rPr>
  </w:style>
  <w:style w:type="character" w:customStyle="1" w:styleId="63">
    <w:name w:val="Основной текст + Полужирный6"/>
    <w:uiPriority w:val="99"/>
    <w:rsid w:val="007D4491"/>
    <w:rPr>
      <w:rFonts w:ascii="Times New Roman" w:hAnsi="Times New Roman" w:cs="Times New Roman"/>
      <w:b/>
      <w:bCs/>
      <w:spacing w:val="0"/>
      <w:sz w:val="21"/>
      <w:szCs w:val="21"/>
    </w:rPr>
  </w:style>
  <w:style w:type="character" w:customStyle="1" w:styleId="58">
    <w:name w:val="Основной текст + Полужирный5"/>
    <w:uiPriority w:val="99"/>
    <w:rsid w:val="007D4491"/>
    <w:rPr>
      <w:rFonts w:ascii="Times New Roman" w:hAnsi="Times New Roman" w:cs="Times New Roman"/>
      <w:b/>
      <w:bCs/>
      <w:spacing w:val="0"/>
      <w:sz w:val="21"/>
      <w:szCs w:val="21"/>
    </w:rPr>
  </w:style>
  <w:style w:type="character" w:customStyle="1" w:styleId="4c">
    <w:name w:val="Основной текст + Полужирный4"/>
    <w:uiPriority w:val="99"/>
    <w:rsid w:val="007D4491"/>
    <w:rPr>
      <w:rFonts w:ascii="Times New Roman" w:hAnsi="Times New Roman" w:cs="Times New Roman"/>
      <w:b/>
      <w:bCs/>
      <w:spacing w:val="0"/>
      <w:sz w:val="21"/>
      <w:szCs w:val="21"/>
    </w:rPr>
  </w:style>
  <w:style w:type="character" w:customStyle="1" w:styleId="3b">
    <w:name w:val="Основной текст + Полужирный3"/>
    <w:uiPriority w:val="99"/>
    <w:rsid w:val="007D4491"/>
    <w:rPr>
      <w:rFonts w:ascii="Times New Roman" w:hAnsi="Times New Roman" w:cs="Times New Roman"/>
      <w:b/>
      <w:bCs/>
      <w:spacing w:val="0"/>
      <w:sz w:val="21"/>
      <w:szCs w:val="21"/>
    </w:rPr>
  </w:style>
  <w:style w:type="character" w:customStyle="1" w:styleId="2e">
    <w:name w:val="Основной текст + Полужирный2"/>
    <w:uiPriority w:val="99"/>
    <w:rsid w:val="007D4491"/>
    <w:rPr>
      <w:rFonts w:ascii="Times New Roman" w:hAnsi="Times New Roman" w:cs="Times New Roman"/>
      <w:b/>
      <w:bCs/>
      <w:spacing w:val="0"/>
      <w:sz w:val="21"/>
      <w:szCs w:val="21"/>
    </w:rPr>
  </w:style>
  <w:style w:type="character" w:customStyle="1" w:styleId="64">
    <w:name w:val="Основной текст6"/>
    <w:uiPriority w:val="99"/>
    <w:rsid w:val="007D4491"/>
    <w:rPr>
      <w:sz w:val="21"/>
      <w:szCs w:val="21"/>
      <w:shd w:val="clear" w:color="auto" w:fill="FFFFFF"/>
    </w:rPr>
  </w:style>
  <w:style w:type="character" w:customStyle="1" w:styleId="14">
    <w:name w:val="Основной текст + Полужирный1"/>
    <w:uiPriority w:val="99"/>
    <w:rsid w:val="007D4491"/>
    <w:rPr>
      <w:rFonts w:ascii="Times New Roman" w:hAnsi="Times New Roman" w:cs="Times New Roman"/>
      <w:b/>
      <w:bCs/>
      <w:spacing w:val="0"/>
      <w:sz w:val="21"/>
      <w:szCs w:val="21"/>
    </w:rPr>
  </w:style>
  <w:style w:type="paragraph" w:customStyle="1" w:styleId="48">
    <w:name w:val="Заголовок №4"/>
    <w:basedOn w:val="a1"/>
    <w:link w:val="47"/>
    <w:uiPriority w:val="99"/>
    <w:rsid w:val="007D4491"/>
    <w:pPr>
      <w:shd w:val="clear" w:color="auto" w:fill="FFFFFF"/>
      <w:spacing w:after="420" w:line="240" w:lineRule="atLeast"/>
      <w:outlineLvl w:val="3"/>
    </w:pPr>
    <w:rPr>
      <w:sz w:val="21"/>
      <w:szCs w:val="21"/>
      <w:lang/>
    </w:rPr>
  </w:style>
  <w:style w:type="paragraph" w:customStyle="1" w:styleId="73">
    <w:name w:val="Основной текст7"/>
    <w:basedOn w:val="a1"/>
    <w:link w:val="affff4"/>
    <w:uiPriority w:val="99"/>
    <w:rsid w:val="007D4491"/>
    <w:pPr>
      <w:shd w:val="clear" w:color="auto" w:fill="FFFFFF"/>
      <w:spacing w:before="6660" w:line="254" w:lineRule="exact"/>
      <w:jc w:val="center"/>
    </w:pPr>
    <w:rPr>
      <w:sz w:val="21"/>
      <w:szCs w:val="21"/>
      <w:lang/>
    </w:rPr>
  </w:style>
  <w:style w:type="paragraph" w:customStyle="1" w:styleId="affff6">
    <w:name w:val="Колонтитул"/>
    <w:basedOn w:val="a1"/>
    <w:link w:val="affff5"/>
    <w:uiPriority w:val="99"/>
    <w:rsid w:val="007D4491"/>
    <w:pPr>
      <w:shd w:val="clear" w:color="auto" w:fill="FFFFFF"/>
    </w:pPr>
    <w:rPr>
      <w:sz w:val="20"/>
      <w:szCs w:val="20"/>
      <w:lang/>
    </w:rPr>
  </w:style>
  <w:style w:type="paragraph" w:customStyle="1" w:styleId="410">
    <w:name w:val="Основной текст (4)1"/>
    <w:basedOn w:val="a1"/>
    <w:link w:val="49"/>
    <w:uiPriority w:val="99"/>
    <w:rsid w:val="007D4491"/>
    <w:pPr>
      <w:shd w:val="clear" w:color="auto" w:fill="FFFFFF"/>
      <w:spacing w:before="60" w:after="60" w:line="240" w:lineRule="atLeast"/>
      <w:jc w:val="both"/>
    </w:pPr>
    <w:rPr>
      <w:sz w:val="21"/>
      <w:szCs w:val="21"/>
      <w:lang/>
    </w:rPr>
  </w:style>
  <w:style w:type="paragraph" w:customStyle="1" w:styleId="FR1">
    <w:name w:val="FR1"/>
    <w:uiPriority w:val="99"/>
    <w:rsid w:val="00B61058"/>
    <w:pPr>
      <w:widowControl w:val="0"/>
      <w:spacing w:before="700"/>
      <w:ind w:left="34" w:firstLine="709"/>
    </w:pPr>
    <w:rPr>
      <w:b/>
      <w:bCs/>
      <w:sz w:val="28"/>
      <w:szCs w:val="28"/>
    </w:rPr>
  </w:style>
  <w:style w:type="paragraph" w:customStyle="1" w:styleId="15">
    <w:name w:val="Обычный1"/>
    <w:basedOn w:val="a1"/>
    <w:uiPriority w:val="99"/>
    <w:rsid w:val="00B61058"/>
    <w:pPr>
      <w:widowControl w:val="0"/>
      <w:snapToGrid w:val="0"/>
      <w:spacing w:line="300" w:lineRule="auto"/>
      <w:ind w:left="34" w:firstLine="720"/>
      <w:jc w:val="both"/>
    </w:pPr>
  </w:style>
  <w:style w:type="paragraph" w:customStyle="1" w:styleId="3c">
    <w:name w:val="Обычный3"/>
    <w:uiPriority w:val="99"/>
    <w:rsid w:val="00B61058"/>
    <w:pPr>
      <w:widowControl w:val="0"/>
      <w:spacing w:line="278" w:lineRule="auto"/>
      <w:ind w:left="280" w:firstLine="709"/>
    </w:pPr>
  </w:style>
  <w:style w:type="paragraph" w:customStyle="1" w:styleId="ListParagraph1">
    <w:name w:val="List Paragraph1"/>
    <w:basedOn w:val="a1"/>
    <w:link w:val="ListParagraphChar"/>
    <w:uiPriority w:val="99"/>
    <w:rsid w:val="00B61058"/>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1"/>
    <w:uiPriority w:val="99"/>
    <w:rsid w:val="00B61058"/>
    <w:pPr>
      <w:spacing w:before="100" w:beforeAutospacing="1" w:after="100" w:afterAutospacing="1"/>
    </w:pPr>
  </w:style>
  <w:style w:type="paragraph" w:customStyle="1" w:styleId="65">
    <w:name w:val="Обычный6"/>
    <w:uiPriority w:val="99"/>
    <w:rsid w:val="00B61058"/>
    <w:pPr>
      <w:widowControl w:val="0"/>
      <w:spacing w:line="300" w:lineRule="auto"/>
      <w:ind w:firstLine="720"/>
      <w:jc w:val="both"/>
    </w:pPr>
    <w:rPr>
      <w:sz w:val="24"/>
      <w:szCs w:val="24"/>
    </w:rPr>
  </w:style>
  <w:style w:type="character" w:customStyle="1" w:styleId="sentence">
    <w:name w:val="sentence"/>
    <w:uiPriority w:val="99"/>
    <w:rsid w:val="00B61058"/>
    <w:rPr>
      <w:rFonts w:ascii="Times New Roman" w:hAnsi="Times New Roman" w:cs="Times New Roman"/>
    </w:rPr>
  </w:style>
  <w:style w:type="character" w:customStyle="1" w:styleId="affff7">
    <w:name w:val="Гипертекстовая ссылка"/>
    <w:uiPriority w:val="99"/>
    <w:rsid w:val="008747BD"/>
    <w:rPr>
      <w:b/>
      <w:bCs/>
      <w:color w:val="008000"/>
      <w:sz w:val="30"/>
      <w:szCs w:val="30"/>
    </w:rPr>
  </w:style>
  <w:style w:type="paragraph" w:customStyle="1" w:styleId="affff8">
    <w:name w:val="Îñíîâí"/>
    <w:basedOn w:val="a1"/>
    <w:uiPriority w:val="99"/>
    <w:rsid w:val="008747BD"/>
    <w:pPr>
      <w:widowControl w:val="0"/>
      <w:jc w:val="both"/>
    </w:pPr>
    <w:rPr>
      <w:rFonts w:ascii="Arial" w:hAnsi="Arial" w:cs="Arial"/>
      <w:sz w:val="22"/>
      <w:szCs w:val="22"/>
    </w:rPr>
  </w:style>
  <w:style w:type="paragraph" w:customStyle="1" w:styleId="210">
    <w:name w:val="Основной текст 21"/>
    <w:basedOn w:val="a1"/>
    <w:uiPriority w:val="99"/>
    <w:rsid w:val="008747BD"/>
    <w:pPr>
      <w:widowControl w:val="0"/>
      <w:spacing w:before="120" w:after="120"/>
      <w:ind w:firstLine="851"/>
      <w:jc w:val="both"/>
    </w:pPr>
  </w:style>
  <w:style w:type="paragraph" w:styleId="HTML">
    <w:name w:val="HTML Preformatted"/>
    <w:basedOn w:val="a1"/>
    <w:link w:val="HTML0"/>
    <w:uiPriority w:val="99"/>
    <w:rsid w:val="0087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locked/>
    <w:rsid w:val="008747BD"/>
    <w:rPr>
      <w:rFonts w:ascii="Courier New" w:hAnsi="Courier New" w:cs="Courier New"/>
    </w:rPr>
  </w:style>
  <w:style w:type="paragraph" w:customStyle="1" w:styleId="affff9">
    <w:name w:val="Нормальный (таблица)"/>
    <w:basedOn w:val="a1"/>
    <w:next w:val="a1"/>
    <w:uiPriority w:val="99"/>
    <w:rsid w:val="002E2958"/>
    <w:pPr>
      <w:widowControl w:val="0"/>
      <w:autoSpaceDE w:val="0"/>
      <w:autoSpaceDN w:val="0"/>
      <w:adjustRightInd w:val="0"/>
      <w:jc w:val="both"/>
    </w:pPr>
    <w:rPr>
      <w:rFonts w:ascii="Arial" w:hAnsi="Arial" w:cs="Arial"/>
    </w:rPr>
  </w:style>
  <w:style w:type="paragraph" w:styleId="affffa">
    <w:name w:val="Balloon Text"/>
    <w:basedOn w:val="a1"/>
    <w:link w:val="affffb"/>
    <w:uiPriority w:val="99"/>
    <w:semiHidden/>
    <w:rsid w:val="00E36F02"/>
    <w:rPr>
      <w:rFonts w:ascii="Tahoma" w:hAnsi="Tahoma"/>
      <w:sz w:val="16"/>
      <w:szCs w:val="16"/>
      <w:lang/>
    </w:rPr>
  </w:style>
  <w:style w:type="character" w:customStyle="1" w:styleId="affffb">
    <w:name w:val="Текст выноски Знак"/>
    <w:link w:val="affffa"/>
    <w:uiPriority w:val="99"/>
    <w:locked/>
    <w:rsid w:val="00E36F02"/>
    <w:rPr>
      <w:rFonts w:ascii="Tahoma" w:hAnsi="Tahoma" w:cs="Tahoma"/>
      <w:sz w:val="16"/>
      <w:szCs w:val="16"/>
    </w:rPr>
  </w:style>
  <w:style w:type="paragraph" w:customStyle="1" w:styleId="2f">
    <w:name w:val="Обычный2"/>
    <w:uiPriority w:val="99"/>
    <w:rsid w:val="00B76B1D"/>
    <w:pPr>
      <w:widowControl w:val="0"/>
      <w:spacing w:line="300" w:lineRule="auto"/>
      <w:ind w:firstLine="720"/>
      <w:jc w:val="both"/>
    </w:pPr>
    <w:rPr>
      <w:sz w:val="24"/>
      <w:szCs w:val="24"/>
    </w:rPr>
  </w:style>
  <w:style w:type="paragraph" w:customStyle="1" w:styleId="affffc">
    <w:name w:val="Содержимое таблицы"/>
    <w:basedOn w:val="a1"/>
    <w:uiPriority w:val="99"/>
    <w:rsid w:val="006521E8"/>
    <w:pPr>
      <w:suppressLineNumbers/>
      <w:suppressAutoHyphens/>
      <w:spacing w:after="200" w:line="276" w:lineRule="auto"/>
    </w:pPr>
    <w:rPr>
      <w:rFonts w:ascii="Calibri" w:hAnsi="Calibri" w:cs="Calibri"/>
      <w:kern w:val="1"/>
      <w:sz w:val="22"/>
      <w:szCs w:val="22"/>
      <w:lang w:eastAsia="en-US"/>
    </w:rPr>
  </w:style>
  <w:style w:type="paragraph" w:customStyle="1" w:styleId="BodyText21">
    <w:name w:val="Body Text 21"/>
    <w:basedOn w:val="a1"/>
    <w:uiPriority w:val="99"/>
    <w:rsid w:val="005B3269"/>
    <w:pPr>
      <w:widowControl w:val="0"/>
      <w:tabs>
        <w:tab w:val="left" w:pos="426"/>
      </w:tabs>
      <w:jc w:val="both"/>
    </w:pPr>
  </w:style>
  <w:style w:type="paragraph" w:customStyle="1" w:styleId="-">
    <w:name w:val="Контракт-пункт"/>
    <w:basedOn w:val="a1"/>
    <w:uiPriority w:val="99"/>
    <w:rsid w:val="00714303"/>
    <w:pPr>
      <w:tabs>
        <w:tab w:val="num" w:pos="360"/>
        <w:tab w:val="num" w:pos="643"/>
        <w:tab w:val="left" w:pos="680"/>
      </w:tabs>
      <w:spacing w:after="60"/>
      <w:ind w:firstLine="567"/>
      <w:jc w:val="both"/>
    </w:pPr>
  </w:style>
  <w:style w:type="paragraph" w:customStyle="1" w:styleId="Iacaaiea">
    <w:name w:val="Iacaaiea"/>
    <w:basedOn w:val="a1"/>
    <w:uiPriority w:val="99"/>
    <w:rsid w:val="00714303"/>
    <w:pPr>
      <w:tabs>
        <w:tab w:val="left" w:pos="426"/>
      </w:tabs>
      <w:spacing w:before="120" w:line="360" w:lineRule="atLeast"/>
      <w:jc w:val="center"/>
    </w:pPr>
    <w:rPr>
      <w:b/>
      <w:bCs/>
      <w:sz w:val="22"/>
      <w:szCs w:val="22"/>
    </w:rPr>
  </w:style>
  <w:style w:type="character" w:customStyle="1" w:styleId="WW8Num15z4">
    <w:name w:val="WW8Num15z4"/>
    <w:uiPriority w:val="99"/>
    <w:rsid w:val="00D11215"/>
  </w:style>
  <w:style w:type="paragraph" w:customStyle="1" w:styleId="affffd">
    <w:name w:val="Обычный.Нормальный абзац"/>
    <w:uiPriority w:val="99"/>
    <w:rsid w:val="00494EA9"/>
    <w:pPr>
      <w:widowControl w:val="0"/>
      <w:suppressAutoHyphens/>
      <w:ind w:firstLine="709"/>
      <w:jc w:val="both"/>
    </w:pPr>
    <w:rPr>
      <w:sz w:val="24"/>
      <w:szCs w:val="24"/>
      <w:lang w:eastAsia="zh-CN"/>
    </w:rPr>
  </w:style>
  <w:style w:type="character" w:customStyle="1" w:styleId="value">
    <w:name w:val="value"/>
    <w:uiPriority w:val="99"/>
    <w:rsid w:val="00494EA9"/>
  </w:style>
  <w:style w:type="paragraph" w:customStyle="1" w:styleId="s1">
    <w:name w:val="s_1"/>
    <w:basedOn w:val="a1"/>
    <w:uiPriority w:val="99"/>
    <w:rsid w:val="00C85F72"/>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182380"/>
    <w:pPr>
      <w:spacing w:before="100" w:beforeAutospacing="1" w:after="100" w:afterAutospacing="1"/>
    </w:pPr>
    <w:rPr>
      <w:rFonts w:ascii="Tahoma" w:hAnsi="Tahoma" w:cs="Tahoma"/>
      <w:sz w:val="20"/>
      <w:szCs w:val="20"/>
      <w:lang w:val="en-US" w:eastAsia="en-US"/>
    </w:rPr>
  </w:style>
  <w:style w:type="paragraph" w:customStyle="1" w:styleId="affffe">
    <w:name w:val="Комментарий"/>
    <w:basedOn w:val="a1"/>
    <w:next w:val="a1"/>
    <w:uiPriority w:val="99"/>
    <w:rsid w:val="0090491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
    <w:name w:val="Информация об изменениях документа"/>
    <w:basedOn w:val="affffe"/>
    <w:next w:val="a1"/>
    <w:uiPriority w:val="99"/>
    <w:rsid w:val="0090491D"/>
    <w:rPr>
      <w:i/>
      <w:iCs/>
    </w:rPr>
  </w:style>
  <w:style w:type="paragraph" w:customStyle="1" w:styleId="59">
    <w:name w:val="Знак Знак5"/>
    <w:basedOn w:val="a1"/>
    <w:uiPriority w:val="99"/>
    <w:rsid w:val="00C51F74"/>
    <w:pPr>
      <w:spacing w:before="100" w:beforeAutospacing="1" w:after="100" w:afterAutospacing="1"/>
    </w:pPr>
    <w:rPr>
      <w:rFonts w:ascii="Tahoma" w:hAnsi="Tahoma" w:cs="Tahoma"/>
      <w:sz w:val="20"/>
      <w:szCs w:val="20"/>
      <w:lang w:val="en-US" w:eastAsia="en-US"/>
    </w:rPr>
  </w:style>
  <w:style w:type="paragraph" w:customStyle="1" w:styleId="510">
    <w:name w:val="Знак Знак51"/>
    <w:basedOn w:val="a1"/>
    <w:uiPriority w:val="99"/>
    <w:rsid w:val="00EB48CE"/>
    <w:pPr>
      <w:spacing w:before="100" w:beforeAutospacing="1" w:after="100" w:afterAutospacing="1"/>
    </w:pPr>
    <w:rPr>
      <w:rFonts w:ascii="Tahoma" w:hAnsi="Tahoma" w:cs="Tahoma"/>
      <w:sz w:val="20"/>
      <w:szCs w:val="20"/>
      <w:lang w:val="en-US" w:eastAsia="en-US"/>
    </w:rPr>
  </w:style>
  <w:style w:type="character" w:customStyle="1" w:styleId="links8">
    <w:name w:val="link s_8"/>
    <w:uiPriority w:val="99"/>
    <w:rsid w:val="006B3F48"/>
    <w:rPr>
      <w:u w:val="none"/>
      <w:effect w:val="none"/>
    </w:rPr>
  </w:style>
  <w:style w:type="paragraph" w:customStyle="1" w:styleId="Normal1">
    <w:name w:val="Normal1"/>
    <w:uiPriority w:val="99"/>
    <w:rsid w:val="00C51D94"/>
    <w:pPr>
      <w:widowControl w:val="0"/>
    </w:pPr>
  </w:style>
  <w:style w:type="paragraph" w:customStyle="1" w:styleId="afffff0">
    <w:name w:val="Мой"/>
    <w:basedOn w:val="a1"/>
    <w:uiPriority w:val="99"/>
    <w:rsid w:val="000828CD"/>
    <w:pPr>
      <w:ind w:firstLine="720"/>
      <w:jc w:val="both"/>
    </w:pPr>
    <w:rPr>
      <w:rFonts w:ascii="CG Times (W1)" w:hAnsi="CG Times (W1)" w:cs="CG Times (W1)"/>
      <w:sz w:val="28"/>
      <w:szCs w:val="28"/>
    </w:rPr>
  </w:style>
  <w:style w:type="character" w:customStyle="1" w:styleId="ins">
    <w:name w:val="ins"/>
    <w:uiPriority w:val="99"/>
    <w:rsid w:val="00825669"/>
  </w:style>
  <w:style w:type="character" w:customStyle="1" w:styleId="2f0">
    <w:name w:val="Знак Знак2"/>
    <w:uiPriority w:val="99"/>
    <w:semiHidden/>
    <w:locked/>
    <w:rsid w:val="00A55A99"/>
    <w:rPr>
      <w:lang w:val="ru-RU" w:eastAsia="ru-RU"/>
    </w:rPr>
  </w:style>
  <w:style w:type="character" w:customStyle="1" w:styleId="ListParagraphChar">
    <w:name w:val="List Paragraph Char"/>
    <w:link w:val="ListParagraph1"/>
    <w:uiPriority w:val="99"/>
    <w:locked/>
    <w:rsid w:val="004C3628"/>
    <w:rPr>
      <w:rFonts w:eastAsia="Times New Roman"/>
      <w:sz w:val="22"/>
      <w:szCs w:val="22"/>
      <w:lang w:val="ru-RU" w:eastAsia="ru-RU"/>
    </w:rPr>
  </w:style>
  <w:style w:type="paragraph" w:customStyle="1" w:styleId="NoSpacing1">
    <w:name w:val="No Spacing1"/>
    <w:link w:val="NoSpacingChar"/>
    <w:uiPriority w:val="99"/>
    <w:rsid w:val="00F61E95"/>
    <w:rPr>
      <w:rFonts w:ascii="Calibri" w:hAnsi="Calibri"/>
      <w:sz w:val="22"/>
      <w:szCs w:val="22"/>
      <w:lang w:eastAsia="en-US"/>
    </w:rPr>
  </w:style>
  <w:style w:type="character" w:customStyle="1" w:styleId="NoSpacingChar">
    <w:name w:val="No Spacing Char"/>
    <w:link w:val="NoSpacing1"/>
    <w:uiPriority w:val="99"/>
    <w:locked/>
    <w:rsid w:val="00F61E95"/>
    <w:rPr>
      <w:rFonts w:ascii="Calibri" w:hAnsi="Calibri"/>
      <w:sz w:val="22"/>
      <w:szCs w:val="22"/>
      <w:lang w:val="ru-RU" w:eastAsia="en-US" w:bidi="ar-SA"/>
    </w:rPr>
  </w:style>
  <w:style w:type="character" w:customStyle="1" w:styleId="lots-wrap-contentbodyval">
    <w:name w:val="lots-wrap-content__body__val"/>
    <w:basedOn w:val="a2"/>
    <w:rsid w:val="00E64742"/>
  </w:style>
</w:styles>
</file>

<file path=word/webSettings.xml><?xml version="1.0" encoding="utf-8"?>
<w:webSettings xmlns:r="http://schemas.openxmlformats.org/officeDocument/2006/relationships" xmlns:w="http://schemas.openxmlformats.org/wordprocessingml/2006/main">
  <w:divs>
    <w:div w:id="133453196">
      <w:bodyDiv w:val="1"/>
      <w:marLeft w:val="0"/>
      <w:marRight w:val="0"/>
      <w:marTop w:val="0"/>
      <w:marBottom w:val="0"/>
      <w:divBdr>
        <w:top w:val="none" w:sz="0" w:space="0" w:color="auto"/>
        <w:left w:val="none" w:sz="0" w:space="0" w:color="auto"/>
        <w:bottom w:val="none" w:sz="0" w:space="0" w:color="auto"/>
        <w:right w:val="none" w:sz="0" w:space="0" w:color="auto"/>
      </w:divBdr>
    </w:div>
    <w:div w:id="1871524053">
      <w:marLeft w:val="0"/>
      <w:marRight w:val="0"/>
      <w:marTop w:val="0"/>
      <w:marBottom w:val="0"/>
      <w:divBdr>
        <w:top w:val="none" w:sz="0" w:space="0" w:color="auto"/>
        <w:left w:val="none" w:sz="0" w:space="0" w:color="auto"/>
        <w:bottom w:val="none" w:sz="0" w:space="0" w:color="auto"/>
        <w:right w:val="none" w:sz="0" w:space="0" w:color="auto"/>
      </w:divBdr>
    </w:div>
    <w:div w:id="1871524054">
      <w:marLeft w:val="0"/>
      <w:marRight w:val="0"/>
      <w:marTop w:val="0"/>
      <w:marBottom w:val="0"/>
      <w:divBdr>
        <w:top w:val="none" w:sz="0" w:space="0" w:color="auto"/>
        <w:left w:val="none" w:sz="0" w:space="0" w:color="auto"/>
        <w:bottom w:val="none" w:sz="0" w:space="0" w:color="auto"/>
        <w:right w:val="none" w:sz="0" w:space="0" w:color="auto"/>
      </w:divBdr>
    </w:div>
    <w:div w:id="1871524058">
      <w:marLeft w:val="0"/>
      <w:marRight w:val="0"/>
      <w:marTop w:val="0"/>
      <w:marBottom w:val="0"/>
      <w:divBdr>
        <w:top w:val="none" w:sz="0" w:space="0" w:color="auto"/>
        <w:left w:val="none" w:sz="0" w:space="0" w:color="auto"/>
        <w:bottom w:val="none" w:sz="0" w:space="0" w:color="auto"/>
        <w:right w:val="none" w:sz="0" w:space="0" w:color="auto"/>
      </w:divBdr>
    </w:div>
    <w:div w:id="1871524059">
      <w:marLeft w:val="0"/>
      <w:marRight w:val="0"/>
      <w:marTop w:val="0"/>
      <w:marBottom w:val="0"/>
      <w:divBdr>
        <w:top w:val="none" w:sz="0" w:space="0" w:color="auto"/>
        <w:left w:val="none" w:sz="0" w:space="0" w:color="auto"/>
        <w:bottom w:val="none" w:sz="0" w:space="0" w:color="auto"/>
        <w:right w:val="none" w:sz="0" w:space="0" w:color="auto"/>
      </w:divBdr>
    </w:div>
    <w:div w:id="1871524060">
      <w:marLeft w:val="0"/>
      <w:marRight w:val="0"/>
      <w:marTop w:val="0"/>
      <w:marBottom w:val="0"/>
      <w:divBdr>
        <w:top w:val="none" w:sz="0" w:space="0" w:color="auto"/>
        <w:left w:val="none" w:sz="0" w:space="0" w:color="auto"/>
        <w:bottom w:val="none" w:sz="0" w:space="0" w:color="auto"/>
        <w:right w:val="none" w:sz="0" w:space="0" w:color="auto"/>
      </w:divBdr>
      <w:divsChild>
        <w:div w:id="1871524193">
          <w:marLeft w:val="0"/>
          <w:marRight w:val="0"/>
          <w:marTop w:val="0"/>
          <w:marBottom w:val="0"/>
          <w:divBdr>
            <w:top w:val="none" w:sz="0" w:space="0" w:color="auto"/>
            <w:left w:val="none" w:sz="0" w:space="0" w:color="auto"/>
            <w:bottom w:val="none" w:sz="0" w:space="0" w:color="auto"/>
            <w:right w:val="none" w:sz="0" w:space="0" w:color="auto"/>
          </w:divBdr>
          <w:divsChild>
            <w:div w:id="1871524184">
              <w:marLeft w:val="0"/>
              <w:marRight w:val="0"/>
              <w:marTop w:val="0"/>
              <w:marBottom w:val="0"/>
              <w:divBdr>
                <w:top w:val="none" w:sz="0" w:space="0" w:color="auto"/>
                <w:left w:val="none" w:sz="0" w:space="0" w:color="auto"/>
                <w:bottom w:val="none" w:sz="0" w:space="0" w:color="auto"/>
                <w:right w:val="none" w:sz="0" w:space="0" w:color="auto"/>
              </w:divBdr>
              <w:divsChild>
                <w:div w:id="1871524182">
                  <w:marLeft w:val="0"/>
                  <w:marRight w:val="0"/>
                  <w:marTop w:val="0"/>
                  <w:marBottom w:val="0"/>
                  <w:divBdr>
                    <w:top w:val="none" w:sz="0" w:space="0" w:color="auto"/>
                    <w:left w:val="none" w:sz="0" w:space="0" w:color="auto"/>
                    <w:bottom w:val="none" w:sz="0" w:space="0" w:color="auto"/>
                    <w:right w:val="none" w:sz="0" w:space="0" w:color="auto"/>
                  </w:divBdr>
                  <w:divsChild>
                    <w:div w:id="1871524221">
                      <w:marLeft w:val="0"/>
                      <w:marRight w:val="0"/>
                      <w:marTop w:val="0"/>
                      <w:marBottom w:val="0"/>
                      <w:divBdr>
                        <w:top w:val="none" w:sz="0" w:space="0" w:color="auto"/>
                        <w:left w:val="none" w:sz="0" w:space="0" w:color="auto"/>
                        <w:bottom w:val="none" w:sz="0" w:space="0" w:color="auto"/>
                        <w:right w:val="none" w:sz="0" w:space="0" w:color="auto"/>
                      </w:divBdr>
                      <w:divsChild>
                        <w:div w:id="1871524066">
                          <w:marLeft w:val="0"/>
                          <w:marRight w:val="0"/>
                          <w:marTop w:val="0"/>
                          <w:marBottom w:val="0"/>
                          <w:divBdr>
                            <w:top w:val="none" w:sz="0" w:space="0" w:color="auto"/>
                            <w:left w:val="none" w:sz="0" w:space="0" w:color="auto"/>
                            <w:bottom w:val="none" w:sz="0" w:space="0" w:color="auto"/>
                            <w:right w:val="none" w:sz="0" w:space="0" w:color="auto"/>
                          </w:divBdr>
                          <w:divsChild>
                            <w:div w:id="1871524052">
                              <w:marLeft w:val="0"/>
                              <w:marRight w:val="0"/>
                              <w:marTop w:val="0"/>
                              <w:marBottom w:val="0"/>
                              <w:divBdr>
                                <w:top w:val="none" w:sz="0" w:space="0" w:color="auto"/>
                                <w:left w:val="none" w:sz="0" w:space="0" w:color="auto"/>
                                <w:bottom w:val="none" w:sz="0" w:space="0" w:color="auto"/>
                                <w:right w:val="none" w:sz="0" w:space="0" w:color="auto"/>
                              </w:divBdr>
                              <w:divsChild>
                                <w:div w:id="1871524091">
                                  <w:marLeft w:val="0"/>
                                  <w:marRight w:val="0"/>
                                  <w:marTop w:val="0"/>
                                  <w:marBottom w:val="0"/>
                                  <w:divBdr>
                                    <w:top w:val="none" w:sz="0" w:space="0" w:color="auto"/>
                                    <w:left w:val="none" w:sz="0" w:space="0" w:color="auto"/>
                                    <w:bottom w:val="none" w:sz="0" w:space="0" w:color="auto"/>
                                    <w:right w:val="none" w:sz="0" w:space="0" w:color="auto"/>
                                  </w:divBdr>
                                  <w:divsChild>
                                    <w:div w:id="1871524157">
                                      <w:marLeft w:val="0"/>
                                      <w:marRight w:val="0"/>
                                      <w:marTop w:val="0"/>
                                      <w:marBottom w:val="0"/>
                                      <w:divBdr>
                                        <w:top w:val="none" w:sz="0" w:space="0" w:color="auto"/>
                                        <w:left w:val="none" w:sz="0" w:space="0" w:color="auto"/>
                                        <w:bottom w:val="none" w:sz="0" w:space="0" w:color="auto"/>
                                        <w:right w:val="none" w:sz="0" w:space="0" w:color="auto"/>
                                      </w:divBdr>
                                      <w:divsChild>
                                        <w:div w:id="1871524150">
                                          <w:marLeft w:val="0"/>
                                          <w:marRight w:val="0"/>
                                          <w:marTop w:val="0"/>
                                          <w:marBottom w:val="0"/>
                                          <w:divBdr>
                                            <w:top w:val="none" w:sz="0" w:space="0" w:color="auto"/>
                                            <w:left w:val="none" w:sz="0" w:space="0" w:color="auto"/>
                                            <w:bottom w:val="none" w:sz="0" w:space="0" w:color="auto"/>
                                            <w:right w:val="none" w:sz="0" w:space="0" w:color="auto"/>
                                          </w:divBdr>
                                          <w:divsChild>
                                            <w:div w:id="1871524147">
                                              <w:marLeft w:val="0"/>
                                              <w:marRight w:val="0"/>
                                              <w:marTop w:val="0"/>
                                              <w:marBottom w:val="0"/>
                                              <w:divBdr>
                                                <w:top w:val="none" w:sz="0" w:space="0" w:color="auto"/>
                                                <w:left w:val="none" w:sz="0" w:space="0" w:color="auto"/>
                                                <w:bottom w:val="none" w:sz="0" w:space="0" w:color="auto"/>
                                                <w:right w:val="none" w:sz="0" w:space="0" w:color="auto"/>
                                              </w:divBdr>
                                              <w:divsChild>
                                                <w:div w:id="1871524233">
                                                  <w:marLeft w:val="0"/>
                                                  <w:marRight w:val="0"/>
                                                  <w:marTop w:val="0"/>
                                                  <w:marBottom w:val="0"/>
                                                  <w:divBdr>
                                                    <w:top w:val="none" w:sz="0" w:space="0" w:color="auto"/>
                                                    <w:left w:val="none" w:sz="0" w:space="0" w:color="auto"/>
                                                    <w:bottom w:val="none" w:sz="0" w:space="0" w:color="auto"/>
                                                    <w:right w:val="none" w:sz="0" w:space="0" w:color="auto"/>
                                                  </w:divBdr>
                                                  <w:divsChild>
                                                    <w:div w:id="1871524205">
                                                      <w:marLeft w:val="0"/>
                                                      <w:marRight w:val="0"/>
                                                      <w:marTop w:val="0"/>
                                                      <w:marBottom w:val="0"/>
                                                      <w:divBdr>
                                                        <w:top w:val="none" w:sz="0" w:space="0" w:color="auto"/>
                                                        <w:left w:val="none" w:sz="0" w:space="0" w:color="auto"/>
                                                        <w:bottom w:val="none" w:sz="0" w:space="0" w:color="auto"/>
                                                        <w:right w:val="none" w:sz="0" w:space="0" w:color="auto"/>
                                                      </w:divBdr>
                                                      <w:divsChild>
                                                        <w:div w:id="1871524061">
                                                          <w:marLeft w:val="0"/>
                                                          <w:marRight w:val="0"/>
                                                          <w:marTop w:val="0"/>
                                                          <w:marBottom w:val="0"/>
                                                          <w:divBdr>
                                                            <w:top w:val="none" w:sz="0" w:space="0" w:color="auto"/>
                                                            <w:left w:val="none" w:sz="0" w:space="0" w:color="auto"/>
                                                            <w:bottom w:val="none" w:sz="0" w:space="0" w:color="auto"/>
                                                            <w:right w:val="none" w:sz="0" w:space="0" w:color="auto"/>
                                                          </w:divBdr>
                                                          <w:divsChild>
                                                            <w:div w:id="1871524162">
                                                              <w:marLeft w:val="0"/>
                                                              <w:marRight w:val="0"/>
                                                              <w:marTop w:val="0"/>
                                                              <w:marBottom w:val="0"/>
                                                              <w:divBdr>
                                                                <w:top w:val="none" w:sz="0" w:space="0" w:color="auto"/>
                                                                <w:left w:val="none" w:sz="0" w:space="0" w:color="auto"/>
                                                                <w:bottom w:val="none" w:sz="0" w:space="0" w:color="auto"/>
                                                                <w:right w:val="none" w:sz="0" w:space="0" w:color="auto"/>
                                                              </w:divBdr>
                                                              <w:divsChild>
                                                                <w:div w:id="1871524115">
                                                                  <w:marLeft w:val="0"/>
                                                                  <w:marRight w:val="0"/>
                                                                  <w:marTop w:val="0"/>
                                                                  <w:marBottom w:val="0"/>
                                                                  <w:divBdr>
                                                                    <w:top w:val="none" w:sz="0" w:space="0" w:color="auto"/>
                                                                    <w:left w:val="none" w:sz="0" w:space="0" w:color="auto"/>
                                                                    <w:bottom w:val="none" w:sz="0" w:space="0" w:color="auto"/>
                                                                    <w:right w:val="none" w:sz="0" w:space="0" w:color="auto"/>
                                                                  </w:divBdr>
                                                                  <w:divsChild>
                                                                    <w:div w:id="1871524225">
                                                                      <w:marLeft w:val="0"/>
                                                                      <w:marRight w:val="0"/>
                                                                      <w:marTop w:val="0"/>
                                                                      <w:marBottom w:val="0"/>
                                                                      <w:divBdr>
                                                                        <w:top w:val="none" w:sz="0" w:space="0" w:color="auto"/>
                                                                        <w:left w:val="none" w:sz="0" w:space="0" w:color="auto"/>
                                                                        <w:bottom w:val="none" w:sz="0" w:space="0" w:color="auto"/>
                                                                        <w:right w:val="none" w:sz="0" w:space="0" w:color="auto"/>
                                                                      </w:divBdr>
                                                                      <w:divsChild>
                                                                        <w:div w:id="1871524086">
                                                                          <w:marLeft w:val="0"/>
                                                                          <w:marRight w:val="0"/>
                                                                          <w:marTop w:val="0"/>
                                                                          <w:marBottom w:val="0"/>
                                                                          <w:divBdr>
                                                                            <w:top w:val="none" w:sz="0" w:space="0" w:color="auto"/>
                                                                            <w:left w:val="none" w:sz="0" w:space="0" w:color="auto"/>
                                                                            <w:bottom w:val="none" w:sz="0" w:space="0" w:color="auto"/>
                                                                            <w:right w:val="none" w:sz="0" w:space="0" w:color="auto"/>
                                                                          </w:divBdr>
                                                                          <w:divsChild>
                                                                            <w:div w:id="18715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62">
      <w:marLeft w:val="0"/>
      <w:marRight w:val="0"/>
      <w:marTop w:val="0"/>
      <w:marBottom w:val="0"/>
      <w:divBdr>
        <w:top w:val="none" w:sz="0" w:space="0" w:color="auto"/>
        <w:left w:val="none" w:sz="0" w:space="0" w:color="auto"/>
        <w:bottom w:val="none" w:sz="0" w:space="0" w:color="auto"/>
        <w:right w:val="none" w:sz="0" w:space="0" w:color="auto"/>
      </w:divBdr>
    </w:div>
    <w:div w:id="1871524064">
      <w:marLeft w:val="0"/>
      <w:marRight w:val="0"/>
      <w:marTop w:val="0"/>
      <w:marBottom w:val="0"/>
      <w:divBdr>
        <w:top w:val="none" w:sz="0" w:space="0" w:color="auto"/>
        <w:left w:val="none" w:sz="0" w:space="0" w:color="auto"/>
        <w:bottom w:val="none" w:sz="0" w:space="0" w:color="auto"/>
        <w:right w:val="none" w:sz="0" w:space="0" w:color="auto"/>
      </w:divBdr>
    </w:div>
    <w:div w:id="1871524065">
      <w:marLeft w:val="0"/>
      <w:marRight w:val="0"/>
      <w:marTop w:val="0"/>
      <w:marBottom w:val="0"/>
      <w:divBdr>
        <w:top w:val="none" w:sz="0" w:space="0" w:color="auto"/>
        <w:left w:val="none" w:sz="0" w:space="0" w:color="auto"/>
        <w:bottom w:val="none" w:sz="0" w:space="0" w:color="auto"/>
        <w:right w:val="none" w:sz="0" w:space="0" w:color="auto"/>
      </w:divBdr>
    </w:div>
    <w:div w:id="1871524070">
      <w:marLeft w:val="0"/>
      <w:marRight w:val="0"/>
      <w:marTop w:val="0"/>
      <w:marBottom w:val="0"/>
      <w:divBdr>
        <w:top w:val="none" w:sz="0" w:space="0" w:color="auto"/>
        <w:left w:val="none" w:sz="0" w:space="0" w:color="auto"/>
        <w:bottom w:val="none" w:sz="0" w:space="0" w:color="auto"/>
        <w:right w:val="none" w:sz="0" w:space="0" w:color="auto"/>
      </w:divBdr>
    </w:div>
    <w:div w:id="1871524074">
      <w:marLeft w:val="0"/>
      <w:marRight w:val="0"/>
      <w:marTop w:val="0"/>
      <w:marBottom w:val="0"/>
      <w:divBdr>
        <w:top w:val="none" w:sz="0" w:space="0" w:color="auto"/>
        <w:left w:val="none" w:sz="0" w:space="0" w:color="auto"/>
        <w:bottom w:val="none" w:sz="0" w:space="0" w:color="auto"/>
        <w:right w:val="none" w:sz="0" w:space="0" w:color="auto"/>
      </w:divBdr>
    </w:div>
    <w:div w:id="1871524077">
      <w:marLeft w:val="0"/>
      <w:marRight w:val="0"/>
      <w:marTop w:val="0"/>
      <w:marBottom w:val="0"/>
      <w:divBdr>
        <w:top w:val="none" w:sz="0" w:space="0" w:color="auto"/>
        <w:left w:val="none" w:sz="0" w:space="0" w:color="auto"/>
        <w:bottom w:val="none" w:sz="0" w:space="0" w:color="auto"/>
        <w:right w:val="none" w:sz="0" w:space="0" w:color="auto"/>
      </w:divBdr>
    </w:div>
    <w:div w:id="1871524078">
      <w:marLeft w:val="0"/>
      <w:marRight w:val="0"/>
      <w:marTop w:val="0"/>
      <w:marBottom w:val="0"/>
      <w:divBdr>
        <w:top w:val="none" w:sz="0" w:space="0" w:color="auto"/>
        <w:left w:val="none" w:sz="0" w:space="0" w:color="auto"/>
        <w:bottom w:val="none" w:sz="0" w:space="0" w:color="auto"/>
        <w:right w:val="none" w:sz="0" w:space="0" w:color="auto"/>
      </w:divBdr>
    </w:div>
    <w:div w:id="1871524079">
      <w:marLeft w:val="0"/>
      <w:marRight w:val="0"/>
      <w:marTop w:val="0"/>
      <w:marBottom w:val="0"/>
      <w:divBdr>
        <w:top w:val="none" w:sz="0" w:space="0" w:color="auto"/>
        <w:left w:val="none" w:sz="0" w:space="0" w:color="auto"/>
        <w:bottom w:val="none" w:sz="0" w:space="0" w:color="auto"/>
        <w:right w:val="none" w:sz="0" w:space="0" w:color="auto"/>
      </w:divBdr>
    </w:div>
    <w:div w:id="1871524081">
      <w:marLeft w:val="0"/>
      <w:marRight w:val="0"/>
      <w:marTop w:val="0"/>
      <w:marBottom w:val="0"/>
      <w:divBdr>
        <w:top w:val="none" w:sz="0" w:space="0" w:color="auto"/>
        <w:left w:val="none" w:sz="0" w:space="0" w:color="auto"/>
        <w:bottom w:val="none" w:sz="0" w:space="0" w:color="auto"/>
        <w:right w:val="none" w:sz="0" w:space="0" w:color="auto"/>
      </w:divBdr>
    </w:div>
    <w:div w:id="1871524084">
      <w:marLeft w:val="0"/>
      <w:marRight w:val="0"/>
      <w:marTop w:val="0"/>
      <w:marBottom w:val="0"/>
      <w:divBdr>
        <w:top w:val="none" w:sz="0" w:space="0" w:color="auto"/>
        <w:left w:val="none" w:sz="0" w:space="0" w:color="auto"/>
        <w:bottom w:val="none" w:sz="0" w:space="0" w:color="auto"/>
        <w:right w:val="none" w:sz="0" w:space="0" w:color="auto"/>
      </w:divBdr>
    </w:div>
    <w:div w:id="1871524087">
      <w:marLeft w:val="0"/>
      <w:marRight w:val="0"/>
      <w:marTop w:val="0"/>
      <w:marBottom w:val="0"/>
      <w:divBdr>
        <w:top w:val="none" w:sz="0" w:space="0" w:color="auto"/>
        <w:left w:val="none" w:sz="0" w:space="0" w:color="auto"/>
        <w:bottom w:val="none" w:sz="0" w:space="0" w:color="auto"/>
        <w:right w:val="none" w:sz="0" w:space="0" w:color="auto"/>
      </w:divBdr>
    </w:div>
    <w:div w:id="1871524088">
      <w:marLeft w:val="0"/>
      <w:marRight w:val="0"/>
      <w:marTop w:val="0"/>
      <w:marBottom w:val="0"/>
      <w:divBdr>
        <w:top w:val="none" w:sz="0" w:space="0" w:color="auto"/>
        <w:left w:val="none" w:sz="0" w:space="0" w:color="auto"/>
        <w:bottom w:val="none" w:sz="0" w:space="0" w:color="auto"/>
        <w:right w:val="none" w:sz="0" w:space="0" w:color="auto"/>
      </w:divBdr>
    </w:div>
    <w:div w:id="1871524090">
      <w:marLeft w:val="0"/>
      <w:marRight w:val="0"/>
      <w:marTop w:val="0"/>
      <w:marBottom w:val="0"/>
      <w:divBdr>
        <w:top w:val="none" w:sz="0" w:space="0" w:color="auto"/>
        <w:left w:val="none" w:sz="0" w:space="0" w:color="auto"/>
        <w:bottom w:val="none" w:sz="0" w:space="0" w:color="auto"/>
        <w:right w:val="none" w:sz="0" w:space="0" w:color="auto"/>
      </w:divBdr>
    </w:div>
    <w:div w:id="1871524093">
      <w:marLeft w:val="0"/>
      <w:marRight w:val="0"/>
      <w:marTop w:val="0"/>
      <w:marBottom w:val="0"/>
      <w:divBdr>
        <w:top w:val="none" w:sz="0" w:space="0" w:color="auto"/>
        <w:left w:val="none" w:sz="0" w:space="0" w:color="auto"/>
        <w:bottom w:val="none" w:sz="0" w:space="0" w:color="auto"/>
        <w:right w:val="none" w:sz="0" w:space="0" w:color="auto"/>
      </w:divBdr>
      <w:divsChild>
        <w:div w:id="1871524072">
          <w:marLeft w:val="0"/>
          <w:marRight w:val="0"/>
          <w:marTop w:val="0"/>
          <w:marBottom w:val="0"/>
          <w:divBdr>
            <w:top w:val="none" w:sz="0" w:space="0" w:color="auto"/>
            <w:left w:val="none" w:sz="0" w:space="0" w:color="auto"/>
            <w:bottom w:val="none" w:sz="0" w:space="0" w:color="auto"/>
            <w:right w:val="none" w:sz="0" w:space="0" w:color="auto"/>
          </w:divBdr>
          <w:divsChild>
            <w:div w:id="1871524085">
              <w:marLeft w:val="0"/>
              <w:marRight w:val="0"/>
              <w:marTop w:val="0"/>
              <w:marBottom w:val="0"/>
              <w:divBdr>
                <w:top w:val="none" w:sz="0" w:space="0" w:color="auto"/>
                <w:left w:val="none" w:sz="0" w:space="0" w:color="auto"/>
                <w:bottom w:val="none" w:sz="0" w:space="0" w:color="auto"/>
                <w:right w:val="none" w:sz="0" w:space="0" w:color="auto"/>
              </w:divBdr>
              <w:divsChild>
                <w:div w:id="1871524075">
                  <w:marLeft w:val="0"/>
                  <w:marRight w:val="0"/>
                  <w:marTop w:val="0"/>
                  <w:marBottom w:val="0"/>
                  <w:divBdr>
                    <w:top w:val="none" w:sz="0" w:space="0" w:color="auto"/>
                    <w:left w:val="none" w:sz="0" w:space="0" w:color="auto"/>
                    <w:bottom w:val="none" w:sz="0" w:space="0" w:color="auto"/>
                    <w:right w:val="none" w:sz="0" w:space="0" w:color="auto"/>
                  </w:divBdr>
                  <w:divsChild>
                    <w:div w:id="1871524199">
                      <w:marLeft w:val="0"/>
                      <w:marRight w:val="0"/>
                      <w:marTop w:val="0"/>
                      <w:marBottom w:val="0"/>
                      <w:divBdr>
                        <w:top w:val="none" w:sz="0" w:space="0" w:color="auto"/>
                        <w:left w:val="none" w:sz="0" w:space="0" w:color="auto"/>
                        <w:bottom w:val="none" w:sz="0" w:space="0" w:color="auto"/>
                        <w:right w:val="none" w:sz="0" w:space="0" w:color="auto"/>
                      </w:divBdr>
                      <w:divsChild>
                        <w:div w:id="1871524212">
                          <w:marLeft w:val="0"/>
                          <w:marRight w:val="0"/>
                          <w:marTop w:val="0"/>
                          <w:marBottom w:val="0"/>
                          <w:divBdr>
                            <w:top w:val="none" w:sz="0" w:space="0" w:color="auto"/>
                            <w:left w:val="none" w:sz="0" w:space="0" w:color="auto"/>
                            <w:bottom w:val="none" w:sz="0" w:space="0" w:color="auto"/>
                            <w:right w:val="none" w:sz="0" w:space="0" w:color="auto"/>
                          </w:divBdr>
                          <w:divsChild>
                            <w:div w:id="1871524153">
                              <w:marLeft w:val="0"/>
                              <w:marRight w:val="0"/>
                              <w:marTop w:val="0"/>
                              <w:marBottom w:val="0"/>
                              <w:divBdr>
                                <w:top w:val="none" w:sz="0" w:space="0" w:color="auto"/>
                                <w:left w:val="none" w:sz="0" w:space="0" w:color="auto"/>
                                <w:bottom w:val="none" w:sz="0" w:space="0" w:color="auto"/>
                                <w:right w:val="none" w:sz="0" w:space="0" w:color="auto"/>
                              </w:divBdr>
                              <w:divsChild>
                                <w:div w:id="1871524236">
                                  <w:marLeft w:val="0"/>
                                  <w:marRight w:val="0"/>
                                  <w:marTop w:val="0"/>
                                  <w:marBottom w:val="0"/>
                                  <w:divBdr>
                                    <w:top w:val="none" w:sz="0" w:space="0" w:color="auto"/>
                                    <w:left w:val="none" w:sz="0" w:space="0" w:color="auto"/>
                                    <w:bottom w:val="none" w:sz="0" w:space="0" w:color="auto"/>
                                    <w:right w:val="none" w:sz="0" w:space="0" w:color="auto"/>
                                  </w:divBdr>
                                  <w:divsChild>
                                    <w:div w:id="1871524089">
                                      <w:marLeft w:val="0"/>
                                      <w:marRight w:val="0"/>
                                      <w:marTop w:val="0"/>
                                      <w:marBottom w:val="0"/>
                                      <w:divBdr>
                                        <w:top w:val="none" w:sz="0" w:space="0" w:color="auto"/>
                                        <w:left w:val="none" w:sz="0" w:space="0" w:color="auto"/>
                                        <w:bottom w:val="none" w:sz="0" w:space="0" w:color="auto"/>
                                        <w:right w:val="none" w:sz="0" w:space="0" w:color="auto"/>
                                      </w:divBdr>
                                      <w:divsChild>
                                        <w:div w:id="1871524076">
                                          <w:marLeft w:val="0"/>
                                          <w:marRight w:val="0"/>
                                          <w:marTop w:val="0"/>
                                          <w:marBottom w:val="0"/>
                                          <w:divBdr>
                                            <w:top w:val="none" w:sz="0" w:space="0" w:color="auto"/>
                                            <w:left w:val="none" w:sz="0" w:space="0" w:color="auto"/>
                                            <w:bottom w:val="none" w:sz="0" w:space="0" w:color="auto"/>
                                            <w:right w:val="none" w:sz="0" w:space="0" w:color="auto"/>
                                          </w:divBdr>
                                          <w:divsChild>
                                            <w:div w:id="1871524196">
                                              <w:marLeft w:val="0"/>
                                              <w:marRight w:val="0"/>
                                              <w:marTop w:val="0"/>
                                              <w:marBottom w:val="0"/>
                                              <w:divBdr>
                                                <w:top w:val="none" w:sz="0" w:space="0" w:color="auto"/>
                                                <w:left w:val="none" w:sz="0" w:space="0" w:color="auto"/>
                                                <w:bottom w:val="none" w:sz="0" w:space="0" w:color="auto"/>
                                                <w:right w:val="none" w:sz="0" w:space="0" w:color="auto"/>
                                              </w:divBdr>
                                              <w:divsChild>
                                                <w:div w:id="1871524174">
                                                  <w:marLeft w:val="0"/>
                                                  <w:marRight w:val="0"/>
                                                  <w:marTop w:val="0"/>
                                                  <w:marBottom w:val="0"/>
                                                  <w:divBdr>
                                                    <w:top w:val="none" w:sz="0" w:space="0" w:color="auto"/>
                                                    <w:left w:val="none" w:sz="0" w:space="0" w:color="auto"/>
                                                    <w:bottom w:val="none" w:sz="0" w:space="0" w:color="auto"/>
                                                    <w:right w:val="none" w:sz="0" w:space="0" w:color="auto"/>
                                                  </w:divBdr>
                                                  <w:divsChild>
                                                    <w:div w:id="1871524201">
                                                      <w:marLeft w:val="0"/>
                                                      <w:marRight w:val="0"/>
                                                      <w:marTop w:val="0"/>
                                                      <w:marBottom w:val="0"/>
                                                      <w:divBdr>
                                                        <w:top w:val="none" w:sz="0" w:space="0" w:color="auto"/>
                                                        <w:left w:val="none" w:sz="0" w:space="0" w:color="auto"/>
                                                        <w:bottom w:val="none" w:sz="0" w:space="0" w:color="auto"/>
                                                        <w:right w:val="none" w:sz="0" w:space="0" w:color="auto"/>
                                                      </w:divBdr>
                                                      <w:divsChild>
                                                        <w:div w:id="1871524104">
                                                          <w:marLeft w:val="0"/>
                                                          <w:marRight w:val="0"/>
                                                          <w:marTop w:val="0"/>
                                                          <w:marBottom w:val="0"/>
                                                          <w:divBdr>
                                                            <w:top w:val="none" w:sz="0" w:space="0" w:color="auto"/>
                                                            <w:left w:val="none" w:sz="0" w:space="0" w:color="auto"/>
                                                            <w:bottom w:val="none" w:sz="0" w:space="0" w:color="auto"/>
                                                            <w:right w:val="none" w:sz="0" w:space="0" w:color="auto"/>
                                                          </w:divBdr>
                                                          <w:divsChild>
                                                            <w:div w:id="1871524154">
                                                              <w:marLeft w:val="0"/>
                                                              <w:marRight w:val="0"/>
                                                              <w:marTop w:val="0"/>
                                                              <w:marBottom w:val="0"/>
                                                              <w:divBdr>
                                                                <w:top w:val="none" w:sz="0" w:space="0" w:color="auto"/>
                                                                <w:left w:val="none" w:sz="0" w:space="0" w:color="auto"/>
                                                                <w:bottom w:val="none" w:sz="0" w:space="0" w:color="auto"/>
                                                                <w:right w:val="none" w:sz="0" w:space="0" w:color="auto"/>
                                                              </w:divBdr>
                                                              <w:divsChild>
                                                                <w:div w:id="1871524223">
                                                                  <w:marLeft w:val="0"/>
                                                                  <w:marRight w:val="0"/>
                                                                  <w:marTop w:val="0"/>
                                                                  <w:marBottom w:val="0"/>
                                                                  <w:divBdr>
                                                                    <w:top w:val="none" w:sz="0" w:space="0" w:color="auto"/>
                                                                    <w:left w:val="none" w:sz="0" w:space="0" w:color="auto"/>
                                                                    <w:bottom w:val="none" w:sz="0" w:space="0" w:color="auto"/>
                                                                    <w:right w:val="none" w:sz="0" w:space="0" w:color="auto"/>
                                                                  </w:divBdr>
                                                                  <w:divsChild>
                                                                    <w:div w:id="1871524129">
                                                                      <w:marLeft w:val="0"/>
                                                                      <w:marRight w:val="0"/>
                                                                      <w:marTop w:val="0"/>
                                                                      <w:marBottom w:val="0"/>
                                                                      <w:divBdr>
                                                                        <w:top w:val="none" w:sz="0" w:space="0" w:color="auto"/>
                                                                        <w:left w:val="none" w:sz="0" w:space="0" w:color="auto"/>
                                                                        <w:bottom w:val="none" w:sz="0" w:space="0" w:color="auto"/>
                                                                        <w:right w:val="none" w:sz="0" w:space="0" w:color="auto"/>
                                                                      </w:divBdr>
                                                                      <w:divsChild>
                                                                        <w:div w:id="1871524173">
                                                                          <w:marLeft w:val="0"/>
                                                                          <w:marRight w:val="0"/>
                                                                          <w:marTop w:val="0"/>
                                                                          <w:marBottom w:val="0"/>
                                                                          <w:divBdr>
                                                                            <w:top w:val="none" w:sz="0" w:space="0" w:color="auto"/>
                                                                            <w:left w:val="none" w:sz="0" w:space="0" w:color="auto"/>
                                                                            <w:bottom w:val="none" w:sz="0" w:space="0" w:color="auto"/>
                                                                            <w:right w:val="none" w:sz="0" w:space="0" w:color="auto"/>
                                                                          </w:divBdr>
                                                                          <w:divsChild>
                                                                            <w:div w:id="18715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94">
      <w:marLeft w:val="0"/>
      <w:marRight w:val="0"/>
      <w:marTop w:val="0"/>
      <w:marBottom w:val="0"/>
      <w:divBdr>
        <w:top w:val="none" w:sz="0" w:space="0" w:color="auto"/>
        <w:left w:val="none" w:sz="0" w:space="0" w:color="auto"/>
        <w:bottom w:val="none" w:sz="0" w:space="0" w:color="auto"/>
        <w:right w:val="none" w:sz="0" w:space="0" w:color="auto"/>
      </w:divBdr>
    </w:div>
    <w:div w:id="1871524095">
      <w:marLeft w:val="0"/>
      <w:marRight w:val="0"/>
      <w:marTop w:val="0"/>
      <w:marBottom w:val="0"/>
      <w:divBdr>
        <w:top w:val="none" w:sz="0" w:space="0" w:color="auto"/>
        <w:left w:val="none" w:sz="0" w:space="0" w:color="auto"/>
        <w:bottom w:val="none" w:sz="0" w:space="0" w:color="auto"/>
        <w:right w:val="none" w:sz="0" w:space="0" w:color="auto"/>
      </w:divBdr>
    </w:div>
    <w:div w:id="1871524096">
      <w:marLeft w:val="0"/>
      <w:marRight w:val="0"/>
      <w:marTop w:val="0"/>
      <w:marBottom w:val="0"/>
      <w:divBdr>
        <w:top w:val="none" w:sz="0" w:space="0" w:color="auto"/>
        <w:left w:val="none" w:sz="0" w:space="0" w:color="auto"/>
        <w:bottom w:val="none" w:sz="0" w:space="0" w:color="auto"/>
        <w:right w:val="none" w:sz="0" w:space="0" w:color="auto"/>
      </w:divBdr>
    </w:div>
    <w:div w:id="1871524097">
      <w:marLeft w:val="0"/>
      <w:marRight w:val="0"/>
      <w:marTop w:val="0"/>
      <w:marBottom w:val="0"/>
      <w:divBdr>
        <w:top w:val="none" w:sz="0" w:space="0" w:color="auto"/>
        <w:left w:val="none" w:sz="0" w:space="0" w:color="auto"/>
        <w:bottom w:val="none" w:sz="0" w:space="0" w:color="auto"/>
        <w:right w:val="none" w:sz="0" w:space="0" w:color="auto"/>
      </w:divBdr>
    </w:div>
    <w:div w:id="1871524099">
      <w:marLeft w:val="0"/>
      <w:marRight w:val="0"/>
      <w:marTop w:val="0"/>
      <w:marBottom w:val="0"/>
      <w:divBdr>
        <w:top w:val="none" w:sz="0" w:space="0" w:color="auto"/>
        <w:left w:val="none" w:sz="0" w:space="0" w:color="auto"/>
        <w:bottom w:val="none" w:sz="0" w:space="0" w:color="auto"/>
        <w:right w:val="none" w:sz="0" w:space="0" w:color="auto"/>
      </w:divBdr>
    </w:div>
    <w:div w:id="1871524100">
      <w:marLeft w:val="0"/>
      <w:marRight w:val="0"/>
      <w:marTop w:val="0"/>
      <w:marBottom w:val="0"/>
      <w:divBdr>
        <w:top w:val="none" w:sz="0" w:space="0" w:color="auto"/>
        <w:left w:val="none" w:sz="0" w:space="0" w:color="auto"/>
        <w:bottom w:val="none" w:sz="0" w:space="0" w:color="auto"/>
        <w:right w:val="none" w:sz="0" w:space="0" w:color="auto"/>
      </w:divBdr>
    </w:div>
    <w:div w:id="1871524106">
      <w:marLeft w:val="0"/>
      <w:marRight w:val="0"/>
      <w:marTop w:val="0"/>
      <w:marBottom w:val="0"/>
      <w:divBdr>
        <w:top w:val="none" w:sz="0" w:space="0" w:color="auto"/>
        <w:left w:val="none" w:sz="0" w:space="0" w:color="auto"/>
        <w:bottom w:val="none" w:sz="0" w:space="0" w:color="auto"/>
        <w:right w:val="none" w:sz="0" w:space="0" w:color="auto"/>
      </w:divBdr>
    </w:div>
    <w:div w:id="1871524107">
      <w:marLeft w:val="0"/>
      <w:marRight w:val="0"/>
      <w:marTop w:val="0"/>
      <w:marBottom w:val="0"/>
      <w:divBdr>
        <w:top w:val="none" w:sz="0" w:space="0" w:color="auto"/>
        <w:left w:val="none" w:sz="0" w:space="0" w:color="auto"/>
        <w:bottom w:val="none" w:sz="0" w:space="0" w:color="auto"/>
        <w:right w:val="none" w:sz="0" w:space="0" w:color="auto"/>
      </w:divBdr>
    </w:div>
    <w:div w:id="1871524110">
      <w:marLeft w:val="0"/>
      <w:marRight w:val="0"/>
      <w:marTop w:val="0"/>
      <w:marBottom w:val="0"/>
      <w:divBdr>
        <w:top w:val="none" w:sz="0" w:space="0" w:color="auto"/>
        <w:left w:val="none" w:sz="0" w:space="0" w:color="auto"/>
        <w:bottom w:val="none" w:sz="0" w:space="0" w:color="auto"/>
        <w:right w:val="none" w:sz="0" w:space="0" w:color="auto"/>
      </w:divBdr>
    </w:div>
    <w:div w:id="1871524112">
      <w:marLeft w:val="0"/>
      <w:marRight w:val="0"/>
      <w:marTop w:val="0"/>
      <w:marBottom w:val="0"/>
      <w:divBdr>
        <w:top w:val="none" w:sz="0" w:space="0" w:color="auto"/>
        <w:left w:val="none" w:sz="0" w:space="0" w:color="auto"/>
        <w:bottom w:val="none" w:sz="0" w:space="0" w:color="auto"/>
        <w:right w:val="none" w:sz="0" w:space="0" w:color="auto"/>
      </w:divBdr>
    </w:div>
    <w:div w:id="1871524114">
      <w:marLeft w:val="0"/>
      <w:marRight w:val="0"/>
      <w:marTop w:val="0"/>
      <w:marBottom w:val="0"/>
      <w:divBdr>
        <w:top w:val="none" w:sz="0" w:space="0" w:color="auto"/>
        <w:left w:val="none" w:sz="0" w:space="0" w:color="auto"/>
        <w:bottom w:val="none" w:sz="0" w:space="0" w:color="auto"/>
        <w:right w:val="none" w:sz="0" w:space="0" w:color="auto"/>
      </w:divBdr>
    </w:div>
    <w:div w:id="1871524116">
      <w:marLeft w:val="0"/>
      <w:marRight w:val="0"/>
      <w:marTop w:val="0"/>
      <w:marBottom w:val="0"/>
      <w:divBdr>
        <w:top w:val="none" w:sz="0" w:space="0" w:color="auto"/>
        <w:left w:val="none" w:sz="0" w:space="0" w:color="auto"/>
        <w:bottom w:val="none" w:sz="0" w:space="0" w:color="auto"/>
        <w:right w:val="none" w:sz="0" w:space="0" w:color="auto"/>
      </w:divBdr>
    </w:div>
    <w:div w:id="1871524118">
      <w:marLeft w:val="0"/>
      <w:marRight w:val="0"/>
      <w:marTop w:val="0"/>
      <w:marBottom w:val="0"/>
      <w:divBdr>
        <w:top w:val="none" w:sz="0" w:space="0" w:color="auto"/>
        <w:left w:val="none" w:sz="0" w:space="0" w:color="auto"/>
        <w:bottom w:val="none" w:sz="0" w:space="0" w:color="auto"/>
        <w:right w:val="none" w:sz="0" w:space="0" w:color="auto"/>
      </w:divBdr>
    </w:div>
    <w:div w:id="1871524120">
      <w:marLeft w:val="0"/>
      <w:marRight w:val="0"/>
      <w:marTop w:val="0"/>
      <w:marBottom w:val="0"/>
      <w:divBdr>
        <w:top w:val="none" w:sz="0" w:space="0" w:color="auto"/>
        <w:left w:val="none" w:sz="0" w:space="0" w:color="auto"/>
        <w:bottom w:val="none" w:sz="0" w:space="0" w:color="auto"/>
        <w:right w:val="none" w:sz="0" w:space="0" w:color="auto"/>
      </w:divBdr>
    </w:div>
    <w:div w:id="1871524121">
      <w:marLeft w:val="0"/>
      <w:marRight w:val="0"/>
      <w:marTop w:val="0"/>
      <w:marBottom w:val="0"/>
      <w:divBdr>
        <w:top w:val="none" w:sz="0" w:space="0" w:color="auto"/>
        <w:left w:val="none" w:sz="0" w:space="0" w:color="auto"/>
        <w:bottom w:val="none" w:sz="0" w:space="0" w:color="auto"/>
        <w:right w:val="none" w:sz="0" w:space="0" w:color="auto"/>
      </w:divBdr>
    </w:div>
    <w:div w:id="1871524126">
      <w:marLeft w:val="0"/>
      <w:marRight w:val="0"/>
      <w:marTop w:val="0"/>
      <w:marBottom w:val="0"/>
      <w:divBdr>
        <w:top w:val="none" w:sz="0" w:space="0" w:color="auto"/>
        <w:left w:val="none" w:sz="0" w:space="0" w:color="auto"/>
        <w:bottom w:val="none" w:sz="0" w:space="0" w:color="auto"/>
        <w:right w:val="none" w:sz="0" w:space="0" w:color="auto"/>
      </w:divBdr>
      <w:divsChild>
        <w:div w:id="1871524067">
          <w:marLeft w:val="0"/>
          <w:marRight w:val="0"/>
          <w:marTop w:val="0"/>
          <w:marBottom w:val="0"/>
          <w:divBdr>
            <w:top w:val="none" w:sz="0" w:space="0" w:color="auto"/>
            <w:left w:val="none" w:sz="0" w:space="0" w:color="auto"/>
            <w:bottom w:val="none" w:sz="0" w:space="0" w:color="auto"/>
            <w:right w:val="none" w:sz="0" w:space="0" w:color="auto"/>
          </w:divBdr>
          <w:divsChild>
            <w:div w:id="1871524069">
              <w:marLeft w:val="0"/>
              <w:marRight w:val="0"/>
              <w:marTop w:val="0"/>
              <w:marBottom w:val="0"/>
              <w:divBdr>
                <w:top w:val="none" w:sz="0" w:space="0" w:color="auto"/>
                <w:left w:val="none" w:sz="0" w:space="0" w:color="auto"/>
                <w:bottom w:val="none" w:sz="0" w:space="0" w:color="auto"/>
                <w:right w:val="none" w:sz="0" w:space="0" w:color="auto"/>
              </w:divBdr>
              <w:divsChild>
                <w:div w:id="1871524051">
                  <w:marLeft w:val="0"/>
                  <w:marRight w:val="0"/>
                  <w:marTop w:val="0"/>
                  <w:marBottom w:val="0"/>
                  <w:divBdr>
                    <w:top w:val="none" w:sz="0" w:space="0" w:color="auto"/>
                    <w:left w:val="none" w:sz="0" w:space="0" w:color="auto"/>
                    <w:bottom w:val="none" w:sz="0" w:space="0" w:color="auto"/>
                    <w:right w:val="none" w:sz="0" w:space="0" w:color="auto"/>
                  </w:divBdr>
                  <w:divsChild>
                    <w:div w:id="1871524068">
                      <w:marLeft w:val="0"/>
                      <w:marRight w:val="0"/>
                      <w:marTop w:val="0"/>
                      <w:marBottom w:val="0"/>
                      <w:divBdr>
                        <w:top w:val="none" w:sz="0" w:space="0" w:color="auto"/>
                        <w:left w:val="none" w:sz="0" w:space="0" w:color="auto"/>
                        <w:bottom w:val="none" w:sz="0" w:space="0" w:color="auto"/>
                        <w:right w:val="none" w:sz="0" w:space="0" w:color="auto"/>
                      </w:divBdr>
                      <w:divsChild>
                        <w:div w:id="1871524049">
                          <w:marLeft w:val="0"/>
                          <w:marRight w:val="0"/>
                          <w:marTop w:val="0"/>
                          <w:marBottom w:val="0"/>
                          <w:divBdr>
                            <w:top w:val="none" w:sz="0" w:space="0" w:color="auto"/>
                            <w:left w:val="none" w:sz="0" w:space="0" w:color="auto"/>
                            <w:bottom w:val="none" w:sz="0" w:space="0" w:color="auto"/>
                            <w:right w:val="none" w:sz="0" w:space="0" w:color="auto"/>
                          </w:divBdr>
                          <w:divsChild>
                            <w:div w:id="1871524179">
                              <w:marLeft w:val="0"/>
                              <w:marRight w:val="0"/>
                              <w:marTop w:val="0"/>
                              <w:marBottom w:val="0"/>
                              <w:divBdr>
                                <w:top w:val="none" w:sz="0" w:space="0" w:color="auto"/>
                                <w:left w:val="none" w:sz="0" w:space="0" w:color="auto"/>
                                <w:bottom w:val="none" w:sz="0" w:space="0" w:color="auto"/>
                                <w:right w:val="none" w:sz="0" w:space="0" w:color="auto"/>
                              </w:divBdr>
                              <w:divsChild>
                                <w:div w:id="1871524109">
                                  <w:marLeft w:val="0"/>
                                  <w:marRight w:val="0"/>
                                  <w:marTop w:val="0"/>
                                  <w:marBottom w:val="0"/>
                                  <w:divBdr>
                                    <w:top w:val="none" w:sz="0" w:space="0" w:color="auto"/>
                                    <w:left w:val="none" w:sz="0" w:space="0" w:color="auto"/>
                                    <w:bottom w:val="none" w:sz="0" w:space="0" w:color="auto"/>
                                    <w:right w:val="none" w:sz="0" w:space="0" w:color="auto"/>
                                  </w:divBdr>
                                  <w:divsChild>
                                    <w:div w:id="1871524071">
                                      <w:marLeft w:val="0"/>
                                      <w:marRight w:val="0"/>
                                      <w:marTop w:val="0"/>
                                      <w:marBottom w:val="0"/>
                                      <w:divBdr>
                                        <w:top w:val="none" w:sz="0" w:space="0" w:color="auto"/>
                                        <w:left w:val="none" w:sz="0" w:space="0" w:color="auto"/>
                                        <w:bottom w:val="none" w:sz="0" w:space="0" w:color="auto"/>
                                        <w:right w:val="none" w:sz="0" w:space="0" w:color="auto"/>
                                      </w:divBdr>
                                      <w:divsChild>
                                        <w:div w:id="1871524188">
                                          <w:marLeft w:val="0"/>
                                          <w:marRight w:val="0"/>
                                          <w:marTop w:val="0"/>
                                          <w:marBottom w:val="0"/>
                                          <w:divBdr>
                                            <w:top w:val="none" w:sz="0" w:space="0" w:color="auto"/>
                                            <w:left w:val="none" w:sz="0" w:space="0" w:color="auto"/>
                                            <w:bottom w:val="none" w:sz="0" w:space="0" w:color="auto"/>
                                            <w:right w:val="none" w:sz="0" w:space="0" w:color="auto"/>
                                          </w:divBdr>
                                          <w:divsChild>
                                            <w:div w:id="1871524108">
                                              <w:marLeft w:val="0"/>
                                              <w:marRight w:val="0"/>
                                              <w:marTop w:val="0"/>
                                              <w:marBottom w:val="0"/>
                                              <w:divBdr>
                                                <w:top w:val="none" w:sz="0" w:space="0" w:color="auto"/>
                                                <w:left w:val="none" w:sz="0" w:space="0" w:color="auto"/>
                                                <w:bottom w:val="none" w:sz="0" w:space="0" w:color="auto"/>
                                                <w:right w:val="none" w:sz="0" w:space="0" w:color="auto"/>
                                              </w:divBdr>
                                              <w:divsChild>
                                                <w:div w:id="1871524235">
                                                  <w:marLeft w:val="0"/>
                                                  <w:marRight w:val="0"/>
                                                  <w:marTop w:val="0"/>
                                                  <w:marBottom w:val="0"/>
                                                  <w:divBdr>
                                                    <w:top w:val="none" w:sz="0" w:space="0" w:color="auto"/>
                                                    <w:left w:val="none" w:sz="0" w:space="0" w:color="auto"/>
                                                    <w:bottom w:val="none" w:sz="0" w:space="0" w:color="auto"/>
                                                    <w:right w:val="none" w:sz="0" w:space="0" w:color="auto"/>
                                                  </w:divBdr>
                                                  <w:divsChild>
                                                    <w:div w:id="1871524226">
                                                      <w:marLeft w:val="0"/>
                                                      <w:marRight w:val="0"/>
                                                      <w:marTop w:val="0"/>
                                                      <w:marBottom w:val="0"/>
                                                      <w:divBdr>
                                                        <w:top w:val="none" w:sz="0" w:space="0" w:color="auto"/>
                                                        <w:left w:val="none" w:sz="0" w:space="0" w:color="auto"/>
                                                        <w:bottom w:val="none" w:sz="0" w:space="0" w:color="auto"/>
                                                        <w:right w:val="none" w:sz="0" w:space="0" w:color="auto"/>
                                                      </w:divBdr>
                                                      <w:divsChild>
                                                        <w:div w:id="1871524177">
                                                          <w:marLeft w:val="0"/>
                                                          <w:marRight w:val="0"/>
                                                          <w:marTop w:val="0"/>
                                                          <w:marBottom w:val="0"/>
                                                          <w:divBdr>
                                                            <w:top w:val="none" w:sz="0" w:space="0" w:color="auto"/>
                                                            <w:left w:val="none" w:sz="0" w:space="0" w:color="auto"/>
                                                            <w:bottom w:val="none" w:sz="0" w:space="0" w:color="auto"/>
                                                            <w:right w:val="none" w:sz="0" w:space="0" w:color="auto"/>
                                                          </w:divBdr>
                                                          <w:divsChild>
                                                            <w:div w:id="1871524156">
                                                              <w:marLeft w:val="0"/>
                                                              <w:marRight w:val="0"/>
                                                              <w:marTop w:val="0"/>
                                                              <w:marBottom w:val="0"/>
                                                              <w:divBdr>
                                                                <w:top w:val="none" w:sz="0" w:space="0" w:color="auto"/>
                                                                <w:left w:val="none" w:sz="0" w:space="0" w:color="auto"/>
                                                                <w:bottom w:val="none" w:sz="0" w:space="0" w:color="auto"/>
                                                                <w:right w:val="none" w:sz="0" w:space="0" w:color="auto"/>
                                                              </w:divBdr>
                                                              <w:divsChild>
                                                                <w:div w:id="1871524200">
                                                                  <w:marLeft w:val="0"/>
                                                                  <w:marRight w:val="0"/>
                                                                  <w:marTop w:val="0"/>
                                                                  <w:marBottom w:val="0"/>
                                                                  <w:divBdr>
                                                                    <w:top w:val="none" w:sz="0" w:space="0" w:color="auto"/>
                                                                    <w:left w:val="none" w:sz="0" w:space="0" w:color="auto"/>
                                                                    <w:bottom w:val="none" w:sz="0" w:space="0" w:color="auto"/>
                                                                    <w:right w:val="none" w:sz="0" w:space="0" w:color="auto"/>
                                                                  </w:divBdr>
                                                                  <w:divsChild>
                                                                    <w:div w:id="1871524243">
                                                                      <w:marLeft w:val="0"/>
                                                                      <w:marRight w:val="0"/>
                                                                      <w:marTop w:val="0"/>
                                                                      <w:marBottom w:val="0"/>
                                                                      <w:divBdr>
                                                                        <w:top w:val="none" w:sz="0" w:space="0" w:color="auto"/>
                                                                        <w:left w:val="none" w:sz="0" w:space="0" w:color="auto"/>
                                                                        <w:bottom w:val="none" w:sz="0" w:space="0" w:color="auto"/>
                                                                        <w:right w:val="none" w:sz="0" w:space="0" w:color="auto"/>
                                                                      </w:divBdr>
                                                                      <w:divsChild>
                                                                        <w:div w:id="1871524242">
                                                                          <w:marLeft w:val="0"/>
                                                                          <w:marRight w:val="0"/>
                                                                          <w:marTop w:val="0"/>
                                                                          <w:marBottom w:val="0"/>
                                                                          <w:divBdr>
                                                                            <w:top w:val="none" w:sz="0" w:space="0" w:color="auto"/>
                                                                            <w:left w:val="none" w:sz="0" w:space="0" w:color="auto"/>
                                                                            <w:bottom w:val="none" w:sz="0" w:space="0" w:color="auto"/>
                                                                            <w:right w:val="none" w:sz="0" w:space="0" w:color="auto"/>
                                                                          </w:divBdr>
                                                                          <w:divsChild>
                                                                            <w:div w:id="18715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27">
      <w:marLeft w:val="0"/>
      <w:marRight w:val="0"/>
      <w:marTop w:val="0"/>
      <w:marBottom w:val="0"/>
      <w:divBdr>
        <w:top w:val="none" w:sz="0" w:space="0" w:color="auto"/>
        <w:left w:val="none" w:sz="0" w:space="0" w:color="auto"/>
        <w:bottom w:val="none" w:sz="0" w:space="0" w:color="auto"/>
        <w:right w:val="none" w:sz="0" w:space="0" w:color="auto"/>
      </w:divBdr>
    </w:div>
    <w:div w:id="1871524130">
      <w:marLeft w:val="0"/>
      <w:marRight w:val="0"/>
      <w:marTop w:val="0"/>
      <w:marBottom w:val="0"/>
      <w:divBdr>
        <w:top w:val="none" w:sz="0" w:space="0" w:color="auto"/>
        <w:left w:val="none" w:sz="0" w:space="0" w:color="auto"/>
        <w:bottom w:val="none" w:sz="0" w:space="0" w:color="auto"/>
        <w:right w:val="none" w:sz="0" w:space="0" w:color="auto"/>
      </w:divBdr>
    </w:div>
    <w:div w:id="1871524131">
      <w:marLeft w:val="0"/>
      <w:marRight w:val="0"/>
      <w:marTop w:val="0"/>
      <w:marBottom w:val="0"/>
      <w:divBdr>
        <w:top w:val="none" w:sz="0" w:space="0" w:color="auto"/>
        <w:left w:val="none" w:sz="0" w:space="0" w:color="auto"/>
        <w:bottom w:val="none" w:sz="0" w:space="0" w:color="auto"/>
        <w:right w:val="none" w:sz="0" w:space="0" w:color="auto"/>
      </w:divBdr>
    </w:div>
    <w:div w:id="1871524132">
      <w:marLeft w:val="0"/>
      <w:marRight w:val="0"/>
      <w:marTop w:val="0"/>
      <w:marBottom w:val="0"/>
      <w:divBdr>
        <w:top w:val="none" w:sz="0" w:space="0" w:color="auto"/>
        <w:left w:val="none" w:sz="0" w:space="0" w:color="auto"/>
        <w:bottom w:val="none" w:sz="0" w:space="0" w:color="auto"/>
        <w:right w:val="none" w:sz="0" w:space="0" w:color="auto"/>
      </w:divBdr>
    </w:div>
    <w:div w:id="1871524134">
      <w:marLeft w:val="0"/>
      <w:marRight w:val="0"/>
      <w:marTop w:val="0"/>
      <w:marBottom w:val="0"/>
      <w:divBdr>
        <w:top w:val="none" w:sz="0" w:space="0" w:color="auto"/>
        <w:left w:val="none" w:sz="0" w:space="0" w:color="auto"/>
        <w:bottom w:val="none" w:sz="0" w:space="0" w:color="auto"/>
        <w:right w:val="none" w:sz="0" w:space="0" w:color="auto"/>
      </w:divBdr>
    </w:div>
    <w:div w:id="1871524136">
      <w:marLeft w:val="0"/>
      <w:marRight w:val="0"/>
      <w:marTop w:val="0"/>
      <w:marBottom w:val="0"/>
      <w:divBdr>
        <w:top w:val="none" w:sz="0" w:space="0" w:color="auto"/>
        <w:left w:val="none" w:sz="0" w:space="0" w:color="auto"/>
        <w:bottom w:val="none" w:sz="0" w:space="0" w:color="auto"/>
        <w:right w:val="none" w:sz="0" w:space="0" w:color="auto"/>
      </w:divBdr>
    </w:div>
    <w:div w:id="1871524137">
      <w:marLeft w:val="0"/>
      <w:marRight w:val="0"/>
      <w:marTop w:val="0"/>
      <w:marBottom w:val="0"/>
      <w:divBdr>
        <w:top w:val="none" w:sz="0" w:space="0" w:color="auto"/>
        <w:left w:val="none" w:sz="0" w:space="0" w:color="auto"/>
        <w:bottom w:val="none" w:sz="0" w:space="0" w:color="auto"/>
        <w:right w:val="none" w:sz="0" w:space="0" w:color="auto"/>
      </w:divBdr>
    </w:div>
    <w:div w:id="1871524138">
      <w:marLeft w:val="0"/>
      <w:marRight w:val="0"/>
      <w:marTop w:val="0"/>
      <w:marBottom w:val="0"/>
      <w:divBdr>
        <w:top w:val="none" w:sz="0" w:space="0" w:color="auto"/>
        <w:left w:val="none" w:sz="0" w:space="0" w:color="auto"/>
        <w:bottom w:val="none" w:sz="0" w:space="0" w:color="auto"/>
        <w:right w:val="none" w:sz="0" w:space="0" w:color="auto"/>
      </w:divBdr>
    </w:div>
    <w:div w:id="1871524139">
      <w:marLeft w:val="0"/>
      <w:marRight w:val="0"/>
      <w:marTop w:val="0"/>
      <w:marBottom w:val="0"/>
      <w:divBdr>
        <w:top w:val="none" w:sz="0" w:space="0" w:color="auto"/>
        <w:left w:val="none" w:sz="0" w:space="0" w:color="auto"/>
        <w:bottom w:val="none" w:sz="0" w:space="0" w:color="auto"/>
        <w:right w:val="none" w:sz="0" w:space="0" w:color="auto"/>
      </w:divBdr>
    </w:div>
    <w:div w:id="1871524140">
      <w:marLeft w:val="0"/>
      <w:marRight w:val="0"/>
      <w:marTop w:val="0"/>
      <w:marBottom w:val="0"/>
      <w:divBdr>
        <w:top w:val="none" w:sz="0" w:space="0" w:color="auto"/>
        <w:left w:val="none" w:sz="0" w:space="0" w:color="auto"/>
        <w:bottom w:val="none" w:sz="0" w:space="0" w:color="auto"/>
        <w:right w:val="none" w:sz="0" w:space="0" w:color="auto"/>
      </w:divBdr>
    </w:div>
    <w:div w:id="1871524142">
      <w:marLeft w:val="0"/>
      <w:marRight w:val="0"/>
      <w:marTop w:val="0"/>
      <w:marBottom w:val="0"/>
      <w:divBdr>
        <w:top w:val="none" w:sz="0" w:space="0" w:color="auto"/>
        <w:left w:val="none" w:sz="0" w:space="0" w:color="auto"/>
        <w:bottom w:val="none" w:sz="0" w:space="0" w:color="auto"/>
        <w:right w:val="none" w:sz="0" w:space="0" w:color="auto"/>
      </w:divBdr>
    </w:div>
    <w:div w:id="1871524143">
      <w:marLeft w:val="0"/>
      <w:marRight w:val="0"/>
      <w:marTop w:val="0"/>
      <w:marBottom w:val="0"/>
      <w:divBdr>
        <w:top w:val="none" w:sz="0" w:space="0" w:color="auto"/>
        <w:left w:val="none" w:sz="0" w:space="0" w:color="auto"/>
        <w:bottom w:val="none" w:sz="0" w:space="0" w:color="auto"/>
        <w:right w:val="none" w:sz="0" w:space="0" w:color="auto"/>
      </w:divBdr>
    </w:div>
    <w:div w:id="1871524144">
      <w:marLeft w:val="0"/>
      <w:marRight w:val="0"/>
      <w:marTop w:val="0"/>
      <w:marBottom w:val="0"/>
      <w:divBdr>
        <w:top w:val="none" w:sz="0" w:space="0" w:color="auto"/>
        <w:left w:val="none" w:sz="0" w:space="0" w:color="auto"/>
        <w:bottom w:val="none" w:sz="0" w:space="0" w:color="auto"/>
        <w:right w:val="none" w:sz="0" w:space="0" w:color="auto"/>
      </w:divBdr>
    </w:div>
    <w:div w:id="1871524145">
      <w:marLeft w:val="0"/>
      <w:marRight w:val="0"/>
      <w:marTop w:val="0"/>
      <w:marBottom w:val="0"/>
      <w:divBdr>
        <w:top w:val="none" w:sz="0" w:space="0" w:color="auto"/>
        <w:left w:val="none" w:sz="0" w:space="0" w:color="auto"/>
        <w:bottom w:val="none" w:sz="0" w:space="0" w:color="auto"/>
        <w:right w:val="none" w:sz="0" w:space="0" w:color="auto"/>
      </w:divBdr>
    </w:div>
    <w:div w:id="1871524146">
      <w:marLeft w:val="0"/>
      <w:marRight w:val="0"/>
      <w:marTop w:val="0"/>
      <w:marBottom w:val="0"/>
      <w:divBdr>
        <w:top w:val="none" w:sz="0" w:space="0" w:color="auto"/>
        <w:left w:val="none" w:sz="0" w:space="0" w:color="auto"/>
        <w:bottom w:val="none" w:sz="0" w:space="0" w:color="auto"/>
        <w:right w:val="none" w:sz="0" w:space="0" w:color="auto"/>
      </w:divBdr>
    </w:div>
    <w:div w:id="1871524148">
      <w:marLeft w:val="0"/>
      <w:marRight w:val="0"/>
      <w:marTop w:val="0"/>
      <w:marBottom w:val="0"/>
      <w:divBdr>
        <w:top w:val="none" w:sz="0" w:space="0" w:color="auto"/>
        <w:left w:val="none" w:sz="0" w:space="0" w:color="auto"/>
        <w:bottom w:val="none" w:sz="0" w:space="0" w:color="auto"/>
        <w:right w:val="none" w:sz="0" w:space="0" w:color="auto"/>
      </w:divBdr>
    </w:div>
    <w:div w:id="1871524149">
      <w:marLeft w:val="0"/>
      <w:marRight w:val="0"/>
      <w:marTop w:val="0"/>
      <w:marBottom w:val="0"/>
      <w:divBdr>
        <w:top w:val="none" w:sz="0" w:space="0" w:color="auto"/>
        <w:left w:val="none" w:sz="0" w:space="0" w:color="auto"/>
        <w:bottom w:val="none" w:sz="0" w:space="0" w:color="auto"/>
        <w:right w:val="none" w:sz="0" w:space="0" w:color="auto"/>
      </w:divBdr>
    </w:div>
    <w:div w:id="1871524151">
      <w:marLeft w:val="0"/>
      <w:marRight w:val="0"/>
      <w:marTop w:val="0"/>
      <w:marBottom w:val="0"/>
      <w:divBdr>
        <w:top w:val="none" w:sz="0" w:space="0" w:color="auto"/>
        <w:left w:val="none" w:sz="0" w:space="0" w:color="auto"/>
        <w:bottom w:val="none" w:sz="0" w:space="0" w:color="auto"/>
        <w:right w:val="none" w:sz="0" w:space="0" w:color="auto"/>
      </w:divBdr>
    </w:div>
    <w:div w:id="1871524155">
      <w:marLeft w:val="0"/>
      <w:marRight w:val="0"/>
      <w:marTop w:val="0"/>
      <w:marBottom w:val="0"/>
      <w:divBdr>
        <w:top w:val="none" w:sz="0" w:space="0" w:color="auto"/>
        <w:left w:val="none" w:sz="0" w:space="0" w:color="auto"/>
        <w:bottom w:val="none" w:sz="0" w:space="0" w:color="auto"/>
        <w:right w:val="none" w:sz="0" w:space="0" w:color="auto"/>
      </w:divBdr>
    </w:div>
    <w:div w:id="1871524159">
      <w:marLeft w:val="0"/>
      <w:marRight w:val="0"/>
      <w:marTop w:val="0"/>
      <w:marBottom w:val="0"/>
      <w:divBdr>
        <w:top w:val="none" w:sz="0" w:space="0" w:color="auto"/>
        <w:left w:val="none" w:sz="0" w:space="0" w:color="auto"/>
        <w:bottom w:val="none" w:sz="0" w:space="0" w:color="auto"/>
        <w:right w:val="none" w:sz="0" w:space="0" w:color="auto"/>
      </w:divBdr>
    </w:div>
    <w:div w:id="1871524160">
      <w:marLeft w:val="0"/>
      <w:marRight w:val="0"/>
      <w:marTop w:val="0"/>
      <w:marBottom w:val="0"/>
      <w:divBdr>
        <w:top w:val="none" w:sz="0" w:space="0" w:color="auto"/>
        <w:left w:val="none" w:sz="0" w:space="0" w:color="auto"/>
        <w:bottom w:val="none" w:sz="0" w:space="0" w:color="auto"/>
        <w:right w:val="none" w:sz="0" w:space="0" w:color="auto"/>
      </w:divBdr>
    </w:div>
    <w:div w:id="1871524165">
      <w:marLeft w:val="0"/>
      <w:marRight w:val="0"/>
      <w:marTop w:val="0"/>
      <w:marBottom w:val="0"/>
      <w:divBdr>
        <w:top w:val="none" w:sz="0" w:space="0" w:color="auto"/>
        <w:left w:val="none" w:sz="0" w:space="0" w:color="auto"/>
        <w:bottom w:val="none" w:sz="0" w:space="0" w:color="auto"/>
        <w:right w:val="none" w:sz="0" w:space="0" w:color="auto"/>
      </w:divBdr>
    </w:div>
    <w:div w:id="1871524166">
      <w:marLeft w:val="0"/>
      <w:marRight w:val="0"/>
      <w:marTop w:val="0"/>
      <w:marBottom w:val="0"/>
      <w:divBdr>
        <w:top w:val="none" w:sz="0" w:space="0" w:color="auto"/>
        <w:left w:val="none" w:sz="0" w:space="0" w:color="auto"/>
        <w:bottom w:val="none" w:sz="0" w:space="0" w:color="auto"/>
        <w:right w:val="none" w:sz="0" w:space="0" w:color="auto"/>
      </w:divBdr>
    </w:div>
    <w:div w:id="1871524167">
      <w:marLeft w:val="0"/>
      <w:marRight w:val="0"/>
      <w:marTop w:val="0"/>
      <w:marBottom w:val="0"/>
      <w:divBdr>
        <w:top w:val="none" w:sz="0" w:space="0" w:color="auto"/>
        <w:left w:val="none" w:sz="0" w:space="0" w:color="auto"/>
        <w:bottom w:val="none" w:sz="0" w:space="0" w:color="auto"/>
        <w:right w:val="none" w:sz="0" w:space="0" w:color="auto"/>
      </w:divBdr>
    </w:div>
    <w:div w:id="1871524170">
      <w:marLeft w:val="0"/>
      <w:marRight w:val="0"/>
      <w:marTop w:val="0"/>
      <w:marBottom w:val="0"/>
      <w:divBdr>
        <w:top w:val="none" w:sz="0" w:space="0" w:color="auto"/>
        <w:left w:val="none" w:sz="0" w:space="0" w:color="auto"/>
        <w:bottom w:val="none" w:sz="0" w:space="0" w:color="auto"/>
        <w:right w:val="none" w:sz="0" w:space="0" w:color="auto"/>
      </w:divBdr>
      <w:divsChild>
        <w:div w:id="1871524102">
          <w:marLeft w:val="0"/>
          <w:marRight w:val="0"/>
          <w:marTop w:val="0"/>
          <w:marBottom w:val="0"/>
          <w:divBdr>
            <w:top w:val="none" w:sz="0" w:space="0" w:color="auto"/>
            <w:left w:val="none" w:sz="0" w:space="0" w:color="auto"/>
            <w:bottom w:val="none" w:sz="0" w:space="0" w:color="auto"/>
            <w:right w:val="none" w:sz="0" w:space="0" w:color="auto"/>
          </w:divBdr>
          <w:divsChild>
            <w:div w:id="1871524219">
              <w:marLeft w:val="0"/>
              <w:marRight w:val="0"/>
              <w:marTop w:val="0"/>
              <w:marBottom w:val="0"/>
              <w:divBdr>
                <w:top w:val="none" w:sz="0" w:space="0" w:color="auto"/>
                <w:left w:val="none" w:sz="0" w:space="0" w:color="auto"/>
                <w:bottom w:val="none" w:sz="0" w:space="0" w:color="auto"/>
                <w:right w:val="none" w:sz="0" w:space="0" w:color="auto"/>
              </w:divBdr>
              <w:divsChild>
                <w:div w:id="1871524111">
                  <w:marLeft w:val="0"/>
                  <w:marRight w:val="0"/>
                  <w:marTop w:val="0"/>
                  <w:marBottom w:val="0"/>
                  <w:divBdr>
                    <w:top w:val="none" w:sz="0" w:space="0" w:color="auto"/>
                    <w:left w:val="none" w:sz="0" w:space="0" w:color="auto"/>
                    <w:bottom w:val="none" w:sz="0" w:space="0" w:color="auto"/>
                    <w:right w:val="none" w:sz="0" w:space="0" w:color="auto"/>
                  </w:divBdr>
                  <w:divsChild>
                    <w:div w:id="1871524169">
                      <w:marLeft w:val="0"/>
                      <w:marRight w:val="0"/>
                      <w:marTop w:val="0"/>
                      <w:marBottom w:val="0"/>
                      <w:divBdr>
                        <w:top w:val="none" w:sz="0" w:space="0" w:color="auto"/>
                        <w:left w:val="none" w:sz="0" w:space="0" w:color="auto"/>
                        <w:bottom w:val="none" w:sz="0" w:space="0" w:color="auto"/>
                        <w:right w:val="none" w:sz="0" w:space="0" w:color="auto"/>
                      </w:divBdr>
                      <w:divsChild>
                        <w:div w:id="1871524056">
                          <w:marLeft w:val="0"/>
                          <w:marRight w:val="0"/>
                          <w:marTop w:val="0"/>
                          <w:marBottom w:val="0"/>
                          <w:divBdr>
                            <w:top w:val="none" w:sz="0" w:space="0" w:color="auto"/>
                            <w:left w:val="none" w:sz="0" w:space="0" w:color="auto"/>
                            <w:bottom w:val="none" w:sz="0" w:space="0" w:color="auto"/>
                            <w:right w:val="none" w:sz="0" w:space="0" w:color="auto"/>
                          </w:divBdr>
                          <w:divsChild>
                            <w:div w:id="1871524161">
                              <w:marLeft w:val="0"/>
                              <w:marRight w:val="0"/>
                              <w:marTop w:val="0"/>
                              <w:marBottom w:val="0"/>
                              <w:divBdr>
                                <w:top w:val="none" w:sz="0" w:space="0" w:color="auto"/>
                                <w:left w:val="none" w:sz="0" w:space="0" w:color="auto"/>
                                <w:bottom w:val="none" w:sz="0" w:space="0" w:color="auto"/>
                                <w:right w:val="none" w:sz="0" w:space="0" w:color="auto"/>
                              </w:divBdr>
                              <w:divsChild>
                                <w:div w:id="1871524082">
                                  <w:marLeft w:val="0"/>
                                  <w:marRight w:val="0"/>
                                  <w:marTop w:val="0"/>
                                  <w:marBottom w:val="0"/>
                                  <w:divBdr>
                                    <w:top w:val="none" w:sz="0" w:space="0" w:color="auto"/>
                                    <w:left w:val="none" w:sz="0" w:space="0" w:color="auto"/>
                                    <w:bottom w:val="none" w:sz="0" w:space="0" w:color="auto"/>
                                    <w:right w:val="none" w:sz="0" w:space="0" w:color="auto"/>
                                  </w:divBdr>
                                  <w:divsChild>
                                    <w:div w:id="1871524063">
                                      <w:marLeft w:val="0"/>
                                      <w:marRight w:val="0"/>
                                      <w:marTop w:val="0"/>
                                      <w:marBottom w:val="0"/>
                                      <w:divBdr>
                                        <w:top w:val="none" w:sz="0" w:space="0" w:color="auto"/>
                                        <w:left w:val="none" w:sz="0" w:space="0" w:color="auto"/>
                                        <w:bottom w:val="none" w:sz="0" w:space="0" w:color="auto"/>
                                        <w:right w:val="none" w:sz="0" w:space="0" w:color="auto"/>
                                      </w:divBdr>
                                      <w:divsChild>
                                        <w:div w:id="1871524202">
                                          <w:marLeft w:val="0"/>
                                          <w:marRight w:val="0"/>
                                          <w:marTop w:val="0"/>
                                          <w:marBottom w:val="0"/>
                                          <w:divBdr>
                                            <w:top w:val="none" w:sz="0" w:space="0" w:color="auto"/>
                                            <w:left w:val="none" w:sz="0" w:space="0" w:color="auto"/>
                                            <w:bottom w:val="none" w:sz="0" w:space="0" w:color="auto"/>
                                            <w:right w:val="none" w:sz="0" w:space="0" w:color="auto"/>
                                          </w:divBdr>
                                          <w:divsChild>
                                            <w:div w:id="1871524152">
                                              <w:marLeft w:val="0"/>
                                              <w:marRight w:val="0"/>
                                              <w:marTop w:val="0"/>
                                              <w:marBottom w:val="0"/>
                                              <w:divBdr>
                                                <w:top w:val="none" w:sz="0" w:space="0" w:color="auto"/>
                                                <w:left w:val="none" w:sz="0" w:space="0" w:color="auto"/>
                                                <w:bottom w:val="none" w:sz="0" w:space="0" w:color="auto"/>
                                                <w:right w:val="none" w:sz="0" w:space="0" w:color="auto"/>
                                              </w:divBdr>
                                              <w:divsChild>
                                                <w:div w:id="1871524206">
                                                  <w:marLeft w:val="0"/>
                                                  <w:marRight w:val="0"/>
                                                  <w:marTop w:val="0"/>
                                                  <w:marBottom w:val="0"/>
                                                  <w:divBdr>
                                                    <w:top w:val="none" w:sz="0" w:space="0" w:color="auto"/>
                                                    <w:left w:val="none" w:sz="0" w:space="0" w:color="auto"/>
                                                    <w:bottom w:val="none" w:sz="0" w:space="0" w:color="auto"/>
                                                    <w:right w:val="none" w:sz="0" w:space="0" w:color="auto"/>
                                                  </w:divBdr>
                                                  <w:divsChild>
                                                    <w:div w:id="1871524098">
                                                      <w:marLeft w:val="0"/>
                                                      <w:marRight w:val="0"/>
                                                      <w:marTop w:val="0"/>
                                                      <w:marBottom w:val="0"/>
                                                      <w:divBdr>
                                                        <w:top w:val="none" w:sz="0" w:space="0" w:color="auto"/>
                                                        <w:left w:val="none" w:sz="0" w:space="0" w:color="auto"/>
                                                        <w:bottom w:val="none" w:sz="0" w:space="0" w:color="auto"/>
                                                        <w:right w:val="none" w:sz="0" w:space="0" w:color="auto"/>
                                                      </w:divBdr>
                                                      <w:divsChild>
                                                        <w:div w:id="1871524073">
                                                          <w:marLeft w:val="0"/>
                                                          <w:marRight w:val="0"/>
                                                          <w:marTop w:val="0"/>
                                                          <w:marBottom w:val="0"/>
                                                          <w:divBdr>
                                                            <w:top w:val="none" w:sz="0" w:space="0" w:color="auto"/>
                                                            <w:left w:val="none" w:sz="0" w:space="0" w:color="auto"/>
                                                            <w:bottom w:val="none" w:sz="0" w:space="0" w:color="auto"/>
                                                            <w:right w:val="none" w:sz="0" w:space="0" w:color="auto"/>
                                                          </w:divBdr>
                                                          <w:divsChild>
                                                            <w:div w:id="1871524171">
                                                              <w:marLeft w:val="0"/>
                                                              <w:marRight w:val="0"/>
                                                              <w:marTop w:val="0"/>
                                                              <w:marBottom w:val="0"/>
                                                              <w:divBdr>
                                                                <w:top w:val="none" w:sz="0" w:space="0" w:color="auto"/>
                                                                <w:left w:val="none" w:sz="0" w:space="0" w:color="auto"/>
                                                                <w:bottom w:val="none" w:sz="0" w:space="0" w:color="auto"/>
                                                                <w:right w:val="none" w:sz="0" w:space="0" w:color="auto"/>
                                                              </w:divBdr>
                                                              <w:divsChild>
                                                                <w:div w:id="1871524122">
                                                                  <w:marLeft w:val="0"/>
                                                                  <w:marRight w:val="0"/>
                                                                  <w:marTop w:val="0"/>
                                                                  <w:marBottom w:val="0"/>
                                                                  <w:divBdr>
                                                                    <w:top w:val="none" w:sz="0" w:space="0" w:color="auto"/>
                                                                    <w:left w:val="none" w:sz="0" w:space="0" w:color="auto"/>
                                                                    <w:bottom w:val="none" w:sz="0" w:space="0" w:color="auto"/>
                                                                    <w:right w:val="none" w:sz="0" w:space="0" w:color="auto"/>
                                                                  </w:divBdr>
                                                                  <w:divsChild>
                                                                    <w:div w:id="1871524237">
                                                                      <w:marLeft w:val="0"/>
                                                                      <w:marRight w:val="0"/>
                                                                      <w:marTop w:val="0"/>
                                                                      <w:marBottom w:val="0"/>
                                                                      <w:divBdr>
                                                                        <w:top w:val="none" w:sz="0" w:space="0" w:color="auto"/>
                                                                        <w:left w:val="none" w:sz="0" w:space="0" w:color="auto"/>
                                                                        <w:bottom w:val="none" w:sz="0" w:space="0" w:color="auto"/>
                                                                        <w:right w:val="none" w:sz="0" w:space="0" w:color="auto"/>
                                                                      </w:divBdr>
                                                                      <w:divsChild>
                                                                        <w:div w:id="1871524230">
                                                                          <w:marLeft w:val="0"/>
                                                                          <w:marRight w:val="0"/>
                                                                          <w:marTop w:val="0"/>
                                                                          <w:marBottom w:val="0"/>
                                                                          <w:divBdr>
                                                                            <w:top w:val="none" w:sz="0" w:space="0" w:color="auto"/>
                                                                            <w:left w:val="none" w:sz="0" w:space="0" w:color="auto"/>
                                                                            <w:bottom w:val="none" w:sz="0" w:space="0" w:color="auto"/>
                                                                            <w:right w:val="none" w:sz="0" w:space="0" w:color="auto"/>
                                                                          </w:divBdr>
                                                                          <w:divsChild>
                                                                            <w:div w:id="1871524141">
                                                                              <w:marLeft w:val="0"/>
                                                                              <w:marRight w:val="0"/>
                                                                              <w:marTop w:val="0"/>
                                                                              <w:marBottom w:val="0"/>
                                                                              <w:divBdr>
                                                                                <w:top w:val="none" w:sz="0" w:space="0" w:color="auto"/>
                                                                                <w:left w:val="none" w:sz="0" w:space="0" w:color="auto"/>
                                                                                <w:bottom w:val="none" w:sz="0" w:space="0" w:color="auto"/>
                                                                                <w:right w:val="none" w:sz="0" w:space="0" w:color="auto"/>
                                                                              </w:divBdr>
                                                                              <w:divsChild>
                                                                                <w:div w:id="1871524217">
                                                                                  <w:marLeft w:val="0"/>
                                                                                  <w:marRight w:val="0"/>
                                                                                  <w:marTop w:val="0"/>
                                                                                  <w:marBottom w:val="0"/>
                                                                                  <w:divBdr>
                                                                                    <w:top w:val="none" w:sz="0" w:space="0" w:color="auto"/>
                                                                                    <w:left w:val="none" w:sz="0" w:space="0" w:color="auto"/>
                                                                                    <w:bottom w:val="none" w:sz="0" w:space="0" w:color="auto"/>
                                                                                    <w:right w:val="none" w:sz="0" w:space="0" w:color="auto"/>
                                                                                  </w:divBdr>
                                                                                  <w:divsChild>
                                                                                    <w:div w:id="1871524101">
                                                                                      <w:marLeft w:val="0"/>
                                                                                      <w:marRight w:val="0"/>
                                                                                      <w:marTop w:val="0"/>
                                                                                      <w:marBottom w:val="0"/>
                                                                                      <w:divBdr>
                                                                                        <w:top w:val="none" w:sz="0" w:space="0" w:color="auto"/>
                                                                                        <w:left w:val="none" w:sz="0" w:space="0" w:color="auto"/>
                                                                                        <w:bottom w:val="none" w:sz="0" w:space="0" w:color="auto"/>
                                                                                        <w:right w:val="none" w:sz="0" w:space="0" w:color="auto"/>
                                                                                      </w:divBdr>
                                                                                    </w:div>
                                                                                    <w:div w:id="1871524124">
                                                                                      <w:marLeft w:val="0"/>
                                                                                      <w:marRight w:val="0"/>
                                                                                      <w:marTop w:val="0"/>
                                                                                      <w:marBottom w:val="0"/>
                                                                                      <w:divBdr>
                                                                                        <w:top w:val="none" w:sz="0" w:space="0" w:color="auto"/>
                                                                                        <w:left w:val="none" w:sz="0" w:space="0" w:color="auto"/>
                                                                                        <w:bottom w:val="none" w:sz="0" w:space="0" w:color="auto"/>
                                                                                        <w:right w:val="none" w:sz="0" w:space="0" w:color="auto"/>
                                                                                      </w:divBdr>
                                                                                      <w:divsChild>
                                                                                        <w:div w:id="1871524113">
                                                                                          <w:marLeft w:val="0"/>
                                                                                          <w:marRight w:val="0"/>
                                                                                          <w:marTop w:val="0"/>
                                                                                          <w:marBottom w:val="0"/>
                                                                                          <w:divBdr>
                                                                                            <w:top w:val="none" w:sz="0" w:space="0" w:color="auto"/>
                                                                                            <w:left w:val="none" w:sz="0" w:space="0" w:color="auto"/>
                                                                                            <w:bottom w:val="none" w:sz="0" w:space="0" w:color="auto"/>
                                                                                            <w:right w:val="none" w:sz="0" w:space="0" w:color="auto"/>
                                                                                          </w:divBdr>
                                                                                        </w:div>
                                                                                        <w:div w:id="18715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72">
      <w:marLeft w:val="0"/>
      <w:marRight w:val="0"/>
      <w:marTop w:val="0"/>
      <w:marBottom w:val="0"/>
      <w:divBdr>
        <w:top w:val="none" w:sz="0" w:space="0" w:color="auto"/>
        <w:left w:val="none" w:sz="0" w:space="0" w:color="auto"/>
        <w:bottom w:val="none" w:sz="0" w:space="0" w:color="auto"/>
        <w:right w:val="none" w:sz="0" w:space="0" w:color="auto"/>
      </w:divBdr>
    </w:div>
    <w:div w:id="1871524176">
      <w:marLeft w:val="0"/>
      <w:marRight w:val="0"/>
      <w:marTop w:val="0"/>
      <w:marBottom w:val="0"/>
      <w:divBdr>
        <w:top w:val="none" w:sz="0" w:space="0" w:color="auto"/>
        <w:left w:val="none" w:sz="0" w:space="0" w:color="auto"/>
        <w:bottom w:val="none" w:sz="0" w:space="0" w:color="auto"/>
        <w:right w:val="none" w:sz="0" w:space="0" w:color="auto"/>
      </w:divBdr>
    </w:div>
    <w:div w:id="1871524178">
      <w:marLeft w:val="0"/>
      <w:marRight w:val="0"/>
      <w:marTop w:val="0"/>
      <w:marBottom w:val="0"/>
      <w:divBdr>
        <w:top w:val="none" w:sz="0" w:space="0" w:color="auto"/>
        <w:left w:val="none" w:sz="0" w:space="0" w:color="auto"/>
        <w:bottom w:val="none" w:sz="0" w:space="0" w:color="auto"/>
        <w:right w:val="none" w:sz="0" w:space="0" w:color="auto"/>
      </w:divBdr>
    </w:div>
    <w:div w:id="1871524180">
      <w:marLeft w:val="0"/>
      <w:marRight w:val="0"/>
      <w:marTop w:val="0"/>
      <w:marBottom w:val="0"/>
      <w:divBdr>
        <w:top w:val="none" w:sz="0" w:space="0" w:color="auto"/>
        <w:left w:val="none" w:sz="0" w:space="0" w:color="auto"/>
        <w:bottom w:val="none" w:sz="0" w:space="0" w:color="auto"/>
        <w:right w:val="none" w:sz="0" w:space="0" w:color="auto"/>
      </w:divBdr>
    </w:div>
    <w:div w:id="1871524181">
      <w:marLeft w:val="0"/>
      <w:marRight w:val="0"/>
      <w:marTop w:val="0"/>
      <w:marBottom w:val="0"/>
      <w:divBdr>
        <w:top w:val="none" w:sz="0" w:space="0" w:color="auto"/>
        <w:left w:val="none" w:sz="0" w:space="0" w:color="auto"/>
        <w:bottom w:val="none" w:sz="0" w:space="0" w:color="auto"/>
        <w:right w:val="none" w:sz="0" w:space="0" w:color="auto"/>
      </w:divBdr>
    </w:div>
    <w:div w:id="1871524183">
      <w:marLeft w:val="0"/>
      <w:marRight w:val="0"/>
      <w:marTop w:val="0"/>
      <w:marBottom w:val="0"/>
      <w:divBdr>
        <w:top w:val="none" w:sz="0" w:space="0" w:color="auto"/>
        <w:left w:val="none" w:sz="0" w:space="0" w:color="auto"/>
        <w:bottom w:val="none" w:sz="0" w:space="0" w:color="auto"/>
        <w:right w:val="none" w:sz="0" w:space="0" w:color="auto"/>
      </w:divBdr>
    </w:div>
    <w:div w:id="1871524186">
      <w:marLeft w:val="0"/>
      <w:marRight w:val="0"/>
      <w:marTop w:val="0"/>
      <w:marBottom w:val="0"/>
      <w:divBdr>
        <w:top w:val="none" w:sz="0" w:space="0" w:color="auto"/>
        <w:left w:val="none" w:sz="0" w:space="0" w:color="auto"/>
        <w:bottom w:val="none" w:sz="0" w:space="0" w:color="auto"/>
        <w:right w:val="none" w:sz="0" w:space="0" w:color="auto"/>
      </w:divBdr>
    </w:div>
    <w:div w:id="1871524187">
      <w:marLeft w:val="0"/>
      <w:marRight w:val="0"/>
      <w:marTop w:val="0"/>
      <w:marBottom w:val="0"/>
      <w:divBdr>
        <w:top w:val="none" w:sz="0" w:space="0" w:color="auto"/>
        <w:left w:val="none" w:sz="0" w:space="0" w:color="auto"/>
        <w:bottom w:val="none" w:sz="0" w:space="0" w:color="auto"/>
        <w:right w:val="none" w:sz="0" w:space="0" w:color="auto"/>
      </w:divBdr>
    </w:div>
    <w:div w:id="1871524189">
      <w:marLeft w:val="0"/>
      <w:marRight w:val="0"/>
      <w:marTop w:val="0"/>
      <w:marBottom w:val="0"/>
      <w:divBdr>
        <w:top w:val="none" w:sz="0" w:space="0" w:color="auto"/>
        <w:left w:val="none" w:sz="0" w:space="0" w:color="auto"/>
        <w:bottom w:val="none" w:sz="0" w:space="0" w:color="auto"/>
        <w:right w:val="none" w:sz="0" w:space="0" w:color="auto"/>
      </w:divBdr>
    </w:div>
    <w:div w:id="1871524190">
      <w:marLeft w:val="0"/>
      <w:marRight w:val="0"/>
      <w:marTop w:val="0"/>
      <w:marBottom w:val="0"/>
      <w:divBdr>
        <w:top w:val="none" w:sz="0" w:space="0" w:color="auto"/>
        <w:left w:val="none" w:sz="0" w:space="0" w:color="auto"/>
        <w:bottom w:val="none" w:sz="0" w:space="0" w:color="auto"/>
        <w:right w:val="none" w:sz="0" w:space="0" w:color="auto"/>
      </w:divBdr>
    </w:div>
    <w:div w:id="1871524191">
      <w:marLeft w:val="0"/>
      <w:marRight w:val="0"/>
      <w:marTop w:val="0"/>
      <w:marBottom w:val="0"/>
      <w:divBdr>
        <w:top w:val="none" w:sz="0" w:space="0" w:color="auto"/>
        <w:left w:val="none" w:sz="0" w:space="0" w:color="auto"/>
        <w:bottom w:val="none" w:sz="0" w:space="0" w:color="auto"/>
        <w:right w:val="none" w:sz="0" w:space="0" w:color="auto"/>
      </w:divBdr>
    </w:div>
    <w:div w:id="1871524192">
      <w:marLeft w:val="0"/>
      <w:marRight w:val="0"/>
      <w:marTop w:val="0"/>
      <w:marBottom w:val="0"/>
      <w:divBdr>
        <w:top w:val="none" w:sz="0" w:space="0" w:color="auto"/>
        <w:left w:val="none" w:sz="0" w:space="0" w:color="auto"/>
        <w:bottom w:val="none" w:sz="0" w:space="0" w:color="auto"/>
        <w:right w:val="none" w:sz="0" w:space="0" w:color="auto"/>
      </w:divBdr>
    </w:div>
    <w:div w:id="1871524194">
      <w:marLeft w:val="0"/>
      <w:marRight w:val="0"/>
      <w:marTop w:val="0"/>
      <w:marBottom w:val="0"/>
      <w:divBdr>
        <w:top w:val="none" w:sz="0" w:space="0" w:color="auto"/>
        <w:left w:val="none" w:sz="0" w:space="0" w:color="auto"/>
        <w:bottom w:val="none" w:sz="0" w:space="0" w:color="auto"/>
        <w:right w:val="none" w:sz="0" w:space="0" w:color="auto"/>
      </w:divBdr>
      <w:divsChild>
        <w:div w:id="1871524164">
          <w:marLeft w:val="0"/>
          <w:marRight w:val="0"/>
          <w:marTop w:val="0"/>
          <w:marBottom w:val="0"/>
          <w:divBdr>
            <w:top w:val="none" w:sz="0" w:space="0" w:color="auto"/>
            <w:left w:val="none" w:sz="0" w:space="0" w:color="auto"/>
            <w:bottom w:val="none" w:sz="0" w:space="0" w:color="auto"/>
            <w:right w:val="none" w:sz="0" w:space="0" w:color="auto"/>
          </w:divBdr>
          <w:divsChild>
            <w:div w:id="1871524083">
              <w:marLeft w:val="0"/>
              <w:marRight w:val="0"/>
              <w:marTop w:val="0"/>
              <w:marBottom w:val="0"/>
              <w:divBdr>
                <w:top w:val="none" w:sz="0" w:space="0" w:color="auto"/>
                <w:left w:val="none" w:sz="0" w:space="0" w:color="auto"/>
                <w:bottom w:val="none" w:sz="0" w:space="0" w:color="auto"/>
                <w:right w:val="none" w:sz="0" w:space="0" w:color="auto"/>
              </w:divBdr>
              <w:divsChild>
                <w:div w:id="1871524080">
                  <w:marLeft w:val="0"/>
                  <w:marRight w:val="0"/>
                  <w:marTop w:val="0"/>
                  <w:marBottom w:val="0"/>
                  <w:divBdr>
                    <w:top w:val="none" w:sz="0" w:space="0" w:color="auto"/>
                    <w:left w:val="none" w:sz="0" w:space="0" w:color="auto"/>
                    <w:bottom w:val="none" w:sz="0" w:space="0" w:color="auto"/>
                    <w:right w:val="none" w:sz="0" w:space="0" w:color="auto"/>
                  </w:divBdr>
                  <w:divsChild>
                    <w:div w:id="1871524125">
                      <w:marLeft w:val="0"/>
                      <w:marRight w:val="0"/>
                      <w:marTop w:val="0"/>
                      <w:marBottom w:val="0"/>
                      <w:divBdr>
                        <w:top w:val="none" w:sz="0" w:space="0" w:color="auto"/>
                        <w:left w:val="none" w:sz="0" w:space="0" w:color="auto"/>
                        <w:bottom w:val="none" w:sz="0" w:space="0" w:color="auto"/>
                        <w:right w:val="none" w:sz="0" w:space="0" w:color="auto"/>
                      </w:divBdr>
                      <w:divsChild>
                        <w:div w:id="1871524092">
                          <w:marLeft w:val="0"/>
                          <w:marRight w:val="0"/>
                          <w:marTop w:val="0"/>
                          <w:marBottom w:val="0"/>
                          <w:divBdr>
                            <w:top w:val="none" w:sz="0" w:space="0" w:color="auto"/>
                            <w:left w:val="none" w:sz="0" w:space="0" w:color="auto"/>
                            <w:bottom w:val="none" w:sz="0" w:space="0" w:color="auto"/>
                            <w:right w:val="none" w:sz="0" w:space="0" w:color="auto"/>
                          </w:divBdr>
                          <w:divsChild>
                            <w:div w:id="1871524239">
                              <w:marLeft w:val="0"/>
                              <w:marRight w:val="0"/>
                              <w:marTop w:val="0"/>
                              <w:marBottom w:val="0"/>
                              <w:divBdr>
                                <w:top w:val="none" w:sz="0" w:space="0" w:color="auto"/>
                                <w:left w:val="none" w:sz="0" w:space="0" w:color="auto"/>
                                <w:bottom w:val="none" w:sz="0" w:space="0" w:color="auto"/>
                                <w:right w:val="none" w:sz="0" w:space="0" w:color="auto"/>
                              </w:divBdr>
                              <w:divsChild>
                                <w:div w:id="1871524224">
                                  <w:marLeft w:val="0"/>
                                  <w:marRight w:val="0"/>
                                  <w:marTop w:val="0"/>
                                  <w:marBottom w:val="0"/>
                                  <w:divBdr>
                                    <w:top w:val="none" w:sz="0" w:space="0" w:color="auto"/>
                                    <w:left w:val="none" w:sz="0" w:space="0" w:color="auto"/>
                                    <w:bottom w:val="none" w:sz="0" w:space="0" w:color="auto"/>
                                    <w:right w:val="none" w:sz="0" w:space="0" w:color="auto"/>
                                  </w:divBdr>
                                  <w:divsChild>
                                    <w:div w:id="1871524185">
                                      <w:marLeft w:val="0"/>
                                      <w:marRight w:val="0"/>
                                      <w:marTop w:val="0"/>
                                      <w:marBottom w:val="0"/>
                                      <w:divBdr>
                                        <w:top w:val="none" w:sz="0" w:space="0" w:color="auto"/>
                                        <w:left w:val="none" w:sz="0" w:space="0" w:color="auto"/>
                                        <w:bottom w:val="none" w:sz="0" w:space="0" w:color="auto"/>
                                        <w:right w:val="none" w:sz="0" w:space="0" w:color="auto"/>
                                      </w:divBdr>
                                      <w:divsChild>
                                        <w:div w:id="1871524209">
                                          <w:marLeft w:val="0"/>
                                          <w:marRight w:val="0"/>
                                          <w:marTop w:val="0"/>
                                          <w:marBottom w:val="0"/>
                                          <w:divBdr>
                                            <w:top w:val="none" w:sz="0" w:space="0" w:color="auto"/>
                                            <w:left w:val="none" w:sz="0" w:space="0" w:color="auto"/>
                                            <w:bottom w:val="none" w:sz="0" w:space="0" w:color="auto"/>
                                            <w:right w:val="none" w:sz="0" w:space="0" w:color="auto"/>
                                          </w:divBdr>
                                          <w:divsChild>
                                            <w:div w:id="1871524135">
                                              <w:marLeft w:val="0"/>
                                              <w:marRight w:val="0"/>
                                              <w:marTop w:val="0"/>
                                              <w:marBottom w:val="0"/>
                                              <w:divBdr>
                                                <w:top w:val="none" w:sz="0" w:space="0" w:color="auto"/>
                                                <w:left w:val="none" w:sz="0" w:space="0" w:color="auto"/>
                                                <w:bottom w:val="none" w:sz="0" w:space="0" w:color="auto"/>
                                                <w:right w:val="none" w:sz="0" w:space="0" w:color="auto"/>
                                              </w:divBdr>
                                              <w:divsChild>
                                                <w:div w:id="1871524218">
                                                  <w:marLeft w:val="0"/>
                                                  <w:marRight w:val="0"/>
                                                  <w:marTop w:val="0"/>
                                                  <w:marBottom w:val="0"/>
                                                  <w:divBdr>
                                                    <w:top w:val="none" w:sz="0" w:space="0" w:color="auto"/>
                                                    <w:left w:val="none" w:sz="0" w:space="0" w:color="auto"/>
                                                    <w:bottom w:val="none" w:sz="0" w:space="0" w:color="auto"/>
                                                    <w:right w:val="none" w:sz="0" w:space="0" w:color="auto"/>
                                                  </w:divBdr>
                                                  <w:divsChild>
                                                    <w:div w:id="1871524128">
                                                      <w:marLeft w:val="0"/>
                                                      <w:marRight w:val="0"/>
                                                      <w:marTop w:val="0"/>
                                                      <w:marBottom w:val="0"/>
                                                      <w:divBdr>
                                                        <w:top w:val="none" w:sz="0" w:space="0" w:color="auto"/>
                                                        <w:left w:val="none" w:sz="0" w:space="0" w:color="auto"/>
                                                        <w:bottom w:val="none" w:sz="0" w:space="0" w:color="auto"/>
                                                        <w:right w:val="none" w:sz="0" w:space="0" w:color="auto"/>
                                                      </w:divBdr>
                                                      <w:divsChild>
                                                        <w:div w:id="1871524105">
                                                          <w:marLeft w:val="0"/>
                                                          <w:marRight w:val="0"/>
                                                          <w:marTop w:val="0"/>
                                                          <w:marBottom w:val="0"/>
                                                          <w:divBdr>
                                                            <w:top w:val="none" w:sz="0" w:space="0" w:color="auto"/>
                                                            <w:left w:val="none" w:sz="0" w:space="0" w:color="auto"/>
                                                            <w:bottom w:val="none" w:sz="0" w:space="0" w:color="auto"/>
                                                            <w:right w:val="none" w:sz="0" w:space="0" w:color="auto"/>
                                                          </w:divBdr>
                                                          <w:divsChild>
                                                            <w:div w:id="1871524175">
                                                              <w:marLeft w:val="0"/>
                                                              <w:marRight w:val="0"/>
                                                              <w:marTop w:val="0"/>
                                                              <w:marBottom w:val="0"/>
                                                              <w:divBdr>
                                                                <w:top w:val="none" w:sz="0" w:space="0" w:color="auto"/>
                                                                <w:left w:val="none" w:sz="0" w:space="0" w:color="auto"/>
                                                                <w:bottom w:val="none" w:sz="0" w:space="0" w:color="auto"/>
                                                                <w:right w:val="none" w:sz="0" w:space="0" w:color="auto"/>
                                                              </w:divBdr>
                                                              <w:divsChild>
                                                                <w:div w:id="1871524163">
                                                                  <w:marLeft w:val="0"/>
                                                                  <w:marRight w:val="0"/>
                                                                  <w:marTop w:val="0"/>
                                                                  <w:marBottom w:val="0"/>
                                                                  <w:divBdr>
                                                                    <w:top w:val="none" w:sz="0" w:space="0" w:color="auto"/>
                                                                    <w:left w:val="none" w:sz="0" w:space="0" w:color="auto"/>
                                                                    <w:bottom w:val="none" w:sz="0" w:space="0" w:color="auto"/>
                                                                    <w:right w:val="none" w:sz="0" w:space="0" w:color="auto"/>
                                                                  </w:divBdr>
                                                                  <w:divsChild>
                                                                    <w:div w:id="1871524050">
                                                                      <w:marLeft w:val="0"/>
                                                                      <w:marRight w:val="0"/>
                                                                      <w:marTop w:val="0"/>
                                                                      <w:marBottom w:val="0"/>
                                                                      <w:divBdr>
                                                                        <w:top w:val="none" w:sz="0" w:space="0" w:color="auto"/>
                                                                        <w:left w:val="none" w:sz="0" w:space="0" w:color="auto"/>
                                                                        <w:bottom w:val="none" w:sz="0" w:space="0" w:color="auto"/>
                                                                        <w:right w:val="none" w:sz="0" w:space="0" w:color="auto"/>
                                                                      </w:divBdr>
                                                                      <w:divsChild>
                                                                        <w:div w:id="1871524117">
                                                                          <w:marLeft w:val="0"/>
                                                                          <w:marRight w:val="0"/>
                                                                          <w:marTop w:val="0"/>
                                                                          <w:marBottom w:val="0"/>
                                                                          <w:divBdr>
                                                                            <w:top w:val="none" w:sz="0" w:space="0" w:color="auto"/>
                                                                            <w:left w:val="none" w:sz="0" w:space="0" w:color="auto"/>
                                                                            <w:bottom w:val="none" w:sz="0" w:space="0" w:color="auto"/>
                                                                            <w:right w:val="none" w:sz="0" w:space="0" w:color="auto"/>
                                                                          </w:divBdr>
                                                                          <w:divsChild>
                                                                            <w:div w:id="1871524207">
                                                                              <w:marLeft w:val="0"/>
                                                                              <w:marRight w:val="0"/>
                                                                              <w:marTop w:val="0"/>
                                                                              <w:marBottom w:val="0"/>
                                                                              <w:divBdr>
                                                                                <w:top w:val="none" w:sz="0" w:space="0" w:color="auto"/>
                                                                                <w:left w:val="none" w:sz="0" w:space="0" w:color="auto"/>
                                                                                <w:bottom w:val="none" w:sz="0" w:space="0" w:color="auto"/>
                                                                                <w:right w:val="none" w:sz="0" w:space="0" w:color="auto"/>
                                                                              </w:divBdr>
                                                                              <w:divsChild>
                                                                                <w:div w:id="1871524123">
                                                                                  <w:marLeft w:val="0"/>
                                                                                  <w:marRight w:val="0"/>
                                                                                  <w:marTop w:val="0"/>
                                                                                  <w:marBottom w:val="0"/>
                                                                                  <w:divBdr>
                                                                                    <w:top w:val="none" w:sz="0" w:space="0" w:color="auto"/>
                                                                                    <w:left w:val="none" w:sz="0" w:space="0" w:color="auto"/>
                                                                                    <w:bottom w:val="none" w:sz="0" w:space="0" w:color="auto"/>
                                                                                    <w:right w:val="none" w:sz="0" w:space="0" w:color="auto"/>
                                                                                  </w:divBdr>
                                                                                  <w:divsChild>
                                                                                    <w:div w:id="1871524103">
                                                                                      <w:marLeft w:val="0"/>
                                                                                      <w:marRight w:val="0"/>
                                                                                      <w:marTop w:val="0"/>
                                                                                      <w:marBottom w:val="0"/>
                                                                                      <w:divBdr>
                                                                                        <w:top w:val="none" w:sz="0" w:space="0" w:color="auto"/>
                                                                                        <w:left w:val="none" w:sz="0" w:space="0" w:color="auto"/>
                                                                                        <w:bottom w:val="none" w:sz="0" w:space="0" w:color="auto"/>
                                                                                        <w:right w:val="none" w:sz="0" w:space="0" w:color="auto"/>
                                                                                      </w:divBdr>
                                                                                    </w:div>
                                                                                    <w:div w:id="1871524133">
                                                                                      <w:marLeft w:val="0"/>
                                                                                      <w:marRight w:val="0"/>
                                                                                      <w:marTop w:val="0"/>
                                                                                      <w:marBottom w:val="0"/>
                                                                                      <w:divBdr>
                                                                                        <w:top w:val="none" w:sz="0" w:space="0" w:color="auto"/>
                                                                                        <w:left w:val="none" w:sz="0" w:space="0" w:color="auto"/>
                                                                                        <w:bottom w:val="none" w:sz="0" w:space="0" w:color="auto"/>
                                                                                        <w:right w:val="none" w:sz="0" w:space="0" w:color="auto"/>
                                                                                      </w:divBdr>
                                                                                      <w:divsChild>
                                                                                        <w:div w:id="1871524055">
                                                                                          <w:marLeft w:val="0"/>
                                                                                          <w:marRight w:val="0"/>
                                                                                          <w:marTop w:val="0"/>
                                                                                          <w:marBottom w:val="0"/>
                                                                                          <w:divBdr>
                                                                                            <w:top w:val="none" w:sz="0" w:space="0" w:color="auto"/>
                                                                                            <w:left w:val="none" w:sz="0" w:space="0" w:color="auto"/>
                                                                                            <w:bottom w:val="none" w:sz="0" w:space="0" w:color="auto"/>
                                                                                            <w:right w:val="none" w:sz="0" w:space="0" w:color="auto"/>
                                                                                          </w:divBdr>
                                                                                        </w:div>
                                                                                        <w:div w:id="18715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95">
      <w:marLeft w:val="0"/>
      <w:marRight w:val="0"/>
      <w:marTop w:val="0"/>
      <w:marBottom w:val="0"/>
      <w:divBdr>
        <w:top w:val="none" w:sz="0" w:space="0" w:color="auto"/>
        <w:left w:val="none" w:sz="0" w:space="0" w:color="auto"/>
        <w:bottom w:val="none" w:sz="0" w:space="0" w:color="auto"/>
        <w:right w:val="none" w:sz="0" w:space="0" w:color="auto"/>
      </w:divBdr>
    </w:div>
    <w:div w:id="1871524197">
      <w:marLeft w:val="0"/>
      <w:marRight w:val="0"/>
      <w:marTop w:val="0"/>
      <w:marBottom w:val="0"/>
      <w:divBdr>
        <w:top w:val="none" w:sz="0" w:space="0" w:color="auto"/>
        <w:left w:val="none" w:sz="0" w:space="0" w:color="auto"/>
        <w:bottom w:val="none" w:sz="0" w:space="0" w:color="auto"/>
        <w:right w:val="none" w:sz="0" w:space="0" w:color="auto"/>
      </w:divBdr>
    </w:div>
    <w:div w:id="1871524198">
      <w:marLeft w:val="0"/>
      <w:marRight w:val="0"/>
      <w:marTop w:val="0"/>
      <w:marBottom w:val="0"/>
      <w:divBdr>
        <w:top w:val="none" w:sz="0" w:space="0" w:color="auto"/>
        <w:left w:val="none" w:sz="0" w:space="0" w:color="auto"/>
        <w:bottom w:val="none" w:sz="0" w:space="0" w:color="auto"/>
        <w:right w:val="none" w:sz="0" w:space="0" w:color="auto"/>
      </w:divBdr>
    </w:div>
    <w:div w:id="1871524203">
      <w:marLeft w:val="0"/>
      <w:marRight w:val="0"/>
      <w:marTop w:val="0"/>
      <w:marBottom w:val="0"/>
      <w:divBdr>
        <w:top w:val="none" w:sz="0" w:space="0" w:color="auto"/>
        <w:left w:val="none" w:sz="0" w:space="0" w:color="auto"/>
        <w:bottom w:val="none" w:sz="0" w:space="0" w:color="auto"/>
        <w:right w:val="none" w:sz="0" w:space="0" w:color="auto"/>
      </w:divBdr>
    </w:div>
    <w:div w:id="1871524204">
      <w:marLeft w:val="0"/>
      <w:marRight w:val="0"/>
      <w:marTop w:val="0"/>
      <w:marBottom w:val="0"/>
      <w:divBdr>
        <w:top w:val="none" w:sz="0" w:space="0" w:color="auto"/>
        <w:left w:val="none" w:sz="0" w:space="0" w:color="auto"/>
        <w:bottom w:val="none" w:sz="0" w:space="0" w:color="auto"/>
        <w:right w:val="none" w:sz="0" w:space="0" w:color="auto"/>
      </w:divBdr>
    </w:div>
    <w:div w:id="1871524211">
      <w:marLeft w:val="0"/>
      <w:marRight w:val="0"/>
      <w:marTop w:val="0"/>
      <w:marBottom w:val="0"/>
      <w:divBdr>
        <w:top w:val="none" w:sz="0" w:space="0" w:color="auto"/>
        <w:left w:val="none" w:sz="0" w:space="0" w:color="auto"/>
        <w:bottom w:val="none" w:sz="0" w:space="0" w:color="auto"/>
        <w:right w:val="none" w:sz="0" w:space="0" w:color="auto"/>
      </w:divBdr>
    </w:div>
    <w:div w:id="1871524213">
      <w:marLeft w:val="0"/>
      <w:marRight w:val="0"/>
      <w:marTop w:val="0"/>
      <w:marBottom w:val="0"/>
      <w:divBdr>
        <w:top w:val="none" w:sz="0" w:space="0" w:color="auto"/>
        <w:left w:val="none" w:sz="0" w:space="0" w:color="auto"/>
        <w:bottom w:val="none" w:sz="0" w:space="0" w:color="auto"/>
        <w:right w:val="none" w:sz="0" w:space="0" w:color="auto"/>
      </w:divBdr>
    </w:div>
    <w:div w:id="1871524214">
      <w:marLeft w:val="0"/>
      <w:marRight w:val="0"/>
      <w:marTop w:val="0"/>
      <w:marBottom w:val="0"/>
      <w:divBdr>
        <w:top w:val="none" w:sz="0" w:space="0" w:color="auto"/>
        <w:left w:val="none" w:sz="0" w:space="0" w:color="auto"/>
        <w:bottom w:val="none" w:sz="0" w:space="0" w:color="auto"/>
        <w:right w:val="none" w:sz="0" w:space="0" w:color="auto"/>
      </w:divBdr>
    </w:div>
    <w:div w:id="1871524215">
      <w:marLeft w:val="0"/>
      <w:marRight w:val="0"/>
      <w:marTop w:val="0"/>
      <w:marBottom w:val="0"/>
      <w:divBdr>
        <w:top w:val="none" w:sz="0" w:space="0" w:color="auto"/>
        <w:left w:val="none" w:sz="0" w:space="0" w:color="auto"/>
        <w:bottom w:val="none" w:sz="0" w:space="0" w:color="auto"/>
        <w:right w:val="none" w:sz="0" w:space="0" w:color="auto"/>
      </w:divBdr>
    </w:div>
    <w:div w:id="1871524216">
      <w:marLeft w:val="0"/>
      <w:marRight w:val="0"/>
      <w:marTop w:val="0"/>
      <w:marBottom w:val="0"/>
      <w:divBdr>
        <w:top w:val="none" w:sz="0" w:space="0" w:color="auto"/>
        <w:left w:val="none" w:sz="0" w:space="0" w:color="auto"/>
        <w:bottom w:val="none" w:sz="0" w:space="0" w:color="auto"/>
        <w:right w:val="none" w:sz="0" w:space="0" w:color="auto"/>
      </w:divBdr>
    </w:div>
    <w:div w:id="1871524220">
      <w:marLeft w:val="0"/>
      <w:marRight w:val="0"/>
      <w:marTop w:val="0"/>
      <w:marBottom w:val="0"/>
      <w:divBdr>
        <w:top w:val="none" w:sz="0" w:space="0" w:color="auto"/>
        <w:left w:val="none" w:sz="0" w:space="0" w:color="auto"/>
        <w:bottom w:val="none" w:sz="0" w:space="0" w:color="auto"/>
        <w:right w:val="none" w:sz="0" w:space="0" w:color="auto"/>
      </w:divBdr>
    </w:div>
    <w:div w:id="1871524222">
      <w:marLeft w:val="0"/>
      <w:marRight w:val="0"/>
      <w:marTop w:val="0"/>
      <w:marBottom w:val="0"/>
      <w:divBdr>
        <w:top w:val="none" w:sz="0" w:space="0" w:color="auto"/>
        <w:left w:val="none" w:sz="0" w:space="0" w:color="auto"/>
        <w:bottom w:val="none" w:sz="0" w:space="0" w:color="auto"/>
        <w:right w:val="none" w:sz="0" w:space="0" w:color="auto"/>
      </w:divBdr>
    </w:div>
    <w:div w:id="1871524227">
      <w:marLeft w:val="0"/>
      <w:marRight w:val="0"/>
      <w:marTop w:val="0"/>
      <w:marBottom w:val="0"/>
      <w:divBdr>
        <w:top w:val="none" w:sz="0" w:space="0" w:color="auto"/>
        <w:left w:val="none" w:sz="0" w:space="0" w:color="auto"/>
        <w:bottom w:val="none" w:sz="0" w:space="0" w:color="auto"/>
        <w:right w:val="none" w:sz="0" w:space="0" w:color="auto"/>
      </w:divBdr>
    </w:div>
    <w:div w:id="1871524228">
      <w:marLeft w:val="0"/>
      <w:marRight w:val="0"/>
      <w:marTop w:val="0"/>
      <w:marBottom w:val="0"/>
      <w:divBdr>
        <w:top w:val="none" w:sz="0" w:space="0" w:color="auto"/>
        <w:left w:val="none" w:sz="0" w:space="0" w:color="auto"/>
        <w:bottom w:val="none" w:sz="0" w:space="0" w:color="auto"/>
        <w:right w:val="none" w:sz="0" w:space="0" w:color="auto"/>
      </w:divBdr>
    </w:div>
    <w:div w:id="1871524229">
      <w:marLeft w:val="0"/>
      <w:marRight w:val="0"/>
      <w:marTop w:val="0"/>
      <w:marBottom w:val="0"/>
      <w:divBdr>
        <w:top w:val="none" w:sz="0" w:space="0" w:color="auto"/>
        <w:left w:val="none" w:sz="0" w:space="0" w:color="auto"/>
        <w:bottom w:val="none" w:sz="0" w:space="0" w:color="auto"/>
        <w:right w:val="none" w:sz="0" w:space="0" w:color="auto"/>
      </w:divBdr>
    </w:div>
    <w:div w:id="1871524231">
      <w:marLeft w:val="0"/>
      <w:marRight w:val="0"/>
      <w:marTop w:val="0"/>
      <w:marBottom w:val="0"/>
      <w:divBdr>
        <w:top w:val="none" w:sz="0" w:space="0" w:color="auto"/>
        <w:left w:val="none" w:sz="0" w:space="0" w:color="auto"/>
        <w:bottom w:val="none" w:sz="0" w:space="0" w:color="auto"/>
        <w:right w:val="none" w:sz="0" w:space="0" w:color="auto"/>
      </w:divBdr>
    </w:div>
    <w:div w:id="1871524232">
      <w:marLeft w:val="0"/>
      <w:marRight w:val="0"/>
      <w:marTop w:val="0"/>
      <w:marBottom w:val="0"/>
      <w:divBdr>
        <w:top w:val="none" w:sz="0" w:space="0" w:color="auto"/>
        <w:left w:val="none" w:sz="0" w:space="0" w:color="auto"/>
        <w:bottom w:val="none" w:sz="0" w:space="0" w:color="auto"/>
        <w:right w:val="none" w:sz="0" w:space="0" w:color="auto"/>
      </w:divBdr>
    </w:div>
    <w:div w:id="1871524234">
      <w:marLeft w:val="0"/>
      <w:marRight w:val="0"/>
      <w:marTop w:val="0"/>
      <w:marBottom w:val="0"/>
      <w:divBdr>
        <w:top w:val="none" w:sz="0" w:space="0" w:color="auto"/>
        <w:left w:val="none" w:sz="0" w:space="0" w:color="auto"/>
        <w:bottom w:val="none" w:sz="0" w:space="0" w:color="auto"/>
        <w:right w:val="none" w:sz="0" w:space="0" w:color="auto"/>
      </w:divBdr>
    </w:div>
    <w:div w:id="1871524238">
      <w:marLeft w:val="0"/>
      <w:marRight w:val="0"/>
      <w:marTop w:val="0"/>
      <w:marBottom w:val="0"/>
      <w:divBdr>
        <w:top w:val="none" w:sz="0" w:space="0" w:color="auto"/>
        <w:left w:val="none" w:sz="0" w:space="0" w:color="auto"/>
        <w:bottom w:val="none" w:sz="0" w:space="0" w:color="auto"/>
        <w:right w:val="none" w:sz="0" w:space="0" w:color="auto"/>
      </w:divBdr>
    </w:div>
    <w:div w:id="1871524240">
      <w:marLeft w:val="0"/>
      <w:marRight w:val="0"/>
      <w:marTop w:val="0"/>
      <w:marBottom w:val="0"/>
      <w:divBdr>
        <w:top w:val="none" w:sz="0" w:space="0" w:color="auto"/>
        <w:left w:val="none" w:sz="0" w:space="0" w:color="auto"/>
        <w:bottom w:val="none" w:sz="0" w:space="0" w:color="auto"/>
        <w:right w:val="none" w:sz="0" w:space="0" w:color="auto"/>
      </w:divBdr>
    </w:div>
    <w:div w:id="18715242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www.consultant.ru/document/cons_doc_LAW_388926/de5cd3096c9ee62e2f4e4a63009e6c00e845e0f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D75289144AE01C096631B647CE5953E4A7995F4F7F85165280A6B22D606339F93F62843D9944FC1323849C863593EC1A84454DC97FA95E8wCC5F" TargetMode="External"/><Relationship Id="rId12" Type="http://schemas.openxmlformats.org/officeDocument/2006/relationships/hyperlink" Target="http://www.consultant.ru/document/cons_doc_LAW_388926/de5cd3096c9ee62e2f4e4a63009e6c00e845e0f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de5cd3096c9ee62e2f4e4a63009e6c00e845e0fc/" TargetMode="External"/><Relationship Id="rId5" Type="http://schemas.openxmlformats.org/officeDocument/2006/relationships/footnotes" Target="footnotes.xml"/><Relationship Id="rId15" Type="http://schemas.openxmlformats.org/officeDocument/2006/relationships/hyperlink" Target="http://www.roseltorg.ru/" TargetMode="External"/><Relationship Id="rId10" Type="http://schemas.openxmlformats.org/officeDocument/2006/relationships/hyperlink" Target="consultantplus://offline/ref=874959E45BCB4727333A5785B9710470A9BE7911DE6E0B7013ACD0575393D56A0F28B808D5503C831A657B4144A620D5A2F2348ESBN6J" TargetMode="External"/><Relationship Id="rId4" Type="http://schemas.openxmlformats.org/officeDocument/2006/relationships/webSettings" Target="webSettings.xml"/><Relationship Id="rId9" Type="http://schemas.openxmlformats.org/officeDocument/2006/relationships/hyperlink" Target="consultantplus://offline/ref=620C58DE6BAA3DE3E94CE457BBB35098EC51C2EED43664DA52D5097EF8B45989D6BE7B8A45D6D9A8B9CBFB61B61C0CC76B27709EBBAE068429r1I" TargetMode="External"/><Relationship Id="rId14" Type="http://schemas.openxmlformats.org/officeDocument/2006/relationships/hyperlink" Target="http://www.consultant.ru/document/cons_doc_LAW_388926/c5cbc4acc59ffed792a3921dbc18900d2d0f7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6530</Words>
  <Characters>37221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
  <LinksUpToDate>false</LinksUpToDate>
  <CharactersWithSpaces>43664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subject/>
  <dc:creator>kevseeva</dc:creator>
  <cp:keywords/>
  <dc:description/>
  <cp:lastModifiedBy>PVK</cp:lastModifiedBy>
  <cp:revision>122</cp:revision>
  <cp:lastPrinted>2023-05-26T05:26:00Z</cp:lastPrinted>
  <dcterms:created xsi:type="dcterms:W3CDTF">2022-07-07T05:07:00Z</dcterms:created>
  <dcterms:modified xsi:type="dcterms:W3CDTF">2026-07-28T10:49:00Z</dcterms:modified>
</cp:coreProperties>
</file>