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CFA" w:rsidRDefault="00FC40EE" w:rsidP="00161728">
      <w:pPr>
        <w:jc w:val="both"/>
        <w:rPr>
          <w:sz w:val="22"/>
          <w:szCs w:val="22"/>
        </w:rPr>
      </w:pPr>
      <w:r>
        <w:rPr>
          <w:b/>
          <w:sz w:val="20"/>
          <w:szCs w:val="20"/>
        </w:rPr>
        <w:t xml:space="preserve"> </w:t>
      </w:r>
      <w:r w:rsidRPr="00FC40EE">
        <w:rPr>
          <w:b/>
        </w:rPr>
        <w:t xml:space="preserve">  </w:t>
      </w:r>
      <w:r w:rsidR="00161728">
        <w:rPr>
          <w:b/>
        </w:rPr>
        <w:t xml:space="preserve">    </w:t>
      </w:r>
      <w:r w:rsidR="00161728" w:rsidRPr="00161728">
        <w:rPr>
          <w:b/>
          <w:sz w:val="22"/>
          <w:szCs w:val="22"/>
        </w:rPr>
        <w:t>По настоящей закупке</w:t>
      </w:r>
      <w:r w:rsidRPr="00161728">
        <w:rPr>
          <w:b/>
          <w:sz w:val="22"/>
          <w:szCs w:val="22"/>
        </w:rPr>
        <w:t xml:space="preserve"> </w:t>
      </w:r>
      <w:r w:rsidR="00161728">
        <w:rPr>
          <w:b/>
          <w:sz w:val="22"/>
          <w:szCs w:val="22"/>
        </w:rPr>
        <w:t>у</w:t>
      </w:r>
      <w:r w:rsidR="00783CFA" w:rsidRPr="00161728">
        <w:rPr>
          <w:b/>
          <w:sz w:val="22"/>
          <w:szCs w:val="22"/>
        </w:rPr>
        <w:t>становлено преимущество</w:t>
      </w:r>
      <w:r w:rsidR="00783CFA" w:rsidRPr="00161728">
        <w:rPr>
          <w:sz w:val="22"/>
          <w:szCs w:val="22"/>
        </w:rPr>
        <w:t xml:space="preserve"> в отношении</w:t>
      </w:r>
      <w:r w:rsidRPr="00161728">
        <w:rPr>
          <w:sz w:val="22"/>
          <w:szCs w:val="22"/>
        </w:rPr>
        <w:t xml:space="preserve"> футболок </w:t>
      </w:r>
      <w:r w:rsidR="00783CFA" w:rsidRPr="00161728">
        <w:rPr>
          <w:sz w:val="22"/>
          <w:szCs w:val="22"/>
        </w:rPr>
        <w:t xml:space="preserve">российского происхождения, выполняемых работ, оказываемых услуг российскими лицами в соответствии с Постановлением Правительства Российской Федерации </w:t>
      </w:r>
      <w:r w:rsidR="00161728" w:rsidRPr="00FC40EE">
        <w:rPr>
          <w:sz w:val="22"/>
          <w:szCs w:val="22"/>
        </w:rPr>
        <w:t xml:space="preserve">от </w:t>
      </w:r>
      <w:r w:rsidR="00161728">
        <w:rPr>
          <w:sz w:val="22"/>
          <w:szCs w:val="22"/>
        </w:rPr>
        <w:t>23.12.2024 №</w:t>
      </w:r>
      <w:r w:rsidR="00161728" w:rsidRPr="00FC40EE">
        <w:rPr>
          <w:sz w:val="22"/>
          <w:szCs w:val="22"/>
        </w:rPr>
        <w:t>1875</w:t>
      </w:r>
      <w:r w:rsidR="004537E7">
        <w:rPr>
          <w:sz w:val="22"/>
          <w:szCs w:val="22"/>
        </w:rPr>
        <w:t xml:space="preserve"> (далее также – Постановления №1875</w:t>
      </w:r>
      <w:proofErr w:type="gramStart"/>
      <w:r w:rsidR="004537E7">
        <w:rPr>
          <w:sz w:val="22"/>
          <w:szCs w:val="22"/>
        </w:rPr>
        <w:t xml:space="preserve">) </w:t>
      </w:r>
      <w:r w:rsidR="00161728">
        <w:rPr>
          <w:sz w:val="22"/>
          <w:szCs w:val="22"/>
        </w:rPr>
        <w:t xml:space="preserve"> </w:t>
      </w:r>
      <w:r w:rsidR="00783CFA" w:rsidRPr="00161728">
        <w:rPr>
          <w:sz w:val="22"/>
          <w:szCs w:val="22"/>
        </w:rPr>
        <w:t>о</w:t>
      </w:r>
      <w:proofErr w:type="gramEnd"/>
      <w:r w:rsidR="00783CFA" w:rsidRPr="00161728">
        <w:rPr>
          <w:sz w:val="22"/>
          <w:szCs w:val="22"/>
        </w:rPr>
        <w:t xml:space="preserve"> мер</w:t>
      </w:r>
      <w:r w:rsidR="00783CFA" w:rsidRPr="00FC40EE">
        <w:rPr>
          <w:sz w:val="22"/>
          <w:szCs w:val="22"/>
        </w:rPr>
        <w:t>ах по предоставлению национального режима</w:t>
      </w:r>
      <w:r w:rsidR="00161728">
        <w:rPr>
          <w:sz w:val="22"/>
          <w:szCs w:val="22"/>
        </w:rPr>
        <w:t>.</w:t>
      </w:r>
      <w:r w:rsidR="00783CFA" w:rsidRPr="00FC40EE">
        <w:rPr>
          <w:sz w:val="22"/>
          <w:szCs w:val="22"/>
        </w:rPr>
        <w:t xml:space="preserve"> </w:t>
      </w:r>
    </w:p>
    <w:p w:rsidR="00161728" w:rsidRDefault="00161728" w:rsidP="00161728">
      <w:pPr>
        <w:jc w:val="both"/>
        <w:rPr>
          <w:sz w:val="22"/>
          <w:szCs w:val="22"/>
        </w:rPr>
      </w:pPr>
    </w:p>
    <w:p w:rsidR="00161728" w:rsidRDefault="00161728" w:rsidP="001617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61728">
        <w:rPr>
          <w:sz w:val="22"/>
          <w:szCs w:val="22"/>
        </w:rPr>
        <w:t xml:space="preserve">Запрет, предусмотренный пунктом 1, подпунктом "ж" пункта 4 </w:t>
      </w:r>
      <w:r w:rsidR="004537E7">
        <w:rPr>
          <w:sz w:val="22"/>
          <w:szCs w:val="22"/>
        </w:rPr>
        <w:t>согласно Постановления №</w:t>
      </w:r>
      <w:proofErr w:type="gramStart"/>
      <w:r w:rsidR="004537E7">
        <w:rPr>
          <w:sz w:val="22"/>
          <w:szCs w:val="22"/>
        </w:rPr>
        <w:t xml:space="preserve">1875 </w:t>
      </w:r>
      <w:r w:rsidRPr="00161728">
        <w:rPr>
          <w:sz w:val="22"/>
          <w:szCs w:val="22"/>
        </w:rPr>
        <w:t xml:space="preserve"> может</w:t>
      </w:r>
      <w:proofErr w:type="gramEnd"/>
      <w:r w:rsidRPr="00161728">
        <w:rPr>
          <w:sz w:val="22"/>
          <w:szCs w:val="22"/>
        </w:rPr>
        <w:t xml:space="preserve"> не применяться заказчиками при наступлении одного из следующих случаев:</w:t>
      </w:r>
    </w:p>
    <w:p w:rsidR="00372591" w:rsidRPr="00FC40EE" w:rsidRDefault="00372591" w:rsidP="00161728">
      <w:pPr>
        <w:jc w:val="both"/>
        <w:rPr>
          <w:sz w:val="22"/>
          <w:szCs w:val="22"/>
        </w:rPr>
      </w:pPr>
      <w:bookmarkStart w:id="0" w:name="_GoBack"/>
      <w:bookmarkEnd w:id="0"/>
    </w:p>
    <w:p w:rsidR="00FC40EE" w:rsidRPr="00FC40EE" w:rsidRDefault="00FC40EE" w:rsidP="00161728">
      <w:pPr>
        <w:jc w:val="both"/>
        <w:rPr>
          <w:sz w:val="22"/>
          <w:szCs w:val="22"/>
        </w:rPr>
      </w:pPr>
      <w:r w:rsidRPr="00FC40EE">
        <w:rPr>
          <w:sz w:val="22"/>
          <w:szCs w:val="22"/>
        </w:rPr>
        <w:t xml:space="preserve">   </w:t>
      </w:r>
      <w:r w:rsidR="00161728">
        <w:rPr>
          <w:sz w:val="22"/>
          <w:szCs w:val="22"/>
        </w:rPr>
        <w:t xml:space="preserve">  </w:t>
      </w:r>
      <w:r w:rsidR="004537E7">
        <w:rPr>
          <w:sz w:val="22"/>
          <w:szCs w:val="22"/>
        </w:rPr>
        <w:t>п</w:t>
      </w:r>
      <w:r w:rsidRPr="00FC40EE">
        <w:rPr>
          <w:rFonts w:eastAsia="Courier New"/>
          <w:sz w:val="22"/>
          <w:szCs w:val="22"/>
        </w:rPr>
        <w:t xml:space="preserve">.п. «и» п. </w:t>
      </w:r>
      <w:proofErr w:type="gramStart"/>
      <w:r w:rsidRPr="00FC40EE">
        <w:rPr>
          <w:rFonts w:eastAsia="Courier New"/>
          <w:sz w:val="22"/>
          <w:szCs w:val="22"/>
        </w:rPr>
        <w:t xml:space="preserve">5 </w:t>
      </w:r>
      <w:r w:rsidR="00161728">
        <w:rPr>
          <w:rFonts w:eastAsia="Courier New"/>
          <w:sz w:val="22"/>
          <w:szCs w:val="22"/>
        </w:rPr>
        <w:t xml:space="preserve"> П</w:t>
      </w:r>
      <w:r w:rsidRPr="00FC40EE">
        <w:rPr>
          <w:bCs/>
          <w:sz w:val="22"/>
          <w:szCs w:val="22"/>
        </w:rPr>
        <w:t>остановления</w:t>
      </w:r>
      <w:proofErr w:type="gramEnd"/>
      <w:r w:rsidRPr="00FC40EE">
        <w:rPr>
          <w:bCs/>
          <w:sz w:val="22"/>
          <w:szCs w:val="22"/>
        </w:rPr>
        <w:t xml:space="preserve">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p w:rsidR="00FC40EE" w:rsidRPr="00FC40EE" w:rsidRDefault="00FC40EE" w:rsidP="00161728">
      <w:pPr>
        <w:jc w:val="both"/>
        <w:rPr>
          <w:sz w:val="22"/>
          <w:szCs w:val="22"/>
        </w:rPr>
      </w:pPr>
      <w:r w:rsidRPr="00FC40EE">
        <w:rPr>
          <w:sz w:val="22"/>
          <w:szCs w:val="22"/>
        </w:rPr>
        <w:t xml:space="preserve">       и) осуществляется закупка товаров, не относящихся к товарам и программному обеспечению, указанным в позициях 1 - 7, 17, 18, 21, 27, 28(1), 30, 30(1), 30(2), 31(1), 35, 140, 141, 144 и 146 приложения N 1 к настоящему постановлению, в одном из следующих случаев: (в ред. Постановления Правительства РФ от 13.07.2026 N 881) </w:t>
      </w:r>
    </w:p>
    <w:p w:rsidR="00FC40EE" w:rsidRPr="00FC40EE" w:rsidRDefault="00FC40EE" w:rsidP="00161728">
      <w:pPr>
        <w:jc w:val="both"/>
        <w:rPr>
          <w:sz w:val="22"/>
          <w:szCs w:val="22"/>
        </w:rPr>
      </w:pPr>
      <w:r w:rsidRPr="00FC40EE">
        <w:rPr>
          <w:sz w:val="22"/>
          <w:szCs w:val="22"/>
        </w:rPr>
        <w:t xml:space="preserve">        начальная (максимальная) цена контракта (начальная (максимальная) цена договора), максимальное значение цены контракта (максимальное значение цены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рублей;</w:t>
      </w:r>
    </w:p>
    <w:p w:rsidR="00FC40EE" w:rsidRDefault="00FC40EE" w:rsidP="00161728">
      <w:pPr>
        <w:jc w:val="both"/>
        <w:rPr>
          <w:sz w:val="22"/>
          <w:szCs w:val="22"/>
        </w:rPr>
      </w:pPr>
      <w:r w:rsidRPr="00FC40EE">
        <w:rPr>
          <w:sz w:val="22"/>
          <w:szCs w:val="22"/>
        </w:rPr>
        <w:t xml:space="preserve">        ни одна из использованных при определении начальной (максимальной) цены контракта (начальной (максимальной) цены договора) или цены контракта, заключаемого с единственным поставщиком (подрядчиком, исполнителем) (цены заключаемого с единственным поставщиком (исполнителем, подрядчиком) договора), цена единицы товара не превышает 300 тыс. рублей и при этом произведение каждой цены единицы товара на количество такого то</w:t>
      </w:r>
      <w:r w:rsidR="004537E7">
        <w:rPr>
          <w:sz w:val="22"/>
          <w:szCs w:val="22"/>
        </w:rPr>
        <w:t>вара не превышает 1 млн. рублей.</w:t>
      </w:r>
    </w:p>
    <w:p w:rsidR="00161728" w:rsidRPr="00FC40EE" w:rsidRDefault="00161728" w:rsidP="00161728">
      <w:pPr>
        <w:jc w:val="both"/>
        <w:rPr>
          <w:sz w:val="22"/>
          <w:szCs w:val="22"/>
        </w:rPr>
      </w:pPr>
      <w:r w:rsidRPr="00161728">
        <w:rPr>
          <w:sz w:val="22"/>
          <w:szCs w:val="22"/>
        </w:rPr>
        <w:t xml:space="preserve"> </w:t>
      </w:r>
      <w:r w:rsidR="004537E7">
        <w:rPr>
          <w:sz w:val="22"/>
          <w:szCs w:val="22"/>
        </w:rPr>
        <w:t xml:space="preserve">    </w:t>
      </w:r>
      <w:r w:rsidRPr="00161728">
        <w:rPr>
          <w:sz w:val="22"/>
          <w:szCs w:val="22"/>
        </w:rPr>
        <w:t xml:space="preserve"> </w:t>
      </w:r>
      <w:r w:rsidR="004537E7" w:rsidRPr="004537E7">
        <w:rPr>
          <w:sz w:val="22"/>
          <w:szCs w:val="22"/>
        </w:rPr>
        <w:t>Запрет</w:t>
      </w:r>
      <w:r w:rsidR="004537E7">
        <w:rPr>
          <w:sz w:val="22"/>
          <w:szCs w:val="22"/>
        </w:rPr>
        <w:t xml:space="preserve"> по соблюдению национального режима</w:t>
      </w:r>
      <w:r w:rsidR="004537E7" w:rsidRPr="004537E7">
        <w:rPr>
          <w:sz w:val="22"/>
          <w:szCs w:val="22"/>
        </w:rPr>
        <w:t xml:space="preserve">, предусмотренный пунктом 1, подпунктом "ж" пункта 4 </w:t>
      </w:r>
      <w:r w:rsidR="004537E7">
        <w:rPr>
          <w:sz w:val="22"/>
          <w:szCs w:val="22"/>
        </w:rPr>
        <w:t xml:space="preserve">Постановления №1875 заказчик не применяет по вышеуказанным основаниям. </w:t>
      </w:r>
    </w:p>
    <w:sectPr w:rsidR="00161728" w:rsidRPr="00FC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61"/>
    <w:rsid w:val="00161728"/>
    <w:rsid w:val="00372591"/>
    <w:rsid w:val="003A3FE5"/>
    <w:rsid w:val="004537E7"/>
    <w:rsid w:val="00765461"/>
    <w:rsid w:val="00783CFA"/>
    <w:rsid w:val="009C0CF8"/>
    <w:rsid w:val="00FC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C90F5-8AC4-4720-8989-88C14B33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Пользователь Windows</cp:lastModifiedBy>
  <cp:revision>6</cp:revision>
  <dcterms:created xsi:type="dcterms:W3CDTF">2026-08-18T08:56:00Z</dcterms:created>
  <dcterms:modified xsi:type="dcterms:W3CDTF">2026-08-19T09:27:00Z</dcterms:modified>
</cp:coreProperties>
</file>