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10" w:rsidRPr="004D2D07" w:rsidRDefault="00082A10" w:rsidP="00082A10">
      <w:pPr>
        <w:pStyle w:val="ConsPlusNormal"/>
        <w:jc w:val="right"/>
        <w:rPr>
          <w:rFonts w:ascii="Times New Roman" w:hAnsi="Times New Roman" w:cs="Times New Roman"/>
        </w:rPr>
      </w:pPr>
    </w:p>
    <w:p w:rsidR="00082A10" w:rsidRPr="00C33FB7" w:rsidRDefault="00082A10" w:rsidP="00082A10">
      <w:pPr>
        <w:tabs>
          <w:tab w:val="left" w:pos="2554"/>
        </w:tabs>
        <w:jc w:val="center"/>
        <w:rPr>
          <w:rFonts w:ascii="Times New Roman" w:hAnsi="Times New Roman"/>
          <w:b/>
        </w:rPr>
      </w:pPr>
      <w:r w:rsidRPr="00C33FB7">
        <w:rPr>
          <w:rFonts w:ascii="Times New Roman" w:hAnsi="Times New Roman"/>
          <w:b/>
        </w:rPr>
        <w:t>СПЕЦИФИКАЦИЯ</w:t>
      </w:r>
    </w:p>
    <w:tbl>
      <w:tblPr>
        <w:tblW w:w="4957" w:type="pct"/>
        <w:jc w:val="center"/>
        <w:tblLook w:val="0000" w:firstRow="0" w:lastRow="0" w:firstColumn="0" w:lastColumn="0" w:noHBand="0" w:noVBand="0"/>
      </w:tblPr>
      <w:tblGrid>
        <w:gridCol w:w="531"/>
        <w:gridCol w:w="5956"/>
        <w:gridCol w:w="1371"/>
        <w:gridCol w:w="797"/>
        <w:gridCol w:w="683"/>
        <w:gridCol w:w="1041"/>
        <w:gridCol w:w="1268"/>
        <w:gridCol w:w="817"/>
        <w:gridCol w:w="1042"/>
        <w:gridCol w:w="814"/>
        <w:gridCol w:w="1042"/>
      </w:tblGrid>
      <w:tr w:rsidR="00821358" w:rsidRPr="00FF5A6A" w:rsidTr="00821358">
        <w:trPr>
          <w:trHeight w:val="338"/>
          <w:jc w:val="center"/>
        </w:trPr>
        <w:tc>
          <w:tcPr>
            <w:tcW w:w="173" w:type="pct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FF5A6A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FF5A6A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1939" w:type="pct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1358" w:rsidRPr="00592EDE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  <w:b/>
                <w:bCs/>
              </w:rPr>
              <w:t>Наименование товара</w:t>
            </w:r>
          </w:p>
        </w:tc>
        <w:tc>
          <w:tcPr>
            <w:tcW w:w="446" w:type="pc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9" w:type="pct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222" w:type="pct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339" w:type="pct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  <w:b/>
                <w:bCs/>
              </w:rPr>
              <w:t>Цена за ед., руб.</w:t>
            </w:r>
          </w:p>
        </w:tc>
        <w:tc>
          <w:tcPr>
            <w:tcW w:w="413" w:type="pct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  <w:b/>
                <w:bCs/>
              </w:rPr>
              <w:t>Итого по позиции, руб.</w:t>
            </w:r>
          </w:p>
        </w:tc>
        <w:tc>
          <w:tcPr>
            <w:tcW w:w="60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ОМС</w:t>
            </w:r>
          </w:p>
        </w:tc>
        <w:tc>
          <w:tcPr>
            <w:tcW w:w="603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Федеральный бюджет</w:t>
            </w:r>
          </w:p>
        </w:tc>
      </w:tr>
      <w:tr w:rsidR="00821358" w:rsidRPr="00FF5A6A" w:rsidTr="00821358">
        <w:trPr>
          <w:trHeight w:val="253"/>
          <w:jc w:val="center"/>
        </w:trPr>
        <w:tc>
          <w:tcPr>
            <w:tcW w:w="173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ОКПД</w:t>
            </w:r>
            <w:proofErr w:type="gramStart"/>
            <w:r w:rsidRPr="00FF5A6A">
              <w:rPr>
                <w:rFonts w:ascii="Times New Roman" w:hAnsi="Times New Roman"/>
                <w:b/>
                <w:bCs/>
              </w:rPr>
              <w:t>2</w:t>
            </w:r>
            <w:proofErr w:type="gramEnd"/>
            <w:r w:rsidRPr="00FF5A6A">
              <w:rPr>
                <w:rFonts w:ascii="Times New Roman" w:hAnsi="Times New Roman"/>
                <w:b/>
                <w:bCs/>
              </w:rPr>
              <w:t>/</w:t>
            </w:r>
          </w:p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КТРУ</w:t>
            </w:r>
          </w:p>
        </w:tc>
        <w:tc>
          <w:tcPr>
            <w:tcW w:w="25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21358" w:rsidRPr="00FF5A6A" w:rsidTr="00821358">
        <w:trPr>
          <w:trHeight w:val="85"/>
          <w:jc w:val="center"/>
        </w:trPr>
        <w:tc>
          <w:tcPr>
            <w:tcW w:w="173" w:type="pct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9" w:type="pct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Сумма, руб.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Сумма, руб.</w:t>
            </w:r>
          </w:p>
        </w:tc>
      </w:tr>
      <w:tr w:rsidR="00821358" w:rsidRPr="00FF5A6A" w:rsidTr="00821358">
        <w:trPr>
          <w:trHeight w:val="381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FF5A6A">
            <w:pPr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</w:rPr>
              <w:t>1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Pr="00821358" w:rsidRDefault="00821358" w:rsidP="00D12B9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Набор реагентов для выявления РНК коронавируса SARS-CoV-2, вирусов гриппа A и гриппа B методом ОТ-ПЦР в режиме реального времени (SARS-CoV2/Грипп Комплекс) по ТУ 21.20.23-054-46482062-2020; (фасовка S, стрипы)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58" w:rsidRPr="00FF5A6A" w:rsidRDefault="00821358" w:rsidP="00592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21.20.23.110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FF5A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16080,00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16080,00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16080,00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</w:p>
        </w:tc>
      </w:tr>
      <w:tr w:rsidR="00821358" w:rsidRPr="00FF5A6A" w:rsidTr="00821358">
        <w:trPr>
          <w:trHeight w:val="381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FF5A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Pr="00821358" w:rsidRDefault="00821358" w:rsidP="00D12B9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Набор реагентов для выделения нуклеиновых кислот (ПРОБА-НК</w:t>
            </w:r>
            <w:proofErr w:type="gramStart"/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proofErr w:type="gramEnd"/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) по ТУ 21.20.23-117-46482062-2020; 100 тестов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58" w:rsidRPr="00FF5A6A" w:rsidRDefault="00821358" w:rsidP="00592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21.20.23.110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FF5A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5460,00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10920,00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10920,00</w:t>
            </w:r>
          </w:p>
        </w:tc>
      </w:tr>
      <w:tr w:rsidR="00821358" w:rsidRPr="00FF5A6A" w:rsidTr="00821358">
        <w:trPr>
          <w:trHeight w:val="381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FF5A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Pr="00821358" w:rsidRDefault="00821358" w:rsidP="00D12B9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 xml:space="preserve">Набор реагентов для выявления ДНК Neisseria gonorrhoeae, </w:t>
            </w:r>
            <w:proofErr w:type="spellStart"/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Trichomonas</w:t>
            </w:r>
            <w:proofErr w:type="spellEnd"/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vaginalis</w:t>
            </w:r>
            <w:proofErr w:type="spellEnd"/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Chlamydia</w:t>
            </w:r>
            <w:proofErr w:type="spellEnd"/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trachomatis</w:t>
            </w:r>
            <w:proofErr w:type="spellEnd"/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Mycoplasma</w:t>
            </w:r>
            <w:proofErr w:type="spellEnd"/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genitalium</w:t>
            </w:r>
            <w:proofErr w:type="spellEnd"/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 xml:space="preserve"> методом ПЦР в режиме реального времени (NTCM Комплекс) по ТУ 21.20.23-011-89545560 2024, Фасовка S,</w:t>
            </w:r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21358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стрипы (96 тестов)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58" w:rsidRPr="00FF5A6A" w:rsidRDefault="00821358" w:rsidP="00592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21.20.23.110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FF5A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22810,00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68430,00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68430,00</w:t>
            </w:r>
          </w:p>
        </w:tc>
      </w:tr>
      <w:tr w:rsidR="00821358" w:rsidRPr="00FF5A6A" w:rsidTr="00821358">
        <w:trPr>
          <w:trHeight w:val="381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Default="00821358" w:rsidP="00FF5A6A">
            <w:pPr>
              <w:rPr>
                <w:rFonts w:ascii="Times New Roman" w:hAnsi="Times New Roman"/>
              </w:rPr>
            </w:pPr>
          </w:p>
        </w:tc>
        <w:tc>
          <w:tcPr>
            <w:tcW w:w="32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95 430,00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16080,00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1358" w:rsidRPr="00FF5A6A" w:rsidRDefault="00821358" w:rsidP="00B70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79350,00</w:t>
            </w:r>
          </w:p>
        </w:tc>
      </w:tr>
    </w:tbl>
    <w:p w:rsidR="00082A10" w:rsidRDefault="00082A10" w:rsidP="00592EDE">
      <w:pPr>
        <w:rPr>
          <w:rFonts w:ascii="Times New Roman" w:hAnsi="Times New Roman"/>
        </w:rPr>
      </w:pPr>
      <w:bookmarkStart w:id="0" w:name="_GoBack"/>
      <w:bookmarkEnd w:id="0"/>
    </w:p>
    <w:sectPr w:rsidR="00082A10" w:rsidSect="007A1354">
      <w:headerReference w:type="default" r:id="rId7"/>
      <w:pgSz w:w="16838" w:h="11906" w:orient="landscape"/>
      <w:pgMar w:top="851" w:right="425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C23" w:rsidRDefault="004F5C23" w:rsidP="008A1160">
      <w:pPr>
        <w:spacing w:after="0" w:line="240" w:lineRule="auto"/>
      </w:pPr>
      <w:r>
        <w:separator/>
      </w:r>
    </w:p>
  </w:endnote>
  <w:endnote w:type="continuationSeparator" w:id="0">
    <w:p w:rsidR="004F5C23" w:rsidRDefault="004F5C23" w:rsidP="008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C23" w:rsidRDefault="004F5C23" w:rsidP="008A1160">
      <w:pPr>
        <w:spacing w:after="0" w:line="240" w:lineRule="auto"/>
      </w:pPr>
      <w:r>
        <w:separator/>
      </w:r>
    </w:p>
  </w:footnote>
  <w:footnote w:type="continuationSeparator" w:id="0">
    <w:p w:rsidR="004F5C23" w:rsidRDefault="004F5C23" w:rsidP="008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160" w:rsidRDefault="008A1160" w:rsidP="008A1160">
    <w:pPr>
      <w:pStyle w:val="a3"/>
      <w:jc w:val="right"/>
    </w:pPr>
    <w:r>
      <w:t>Приложение к Электронной верси</w:t>
    </w:r>
    <w:r w:rsidR="00480E44">
      <w:t xml:space="preserve">и контракта № </w:t>
    </w:r>
    <w:r w:rsidR="00821358">
      <w:t>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E4"/>
    <w:rsid w:val="000779CD"/>
    <w:rsid w:val="00082A10"/>
    <w:rsid w:val="002E3244"/>
    <w:rsid w:val="00480E44"/>
    <w:rsid w:val="004F5C23"/>
    <w:rsid w:val="00513CB5"/>
    <w:rsid w:val="00592EDE"/>
    <w:rsid w:val="005F3DE4"/>
    <w:rsid w:val="00821358"/>
    <w:rsid w:val="008A1160"/>
    <w:rsid w:val="00B700BF"/>
    <w:rsid w:val="00C659DB"/>
    <w:rsid w:val="00D12B94"/>
    <w:rsid w:val="00DF17E4"/>
    <w:rsid w:val="00F64273"/>
    <w:rsid w:val="00F7001C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1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116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A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116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1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116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A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11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С.В.</dc:creator>
  <cp:lastModifiedBy>Максимова М.В.</cp:lastModifiedBy>
  <cp:revision>5</cp:revision>
  <dcterms:created xsi:type="dcterms:W3CDTF">2026-06-24T08:16:00Z</dcterms:created>
  <dcterms:modified xsi:type="dcterms:W3CDTF">2026-07-03T05:53:00Z</dcterms:modified>
</cp:coreProperties>
</file>