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C7BEB8" w14:textId="77777777" w:rsidR="00467EAC" w:rsidRDefault="00000000">
      <w:pPr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Контракт № </w:t>
      </w:r>
    </w:p>
    <w:p w14:paraId="54EC7F1F" w14:textId="77777777" w:rsidR="00467EAC" w:rsidRDefault="0000000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на оказание услуг по уничтожению архивной документации</w:t>
      </w:r>
    </w:p>
    <w:p w14:paraId="0FD59FC8" w14:textId="77777777" w:rsidR="00467EAC" w:rsidRDefault="00000000">
      <w:pPr>
        <w:ind w:firstLine="709"/>
        <w:jc w:val="center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ИКЗ 261212701279421300100100370000000244</w:t>
      </w:r>
    </w:p>
    <w:p w14:paraId="115F7521" w14:textId="77777777" w:rsidR="00467EAC" w:rsidRDefault="00467EAC">
      <w:pPr>
        <w:widowControl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161D32AE" w14:textId="77777777" w:rsidR="00467EAC" w:rsidRDefault="00467EAC">
      <w:pPr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92DFFD2" w14:textId="77777777" w:rsidR="00467EAC" w:rsidRDefault="00000000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Чебоксары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___» ___________ 2026 г. </w:t>
      </w:r>
    </w:p>
    <w:p w14:paraId="74BC077C" w14:textId="77777777" w:rsidR="00467EAC" w:rsidRDefault="00467EAC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C7804F9" w14:textId="77777777" w:rsidR="00467EAC" w:rsidRDefault="00467EA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363B812" w14:textId="624CFD8C" w:rsidR="00467EAC" w:rsidRDefault="00000000">
      <w:pPr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России), именуемое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«Заказчик»,</w:t>
      </w:r>
      <w:r>
        <w:rPr>
          <w:rFonts w:ascii="Times New Roman" w:hAnsi="Times New Roman" w:cs="Times New Roman"/>
          <w:sz w:val="22"/>
          <w:szCs w:val="22"/>
        </w:rPr>
        <w:t xml:space="preserve"> в лице</w:t>
      </w:r>
      <w:r>
        <w:rPr>
          <w:rFonts w:ascii="Times New Roman" w:eastAsia="Calibri" w:hAnsi="Times New Roman" w:cs="Times New Roman"/>
          <w:sz w:val="22"/>
          <w:szCs w:val="22"/>
        </w:rPr>
        <w:t xml:space="preserve"> з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именуемое в дальнейшем </w:t>
      </w:r>
      <w:r>
        <w:rPr>
          <w:rFonts w:ascii="Times New Roman" w:hAnsi="Times New Roman" w:cs="Times New Roman"/>
          <w:sz w:val="22"/>
          <w:szCs w:val="22"/>
        </w:rPr>
        <w:t>«Исполнитель»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, с другой стороны,  заключили настоящий договор </w:t>
      </w:r>
      <w:r w:rsidR="008247E9">
        <w:rPr>
          <w:rFonts w:ascii="Times New Roman" w:hAnsi="Times New Roman" w:cs="Times New Roman"/>
          <w:sz w:val="22"/>
          <w:szCs w:val="22"/>
        </w:rPr>
        <w:t xml:space="preserve">в соответствии с пунктом 4 ст. 93 фз-44  </w:t>
      </w:r>
      <w:r>
        <w:rPr>
          <w:rFonts w:ascii="Times New Roman" w:hAnsi="Times New Roman" w:cs="Times New Roman"/>
          <w:sz w:val="22"/>
          <w:szCs w:val="22"/>
        </w:rPr>
        <w:t>о нижеследующем.</w:t>
      </w:r>
    </w:p>
    <w:p w14:paraId="33996EDE" w14:textId="77777777" w:rsidR="00467EAC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договора.</w:t>
      </w:r>
    </w:p>
    <w:p w14:paraId="203F1CCF" w14:textId="77777777" w:rsidR="00467EAC" w:rsidRDefault="0000000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1.1 По настоящему договору Исполнитель обязуется выполнить работы по уничтожению архивной документации Заказчика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(далее имущество)</w:t>
      </w:r>
      <w:r>
        <w:rPr>
          <w:rFonts w:ascii="Times New Roman" w:hAnsi="Times New Roman" w:cs="Times New Roman"/>
          <w:color w:val="000000"/>
          <w:sz w:val="22"/>
          <w:szCs w:val="22"/>
        </w:rPr>
        <w:t>, а Заказчик обязуется принять и оплатить выполненные работы.</w:t>
      </w:r>
    </w:p>
    <w:p w14:paraId="3040E2BA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Заказчик гарантирует, что на имущество, передаваемое на уничтожение, оформлены и получены </w:t>
      </w:r>
      <w:proofErr w:type="gramStart"/>
      <w:r>
        <w:rPr>
          <w:rFonts w:ascii="Times New Roman" w:hAnsi="Times New Roman" w:cs="Times New Roman"/>
          <w:sz w:val="22"/>
          <w:szCs w:val="22"/>
        </w:rPr>
        <w:t>все 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>, разрешающие его уничтожение.</w:t>
      </w:r>
    </w:p>
    <w:p w14:paraId="4446D5E2" w14:textId="77777777" w:rsidR="00467EAC" w:rsidRDefault="00000000">
      <w:pPr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 Срок оказания услуг составляет 10 (десять) рабочих дней с момента заключения контракта.</w:t>
      </w:r>
    </w:p>
    <w:p w14:paraId="6C88108C" w14:textId="77777777" w:rsidR="00467EAC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AEFB5B5" w14:textId="77777777" w:rsidR="00467EAC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 Права и обязанности сторон</w:t>
      </w:r>
    </w:p>
    <w:p w14:paraId="191ABB7F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Заказчик принимает на себя следующие обязательства:</w:t>
      </w:r>
    </w:p>
    <w:p w14:paraId="3197A957" w14:textId="77777777" w:rsidR="00467EAC" w:rsidRDefault="00000000">
      <w:pPr>
        <w:ind w:firstLine="5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2.1.1. Направить Исполнителю заявку о готовности передать имущество для уничтожения с указанием наименования, имущества, дате и времени их передачи Исполнителю. Заявка направляется за три рабочих дня до даты планируемой передачи имущества на факс –              или на электронную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почту </w:t>
      </w: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.</w:t>
      </w:r>
      <w:proofErr w:type="gramEnd"/>
    </w:p>
    <w:p w14:paraId="22483CE8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Обеспечить доставку имущества по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адресу: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в согласованные сторонами сроки.</w:t>
      </w:r>
    </w:p>
    <w:p w14:paraId="48556300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Передать имущество для уничтожения Исполнителю по товарной накладной либо по акту приема-передачи.</w:t>
      </w:r>
    </w:p>
    <w:p w14:paraId="0EC3E539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Принять и оплатить работы в соответствии с разделом 4 настоящего Договора.</w:t>
      </w:r>
    </w:p>
    <w:p w14:paraId="0C3D769B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Своевременно обеспечивать Исполнителя всеми необходимыми для выполнения его обязательств документами и информацией.</w:t>
      </w:r>
    </w:p>
    <w:p w14:paraId="2CFBC2F2" w14:textId="77777777" w:rsidR="00467EAC" w:rsidRDefault="00000000">
      <w:pPr>
        <w:ind w:firstLine="540"/>
        <w:jc w:val="both"/>
      </w:pP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2.1.6. В течение пяти календарных дней с момента получения акта выполненных работ Заказчик обязан подписать его и передать Исполнителю, в случае возникновения разногласий – оформить их в письменном виде и передать Исполнителю. В случае непредставления акта выполненных работ и разногласий, работы считаются принятыми, акт согласованным Заказчиком.</w:t>
      </w:r>
    </w:p>
    <w:p w14:paraId="51727EF3" w14:textId="77777777" w:rsidR="00467EAC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14:paraId="307D2398" w14:textId="77777777" w:rsidR="00467EAC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Осуществлять контроль действиями Исполнителя при выполнении работ по уничтожению имущества.</w:t>
      </w:r>
    </w:p>
    <w:p w14:paraId="4BCB4699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Исполнитель  принимает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себя следующие обязательства:</w:t>
      </w:r>
    </w:p>
    <w:p w14:paraId="50604741" w14:textId="77777777" w:rsidR="00467EAC" w:rsidRDefault="00000000">
      <w:pPr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Принять от Заказчика имущество и произвести его уничтожение в течение 5 рабочих дней с даты его приема. </w:t>
      </w:r>
    </w:p>
    <w:p w14:paraId="189A6321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Передать Заказчику акт выполненных работ в течение пяти календарных дней с даты уничтожения имущества.</w:t>
      </w:r>
    </w:p>
    <w:p w14:paraId="75D9ACA5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Осуществить уничтожение имущества, способами гарантирующими </w:t>
      </w:r>
      <w:proofErr w:type="gramStart"/>
      <w:r>
        <w:rPr>
          <w:rFonts w:ascii="Times New Roman" w:hAnsi="Times New Roman" w:cs="Times New Roman"/>
          <w:sz w:val="22"/>
          <w:szCs w:val="22"/>
        </w:rPr>
        <w:t>невозможность  дальнейшего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использования.</w:t>
      </w:r>
    </w:p>
    <w:p w14:paraId="3AC136F8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Исполнитель вправе:</w:t>
      </w:r>
    </w:p>
    <w:p w14:paraId="216699D8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 Требовать от Заказчика оплаты выполненных работ.</w:t>
      </w:r>
    </w:p>
    <w:p w14:paraId="7828AD76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Самостоятельно определять способы уничтожения имущества.</w:t>
      </w:r>
    </w:p>
    <w:p w14:paraId="4B937856" w14:textId="77777777" w:rsidR="00467EAC" w:rsidRDefault="00467EA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7C4771" w14:textId="77777777" w:rsidR="00467EAC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Ответственность сторон</w:t>
      </w:r>
    </w:p>
    <w:p w14:paraId="01CDAFD8" w14:textId="77777777" w:rsidR="00467EAC" w:rsidRDefault="00000000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За несвоевременное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законодательством. В случае неисполнения и/или ненадлежащего исполнения Сторонами взятых на себя обязательств по настоящему Договору, Стороны имеют право предъявить требования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  уплате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пеней в размере 0,1% за каждый  день просрочки от стоимости неисполненного обязательства, начиная со дня, следующего за </w:t>
      </w:r>
      <w:r>
        <w:rPr>
          <w:rFonts w:ascii="Times New Roman" w:hAnsi="Times New Roman" w:cs="Times New Roman"/>
          <w:sz w:val="22"/>
          <w:szCs w:val="22"/>
        </w:rPr>
        <w:lastRenderedPageBreak/>
        <w:t>днем, когда такое обязательство должно быть исполнено, по день фактического исполнения обязательств.</w:t>
      </w:r>
    </w:p>
    <w:p w14:paraId="4ADF9343" w14:textId="77777777" w:rsidR="00467EAC" w:rsidRDefault="00467EAC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E21481B" w14:textId="77777777" w:rsidR="00467EAC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Стоимость работ и порядок расчетов</w:t>
      </w:r>
    </w:p>
    <w:p w14:paraId="5DD831B0" w14:textId="71D7F5C2" w:rsidR="00467EAC" w:rsidRDefault="00000000" w:rsidP="004759C0">
      <w:pPr>
        <w:pStyle w:val="ConsPlusNormal0"/>
        <w:tabs>
          <w:tab w:val="left" w:pos="1140"/>
        </w:tabs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4.1. </w:t>
      </w:r>
      <w:r w:rsidR="008247E9">
        <w:rPr>
          <w:rFonts w:ascii="Times New Roman" w:hAnsi="Times New Roman" w:cs="Times New Roman"/>
          <w:sz w:val="22"/>
          <w:szCs w:val="22"/>
        </w:rPr>
        <w:t xml:space="preserve"> Максимальная с</w:t>
      </w:r>
      <w:r>
        <w:rPr>
          <w:rFonts w:ascii="Times New Roman" w:hAnsi="Times New Roman" w:cs="Times New Roman"/>
          <w:sz w:val="22"/>
          <w:szCs w:val="22"/>
        </w:rPr>
        <w:t xml:space="preserve">тоимость работ по настоящему договору составляет </w:t>
      </w:r>
      <w:r w:rsidR="004759C0">
        <w:rPr>
          <w:rFonts w:ascii="Times New Roman" w:hAnsi="Times New Roman" w:cs="Times New Roman"/>
          <w:sz w:val="22"/>
          <w:szCs w:val="22"/>
        </w:rPr>
        <w:t>19 600</w:t>
      </w:r>
      <w:r w:rsidRPr="004759C0">
        <w:rPr>
          <w:rFonts w:ascii="Times New Roman" w:hAnsi="Times New Roman" w:cs="Times New Roman"/>
          <w:sz w:val="22"/>
          <w:szCs w:val="22"/>
        </w:rPr>
        <w:t xml:space="preserve"> (</w:t>
      </w:r>
      <w:r w:rsidR="004759C0" w:rsidRPr="004759C0">
        <w:rPr>
          <w:rFonts w:ascii="Times New Roman" w:hAnsi="Times New Roman" w:cs="Times New Roman"/>
          <w:sz w:val="22"/>
          <w:szCs w:val="22"/>
        </w:rPr>
        <w:t>Девятнадцать тысяч шестьсот</w:t>
      </w:r>
      <w:r w:rsidRPr="004759C0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рублей 00 копеек, в т.ч. НДС %. Общая стоимость договора определяется исходя из веса переданного имущества.</w:t>
      </w:r>
    </w:p>
    <w:p w14:paraId="49F70CC5" w14:textId="77777777" w:rsidR="00467EAC" w:rsidRDefault="00000000">
      <w:pPr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Источник финансирования – Федеральный бюджет в пределах лимитов бюджетных обязательств на 2026 год. </w:t>
      </w:r>
    </w:p>
    <w:p w14:paraId="25B1C79F" w14:textId="77777777" w:rsidR="00467EAC" w:rsidRDefault="00000000">
      <w:pPr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4.3 </w:t>
      </w:r>
      <w:r>
        <w:rPr>
          <w:rFonts w:ascii="Times New Roman" w:hAnsi="Times New Roman" w:cs="Times New Roman"/>
          <w:sz w:val="22"/>
          <w:szCs w:val="22"/>
          <w:lang w:eastAsia="ru-RU"/>
        </w:rPr>
        <w:t>Оплата производится в течение 7 (семи) рабочих дней с даты подписания Заказчиком Акта сдачи-приемки оказанных услуг на основании выставленного счета.</w:t>
      </w:r>
    </w:p>
    <w:p w14:paraId="3043E160" w14:textId="77777777" w:rsidR="00467EAC" w:rsidRDefault="00467EAC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29E5B6" w14:textId="77777777" w:rsidR="00467EAC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Форс-мажорные обстоятельства</w:t>
      </w:r>
    </w:p>
    <w:p w14:paraId="5D5E35AE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Стороны освобождаются от ответственности за частичное или полное неисполнение обязательств по договору, если такое неисполнение явилось следствием наступления обстоятельств непреодолимой силы, т.е. обстоятельств, которые возникли помимо воли и желания сторон, и которые стороны не могли предвидеть и/или предотвратить на момент заключения договора. Такими обстоятельствами являются: нормативно-правовой акт государственного органа, делающий невозможным исполнение договора любой из Сторон, а также иные обстоятельства непреодолимой силы, являющиеся таковыми в соответствии с действующим законодательством РФ.</w:t>
      </w:r>
    </w:p>
    <w:p w14:paraId="023E47C1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 случае наступления указанных в п. 5.1 обстоятельств срок исполнения обязательств по настоящему договору отодвигается на период действия этих обстоятельств.</w:t>
      </w:r>
    </w:p>
    <w:p w14:paraId="2A536E0A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Сторона, для которой стало невозможным исполнение обязательств по настоящему договору в силу наступления обстоятельств, указанных в п. 5.1 настоящего договора, должна уведомить об этом другую Сторону не позднее 10 дней от даты их возникновения.</w:t>
      </w:r>
    </w:p>
    <w:p w14:paraId="5DB12E94" w14:textId="77777777" w:rsidR="00467EAC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Если обстоятельства, указанные в п. 5.1 настоящего договора сохраняются более одного месяца, то любая из Сторон имеет право полностью или частично аннулировать договор без обязательств возмещения убытков.</w:t>
      </w:r>
    </w:p>
    <w:p w14:paraId="7154D667" w14:textId="77777777" w:rsidR="00467EAC" w:rsidRDefault="00467EAC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EB22A2C" w14:textId="77777777" w:rsidR="00467EAC" w:rsidRDefault="00000000">
      <w:pPr>
        <w:jc w:val="center"/>
        <w:rPr>
          <w:rFonts w:ascii="Times New Roman" w:eastAsia="font233" w:hAnsi="Times New Roman" w:cs="Times New Roman"/>
          <w:b/>
          <w:sz w:val="22"/>
          <w:szCs w:val="22"/>
          <w:lang w:eastAsia="ru-RU"/>
        </w:rPr>
      </w:pPr>
      <w:r>
        <w:rPr>
          <w:rFonts w:ascii="Times New Roman" w:eastAsia="font233" w:hAnsi="Times New Roman" w:cs="Times New Roman"/>
          <w:b/>
          <w:sz w:val="22"/>
          <w:szCs w:val="22"/>
          <w:lang w:eastAsia="ru-RU"/>
        </w:rPr>
        <w:t>6. Антикоррупционная оговорка</w:t>
      </w:r>
    </w:p>
    <w:p w14:paraId="7408C474" w14:textId="77777777" w:rsidR="00467EAC" w:rsidRDefault="0000000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При исполнении своих обязательств по Договору Стороны и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F659A9E" w14:textId="77777777" w:rsidR="00467EAC" w:rsidRDefault="00000000">
      <w:pPr>
        <w:pStyle w:val="1f3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При исполнении своих обязательств по Договору Стороны и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47E95845" w14:textId="77777777" w:rsidR="00467EAC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6.3. В случае возникновения у Стороны подозрений, что произошло или может произойти нарушение каких-либо положений  </w:t>
      </w:r>
      <w:hyperlink r:id="rId7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 6.</w:t>
      </w:r>
      <w:hyperlink r:id="rId8" w:anchor="Par3" w:history="1">
        <w:r>
          <w:rPr>
            <w:rStyle w:val="a5"/>
            <w:rFonts w:ascii="Times New Roman" w:hAnsi="Times New Roman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 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  </w:t>
      </w:r>
      <w:hyperlink r:id="rId9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другой Стороной, ее аффилированными лицами, работниками или посредниками.</w:t>
      </w:r>
    </w:p>
    <w:p w14:paraId="5DEC23BC" w14:textId="77777777" w:rsidR="00467EAC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6.4. Сторона, получившая уведомление о нарушении каких-либо положений  </w:t>
      </w:r>
      <w:hyperlink r:id="rId10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 Договора,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14:paraId="4723C6E0" w14:textId="77777777" w:rsidR="00467EAC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6.5. Стороны гарантируют осуществление надлежащего разбирательства по фактам нарушения положений  </w:t>
      </w:r>
      <w:hyperlink r:id="rId11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2916893" w14:textId="77777777" w:rsidR="00467EAC" w:rsidRDefault="00000000">
      <w:pPr>
        <w:pStyle w:val="1f3"/>
        <w:spacing w:line="240" w:lineRule="auto"/>
      </w:pPr>
      <w:r>
        <w:rPr>
          <w:rFonts w:ascii="Times New Roman" w:eastAsia="font233" w:hAnsi="Times New Roman" w:cs="Times New Roman"/>
          <w:sz w:val="22"/>
          <w:szCs w:val="22"/>
          <w:lang w:eastAsia="ru-RU"/>
        </w:rPr>
        <w:t>6.6. В случае подтверждения факта нарушения одной Стороной положений  </w:t>
      </w:r>
      <w:proofErr w:type="spellStart"/>
      <w:r>
        <w:fldChar w:fldCharType="begin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instrText xml:space="preserve"> HYPERLINK "https://mail.fbmse.ru/WorldClient.dll?Session=PODSNCAS71GIW&amp;View=BlankMessageBody" \l "Par2"</w:instrTex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separate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п.п</w:t>
      </w:r>
      <w:proofErr w:type="spellEnd"/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. 6.1</w: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end"/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t xml:space="preserve"> и 6.2 Договора и/или неполучения другой Стороной информации об итогах рассмотрения уведомления о нарушении в соответствии с п. 6.3 Договора, другая Сторона имеет право расторгнуть Договор в одностороннем внесудебном порядке путем направления письменного уведомления не позднее чем за 10 календарных </w:t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lastRenderedPageBreak/>
        <w:t>дней до даты прекращения действия Договора.</w:t>
      </w:r>
    </w:p>
    <w:p w14:paraId="5F65AA24" w14:textId="77777777" w:rsidR="00467EAC" w:rsidRDefault="00467EAC">
      <w:pPr>
        <w:pStyle w:val="1d"/>
        <w:widowControl/>
        <w:spacing w:after="0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A3CFFA4" w14:textId="77777777" w:rsidR="00467EAC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14:paraId="71282B3D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считается заключенным и вступает в силу с момента его подписания Сторонами и действует по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31 декабря 2026 года.</w:t>
      </w:r>
    </w:p>
    <w:p w14:paraId="2D0FBC3F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Все споры и разногласия по настоящему договору разрешаются в претензионном порядке. Претензия направляется Стороне по договору и должна быть рассмотрена в течение 10 дней с момента ее получения. Если в ходе претензионного урегулирования споров Стороны не пришли к соглашению, они вправе обратиться в Арбитражный суд Чувашской Республики в порядке, предусмотренном действующим законодательством Российской Федерации.</w:t>
      </w:r>
    </w:p>
    <w:p w14:paraId="4FB584BE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14:paraId="01B24E49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Любые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3071F128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7.5. Договор может быть расторгнут по соглашению сторон, либо по требованию одной из Сторон в соответствии с Гражданским кодексом Российской Федерации. Договор может быть расторгнут в одностороннем порядке путем уведомления другой Стороны об отказе от договора (исполнения договора), договор прекращается с момента получения данного уведомления, если иной срок не указан в уведомлении.</w:t>
      </w:r>
    </w:p>
    <w:p w14:paraId="1E3D4C93" w14:textId="77777777" w:rsidR="00467EAC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7.6. Во всем, что не оговорено в настоящем договоре, Стороны руководствуются действующим законодательством РФ.</w:t>
      </w:r>
    </w:p>
    <w:p w14:paraId="30AF60FF" w14:textId="77777777" w:rsidR="00467EAC" w:rsidRDefault="00000000">
      <w:pPr>
        <w:tabs>
          <w:tab w:val="left" w:pos="780"/>
        </w:tabs>
        <w:ind w:firstLine="3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7.7. </w:t>
      </w:r>
      <w:r>
        <w:rPr>
          <w:rStyle w:val="af"/>
          <w:rFonts w:ascii="Times New Roman" w:eastAsia="Calibri" w:hAnsi="Times New Roman" w:cs="Times New Roman"/>
          <w:b w:val="0"/>
          <w:color w:val="000000"/>
          <w:sz w:val="22"/>
          <w:szCs w:val="22"/>
          <w:lang w:eastAsia="ru-RU"/>
        </w:rPr>
        <w:t>Стороны признают надлежащим подписание договора, дополнительных соглашений и актов путем обмена отсканированными копиями по электронной почте. Отсканированные копии документов, подписанные уполномоченными лицами, обладают юридической силой до момента получения сторонами оригиналов документов, которые будут направлены почтой или курьером</w:t>
      </w:r>
      <w:r>
        <w:rPr>
          <w:rStyle w:val="af"/>
          <w:rFonts w:ascii="Times New Roman" w:eastAsia="Calibri" w:hAnsi="Times New Roman" w:cs="Times New Roman"/>
          <w:sz w:val="22"/>
          <w:szCs w:val="22"/>
          <w:lang w:eastAsia="ru-RU"/>
        </w:rPr>
        <w:t>.</w:t>
      </w:r>
    </w:p>
    <w:p w14:paraId="5328D5F3" w14:textId="77777777" w:rsidR="00467EAC" w:rsidRDefault="00467EAC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0A4B7C6" w14:textId="77777777" w:rsidR="00467EAC" w:rsidRDefault="00000000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Реквизиты и подписи сторон</w:t>
      </w:r>
    </w:p>
    <w:p w14:paraId="2A2B015F" w14:textId="77777777" w:rsidR="00467EAC" w:rsidRDefault="00467EAC">
      <w:pPr>
        <w:tabs>
          <w:tab w:val="left" w:pos="369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632"/>
        <w:gridCol w:w="244"/>
        <w:gridCol w:w="4730"/>
      </w:tblGrid>
      <w:tr w:rsidR="00467EAC" w14:paraId="02E5ED7C" w14:textId="77777777">
        <w:trPr>
          <w:trHeight w:val="315"/>
        </w:trPr>
        <w:tc>
          <w:tcPr>
            <w:tcW w:w="4632" w:type="dxa"/>
          </w:tcPr>
          <w:p w14:paraId="4EE05634" w14:textId="77777777" w:rsidR="00467EAC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  <w:tc>
          <w:tcPr>
            <w:tcW w:w="244" w:type="dxa"/>
          </w:tcPr>
          <w:p w14:paraId="0F57E7AE" w14:textId="77777777" w:rsidR="00467EAC" w:rsidRDefault="00467EAC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3A5FA912" w14:textId="77777777" w:rsidR="00467EAC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467EAC" w14:paraId="0B70D618" w14:textId="77777777">
        <w:trPr>
          <w:trHeight w:val="315"/>
        </w:trPr>
        <w:tc>
          <w:tcPr>
            <w:tcW w:w="4632" w:type="dxa"/>
          </w:tcPr>
          <w:p w14:paraId="49D46EA3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ФКУ «ГБ МСЭ по Чувашской Республике – Чувашии» Минтруда России</w:t>
            </w:r>
          </w:p>
          <w:p w14:paraId="75A52CB8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 428018, Чувашская Республика,</w:t>
            </w:r>
          </w:p>
          <w:p w14:paraId="5CB186F4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Чебоксары, ул. Нижегородская, д. 6</w:t>
            </w:r>
          </w:p>
          <w:p w14:paraId="21931F13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(8352) 25-03-91,</w:t>
            </w:r>
          </w:p>
          <w:p w14:paraId="241BECFA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: gbmse21@fbmse.ru</w:t>
            </w:r>
          </w:p>
          <w:p w14:paraId="5E5EFAD3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2127012794</w:t>
            </w:r>
          </w:p>
          <w:p w14:paraId="7CC95FD8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213001001</w:t>
            </w:r>
          </w:p>
          <w:p w14:paraId="546ED096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ОКПО 75691016</w:t>
            </w:r>
          </w:p>
          <w:p w14:paraId="3A44F2B8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1042127028096</w:t>
            </w:r>
          </w:p>
          <w:p w14:paraId="022049B9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2BB8FF9F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л/с 03151А75340</w:t>
            </w:r>
          </w:p>
          <w:p w14:paraId="73334031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р/с 03211643000000013201</w:t>
            </w:r>
          </w:p>
          <w:p w14:paraId="103288F2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 w14:paraId="7DBC6A2D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Кор.счет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40102810745370000024</w:t>
            </w:r>
          </w:p>
          <w:p w14:paraId="40423E61" w14:textId="77777777" w:rsidR="00467EAC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14:paraId="485FD6CB" w14:textId="77777777" w:rsidR="00467EAC" w:rsidRDefault="00467EAC">
            <w:pPr>
              <w:spacing w:after="12" w:line="216" w:lineRule="auto"/>
              <w:ind w:left="305" w:right="-11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467EAC" w14:paraId="089B5DFF" w14:textId="77777777">
              <w:tc>
                <w:tcPr>
                  <w:tcW w:w="10065" w:type="dxa"/>
                </w:tcPr>
                <w:p w14:paraId="1FC0157F" w14:textId="77777777" w:rsidR="00467EAC" w:rsidRDefault="00000000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руководителя по</w:t>
                  </w:r>
                </w:p>
                <w:p w14:paraId="27056442" w14:textId="77777777" w:rsidR="00467EAC" w:rsidRDefault="00000000">
                  <w:pP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по реабилитации инвалидов</w:t>
                  </w:r>
                </w:p>
                <w:p w14:paraId="14E3F785" w14:textId="77777777" w:rsidR="00467EAC" w:rsidRDefault="00467EAC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67EAC" w14:paraId="622DE582" w14:textId="77777777">
              <w:tc>
                <w:tcPr>
                  <w:tcW w:w="10065" w:type="dxa"/>
                </w:tcPr>
                <w:p w14:paraId="4B71A759" w14:textId="77777777" w:rsidR="00467EAC" w:rsidRDefault="00000000">
                  <w:pPr>
                    <w:spacing w:line="120" w:lineRule="atLeas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__________________________/Л.Г. Смолина/</w:t>
                  </w:r>
                </w:p>
              </w:tc>
            </w:tr>
          </w:tbl>
          <w:p w14:paraId="15CAA6D0" w14:textId="77777777" w:rsidR="00467EAC" w:rsidRDefault="00467E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" w:type="dxa"/>
          </w:tcPr>
          <w:p w14:paraId="1A6E3356" w14:textId="77777777" w:rsidR="00467EAC" w:rsidRDefault="00467EAC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10B41F72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270A8A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9CC3DD5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B6CC4DB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6C8F368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2E9B33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04B2C4" w14:textId="77777777" w:rsidR="00467EAC" w:rsidRDefault="00467EAC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AEEBB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B55A7E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D7675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962272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B4553E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36FF98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F83C6B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2924F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23DECE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275337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B0184E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15270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E45C58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07B764A7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219D157D" w14:textId="77777777" w:rsidR="00467EAC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________________/                /</w:t>
            </w:r>
          </w:p>
          <w:tbl>
            <w:tblPr>
              <w:tblW w:w="9605" w:type="dxa"/>
              <w:tblLayout w:type="fixed"/>
              <w:tblLook w:val="04A0" w:firstRow="1" w:lastRow="0" w:firstColumn="1" w:lastColumn="0" w:noHBand="0" w:noVBand="1"/>
            </w:tblPr>
            <w:tblGrid>
              <w:gridCol w:w="463"/>
              <w:gridCol w:w="9142"/>
            </w:tblGrid>
            <w:tr w:rsidR="00467EAC" w14:paraId="59011E31" w14:textId="77777777">
              <w:trPr>
                <w:trHeight w:val="100"/>
              </w:trPr>
              <w:tc>
                <w:tcPr>
                  <w:tcW w:w="463" w:type="dxa"/>
                </w:tcPr>
                <w:p w14:paraId="224E2671" w14:textId="77777777" w:rsidR="00467EAC" w:rsidRDefault="00467EAC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9142" w:type="dxa"/>
                </w:tcPr>
                <w:p w14:paraId="2B258236" w14:textId="77777777" w:rsidR="00467EAC" w:rsidRDefault="00467EAC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1AF03012" w14:textId="77777777" w:rsidR="00467EAC" w:rsidRDefault="00467E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D20900" w14:textId="77777777" w:rsidR="00467EAC" w:rsidRDefault="00000000">
      <w:pPr>
        <w:widowControl/>
        <w:ind w:left="56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№ 1 к контракту на оказание услуг по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по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уничтожению архивной документации</w:t>
      </w:r>
      <w:r>
        <w:rPr>
          <w:rFonts w:ascii="Times New Roman" w:hAnsi="Times New Roman" w:cs="Times New Roman"/>
          <w:sz w:val="22"/>
          <w:szCs w:val="22"/>
        </w:rPr>
        <w:t xml:space="preserve"> №      от _____ г.</w:t>
      </w:r>
    </w:p>
    <w:p w14:paraId="4EAFF3E8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F2CD9E2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06AF9257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188DC1EA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1154EB3A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01D0D2E9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337E905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52F33D62" w14:textId="77777777" w:rsidR="00467EAC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СПЕЦИФИКАЦИЯ</w:t>
      </w:r>
    </w:p>
    <w:p w14:paraId="5886BDE7" w14:textId="77777777" w:rsidR="00467EAC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86"/>
        <w:gridCol w:w="1561"/>
        <w:gridCol w:w="1803"/>
        <w:gridCol w:w="1260"/>
        <w:gridCol w:w="1008"/>
        <w:gridCol w:w="1887"/>
        <w:gridCol w:w="2126"/>
      </w:tblGrid>
      <w:tr w:rsidR="005C068D" w14:paraId="12121CEA" w14:textId="77777777" w:rsidTr="005C068D">
        <w:trPr>
          <w:trHeight w:val="43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36F0" w14:textId="77777777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5DDF" w14:textId="77777777" w:rsidR="005C068D" w:rsidRDefault="005C068D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Товар/услуга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EED5" w14:textId="77777777" w:rsidR="005C068D" w:rsidRDefault="005C068D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0FEF" w14:textId="77777777" w:rsidR="005C068D" w:rsidRDefault="005C068D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2B69" w14:textId="00CB8F09" w:rsidR="005C068D" w:rsidRDefault="005C068D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204D" w14:textId="77777777" w:rsidR="005C068D" w:rsidRDefault="005C068D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5C068D" w14:paraId="4C447704" w14:textId="77777777" w:rsidTr="005C068D">
        <w:trPr>
          <w:trHeight w:val="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090F" w14:textId="77777777" w:rsidR="005C068D" w:rsidRDefault="005C068D">
            <w:pPr>
              <w:tabs>
                <w:tab w:val="left" w:pos="351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6C4E" w14:textId="77777777" w:rsidR="005C068D" w:rsidRDefault="005C068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Услуги по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уничтожению архивной документации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965F" w14:textId="77777777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A49088" w14:textId="77777777" w:rsidR="005C068D" w:rsidRDefault="005C068D">
            <w:pPr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0BA" w14:textId="77777777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78F7" w14:textId="20DEF821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611D" w14:textId="77777777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068D" w14:paraId="5554C70C" w14:textId="77777777" w:rsidTr="005C068D">
        <w:trPr>
          <w:trHeight w:val="277"/>
        </w:trPr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288D" w14:textId="77777777" w:rsidR="005C068D" w:rsidRDefault="005C068D">
            <w:pPr>
              <w:tabs>
                <w:tab w:val="left" w:pos="3510"/>
              </w:tabs>
              <w:spacing w:line="252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BA6D" w14:textId="03AB5A48" w:rsidR="005C068D" w:rsidRDefault="005C068D">
            <w:pPr>
              <w:tabs>
                <w:tab w:val="left" w:pos="3510"/>
              </w:tabs>
              <w:spacing w:line="252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Итого: В т.ч.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НДС  %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EFF8" w14:textId="77777777" w:rsidR="005C068D" w:rsidRDefault="005C068D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064FBEA" w14:textId="77777777" w:rsidR="00467EAC" w:rsidRDefault="00467EAC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2D2110B5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688ABB48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2D3F9698" w14:textId="77777777" w:rsidR="00467EAC" w:rsidRDefault="00000000">
      <w:pPr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eastAsia="ru-RU"/>
        </w:rPr>
        <w:t xml:space="preserve">Итого:   </w:t>
      </w:r>
      <w:proofErr w:type="gramEnd"/>
      <w:r>
        <w:rPr>
          <w:rFonts w:ascii="Times New Roman" w:hAnsi="Times New Roman" w:cs="Times New Roman"/>
          <w:sz w:val="22"/>
          <w:szCs w:val="22"/>
          <w:lang w:eastAsia="ru-RU"/>
        </w:rPr>
        <w:t xml:space="preserve">  (    ) рублей 00 копеек, в том числе НДС   %.</w:t>
      </w:r>
    </w:p>
    <w:p w14:paraId="7B810C19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20BA14D8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1DBE5C64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2AEB2B77" w14:textId="77777777" w:rsidR="00467EAC" w:rsidRDefault="00467EAC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1AEF447B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817"/>
        <w:gridCol w:w="498"/>
        <w:gridCol w:w="4291"/>
      </w:tblGrid>
      <w:tr w:rsidR="00467EAC" w14:paraId="56FA2116" w14:textId="77777777">
        <w:trPr>
          <w:trHeight w:val="315"/>
        </w:trPr>
        <w:tc>
          <w:tcPr>
            <w:tcW w:w="4817" w:type="dxa"/>
          </w:tcPr>
          <w:p w14:paraId="6822EAC3" w14:textId="77777777" w:rsidR="00467EAC" w:rsidRDefault="00467EAC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953101" w14:textId="77777777" w:rsidR="00467EAC" w:rsidRDefault="00467E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85B7FF" w14:textId="77777777" w:rsidR="00467EAC" w:rsidRDefault="00467E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F09A2A" w14:textId="77777777" w:rsidR="00467EAC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руководителя по</w:t>
            </w:r>
          </w:p>
          <w:p w14:paraId="7956FFA4" w14:textId="77777777" w:rsidR="00467EAC" w:rsidRDefault="0000000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 реабилитации инвалидов</w:t>
            </w:r>
          </w:p>
          <w:p w14:paraId="199A343C" w14:textId="77777777" w:rsidR="00467EAC" w:rsidRDefault="00467E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D2ACCD" w14:textId="77777777" w:rsidR="00467EAC" w:rsidRDefault="00467E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3C077E" w14:textId="77777777" w:rsidR="00467EAC" w:rsidRDefault="00000000">
            <w:pPr>
              <w:spacing w:line="1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________________________/Л.Г. Смолина/</w:t>
            </w:r>
          </w:p>
        </w:tc>
        <w:tc>
          <w:tcPr>
            <w:tcW w:w="498" w:type="dxa"/>
          </w:tcPr>
          <w:p w14:paraId="55F85081" w14:textId="77777777" w:rsidR="00467EAC" w:rsidRDefault="00467EAC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1" w:type="dxa"/>
          </w:tcPr>
          <w:p w14:paraId="323535B6" w14:textId="77777777" w:rsidR="00467EAC" w:rsidRDefault="00467EAC">
            <w:pPr>
              <w:snapToGrid w:val="0"/>
              <w:spacing w:after="12" w:line="216" w:lineRule="auto"/>
              <w:ind w:left="283" w:right="1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E5A6095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C380953" w14:textId="77777777" w:rsidR="00467EAC" w:rsidRDefault="00467EA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CCA7CC8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21F75E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1BD4F2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C5353C" w14:textId="77777777" w:rsidR="00467EAC" w:rsidRDefault="00467EAC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981929" w14:textId="77777777" w:rsidR="00467EAC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_____________________/       /</w:t>
            </w:r>
          </w:p>
          <w:p w14:paraId="0D0A15FC" w14:textId="77777777" w:rsidR="00467EAC" w:rsidRDefault="00467E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D44034" w14:textId="77777777" w:rsidR="00467EAC" w:rsidRDefault="00467EAC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6DAFE45A" w14:textId="77777777" w:rsidR="00467EAC" w:rsidRDefault="00467EA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FD84C41" w14:textId="77777777" w:rsidR="00467EAC" w:rsidRDefault="00467EA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7F22151" w14:textId="77777777" w:rsidR="00467EAC" w:rsidRDefault="00467EAC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EF51A1D" w14:textId="77777777" w:rsidR="00467EAC" w:rsidRDefault="00467EAC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BF77D69" w14:textId="77777777" w:rsidR="00467EAC" w:rsidRDefault="00467EAC">
      <w:pPr>
        <w:jc w:val="right"/>
        <w:rPr>
          <w:rFonts w:cs="Times New Roman"/>
          <w:b/>
          <w:bCs/>
        </w:rPr>
      </w:pPr>
    </w:p>
    <w:sectPr w:rsidR="00467EAC">
      <w:headerReference w:type="default" r:id="rId12"/>
      <w:footerReference w:type="default" r:id="rId13"/>
      <w:footerReference w:type="first" r:id="rId14"/>
      <w:pgSz w:w="11906" w:h="16838"/>
      <w:pgMar w:top="1134" w:right="1276" w:bottom="777" w:left="849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F225E" w14:textId="77777777" w:rsidR="00E63EA0" w:rsidRDefault="00E63EA0">
      <w:r>
        <w:separator/>
      </w:r>
    </w:p>
  </w:endnote>
  <w:endnote w:type="continuationSeparator" w:id="0">
    <w:p w14:paraId="15966D3E" w14:textId="77777777" w:rsidR="00E63EA0" w:rsidRDefault="00E6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font233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0E10" w14:textId="77777777" w:rsidR="00467EAC" w:rsidRDefault="00467EAC">
    <w:pPr>
      <w:pStyle w:val="aff"/>
      <w:widowControl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3491" w14:textId="77777777" w:rsidR="00467EAC" w:rsidRDefault="00467EAC">
    <w:pPr>
      <w:pStyle w:val="aff"/>
      <w:widowControl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6406" w14:textId="77777777" w:rsidR="00E63EA0" w:rsidRDefault="00E63EA0">
      <w:r>
        <w:separator/>
      </w:r>
    </w:p>
  </w:footnote>
  <w:footnote w:type="continuationSeparator" w:id="0">
    <w:p w14:paraId="57A5D780" w14:textId="77777777" w:rsidR="00E63EA0" w:rsidRDefault="00E63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E0BE" w14:textId="77777777" w:rsidR="00467EAC" w:rsidRDefault="00467EAC">
    <w:pPr>
      <w:pStyle w:val="af6"/>
      <w:widowControl/>
      <w:ind w:right="35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6286A"/>
    <w:multiLevelType w:val="multilevel"/>
    <w:tmpl w:val="66D2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DB737A"/>
    <w:multiLevelType w:val="multilevel"/>
    <w:tmpl w:val="AC3283D4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57315F6"/>
    <w:multiLevelType w:val="multilevel"/>
    <w:tmpl w:val="81AADC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2451329">
    <w:abstractNumId w:val="1"/>
  </w:num>
  <w:num w:numId="2" w16cid:durableId="2063212254">
    <w:abstractNumId w:val="2"/>
  </w:num>
  <w:num w:numId="3" w16cid:durableId="211663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AC"/>
    <w:rsid w:val="0002008D"/>
    <w:rsid w:val="00467EAC"/>
    <w:rsid w:val="004759C0"/>
    <w:rsid w:val="005C068D"/>
    <w:rsid w:val="00603D11"/>
    <w:rsid w:val="008247E9"/>
    <w:rsid w:val="00AF1122"/>
    <w:rsid w:val="00E6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9B81"/>
  <w15:docId w15:val="{0B6AD057-BC4C-454B-B7C7-CCC58233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Arial" w:hAnsi="Arial" w:cs="Arial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shd w:val="clear" w:color="auto" w:fill="FFFFFF"/>
      <w:ind w:right="2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  <w:sz w:val="22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customStyle="1" w:styleId="a4">
    <w:name w:val="Название Знак"/>
    <w:qFormat/>
    <w:rPr>
      <w:bCs/>
      <w:sz w:val="28"/>
      <w:szCs w:val="28"/>
      <w:lang w:val="ru-RU" w:bidi="ar-SA"/>
    </w:rPr>
  </w:style>
  <w:style w:type="character" w:customStyle="1" w:styleId="21">
    <w:name w:val="Заголовок 2 Знак"/>
    <w:qFormat/>
    <w:rPr>
      <w:b/>
      <w:sz w:val="28"/>
      <w:lang w:val="ru-RU" w:bidi="ar-SA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Основной текст Знак"/>
    <w:qFormat/>
    <w:rPr>
      <w:color w:val="000000"/>
      <w:sz w:val="28"/>
      <w:szCs w:val="28"/>
      <w:lang w:val="ru-RU" w:bidi="ar-SA"/>
    </w:rPr>
  </w:style>
  <w:style w:type="character" w:customStyle="1" w:styleId="22">
    <w:name w:val="Основной текст 2 Знак"/>
    <w:qFormat/>
    <w:rPr>
      <w:rFonts w:ascii="Calibri" w:eastAsia="Calibri" w:hAnsi="Calibri" w:cs="Calibri"/>
      <w:lang w:val="x-none" w:bidi="ar-SA"/>
    </w:rPr>
  </w:style>
  <w:style w:type="character" w:customStyle="1" w:styleId="4">
    <w:name w:val="Знак Знак4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sz w:val="28"/>
      <w:szCs w:val="28"/>
      <w:shd w:val="clear" w:color="auto" w:fill="FFFFFF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7">
    <w:name w:val="Абзац списка Знак"/>
    <w:qFormat/>
    <w:rPr>
      <w:rFonts w:ascii="Arial" w:hAnsi="Arial" w:cs="Arial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color w:val="000000"/>
      <w:lang w:val="ru-RU" w:bidi="ar-SA"/>
    </w:rPr>
  </w:style>
  <w:style w:type="character" w:customStyle="1" w:styleId="linklinkblacklinkdotted">
    <w:name w:val="link link_black link_dotted"/>
    <w:basedOn w:val="11"/>
    <w:qFormat/>
  </w:style>
  <w:style w:type="character" w:customStyle="1" w:styleId="js-phone-numberhighlight-phone">
    <w:name w:val="js-phone-number highlight-phone"/>
    <w:basedOn w:val="11"/>
    <w:qFormat/>
  </w:style>
  <w:style w:type="character" w:customStyle="1" w:styleId="a8">
    <w:name w:val="Нижний колонтитул Знак"/>
    <w:qFormat/>
    <w:rPr>
      <w:rFonts w:ascii="Arial" w:hAnsi="Arial" w:cs="Arial"/>
      <w:lang w:eastAsia="zh-CN"/>
    </w:rPr>
  </w:style>
  <w:style w:type="character" w:customStyle="1" w:styleId="210">
    <w:name w:val="Основной текст 2 Знак1"/>
    <w:qFormat/>
    <w:rPr>
      <w:rFonts w:ascii="Arial" w:hAnsi="Arial" w:cs="Arial"/>
      <w:lang w:eastAsia="zh-CN"/>
    </w:rPr>
  </w:style>
  <w:style w:type="character" w:customStyle="1" w:styleId="a9">
    <w:name w:val="Без интервала Знак"/>
    <w:qFormat/>
    <w:rPr>
      <w:lang w:eastAsia="zh-CN" w:bidi="ar-SA"/>
    </w:rPr>
  </w:style>
  <w:style w:type="character" w:customStyle="1" w:styleId="13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customStyle="1" w:styleId="23">
    <w:name w:val="Название Знак2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a">
    <w:name w:val="Текст примечания Знак"/>
    <w:qFormat/>
    <w:rPr>
      <w:rFonts w:ascii="Arial" w:hAnsi="Arial" w:cs="Arial"/>
      <w:lang w:eastAsia="zh-CN"/>
    </w:rPr>
  </w:style>
  <w:style w:type="character" w:customStyle="1" w:styleId="ab">
    <w:name w:val="Тема примечания Знак"/>
    <w:qFormat/>
    <w:rPr>
      <w:rFonts w:ascii="Arial" w:hAnsi="Arial" w:cs="Arial"/>
      <w:b/>
      <w:bCs/>
      <w:lang w:eastAsia="zh-CN"/>
    </w:rPr>
  </w:style>
  <w:style w:type="character" w:customStyle="1" w:styleId="ac">
    <w:name w:val="Текст концевой сноски Знак"/>
    <w:qFormat/>
    <w:rPr>
      <w:rFonts w:eastAsia="Calibri"/>
      <w:lang w:val="x-none" w:eastAsia="zh-C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customStyle="1" w:styleId="30">
    <w:name w:val="Основной текст (3)_"/>
    <w:qFormat/>
    <w:rPr>
      <w:b/>
      <w:bCs/>
      <w:shd w:val="clear" w:color="auto" w:fill="FFFFFF"/>
    </w:rPr>
  </w:style>
  <w:style w:type="character" w:styleId="ad">
    <w:name w:val="FollowedHyperlink"/>
    <w:rPr>
      <w:color w:val="800080"/>
      <w:u w:val="single"/>
    </w:rPr>
  </w:style>
  <w:style w:type="character" w:customStyle="1" w:styleId="ae">
    <w:name w:val="Символ нумерации"/>
    <w:qFormat/>
  </w:style>
  <w:style w:type="character" w:styleId="af">
    <w:name w:val="Strong"/>
    <w:qFormat/>
    <w:rPr>
      <w:b/>
      <w:bCs/>
    </w:rPr>
  </w:style>
  <w:style w:type="paragraph" w:customStyle="1" w:styleId="15">
    <w:name w:val="Заголовок1"/>
    <w:basedOn w:val="a"/>
    <w:next w:val="af0"/>
    <w:qFormat/>
    <w:pPr>
      <w:spacing w:line="240" w:lineRule="exact"/>
      <w:ind w:left="5761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af0">
    <w:name w:val="Body Text"/>
    <w:basedOn w:val="a"/>
    <w:pPr>
      <w:ind w:right="2"/>
    </w:pPr>
    <w:rPr>
      <w:rFonts w:ascii="Times New Roman" w:hAnsi="Times New Roman" w:cs="Times New Roman"/>
      <w:color w:val="000000"/>
      <w:sz w:val="28"/>
      <w:szCs w:val="28"/>
    </w:rPr>
  </w:style>
  <w:style w:type="paragraph" w:styleId="af1">
    <w:name w:val="List"/>
    <w:basedOn w:val="a"/>
    <w:pPr>
      <w:spacing w:before="6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af2">
    <w:name w:val="caption"/>
    <w:basedOn w:val="a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customStyle="1" w:styleId="16">
    <w:name w:val="Указатель1"/>
    <w:basedOn w:val="a"/>
    <w:qFormat/>
    <w:pPr>
      <w:suppressLineNumbers/>
    </w:pPr>
    <w:rPr>
      <w:rFonts w:cs="FreeSans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9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3">
    <w:name w:val="Договор текст"/>
    <w:basedOn w:val="a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af4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1a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af7">
    <w:name w:val="_АБЗАЦ_"/>
    <w:basedOn w:val="a"/>
    <w:qFormat/>
    <w:pPr>
      <w:widowControl/>
      <w:spacing w:line="36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val="ru-RU" w:eastAsia="zh-CN"/>
    </w:rPr>
  </w:style>
  <w:style w:type="paragraph" w:customStyle="1" w:styleId="ConsPlusNormal0">
    <w:name w:val="ConsPlusNormal"/>
    <w:qFormat/>
    <w:pPr>
      <w:ind w:firstLine="720"/>
    </w:pPr>
    <w:rPr>
      <w:rFonts w:ascii="Arial" w:hAnsi="Arial" w:cs="Arial"/>
      <w:lang w:val="ru-RU" w:eastAsia="zh-CN"/>
    </w:rPr>
  </w:style>
  <w:style w:type="paragraph" w:styleId="1b">
    <w:name w:val="index 1"/>
    <w:basedOn w:val="a"/>
    <w:next w:val="a"/>
    <w:qFormat/>
    <w:pPr>
      <w:tabs>
        <w:tab w:val="right" w:leader="dot" w:pos="4459"/>
      </w:tabs>
      <w:spacing w:before="6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af8">
    <w:name w:val="index heading"/>
    <w:basedOn w:val="a"/>
    <w:next w:val="1b"/>
    <w:qFormat/>
    <w:pPr>
      <w:spacing w:before="60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ConsNormal">
    <w:name w:val="ConsNormal"/>
    <w:qFormat/>
    <w:pPr>
      <w:ind w:firstLine="720"/>
    </w:pPr>
    <w:rPr>
      <w:rFonts w:ascii="Arial" w:hAnsi="Arial" w:cs="Arial"/>
      <w:lang w:val="ru-RU" w:eastAsia="zh-CN"/>
    </w:rPr>
  </w:style>
  <w:style w:type="paragraph" w:customStyle="1" w:styleId="220">
    <w:name w:val="Основной текст 22"/>
    <w:basedOn w:val="a"/>
    <w:qFormat/>
    <w:pPr>
      <w:spacing w:after="120" w:line="480" w:lineRule="auto"/>
    </w:pPr>
    <w:rPr>
      <w:rFonts w:ascii="Calibri" w:hAnsi="Calibri" w:cs="Calibri"/>
    </w:rPr>
  </w:style>
  <w:style w:type="paragraph" w:customStyle="1" w:styleId="1d">
    <w:name w:val="Основной текст с отступом1"/>
    <w:basedOn w:val="a"/>
    <w:qFormat/>
    <w:pPr>
      <w:spacing w:after="120"/>
      <w:ind w:left="283"/>
    </w:pPr>
    <w:rPr>
      <w:sz w:val="18"/>
      <w:szCs w:val="18"/>
    </w:r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rFonts w:ascii="Calibri" w:eastAsia="Calibri" w:hAnsi="Calibri" w:cs="Times New Roman"/>
      <w:lang w:val="x-none"/>
    </w:rPr>
  </w:style>
  <w:style w:type="paragraph" w:customStyle="1" w:styleId="1e">
    <w:name w:val="Без интервала1"/>
    <w:qFormat/>
    <w:pPr>
      <w:widowControl w:val="0"/>
    </w:pPr>
    <w:rPr>
      <w:lang w:val="ru-RU" w:eastAsia="zh-CN"/>
    </w:rPr>
  </w:style>
  <w:style w:type="paragraph" w:customStyle="1" w:styleId="1f">
    <w:name w:val="Абзац списка1"/>
    <w:basedOn w:val="a"/>
    <w:qFormat/>
    <w:pPr>
      <w:ind w:left="708"/>
    </w:pPr>
    <w:rPr>
      <w:rFonts w:cs="Times New Roman"/>
      <w:lang w:val="x-none"/>
    </w:rPr>
  </w:style>
  <w:style w:type="paragraph" w:customStyle="1" w:styleId="1f0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afa">
    <w:name w:val="endnote text"/>
    <w:basedOn w:val="a"/>
    <w:rPr>
      <w:rFonts w:ascii="Times New Roman" w:eastAsia="Calibri" w:hAnsi="Times New Roman" w:cs="Times New Roman"/>
      <w:lang w:val="x-none"/>
    </w:rPr>
  </w:style>
  <w:style w:type="paragraph" w:styleId="afb">
    <w:name w:val="Subtitle"/>
    <w:basedOn w:val="a"/>
    <w:next w:val="af0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customStyle="1" w:styleId="HTML1">
    <w:name w:val="Стандартный HTML1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paragraph" w:customStyle="1" w:styleId="msonormalmailrucssattributepostfixmailrucssattributepostfix">
    <w:name w:val="msonormal_mailru_css_attribute_postfix_mailru_css_attribute_postfix"/>
    <w:basedOn w:val="a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customStyle="1" w:styleId="afe">
    <w:name w:val="Содержимое врезки"/>
    <w:basedOn w:val="a"/>
    <w:qFormat/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Верхний колонтитул слева"/>
    <w:basedOn w:val="af6"/>
    <w:qFormat/>
    <w:pPr>
      <w:suppressLineNumbers/>
      <w:tabs>
        <w:tab w:val="clear" w:pos="4677"/>
        <w:tab w:val="clear" w:pos="9355"/>
        <w:tab w:val="center" w:pos="4762"/>
        <w:tab w:val="right" w:pos="9525"/>
      </w:tabs>
    </w:pPr>
  </w:style>
  <w:style w:type="paragraph" w:customStyle="1" w:styleId="230">
    <w:name w:val="Основной текст 23"/>
    <w:basedOn w:val="a"/>
    <w:qFormat/>
    <w:pPr>
      <w:widowControl/>
      <w:suppressAutoHyphens w:val="0"/>
      <w:spacing w:after="120" w:line="480" w:lineRule="auto"/>
    </w:pPr>
    <w:rPr>
      <w:rFonts w:ascii="Calibri" w:eastAsia="Calibri" w:hAnsi="Calibri" w:cs="Calibri"/>
      <w:lang w:val="x-none"/>
    </w:rPr>
  </w:style>
  <w:style w:type="paragraph" w:customStyle="1" w:styleId="aff1">
    <w:name w:val="Обычный (веб)"/>
    <w:basedOn w:val="a"/>
    <w:qFormat/>
    <w:pPr>
      <w:widowControl/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TitleT">
    <w:name w:val="Title+T"/>
    <w:basedOn w:val="a"/>
    <w:qFormat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customStyle="1" w:styleId="1f1">
    <w:name w:val="Текст примечания1"/>
    <w:basedOn w:val="a"/>
    <w:qFormat/>
    <w:rPr>
      <w:rFonts w:cs="Times New Roman"/>
      <w:lang w:val="x-none"/>
    </w:rPr>
  </w:style>
  <w:style w:type="paragraph" w:customStyle="1" w:styleId="1f2">
    <w:name w:val="Тема примечания1"/>
    <w:basedOn w:val="1f1"/>
    <w:next w:val="1f1"/>
    <w:qFormat/>
    <w:rPr>
      <w:b/>
      <w:bCs/>
    </w:rPr>
  </w:style>
  <w:style w:type="paragraph" w:customStyle="1" w:styleId="Style1">
    <w:name w:val="Style1"/>
    <w:basedOn w:val="a"/>
    <w:qFormat/>
    <w:pPr>
      <w:suppressAutoHyphens w:val="0"/>
      <w:spacing w:line="331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qFormat/>
    <w:pPr>
      <w:suppressAutoHyphens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32">
    <w:name w:val="Основной текст (3)"/>
    <w:basedOn w:val="a"/>
    <w:qFormat/>
    <w:pPr>
      <w:shd w:val="clear" w:color="auto" w:fill="FFFFFF"/>
      <w:suppressAutoHyphens w:val="0"/>
      <w:spacing w:line="274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aff2">
    <w:name w:val="Нормальный (таблица)"/>
    <w:basedOn w:val="a"/>
    <w:next w:val="a"/>
    <w:qFormat/>
    <w:pPr>
      <w:suppressAutoHyphens w:val="0"/>
      <w:jc w:val="both"/>
    </w:pPr>
    <w:rPr>
      <w:sz w:val="24"/>
      <w:szCs w:val="24"/>
    </w:rPr>
  </w:style>
  <w:style w:type="paragraph" w:customStyle="1" w:styleId="1f3">
    <w:name w:val="Стиль1"/>
    <w:basedOn w:val="a"/>
    <w:qFormat/>
    <w:pPr>
      <w:spacing w:line="360" w:lineRule="auto"/>
      <w:ind w:firstLine="567"/>
      <w:jc w:val="both"/>
    </w:pPr>
    <w:rPr>
      <w:sz w:val="24"/>
    </w:rPr>
  </w:style>
  <w:style w:type="numbering" w:customStyle="1" w:styleId="WW8Num3">
    <w:name w:val="WW8Num3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fbmse.ru/WorldClient.dll?Session=PODSNCAS71GIW&amp;View=BlankMessageBod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il.fbmse.ru/WorldClient.dll?Session=PODSNCAS71GIW&amp;View=BlankMessageBod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fbmse.ru/WorldClient.dll?Session=PODSNCAS71GIW&amp;View=BlankMessageBod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il.fbmse.ru/WorldClient.dll?Session=PODSNCAS71GIW&amp;View=BlankMessageB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fbmse.ru/WorldClient.dll?Session=PODSNCAS71GIW&amp;View=BlankMessageBo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О.</dc:creator>
  <dc:description/>
  <cp:lastModifiedBy>Allow</cp:lastModifiedBy>
  <cp:revision>2</cp:revision>
  <cp:lastPrinted>2026-07-24T09:30:00Z</cp:lastPrinted>
  <dcterms:created xsi:type="dcterms:W3CDTF">2026-07-31T08:04:00Z</dcterms:created>
  <dcterms:modified xsi:type="dcterms:W3CDTF">2026-07-31T08:04:00Z</dcterms:modified>
  <dc:language>ru-RU</dc:language>
</cp:coreProperties>
</file>