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276" w:rsidRPr="00192D79" w:rsidRDefault="00667276" w:rsidP="004B71A1">
      <w:pPr>
        <w:spacing w:line="238" w:lineRule="auto"/>
        <w:jc w:val="right"/>
        <w:rPr>
          <w:rFonts w:ascii="PT Astra Serif" w:hAnsi="PT Astra Serif"/>
          <w:sz w:val="18"/>
          <w:szCs w:val="18"/>
        </w:rPr>
      </w:pPr>
      <w:r w:rsidRPr="00192D79">
        <w:rPr>
          <w:rFonts w:ascii="PT Astra Serif" w:hAnsi="PT Astra Serif"/>
          <w:sz w:val="18"/>
          <w:szCs w:val="18"/>
        </w:rPr>
        <w:t xml:space="preserve">Приложение № </w:t>
      </w:r>
      <w:r w:rsidR="004B71A1" w:rsidRPr="00192D79">
        <w:rPr>
          <w:rFonts w:ascii="PT Astra Serif" w:hAnsi="PT Astra Serif"/>
          <w:sz w:val="18"/>
          <w:szCs w:val="18"/>
        </w:rPr>
        <w:t>1</w:t>
      </w:r>
    </w:p>
    <w:p w:rsidR="00F6789A" w:rsidRPr="00D9687D" w:rsidRDefault="00F6789A" w:rsidP="004B71A1">
      <w:pPr>
        <w:tabs>
          <w:tab w:val="left" w:pos="9214"/>
        </w:tabs>
        <w:spacing w:line="238" w:lineRule="auto"/>
        <w:jc w:val="center"/>
        <w:rPr>
          <w:rFonts w:ascii="PT Astra Serif" w:hAnsi="PT Astra Serif"/>
        </w:rPr>
      </w:pPr>
      <w:r w:rsidRPr="00D9687D">
        <w:rPr>
          <w:rFonts w:ascii="PT Astra Serif" w:hAnsi="PT Astra Serif"/>
        </w:rPr>
        <w:t>Обоснованиецены контракта,</w:t>
      </w:r>
    </w:p>
    <w:p w:rsidR="004B71A1" w:rsidRPr="000C3D42" w:rsidRDefault="00D9687D" w:rsidP="00BE4267">
      <w:pPr>
        <w:spacing w:line="238" w:lineRule="auto"/>
        <w:jc w:val="center"/>
        <w:rPr>
          <w:rFonts w:ascii="PT Astra Serif" w:hAnsi="PT Astra Serif"/>
          <w:u w:val="single"/>
        </w:rPr>
      </w:pPr>
      <w:bookmarkStart w:id="0" w:name="_Hlk192172137"/>
      <w:r w:rsidRPr="000C3D42">
        <w:rPr>
          <w:rFonts w:ascii="PT Astra Serif" w:hAnsi="PT Astra Serif"/>
          <w:u w:val="single"/>
        </w:rPr>
        <w:t xml:space="preserve">на поставку </w:t>
      </w:r>
      <w:r w:rsidR="00695AF4">
        <w:rPr>
          <w:rFonts w:ascii="PT Astra Serif" w:hAnsi="PT Astra Serif"/>
          <w:u w:val="single"/>
        </w:rPr>
        <w:t>стендов</w:t>
      </w:r>
      <w:r w:rsidR="005C7FB3">
        <w:rPr>
          <w:rFonts w:ascii="PT Astra Serif" w:hAnsi="PT Astra Serif"/>
          <w:u w:val="single"/>
        </w:rPr>
        <w:t xml:space="preserve"> для нужд </w:t>
      </w:r>
      <w:r w:rsidR="00B50A1A" w:rsidRPr="000C3D42">
        <w:rPr>
          <w:rFonts w:ascii="PT Astra Serif" w:hAnsi="PT Astra Serif"/>
          <w:u w:val="single"/>
        </w:rPr>
        <w:t>ФКУ ИЦ</w:t>
      </w:r>
      <w:r w:rsidR="00192D79" w:rsidRPr="000C3D42">
        <w:rPr>
          <w:rFonts w:ascii="PT Astra Serif" w:hAnsi="PT Astra Serif"/>
          <w:u w:val="single"/>
        </w:rPr>
        <w:t>-1</w:t>
      </w:r>
      <w:r w:rsidR="00B50A1A" w:rsidRPr="000C3D42">
        <w:rPr>
          <w:rFonts w:ascii="PT Astra Serif" w:hAnsi="PT Astra Serif"/>
          <w:u w:val="single"/>
        </w:rPr>
        <w:t xml:space="preserve"> УФСИН России по Псковской области</w:t>
      </w:r>
    </w:p>
    <w:bookmarkEnd w:id="0"/>
    <w:p w:rsidR="00B662EF" w:rsidRDefault="00B662EF" w:rsidP="00BE4267">
      <w:pPr>
        <w:spacing w:line="238" w:lineRule="auto"/>
        <w:jc w:val="center"/>
        <w:rPr>
          <w:rFonts w:ascii="PT Astra Serif" w:hAnsi="PT Astra Serif"/>
          <w:sz w:val="18"/>
          <w:szCs w:val="18"/>
        </w:rPr>
      </w:pPr>
      <w:r w:rsidRPr="00192D79">
        <w:rPr>
          <w:rFonts w:ascii="PT Astra Serif" w:hAnsi="PT Astra Serif"/>
          <w:sz w:val="18"/>
          <w:szCs w:val="18"/>
        </w:rPr>
        <w:t>(предмет контракта)</w:t>
      </w:r>
    </w:p>
    <w:p w:rsidR="0095162E" w:rsidRPr="00192D79" w:rsidRDefault="0095162E" w:rsidP="00BE4267">
      <w:pPr>
        <w:spacing w:line="238" w:lineRule="auto"/>
        <w:jc w:val="center"/>
        <w:rPr>
          <w:rFonts w:ascii="PT Astra Serif" w:hAnsi="PT Astra Serif"/>
          <w:b/>
          <w:sz w:val="18"/>
          <w:szCs w:val="18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7797"/>
      </w:tblGrid>
      <w:tr w:rsidR="003309A8" w:rsidRPr="00192D79" w:rsidTr="00873BE8">
        <w:trPr>
          <w:trHeight w:val="20"/>
        </w:trPr>
        <w:tc>
          <w:tcPr>
            <w:tcW w:w="1951" w:type="dxa"/>
            <w:shd w:val="clear" w:color="auto" w:fill="auto"/>
          </w:tcPr>
          <w:p w:rsidR="00B662EF" w:rsidRPr="00192D79" w:rsidRDefault="00B662EF" w:rsidP="00FD4ED3">
            <w:pPr>
              <w:widowControl w:val="0"/>
              <w:autoSpaceDE w:val="0"/>
              <w:autoSpaceDN w:val="0"/>
              <w:adjustRightInd w:val="0"/>
              <w:spacing w:line="238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Основные характеристики объекта закупки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873BE8" w:rsidRDefault="00695AF4" w:rsidP="00B0017B">
            <w:pPr>
              <w:spacing w:line="238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Стенды:</w:t>
            </w:r>
          </w:p>
          <w:p w:rsidR="00695AF4" w:rsidRPr="00A07E31" w:rsidRDefault="00695AF4" w:rsidP="00CC72BF">
            <w:pPr>
              <w:spacing w:line="238" w:lineRule="auto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95AF4">
              <w:rPr>
                <w:rFonts w:ascii="PT Astra Serif" w:hAnsi="PT Astra Serif"/>
                <w:color w:val="000000"/>
                <w:sz w:val="20"/>
                <w:szCs w:val="20"/>
              </w:rPr>
              <w:t>1600*1200 мм на 18 прозрачных карманов под лист формата А4. Материал стенда: ПВХ</w:t>
            </w:r>
            <w:r w:rsidR="00CC72BF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4 мм</w:t>
            </w:r>
            <w:r w:rsidRPr="00695AF4">
              <w:rPr>
                <w:rFonts w:ascii="PT Astra Serif" w:hAnsi="PT Astra Serif"/>
                <w:color w:val="000000"/>
                <w:sz w:val="20"/>
                <w:szCs w:val="20"/>
              </w:rPr>
              <w:t>, Материал карманов: ПЭТ 0,5 мм</w:t>
            </w:r>
          </w:p>
        </w:tc>
      </w:tr>
      <w:tr w:rsidR="003309A8" w:rsidRPr="00192D79" w:rsidTr="007F4185">
        <w:trPr>
          <w:trHeight w:val="20"/>
        </w:trPr>
        <w:tc>
          <w:tcPr>
            <w:tcW w:w="1951" w:type="dxa"/>
            <w:shd w:val="clear" w:color="auto" w:fill="auto"/>
            <w:vAlign w:val="center"/>
          </w:tcPr>
          <w:p w:rsidR="00B662EF" w:rsidRPr="00192D79" w:rsidRDefault="00B662EF" w:rsidP="007F4185">
            <w:pPr>
              <w:widowControl w:val="0"/>
              <w:autoSpaceDE w:val="0"/>
              <w:autoSpaceDN w:val="0"/>
              <w:adjustRightInd w:val="0"/>
              <w:spacing w:line="238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 xml:space="preserve">Используемый метод </w:t>
            </w:r>
            <w:r w:rsidR="00B63E0A" w:rsidRPr="00192D79">
              <w:rPr>
                <w:rFonts w:ascii="PT Astra Serif" w:hAnsi="PT Astra Serif"/>
                <w:sz w:val="18"/>
                <w:szCs w:val="18"/>
              </w:rPr>
              <w:t>о</w:t>
            </w:r>
            <w:r w:rsidRPr="00192D79">
              <w:rPr>
                <w:rFonts w:ascii="PT Astra Serif" w:hAnsi="PT Astra Serif"/>
                <w:sz w:val="18"/>
                <w:szCs w:val="18"/>
              </w:rPr>
              <w:t>пределения цены с обоснованием</w:t>
            </w:r>
          </w:p>
        </w:tc>
        <w:tc>
          <w:tcPr>
            <w:tcW w:w="7797" w:type="dxa"/>
            <w:shd w:val="clear" w:color="auto" w:fill="auto"/>
          </w:tcPr>
          <w:p w:rsidR="005933B5" w:rsidRPr="00192D79" w:rsidRDefault="005933B5" w:rsidP="00FD4ED3">
            <w:pPr>
              <w:widowControl w:val="0"/>
              <w:autoSpaceDE w:val="0"/>
              <w:autoSpaceDN w:val="0"/>
              <w:adjustRightInd w:val="0"/>
              <w:spacing w:line="238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 xml:space="preserve">В соответствии с п. 1 ч. 9 ст. 22 Федерального закона от 05.04.2013 </w:t>
            </w:r>
            <w:r w:rsidR="00855A09" w:rsidRPr="00192D79">
              <w:rPr>
                <w:rFonts w:ascii="PT Astra Serif" w:hAnsi="PT Astra Serif"/>
                <w:sz w:val="18"/>
                <w:szCs w:val="18"/>
              </w:rPr>
              <w:br/>
            </w:r>
            <w:r w:rsidRPr="00192D79">
              <w:rPr>
                <w:rFonts w:ascii="PT Astra Serif" w:hAnsi="PT Astra Serif"/>
                <w:sz w:val="18"/>
                <w:szCs w:val="18"/>
              </w:rPr>
              <w:t xml:space="preserve">№ 44-ФЗ </w:t>
            </w:r>
            <w:r w:rsidR="00664B64" w:rsidRPr="00192D79">
              <w:rPr>
                <w:rFonts w:ascii="PT Astra Serif" w:hAnsi="PT Astra Serif"/>
                <w:sz w:val="18"/>
                <w:szCs w:val="18"/>
              </w:rPr>
              <w:t xml:space="preserve">«О контрактной системе в сфере закупок, товаров, работ, услуг для обеспечения государственных и муниципальных нужд» </w:t>
            </w:r>
            <w:r w:rsidR="002E0214" w:rsidRPr="00192D79">
              <w:rPr>
                <w:rFonts w:ascii="PT Astra Serif" w:hAnsi="PT Astra Serif"/>
                <w:sz w:val="18"/>
                <w:szCs w:val="18"/>
              </w:rPr>
              <w:t xml:space="preserve">начальная </w:t>
            </w:r>
            <w:r w:rsidR="00F04D77" w:rsidRPr="00192D79">
              <w:rPr>
                <w:rFonts w:ascii="PT Astra Serif" w:hAnsi="PT Astra Serif"/>
                <w:sz w:val="18"/>
                <w:szCs w:val="18"/>
              </w:rPr>
              <w:t>(</w:t>
            </w:r>
            <w:r w:rsidR="002E0214" w:rsidRPr="00192D79">
              <w:rPr>
                <w:rFonts w:ascii="PT Astra Serif" w:hAnsi="PT Astra Serif"/>
                <w:sz w:val="18"/>
                <w:szCs w:val="18"/>
              </w:rPr>
              <w:t>максимальная</w:t>
            </w:r>
            <w:r w:rsidR="00F04D77" w:rsidRPr="00192D79">
              <w:rPr>
                <w:rFonts w:ascii="PT Astra Serif" w:hAnsi="PT Astra Serif"/>
                <w:sz w:val="18"/>
                <w:szCs w:val="18"/>
              </w:rPr>
              <w:t>)</w:t>
            </w:r>
            <w:r w:rsidR="00664B64" w:rsidRPr="00192D79">
              <w:rPr>
                <w:rFonts w:ascii="PT Astra Serif" w:hAnsi="PT Astra Serif"/>
                <w:sz w:val="18"/>
                <w:szCs w:val="18"/>
              </w:rPr>
              <w:t xml:space="preserve">цена контракта определена </w:t>
            </w:r>
            <w:r w:rsidR="00873BE8" w:rsidRPr="00192D79">
              <w:rPr>
                <w:rFonts w:ascii="PT Astra Serif" w:hAnsi="PT Astra Serif"/>
                <w:sz w:val="18"/>
                <w:szCs w:val="18"/>
              </w:rPr>
              <w:t>методом сопоставимых цен</w:t>
            </w:r>
            <w:r w:rsidR="00664B64" w:rsidRPr="00192D79">
              <w:rPr>
                <w:rFonts w:ascii="PT Astra Serif" w:hAnsi="PT Astra Serif"/>
                <w:sz w:val="18"/>
                <w:szCs w:val="18"/>
              </w:rPr>
              <w:t xml:space="preserve"> и рассчитана </w:t>
            </w:r>
            <w:r w:rsidR="00FC0A28" w:rsidRPr="00192D79">
              <w:rPr>
                <w:rFonts w:ascii="PT Astra Serif" w:hAnsi="PT Astra Serif"/>
                <w:sz w:val="18"/>
                <w:szCs w:val="18"/>
              </w:rPr>
              <w:t>в соответствии с п. 3.21</w:t>
            </w:r>
            <w:r w:rsidR="00664B64" w:rsidRPr="00192D79">
              <w:rPr>
                <w:rFonts w:ascii="PT Astra Serif" w:hAnsi="PT Astra Serif"/>
                <w:sz w:val="18"/>
                <w:szCs w:val="18"/>
              </w:rPr>
              <w:t xml:space="preserve"> Методических рекомендаций по применению методов определения начальной (максимальной) цены контракта, заключаемого с единственным подрядчиком (поставщиком, </w:t>
            </w:r>
            <w:r w:rsidR="00B86381" w:rsidRPr="00192D79">
              <w:rPr>
                <w:rFonts w:ascii="PT Astra Serif" w:hAnsi="PT Astra Serif"/>
                <w:sz w:val="18"/>
                <w:szCs w:val="18"/>
              </w:rPr>
              <w:t>исполнителем</w:t>
            </w:r>
            <w:r w:rsidR="00664B64" w:rsidRPr="00192D79">
              <w:rPr>
                <w:rFonts w:ascii="PT Astra Serif" w:hAnsi="PT Astra Serif"/>
                <w:sz w:val="18"/>
                <w:szCs w:val="18"/>
              </w:rPr>
              <w:t>)</w:t>
            </w:r>
            <w:r w:rsidR="00B86381" w:rsidRPr="00192D79">
              <w:rPr>
                <w:rFonts w:ascii="PT Astra Serif" w:hAnsi="PT Astra Serif"/>
                <w:sz w:val="18"/>
                <w:szCs w:val="18"/>
              </w:rPr>
              <w:t>, утвержденным приказом Минэкономразвития от 02.10.2013 № 567.</w:t>
            </w:r>
          </w:p>
          <w:p w:rsidR="00FC0A28" w:rsidRPr="00192D79" w:rsidRDefault="00CC72BF" w:rsidP="00FC0A28">
            <w:pPr>
              <w:widowControl w:val="0"/>
              <w:autoSpaceDE w:val="0"/>
              <w:autoSpaceDN w:val="0"/>
              <w:adjustRightInd w:val="0"/>
              <w:spacing w:line="238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27.08.2026</w:t>
            </w:r>
            <w:r w:rsidR="00695AF4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7F4185" w:rsidRPr="00192D79">
              <w:rPr>
                <w:rFonts w:ascii="PT Astra Serif" w:hAnsi="PT Astra Serif"/>
                <w:sz w:val="18"/>
                <w:szCs w:val="18"/>
              </w:rPr>
              <w:t>был</w:t>
            </w:r>
            <w:r w:rsidR="003D53A3" w:rsidRPr="00192D79">
              <w:rPr>
                <w:rFonts w:ascii="PT Astra Serif" w:hAnsi="PT Astra Serif"/>
                <w:sz w:val="18"/>
                <w:szCs w:val="18"/>
              </w:rPr>
              <w:t xml:space="preserve"> проведен анализ рыночной стоимости </w:t>
            </w:r>
            <w:r w:rsidR="00DB2BEC" w:rsidRPr="00192D79">
              <w:rPr>
                <w:rFonts w:ascii="PT Astra Serif" w:hAnsi="PT Astra Serif"/>
                <w:sz w:val="18"/>
                <w:szCs w:val="18"/>
              </w:rPr>
              <w:t xml:space="preserve">товаров для </w:t>
            </w:r>
            <w:r w:rsidR="00192D79" w:rsidRPr="00192D79">
              <w:rPr>
                <w:rFonts w:ascii="PT Astra Serif" w:hAnsi="PT Astra Serif"/>
                <w:sz w:val="18"/>
                <w:szCs w:val="18"/>
              </w:rPr>
              <w:t>поставки в</w:t>
            </w:r>
            <w:r w:rsidR="00695AF4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4154F2" w:rsidRPr="00192D79">
              <w:rPr>
                <w:rFonts w:ascii="PT Astra Serif" w:hAnsi="PT Astra Serif"/>
                <w:sz w:val="18"/>
                <w:szCs w:val="18"/>
              </w:rPr>
              <w:t>ФКУ ИЦ-1 УФСИН России по Псковской области</w:t>
            </w:r>
            <w:r w:rsidR="00DB2BEC" w:rsidRPr="00192D79">
              <w:rPr>
                <w:rFonts w:ascii="PT Astra Serif" w:hAnsi="PT Astra Serif"/>
                <w:sz w:val="18"/>
                <w:szCs w:val="18"/>
              </w:rPr>
              <w:t>. Запрошены коммерческие предложения.</w:t>
            </w:r>
          </w:p>
          <w:p w:rsidR="00FC0A28" w:rsidRPr="00192D79" w:rsidRDefault="00FC0A28" w:rsidP="00B63E0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 xml:space="preserve">Согласно </w:t>
            </w:r>
            <w:hyperlink r:id="rId8" w:history="1">
              <w:r w:rsidRPr="00192D79">
                <w:rPr>
                  <w:rFonts w:ascii="PT Astra Serif" w:hAnsi="PT Astra Serif"/>
                  <w:sz w:val="18"/>
                  <w:szCs w:val="18"/>
                </w:rPr>
                <w:t>п. 3.21</w:t>
              </w:r>
            </w:hyperlink>
            <w:r w:rsidRPr="00192D79">
              <w:rPr>
                <w:rFonts w:ascii="PT Astra Serif" w:hAnsi="PT Astra Serif"/>
                <w:sz w:val="18"/>
                <w:szCs w:val="18"/>
              </w:rPr>
              <w:t xml:space="preserve"> Методических рекомендаций для определения цены контракта методом сопоставимых рыночных цен (анализа рынка) применяется следующая формула:</w:t>
            </w:r>
          </w:p>
          <w:p w:rsidR="00FC0A28" w:rsidRPr="00192D79" w:rsidRDefault="00FC0A28" w:rsidP="00FC0A28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Н(М)ЦК</w:t>
            </w:r>
            <w:r w:rsidRPr="00192D79">
              <w:rPr>
                <w:rFonts w:ascii="PT Astra Serif" w:hAnsi="PT Astra Serif"/>
                <w:sz w:val="18"/>
                <w:szCs w:val="18"/>
                <w:vertAlign w:val="superscript"/>
              </w:rPr>
              <w:t>рын</w:t>
            </w:r>
            <w:r w:rsidRPr="00192D79">
              <w:rPr>
                <w:rFonts w:ascii="PT Astra Serif" w:hAnsi="PT Astra Serif"/>
                <w:sz w:val="18"/>
                <w:szCs w:val="18"/>
              </w:rPr>
              <w:t>=</w:t>
            </w:r>
            <w:r w:rsidRPr="00192D79">
              <w:rPr>
                <w:rFonts w:ascii="PT Astra Serif" w:hAnsi="PT Astra Serif"/>
                <w:i/>
                <w:iCs/>
                <w:sz w:val="18"/>
                <w:szCs w:val="18"/>
                <w:lang w:val="en-US"/>
              </w:rPr>
              <w:t>v</w:t>
            </w:r>
            <w:r w:rsidRPr="00192D79">
              <w:rPr>
                <w:rFonts w:ascii="PT Astra Serif" w:hAnsi="PT Astra Serif"/>
                <w:i/>
                <w:iCs/>
                <w:sz w:val="18"/>
                <w:szCs w:val="18"/>
              </w:rPr>
              <w:t>/</w:t>
            </w:r>
            <w:r w:rsidRPr="00192D79">
              <w:rPr>
                <w:rFonts w:ascii="PT Astra Serif" w:hAnsi="PT Astra Serif"/>
                <w:i/>
                <w:iCs/>
                <w:sz w:val="18"/>
                <w:szCs w:val="18"/>
                <w:lang w:val="en-US"/>
              </w:rPr>
              <w:t>n</w:t>
            </w:r>
            <w:r w:rsidRPr="00192D79">
              <w:rPr>
                <w:rFonts w:ascii="PT Astra Serif" w:hAnsi="PT Astra Serif"/>
                <w:i/>
                <w:iCs/>
                <w:position w:val="-16"/>
                <w:sz w:val="18"/>
                <w:szCs w:val="18"/>
                <w:lang w:val="en-US"/>
              </w:rPr>
              <w:object w:dxaOrig="859" w:dyaOrig="4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23.25pt" o:ole="">
                  <v:imagedata r:id="rId9" o:title=""/>
                </v:shape>
                <o:OLEObject Type="Embed" ProgID="Equation.3" ShapeID="_x0000_i1025" DrawAspect="Content" ObjectID="_1849764800" r:id="rId10"/>
              </w:object>
            </w:r>
            <w:r w:rsidRPr="00192D79">
              <w:rPr>
                <w:rFonts w:ascii="PT Astra Serif" w:hAnsi="PT Astra Serif"/>
                <w:sz w:val="18"/>
                <w:szCs w:val="18"/>
              </w:rPr>
              <w:t xml:space="preserve">, </w:t>
            </w:r>
          </w:p>
          <w:p w:rsidR="00FC0A28" w:rsidRPr="00192D79" w:rsidRDefault="00FC0A28" w:rsidP="00FC0A28">
            <w:pPr>
              <w:autoSpaceDE w:val="0"/>
              <w:autoSpaceDN w:val="0"/>
              <w:adjustRightInd w:val="0"/>
              <w:ind w:firstLine="154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где Н(М)ЦК</w:t>
            </w:r>
            <w:r w:rsidRPr="00192D79">
              <w:rPr>
                <w:rFonts w:ascii="PT Astra Serif" w:hAnsi="PT Astra Serif"/>
                <w:sz w:val="18"/>
                <w:szCs w:val="18"/>
                <w:vertAlign w:val="superscript"/>
              </w:rPr>
              <w:t>рын</w:t>
            </w:r>
            <w:r w:rsidRPr="00192D79">
              <w:rPr>
                <w:rFonts w:ascii="PT Astra Serif" w:hAnsi="PT Astra Serif"/>
                <w:sz w:val="18"/>
                <w:szCs w:val="18"/>
              </w:rPr>
              <w:t xml:space="preserve"> - цена, определяемая методом сопоставимых рыночных цен (анализа рынка);</w:t>
            </w:r>
          </w:p>
          <w:p w:rsidR="00FC0A28" w:rsidRPr="00192D79" w:rsidRDefault="00FC0A28" w:rsidP="00FC0A28">
            <w:pPr>
              <w:autoSpaceDE w:val="0"/>
              <w:autoSpaceDN w:val="0"/>
              <w:adjustRightInd w:val="0"/>
              <w:ind w:firstLine="154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v - количество закупаемого товара;</w:t>
            </w:r>
          </w:p>
          <w:p w:rsidR="00FC0A28" w:rsidRPr="00192D79" w:rsidRDefault="00FC0A28" w:rsidP="00FC0A28">
            <w:pPr>
              <w:autoSpaceDE w:val="0"/>
              <w:autoSpaceDN w:val="0"/>
              <w:adjustRightInd w:val="0"/>
              <w:ind w:firstLine="154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n - количество значений, используемых в расчете;</w:t>
            </w:r>
          </w:p>
          <w:p w:rsidR="00FC0A28" w:rsidRPr="00192D79" w:rsidRDefault="00FC0A28" w:rsidP="00FC0A28">
            <w:pPr>
              <w:autoSpaceDE w:val="0"/>
              <w:autoSpaceDN w:val="0"/>
              <w:adjustRightInd w:val="0"/>
              <w:ind w:firstLine="154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i - номер источника ценовой информации;</w:t>
            </w:r>
          </w:p>
          <w:p w:rsidR="00FC0A28" w:rsidRPr="00192D79" w:rsidRDefault="005606FF" w:rsidP="00FC0A28">
            <w:pPr>
              <w:autoSpaceDE w:val="0"/>
              <w:autoSpaceDN w:val="0"/>
              <w:adjustRightInd w:val="0"/>
              <w:ind w:left="169"/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192D79">
              <w:rPr>
                <w:rFonts w:ascii="PT Astra Serif" w:hAnsi="PT Astra Serif"/>
                <w:noProof/>
                <w:sz w:val="18"/>
                <w:szCs w:val="18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46355</wp:posOffset>
                  </wp:positionV>
                  <wp:extent cx="154305" cy="231775"/>
                  <wp:effectExtent l="19050" t="0" r="0" b="0"/>
                  <wp:wrapThrough wrapText="bothSides">
                    <wp:wrapPolygon edited="0">
                      <wp:start x="-2667" y="7101"/>
                      <wp:lineTo x="0" y="15978"/>
                      <wp:lineTo x="21333" y="15978"/>
                      <wp:lineTo x="16000" y="10652"/>
                      <wp:lineTo x="10667" y="7101"/>
                      <wp:lineTo x="-2667" y="7101"/>
                    </wp:wrapPolygon>
                  </wp:wrapThrough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231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A28" w:rsidRPr="00192D79">
              <w:rPr>
                <w:rFonts w:ascii="PT Astra Serif" w:hAnsi="PT Astra Serif"/>
                <w:sz w:val="18"/>
                <w:szCs w:val="18"/>
              </w:rPr>
              <w:t xml:space="preserve">- цена </w:t>
            </w:r>
            <w:r w:rsidR="00A34E0A" w:rsidRPr="00192D79">
              <w:rPr>
                <w:rFonts w:ascii="PT Astra Serif" w:hAnsi="PT Astra Serif"/>
                <w:sz w:val="18"/>
                <w:szCs w:val="18"/>
              </w:rPr>
              <w:t>единицы товара</w:t>
            </w:r>
            <w:r w:rsidR="00FC0A28" w:rsidRPr="00192D79">
              <w:rPr>
                <w:rFonts w:ascii="PT Astra Serif" w:hAnsi="PT Astra Serif"/>
                <w:sz w:val="18"/>
                <w:szCs w:val="18"/>
              </w:rPr>
              <w:t>, представленная в источнике с номером i, скорректированная с учетом коэффициентов (индексов), применяемых для пересчета цен товаров (работ, услуг) с учетом различий в характеристиках товаров, коммерческих и (или) финансовых условий .</w:t>
            </w:r>
          </w:p>
          <w:p w:rsidR="00FC0A28" w:rsidRPr="00192D79" w:rsidRDefault="00FC0A28" w:rsidP="00B63E0A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 xml:space="preserve">По результатам запросов получена ценовая информация от </w:t>
            </w:r>
            <w:r w:rsidR="000C3D42">
              <w:rPr>
                <w:rFonts w:ascii="PT Astra Serif" w:hAnsi="PT Astra Serif"/>
                <w:sz w:val="18"/>
                <w:szCs w:val="18"/>
              </w:rPr>
              <w:t>трех</w:t>
            </w:r>
            <w:r w:rsidRPr="00192D79">
              <w:rPr>
                <w:rFonts w:ascii="PT Astra Serif" w:hAnsi="PT Astra Serif"/>
                <w:sz w:val="18"/>
                <w:szCs w:val="18"/>
              </w:rPr>
              <w:t xml:space="preserve"> потенциальных поставщиков товара:</w:t>
            </w:r>
          </w:p>
          <w:p w:rsidR="00FC0A28" w:rsidRPr="00192D79" w:rsidRDefault="00FC0A28" w:rsidP="00FC0A28">
            <w:pPr>
              <w:pStyle w:val="ae"/>
              <w:ind w:right="-86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1. Поставщик №1 от</w:t>
            </w:r>
            <w:r w:rsidR="005C7FB3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CC72BF">
              <w:rPr>
                <w:rFonts w:ascii="PT Astra Serif" w:hAnsi="PT Astra Serif"/>
                <w:sz w:val="18"/>
                <w:szCs w:val="18"/>
              </w:rPr>
              <w:t>28.08.2026 вх. 2841</w:t>
            </w:r>
            <w:r w:rsidRPr="00192D79">
              <w:rPr>
                <w:rFonts w:ascii="PT Astra Serif" w:hAnsi="PT Astra Serif"/>
                <w:sz w:val="18"/>
                <w:szCs w:val="18"/>
              </w:rPr>
              <w:t xml:space="preserve"> (</w:t>
            </w:r>
            <w:r w:rsidR="00B63E0A" w:rsidRPr="00192D79">
              <w:rPr>
                <w:rFonts w:ascii="PT Astra Serif" w:hAnsi="PT Astra Serif"/>
                <w:noProof/>
                <w:sz w:val="18"/>
                <w:szCs w:val="18"/>
              </w:rPr>
              <w:t>Ц</w:t>
            </w:r>
            <w:r w:rsidR="00B63E0A" w:rsidRPr="00192D79">
              <w:rPr>
                <w:rFonts w:ascii="PT Astra Serif" w:hAnsi="PT Astra Serif"/>
                <w:noProof/>
                <w:sz w:val="18"/>
                <w:szCs w:val="18"/>
                <w:vertAlign w:val="subscript"/>
              </w:rPr>
              <w:t>1</w:t>
            </w:r>
            <w:r w:rsidR="007F4185" w:rsidRPr="00192D79">
              <w:rPr>
                <w:rFonts w:ascii="PT Astra Serif" w:hAnsi="PT Astra Serif"/>
                <w:sz w:val="18"/>
                <w:szCs w:val="18"/>
              </w:rPr>
              <w:t>)</w:t>
            </w:r>
          </w:p>
          <w:p w:rsidR="00B6719D" w:rsidRPr="00192D79" w:rsidRDefault="00F71B42" w:rsidP="00FC0A28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 xml:space="preserve">2. Поставщик №2 </w:t>
            </w:r>
            <w:r w:rsidR="007F4185" w:rsidRPr="00192D79">
              <w:rPr>
                <w:rFonts w:ascii="PT Astra Serif" w:hAnsi="PT Astra Serif"/>
                <w:sz w:val="18"/>
                <w:szCs w:val="18"/>
              </w:rPr>
              <w:t>от</w:t>
            </w:r>
            <w:r w:rsidR="005C7FB3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CC72BF">
              <w:rPr>
                <w:rFonts w:ascii="PT Astra Serif" w:hAnsi="PT Astra Serif"/>
                <w:sz w:val="18"/>
                <w:szCs w:val="18"/>
              </w:rPr>
              <w:t>31.08.2026</w:t>
            </w:r>
            <w:r w:rsidR="00695AF4">
              <w:rPr>
                <w:rFonts w:ascii="PT Astra Serif" w:hAnsi="PT Astra Serif"/>
                <w:sz w:val="18"/>
                <w:szCs w:val="18"/>
              </w:rPr>
              <w:t xml:space="preserve"> вх. </w:t>
            </w:r>
            <w:r w:rsidR="00CC72BF">
              <w:rPr>
                <w:rFonts w:ascii="PT Astra Serif" w:hAnsi="PT Astra Serif"/>
                <w:sz w:val="18"/>
                <w:szCs w:val="18"/>
              </w:rPr>
              <w:t>2864</w:t>
            </w:r>
            <w:r w:rsidR="00695AF4">
              <w:rPr>
                <w:rFonts w:ascii="PT Astra Serif" w:hAnsi="PT Astra Serif"/>
                <w:sz w:val="18"/>
                <w:szCs w:val="18"/>
              </w:rPr>
              <w:t xml:space="preserve"> (</w:t>
            </w:r>
            <w:r w:rsidR="00B6719D" w:rsidRPr="00192D79">
              <w:rPr>
                <w:rFonts w:ascii="PT Astra Serif" w:hAnsi="PT Astra Serif"/>
                <w:noProof/>
                <w:sz w:val="18"/>
                <w:szCs w:val="18"/>
              </w:rPr>
              <w:t>Ц</w:t>
            </w:r>
            <w:r w:rsidR="003D53A3" w:rsidRPr="00192D79">
              <w:rPr>
                <w:rFonts w:ascii="PT Astra Serif" w:hAnsi="PT Astra Serif"/>
                <w:noProof/>
                <w:sz w:val="18"/>
                <w:szCs w:val="18"/>
                <w:vertAlign w:val="subscript"/>
              </w:rPr>
              <w:t>2</w:t>
            </w:r>
            <w:r w:rsidR="007F4185" w:rsidRPr="00192D79">
              <w:rPr>
                <w:rFonts w:ascii="PT Astra Serif" w:hAnsi="PT Astra Serif"/>
                <w:sz w:val="18"/>
                <w:szCs w:val="18"/>
              </w:rPr>
              <w:t>)</w:t>
            </w:r>
          </w:p>
          <w:p w:rsidR="00B6719D" w:rsidRPr="00192D79" w:rsidRDefault="00F71B42" w:rsidP="003D53A3">
            <w:pPr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3. Поставщик №3</w:t>
            </w:r>
            <w:r w:rsidR="00695AF4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7F4185" w:rsidRPr="00192D79">
              <w:rPr>
                <w:rFonts w:ascii="PT Astra Serif" w:hAnsi="PT Astra Serif"/>
                <w:sz w:val="18"/>
                <w:szCs w:val="18"/>
              </w:rPr>
              <w:t>от</w:t>
            </w:r>
            <w:r w:rsidR="005C7FB3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CC72BF">
              <w:rPr>
                <w:rFonts w:ascii="PT Astra Serif" w:hAnsi="PT Astra Serif"/>
                <w:sz w:val="18"/>
                <w:szCs w:val="18"/>
              </w:rPr>
              <w:t>28.08.2026</w:t>
            </w:r>
            <w:r w:rsidR="00695AF4">
              <w:rPr>
                <w:rFonts w:ascii="PT Astra Serif" w:hAnsi="PT Astra Serif"/>
                <w:sz w:val="18"/>
                <w:szCs w:val="18"/>
              </w:rPr>
              <w:t xml:space="preserve"> вх. </w:t>
            </w:r>
            <w:r w:rsidR="00CC72BF">
              <w:rPr>
                <w:rFonts w:ascii="PT Astra Serif" w:hAnsi="PT Astra Serif"/>
                <w:sz w:val="18"/>
                <w:szCs w:val="18"/>
              </w:rPr>
              <w:t>2844</w:t>
            </w:r>
            <w:r w:rsidR="00695AF4">
              <w:rPr>
                <w:rFonts w:ascii="PT Astra Serif" w:hAnsi="PT Astra Serif"/>
                <w:sz w:val="18"/>
                <w:szCs w:val="18"/>
              </w:rPr>
              <w:t xml:space="preserve"> (</w:t>
            </w:r>
            <w:r w:rsidR="00B6719D" w:rsidRPr="00192D79">
              <w:rPr>
                <w:rFonts w:ascii="PT Astra Serif" w:hAnsi="PT Astra Serif"/>
                <w:noProof/>
                <w:sz w:val="18"/>
                <w:szCs w:val="18"/>
              </w:rPr>
              <w:t>Ц</w:t>
            </w:r>
            <w:r w:rsidR="003D53A3" w:rsidRPr="00192D79">
              <w:rPr>
                <w:rFonts w:ascii="PT Astra Serif" w:hAnsi="PT Astra Serif"/>
                <w:noProof/>
                <w:sz w:val="18"/>
                <w:szCs w:val="18"/>
                <w:vertAlign w:val="subscript"/>
              </w:rPr>
              <w:t>3</w:t>
            </w:r>
            <w:r w:rsidR="007F4185" w:rsidRPr="00192D79">
              <w:rPr>
                <w:rFonts w:ascii="PT Astra Serif" w:hAnsi="PT Astra Serif"/>
                <w:sz w:val="18"/>
                <w:szCs w:val="18"/>
              </w:rPr>
              <w:t>)</w:t>
            </w:r>
          </w:p>
          <w:p w:rsidR="00FC0A28" w:rsidRPr="00192D79" w:rsidRDefault="00FC0A28" w:rsidP="00FC0A28">
            <w:pPr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 xml:space="preserve"> Таблица № 1</w:t>
            </w:r>
          </w:p>
          <w:tbl>
            <w:tblPr>
              <w:tblW w:w="7450" w:type="dxa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483"/>
              <w:gridCol w:w="2919"/>
              <w:gridCol w:w="709"/>
              <w:gridCol w:w="1134"/>
              <w:gridCol w:w="1134"/>
              <w:gridCol w:w="1071"/>
            </w:tblGrid>
            <w:tr w:rsidR="00192D79" w:rsidRPr="00695AF4" w:rsidTr="00681102">
              <w:trPr>
                <w:trHeight w:val="398"/>
              </w:trPr>
              <w:tc>
                <w:tcPr>
                  <w:tcW w:w="48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695AF4" w:rsidRDefault="00192D79" w:rsidP="0058406E">
                  <w:pPr>
                    <w:ind w:left="-101" w:right="-108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695AF4">
                    <w:rPr>
                      <w:rFonts w:ascii="PT Astra Serif" w:hAnsi="PT Astra Serif"/>
                      <w:sz w:val="18"/>
                      <w:szCs w:val="18"/>
                    </w:rPr>
                    <w:t>№ п/п</w:t>
                  </w:r>
                </w:p>
              </w:tc>
              <w:tc>
                <w:tcPr>
                  <w:tcW w:w="291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695AF4" w:rsidRDefault="00192D79" w:rsidP="0058406E">
                  <w:pPr>
                    <w:ind w:left="-101" w:right="-108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695AF4">
                    <w:rPr>
                      <w:rFonts w:ascii="PT Astra Serif" w:hAnsi="PT Astra Serif"/>
                      <w:sz w:val="18"/>
                      <w:szCs w:val="18"/>
                    </w:rPr>
                    <w:t>Предмет контракта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695AF4" w:rsidRDefault="00192D79" w:rsidP="001C5250">
                  <w:pPr>
                    <w:ind w:left="-101" w:right="-108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695AF4">
                    <w:rPr>
                      <w:rFonts w:ascii="PT Astra Serif" w:hAnsi="PT Astra Serif"/>
                      <w:sz w:val="18"/>
                      <w:szCs w:val="18"/>
                    </w:rPr>
                    <w:t xml:space="preserve">Кол-во </w:t>
                  </w:r>
                </w:p>
              </w:tc>
              <w:tc>
                <w:tcPr>
                  <w:tcW w:w="33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2D79" w:rsidRPr="00695AF4" w:rsidRDefault="00192D79" w:rsidP="00A34E0A">
                  <w:pPr>
                    <w:ind w:left="-101" w:right="-108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695AF4">
                    <w:rPr>
                      <w:rFonts w:ascii="PT Astra Serif" w:hAnsi="PT Astra Serif"/>
                      <w:sz w:val="18"/>
                      <w:szCs w:val="18"/>
                    </w:rPr>
                    <w:t>Ценовая информация за единицу товара, рублей</w:t>
                  </w:r>
                </w:p>
              </w:tc>
            </w:tr>
            <w:tr w:rsidR="00192D79" w:rsidRPr="00695AF4" w:rsidTr="00192D79">
              <w:trPr>
                <w:trHeight w:val="359"/>
              </w:trPr>
              <w:tc>
                <w:tcPr>
                  <w:tcW w:w="48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695AF4" w:rsidRDefault="00192D79" w:rsidP="0058406E">
                  <w:pPr>
                    <w:ind w:left="-101" w:right="-108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9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695AF4" w:rsidRDefault="00192D79" w:rsidP="0058406E">
                  <w:pPr>
                    <w:ind w:left="-101" w:right="-108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2D79" w:rsidRPr="00695AF4" w:rsidRDefault="00192D79" w:rsidP="0058406E">
                  <w:pPr>
                    <w:pStyle w:val="ae"/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695AF4" w:rsidRDefault="00192D79" w:rsidP="00FC0A28">
                  <w:pPr>
                    <w:ind w:left="-101" w:right="-108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695AF4">
                    <w:rPr>
                      <w:rFonts w:ascii="PT Astra Serif" w:hAnsi="PT Astra Serif"/>
                      <w:sz w:val="18"/>
                      <w:szCs w:val="18"/>
                    </w:rPr>
                    <w:t>Поставщик №1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695AF4" w:rsidRDefault="00192D79" w:rsidP="00FC0A28">
                  <w:pPr>
                    <w:ind w:left="-101" w:right="-108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695AF4">
                    <w:rPr>
                      <w:rFonts w:ascii="PT Astra Serif" w:hAnsi="PT Astra Serif"/>
                      <w:sz w:val="18"/>
                      <w:szCs w:val="18"/>
                    </w:rPr>
                    <w:t>Поставщик №2</w:t>
                  </w: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695AF4" w:rsidRDefault="00192D79" w:rsidP="00FC0A28">
                  <w:pPr>
                    <w:ind w:left="-101" w:right="-108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695AF4">
                    <w:rPr>
                      <w:rFonts w:ascii="PT Astra Serif" w:hAnsi="PT Astra Serif"/>
                      <w:sz w:val="18"/>
                      <w:szCs w:val="18"/>
                    </w:rPr>
                    <w:t>Поставщик №3</w:t>
                  </w:r>
                </w:p>
              </w:tc>
            </w:tr>
            <w:tr w:rsidR="00192D79" w:rsidRPr="00695AF4" w:rsidTr="00192D79">
              <w:trPr>
                <w:trHeight w:val="60"/>
              </w:trPr>
              <w:tc>
                <w:tcPr>
                  <w:tcW w:w="48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695AF4" w:rsidRDefault="00192D79" w:rsidP="0058406E">
                  <w:pPr>
                    <w:ind w:left="-101" w:right="-108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9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695AF4" w:rsidRDefault="00192D79" w:rsidP="0058406E">
                  <w:pPr>
                    <w:ind w:left="-101" w:right="-108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2D79" w:rsidRPr="00695AF4" w:rsidRDefault="00192D79" w:rsidP="0058406E">
                  <w:pPr>
                    <w:pStyle w:val="ae"/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695AF4" w:rsidRDefault="00192D79" w:rsidP="0058406E">
                  <w:pPr>
                    <w:pStyle w:val="ae"/>
                    <w:ind w:left="-77" w:right="-86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695AF4"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  <w:drawing>
                      <wp:inline distT="0" distB="0" distL="0" distR="0">
                        <wp:extent cx="142875" cy="219075"/>
                        <wp:effectExtent l="19050" t="0" r="9525" b="0"/>
                        <wp:docPr id="5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95AF4">
                    <w:rPr>
                      <w:rFonts w:ascii="PT Astra Serif" w:hAnsi="PT Astra Serif"/>
                      <w:sz w:val="18"/>
                      <w:szCs w:val="18"/>
                    </w:rPr>
                    <w:t>-1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2D79" w:rsidRPr="00695AF4" w:rsidRDefault="00192D79" w:rsidP="0058406E">
                  <w:pPr>
                    <w:pStyle w:val="ae"/>
                    <w:ind w:left="-77" w:right="-86"/>
                    <w:jc w:val="center"/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</w:pPr>
                  <w:r w:rsidRPr="00695AF4"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  <w:drawing>
                      <wp:inline distT="0" distB="0" distL="0" distR="0">
                        <wp:extent cx="142875" cy="219075"/>
                        <wp:effectExtent l="19050" t="0" r="9525" b="0"/>
                        <wp:docPr id="6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95AF4">
                    <w:rPr>
                      <w:rFonts w:ascii="PT Astra Serif" w:hAnsi="PT Astra Serif"/>
                      <w:sz w:val="18"/>
                      <w:szCs w:val="18"/>
                    </w:rPr>
                    <w:t>- 2</w:t>
                  </w: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695AF4" w:rsidRDefault="00192D79" w:rsidP="0058406E">
                  <w:pPr>
                    <w:pStyle w:val="ae"/>
                    <w:ind w:left="-77" w:right="-86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695AF4">
                    <w:rPr>
                      <w:rFonts w:ascii="PT Astra Serif" w:hAnsi="PT Astra Serif"/>
                      <w:noProof/>
                      <w:sz w:val="18"/>
                      <w:szCs w:val="18"/>
                    </w:rPr>
                    <w:drawing>
                      <wp:inline distT="0" distB="0" distL="0" distR="0">
                        <wp:extent cx="142875" cy="219075"/>
                        <wp:effectExtent l="19050" t="0" r="9525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95AF4">
                    <w:rPr>
                      <w:rFonts w:ascii="PT Astra Serif" w:hAnsi="PT Astra Serif"/>
                      <w:sz w:val="18"/>
                      <w:szCs w:val="18"/>
                    </w:rPr>
                    <w:t>- 3</w:t>
                  </w:r>
                </w:p>
              </w:tc>
            </w:tr>
            <w:tr w:rsidR="00695AF4" w:rsidRPr="00695AF4" w:rsidTr="00954A68">
              <w:trPr>
                <w:trHeight w:val="350"/>
              </w:trPr>
              <w:tc>
                <w:tcPr>
                  <w:tcW w:w="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95AF4" w:rsidRPr="00695AF4" w:rsidRDefault="00695AF4" w:rsidP="00D62279">
                  <w:pPr>
                    <w:ind w:left="-101" w:right="-108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695AF4">
                    <w:rPr>
                      <w:rFonts w:ascii="PT Astra Serif" w:hAnsi="PT Astra Serif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AF4" w:rsidRPr="00695AF4" w:rsidRDefault="00695AF4" w:rsidP="00B01A08">
                  <w:pPr>
                    <w:tabs>
                      <w:tab w:val="center" w:pos="4153"/>
                      <w:tab w:val="right" w:pos="8306"/>
                    </w:tabs>
                    <w:jc w:val="both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695AF4">
                    <w:rPr>
                      <w:rFonts w:ascii="PT Astra Serif" w:hAnsi="PT Astra Serif"/>
                      <w:sz w:val="18"/>
                      <w:szCs w:val="18"/>
                    </w:rPr>
                    <w:t>Стенд 1600*1200 мм на 18 прозрачных карманов под лист формата А4. Материал стенда: ПВХ</w:t>
                  </w:r>
                  <w:r w:rsidR="00CC72BF">
                    <w:rPr>
                      <w:rFonts w:ascii="PT Astra Serif" w:hAnsi="PT Astra Serif"/>
                      <w:sz w:val="18"/>
                      <w:szCs w:val="18"/>
                    </w:rPr>
                    <w:t xml:space="preserve"> 4мм</w:t>
                  </w:r>
                  <w:r w:rsidRPr="00695AF4">
                    <w:rPr>
                      <w:rFonts w:ascii="PT Astra Serif" w:hAnsi="PT Astra Serif"/>
                      <w:sz w:val="18"/>
                      <w:szCs w:val="18"/>
                    </w:rPr>
                    <w:t>, Материал карманов: ПЭТ 0,5 мм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95AF4" w:rsidRPr="00695AF4" w:rsidRDefault="00CC72BF" w:rsidP="00D62279">
                  <w:pPr>
                    <w:adjustRightInd w:val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3</w:t>
                  </w:r>
                  <w:r w:rsidR="00695AF4" w:rsidRPr="00695AF4">
                    <w:rPr>
                      <w:rFonts w:ascii="PT Astra Serif" w:hAnsi="PT Astra Serif"/>
                      <w:sz w:val="18"/>
                      <w:szCs w:val="18"/>
                    </w:rPr>
                    <w:t xml:space="preserve"> шт.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95AF4" w:rsidRPr="00695AF4" w:rsidRDefault="00CC72BF" w:rsidP="00D62279">
                  <w:pPr>
                    <w:adjustRightInd w:val="0"/>
                    <w:jc w:val="center"/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>4170,00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95AF4" w:rsidRPr="00695AF4" w:rsidRDefault="00CC72BF" w:rsidP="00D62279">
                  <w:pPr>
                    <w:adjustRightInd w:val="0"/>
                    <w:jc w:val="center"/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>6600,00</w:t>
                  </w: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95AF4" w:rsidRPr="00695AF4" w:rsidRDefault="00CC72BF" w:rsidP="00D62279">
                  <w:pPr>
                    <w:adjustRightInd w:val="0"/>
                    <w:jc w:val="center"/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>8304,00</w:t>
                  </w:r>
                </w:p>
              </w:tc>
            </w:tr>
            <w:tr w:rsidR="00564B54" w:rsidRPr="00695AF4" w:rsidTr="00192D79">
              <w:trPr>
                <w:trHeight w:val="322"/>
              </w:trPr>
              <w:tc>
                <w:tcPr>
                  <w:tcW w:w="411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4B54" w:rsidRPr="00695AF4" w:rsidRDefault="00564B54" w:rsidP="00564B54">
                  <w:pPr>
                    <w:adjustRightInd w:val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695AF4">
                    <w:rPr>
                      <w:rFonts w:ascii="PT Astra Serif" w:hAnsi="PT Astra Serif"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4B54" w:rsidRPr="00695AF4" w:rsidRDefault="00CC72BF" w:rsidP="00564B54">
                  <w:pPr>
                    <w:adjustRightInd w:val="0"/>
                    <w:jc w:val="center"/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>12510,00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4B54" w:rsidRPr="00695AF4" w:rsidRDefault="00CC72BF" w:rsidP="00564B54">
                  <w:pPr>
                    <w:adjustRightInd w:val="0"/>
                    <w:jc w:val="center"/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>19800,00</w:t>
                  </w: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64B54" w:rsidRPr="00695AF4" w:rsidRDefault="00CC72BF" w:rsidP="00564B54">
                  <w:pPr>
                    <w:adjustRightInd w:val="0"/>
                    <w:jc w:val="center"/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>24912,00</w:t>
                  </w:r>
                </w:p>
              </w:tc>
            </w:tr>
          </w:tbl>
          <w:p w:rsidR="00FC0A28" w:rsidRPr="000B6C2C" w:rsidRDefault="00FC0A28" w:rsidP="00B63E0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 xml:space="preserve">Подставив значения (средние </w:t>
            </w:r>
            <w:r w:rsidRPr="000B6C2C">
              <w:rPr>
                <w:rFonts w:ascii="PT Astra Serif" w:hAnsi="PT Astra Serif"/>
                <w:sz w:val="18"/>
                <w:szCs w:val="18"/>
              </w:rPr>
              <w:t>значения) в формулу, получаем:</w:t>
            </w:r>
          </w:p>
          <w:p w:rsidR="00FC0A28" w:rsidRPr="000B6C2C" w:rsidRDefault="00FC0A28" w:rsidP="00B63E0A">
            <w:pPr>
              <w:adjustRightInd w:val="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0B6C2C">
              <w:rPr>
                <w:rFonts w:ascii="PT Astra Serif" w:hAnsi="PT Astra Serif"/>
                <w:sz w:val="18"/>
                <w:szCs w:val="18"/>
              </w:rPr>
              <w:t>Н(М)ЦК=</w:t>
            </w:r>
            <w:r w:rsidR="007F4185" w:rsidRPr="000B6C2C">
              <w:rPr>
                <w:rFonts w:ascii="PT Astra Serif" w:hAnsi="PT Astra Serif"/>
                <w:sz w:val="18"/>
                <w:szCs w:val="18"/>
              </w:rPr>
              <w:t>1</w:t>
            </w:r>
            <w:r w:rsidRPr="000B6C2C">
              <w:rPr>
                <w:rFonts w:ascii="PT Astra Serif" w:hAnsi="PT Astra Serif"/>
                <w:sz w:val="18"/>
                <w:szCs w:val="18"/>
              </w:rPr>
              <w:t>/3</w:t>
            </w:r>
            <w:r w:rsidRPr="000B6C2C">
              <w:rPr>
                <w:rFonts w:ascii="PT Astra Serif" w:hAnsi="PT Astra Serif"/>
                <w:sz w:val="18"/>
                <w:szCs w:val="18"/>
                <w:lang w:val="en-US"/>
              </w:rPr>
              <w:t>x</w:t>
            </w:r>
            <w:r w:rsidRPr="000B6C2C">
              <w:rPr>
                <w:rFonts w:ascii="PT Astra Serif" w:hAnsi="PT Astra Serif"/>
                <w:sz w:val="18"/>
                <w:szCs w:val="18"/>
              </w:rPr>
              <w:t>(</w:t>
            </w:r>
            <w:r w:rsidR="00CC72BF">
              <w:rPr>
                <w:rFonts w:ascii="PT Astra Serif" w:hAnsi="PT Astra Serif"/>
                <w:sz w:val="18"/>
                <w:szCs w:val="18"/>
              </w:rPr>
              <w:t>12510,00+19800,00+24912,00</w:t>
            </w:r>
            <w:r w:rsidRPr="000B6C2C">
              <w:rPr>
                <w:rFonts w:ascii="PT Astra Serif" w:hAnsi="PT Astra Serif"/>
                <w:sz w:val="18"/>
                <w:szCs w:val="18"/>
              </w:rPr>
              <w:t>)=</w:t>
            </w:r>
            <w:r w:rsidR="00CC72BF">
              <w:rPr>
                <w:rFonts w:ascii="PT Astra Serif" w:hAnsi="PT Astra Serif"/>
                <w:sz w:val="18"/>
                <w:szCs w:val="18"/>
              </w:rPr>
              <w:t>19074</w:t>
            </w:r>
            <w:r w:rsidR="00DB2BEC" w:rsidRPr="000B6C2C">
              <w:rPr>
                <w:rFonts w:ascii="PT Astra Serif" w:hAnsi="PT Astra Serif"/>
                <w:sz w:val="18"/>
                <w:szCs w:val="18"/>
              </w:rPr>
              <w:t xml:space="preserve"> руб.</w:t>
            </w:r>
          </w:p>
          <w:p w:rsidR="00FC0A28" w:rsidRPr="00192D79" w:rsidRDefault="00FC0A28" w:rsidP="00B63E0A">
            <w:pPr>
              <w:jc w:val="both"/>
              <w:rPr>
                <w:rFonts w:ascii="PT Astra Serif" w:hAnsi="PT Astra Serif"/>
                <w:spacing w:val="-3"/>
                <w:sz w:val="18"/>
                <w:szCs w:val="18"/>
              </w:rPr>
            </w:pPr>
            <w:r w:rsidRPr="000B6C2C">
              <w:rPr>
                <w:rFonts w:ascii="PT Astra Serif" w:hAnsi="PT Astra Serif"/>
                <w:spacing w:val="-3"/>
                <w:sz w:val="18"/>
                <w:szCs w:val="18"/>
              </w:rPr>
              <w:t>Общий коэффициент вариации, рассчитанный</w:t>
            </w:r>
            <w:r w:rsidRPr="00192D79">
              <w:rPr>
                <w:rFonts w:ascii="PT Astra Serif" w:hAnsi="PT Astra Serif"/>
                <w:spacing w:val="-3"/>
                <w:sz w:val="18"/>
                <w:szCs w:val="18"/>
              </w:rPr>
              <w:t xml:space="preserve"> в таблице 2 по данной позиции товара не превышает 33%, следовательно совокупность цен принимается однородной.</w:t>
            </w:r>
          </w:p>
          <w:p w:rsidR="000C382D" w:rsidRPr="00192D79" w:rsidRDefault="00B63E0A" w:rsidP="009A41F5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КБК</w:t>
            </w:r>
            <w:r w:rsidR="001C1C58" w:rsidRPr="00192D79">
              <w:rPr>
                <w:rFonts w:ascii="PT Astra Serif" w:hAnsi="PT Astra Serif"/>
                <w:sz w:val="18"/>
                <w:szCs w:val="18"/>
              </w:rPr>
              <w:t>3200305424069004924</w:t>
            </w:r>
            <w:r w:rsidR="000C3D42"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</w:tr>
      <w:tr w:rsidR="003309A8" w:rsidRPr="00192D79" w:rsidTr="00873BE8">
        <w:trPr>
          <w:trHeight w:val="20"/>
        </w:trPr>
        <w:tc>
          <w:tcPr>
            <w:tcW w:w="1951" w:type="dxa"/>
            <w:shd w:val="clear" w:color="auto" w:fill="auto"/>
          </w:tcPr>
          <w:p w:rsidR="000C382D" w:rsidRPr="00192D79" w:rsidRDefault="00B662EF" w:rsidP="00F71B42">
            <w:pPr>
              <w:widowControl w:val="0"/>
              <w:autoSpaceDE w:val="0"/>
              <w:autoSpaceDN w:val="0"/>
              <w:adjustRightInd w:val="0"/>
              <w:spacing w:line="238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Расчет</w:t>
            </w:r>
            <w:r w:rsidR="00F71B42" w:rsidRPr="00192D79">
              <w:rPr>
                <w:rFonts w:ascii="PT Astra Serif" w:hAnsi="PT Astra Serif"/>
                <w:sz w:val="18"/>
                <w:szCs w:val="18"/>
              </w:rPr>
              <w:t>НМЦК</w:t>
            </w:r>
          </w:p>
        </w:tc>
        <w:tc>
          <w:tcPr>
            <w:tcW w:w="7797" w:type="dxa"/>
            <w:shd w:val="clear" w:color="auto" w:fill="auto"/>
          </w:tcPr>
          <w:p w:rsidR="00B662EF" w:rsidRPr="00192D79" w:rsidRDefault="004C18DD" w:rsidP="00705DC8">
            <w:pPr>
              <w:spacing w:line="238" w:lineRule="auto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Н(М)ЦК=</w:t>
            </w:r>
            <w:r w:rsidR="00564B54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CC72BF">
              <w:rPr>
                <w:rFonts w:ascii="PT Astra Serif" w:hAnsi="PT Astra Serif"/>
                <w:sz w:val="18"/>
                <w:szCs w:val="18"/>
              </w:rPr>
              <w:t>19074</w:t>
            </w:r>
            <w:r w:rsidR="001C5250" w:rsidRPr="00192D79">
              <w:rPr>
                <w:rFonts w:ascii="PT Astra Serif" w:hAnsi="PT Astra Serif"/>
                <w:sz w:val="18"/>
                <w:szCs w:val="18"/>
              </w:rPr>
              <w:t xml:space="preserve"> руб.</w:t>
            </w:r>
          </w:p>
          <w:p w:rsidR="00A52A2B" w:rsidRPr="00192D79" w:rsidRDefault="00115753" w:rsidP="00CC72BF">
            <w:pPr>
              <w:spacing w:line="238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В то же время с целью исполнения ст. 34 Бюджетного Кодекса для достижения заданных результатов с использованием наименьшего объема средств (принцип экономности)</w:t>
            </w:r>
            <w:r w:rsidR="00A52A2B" w:rsidRPr="00192D79">
              <w:rPr>
                <w:rFonts w:ascii="PT Astra Serif" w:hAnsi="PT Astra Serif"/>
                <w:sz w:val="18"/>
                <w:szCs w:val="18"/>
              </w:rPr>
              <w:t xml:space="preserve"> предполагается осуществить закупку по наименьшей предложенной цене </w:t>
            </w:r>
            <w:r w:rsidR="00CC72BF">
              <w:rPr>
                <w:rFonts w:ascii="PT Astra Serif" w:hAnsi="PT Astra Serif"/>
                <w:b/>
                <w:sz w:val="18"/>
                <w:szCs w:val="18"/>
              </w:rPr>
              <w:t>12510,00</w:t>
            </w:r>
            <w:r w:rsidR="002F6FE0" w:rsidRPr="00192D79">
              <w:rPr>
                <w:rFonts w:ascii="PT Astra Serif" w:hAnsi="PT Astra Serif"/>
                <w:b/>
                <w:sz w:val="18"/>
                <w:szCs w:val="18"/>
              </w:rPr>
              <w:t xml:space="preserve"> руб</w:t>
            </w:r>
            <w:r w:rsidR="002F6FE0" w:rsidRPr="00192D79">
              <w:rPr>
                <w:rFonts w:ascii="PT Astra Serif" w:hAnsi="PT Astra Serif"/>
                <w:sz w:val="18"/>
                <w:szCs w:val="18"/>
              </w:rPr>
              <w:t>.</w:t>
            </w:r>
          </w:p>
        </w:tc>
      </w:tr>
      <w:tr w:rsidR="00B662EF" w:rsidRPr="00192D79" w:rsidTr="0095162E">
        <w:trPr>
          <w:trHeight w:val="369"/>
        </w:trPr>
        <w:tc>
          <w:tcPr>
            <w:tcW w:w="9748" w:type="dxa"/>
            <w:gridSpan w:val="2"/>
            <w:shd w:val="clear" w:color="auto" w:fill="auto"/>
            <w:vAlign w:val="center"/>
          </w:tcPr>
          <w:p w:rsidR="007F4185" w:rsidRPr="0095162E" w:rsidRDefault="00B662EF" w:rsidP="00CC72BF">
            <w:pPr>
              <w:widowControl w:val="0"/>
              <w:autoSpaceDE w:val="0"/>
              <w:autoSpaceDN w:val="0"/>
              <w:adjustRightInd w:val="0"/>
              <w:spacing w:line="238" w:lineRule="auto"/>
              <w:rPr>
                <w:rFonts w:ascii="PT Astra Serif" w:hAnsi="PT Astra Serif"/>
                <w:color w:val="FF0000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Дата подготовки обоснования цены контракта</w:t>
            </w:r>
            <w:r w:rsidR="005C7FB3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CC72BF">
              <w:rPr>
                <w:rFonts w:ascii="PT Astra Serif" w:hAnsi="PT Astra Serif"/>
                <w:sz w:val="18"/>
                <w:szCs w:val="18"/>
              </w:rPr>
              <w:t>01.09.2026</w:t>
            </w:r>
            <w:r w:rsidR="00A419E0" w:rsidRPr="00192D79">
              <w:rPr>
                <w:rFonts w:ascii="PT Astra Serif" w:hAnsi="PT Astra Serif"/>
                <w:sz w:val="18"/>
                <w:szCs w:val="18"/>
              </w:rPr>
              <w:t xml:space="preserve"> года.</w:t>
            </w:r>
          </w:p>
        </w:tc>
      </w:tr>
    </w:tbl>
    <w:p w:rsidR="00A07E31" w:rsidRDefault="00A07E31" w:rsidP="00FD4ED3">
      <w:pPr>
        <w:spacing w:line="238" w:lineRule="auto"/>
        <w:jc w:val="both"/>
        <w:rPr>
          <w:rFonts w:ascii="PT Astra Serif" w:hAnsi="PT Astra Serif"/>
          <w:sz w:val="20"/>
          <w:szCs w:val="20"/>
        </w:rPr>
      </w:pPr>
    </w:p>
    <w:p w:rsidR="00792C35" w:rsidRDefault="00792C35" w:rsidP="00DF1493">
      <w:pPr>
        <w:spacing w:line="238" w:lineRule="auto"/>
        <w:jc w:val="both"/>
        <w:rPr>
          <w:rFonts w:ascii="PT Astra Serif" w:hAnsi="PT Astra Serif"/>
        </w:rPr>
      </w:pPr>
    </w:p>
    <w:p w:rsidR="00E33B16" w:rsidRDefault="00E33B16" w:rsidP="00DF1493">
      <w:pPr>
        <w:spacing w:line="238" w:lineRule="auto"/>
        <w:jc w:val="both"/>
        <w:rPr>
          <w:rFonts w:ascii="PT Astra Serif" w:hAnsi="PT Astra Serif"/>
        </w:rPr>
      </w:pPr>
    </w:p>
    <w:p w:rsidR="00E33B16" w:rsidRDefault="00E33B16" w:rsidP="00DF1493">
      <w:pPr>
        <w:spacing w:line="238" w:lineRule="auto"/>
        <w:jc w:val="both"/>
        <w:rPr>
          <w:rFonts w:ascii="PT Astra Serif" w:hAnsi="PT Astra Serif"/>
        </w:rPr>
      </w:pPr>
    </w:p>
    <w:p w:rsidR="00E33B16" w:rsidRDefault="00E33B16" w:rsidP="00DF1493">
      <w:pPr>
        <w:spacing w:line="238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Старший инспектор ГОТДиВР</w:t>
      </w:r>
    </w:p>
    <w:p w:rsidR="00E33B16" w:rsidRPr="00464031" w:rsidRDefault="00E33B16" w:rsidP="00DF1493">
      <w:pPr>
        <w:spacing w:line="238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майор внутренней службы                                                                                           С.В. Лавров</w:t>
      </w:r>
    </w:p>
    <w:sectPr w:rsidR="00E33B16" w:rsidRPr="00464031" w:rsidSect="00464031">
      <w:headerReference w:type="even" r:id="rId13"/>
      <w:headerReference w:type="default" r:id="rId14"/>
      <w:footerReference w:type="even" r:id="rId15"/>
      <w:pgSz w:w="11906" w:h="16838"/>
      <w:pgMar w:top="568" w:right="709" w:bottom="284" w:left="1701" w:header="709" w:footer="57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DB5" w:rsidRDefault="00FC3DB5" w:rsidP="001B491A">
      <w:r>
        <w:separator/>
      </w:r>
    </w:p>
  </w:endnote>
  <w:endnote w:type="continuationSeparator" w:id="1">
    <w:p w:rsidR="00FC3DB5" w:rsidRDefault="00FC3DB5" w:rsidP="001B49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497" w:rsidRDefault="00007664" w:rsidP="00137473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A249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A2497" w:rsidRDefault="000A249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DB5" w:rsidRDefault="00FC3DB5" w:rsidP="001B491A">
      <w:r>
        <w:separator/>
      </w:r>
    </w:p>
  </w:footnote>
  <w:footnote w:type="continuationSeparator" w:id="1">
    <w:p w:rsidR="00FC3DB5" w:rsidRDefault="00FC3DB5" w:rsidP="001B49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497" w:rsidRDefault="00007664" w:rsidP="0013747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A249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A2497" w:rsidRDefault="000A249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497" w:rsidRDefault="00007664" w:rsidP="0013747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A249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95AF4">
      <w:rPr>
        <w:rStyle w:val="a5"/>
        <w:noProof/>
      </w:rPr>
      <w:t>2</w:t>
    </w:r>
    <w:r>
      <w:rPr>
        <w:rStyle w:val="a5"/>
      </w:rPr>
      <w:fldChar w:fldCharType="end"/>
    </w:r>
  </w:p>
  <w:p w:rsidR="000A2497" w:rsidRDefault="000A2497" w:rsidP="0013747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4758A"/>
    <w:multiLevelType w:val="multilevel"/>
    <w:tmpl w:val="243EBC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4C6C6A"/>
    <w:multiLevelType w:val="hybridMultilevel"/>
    <w:tmpl w:val="DBC00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62EF"/>
    <w:rsid w:val="000069B8"/>
    <w:rsid w:val="00007664"/>
    <w:rsid w:val="00011269"/>
    <w:rsid w:val="00012569"/>
    <w:rsid w:val="000161B6"/>
    <w:rsid w:val="000335B5"/>
    <w:rsid w:val="00034F6E"/>
    <w:rsid w:val="000355A3"/>
    <w:rsid w:val="000364B0"/>
    <w:rsid w:val="00077EA7"/>
    <w:rsid w:val="00085C41"/>
    <w:rsid w:val="0009375D"/>
    <w:rsid w:val="000A2497"/>
    <w:rsid w:val="000A3AC5"/>
    <w:rsid w:val="000B46AC"/>
    <w:rsid w:val="000B6C2C"/>
    <w:rsid w:val="000B72B9"/>
    <w:rsid w:val="000C382D"/>
    <w:rsid w:val="000C3D42"/>
    <w:rsid w:val="000D2011"/>
    <w:rsid w:val="000E2DD7"/>
    <w:rsid w:val="000F0D42"/>
    <w:rsid w:val="000F2E08"/>
    <w:rsid w:val="001000D4"/>
    <w:rsid w:val="00106CCF"/>
    <w:rsid w:val="00115753"/>
    <w:rsid w:val="001166CA"/>
    <w:rsid w:val="001322EC"/>
    <w:rsid w:val="00133A72"/>
    <w:rsid w:val="00137473"/>
    <w:rsid w:val="00137BE3"/>
    <w:rsid w:val="001449DE"/>
    <w:rsid w:val="0014776E"/>
    <w:rsid w:val="0015235C"/>
    <w:rsid w:val="00154C1C"/>
    <w:rsid w:val="00157927"/>
    <w:rsid w:val="001663C4"/>
    <w:rsid w:val="00173798"/>
    <w:rsid w:val="00173C14"/>
    <w:rsid w:val="0018536B"/>
    <w:rsid w:val="001925A3"/>
    <w:rsid w:val="00192D79"/>
    <w:rsid w:val="0019306C"/>
    <w:rsid w:val="00195497"/>
    <w:rsid w:val="00195E6D"/>
    <w:rsid w:val="001976A6"/>
    <w:rsid w:val="001A2864"/>
    <w:rsid w:val="001B0FF3"/>
    <w:rsid w:val="001B2C81"/>
    <w:rsid w:val="001B491A"/>
    <w:rsid w:val="001C1C58"/>
    <w:rsid w:val="001C5250"/>
    <w:rsid w:val="001D48C1"/>
    <w:rsid w:val="001E22DC"/>
    <w:rsid w:val="001E799D"/>
    <w:rsid w:val="001F07D9"/>
    <w:rsid w:val="001F40F1"/>
    <w:rsid w:val="001F40FB"/>
    <w:rsid w:val="002078E7"/>
    <w:rsid w:val="00216887"/>
    <w:rsid w:val="0022042E"/>
    <w:rsid w:val="0022049A"/>
    <w:rsid w:val="00223F95"/>
    <w:rsid w:val="00231948"/>
    <w:rsid w:val="00266E74"/>
    <w:rsid w:val="00276AA9"/>
    <w:rsid w:val="002870D0"/>
    <w:rsid w:val="002917CF"/>
    <w:rsid w:val="002956FB"/>
    <w:rsid w:val="00295D36"/>
    <w:rsid w:val="002A29D3"/>
    <w:rsid w:val="002A358D"/>
    <w:rsid w:val="002A430E"/>
    <w:rsid w:val="002A597F"/>
    <w:rsid w:val="002A748F"/>
    <w:rsid w:val="002B0D3B"/>
    <w:rsid w:val="002B63B2"/>
    <w:rsid w:val="002D03C1"/>
    <w:rsid w:val="002D130A"/>
    <w:rsid w:val="002D2FB7"/>
    <w:rsid w:val="002D3E3A"/>
    <w:rsid w:val="002E0214"/>
    <w:rsid w:val="002E6171"/>
    <w:rsid w:val="002E7E6F"/>
    <w:rsid w:val="002F46EF"/>
    <w:rsid w:val="002F6FE0"/>
    <w:rsid w:val="00301FDC"/>
    <w:rsid w:val="00315FA2"/>
    <w:rsid w:val="00322428"/>
    <w:rsid w:val="003309A8"/>
    <w:rsid w:val="003311DE"/>
    <w:rsid w:val="00333C2E"/>
    <w:rsid w:val="003362FE"/>
    <w:rsid w:val="00340615"/>
    <w:rsid w:val="00343921"/>
    <w:rsid w:val="00344573"/>
    <w:rsid w:val="003539A4"/>
    <w:rsid w:val="003549ED"/>
    <w:rsid w:val="0035763F"/>
    <w:rsid w:val="00362044"/>
    <w:rsid w:val="003650B5"/>
    <w:rsid w:val="00371EA8"/>
    <w:rsid w:val="00373BC2"/>
    <w:rsid w:val="003749DD"/>
    <w:rsid w:val="003844B2"/>
    <w:rsid w:val="00394F47"/>
    <w:rsid w:val="0039522C"/>
    <w:rsid w:val="003C1E3B"/>
    <w:rsid w:val="003C60B8"/>
    <w:rsid w:val="003C670F"/>
    <w:rsid w:val="003C7C6B"/>
    <w:rsid w:val="003D1C9B"/>
    <w:rsid w:val="003D30A6"/>
    <w:rsid w:val="003D3A90"/>
    <w:rsid w:val="003D53A3"/>
    <w:rsid w:val="003E1EFC"/>
    <w:rsid w:val="0040243B"/>
    <w:rsid w:val="0040546B"/>
    <w:rsid w:val="004154F2"/>
    <w:rsid w:val="004237FC"/>
    <w:rsid w:val="00430F7B"/>
    <w:rsid w:val="00450832"/>
    <w:rsid w:val="00460ACA"/>
    <w:rsid w:val="00464031"/>
    <w:rsid w:val="00480CDD"/>
    <w:rsid w:val="00480F8A"/>
    <w:rsid w:val="004A0E19"/>
    <w:rsid w:val="004A5400"/>
    <w:rsid w:val="004A552E"/>
    <w:rsid w:val="004B71A1"/>
    <w:rsid w:val="004C0163"/>
    <w:rsid w:val="004C18DD"/>
    <w:rsid w:val="004D7873"/>
    <w:rsid w:val="004E2870"/>
    <w:rsid w:val="004F6C4C"/>
    <w:rsid w:val="00500BE6"/>
    <w:rsid w:val="00506EE7"/>
    <w:rsid w:val="00516E5B"/>
    <w:rsid w:val="00530D5B"/>
    <w:rsid w:val="00533A0F"/>
    <w:rsid w:val="00535844"/>
    <w:rsid w:val="0054485B"/>
    <w:rsid w:val="005542CC"/>
    <w:rsid w:val="00557BD2"/>
    <w:rsid w:val="005606FF"/>
    <w:rsid w:val="0056482F"/>
    <w:rsid w:val="00564B54"/>
    <w:rsid w:val="00567450"/>
    <w:rsid w:val="0058406E"/>
    <w:rsid w:val="00585818"/>
    <w:rsid w:val="00590396"/>
    <w:rsid w:val="0059257A"/>
    <w:rsid w:val="00592FCE"/>
    <w:rsid w:val="005933B5"/>
    <w:rsid w:val="00596759"/>
    <w:rsid w:val="005A3A99"/>
    <w:rsid w:val="005A4E81"/>
    <w:rsid w:val="005A55F7"/>
    <w:rsid w:val="005A5AB1"/>
    <w:rsid w:val="005A78F3"/>
    <w:rsid w:val="005B3EEF"/>
    <w:rsid w:val="005C2418"/>
    <w:rsid w:val="005C2F1A"/>
    <w:rsid w:val="005C30A1"/>
    <w:rsid w:val="005C68FF"/>
    <w:rsid w:val="005C6D8F"/>
    <w:rsid w:val="005C7299"/>
    <w:rsid w:val="005C7FB3"/>
    <w:rsid w:val="005F08B3"/>
    <w:rsid w:val="0060166A"/>
    <w:rsid w:val="00607A39"/>
    <w:rsid w:val="00611558"/>
    <w:rsid w:val="00614840"/>
    <w:rsid w:val="00615593"/>
    <w:rsid w:val="006248F5"/>
    <w:rsid w:val="00644472"/>
    <w:rsid w:val="006468AA"/>
    <w:rsid w:val="00664197"/>
    <w:rsid w:val="00664B64"/>
    <w:rsid w:val="00667276"/>
    <w:rsid w:val="00672354"/>
    <w:rsid w:val="00676CAF"/>
    <w:rsid w:val="00681102"/>
    <w:rsid w:val="006828BD"/>
    <w:rsid w:val="00694250"/>
    <w:rsid w:val="00695AF4"/>
    <w:rsid w:val="006A52D1"/>
    <w:rsid w:val="006B47EB"/>
    <w:rsid w:val="006B6E91"/>
    <w:rsid w:val="006C0E55"/>
    <w:rsid w:val="006C3678"/>
    <w:rsid w:val="006C7FDF"/>
    <w:rsid w:val="006D1F1E"/>
    <w:rsid w:val="006D7DA2"/>
    <w:rsid w:val="006E0E79"/>
    <w:rsid w:val="006E35C8"/>
    <w:rsid w:val="006E57D1"/>
    <w:rsid w:val="006E6FEF"/>
    <w:rsid w:val="006F44B8"/>
    <w:rsid w:val="006F6E95"/>
    <w:rsid w:val="00705DC8"/>
    <w:rsid w:val="00713A7C"/>
    <w:rsid w:val="00721B95"/>
    <w:rsid w:val="00723930"/>
    <w:rsid w:val="00726A4C"/>
    <w:rsid w:val="0073642C"/>
    <w:rsid w:val="007377D7"/>
    <w:rsid w:val="0074525D"/>
    <w:rsid w:val="0076316A"/>
    <w:rsid w:val="00780F00"/>
    <w:rsid w:val="00786066"/>
    <w:rsid w:val="00792C35"/>
    <w:rsid w:val="007A120F"/>
    <w:rsid w:val="007A6AE4"/>
    <w:rsid w:val="007C4531"/>
    <w:rsid w:val="007C4DB0"/>
    <w:rsid w:val="007E33A9"/>
    <w:rsid w:val="007E42B5"/>
    <w:rsid w:val="007E43B2"/>
    <w:rsid w:val="007E5870"/>
    <w:rsid w:val="007F4185"/>
    <w:rsid w:val="008019E5"/>
    <w:rsid w:val="0080246A"/>
    <w:rsid w:val="008033D5"/>
    <w:rsid w:val="00806377"/>
    <w:rsid w:val="00806426"/>
    <w:rsid w:val="00810DA6"/>
    <w:rsid w:val="0081412C"/>
    <w:rsid w:val="00820CAD"/>
    <w:rsid w:val="00835CB3"/>
    <w:rsid w:val="0083625D"/>
    <w:rsid w:val="00851482"/>
    <w:rsid w:val="00853E30"/>
    <w:rsid w:val="00855A09"/>
    <w:rsid w:val="00866E83"/>
    <w:rsid w:val="00867903"/>
    <w:rsid w:val="00873BE8"/>
    <w:rsid w:val="00896226"/>
    <w:rsid w:val="008B2025"/>
    <w:rsid w:val="008C0B3A"/>
    <w:rsid w:val="008C1A86"/>
    <w:rsid w:val="008F3048"/>
    <w:rsid w:val="008F7322"/>
    <w:rsid w:val="00903C99"/>
    <w:rsid w:val="0090670B"/>
    <w:rsid w:val="00915EFF"/>
    <w:rsid w:val="00915F2F"/>
    <w:rsid w:val="00924C66"/>
    <w:rsid w:val="00925E17"/>
    <w:rsid w:val="00930F29"/>
    <w:rsid w:val="00933B30"/>
    <w:rsid w:val="0093666D"/>
    <w:rsid w:val="009413D4"/>
    <w:rsid w:val="00943542"/>
    <w:rsid w:val="00943816"/>
    <w:rsid w:val="00947850"/>
    <w:rsid w:val="0095003B"/>
    <w:rsid w:val="0095162E"/>
    <w:rsid w:val="00960123"/>
    <w:rsid w:val="009768EC"/>
    <w:rsid w:val="00981741"/>
    <w:rsid w:val="00992229"/>
    <w:rsid w:val="009A41F5"/>
    <w:rsid w:val="009B7775"/>
    <w:rsid w:val="009C6261"/>
    <w:rsid w:val="009C6F5D"/>
    <w:rsid w:val="009D0559"/>
    <w:rsid w:val="009E1450"/>
    <w:rsid w:val="00A01320"/>
    <w:rsid w:val="00A0483C"/>
    <w:rsid w:val="00A057AF"/>
    <w:rsid w:val="00A07E31"/>
    <w:rsid w:val="00A13085"/>
    <w:rsid w:val="00A13382"/>
    <w:rsid w:val="00A34E0A"/>
    <w:rsid w:val="00A37024"/>
    <w:rsid w:val="00A40077"/>
    <w:rsid w:val="00A400A1"/>
    <w:rsid w:val="00A419E0"/>
    <w:rsid w:val="00A52A2B"/>
    <w:rsid w:val="00A572CF"/>
    <w:rsid w:val="00A62972"/>
    <w:rsid w:val="00A679AF"/>
    <w:rsid w:val="00A7250C"/>
    <w:rsid w:val="00A80A63"/>
    <w:rsid w:val="00A92795"/>
    <w:rsid w:val="00AB00FB"/>
    <w:rsid w:val="00AB12A3"/>
    <w:rsid w:val="00AB13B7"/>
    <w:rsid w:val="00AC064B"/>
    <w:rsid w:val="00AE6886"/>
    <w:rsid w:val="00B0017B"/>
    <w:rsid w:val="00B14CCB"/>
    <w:rsid w:val="00B27103"/>
    <w:rsid w:val="00B35548"/>
    <w:rsid w:val="00B3596E"/>
    <w:rsid w:val="00B368C8"/>
    <w:rsid w:val="00B40FAE"/>
    <w:rsid w:val="00B45C00"/>
    <w:rsid w:val="00B50A1A"/>
    <w:rsid w:val="00B527D0"/>
    <w:rsid w:val="00B547C6"/>
    <w:rsid w:val="00B63E0A"/>
    <w:rsid w:val="00B662EF"/>
    <w:rsid w:val="00B6719D"/>
    <w:rsid w:val="00B671FA"/>
    <w:rsid w:val="00B733B9"/>
    <w:rsid w:val="00B86381"/>
    <w:rsid w:val="00BA5257"/>
    <w:rsid w:val="00BA5BA1"/>
    <w:rsid w:val="00BB25F6"/>
    <w:rsid w:val="00BC237C"/>
    <w:rsid w:val="00BD1C78"/>
    <w:rsid w:val="00BD2C47"/>
    <w:rsid w:val="00BE1E92"/>
    <w:rsid w:val="00BE23EF"/>
    <w:rsid w:val="00BE4267"/>
    <w:rsid w:val="00BE68A7"/>
    <w:rsid w:val="00BF1777"/>
    <w:rsid w:val="00BF2671"/>
    <w:rsid w:val="00C11F44"/>
    <w:rsid w:val="00C13F92"/>
    <w:rsid w:val="00C146D6"/>
    <w:rsid w:val="00C2637C"/>
    <w:rsid w:val="00C33C89"/>
    <w:rsid w:val="00C4089C"/>
    <w:rsid w:val="00C41CAA"/>
    <w:rsid w:val="00C576A8"/>
    <w:rsid w:val="00C601EE"/>
    <w:rsid w:val="00C67B41"/>
    <w:rsid w:val="00C708EF"/>
    <w:rsid w:val="00C96A27"/>
    <w:rsid w:val="00CA075B"/>
    <w:rsid w:val="00CA32B2"/>
    <w:rsid w:val="00CA45A6"/>
    <w:rsid w:val="00CA4750"/>
    <w:rsid w:val="00CA6192"/>
    <w:rsid w:val="00CB5318"/>
    <w:rsid w:val="00CC46A0"/>
    <w:rsid w:val="00CC72BF"/>
    <w:rsid w:val="00CD3631"/>
    <w:rsid w:val="00CD3E31"/>
    <w:rsid w:val="00CE3BEF"/>
    <w:rsid w:val="00D21708"/>
    <w:rsid w:val="00D338F0"/>
    <w:rsid w:val="00D34F5B"/>
    <w:rsid w:val="00D37628"/>
    <w:rsid w:val="00D46E8E"/>
    <w:rsid w:val="00D62279"/>
    <w:rsid w:val="00D6233F"/>
    <w:rsid w:val="00D7579F"/>
    <w:rsid w:val="00D873E6"/>
    <w:rsid w:val="00D92E9E"/>
    <w:rsid w:val="00D9687D"/>
    <w:rsid w:val="00D978D9"/>
    <w:rsid w:val="00D97F16"/>
    <w:rsid w:val="00DB047A"/>
    <w:rsid w:val="00DB2BEC"/>
    <w:rsid w:val="00DB6B64"/>
    <w:rsid w:val="00DD0EBA"/>
    <w:rsid w:val="00DD4DDD"/>
    <w:rsid w:val="00DF1493"/>
    <w:rsid w:val="00DF6464"/>
    <w:rsid w:val="00E05E27"/>
    <w:rsid w:val="00E1748B"/>
    <w:rsid w:val="00E21CB0"/>
    <w:rsid w:val="00E2612F"/>
    <w:rsid w:val="00E30FD0"/>
    <w:rsid w:val="00E310FE"/>
    <w:rsid w:val="00E33B16"/>
    <w:rsid w:val="00E37D16"/>
    <w:rsid w:val="00E550D9"/>
    <w:rsid w:val="00E632BD"/>
    <w:rsid w:val="00E6670E"/>
    <w:rsid w:val="00E751B5"/>
    <w:rsid w:val="00E85928"/>
    <w:rsid w:val="00E93518"/>
    <w:rsid w:val="00EA0AF7"/>
    <w:rsid w:val="00EA32CA"/>
    <w:rsid w:val="00EB466E"/>
    <w:rsid w:val="00EB663B"/>
    <w:rsid w:val="00EC3F99"/>
    <w:rsid w:val="00EC4CFB"/>
    <w:rsid w:val="00EC5DC6"/>
    <w:rsid w:val="00ED1640"/>
    <w:rsid w:val="00EE08BC"/>
    <w:rsid w:val="00EF52A7"/>
    <w:rsid w:val="00F04D77"/>
    <w:rsid w:val="00F142B4"/>
    <w:rsid w:val="00F156A0"/>
    <w:rsid w:val="00F2417F"/>
    <w:rsid w:val="00F313C0"/>
    <w:rsid w:val="00F31A75"/>
    <w:rsid w:val="00F31BF5"/>
    <w:rsid w:val="00F43C38"/>
    <w:rsid w:val="00F44AE0"/>
    <w:rsid w:val="00F4718F"/>
    <w:rsid w:val="00F47D33"/>
    <w:rsid w:val="00F6789A"/>
    <w:rsid w:val="00F71B42"/>
    <w:rsid w:val="00F8359D"/>
    <w:rsid w:val="00F840EF"/>
    <w:rsid w:val="00F923DB"/>
    <w:rsid w:val="00FB78C5"/>
    <w:rsid w:val="00FC070D"/>
    <w:rsid w:val="00FC0A28"/>
    <w:rsid w:val="00FC3DB5"/>
    <w:rsid w:val="00FC7079"/>
    <w:rsid w:val="00FD03F1"/>
    <w:rsid w:val="00FD13D9"/>
    <w:rsid w:val="00FD2EA2"/>
    <w:rsid w:val="00FD4ED3"/>
    <w:rsid w:val="00FE61B9"/>
    <w:rsid w:val="00FF0145"/>
    <w:rsid w:val="00FF1829"/>
    <w:rsid w:val="00FF36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2E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62E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662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662EF"/>
  </w:style>
  <w:style w:type="paragraph" w:styleId="a6">
    <w:name w:val="footer"/>
    <w:basedOn w:val="a"/>
    <w:link w:val="a7"/>
    <w:rsid w:val="00B662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662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B662E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662EF"/>
    <w:rPr>
      <w:rFonts w:ascii="Times New Roman" w:eastAsia="Times New Roman" w:hAnsi="Times New Roman" w:cs="Times New Roman"/>
      <w:sz w:val="16"/>
      <w:szCs w:val="16"/>
    </w:rPr>
  </w:style>
  <w:style w:type="table" w:styleId="a8">
    <w:name w:val="Table Grid"/>
    <w:basedOn w:val="a1"/>
    <w:uiPriority w:val="59"/>
    <w:rsid w:val="00195497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508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083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22049A"/>
    <w:pPr>
      <w:widowControl w:val="0"/>
      <w:autoSpaceDE w:val="0"/>
      <w:autoSpaceDN w:val="0"/>
      <w:adjustRightInd w:val="0"/>
      <w:ind w:right="19772" w:firstLine="720"/>
    </w:pPr>
    <w:rPr>
      <w:rFonts w:ascii="Times New Roman" w:eastAsia="Times New Roman" w:hAnsi="Times New Roman"/>
    </w:rPr>
  </w:style>
  <w:style w:type="paragraph" w:customStyle="1" w:styleId="normal32">
    <w:name w:val="normal32"/>
    <w:basedOn w:val="a"/>
    <w:rsid w:val="009D0559"/>
    <w:pPr>
      <w:jc w:val="center"/>
    </w:pPr>
    <w:rPr>
      <w:rFonts w:ascii="Arial" w:hAnsi="Arial" w:cs="Arial"/>
      <w:sz w:val="34"/>
      <w:szCs w:val="34"/>
    </w:rPr>
  </w:style>
  <w:style w:type="paragraph" w:styleId="ab">
    <w:name w:val="List Paragraph"/>
    <w:basedOn w:val="a"/>
    <w:uiPriority w:val="34"/>
    <w:qFormat/>
    <w:rsid w:val="00567450"/>
    <w:pPr>
      <w:ind w:left="720"/>
      <w:contextualSpacing/>
    </w:pPr>
  </w:style>
  <w:style w:type="paragraph" w:customStyle="1" w:styleId="ConsNonformat">
    <w:name w:val="ConsNonformat"/>
    <w:rsid w:val="00BE4267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c">
    <w:name w:val="Body Text"/>
    <w:basedOn w:val="a"/>
    <w:link w:val="ad"/>
    <w:unhideWhenUsed/>
    <w:rsid w:val="00873BE8"/>
    <w:pPr>
      <w:spacing w:after="120"/>
    </w:pPr>
  </w:style>
  <w:style w:type="character" w:customStyle="1" w:styleId="ad">
    <w:name w:val="Основной текст Знак"/>
    <w:basedOn w:val="a0"/>
    <w:link w:val="ac"/>
    <w:rsid w:val="00873BE8"/>
    <w:rPr>
      <w:rFonts w:ascii="Times New Roman" w:eastAsia="Times New Roman" w:hAnsi="Times New Roman"/>
      <w:sz w:val="24"/>
      <w:szCs w:val="24"/>
    </w:rPr>
  </w:style>
  <w:style w:type="paragraph" w:customStyle="1" w:styleId="2">
    <w:name w:val="Знак2"/>
    <w:basedOn w:val="a"/>
    <w:uiPriority w:val="99"/>
    <w:rsid w:val="00FC0A2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e">
    <w:name w:val="No Spacing"/>
    <w:link w:val="af"/>
    <w:uiPriority w:val="99"/>
    <w:qFormat/>
    <w:rsid w:val="00FC0A28"/>
    <w:pPr>
      <w:autoSpaceDE w:val="0"/>
      <w:autoSpaceDN w:val="0"/>
    </w:pPr>
    <w:rPr>
      <w:rFonts w:ascii="Times New Roman" w:eastAsia="Times New Roman" w:hAnsi="Times New Roman"/>
    </w:rPr>
  </w:style>
  <w:style w:type="character" w:customStyle="1" w:styleId="af">
    <w:name w:val="Без интервала Знак"/>
    <w:basedOn w:val="a0"/>
    <w:link w:val="ae"/>
    <w:uiPriority w:val="99"/>
    <w:locked/>
    <w:rsid w:val="00FC0A28"/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B68C92008C366B8E2AB2073FB401DE0E06C46BACB0FD9555720EBA6D9C3171819156BA80B2ED6ETCx5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E8AC6-D37B-4514-B148-CCF5CADFE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PUI</Company>
  <LinksUpToDate>false</LinksUpToDate>
  <CharactersWithSpaces>3168</CharactersWithSpaces>
  <SharedDoc>false</SharedDoc>
  <HLinks>
    <vt:vector size="6" baseType="variant">
      <vt:variant>
        <vt:i4>2228279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consultantplus://offline/ref=20B68C92008C366B8E2AB2073FB401DE0E06C46BACB0FD9555720EBA6D9C3171819156BA80B2ED6ETCx5F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stolovka</dc:creator>
  <cp:lastModifiedBy>Buhgalter</cp:lastModifiedBy>
  <cp:revision>6</cp:revision>
  <cp:lastPrinted>2026-09-01T07:47:00Z</cp:lastPrinted>
  <dcterms:created xsi:type="dcterms:W3CDTF">2026-07-13T11:34:00Z</dcterms:created>
  <dcterms:modified xsi:type="dcterms:W3CDTF">2026-09-01T07:47:00Z</dcterms:modified>
</cp:coreProperties>
</file>