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0387" w14:textId="77777777" w:rsidR="00912868" w:rsidRPr="0019470C" w:rsidRDefault="0013686E" w:rsidP="00912868">
      <w:pPr>
        <w:shd w:val="clear" w:color="auto" w:fill="FFFFFF"/>
        <w:ind w:right="2"/>
        <w:jc w:val="center"/>
        <w:outlineLvl w:val="0"/>
        <w:rPr>
          <w:rStyle w:val="10"/>
          <w:bCs/>
          <w:color w:val="000000"/>
          <w:sz w:val="20"/>
          <w:szCs w:val="20"/>
        </w:rPr>
      </w:pPr>
      <w:r w:rsidRPr="0019470C">
        <w:rPr>
          <w:rStyle w:val="10"/>
          <w:bCs/>
          <w:color w:val="000000"/>
          <w:sz w:val="20"/>
          <w:szCs w:val="20"/>
        </w:rPr>
        <w:t>КОНТРАКТ</w:t>
      </w:r>
      <w:r w:rsidR="00E3463A" w:rsidRPr="0019470C">
        <w:rPr>
          <w:rStyle w:val="10"/>
          <w:bCs/>
          <w:color w:val="000000"/>
          <w:sz w:val="20"/>
          <w:szCs w:val="20"/>
        </w:rPr>
        <w:t xml:space="preserve"> № </w:t>
      </w:r>
    </w:p>
    <w:p w14:paraId="52FF3732" w14:textId="77777777" w:rsidR="00912868" w:rsidRPr="0019470C" w:rsidRDefault="00912868" w:rsidP="00912868">
      <w:pPr>
        <w:widowControl w:val="0"/>
        <w:tabs>
          <w:tab w:val="right" w:pos="10466"/>
        </w:tabs>
        <w:jc w:val="center"/>
        <w:rPr>
          <w:color w:val="000000"/>
          <w:sz w:val="20"/>
          <w:szCs w:val="20"/>
        </w:rPr>
      </w:pPr>
    </w:p>
    <w:p w14:paraId="23F55B3F" w14:textId="4A118129" w:rsidR="00912868" w:rsidRPr="0019470C" w:rsidRDefault="00912868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г. Санкт-Петербург </w:t>
      </w:r>
      <w:r w:rsidRPr="0019470C">
        <w:rPr>
          <w:color w:val="000000"/>
          <w:sz w:val="20"/>
          <w:szCs w:val="20"/>
        </w:rPr>
        <w:tab/>
      </w:r>
      <w:r w:rsidR="00D752C4" w:rsidRPr="0019470C">
        <w:rPr>
          <w:color w:val="000000"/>
          <w:sz w:val="20"/>
          <w:szCs w:val="20"/>
        </w:rPr>
        <w:t xml:space="preserve"> </w:t>
      </w:r>
      <w:r w:rsidR="00BA16F3" w:rsidRPr="0019470C">
        <w:rPr>
          <w:color w:val="000000"/>
          <w:sz w:val="20"/>
          <w:szCs w:val="20"/>
        </w:rPr>
        <w:t>____________</w:t>
      </w:r>
      <w:r w:rsidR="00D752C4" w:rsidRPr="0019470C">
        <w:rPr>
          <w:color w:val="000000"/>
          <w:sz w:val="20"/>
          <w:szCs w:val="20"/>
        </w:rPr>
        <w:t xml:space="preserve"> </w:t>
      </w:r>
      <w:r w:rsidRPr="0019470C">
        <w:rPr>
          <w:color w:val="000000"/>
          <w:sz w:val="20"/>
          <w:szCs w:val="20"/>
        </w:rPr>
        <w:t>20</w:t>
      </w:r>
      <w:r w:rsidR="00C37D79" w:rsidRPr="0019470C">
        <w:rPr>
          <w:color w:val="000000"/>
          <w:sz w:val="20"/>
          <w:szCs w:val="20"/>
        </w:rPr>
        <w:t>2</w:t>
      </w:r>
      <w:r w:rsidR="00CF139E" w:rsidRPr="0019470C">
        <w:rPr>
          <w:color w:val="000000"/>
          <w:sz w:val="20"/>
          <w:szCs w:val="20"/>
        </w:rPr>
        <w:t>6</w:t>
      </w:r>
      <w:r w:rsidRPr="0019470C">
        <w:rPr>
          <w:color w:val="000000"/>
          <w:sz w:val="20"/>
          <w:szCs w:val="20"/>
        </w:rPr>
        <w:t>г.</w:t>
      </w:r>
    </w:p>
    <w:p w14:paraId="1C94EACC" w14:textId="77777777" w:rsidR="006562CF" w:rsidRPr="0019470C" w:rsidRDefault="006562CF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</w:p>
    <w:p w14:paraId="16BA50D0" w14:textId="27688A3C" w:rsidR="00912868" w:rsidRPr="0019470C" w:rsidRDefault="006562CF" w:rsidP="00781A15">
      <w:pPr>
        <w:widowControl w:val="0"/>
        <w:ind w:firstLine="426"/>
        <w:jc w:val="both"/>
        <w:rPr>
          <w:sz w:val="20"/>
          <w:szCs w:val="20"/>
        </w:rPr>
      </w:pPr>
      <w:r w:rsidRPr="0019470C">
        <w:rPr>
          <w:b/>
          <w:sz w:val="20"/>
          <w:szCs w:val="20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</w:t>
      </w:r>
      <w:r w:rsidRPr="0019470C">
        <w:rPr>
          <w:sz w:val="20"/>
          <w:szCs w:val="20"/>
        </w:rPr>
        <w:t xml:space="preserve">, именуемое в дальнейшем </w:t>
      </w:r>
      <w:r w:rsidRPr="0019470C">
        <w:rPr>
          <w:b/>
          <w:sz w:val="20"/>
          <w:szCs w:val="20"/>
        </w:rPr>
        <w:t>«</w:t>
      </w:r>
      <w:r w:rsidR="00FB156D">
        <w:rPr>
          <w:b/>
          <w:sz w:val="20"/>
          <w:szCs w:val="20"/>
        </w:rPr>
        <w:t>Государственный заказчик</w:t>
      </w:r>
      <w:r w:rsidRPr="0019470C">
        <w:rPr>
          <w:b/>
          <w:sz w:val="20"/>
          <w:szCs w:val="20"/>
        </w:rPr>
        <w:t>»</w:t>
      </w:r>
      <w:r w:rsidRPr="0019470C">
        <w:rPr>
          <w:sz w:val="20"/>
          <w:szCs w:val="20"/>
        </w:rPr>
        <w:t xml:space="preserve">, в лице главного врача Розенберга Владимира Яковлевича, действующего на основании Устава, с одной стороны, и </w:t>
      </w:r>
      <w:r w:rsidR="00CF139E" w:rsidRPr="0019470C">
        <w:rPr>
          <w:b/>
          <w:sz w:val="20"/>
          <w:szCs w:val="20"/>
        </w:rPr>
        <w:t>___________________________</w:t>
      </w:r>
      <w:r w:rsidR="000142DA" w:rsidRPr="0019470C">
        <w:rPr>
          <w:b/>
          <w:sz w:val="20"/>
          <w:szCs w:val="20"/>
        </w:rPr>
        <w:t xml:space="preserve"> (</w:t>
      </w:r>
      <w:r w:rsidR="00CF139E" w:rsidRPr="0019470C">
        <w:rPr>
          <w:b/>
          <w:sz w:val="20"/>
          <w:szCs w:val="20"/>
        </w:rPr>
        <w:t>________________</w:t>
      </w:r>
      <w:r w:rsidR="000142DA" w:rsidRPr="0019470C">
        <w:rPr>
          <w:b/>
          <w:sz w:val="20"/>
          <w:szCs w:val="20"/>
        </w:rPr>
        <w:t>)</w:t>
      </w:r>
      <w:r w:rsidR="000142DA" w:rsidRPr="0019470C">
        <w:rPr>
          <w:sz w:val="20"/>
          <w:szCs w:val="20"/>
        </w:rPr>
        <w:t>,</w:t>
      </w:r>
      <w:r w:rsidR="000142DA" w:rsidRPr="0019470C">
        <w:rPr>
          <w:b/>
          <w:sz w:val="20"/>
          <w:szCs w:val="20"/>
        </w:rPr>
        <w:t xml:space="preserve"> </w:t>
      </w:r>
      <w:r w:rsidR="000142DA" w:rsidRPr="0019470C">
        <w:rPr>
          <w:sz w:val="20"/>
          <w:szCs w:val="20"/>
        </w:rPr>
        <w:t xml:space="preserve">именуемое в дальнейшем </w:t>
      </w:r>
      <w:r w:rsidR="00EC56AB" w:rsidRPr="0019470C">
        <w:rPr>
          <w:sz w:val="20"/>
          <w:szCs w:val="20"/>
        </w:rPr>
        <w:t>Исполнитель</w:t>
      </w:r>
      <w:r w:rsidR="000142DA" w:rsidRPr="0019470C">
        <w:rPr>
          <w:sz w:val="20"/>
          <w:szCs w:val="20"/>
        </w:rPr>
        <w:t xml:space="preserve">, в лице </w:t>
      </w:r>
      <w:r w:rsidR="00CF139E" w:rsidRPr="0019470C">
        <w:rPr>
          <w:sz w:val="20"/>
          <w:szCs w:val="20"/>
        </w:rPr>
        <w:t>________________________________</w:t>
      </w:r>
      <w:r w:rsidR="000142DA" w:rsidRPr="0019470C">
        <w:rPr>
          <w:sz w:val="20"/>
          <w:szCs w:val="20"/>
        </w:rPr>
        <w:t xml:space="preserve">, действующего на основании </w:t>
      </w:r>
      <w:r w:rsidR="00CF139E" w:rsidRPr="0019470C">
        <w:rPr>
          <w:sz w:val="20"/>
          <w:szCs w:val="20"/>
        </w:rPr>
        <w:t>_________</w:t>
      </w:r>
      <w:r w:rsidR="00E3463A" w:rsidRPr="0019470C">
        <w:rPr>
          <w:sz w:val="20"/>
          <w:szCs w:val="20"/>
        </w:rPr>
        <w:t xml:space="preserve">, с другой стороны, руководствуясь п.4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E3463A" w:rsidRPr="0019470C">
        <w:rPr>
          <w:bCs/>
          <w:sz w:val="20"/>
          <w:szCs w:val="20"/>
        </w:rPr>
        <w:t xml:space="preserve">на основании ИКЗ </w:t>
      </w:r>
      <w:r w:rsidR="00CF139E" w:rsidRPr="0019470C">
        <w:rPr>
          <w:sz w:val="20"/>
          <w:szCs w:val="20"/>
        </w:rPr>
        <w:t>26 1 7817012398 781701001 00</w:t>
      </w:r>
      <w:r w:rsidRPr="0019470C">
        <w:rPr>
          <w:sz w:val="20"/>
          <w:szCs w:val="20"/>
        </w:rPr>
        <w:t>36</w:t>
      </w:r>
      <w:r w:rsidR="00CF139E" w:rsidRPr="0019470C">
        <w:rPr>
          <w:sz w:val="20"/>
          <w:szCs w:val="20"/>
        </w:rPr>
        <w:t xml:space="preserve"> 000 0000 244</w:t>
      </w:r>
      <w:r w:rsidR="00E3463A" w:rsidRPr="0019470C">
        <w:rPr>
          <w:sz w:val="20"/>
          <w:szCs w:val="20"/>
        </w:rPr>
        <w:t xml:space="preserve">, заключили настоящий </w:t>
      </w:r>
      <w:r w:rsidR="0013686E" w:rsidRPr="0019470C">
        <w:rPr>
          <w:sz w:val="20"/>
          <w:szCs w:val="20"/>
        </w:rPr>
        <w:t>Контракт</w:t>
      </w:r>
      <w:r w:rsidR="00E3463A" w:rsidRPr="0019470C">
        <w:rPr>
          <w:sz w:val="20"/>
          <w:szCs w:val="20"/>
        </w:rPr>
        <w:t xml:space="preserve"> о нижеследующем:</w:t>
      </w:r>
    </w:p>
    <w:p w14:paraId="04BAF5A3" w14:textId="77777777" w:rsidR="006846CC" w:rsidRPr="0019470C" w:rsidRDefault="006846CC" w:rsidP="00B5059F">
      <w:pPr>
        <w:widowControl w:val="0"/>
        <w:ind w:firstLine="426"/>
        <w:jc w:val="both"/>
        <w:rPr>
          <w:color w:val="000000"/>
          <w:sz w:val="20"/>
          <w:szCs w:val="20"/>
        </w:rPr>
      </w:pPr>
    </w:p>
    <w:p w14:paraId="136E18ED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Предмет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01BF041C" w14:textId="2EA7D1E5" w:rsidR="00E3463A" w:rsidRPr="0019470C" w:rsidRDefault="00B87D7D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обязуется в установленный срок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оказать услуги </w:t>
      </w:r>
      <w:r w:rsidR="00F41751" w:rsidRPr="00F41751">
        <w:rPr>
          <w:rFonts w:ascii="Times New Roman" w:hAnsi="Times New Roman" w:cs="Times New Roman"/>
          <w:color w:val="000000"/>
          <w:sz w:val="20"/>
          <w:szCs w:val="20"/>
        </w:rPr>
        <w:t>по разработке и внедрению системы менеджмента безопасности пищевой продукции (СМБПП / ХАССП) на объекте общественного питания (пищеблоке ФКУ "РКИБ" Минздрава России), осуществляющем организацию лечебного, диетического и профилактического питания пациентов и персонала</w:t>
      </w:r>
      <w:r w:rsidR="004769D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 xml:space="preserve"> соответствии с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Техническ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м задании (Приложение № </w:t>
      </w:r>
      <w:r w:rsidR="00814087" w:rsidRPr="0019470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аказчик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обязуется прин</w:t>
      </w:r>
      <w:r w:rsidR="00716B14" w:rsidRPr="0019470C">
        <w:rPr>
          <w:rFonts w:ascii="Times New Roman" w:hAnsi="Times New Roman" w:cs="Times New Roman"/>
          <w:color w:val="000000"/>
          <w:sz w:val="20"/>
          <w:szCs w:val="20"/>
        </w:rPr>
        <w:t>ять и оплатить оказанные услуги</w:t>
      </w:r>
      <w:r w:rsidR="001E7EDA" w:rsidRPr="0019470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60A36C0" w14:textId="77777777" w:rsidR="001235CC" w:rsidRDefault="00CF139E" w:rsidP="001235CC">
      <w:pPr>
        <w:pStyle w:val="a0"/>
        <w:numPr>
          <w:ilvl w:val="1"/>
          <w:numId w:val="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Срок оказания услуг:</w:t>
      </w:r>
    </w:p>
    <w:p w14:paraId="5CEB0B67" w14:textId="77777777" w:rsidR="00501641" w:rsidRDefault="001235CC" w:rsidP="00501641">
      <w:pPr>
        <w:pStyle w:val="a0"/>
        <w:numPr>
          <w:ilvl w:val="0"/>
          <w:numId w:val="0"/>
        </w:numPr>
        <w:ind w:firstLine="28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д</w:t>
      </w:r>
      <w:r w:rsidRPr="001235CC">
        <w:rPr>
          <w:rFonts w:ascii="Times New Roman" w:hAnsi="Times New Roman" w:cs="Times New Roman"/>
          <w:color w:val="000000"/>
          <w:sz w:val="20"/>
          <w:szCs w:val="20"/>
        </w:rPr>
        <w:t>иагностика, разработка документации, обучение, организация сертификации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</w:t>
      </w:r>
      <w:r w:rsidRPr="001235CC">
        <w:rPr>
          <w:rFonts w:ascii="Times New Roman" w:hAnsi="Times New Roman" w:cs="Times New Roman"/>
          <w:color w:val="000000"/>
          <w:sz w:val="20"/>
          <w:szCs w:val="20"/>
        </w:rPr>
        <w:t xml:space="preserve"> течение 30 (тридцати) рабочих дней с момента заключения Контракта</w:t>
      </w:r>
      <w:r w:rsidR="0050164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80D48A4" w14:textId="00E728FE" w:rsidR="00912868" w:rsidRPr="0019470C" w:rsidRDefault="00501641" w:rsidP="00501641">
      <w:pPr>
        <w:pStyle w:val="a0"/>
        <w:numPr>
          <w:ilvl w:val="0"/>
          <w:numId w:val="0"/>
        </w:numPr>
        <w:ind w:firstLine="284"/>
        <w:rPr>
          <w:rFonts w:ascii="Times New Roman" w:hAnsi="Times New Roman" w:cs="Times New Roman"/>
          <w:color w:val="000000"/>
          <w:sz w:val="20"/>
          <w:szCs w:val="20"/>
        </w:rPr>
      </w:pPr>
      <w:r w:rsidRPr="005016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1.3.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Срок технической поддержки (к</w:t>
      </w:r>
      <w:r w:rsidR="001235CC" w:rsidRPr="001235CC">
        <w:rPr>
          <w:rFonts w:ascii="Times New Roman" w:hAnsi="Times New Roman" w:cs="Times New Roman"/>
          <w:color w:val="000000"/>
          <w:sz w:val="20"/>
          <w:szCs w:val="20"/>
        </w:rPr>
        <w:t>онсультационное сопровождение</w:t>
      </w:r>
      <w:r>
        <w:rPr>
          <w:rFonts w:ascii="Times New Roman" w:hAnsi="Times New Roman" w:cs="Times New Roman"/>
          <w:color w:val="000000"/>
          <w:sz w:val="20"/>
          <w:szCs w:val="20"/>
        </w:rPr>
        <w:t>) -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течении </w:t>
      </w:r>
      <w:r w:rsidR="001235CC" w:rsidRPr="001235CC">
        <w:rPr>
          <w:rFonts w:ascii="Times New Roman" w:hAnsi="Times New Roman" w:cs="Times New Roman"/>
          <w:color w:val="000000"/>
          <w:sz w:val="20"/>
          <w:szCs w:val="20"/>
        </w:rPr>
        <w:t>6 (шест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1235CC" w:rsidRPr="001235CC">
        <w:rPr>
          <w:rFonts w:ascii="Times New Roman" w:hAnsi="Times New Roman" w:cs="Times New Roman"/>
          <w:color w:val="000000"/>
          <w:sz w:val="20"/>
          <w:szCs w:val="20"/>
        </w:rPr>
        <w:t>) месяцев с даты подписания акта приема-передачи услуг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BE9B008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F13061C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 порядок расчетов</w:t>
      </w:r>
    </w:p>
    <w:p w14:paraId="17DE4CE5" w14:textId="77777777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E3463A" w:rsidRPr="0019470C">
        <w:rPr>
          <w:rFonts w:ascii="Times New Roman" w:hAnsi="Times New Roman" w:cs="Times New Roman"/>
          <w:sz w:val="20"/>
          <w:szCs w:val="20"/>
        </w:rPr>
        <w:t>определяется из стоимости фактически оказанных услуг и составляет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>) рублей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>копеек, НДС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1E7EDA" w:rsidRPr="0019470C">
        <w:rPr>
          <w:rFonts w:ascii="Times New Roman" w:hAnsi="Times New Roman" w:cs="Times New Roman"/>
          <w:sz w:val="20"/>
          <w:szCs w:val="20"/>
        </w:rPr>
        <w:t>.</w:t>
      </w:r>
    </w:p>
    <w:p w14:paraId="4638B63F" w14:textId="77777777" w:rsidR="00912868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является фиксированной,</w:t>
      </w:r>
      <w:r w:rsidRPr="0019470C">
        <w:rPr>
          <w:rFonts w:ascii="Times New Roman" w:hAnsi="Times New Roman"/>
          <w:sz w:val="20"/>
          <w:szCs w:val="20"/>
        </w:rPr>
        <w:t xml:space="preserve"> определяется на весь срок исполнения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/>
          <w:sz w:val="20"/>
          <w:szCs w:val="20"/>
        </w:rPr>
        <w:t>а</w:t>
      </w:r>
      <w:r w:rsidRPr="0019470C">
        <w:rPr>
          <w:rFonts w:ascii="Times New Roman" w:hAnsi="Times New Roman"/>
          <w:sz w:val="20"/>
          <w:szCs w:val="20"/>
        </w:rPr>
        <w:t xml:space="preserve">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08B46C8D" w14:textId="4AFDE707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включает в себя все затраты, издержки и иные р</w:t>
      </w:r>
      <w:r w:rsidR="007367EE" w:rsidRPr="0019470C">
        <w:rPr>
          <w:rFonts w:ascii="Times New Roman" w:hAnsi="Times New Roman" w:cs="Times New Roman"/>
          <w:sz w:val="20"/>
          <w:szCs w:val="20"/>
        </w:rPr>
        <w:t>асходы Исполнителя, связанные с</w:t>
      </w:r>
      <w:r w:rsidRPr="0019470C">
        <w:rPr>
          <w:rFonts w:ascii="Times New Roman" w:hAnsi="Times New Roman" w:cs="Times New Roman"/>
          <w:sz w:val="20"/>
          <w:szCs w:val="20"/>
        </w:rPr>
        <w:t xml:space="preserve"> исполнением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>, в том числе расходы на материалы</w:t>
      </w:r>
      <w:r w:rsidR="00393459">
        <w:rPr>
          <w:rFonts w:ascii="Times New Roman" w:hAnsi="Times New Roman" w:cs="Times New Roman"/>
          <w:sz w:val="20"/>
          <w:szCs w:val="20"/>
        </w:rPr>
        <w:t>,</w:t>
      </w:r>
      <w:r w:rsidR="00393459" w:rsidRPr="00393459">
        <w:rPr>
          <w:rFonts w:ascii="Times New Roman" w:hAnsi="Times New Roman" w:cs="Times New Roman"/>
          <w:sz w:val="20"/>
          <w:szCs w:val="20"/>
        </w:rPr>
        <w:t xml:space="preserve"> </w:t>
      </w:r>
      <w:r w:rsidRPr="0019470C">
        <w:rPr>
          <w:rFonts w:ascii="Times New Roman" w:hAnsi="Times New Roman" w:cs="Times New Roman"/>
          <w:sz w:val="20"/>
          <w:szCs w:val="20"/>
        </w:rPr>
        <w:t>вспомогательное оборудование, инструменты, приспособления, с использованием которых будут оказываться услуги,</w:t>
      </w:r>
      <w:r w:rsidR="00393459" w:rsidRPr="00393459">
        <w:t xml:space="preserve"> </w:t>
      </w:r>
      <w:r w:rsidRPr="0019470C">
        <w:rPr>
          <w:rFonts w:ascii="Times New Roman" w:hAnsi="Times New Roman" w:cs="Times New Roman"/>
          <w:sz w:val="20"/>
          <w:szCs w:val="20"/>
        </w:rPr>
        <w:t>а также расходы по уплате пошлин, налогов и других обязательных платежей.</w:t>
      </w:r>
    </w:p>
    <w:p w14:paraId="0CB512A6" w14:textId="23DFAEFE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19470C">
        <w:rPr>
          <w:rFonts w:ascii="Times New Roman" w:hAnsi="Times New Roman"/>
          <w:sz w:val="20"/>
          <w:szCs w:val="20"/>
        </w:rPr>
        <w:t xml:space="preserve">Оплата по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A1011E" w:rsidRPr="0019470C">
        <w:rPr>
          <w:rFonts w:ascii="Times New Roman" w:hAnsi="Times New Roman"/>
          <w:sz w:val="20"/>
          <w:szCs w:val="20"/>
        </w:rPr>
        <w:t>у</w:t>
      </w:r>
      <w:r w:rsidRPr="0019470C">
        <w:rPr>
          <w:rFonts w:ascii="Times New Roman" w:hAnsi="Times New Roman"/>
          <w:sz w:val="20"/>
          <w:szCs w:val="20"/>
        </w:rPr>
        <w:t xml:space="preserve"> осуществляется </w:t>
      </w:r>
      <w:r w:rsidR="00FB156D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за счет средств Федерального бюджета</w:t>
      </w:r>
      <w:r w:rsidR="00427279" w:rsidRPr="0019470C">
        <w:rPr>
          <w:rFonts w:ascii="Times New Roman" w:hAnsi="Times New Roman"/>
          <w:sz w:val="20"/>
          <w:szCs w:val="20"/>
        </w:rPr>
        <w:t xml:space="preserve"> 202</w:t>
      </w:r>
      <w:r w:rsidR="00CF139E" w:rsidRPr="0019470C">
        <w:rPr>
          <w:rFonts w:ascii="Times New Roman" w:hAnsi="Times New Roman"/>
          <w:sz w:val="20"/>
          <w:szCs w:val="20"/>
        </w:rPr>
        <w:t>6</w:t>
      </w:r>
      <w:r w:rsidR="00427279" w:rsidRPr="0019470C">
        <w:rPr>
          <w:rFonts w:ascii="Times New Roman" w:hAnsi="Times New Roman"/>
          <w:sz w:val="20"/>
          <w:szCs w:val="20"/>
        </w:rPr>
        <w:t xml:space="preserve"> года</w:t>
      </w:r>
      <w:r w:rsidRPr="0019470C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Исполнителя в течение </w:t>
      </w:r>
      <w:r w:rsidR="00EF52A2" w:rsidRPr="0019470C">
        <w:rPr>
          <w:rFonts w:ascii="Times New Roman" w:hAnsi="Times New Roman"/>
          <w:sz w:val="20"/>
          <w:szCs w:val="20"/>
        </w:rPr>
        <w:t>10</w:t>
      </w:r>
      <w:r w:rsidRPr="0019470C">
        <w:rPr>
          <w:rFonts w:ascii="Times New Roman" w:hAnsi="Times New Roman"/>
          <w:sz w:val="20"/>
          <w:szCs w:val="20"/>
        </w:rPr>
        <w:t xml:space="preserve"> (</w:t>
      </w:r>
      <w:r w:rsidR="00EF52A2" w:rsidRPr="0019470C">
        <w:rPr>
          <w:rFonts w:ascii="Times New Roman" w:hAnsi="Times New Roman"/>
          <w:sz w:val="20"/>
          <w:szCs w:val="20"/>
        </w:rPr>
        <w:t>десяти</w:t>
      </w:r>
      <w:r w:rsidRPr="0019470C">
        <w:rPr>
          <w:rFonts w:ascii="Times New Roman" w:hAnsi="Times New Roman"/>
          <w:sz w:val="20"/>
          <w:szCs w:val="20"/>
        </w:rPr>
        <w:t xml:space="preserve">) </w:t>
      </w:r>
      <w:r w:rsidR="00EF52A2" w:rsidRPr="0019470C">
        <w:rPr>
          <w:rFonts w:ascii="Times New Roman" w:hAnsi="Times New Roman"/>
          <w:sz w:val="20"/>
          <w:szCs w:val="20"/>
        </w:rPr>
        <w:t>рабочих</w:t>
      </w:r>
      <w:r w:rsidRPr="0019470C">
        <w:rPr>
          <w:rFonts w:ascii="Times New Roman" w:hAnsi="Times New Roman"/>
          <w:sz w:val="20"/>
          <w:szCs w:val="20"/>
        </w:rPr>
        <w:t xml:space="preserve"> дней</w:t>
      </w:r>
      <w:r w:rsidR="00325159" w:rsidRPr="0019470C">
        <w:rPr>
          <w:rFonts w:ascii="Times New Roman" w:hAnsi="Times New Roman"/>
          <w:sz w:val="20"/>
          <w:szCs w:val="20"/>
        </w:rPr>
        <w:t xml:space="preserve"> на основании подписанного</w:t>
      </w:r>
      <w:r w:rsidRPr="0019470C">
        <w:rPr>
          <w:rFonts w:ascii="Times New Roman" w:hAnsi="Times New Roman"/>
          <w:sz w:val="20"/>
          <w:szCs w:val="20"/>
        </w:rPr>
        <w:t xml:space="preserve"> </w:t>
      </w:r>
      <w:r w:rsidR="00FB156D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Акта оказанных услуг и</w:t>
      </w:r>
      <w:r w:rsidR="00BC5A81" w:rsidRPr="0019470C">
        <w:rPr>
          <w:rFonts w:ascii="Times New Roman" w:hAnsi="Times New Roman"/>
          <w:sz w:val="20"/>
          <w:szCs w:val="20"/>
        </w:rPr>
        <w:t>ли Акта устранения недостатков.</w:t>
      </w:r>
    </w:p>
    <w:p w14:paraId="19993157" w14:textId="77777777" w:rsidR="001E7EDA" w:rsidRPr="0019470C" w:rsidRDefault="001E7ED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25069193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приемки оказанных услуг</w:t>
      </w:r>
    </w:p>
    <w:p w14:paraId="3E14D56E" w14:textId="309589C4" w:rsidR="00075E40" w:rsidRPr="0019470C" w:rsidRDefault="00075E40" w:rsidP="00B5059F">
      <w:pPr>
        <w:numPr>
          <w:ilvl w:val="1"/>
          <w:numId w:val="2"/>
        </w:numPr>
        <w:ind w:firstLine="426"/>
        <w:jc w:val="both"/>
        <w:rPr>
          <w:color w:val="000000"/>
          <w:sz w:val="20"/>
          <w:szCs w:val="20"/>
          <w:lang w:eastAsia="en-US"/>
        </w:rPr>
      </w:pPr>
      <w:bookmarkStart w:id="0" w:name="_Hlk238826020"/>
      <w:r w:rsidRPr="0019470C">
        <w:rPr>
          <w:color w:val="000000"/>
          <w:sz w:val="20"/>
          <w:szCs w:val="20"/>
          <w:lang w:eastAsia="en-US"/>
        </w:rPr>
        <w:t xml:space="preserve">По окончании оказания услуг Исполнитель оформляет и предоставляет </w:t>
      </w:r>
      <w:r w:rsidR="00FB156D">
        <w:rPr>
          <w:color w:val="000000"/>
          <w:sz w:val="20"/>
          <w:szCs w:val="20"/>
          <w:lang w:eastAsia="en-US"/>
        </w:rPr>
        <w:t>Государственному заказчику</w:t>
      </w:r>
      <w:r w:rsidRPr="0019470C">
        <w:rPr>
          <w:color w:val="000000"/>
          <w:sz w:val="20"/>
          <w:szCs w:val="20"/>
          <w:lang w:eastAsia="en-US"/>
        </w:rPr>
        <w:t xml:space="preserve"> подписанные Исполнителем экземпляры Акта оказанных услуг, отражающий оказанную услугу</w:t>
      </w:r>
      <w:bookmarkEnd w:id="0"/>
      <w:r w:rsidRPr="0019470C">
        <w:rPr>
          <w:color w:val="000000"/>
          <w:sz w:val="20"/>
          <w:szCs w:val="20"/>
          <w:lang w:eastAsia="en-US"/>
        </w:rPr>
        <w:t>.</w:t>
      </w:r>
    </w:p>
    <w:p w14:paraId="404CAA4A" w14:textId="06890495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После получения от Исполнителя Акта оказанных услуг </w:t>
      </w:r>
      <w:bookmarkStart w:id="1" w:name="_Hlk239065907"/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bookmarkEnd w:id="1"/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организует и осуществляет приемку оказанных услуг, в том числе для проверки соответствия оказанных услуг условиям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осуществляет экспертизу.</w:t>
      </w:r>
    </w:p>
    <w:p w14:paraId="582D9DBE" w14:textId="1F10363B" w:rsidR="00912868" w:rsidRPr="0019470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Экспертиза осуществляется экспертом, назначенным из числа сотрудников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(к ее проведению могут привлекаться эксперты, экспертные организации). В ходе проведения экспертизы эксперт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проверяет соответствие оказанных услуг требованиям, установленным настоящим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ом и приложениями к нему. Экспертиза может проводиться в присутствии представителя Исполнителя. Результат экспертизы оформляется в виде заключения, копия которого по запросу может быть предоставлена Исполнителю.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 получении заключения экспертизы о несоответствии результата оказанных услуг заявленным требованиям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вправе требовать от Исполнителя возмещения расходов за проведение указанной экспертизы.</w:t>
      </w:r>
    </w:p>
    <w:p w14:paraId="69095917" w14:textId="36E2F475" w:rsidR="00B23EBA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>) рабочих дней (или срока достаточного для проведения экспертизы результата оказанных услуг) со дня предоставления Исполнителем Акта оказания услуг</w:t>
      </w:r>
    </w:p>
    <w:p w14:paraId="26ABA3BE" w14:textId="4CB7E60E" w:rsidR="00912868" w:rsidRPr="0019470C" w:rsidRDefault="00A1011E" w:rsidP="00B23EBA">
      <w:pPr>
        <w:pStyle w:val="a0"/>
        <w:numPr>
          <w:ilvl w:val="0"/>
          <w:numId w:val="0"/>
        </w:numPr>
        <w:suppressAutoHyphens/>
        <w:ind w:left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или Акта устранения недостатков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принимает результат оказанных услуг.</w:t>
      </w:r>
      <w:r w:rsidR="00912868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B58871" w14:textId="41E15F99" w:rsidR="00912868" w:rsidRPr="0019470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выявления несоответствия результатов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течение 1 (одного) рабочего дня уведомляет об этом Исполнителя, составляет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>Акт устранения недостатков и направляет его Исполнителю.</w:t>
      </w:r>
    </w:p>
    <w:p w14:paraId="4C40176A" w14:textId="36CDFB25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в течение 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>десяти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 xml:space="preserve"> рабочих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дней устраняет за свой счет все выявленные недостатки, связанные с оказанием услуг по настоящему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у, оформляет Акт устранения недостатков и направляет его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Государственному заказчику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1CF1878" w14:textId="039598D8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Услуги считаются оказанными в полном объеме со дня получения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по результатам экспертизы о соответствии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и другим нормативным документам и подписания им Акта оказания услуг или Акта устранения недостатков.</w:t>
      </w:r>
    </w:p>
    <w:p w14:paraId="10EAA111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1431CB1E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Обязательства сторон</w:t>
      </w:r>
    </w:p>
    <w:p w14:paraId="5549EB61" w14:textId="77777777" w:rsidR="00BA5DFE" w:rsidRPr="0019470C" w:rsidRDefault="00912868" w:rsidP="00B5059F">
      <w:pPr>
        <w:pStyle w:val="a6"/>
        <w:spacing w:before="0" w:after="0"/>
        <w:ind w:left="0" w:firstLine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5DFE" w:rsidRPr="0019470C">
        <w:rPr>
          <w:rFonts w:ascii="Times New Roman" w:hAnsi="Times New Roman" w:cs="Times New Roman"/>
          <w:color w:val="000000"/>
          <w:sz w:val="20"/>
          <w:szCs w:val="20"/>
        </w:rPr>
        <w:t>4.1. Исполнитель обязан:</w:t>
      </w:r>
    </w:p>
    <w:p w14:paraId="0FD7CBE5" w14:textId="77777777" w:rsidR="00BC5A81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4.1.1. 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казать услуги согласно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Технического задания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(Приложение №1), обеспечив надлежащее качество, в сроки, установленные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64B5D9FE" w14:textId="77777777" w:rsidR="00BC5A81" w:rsidRPr="0019470C" w:rsidRDefault="00210954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4.1.2. 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казать услуги, используя свое оборудование, свой инвентарь, свои материалы;</w:t>
      </w:r>
    </w:p>
    <w:p w14:paraId="2F78E241" w14:textId="3E4DA471" w:rsidR="00BC5A81" w:rsidRPr="0019470C" w:rsidRDefault="00210954" w:rsidP="00B5059F">
      <w:pPr>
        <w:pStyle w:val="a0"/>
        <w:numPr>
          <w:ilvl w:val="2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опускать к выполнению оказания услуг </w:t>
      </w:r>
      <w:r w:rsidR="001235CC">
        <w:rPr>
          <w:rFonts w:ascii="Times New Roman" w:hAnsi="Times New Roman" w:cs="Times New Roman"/>
          <w:color w:val="000000"/>
          <w:sz w:val="20"/>
          <w:szCs w:val="20"/>
        </w:rPr>
        <w:t xml:space="preserve">квалифицированный и 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проинструктированный по технике безопасности персонал;</w:t>
      </w:r>
    </w:p>
    <w:p w14:paraId="4B8CB08E" w14:textId="75EBD7B4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сполнять, полученные в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указания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в срок, установленный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, безвозмездно устранять обнаруженные им недостатки в оказанных услугах;</w:t>
      </w:r>
    </w:p>
    <w:p w14:paraId="6F5E025D" w14:textId="793925AA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редставить по запросу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сроки, указанные в таком запросе, информацию о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048D8E45" w14:textId="61F1C272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е раскрывать третьим лицам без письменного согласия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количество, объём, характер оказанных услуг и условия их оплаты;</w:t>
      </w:r>
    </w:p>
    <w:p w14:paraId="45979082" w14:textId="77777777" w:rsidR="00702954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облюдать конфиденциальность в отношении всей информации, ставшей известной Исполнителю в связи с исполнением обязательств по контракту;</w:t>
      </w:r>
    </w:p>
    <w:p w14:paraId="628FA1D8" w14:textId="77777777" w:rsidR="00702954" w:rsidRPr="0019470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02954" w:rsidRPr="001947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казывать услуги с соблюдением норм пожарной безопасности, техники безопасности, охраны окружающей среды;</w:t>
      </w:r>
    </w:p>
    <w:p w14:paraId="3B40B469" w14:textId="77777777" w:rsidR="00702954" w:rsidRPr="0019470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беспечивать сохранность объекта, материалов и оборудования, находящихся на объекте в период оказания услуг; </w:t>
      </w:r>
    </w:p>
    <w:p w14:paraId="3C55EAEC" w14:textId="0566C3E3" w:rsidR="0076427A" w:rsidRPr="0019470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 полученные в ходе оказания услуг указания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устранять обнаруженные недостатки в оказанных услугах или иные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7224437" w14:textId="77777777" w:rsidR="00BA5DFE" w:rsidRPr="0019470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иные обязанности, предусмотренные действующим законодательством 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89FBBB7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 Исполнитель имеет право:</w:t>
      </w:r>
    </w:p>
    <w:p w14:paraId="72F104C3" w14:textId="7BD0FBA9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4.2.1. Требовать своевременного подписания </w:t>
      </w:r>
      <w:r w:rsid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Акта оказанных услуг, при условии надлежащего исполнения обязательств Исполнителем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у.</w:t>
      </w:r>
    </w:p>
    <w:p w14:paraId="2350B044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4.2.2. Требовать оплату оказанных услуг в установленные сроки,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986EB4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4.2.3. Иные права в соответствии с действующим законодательством Российской Федерации.</w:t>
      </w:r>
    </w:p>
    <w:p w14:paraId="77FC128C" w14:textId="59CC1226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4.3.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обязан:</w:t>
      </w:r>
    </w:p>
    <w:p w14:paraId="1C60815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4.3.1. Обеспечить надлежащую подготовку объекта к проведению работ.</w:t>
      </w:r>
    </w:p>
    <w:p w14:paraId="3D4DCF07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4.3.2. Обеспечить Исполнителю беспрепятственный доступ на объект.</w:t>
      </w:r>
    </w:p>
    <w:p w14:paraId="6D0C07C5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. Назначить ответственное лицо, обязанное присутствовать во время проводимых работ.</w:t>
      </w:r>
    </w:p>
    <w:p w14:paraId="019314AB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и оплатить результат оказанных услуг в размерах и в сроки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028CA098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Провести экспертизу результата оказанных услуг в целях определения его соответствия требованиям, установленным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ом, и другим нормативным документам.</w:t>
      </w:r>
    </w:p>
    <w:p w14:paraId="67F98AB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 обнаружении отступлений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ухудшающих результаты услуг, или иных недостатков, в течение 1 (одного) рабочего дня уведомить об этом Исполнителя.</w:t>
      </w:r>
    </w:p>
    <w:p w14:paraId="6B4C376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.3.7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устраненные Исполнителем недостатки, если в процессе оказания услуг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и подписать предоставленный Исполнителем Акт устранения недостатков в течение 2 (двух) рабочих дней.</w:t>
      </w:r>
    </w:p>
    <w:p w14:paraId="65F5771A" w14:textId="4C1634F2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 </w:t>
      </w:r>
      <w:r w:rsidR="00FB156D" w:rsidRPr="00FB156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имеет право:</w:t>
      </w:r>
    </w:p>
    <w:p w14:paraId="14E70BD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4.4.1. Контролировать ход оказания услуг, соблюдение Исполнителем условий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при оказании услуг, проверять соответствие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EBD35ED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4.4.2. При обнаружении недостатков при оказании услуг, требовать от Исполнителя их своевременного устранения.</w:t>
      </w:r>
    </w:p>
    <w:p w14:paraId="3BCABF9B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4.4.3. Предъявлять претензии, связанные с ненадлежащим качеством оказания услуг, в случае</w:t>
      </w:r>
      <w:r w:rsidR="007020C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если в процессе оказания услуг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C25768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4.4.4. Возместить за счет средств Исполнителя расходы на проведение экспертизы, при получении заключения экспертов о несоответствии результата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441BF8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4.4.5. Требовать от Исполнителя предоставления надлежащим образом оформленной отчетной документации, подтверждающей исполнение обязательств, предусмотренных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ом.</w:t>
      </w:r>
    </w:p>
    <w:p w14:paraId="195CD8BD" w14:textId="77777777" w:rsidR="00912868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4.4.6. Иные права в соответствии с действующим законодательством Российской Федерации.</w:t>
      </w:r>
    </w:p>
    <w:p w14:paraId="19F37D8A" w14:textId="77777777" w:rsidR="00075E40" w:rsidRPr="0019470C" w:rsidRDefault="00075E40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2D23D76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Ответственность сторон</w:t>
      </w:r>
    </w:p>
    <w:p w14:paraId="530C1E3A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.1. Стороны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а, и в соответствии с действующим законодательством Российской Федерации.</w:t>
      </w:r>
    </w:p>
    <w:p w14:paraId="12F088AA" w14:textId="6BF316C4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 Ответственность </w:t>
      </w:r>
      <w:r w:rsidR="00FB156D">
        <w:rPr>
          <w:sz w:val="20"/>
          <w:szCs w:val="20"/>
        </w:rPr>
        <w:t>Государственного заказчика</w:t>
      </w:r>
      <w:r w:rsidR="00DB20D6" w:rsidRPr="0019470C">
        <w:rPr>
          <w:sz w:val="20"/>
          <w:szCs w:val="20"/>
        </w:rPr>
        <w:t>:</w:t>
      </w:r>
    </w:p>
    <w:p w14:paraId="30B7A352" w14:textId="667063DD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.2.1. В случае просрочки исполнения </w:t>
      </w:r>
      <w:r w:rsidR="00FB156D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FB156D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обязательства. Такая пеня устанавливается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0015829" w14:textId="265797D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.2.2. Штрафы начисляются за ненадлежащее исполнение </w:t>
      </w:r>
      <w:r w:rsidR="00FB156D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>. Размер штрафа составляет 1 000 (одна тысяча) рублей 00 копеек.</w:t>
      </w:r>
    </w:p>
    <w:p w14:paraId="1E9FC86E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.3. Ответственность Исполнителя:</w:t>
      </w:r>
    </w:p>
    <w:p w14:paraId="72D8EBE4" w14:textId="7CF73DE1" w:rsidR="00DB20D6" w:rsidRPr="0019470C" w:rsidRDefault="006326CA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5.3.1. </w:t>
      </w:r>
      <w:r w:rsidR="00DB20D6" w:rsidRPr="0019470C">
        <w:rPr>
          <w:sz w:val="20"/>
          <w:szCs w:val="20"/>
        </w:rPr>
        <w:t xml:space="preserve">В случае несвоевременного выполнения </w:t>
      </w:r>
      <w:r w:rsidR="00D270EF" w:rsidRPr="0019470C">
        <w:rPr>
          <w:sz w:val="20"/>
          <w:szCs w:val="20"/>
        </w:rPr>
        <w:t>Исполните</w:t>
      </w:r>
      <w:r w:rsidR="0062287F" w:rsidRPr="0019470C">
        <w:rPr>
          <w:sz w:val="20"/>
          <w:szCs w:val="20"/>
        </w:rPr>
        <w:t>л</w:t>
      </w:r>
      <w:r w:rsidR="00D270EF" w:rsidRPr="0019470C">
        <w:rPr>
          <w:sz w:val="20"/>
          <w:szCs w:val="20"/>
        </w:rPr>
        <w:t>ем</w:t>
      </w:r>
      <w:r w:rsidR="00DB20D6" w:rsidRPr="0019470C">
        <w:rPr>
          <w:sz w:val="20"/>
          <w:szCs w:val="20"/>
        </w:rPr>
        <w:t xml:space="preserve"> обязательств, предусмотренных в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е</w:t>
      </w:r>
      <w:r w:rsidR="00DB20D6" w:rsidRPr="0019470C">
        <w:rPr>
          <w:sz w:val="20"/>
          <w:szCs w:val="20"/>
        </w:rPr>
        <w:t xml:space="preserve">, в том числе при несоответствии требованиям к качеству выполненных работ, </w:t>
      </w:r>
      <w:r w:rsidR="00D270EF" w:rsidRPr="0019470C">
        <w:rPr>
          <w:sz w:val="20"/>
          <w:szCs w:val="20"/>
        </w:rPr>
        <w:t>Исполнитель</w:t>
      </w:r>
      <w:r w:rsidR="0062287F" w:rsidRPr="0019470C">
        <w:rPr>
          <w:sz w:val="20"/>
          <w:szCs w:val="20"/>
        </w:rPr>
        <w:t xml:space="preserve"> </w:t>
      </w:r>
      <w:r w:rsidR="00DB20D6" w:rsidRPr="0019470C">
        <w:rPr>
          <w:sz w:val="20"/>
          <w:szCs w:val="20"/>
        </w:rPr>
        <w:t xml:space="preserve">обязуется выплатить </w:t>
      </w:r>
      <w:r w:rsidR="00FB156D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пени.</w:t>
      </w:r>
    </w:p>
    <w:p w14:paraId="06DE720F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.3.2. Пеня начисляется за каждый день просрочки исполнения поставщиком (подрядчиком, исполнителем)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обязательства, и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1ECA500A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.3.3.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. Размер штрафа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Размер штрафа устанавливается в размере 10%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526D5803" w14:textId="35BE66F3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которое не имеет стоимостного выражения, Исполнитель выплачивает </w:t>
      </w:r>
      <w:r w:rsidR="00FB156D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штраф в размере 1000 рублей.</w:t>
      </w:r>
    </w:p>
    <w:p w14:paraId="47D656C3" w14:textId="77777777" w:rsidR="001569B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.5. </w:t>
      </w:r>
      <w:r w:rsidR="001569B6" w:rsidRPr="0019470C">
        <w:rPr>
          <w:sz w:val="20"/>
          <w:szCs w:val="20"/>
        </w:rPr>
        <w:t xml:space="preserve">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>а.</w:t>
      </w:r>
    </w:p>
    <w:p w14:paraId="04CB515B" w14:textId="1A8FA4F5" w:rsidR="00DB20D6" w:rsidRPr="0019470C" w:rsidRDefault="001569B6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5.5. Общая сумма начисленных штрафов за ненадлежащее исполнение </w:t>
      </w:r>
      <w:r w:rsidR="00FB156D">
        <w:rPr>
          <w:sz w:val="20"/>
          <w:szCs w:val="20"/>
        </w:rPr>
        <w:t>Государственным заказчиком</w:t>
      </w:r>
      <w:r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06FCD3B9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.7. Уплата неустойки не освобождает Стороны от выполнения обязательств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2C531482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.8.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0A4690D4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.9. Исполнитель несет ответственность за действия третьих лиц, привлеченных им в порядке и на условиях, установленных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 исполнению обязательств по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502EC113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.10. При расторжении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 связи с односторонним отказом стороны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другая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а.</w:t>
      </w:r>
    </w:p>
    <w:p w14:paraId="2CB1C840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14:paraId="3B5C0AA1" w14:textId="77777777" w:rsidR="00D2798A" w:rsidRPr="0019470C" w:rsidRDefault="00D2798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551091F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Изменение и расторжение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77BD6608" w14:textId="0F55F80A" w:rsidR="00C96E61" w:rsidRPr="0019470C" w:rsidRDefault="00C96E61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Изменение существенных условий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при его исполнении не допускается, за исключением их</w:t>
      </w:r>
      <w:r w:rsidR="00D2798A" w:rsidRPr="0019470C">
        <w:rPr>
          <w:rStyle w:val="blk3"/>
          <w:sz w:val="20"/>
          <w:szCs w:val="20"/>
          <w:specVanish w:val="0"/>
        </w:rPr>
        <w:t xml:space="preserve"> изменения по </w:t>
      </w:r>
      <w:r w:rsidRPr="0019470C">
        <w:rPr>
          <w:rStyle w:val="blk3"/>
          <w:sz w:val="20"/>
          <w:szCs w:val="20"/>
          <w:specVanish w:val="0"/>
        </w:rPr>
        <w:t xml:space="preserve">соглашению Сторон в случае предусмотренном пунктом 6 статьи 161 </w:t>
      </w:r>
      <w:r w:rsidRPr="0019470C">
        <w:rPr>
          <w:rStyle w:val="blk3"/>
          <w:sz w:val="20"/>
          <w:szCs w:val="20"/>
          <w:specVanish w:val="0"/>
        </w:rPr>
        <w:lastRenderedPageBreak/>
        <w:t xml:space="preserve">Бюджетного кодекса Российской Федерации, при уменьшении ранее доведенных до </w:t>
      </w:r>
      <w:r w:rsidR="00FB156D">
        <w:rPr>
          <w:rStyle w:val="blk3"/>
          <w:sz w:val="20"/>
          <w:szCs w:val="20"/>
        </w:rPr>
        <w:t>Государственного заказчика</w:t>
      </w:r>
      <w:r w:rsidRPr="0019470C">
        <w:rPr>
          <w:rStyle w:val="blk3"/>
          <w:sz w:val="20"/>
          <w:szCs w:val="20"/>
          <w:specVanish w:val="0"/>
        </w:rPr>
        <w:t xml:space="preserve"> как получателя бюджетных средств лимитов бюджетных обязательств.</w:t>
      </w:r>
    </w:p>
    <w:p w14:paraId="380039EB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При исполнении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7BBAAD55" w14:textId="77777777" w:rsidR="00912868" w:rsidRPr="0019470C" w:rsidRDefault="00C96E61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Любые изменения и дополнения к </w:t>
      </w:r>
      <w:r w:rsidR="0013686E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у</w:t>
      </w: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4398823A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bookmarkStart w:id="2" w:name="Par1806"/>
      <w:bookmarkEnd w:id="2"/>
      <w:r w:rsidRPr="0019470C">
        <w:rPr>
          <w:color w:val="000000"/>
          <w:sz w:val="20"/>
          <w:szCs w:val="20"/>
        </w:rPr>
        <w:t xml:space="preserve">Расторжение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от его исполнения в соответствии с гражданским законодательством.</w:t>
      </w:r>
    </w:p>
    <w:p w14:paraId="4CC8B7B9" w14:textId="77777777" w:rsidR="00C96E61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Расторжение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в связи с односторонним отказом стороны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от исполнения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B3D0714" w14:textId="77777777" w:rsidR="00F8247E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Сторона, решившая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, должна направить письменное уведомление о своем намерении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 другой Сторон не позднее чем за 10 дней до предполагаемого дня его расторжения.</w:t>
      </w:r>
    </w:p>
    <w:p w14:paraId="7F45600E" w14:textId="77777777" w:rsidR="00912868" w:rsidRPr="0019470C" w:rsidRDefault="00912868" w:rsidP="00B5059F">
      <w:pPr>
        <w:pStyle w:val="a6"/>
        <w:spacing w:before="0" w:after="0"/>
        <w:ind w:left="0"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Par1807"/>
      <w:bookmarkEnd w:id="3"/>
    </w:p>
    <w:p w14:paraId="2382F877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разрешения споров</w:t>
      </w:r>
    </w:p>
    <w:p w14:paraId="7282BEF9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Все споры и разногласия, возникающие между Сторонами при исполнении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а, будут разрешаться путем переговоров, в том числе путем направления претензий.</w:t>
      </w:r>
    </w:p>
    <w:p w14:paraId="1CE55D2E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Претензия в письменной форме направляется Стороне, допустившей нарушение условий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а. В претензии указываются допущенные нарушени</w:t>
      </w:r>
      <w:r w:rsidR="007D7577" w:rsidRPr="0019470C">
        <w:rPr>
          <w:rFonts w:ascii="Times New Roman" w:hAnsi="Times New Roman" w:cs="Times New Roman"/>
          <w:sz w:val="20"/>
          <w:szCs w:val="20"/>
        </w:rPr>
        <w:t>я со ссылкой на соответствующие</w:t>
      </w:r>
      <w:r w:rsidRPr="0019470C">
        <w:rPr>
          <w:rFonts w:ascii="Times New Roman" w:hAnsi="Times New Roman" w:cs="Times New Roman"/>
          <w:sz w:val="20"/>
          <w:szCs w:val="20"/>
        </w:rPr>
        <w:t xml:space="preserve"> положения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 w:rsidR="00912868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63477F7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Срок рассмотрения писем, уведомлений или претензий не может превышать 5 дней со дня их получения, если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ом</w:t>
      </w:r>
      <w:r w:rsidRPr="0019470C">
        <w:rPr>
          <w:rFonts w:ascii="Times New Roman" w:hAnsi="Times New Roman" w:cs="Times New Roman"/>
          <w:sz w:val="20"/>
          <w:szCs w:val="20"/>
        </w:rPr>
        <w:t xml:space="preserve"> не предусмотрены иные сроки рассмотрения. Переписка Сторон может осуществлятьс</w:t>
      </w:r>
      <w:r w:rsidR="007D7577" w:rsidRPr="0019470C">
        <w:rPr>
          <w:rFonts w:ascii="Times New Roman" w:hAnsi="Times New Roman" w:cs="Times New Roman"/>
          <w:sz w:val="20"/>
          <w:szCs w:val="20"/>
        </w:rPr>
        <w:t>я в виде письма, телеграммы, 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также электронного сообщения с последующим представлением оригинала документа.</w:t>
      </w:r>
    </w:p>
    <w:p w14:paraId="45EB18CB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В случае неудовлетворения (частичного удовлетворения) требования об уплате неустоек (штрафов, пеней) спор подлежит рассмотрению в Арбитражном суде города Санкт-Петербурга и Ленинградской области в соответствии с действующим законодательством Российской Федерации.</w:t>
      </w:r>
    </w:p>
    <w:p w14:paraId="67230A52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sz w:val="20"/>
          <w:szCs w:val="20"/>
        </w:rPr>
      </w:pPr>
    </w:p>
    <w:p w14:paraId="464FDF2E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Обстоятельства непреодолимой силы</w:t>
      </w:r>
    </w:p>
    <w:p w14:paraId="0131B710" w14:textId="77777777" w:rsidR="008027F7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Ни одна из Сторон не несет ответственности перед другой Стороной за неисполнение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48A1FF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C7BB4E3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Сторона, не исполняющая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.</w:t>
      </w:r>
    </w:p>
    <w:p w14:paraId="10D75A95" w14:textId="77777777" w:rsidR="00136C2C" w:rsidRPr="0019470C" w:rsidRDefault="00136C2C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30BAD21C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b/>
          <w:color w:val="000000"/>
          <w:sz w:val="20"/>
          <w:szCs w:val="20"/>
        </w:rPr>
        <w:t>9. Антикоррупционная оговорка</w:t>
      </w:r>
    </w:p>
    <w:p w14:paraId="0A1B36B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9.1.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0DF8D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9.2.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 Стороны, их аффилированные лица не осуществляют действия, квалифицируемые применимым для целей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200F65EF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="00376146" w:rsidRPr="0019470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09C64CE8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178113E9" w14:textId="77777777" w:rsidR="00052CA1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9.4. В случае нарушения одной Стороной обязательств воздерживаться от запрещенных в разделе 9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действий и/или неполучения другой Стороной в установленный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DE58AE4" w14:textId="77777777" w:rsidR="00376146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A0E1DF9" w14:textId="77777777" w:rsidR="00912868" w:rsidRPr="0019470C" w:rsidRDefault="00912868" w:rsidP="00B5059F">
      <w:pPr>
        <w:numPr>
          <w:ilvl w:val="0"/>
          <w:numId w:val="7"/>
        </w:numPr>
        <w:autoSpaceDN w:val="0"/>
        <w:ind w:left="0" w:firstLine="426"/>
        <w:contextualSpacing/>
        <w:jc w:val="center"/>
        <w:rPr>
          <w:b/>
          <w:bCs/>
          <w:color w:val="000000"/>
          <w:sz w:val="20"/>
          <w:szCs w:val="20"/>
        </w:rPr>
      </w:pPr>
      <w:r w:rsidRPr="0019470C">
        <w:rPr>
          <w:b/>
          <w:bCs/>
          <w:color w:val="000000"/>
          <w:sz w:val="20"/>
          <w:szCs w:val="20"/>
        </w:rPr>
        <w:t>Заключительные положения</w:t>
      </w:r>
    </w:p>
    <w:p w14:paraId="0AA0CECC" w14:textId="77777777" w:rsidR="00814087" w:rsidRPr="0019470C" w:rsidRDefault="007E3299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Настоящий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 вступает в силу с момента его подписания сторонами и действует </w:t>
      </w:r>
      <w:r w:rsidR="001569B6" w:rsidRPr="0019470C">
        <w:rPr>
          <w:sz w:val="20"/>
          <w:szCs w:val="20"/>
        </w:rPr>
        <w:t>п</w:t>
      </w:r>
      <w:r w:rsidRPr="0019470C">
        <w:rPr>
          <w:sz w:val="20"/>
          <w:szCs w:val="20"/>
        </w:rPr>
        <w:t xml:space="preserve">о </w:t>
      </w:r>
      <w:r w:rsidR="00673CB9" w:rsidRPr="0019470C">
        <w:rPr>
          <w:sz w:val="20"/>
          <w:szCs w:val="20"/>
        </w:rPr>
        <w:t>25</w:t>
      </w:r>
      <w:r w:rsidRPr="0019470C">
        <w:rPr>
          <w:sz w:val="20"/>
          <w:szCs w:val="20"/>
        </w:rPr>
        <w:t xml:space="preserve"> декабря 20</w:t>
      </w:r>
      <w:r w:rsidR="00AA691B" w:rsidRPr="0019470C">
        <w:rPr>
          <w:sz w:val="20"/>
          <w:szCs w:val="20"/>
        </w:rPr>
        <w:t>2</w:t>
      </w:r>
      <w:r w:rsidR="00814087" w:rsidRPr="0019470C">
        <w:rPr>
          <w:sz w:val="20"/>
          <w:szCs w:val="20"/>
        </w:rPr>
        <w:t>6</w:t>
      </w:r>
      <w:r w:rsidRPr="0019470C">
        <w:rPr>
          <w:sz w:val="20"/>
          <w:szCs w:val="20"/>
        </w:rPr>
        <w:t xml:space="preserve"> года.</w:t>
      </w:r>
    </w:p>
    <w:p w14:paraId="562A2CF8" w14:textId="77777777" w:rsidR="00376146" w:rsidRPr="0019470C" w:rsidRDefault="00912868" w:rsidP="00814087">
      <w:pPr>
        <w:autoSpaceDN w:val="0"/>
        <w:spacing w:line="228" w:lineRule="auto"/>
        <w:ind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Истечение срока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освобождает Стороны от исполнения обязательств, возникших в период действия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, а также от ответственности за нарушение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>.</w:t>
      </w:r>
    </w:p>
    <w:p w14:paraId="2B0BFD29" w14:textId="1F68A99B" w:rsidR="00376146" w:rsidRPr="0019470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>В случае</w:t>
      </w:r>
      <w:r w:rsidR="007D7577" w:rsidRPr="0019470C">
        <w:rPr>
          <w:sz w:val="20"/>
          <w:szCs w:val="20"/>
        </w:rPr>
        <w:t xml:space="preserve"> </w:t>
      </w:r>
      <w:r w:rsidRPr="0019470C">
        <w:rPr>
          <w:sz w:val="20"/>
          <w:szCs w:val="20"/>
        </w:rPr>
        <w:t>изменения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Стороны обязаны в 5-ти дневный срок письменно известить об этом друг друга, направив соответствующее уведомление. Уведомление может быть направлено по факсимильной связи и/или почтовым отправлением. Сторона, не уведомившая либо уведомившая ненадлежащим образом другую Сторону об изменении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реквизитов, несет риск возникновения связанных с этим неблагоприятных последствий.</w:t>
      </w:r>
    </w:p>
    <w:p w14:paraId="05FBEA49" w14:textId="77777777" w:rsidR="00376146" w:rsidRPr="0019470C" w:rsidRDefault="008027F7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Вопросы, не урегулированные настоящим </w:t>
      </w:r>
      <w:r w:rsidR="0013686E" w:rsidRPr="0019470C">
        <w:rPr>
          <w:sz w:val="20"/>
          <w:szCs w:val="20"/>
        </w:rPr>
        <w:t>Контракт</w:t>
      </w:r>
      <w:r w:rsidR="00D81C1E" w:rsidRPr="0019470C">
        <w:rPr>
          <w:sz w:val="20"/>
          <w:szCs w:val="20"/>
        </w:rPr>
        <w:t>ом</w:t>
      </w:r>
      <w:r w:rsidRPr="0019470C">
        <w:rPr>
          <w:sz w:val="20"/>
          <w:szCs w:val="20"/>
        </w:rPr>
        <w:t>, разрешаются в соответствии с законодательством Российской Федерации.</w:t>
      </w:r>
    </w:p>
    <w:p w14:paraId="2C57A493" w14:textId="3DD6093E" w:rsidR="00376146" w:rsidRPr="00501641" w:rsidRDefault="00501641" w:rsidP="00501641">
      <w:pPr>
        <w:pStyle w:val="a5"/>
        <w:numPr>
          <w:ilvl w:val="1"/>
          <w:numId w:val="8"/>
        </w:numPr>
        <w:ind w:left="0" w:firstLine="426"/>
        <w:jc w:val="both"/>
        <w:rPr>
          <w:sz w:val="20"/>
          <w:szCs w:val="20"/>
        </w:rPr>
      </w:pPr>
      <w:r w:rsidRPr="00501641">
        <w:rPr>
          <w:sz w:val="20"/>
          <w:szCs w:val="20"/>
        </w:rPr>
        <w:t xml:space="preserve">Стороны договорились о возможности использования электронной подписи, а также иных допустимых законодательством РФ аналогов собственноручной подписи, уполномоченных лиц Исполнителя и </w:t>
      </w:r>
      <w:r w:rsidR="00FB156D">
        <w:rPr>
          <w:sz w:val="20"/>
          <w:szCs w:val="20"/>
        </w:rPr>
        <w:t>Государственного заказчика</w:t>
      </w:r>
      <w:r w:rsidRPr="00501641">
        <w:rPr>
          <w:sz w:val="20"/>
          <w:szCs w:val="20"/>
        </w:rPr>
        <w:t xml:space="preserve"> в качестве аналога собственноручной подписи для подписания документов, оформляемых в рамках Контракта (включая, но не ограничиваясь, акты, счета-фактуры, УПД, уведомления, требования, протоколы, дополнительные соглашения, акты сверки и т.д.). При этом указанные документы имеют такую же юридическую силу, какую бы имели документы, подписанные уполномоченным лицом Исполнителя и </w:t>
      </w:r>
      <w:r w:rsidR="00FB156D">
        <w:rPr>
          <w:sz w:val="20"/>
          <w:szCs w:val="20"/>
        </w:rPr>
        <w:t>Государственного заказчика</w:t>
      </w:r>
      <w:r w:rsidRPr="00501641">
        <w:rPr>
          <w:sz w:val="20"/>
          <w:szCs w:val="20"/>
        </w:rPr>
        <w:t xml:space="preserve"> собственноручно в соответствии со ст. 160 ГК РФ.</w:t>
      </w:r>
    </w:p>
    <w:p w14:paraId="39515BC4" w14:textId="77777777" w:rsidR="00912868" w:rsidRPr="0019470C" w:rsidRDefault="00912868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Неотъемлемой частью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являются следующие Приложения к нему:</w:t>
      </w:r>
    </w:p>
    <w:p w14:paraId="013A492C" w14:textId="77777777" w:rsidR="00912868" w:rsidRPr="0019470C" w:rsidRDefault="00912868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>- Приложение №</w:t>
      </w:r>
      <w:r w:rsidR="008027F7" w:rsidRPr="0019470C">
        <w:rPr>
          <w:color w:val="000000"/>
          <w:sz w:val="20"/>
          <w:szCs w:val="20"/>
        </w:rPr>
        <w:t xml:space="preserve"> 1</w:t>
      </w:r>
      <w:r w:rsidR="004303A3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–</w:t>
      </w:r>
      <w:r w:rsidR="00376146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Техническое задание</w:t>
      </w:r>
    </w:p>
    <w:p w14:paraId="3415BDBB" w14:textId="77777777" w:rsidR="00F3507D" w:rsidRPr="0019470C" w:rsidRDefault="00F3507D" w:rsidP="00912868">
      <w:pPr>
        <w:pStyle w:val="a5"/>
        <w:autoSpaceDN w:val="0"/>
        <w:spacing w:line="228" w:lineRule="auto"/>
        <w:ind w:left="644"/>
        <w:contextualSpacing/>
        <w:jc w:val="both"/>
        <w:rPr>
          <w:color w:val="000000"/>
          <w:sz w:val="20"/>
          <w:szCs w:val="20"/>
        </w:rPr>
      </w:pPr>
    </w:p>
    <w:p w14:paraId="411C70DF" w14:textId="77777777" w:rsidR="00912868" w:rsidRPr="0019470C" w:rsidRDefault="00912868" w:rsidP="00376146">
      <w:pPr>
        <w:pStyle w:val="a5"/>
        <w:numPr>
          <w:ilvl w:val="0"/>
          <w:numId w:val="7"/>
        </w:numPr>
        <w:autoSpaceDN w:val="0"/>
        <w:spacing w:line="228" w:lineRule="auto"/>
        <w:contextualSpacing/>
        <w:jc w:val="center"/>
        <w:rPr>
          <w:b/>
          <w:color w:val="000000"/>
          <w:sz w:val="20"/>
          <w:szCs w:val="20"/>
        </w:rPr>
      </w:pPr>
      <w:r w:rsidRPr="0019470C">
        <w:rPr>
          <w:b/>
          <w:color w:val="000000"/>
          <w:sz w:val="20"/>
          <w:szCs w:val="20"/>
        </w:rPr>
        <w:t>Адреса, банковские реквизиты и подписи Сторон:</w:t>
      </w:r>
    </w:p>
    <w:p w14:paraId="7B22FA5B" w14:textId="77777777" w:rsidR="00912868" w:rsidRPr="0019470C" w:rsidRDefault="00912868" w:rsidP="00912868">
      <w:pPr>
        <w:spacing w:line="228" w:lineRule="auto"/>
        <w:ind w:firstLine="426"/>
        <w:rPr>
          <w:b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544"/>
        <w:gridCol w:w="4801"/>
      </w:tblGrid>
      <w:tr w:rsidR="00912868" w:rsidRPr="0019470C" w14:paraId="7E664F72" w14:textId="77777777" w:rsidTr="00AA5107">
        <w:tc>
          <w:tcPr>
            <w:tcW w:w="2431" w:type="pct"/>
          </w:tcPr>
          <w:p w14:paraId="07EB6767" w14:textId="3607E4EE" w:rsidR="00912868" w:rsidRPr="00FB156D" w:rsidRDefault="00FB156D" w:rsidP="00AA5107">
            <w:pPr>
              <w:keepNext/>
              <w:keepLines/>
              <w:rPr>
                <w:b/>
                <w:bCs/>
                <w:color w:val="000000"/>
                <w:sz w:val="20"/>
                <w:szCs w:val="20"/>
              </w:rPr>
            </w:pPr>
            <w:r w:rsidRPr="00FB156D">
              <w:rPr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  <w:r w:rsidR="00912868" w:rsidRPr="00FB156D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CEA9516" w14:textId="77777777" w:rsidR="00912868" w:rsidRPr="0019470C" w:rsidRDefault="00912868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912868" w:rsidRPr="0019470C" w14:paraId="4ADF9493" w14:textId="77777777" w:rsidTr="00AA5107">
        <w:tc>
          <w:tcPr>
            <w:tcW w:w="2431" w:type="pct"/>
          </w:tcPr>
          <w:p w14:paraId="3602BC54" w14:textId="77777777" w:rsidR="00DB43E1" w:rsidRPr="0019470C" w:rsidRDefault="00DB43E1" w:rsidP="00DB43E1">
            <w:pPr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ФКУ «РКИБ» Минздрава России</w:t>
            </w:r>
          </w:p>
          <w:p w14:paraId="21FFBC5B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 xml:space="preserve">Юридический адрес: 196641, г. Санкт-Петербург, п. </w:t>
            </w:r>
            <w:proofErr w:type="spellStart"/>
            <w:r w:rsidRPr="0019470C">
              <w:rPr>
                <w:color w:val="000000"/>
                <w:sz w:val="20"/>
                <w:szCs w:val="20"/>
              </w:rPr>
              <w:t>Усть</w:t>
            </w:r>
            <w:proofErr w:type="spellEnd"/>
            <w:r w:rsidRPr="0019470C">
              <w:rPr>
                <w:color w:val="000000"/>
                <w:sz w:val="20"/>
                <w:szCs w:val="20"/>
              </w:rPr>
              <w:t>-Ижора, Шлиссельбургское ш., д.3</w:t>
            </w:r>
          </w:p>
          <w:p w14:paraId="6AE9C0BA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  <w:lang w:val="en-US"/>
              </w:rPr>
              <w:t>e-mail: sekretar@rushiv.ru</w:t>
            </w:r>
          </w:p>
          <w:p w14:paraId="24939F53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</w:rPr>
              <w:t>тел</w:t>
            </w:r>
            <w:r w:rsidRPr="0019470C">
              <w:rPr>
                <w:color w:val="000000"/>
                <w:sz w:val="20"/>
                <w:szCs w:val="20"/>
                <w:lang w:val="en-US"/>
              </w:rPr>
              <w:t>. +7(812) 464-93-29</w:t>
            </w:r>
          </w:p>
          <w:p w14:paraId="4E54017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ИНН 7817012398, КПП 781701001</w:t>
            </w:r>
          </w:p>
          <w:p w14:paraId="07C891D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Банковские реквизиты:</w:t>
            </w:r>
          </w:p>
          <w:p w14:paraId="3490932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УФК по Нижегородской области (ФКУ «РКИБ» Минздрава России, л/с 03721А75010)</w:t>
            </w:r>
          </w:p>
          <w:p w14:paraId="2969AD5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БИК 012202102</w:t>
            </w:r>
          </w:p>
          <w:p w14:paraId="562B8D3D" w14:textId="7F0231BD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 xml:space="preserve">ОКЦ №1 Волго-Вятского ГУ БАНКА России //УФК по Нижегородской области, г. Нижний Новгород </w:t>
            </w:r>
          </w:p>
          <w:p w14:paraId="5FD6448F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Р/с 03211643000000013225</w:t>
            </w:r>
          </w:p>
          <w:p w14:paraId="3A11154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к/с 40102810745370000024</w:t>
            </w:r>
          </w:p>
          <w:p w14:paraId="3C699A1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ОГРН 1027808757052, ОКАТО 40277555000,</w:t>
            </w:r>
          </w:p>
          <w:p w14:paraId="3A49034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ОКПО 01932622, ОКТМО 40347000,</w:t>
            </w:r>
          </w:p>
          <w:p w14:paraId="1E107B7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ОКОГУ 1320700, ОКФС 12, ОКОПФ 75104,</w:t>
            </w:r>
          </w:p>
          <w:p w14:paraId="795E2E11" w14:textId="77777777" w:rsidR="00912868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ОКВЭД – 86.10</w:t>
            </w:r>
          </w:p>
        </w:tc>
        <w:tc>
          <w:tcPr>
            <w:tcW w:w="2569" w:type="pct"/>
          </w:tcPr>
          <w:p w14:paraId="2D1A4334" w14:textId="77777777" w:rsidR="007D7577" w:rsidRPr="0019470C" w:rsidRDefault="007D7577" w:rsidP="00AA5107">
            <w:pPr>
              <w:rPr>
                <w:color w:val="000000"/>
                <w:sz w:val="20"/>
                <w:szCs w:val="20"/>
              </w:rPr>
            </w:pPr>
          </w:p>
          <w:p w14:paraId="6390F3A3" w14:textId="77777777" w:rsidR="00B36BB5" w:rsidRPr="0019470C" w:rsidRDefault="00B36BB5" w:rsidP="0032515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12868" w:rsidRPr="0019470C" w14:paraId="4FFF3383" w14:textId="77777777" w:rsidTr="00AA5107">
        <w:tc>
          <w:tcPr>
            <w:tcW w:w="2431" w:type="pct"/>
          </w:tcPr>
          <w:p w14:paraId="7E539581" w14:textId="05559C45" w:rsidR="00912868" w:rsidRPr="0019470C" w:rsidRDefault="00912868" w:rsidP="00B36BB5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 xml:space="preserve">От </w:t>
            </w:r>
            <w:r w:rsidR="00FB156D">
              <w:rPr>
                <w:b/>
                <w:color w:val="000000"/>
                <w:sz w:val="20"/>
                <w:szCs w:val="20"/>
              </w:rPr>
              <w:t>Государственного заказчика</w:t>
            </w:r>
            <w:r w:rsidRPr="0019470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79B685A" w14:textId="77777777" w:rsidR="00912868" w:rsidRPr="0019470C" w:rsidRDefault="00912868" w:rsidP="00AA5107">
            <w:pPr>
              <w:keepNext/>
              <w:keepLines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От Исполнителя:</w:t>
            </w:r>
          </w:p>
        </w:tc>
      </w:tr>
      <w:tr w:rsidR="00912868" w:rsidRPr="0019470C" w14:paraId="1D22C8C8" w14:textId="77777777" w:rsidTr="00FB156D">
        <w:trPr>
          <w:trHeight w:val="796"/>
        </w:trPr>
        <w:tc>
          <w:tcPr>
            <w:tcW w:w="2431" w:type="pct"/>
          </w:tcPr>
          <w:p w14:paraId="0C681B3C" w14:textId="77777777" w:rsidR="00912868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Главный врач ФКУ «РКИБ»</w:t>
            </w:r>
            <w:r w:rsidR="006A4CE7" w:rsidRPr="0019470C">
              <w:rPr>
                <w:color w:val="000000"/>
                <w:sz w:val="20"/>
                <w:szCs w:val="20"/>
              </w:rPr>
              <w:t xml:space="preserve"> </w:t>
            </w:r>
            <w:r w:rsidR="006A4CE7" w:rsidRPr="0019470C">
              <w:rPr>
                <w:bCs/>
                <w:sz w:val="20"/>
                <w:szCs w:val="20"/>
              </w:rPr>
              <w:t>Минздрава России</w:t>
            </w:r>
          </w:p>
          <w:p w14:paraId="10E97CD4" w14:textId="77777777" w:rsidR="00B36BB5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00EF03A5" w14:textId="48132A60" w:rsidR="00912868" w:rsidRPr="0019470C" w:rsidRDefault="00912868" w:rsidP="006562CF">
            <w:pPr>
              <w:keepNext/>
              <w:keepLines/>
              <w:jc w:val="right"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</w:t>
            </w:r>
            <w:r w:rsidR="00B36BB5" w:rsidRPr="0019470C">
              <w:rPr>
                <w:color w:val="000000"/>
                <w:sz w:val="20"/>
                <w:szCs w:val="20"/>
              </w:rPr>
              <w:t>_________</w:t>
            </w:r>
            <w:r w:rsidRPr="0019470C">
              <w:rPr>
                <w:color w:val="000000"/>
                <w:sz w:val="20"/>
                <w:szCs w:val="20"/>
              </w:rPr>
              <w:t>____ /</w:t>
            </w:r>
            <w:r w:rsidR="00781A15" w:rsidRPr="0019470C">
              <w:rPr>
                <w:color w:val="000000"/>
                <w:sz w:val="20"/>
                <w:szCs w:val="20"/>
              </w:rPr>
              <w:t>Розенберг В.Я.</w:t>
            </w:r>
            <w:r w:rsidR="00B36BB5" w:rsidRPr="0019470C">
              <w:rPr>
                <w:color w:val="000000"/>
                <w:sz w:val="20"/>
                <w:szCs w:val="20"/>
              </w:rPr>
              <w:t>/</w:t>
            </w:r>
            <w:r w:rsidRPr="0019470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69" w:type="pct"/>
          </w:tcPr>
          <w:p w14:paraId="6C6B7EDF" w14:textId="77777777" w:rsidR="006A472E" w:rsidRPr="0019470C" w:rsidRDefault="006A472E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597CF384" w14:textId="77777777" w:rsidR="00814087" w:rsidRPr="0019470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2996E6D9" w14:textId="77777777" w:rsidR="00912868" w:rsidRPr="0019470C" w:rsidRDefault="006A472E" w:rsidP="006A472E">
            <w:pPr>
              <w:keepNext/>
              <w:keepLines/>
              <w:shd w:val="clear" w:color="auto" w:fill="FFFFFF"/>
              <w:jc w:val="right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_________________ //</w:t>
            </w:r>
          </w:p>
        </w:tc>
      </w:tr>
    </w:tbl>
    <w:p w14:paraId="5A7D721A" w14:textId="77777777" w:rsidR="00912868" w:rsidRPr="0019470C" w:rsidRDefault="00912868" w:rsidP="00912868">
      <w:pPr>
        <w:jc w:val="right"/>
        <w:rPr>
          <w:color w:val="000000"/>
          <w:sz w:val="20"/>
          <w:szCs w:val="20"/>
        </w:rPr>
      </w:pPr>
    </w:p>
    <w:p w14:paraId="198F3A4C" w14:textId="77777777" w:rsidR="00912868" w:rsidRPr="0019470C" w:rsidRDefault="00912868" w:rsidP="00912868">
      <w:pPr>
        <w:rPr>
          <w:color w:val="000000"/>
          <w:sz w:val="20"/>
          <w:szCs w:val="20"/>
        </w:rPr>
      </w:pPr>
    </w:p>
    <w:p w14:paraId="0103EDBF" w14:textId="5D72C5C7" w:rsidR="00EC6967" w:rsidRPr="0019470C" w:rsidRDefault="00EC6967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t>Приложение №1</w:t>
      </w:r>
    </w:p>
    <w:p w14:paraId="0EC45696" w14:textId="77777777" w:rsidR="00EC6967" w:rsidRPr="0019470C" w:rsidRDefault="00F62A03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t>к</w:t>
      </w:r>
      <w:r w:rsidR="00EC6967" w:rsidRPr="0019470C">
        <w:rPr>
          <w:b/>
          <w:sz w:val="20"/>
          <w:szCs w:val="20"/>
          <w:lang w:eastAsia="ru-RU"/>
        </w:rPr>
        <w:t xml:space="preserve"> </w:t>
      </w:r>
      <w:r w:rsidR="0013686E" w:rsidRPr="0019470C">
        <w:rPr>
          <w:b/>
          <w:sz w:val="20"/>
          <w:szCs w:val="20"/>
          <w:lang w:eastAsia="ru-RU"/>
        </w:rPr>
        <w:t>Контракт</w:t>
      </w:r>
      <w:r w:rsidR="00EC6967" w:rsidRPr="0019470C">
        <w:rPr>
          <w:b/>
          <w:sz w:val="20"/>
          <w:szCs w:val="20"/>
          <w:lang w:eastAsia="ru-RU"/>
        </w:rPr>
        <w:t>у ___ от «___» _____________</w:t>
      </w:r>
      <w:r w:rsidR="00814087" w:rsidRPr="0019470C">
        <w:rPr>
          <w:b/>
          <w:sz w:val="20"/>
          <w:szCs w:val="20"/>
          <w:lang w:eastAsia="ru-RU"/>
        </w:rPr>
        <w:t>2026г</w:t>
      </w:r>
      <w:r w:rsidR="00EC6967" w:rsidRPr="0019470C">
        <w:rPr>
          <w:b/>
          <w:sz w:val="20"/>
          <w:szCs w:val="20"/>
          <w:lang w:eastAsia="ru-RU"/>
        </w:rPr>
        <w:t>.</w:t>
      </w:r>
    </w:p>
    <w:p w14:paraId="6674F8F2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137C85DA" w14:textId="77777777" w:rsidR="00FB1DFE" w:rsidRDefault="00FB1DFE" w:rsidP="00814087">
      <w:pPr>
        <w:tabs>
          <w:tab w:val="left" w:pos="3680"/>
          <w:tab w:val="left" w:pos="4440"/>
        </w:tabs>
        <w:suppressAutoHyphens w:val="0"/>
        <w:spacing w:line="0" w:lineRule="atLeast"/>
        <w:ind w:right="-513"/>
        <w:jc w:val="center"/>
        <w:rPr>
          <w:rFonts w:eastAsia="SimSun"/>
          <w:b/>
          <w:sz w:val="20"/>
          <w:szCs w:val="20"/>
        </w:rPr>
      </w:pPr>
    </w:p>
    <w:p w14:paraId="61AFE098" w14:textId="77777777" w:rsidR="00FB1DFE" w:rsidRPr="00FB1DFE" w:rsidRDefault="00FB1DFE" w:rsidP="00FB1DFE">
      <w:pPr>
        <w:suppressAutoHyphens w:val="0"/>
        <w:jc w:val="center"/>
        <w:outlineLvl w:val="0"/>
        <w:rPr>
          <w:b/>
          <w:bCs/>
          <w:caps/>
          <w:color w:val="000000"/>
          <w:spacing w:val="30"/>
          <w:kern w:val="36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pacing w:val="30"/>
          <w:kern w:val="36"/>
          <w:sz w:val="22"/>
          <w:szCs w:val="22"/>
          <w:lang w:eastAsia="en-US"/>
        </w:rPr>
        <w:t>Техническое задание</w:t>
      </w:r>
    </w:p>
    <w:p w14:paraId="68555C1E" w14:textId="77777777" w:rsidR="00FB1DFE" w:rsidRPr="00FB1DFE" w:rsidRDefault="00FB1DFE" w:rsidP="00FB1DFE">
      <w:pPr>
        <w:suppressAutoHyphens w:val="0"/>
        <w:jc w:val="center"/>
        <w:rPr>
          <w:color w:val="000000"/>
          <w:sz w:val="22"/>
          <w:szCs w:val="22"/>
          <w:lang w:eastAsia="en-US"/>
        </w:rPr>
      </w:pPr>
    </w:p>
    <w:p w14:paraId="2DBBD7EC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1. Общие положения</w:t>
      </w:r>
    </w:p>
    <w:p w14:paraId="1A57373A" w14:textId="77777777" w:rsidR="00FB1DFE" w:rsidRPr="00FB1DFE" w:rsidRDefault="00FB1DFE" w:rsidP="00FB1DFE">
      <w:pPr>
        <w:suppressAutoHyphens w:val="0"/>
        <w:jc w:val="both"/>
        <w:outlineLvl w:val="2"/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 xml:space="preserve">1.1. Сведения о Государственном заказчике: </w:t>
      </w:r>
      <w:r w:rsidRPr="00FB1DFE"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 (ФКУ "РКИБ" Минздрава России).</w:t>
      </w:r>
    </w:p>
    <w:p w14:paraId="1EEE7248" w14:textId="77777777" w:rsidR="00FB1DFE" w:rsidRPr="00FB1DFE" w:rsidRDefault="00FB1DFE" w:rsidP="00FB1DFE">
      <w:pPr>
        <w:suppressAutoHyphens w:val="0"/>
        <w:jc w:val="both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  <w:t xml:space="preserve">Юридический адрес: 196641, г. Санкт-Петербург, п. </w:t>
      </w:r>
      <w:proofErr w:type="spellStart"/>
      <w:r w:rsidRPr="00FB1DFE"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  <w:t>Усть</w:t>
      </w:r>
      <w:proofErr w:type="spellEnd"/>
      <w:r w:rsidRPr="00FB1DFE"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  <w:t>-Ижора, Шлиссельбургское ш., д.3</w:t>
      </w:r>
    </w:p>
    <w:p w14:paraId="3CA2EF33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1.2. Основание для проведения закупки</w:t>
      </w:r>
    </w:p>
    <w:p w14:paraId="51BF5676" w14:textId="77777777" w:rsidR="00FB1DFE" w:rsidRPr="00FB1DFE" w:rsidRDefault="00FB1DFE" w:rsidP="00FB1DFE">
      <w:pPr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Настоящее Техническое задание (далее — ТЗ) разработано на основании:</w:t>
      </w:r>
    </w:p>
    <w:p w14:paraId="3464CC07" w14:textId="77777777" w:rsidR="00FB1DFE" w:rsidRPr="00FB1DFE" w:rsidRDefault="00FB1DFE" w:rsidP="00FB1DFE">
      <w:pPr>
        <w:numPr>
          <w:ilvl w:val="0"/>
          <w:numId w:val="16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Производственной необходимости обеспечения соответствия требованиям ТР ТС 021/2011, ГОСТ Р ИСО 22000-2019 и СанПиН 2.3/2.4.3590-20.</w:t>
      </w:r>
    </w:p>
    <w:p w14:paraId="19F3F63F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1.3. Объект закупки</w:t>
      </w:r>
    </w:p>
    <w:p w14:paraId="3F3A9039" w14:textId="77777777" w:rsidR="00FB1DFE" w:rsidRPr="00FB1DFE" w:rsidRDefault="00FB1DFE" w:rsidP="00FB1DFE">
      <w:pPr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Оказание услуг по разработке и внедрению системы менеджмента безопасности пищевой продукции (СМБПП / ХАССП) на объекте общественного питания (пищеблоке </w:t>
      </w:r>
      <w:r w:rsidRPr="00FB1DFE">
        <w:rPr>
          <w:rFonts w:eastAsiaTheme="minorHAnsi"/>
          <w:color w:val="000000"/>
          <w:kern w:val="2"/>
          <w:sz w:val="22"/>
          <w:szCs w:val="22"/>
          <w:lang w:eastAsia="en-US"/>
          <w14:ligatures w14:val="standardContextual"/>
        </w:rPr>
        <w:t>ФКУ "РКИБ" Минздрава России)</w:t>
      </w:r>
      <w:r w:rsidRPr="00FB1DFE">
        <w:rPr>
          <w:color w:val="000000"/>
          <w:sz w:val="22"/>
          <w:szCs w:val="22"/>
          <w:lang w:eastAsia="en-US"/>
        </w:rPr>
        <w:t>, осуществляющем организацию лечебного, диетического и профилактического питания пациентов и персонала.</w:t>
      </w:r>
    </w:p>
    <w:p w14:paraId="44BBC388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1.4. Формат оказания услуг</w:t>
      </w:r>
    </w:p>
    <w:p w14:paraId="724916AA" w14:textId="77777777" w:rsidR="00FB1DFE" w:rsidRPr="00FB1DFE" w:rsidRDefault="00FB1DFE" w:rsidP="00FB1DFE">
      <w:pPr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Выездной формат с применением средств видеоконференцсвязи (ВКС) и дистанционных форматов обучения и консультирования.</w:t>
      </w:r>
    </w:p>
    <w:p w14:paraId="78F764ED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</w:p>
    <w:p w14:paraId="45E7CAF6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2. Цели и задачи УСЛУГ</w:t>
      </w:r>
    </w:p>
    <w:p w14:paraId="68622ABD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2.1. Цель услуг</w:t>
      </w:r>
    </w:p>
    <w:p w14:paraId="190E79AB" w14:textId="77777777" w:rsidR="00FB1DFE" w:rsidRPr="00FB1DFE" w:rsidRDefault="00FB1DFE" w:rsidP="00FB1DFE">
      <w:pPr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Разработка и внедрение системы менеджмента безопасности пищевой продукции, обеспечивающей безопасность блюд лечебного и диетического питания, соответствие требованиям ТР ТС 021/2011 «О безопасности пищевой продукции», ГОСТ Р ИСО 22000-2019 и профильным санитарным правилам для медицинских организаций.</w:t>
      </w:r>
    </w:p>
    <w:p w14:paraId="5B5E42E7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2.2. Задачи услуг</w:t>
      </w:r>
    </w:p>
    <w:p w14:paraId="4A397115" w14:textId="77777777" w:rsidR="00FB1DFE" w:rsidRPr="00FB1DFE" w:rsidRDefault="00FB1DFE" w:rsidP="00624A76">
      <w:pPr>
        <w:numPr>
          <w:ilvl w:val="0"/>
          <w:numId w:val="17"/>
        </w:numPr>
        <w:suppressAutoHyphens w:val="0"/>
        <w:spacing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Проведение диагностического аудита текущего состояния пищеблока медицинского учреждения.</w:t>
      </w:r>
    </w:p>
    <w:p w14:paraId="18B41251" w14:textId="77777777" w:rsidR="00FB1DFE" w:rsidRPr="00FB1DFE" w:rsidRDefault="00FB1DFE" w:rsidP="00624A76">
      <w:pPr>
        <w:numPr>
          <w:ilvl w:val="0"/>
          <w:numId w:val="17"/>
        </w:numPr>
        <w:suppressAutoHyphens w:val="0"/>
        <w:spacing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Разработка полного комплекта документации СМБПП с учетом специфики лечебного питания.</w:t>
      </w:r>
    </w:p>
    <w:p w14:paraId="4F2F5F2D" w14:textId="77777777" w:rsidR="00FB1DFE" w:rsidRPr="00FB1DFE" w:rsidRDefault="00FB1DFE" w:rsidP="00624A76">
      <w:pPr>
        <w:numPr>
          <w:ilvl w:val="0"/>
          <w:numId w:val="17"/>
        </w:numPr>
        <w:suppressAutoHyphens w:val="0"/>
        <w:spacing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Обучение персонала (поваров, диетсестер, мойщиц, раздатчиц) принципам ХАССП и методам внутреннего аудита.</w:t>
      </w:r>
    </w:p>
    <w:p w14:paraId="67633290" w14:textId="77777777" w:rsidR="00FB1DFE" w:rsidRPr="00FB1DFE" w:rsidRDefault="00FB1DFE" w:rsidP="00624A76">
      <w:pPr>
        <w:numPr>
          <w:ilvl w:val="0"/>
          <w:numId w:val="17"/>
        </w:numPr>
        <w:suppressAutoHyphens w:val="0"/>
        <w:spacing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Организация и сопровождение процедуры добровольной сертификации системы менеджмента.</w:t>
      </w:r>
    </w:p>
    <w:p w14:paraId="6397A9C2" w14:textId="77777777" w:rsidR="00FB1DFE" w:rsidRPr="00FB1DFE" w:rsidRDefault="00FB1DFE" w:rsidP="00624A76">
      <w:pPr>
        <w:numPr>
          <w:ilvl w:val="0"/>
          <w:numId w:val="17"/>
        </w:numPr>
        <w:suppressAutoHyphens w:val="0"/>
        <w:spacing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Оказание консультационной поддержки в период пост-внедренческого сопровождения.</w:t>
      </w:r>
    </w:p>
    <w:p w14:paraId="4C586373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</w:p>
    <w:p w14:paraId="75EC02CC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3. Состав и содержание услуг</w:t>
      </w:r>
    </w:p>
    <w:p w14:paraId="7A344C02" w14:textId="77777777" w:rsidR="00FB1DFE" w:rsidRPr="00FB1DFE" w:rsidRDefault="00FB1DFE" w:rsidP="00FB1DFE">
      <w:pPr>
        <w:suppressAutoHyphens w:val="0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1. Выездное диагностическое обследование и анализ исходного состояния</w:t>
      </w:r>
    </w:p>
    <w:p w14:paraId="4354EB54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Содержание услуг:</w:t>
      </w:r>
    </w:p>
    <w:p w14:paraId="2BD4C012" w14:textId="77777777" w:rsidR="00FB1DFE" w:rsidRPr="00FB1DFE" w:rsidRDefault="00FB1DFE" w:rsidP="00FB1DFE">
      <w:pPr>
        <w:numPr>
          <w:ilvl w:val="0"/>
          <w:numId w:val="18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Выезд специалиста Исполнителя на пищеблок медицинского учреждения.</w:t>
      </w:r>
    </w:p>
    <w:p w14:paraId="1BD9421E" w14:textId="77777777" w:rsidR="00FB1DFE" w:rsidRPr="00FB1DFE" w:rsidRDefault="00FB1DFE" w:rsidP="00FB1DFE">
      <w:pPr>
        <w:numPr>
          <w:ilvl w:val="0"/>
          <w:numId w:val="18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Осмотр схем производственных помещений (складские зоны, заготовочные, горячий и холодный цеха, моечные, раздаточные) в натуре.</w:t>
      </w:r>
    </w:p>
    <w:p w14:paraId="78CA28A0" w14:textId="77777777" w:rsidR="00FB1DFE" w:rsidRPr="00FB1DFE" w:rsidRDefault="00FB1DFE" w:rsidP="00FB1DFE">
      <w:pPr>
        <w:numPr>
          <w:ilvl w:val="0"/>
          <w:numId w:val="18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Анализ технологических потоков (движение сырья, полуфабрикатов, готовых блюд, персонала, отходов, грязной и чистой посуды) непосредственно на месте.</w:t>
      </w:r>
    </w:p>
    <w:p w14:paraId="7E857702" w14:textId="77777777" w:rsidR="00FB1DFE" w:rsidRPr="00FB1DFE" w:rsidRDefault="00FB1DFE" w:rsidP="00FB1DFE">
      <w:pPr>
        <w:numPr>
          <w:ilvl w:val="0"/>
          <w:numId w:val="18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lastRenderedPageBreak/>
        <w:t>Оценка существующей системы производственного контроля, документации и записей на предмет соответствия требованиям ТР ТС 021/2011 и ГОСТ Р ИСО 22000-2019.</w:t>
      </w:r>
    </w:p>
    <w:p w14:paraId="613395B7" w14:textId="77777777" w:rsidR="00FB1DFE" w:rsidRPr="00FB1DFE" w:rsidRDefault="00FB1DFE" w:rsidP="00FB1DFE">
      <w:pPr>
        <w:numPr>
          <w:ilvl w:val="0"/>
          <w:numId w:val="18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Идентификация и документирование биологических, химических, физических и аллергенных опасностей с учетом специфики организации питания в медицинском учреждении (патогенные микроорганизмы, остатки дезинфицирующих средств, риски перекрестного контакта аллергенов, нарушение температурных режимов при хранении и развозке пищи по отделениям).</w:t>
      </w:r>
    </w:p>
    <w:p w14:paraId="13036F6A" w14:textId="77777777" w:rsidR="00FB1DFE" w:rsidRPr="00FB1DFE" w:rsidRDefault="00FB1DFE" w:rsidP="00FB1DFE">
      <w:pPr>
        <w:shd w:val="clear" w:color="auto" w:fill="F5F5F5"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 xml:space="preserve">Результат: </w:t>
      </w:r>
      <w:r w:rsidRPr="00FB1DFE">
        <w:rPr>
          <w:color w:val="000000"/>
          <w:sz w:val="22"/>
          <w:szCs w:val="22"/>
          <w:lang w:eastAsia="en-US"/>
        </w:rPr>
        <w:t>Отчет о выездном диагностическом аудите, содержащий перечень выявленных несоответствий, рекомендации по их устранению и дорожную карту внедрения СМБПП.</w:t>
      </w:r>
    </w:p>
    <w:p w14:paraId="05D5F87F" w14:textId="77777777" w:rsidR="00FB1DFE" w:rsidRPr="00FB1DFE" w:rsidRDefault="00FB1DFE" w:rsidP="00FB1DFE">
      <w:pPr>
        <w:suppressAutoHyphens w:val="0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2. Разработка документации ХАССП</w:t>
      </w:r>
    </w:p>
    <w:p w14:paraId="7CAAE272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Содержание услуг:</w:t>
      </w:r>
    </w:p>
    <w:p w14:paraId="42BE261A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Формирование полного пакета документов, необходимого для функционирования системы и прохождения оценочных процедур, в соответствии с ГОСТ Р ИСО 22000-2019.</w:t>
      </w:r>
    </w:p>
    <w:p w14:paraId="13C8827F" w14:textId="77777777" w:rsidR="00FB1DFE" w:rsidRPr="00FB1DFE" w:rsidRDefault="00FB1DFE" w:rsidP="00FB1DFE">
      <w:pPr>
        <w:suppressAutoHyphens w:val="0"/>
        <w:outlineLvl w:val="3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Состав документации:</w:t>
      </w:r>
    </w:p>
    <w:tbl>
      <w:tblPr>
        <w:tblW w:w="9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2257"/>
        <w:gridCol w:w="6893"/>
      </w:tblGrid>
      <w:tr w:rsidR="00FB1DFE" w:rsidRPr="00FB1DFE" w14:paraId="630EE129" w14:textId="77777777" w:rsidTr="00AB6B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E430DD1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D75CFEF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Категория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B6E8D3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Перечень документов</w:t>
            </w:r>
          </w:p>
        </w:tc>
      </w:tr>
      <w:tr w:rsidR="00FB1DFE" w:rsidRPr="00FB1DFE" w14:paraId="5ACD44A6" w14:textId="77777777" w:rsidTr="00AB6BA0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E0BB22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477EE00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Организационные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7F2705B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Приказ о создании рабочей группы ХАССП;</w:t>
            </w:r>
            <w:r w:rsidRPr="00FB1DFE">
              <w:rPr>
                <w:sz w:val="22"/>
                <w:szCs w:val="22"/>
                <w:lang w:eastAsia="en-US"/>
              </w:rPr>
              <w:br/>
              <w:t>• Приказ о назначении внутренних аудиторов;</w:t>
            </w:r>
            <w:r w:rsidRPr="00FB1DFE">
              <w:rPr>
                <w:sz w:val="22"/>
                <w:szCs w:val="22"/>
                <w:lang w:eastAsia="en-US"/>
              </w:rPr>
              <w:br/>
              <w:t>• Положение о группе ХАССП.</w:t>
            </w:r>
          </w:p>
        </w:tc>
      </w:tr>
      <w:tr w:rsidR="00FB1DFE" w:rsidRPr="00FB1DFE" w14:paraId="2B3C4747" w14:textId="77777777" w:rsidTr="00AB6BA0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CF7C3C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DDBACD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Документы верхнего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6541C5F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Область распространения СМБПП (пищеблок медучреждения);</w:t>
            </w:r>
            <w:r w:rsidRPr="00FB1DFE">
              <w:rPr>
                <w:sz w:val="22"/>
                <w:szCs w:val="22"/>
                <w:lang w:eastAsia="en-US"/>
              </w:rPr>
              <w:br/>
              <w:t>• Руководство по системе менеджмента безопасности пищевой продукции;</w:t>
            </w:r>
          </w:p>
          <w:p w14:paraId="23D13072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Политика в области безопасности пищевой продукции.</w:t>
            </w:r>
          </w:p>
        </w:tc>
      </w:tr>
      <w:tr w:rsidR="00FB1DFE" w:rsidRPr="00FB1DFE" w14:paraId="798E3E1E" w14:textId="77777777" w:rsidTr="00AB6BA0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2873BAB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08F6E5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Процедуры и инструкции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7F49EFC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Документированная процедура по обмену информацией;</w:t>
            </w:r>
            <w:r w:rsidRPr="00FB1DFE">
              <w:rPr>
                <w:sz w:val="22"/>
                <w:szCs w:val="22"/>
                <w:lang w:eastAsia="en-US"/>
              </w:rPr>
              <w:br/>
              <w:t>• Документированная процедура по управлению рисками и выбору критических контрольных точек;</w:t>
            </w:r>
          </w:p>
          <w:p w14:paraId="0E8403B0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Программа обязательных предварительных программ (ОППУ), включающая разделы по санитарии, гигиене персонала, техническому обслуживанию оборудования, контролю условий производственной среды и борьбе с вредителями.</w:t>
            </w:r>
          </w:p>
        </w:tc>
      </w:tr>
      <w:tr w:rsidR="00FB1DFE" w:rsidRPr="00FB1DFE" w14:paraId="4039412C" w14:textId="77777777" w:rsidTr="00AB6BA0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0F1F42A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D30E56C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План ХАССП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DE24DF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Перечень критических контрольных точек (ККТ) и операционных программ предварительных условий (ОППУ);</w:t>
            </w:r>
            <w:r w:rsidRPr="00FB1DFE">
              <w:rPr>
                <w:sz w:val="22"/>
                <w:szCs w:val="22"/>
                <w:lang w:eastAsia="en-US"/>
              </w:rPr>
              <w:br/>
              <w:t>• Критические пределы для каждой ККТ (в т.ч. температурные режимы приготовления и остывания блюд);</w:t>
            </w:r>
            <w:r w:rsidRPr="00FB1DFE">
              <w:rPr>
                <w:sz w:val="22"/>
                <w:szCs w:val="22"/>
                <w:lang w:eastAsia="en-US"/>
              </w:rPr>
              <w:br/>
              <w:t>• Процедуры мониторинга с указанием периодичности и ответственных лиц;</w:t>
            </w:r>
            <w:r w:rsidRPr="00FB1DFE">
              <w:rPr>
                <w:sz w:val="22"/>
                <w:szCs w:val="22"/>
                <w:lang w:eastAsia="en-US"/>
              </w:rPr>
              <w:br/>
              <w:t>• План корректирующих действий и действий при превышении критических пределов.</w:t>
            </w:r>
          </w:p>
        </w:tc>
      </w:tr>
      <w:tr w:rsidR="00FB1DFE" w:rsidRPr="00FB1DFE" w14:paraId="6B9E95F1" w14:textId="77777777" w:rsidTr="00AB6BA0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F861DBB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72F8C98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Рабочая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63147DC" w14:textId="77777777" w:rsidR="00FB1DFE" w:rsidRPr="00FB1DFE" w:rsidRDefault="00FB1DFE" w:rsidP="00FB1DFE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FB1DFE">
              <w:rPr>
                <w:sz w:val="22"/>
                <w:szCs w:val="22"/>
                <w:lang w:eastAsia="en-US"/>
              </w:rPr>
              <w:t>• Программа производственного контроля, адаптированная под требования Роспотребнадзора для медицинских организаций;</w:t>
            </w:r>
            <w:r w:rsidRPr="00FB1DFE">
              <w:rPr>
                <w:sz w:val="22"/>
                <w:szCs w:val="22"/>
                <w:lang w:eastAsia="en-US"/>
              </w:rPr>
              <w:br/>
              <w:t>• Библиотека форм записей и журналов (мониторинг ККТ, бракераж готовой продукции, контроль температурных режимов, управление несоответствиями, внутренние аудиты) в редактируемых форматах.</w:t>
            </w:r>
          </w:p>
        </w:tc>
      </w:tr>
    </w:tbl>
    <w:p w14:paraId="3DEB2248" w14:textId="38D63BB8" w:rsidR="00FB1DFE" w:rsidRPr="00FB1DFE" w:rsidRDefault="00FB1DFE" w:rsidP="00FB1DFE">
      <w:pPr>
        <w:shd w:val="clear" w:color="auto" w:fill="F5F5F5"/>
        <w:suppressAutoHyphens w:val="0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 xml:space="preserve">Результат: </w:t>
      </w:r>
      <w:r w:rsidRPr="00FB1DFE">
        <w:rPr>
          <w:color w:val="000000"/>
          <w:sz w:val="22"/>
          <w:szCs w:val="22"/>
          <w:lang w:eastAsia="en-US"/>
        </w:rPr>
        <w:t xml:space="preserve">Полный комплект документации ХАССП, переданный Государственному </w:t>
      </w:r>
      <w:r w:rsidR="00624A76">
        <w:rPr>
          <w:color w:val="000000"/>
          <w:sz w:val="22"/>
          <w:szCs w:val="22"/>
          <w:lang w:eastAsia="en-US"/>
        </w:rPr>
        <w:t>заказчику</w:t>
      </w:r>
      <w:r w:rsidRPr="00FB1DFE">
        <w:rPr>
          <w:color w:val="000000"/>
          <w:sz w:val="22"/>
          <w:szCs w:val="22"/>
          <w:lang w:eastAsia="en-US"/>
        </w:rPr>
        <w:t xml:space="preserve"> в электронном виде (редактируемые форматы: .</w:t>
      </w:r>
      <w:proofErr w:type="spellStart"/>
      <w:r w:rsidRPr="00FB1DFE">
        <w:rPr>
          <w:color w:val="000000"/>
          <w:sz w:val="22"/>
          <w:szCs w:val="22"/>
          <w:lang w:eastAsia="en-US"/>
        </w:rPr>
        <w:t>docx</w:t>
      </w:r>
      <w:proofErr w:type="spellEnd"/>
      <w:r w:rsidRPr="00FB1DFE">
        <w:rPr>
          <w:color w:val="000000"/>
          <w:sz w:val="22"/>
          <w:szCs w:val="22"/>
          <w:lang w:eastAsia="en-US"/>
        </w:rPr>
        <w:t>, .</w:t>
      </w:r>
      <w:proofErr w:type="spellStart"/>
      <w:r w:rsidRPr="00FB1DFE">
        <w:rPr>
          <w:color w:val="000000"/>
          <w:sz w:val="22"/>
          <w:szCs w:val="22"/>
          <w:lang w:eastAsia="en-US"/>
        </w:rPr>
        <w:t>xlsx</w:t>
      </w:r>
      <w:proofErr w:type="spellEnd"/>
      <w:r w:rsidRPr="00FB1DFE">
        <w:rPr>
          <w:color w:val="000000"/>
          <w:sz w:val="22"/>
          <w:szCs w:val="22"/>
          <w:lang w:eastAsia="en-US"/>
        </w:rPr>
        <w:t>).</w:t>
      </w:r>
    </w:p>
    <w:p w14:paraId="008EF502" w14:textId="77777777" w:rsidR="00FB1DFE" w:rsidRPr="00FB1DFE" w:rsidRDefault="00FB1DFE" w:rsidP="00FB1DFE">
      <w:pPr>
        <w:suppressAutoHyphens w:val="0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3. Обучение персонала (дистанционный формат)</w:t>
      </w:r>
    </w:p>
    <w:p w14:paraId="075A00D5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Содержание услуг:</w:t>
      </w:r>
    </w:p>
    <w:p w14:paraId="22DE9A36" w14:textId="0CF7EC29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lastRenderedPageBreak/>
        <w:t xml:space="preserve">Проведение онлайн-обучения для сотрудников Государственного </w:t>
      </w:r>
      <w:r w:rsidR="00624A76">
        <w:rPr>
          <w:color w:val="000000"/>
          <w:sz w:val="22"/>
          <w:szCs w:val="22"/>
          <w:lang w:eastAsia="en-US"/>
        </w:rPr>
        <w:t>заказчика</w:t>
      </w:r>
      <w:r w:rsidRPr="00FB1DFE">
        <w:rPr>
          <w:color w:val="000000"/>
          <w:sz w:val="22"/>
          <w:szCs w:val="22"/>
          <w:lang w:eastAsia="en-US"/>
        </w:rPr>
        <w:t>, входящих в состав рабочей группы ХАССП, а также назначенных внутренних аудиторов (в т.ч. заведующий производством, диетсестра, старшая медсестра).</w:t>
      </w:r>
    </w:p>
    <w:p w14:paraId="50CEDCC0" w14:textId="77777777" w:rsidR="00FB1DFE" w:rsidRPr="00FB1DFE" w:rsidRDefault="00FB1DFE" w:rsidP="00FB1DFE">
      <w:pPr>
        <w:suppressAutoHyphens w:val="0"/>
        <w:outlineLvl w:val="3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Программа обучения:</w:t>
      </w:r>
    </w:p>
    <w:p w14:paraId="2AF78CC1" w14:textId="77777777" w:rsidR="00FB1DFE" w:rsidRPr="00FB1DFE" w:rsidRDefault="00FB1DFE" w:rsidP="00FB1DFE">
      <w:pPr>
        <w:numPr>
          <w:ilvl w:val="0"/>
          <w:numId w:val="19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Требования ТР ТС 021/2011 «О безопасности пищевой продукции» и СанПиН 2.3/2.4.3590-20;</w:t>
      </w:r>
    </w:p>
    <w:p w14:paraId="75DF7F8F" w14:textId="77777777" w:rsidR="00FB1DFE" w:rsidRPr="00FB1DFE" w:rsidRDefault="00FB1DFE" w:rsidP="00FB1DFE">
      <w:pPr>
        <w:numPr>
          <w:ilvl w:val="0"/>
          <w:numId w:val="19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Принципы ХАССП и порядок их применения в соответствии с ГОСТ Р ИСО 22000-2019;</w:t>
      </w:r>
    </w:p>
    <w:p w14:paraId="1A2D7AAD" w14:textId="77777777" w:rsidR="00FB1DFE" w:rsidRPr="00FB1DFE" w:rsidRDefault="00FB1DFE" w:rsidP="00FB1DFE">
      <w:pPr>
        <w:numPr>
          <w:ilvl w:val="0"/>
          <w:numId w:val="19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Методология идентификации опасностей и оценки рисков на пищеблоке;</w:t>
      </w:r>
    </w:p>
    <w:p w14:paraId="5DC7FDB6" w14:textId="77777777" w:rsidR="00FB1DFE" w:rsidRPr="00FB1DFE" w:rsidRDefault="00FB1DFE" w:rsidP="00FB1DFE">
      <w:pPr>
        <w:numPr>
          <w:ilvl w:val="0"/>
          <w:numId w:val="19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Правила и техника проведения внутренних аудитов;</w:t>
      </w:r>
    </w:p>
    <w:p w14:paraId="5C5D182A" w14:textId="77777777" w:rsidR="00FB1DFE" w:rsidRPr="00FB1DFE" w:rsidRDefault="00FB1DFE" w:rsidP="00FB1DFE">
      <w:pPr>
        <w:numPr>
          <w:ilvl w:val="0"/>
          <w:numId w:val="19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Практическая работа с разработанной документацией и записями.</w:t>
      </w:r>
    </w:p>
    <w:p w14:paraId="7A74F66B" w14:textId="77777777" w:rsidR="00FB1DFE" w:rsidRPr="00FB1DFE" w:rsidRDefault="00FB1DFE" w:rsidP="00FB1DFE">
      <w:pPr>
        <w:shd w:val="clear" w:color="auto" w:fill="F5F5F5"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 xml:space="preserve">Результат: </w:t>
      </w:r>
      <w:r w:rsidRPr="00FB1DFE">
        <w:rPr>
          <w:color w:val="000000"/>
          <w:sz w:val="22"/>
          <w:szCs w:val="22"/>
          <w:lang w:eastAsia="en-US"/>
        </w:rPr>
        <w:t>Обученные сотрудники, готовые к выполнению функций в рамках СМБПП и к взаимодействию с внешними оценщиками и проверяющими органами (Роспотребнадзор).</w:t>
      </w:r>
    </w:p>
    <w:p w14:paraId="741E6E0A" w14:textId="77777777" w:rsidR="00FB1DFE" w:rsidRPr="00FB1DFE" w:rsidRDefault="00FB1DFE" w:rsidP="00FB1DFE">
      <w:pPr>
        <w:suppressAutoHyphens w:val="0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4. Организация сертификации и получение сертификатов соответствия</w:t>
      </w:r>
    </w:p>
    <w:p w14:paraId="4E70698C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Содержание услуг:</w:t>
      </w:r>
    </w:p>
    <w:p w14:paraId="498DF9B3" w14:textId="77777777" w:rsidR="00FB1DFE" w:rsidRPr="00FB1DFE" w:rsidRDefault="00FB1DFE" w:rsidP="00FB1DFE">
      <w:pPr>
        <w:numPr>
          <w:ilvl w:val="0"/>
          <w:numId w:val="20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Комплексное сопровождение процедуры сертификации.</w:t>
      </w:r>
    </w:p>
    <w:p w14:paraId="66B119B2" w14:textId="77777777" w:rsidR="00FB1DFE" w:rsidRPr="00FB1DFE" w:rsidRDefault="00FB1DFE" w:rsidP="00FB1DFE">
      <w:pPr>
        <w:numPr>
          <w:ilvl w:val="0"/>
          <w:numId w:val="20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Подбор и взаимодействие с органом по сертификации, имеющим действующую регистрацию в реестре Росстандарта.</w:t>
      </w:r>
    </w:p>
    <w:p w14:paraId="3333C16B" w14:textId="77777777" w:rsidR="00FB1DFE" w:rsidRPr="00FB1DFE" w:rsidRDefault="00FB1DFE" w:rsidP="00FB1DFE">
      <w:pPr>
        <w:numPr>
          <w:ilvl w:val="0"/>
          <w:numId w:val="20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Подготовка пакета документов для подачи в орган по сертификации.</w:t>
      </w:r>
    </w:p>
    <w:p w14:paraId="638FF418" w14:textId="77777777" w:rsidR="00FB1DFE" w:rsidRPr="00FB1DFE" w:rsidRDefault="00FB1DFE" w:rsidP="00FB1DFE">
      <w:pPr>
        <w:numPr>
          <w:ilvl w:val="0"/>
          <w:numId w:val="20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Сопровождение аудита со стороны органа по сертификации.</w:t>
      </w:r>
    </w:p>
    <w:p w14:paraId="24942ED6" w14:textId="77777777" w:rsidR="00FB1DFE" w:rsidRPr="00FB1DFE" w:rsidRDefault="00FB1DFE" w:rsidP="00FB1DFE">
      <w:pPr>
        <w:shd w:val="clear" w:color="auto" w:fill="F5F5F5"/>
        <w:suppressAutoHyphens w:val="0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Результат:</w:t>
      </w:r>
    </w:p>
    <w:p w14:paraId="63D593B8" w14:textId="77777777" w:rsidR="00FB1DFE" w:rsidRPr="00FB1DFE" w:rsidRDefault="00FB1DFE" w:rsidP="00FB1DFE">
      <w:pPr>
        <w:numPr>
          <w:ilvl w:val="0"/>
          <w:numId w:val="21"/>
        </w:numPr>
        <w:shd w:val="clear" w:color="auto" w:fill="F5F5F5"/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Сертификат соответствия предприятия (пищеблока) требованиям ГОСТ Р ИСО 22000-2019 в системе добровольной сертификации;</w:t>
      </w:r>
    </w:p>
    <w:p w14:paraId="1390DABB" w14:textId="7894659A" w:rsidR="00FB1DFE" w:rsidRPr="00FB1DFE" w:rsidRDefault="00FB1DFE" w:rsidP="00FB1DFE">
      <w:pPr>
        <w:numPr>
          <w:ilvl w:val="0"/>
          <w:numId w:val="21"/>
        </w:numPr>
        <w:shd w:val="clear" w:color="auto" w:fill="F5F5F5"/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Сертификаты внутренних аудиторов для 3 (трех) сотрудников Государственного </w:t>
      </w:r>
      <w:r w:rsidR="00624A76">
        <w:rPr>
          <w:color w:val="000000"/>
          <w:sz w:val="22"/>
          <w:szCs w:val="22"/>
          <w:lang w:eastAsia="en-US"/>
        </w:rPr>
        <w:t>заказчика</w:t>
      </w:r>
      <w:r w:rsidRPr="00FB1DFE">
        <w:rPr>
          <w:color w:val="000000"/>
          <w:sz w:val="22"/>
          <w:szCs w:val="22"/>
          <w:lang w:eastAsia="en-US"/>
        </w:rPr>
        <w:t>.</w:t>
      </w:r>
    </w:p>
    <w:p w14:paraId="3723E617" w14:textId="77777777" w:rsidR="00FB1DFE" w:rsidRPr="00FB1DFE" w:rsidRDefault="00FB1DFE" w:rsidP="00FB1DFE">
      <w:pPr>
        <w:suppressAutoHyphens w:val="0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5. Консультационное сопровождение</w:t>
      </w:r>
    </w:p>
    <w:p w14:paraId="773ED5FF" w14:textId="77777777" w:rsidR="00FB1DFE" w:rsidRPr="00FB1DFE" w:rsidRDefault="00FB1DFE" w:rsidP="00FB1DFE">
      <w:pPr>
        <w:suppressAutoHyphens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Период сопровождения:</w:t>
      </w:r>
      <w:r w:rsidRPr="00FB1DFE">
        <w:rPr>
          <w:color w:val="000000"/>
          <w:sz w:val="22"/>
          <w:szCs w:val="22"/>
          <w:lang w:eastAsia="en-US"/>
        </w:rPr>
        <w:t> 6 (шесть) месяцев с даты подписания акта приема-передачи услуг.</w:t>
      </w:r>
    </w:p>
    <w:p w14:paraId="40A48914" w14:textId="77777777" w:rsidR="00FB1DFE" w:rsidRPr="00FB1DFE" w:rsidRDefault="00FB1DFE" w:rsidP="00FB1DFE">
      <w:pPr>
        <w:suppressAutoHyphens w:val="0"/>
        <w:outlineLvl w:val="3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Содержание услуг:</w:t>
      </w:r>
    </w:p>
    <w:p w14:paraId="032B9E69" w14:textId="77777777" w:rsidR="00FB1DFE" w:rsidRPr="00FB1DFE" w:rsidRDefault="00FB1DFE" w:rsidP="00FB1DFE">
      <w:pPr>
        <w:numPr>
          <w:ilvl w:val="0"/>
          <w:numId w:val="22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Консультационная поддержка в формате онлайн-чата (в рабочее время Исполнителя) для оперативного решения вопросов функционирования и корректировки документации ХАССП;</w:t>
      </w:r>
    </w:p>
    <w:p w14:paraId="3B68C2F7" w14:textId="2D7272AA" w:rsidR="00FB1DFE" w:rsidRPr="00FB1DFE" w:rsidRDefault="00FB1DFE" w:rsidP="00FB1DFE">
      <w:pPr>
        <w:numPr>
          <w:ilvl w:val="0"/>
          <w:numId w:val="22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Проведение 4 (четырех) тематических консультаций в формате видеоконференцсвязи продолжительностью до 1 (одного) часа каждая по запросу </w:t>
      </w:r>
      <w:r w:rsidR="00FB156D">
        <w:rPr>
          <w:color w:val="000000"/>
          <w:sz w:val="22"/>
          <w:szCs w:val="22"/>
          <w:lang w:eastAsia="en-US"/>
        </w:rPr>
        <w:t xml:space="preserve">Государственного </w:t>
      </w:r>
      <w:r w:rsidR="00624A76">
        <w:rPr>
          <w:color w:val="000000"/>
          <w:sz w:val="22"/>
          <w:szCs w:val="22"/>
          <w:lang w:eastAsia="en-US"/>
        </w:rPr>
        <w:t>заказчика</w:t>
      </w:r>
      <w:r w:rsidRPr="00FB1DFE">
        <w:rPr>
          <w:color w:val="000000"/>
          <w:sz w:val="22"/>
          <w:szCs w:val="22"/>
          <w:lang w:eastAsia="en-US"/>
        </w:rPr>
        <w:t xml:space="preserve"> (темы определяются по согласованию сторон, например, подготовка к плановой проверке Роспотребнадзора).</w:t>
      </w:r>
    </w:p>
    <w:p w14:paraId="3D0C46A3" w14:textId="77777777" w:rsidR="00FB1DFE" w:rsidRPr="00FB1DFE" w:rsidRDefault="00FB1DFE" w:rsidP="00FB1DFE">
      <w:pPr>
        <w:shd w:val="clear" w:color="auto" w:fill="F5F5F5"/>
        <w:suppressAutoHyphens w:val="0"/>
        <w:rPr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 xml:space="preserve">Результат: </w:t>
      </w:r>
      <w:r w:rsidRPr="00FB1DFE">
        <w:rPr>
          <w:color w:val="000000"/>
          <w:sz w:val="22"/>
          <w:szCs w:val="22"/>
          <w:lang w:eastAsia="en-US"/>
        </w:rPr>
        <w:t>Оказанные консультационные услуги, подтверждаемые логами переписки и актами ВКС-сессий.</w:t>
      </w:r>
    </w:p>
    <w:p w14:paraId="3A631584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</w:p>
    <w:p w14:paraId="063D3010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4. Сроки выполнения УСЛУГ:</w:t>
      </w:r>
    </w:p>
    <w:tbl>
      <w:tblPr>
        <w:tblW w:w="10205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4970"/>
        <w:gridCol w:w="4420"/>
      </w:tblGrid>
      <w:tr w:rsidR="00FB1DFE" w:rsidRPr="00FB1DFE" w14:paraId="2C08110D" w14:textId="77777777" w:rsidTr="00FB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46997BF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EF7499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color w:val="000000"/>
                <w:sz w:val="22"/>
                <w:szCs w:val="22"/>
                <w:lang w:eastAsia="en-US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A58CEF3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color w:val="000000"/>
                <w:sz w:val="22"/>
                <w:szCs w:val="22"/>
                <w:lang w:eastAsia="en-US"/>
              </w:rPr>
              <w:t>Срок выполнения</w:t>
            </w:r>
          </w:p>
        </w:tc>
      </w:tr>
      <w:tr w:rsidR="00FB1DFE" w:rsidRPr="00FB1DFE" w14:paraId="562DE78A" w14:textId="77777777" w:rsidTr="00FB1DFE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82F238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color w:val="000000"/>
                <w:sz w:val="22"/>
                <w:szCs w:val="22"/>
                <w:lang w:eastAsia="en-US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69327A8" w14:textId="77777777" w:rsidR="00FB1DFE" w:rsidRPr="00FB1DFE" w:rsidRDefault="00FB1DFE" w:rsidP="00FB1DFE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color w:val="000000"/>
                <w:sz w:val="22"/>
                <w:szCs w:val="22"/>
                <w:lang w:eastAsia="en-US"/>
              </w:rPr>
              <w:t>Диагностика, разработка документации, обучение, организация сертификации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66545A6" w14:textId="77777777" w:rsidR="00FB1DFE" w:rsidRPr="00FB1DFE" w:rsidRDefault="00FB1DFE" w:rsidP="00FB1DFE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color w:val="000000"/>
                <w:sz w:val="22"/>
                <w:szCs w:val="22"/>
                <w:lang w:eastAsia="en-US"/>
              </w:rPr>
              <w:t>В течение 30 (тридцати) рабочих дней с момента заключения Контракта</w:t>
            </w:r>
          </w:p>
        </w:tc>
      </w:tr>
      <w:tr w:rsidR="00FB1DFE" w:rsidRPr="00FB1DFE" w14:paraId="27B1E3C2" w14:textId="77777777" w:rsidTr="00FB1DFE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188B19" w14:textId="77777777" w:rsidR="00FB1DFE" w:rsidRPr="00FB1DFE" w:rsidRDefault="00FB1DFE" w:rsidP="00FB1DF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A9D227C" w14:textId="77777777" w:rsidR="00FB1DFE" w:rsidRPr="00FB1DFE" w:rsidRDefault="00FB1DFE" w:rsidP="00FB1DFE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color w:val="000000"/>
                <w:sz w:val="22"/>
                <w:szCs w:val="22"/>
                <w:lang w:eastAsia="en-US"/>
              </w:rPr>
              <w:t>Консультационное сопровождение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40D82C" w14:textId="77777777" w:rsidR="00FB1DFE" w:rsidRPr="00FB1DFE" w:rsidRDefault="00FB1DFE" w:rsidP="00FB1DFE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FB1DFE">
              <w:rPr>
                <w:color w:val="000000"/>
                <w:sz w:val="22"/>
                <w:szCs w:val="22"/>
                <w:lang w:eastAsia="en-US"/>
              </w:rPr>
              <w:t xml:space="preserve">6 (шесть) месяцев с даты подписания акта приема-передачи услуг </w:t>
            </w:r>
          </w:p>
        </w:tc>
      </w:tr>
    </w:tbl>
    <w:p w14:paraId="6E7B3FCC" w14:textId="39928F0E" w:rsidR="00FB1DFE" w:rsidRPr="00FB1DFE" w:rsidRDefault="00FB1DFE" w:rsidP="00FB1DFE">
      <w:pPr>
        <w:shd w:val="clear" w:color="auto" w:fill="F9F9F9"/>
        <w:suppressAutoHyphens w:val="0"/>
        <w:rPr>
          <w:i/>
          <w:iCs/>
          <w:color w:val="333333"/>
          <w:sz w:val="22"/>
          <w:szCs w:val="22"/>
          <w:lang w:eastAsia="en-US"/>
        </w:rPr>
      </w:pPr>
      <w:r w:rsidRPr="00FB1DFE">
        <w:rPr>
          <w:b/>
          <w:bCs/>
          <w:i/>
          <w:iCs/>
          <w:color w:val="333333"/>
          <w:sz w:val="22"/>
          <w:szCs w:val="22"/>
          <w:lang w:eastAsia="en-US"/>
        </w:rPr>
        <w:lastRenderedPageBreak/>
        <w:t>Примечание:</w:t>
      </w:r>
      <w:r w:rsidRPr="00FB1DFE">
        <w:rPr>
          <w:i/>
          <w:iCs/>
          <w:color w:val="333333"/>
          <w:sz w:val="22"/>
          <w:szCs w:val="22"/>
          <w:lang w:eastAsia="en-US"/>
        </w:rPr>
        <w:t xml:space="preserve"> Условием соблюдения сроков является своевременное предоставление Государственным </w:t>
      </w:r>
      <w:r w:rsidR="00624A76">
        <w:rPr>
          <w:i/>
          <w:iCs/>
          <w:color w:val="333333"/>
          <w:sz w:val="22"/>
          <w:szCs w:val="22"/>
          <w:lang w:eastAsia="en-US"/>
        </w:rPr>
        <w:t>заказчиком</w:t>
      </w:r>
      <w:r w:rsidRPr="00FB1DFE">
        <w:rPr>
          <w:i/>
          <w:iCs/>
          <w:color w:val="333333"/>
          <w:sz w:val="22"/>
          <w:szCs w:val="22"/>
          <w:lang w:eastAsia="en-US"/>
        </w:rPr>
        <w:t xml:space="preserve"> исходных данных (технологические карты блюд, меню-раскладки, штатное расписание, планы помещений) и оперативное согласование документации.</w:t>
      </w:r>
    </w:p>
    <w:p w14:paraId="094B6967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</w:p>
    <w:p w14:paraId="2D17444C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5. Порядок сдачи-приемки работ</w:t>
      </w:r>
    </w:p>
    <w:p w14:paraId="70A3F411" w14:textId="53762DC8" w:rsidR="00FB1DFE" w:rsidRPr="00FB1DFE" w:rsidRDefault="00FB1DFE" w:rsidP="00FB1DFE">
      <w:pPr>
        <w:numPr>
          <w:ilvl w:val="0"/>
          <w:numId w:val="23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По окончании оказания услуг Исполнитель оформляет и предоставляет </w:t>
      </w:r>
      <w:r w:rsidR="00FB156D">
        <w:rPr>
          <w:color w:val="000000"/>
          <w:sz w:val="22"/>
          <w:szCs w:val="22"/>
          <w:lang w:eastAsia="en-US"/>
        </w:rPr>
        <w:t xml:space="preserve">Государственному </w:t>
      </w:r>
      <w:r w:rsidR="00624A76">
        <w:rPr>
          <w:color w:val="000000"/>
          <w:sz w:val="22"/>
          <w:szCs w:val="22"/>
          <w:lang w:eastAsia="en-US"/>
        </w:rPr>
        <w:t>заказчику</w:t>
      </w:r>
      <w:r w:rsidRPr="00FB1DFE">
        <w:rPr>
          <w:color w:val="000000"/>
          <w:sz w:val="22"/>
          <w:szCs w:val="22"/>
          <w:lang w:eastAsia="en-US"/>
        </w:rPr>
        <w:t xml:space="preserve"> подписанные Исполнителем экземпляры Акта оказанных услуг, отражающий оказанную услугу.</w:t>
      </w:r>
    </w:p>
    <w:p w14:paraId="5CD735EC" w14:textId="77777777" w:rsidR="00FB1DFE" w:rsidRPr="00FB1DFE" w:rsidRDefault="00FB1DFE" w:rsidP="00FB1DFE">
      <w:pPr>
        <w:numPr>
          <w:ilvl w:val="0"/>
          <w:numId w:val="23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Государственный заказчик в течение 5 (пяти) рабочих дней рассматривает представленные материалы и подписывает Акт сдачи-приемки услуг либо направляет мотивированный отказ с перечнем замечаний.</w:t>
      </w:r>
    </w:p>
    <w:p w14:paraId="473C816A" w14:textId="77777777" w:rsidR="00FB1DFE" w:rsidRPr="00FB1DFE" w:rsidRDefault="00FB1DFE" w:rsidP="00FB1DFE">
      <w:pPr>
        <w:numPr>
          <w:ilvl w:val="0"/>
          <w:numId w:val="23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Исполнитель обязан устранить замечания в срок не более 10 (десяти) рабочих дней.</w:t>
      </w:r>
    </w:p>
    <w:p w14:paraId="773DA1D0" w14:textId="77777777" w:rsidR="00FB1DFE" w:rsidRPr="00FB1DFE" w:rsidRDefault="00FB1DFE" w:rsidP="00FB1DFE">
      <w:pPr>
        <w:numPr>
          <w:ilvl w:val="0"/>
          <w:numId w:val="23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По завершении периода консультационного сопровождения Исполнитель представляет итоговый отчет об оказанных услугах.</w:t>
      </w:r>
    </w:p>
    <w:p w14:paraId="12758E65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</w:p>
    <w:p w14:paraId="42E46679" w14:textId="77777777" w:rsidR="00FB1DFE" w:rsidRPr="00FB1DFE" w:rsidRDefault="00FB1DFE" w:rsidP="00FB1DFE">
      <w:pPr>
        <w:pBdr>
          <w:bottom w:val="single" w:sz="6" w:space="4" w:color="000000"/>
        </w:pBdr>
        <w:suppressAutoHyphens w:val="0"/>
        <w:outlineLvl w:val="1"/>
        <w:rPr>
          <w:b/>
          <w:bCs/>
          <w:caps/>
          <w:color w:val="000000"/>
          <w:sz w:val="22"/>
          <w:szCs w:val="22"/>
          <w:lang w:eastAsia="en-US"/>
        </w:rPr>
      </w:pPr>
      <w:r w:rsidRPr="00FB1DFE">
        <w:rPr>
          <w:b/>
          <w:bCs/>
          <w:caps/>
          <w:color w:val="000000"/>
          <w:sz w:val="22"/>
          <w:szCs w:val="22"/>
          <w:lang w:eastAsia="en-US"/>
        </w:rPr>
        <w:t>6. Обязанности сторон</w:t>
      </w:r>
    </w:p>
    <w:p w14:paraId="4F3C091F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6.1. Исполнитель обязан:</w:t>
      </w:r>
    </w:p>
    <w:p w14:paraId="4D36C9F2" w14:textId="77777777" w:rsidR="00FB1DFE" w:rsidRPr="00FB1DFE" w:rsidRDefault="00FB1DFE" w:rsidP="00FB1DFE">
      <w:pPr>
        <w:numPr>
          <w:ilvl w:val="0"/>
          <w:numId w:val="24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Оказать услуги качественно, в полном объеме и в сроки, установленные настоящим ТЗ.</w:t>
      </w:r>
    </w:p>
    <w:p w14:paraId="49EE2108" w14:textId="056E8678" w:rsidR="00FB1DFE" w:rsidRPr="00FB1DFE" w:rsidRDefault="00FB1DFE" w:rsidP="00FB1DFE">
      <w:pPr>
        <w:numPr>
          <w:ilvl w:val="0"/>
          <w:numId w:val="24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Обеспечить конфиденциальность полученной от Государственного </w:t>
      </w:r>
      <w:r w:rsidR="00624A76">
        <w:rPr>
          <w:color w:val="000000"/>
          <w:sz w:val="22"/>
          <w:szCs w:val="22"/>
          <w:lang w:eastAsia="en-US"/>
        </w:rPr>
        <w:t>заказчика</w:t>
      </w:r>
      <w:r w:rsidRPr="00FB1DFE">
        <w:rPr>
          <w:color w:val="000000"/>
          <w:sz w:val="22"/>
          <w:szCs w:val="22"/>
          <w:lang w:eastAsia="en-US"/>
        </w:rPr>
        <w:t xml:space="preserve"> информации (в т.ч. сведений о пациентах и внутренних процессах медучреждения).</w:t>
      </w:r>
    </w:p>
    <w:p w14:paraId="4F75FAC2" w14:textId="7B65C2BC" w:rsidR="00FB1DFE" w:rsidRPr="00FB1DFE" w:rsidRDefault="00FB1DFE" w:rsidP="00FB1DFE">
      <w:pPr>
        <w:numPr>
          <w:ilvl w:val="0"/>
          <w:numId w:val="24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 xml:space="preserve">Передать Государственному </w:t>
      </w:r>
      <w:r w:rsidR="00624A76">
        <w:rPr>
          <w:color w:val="000000"/>
          <w:sz w:val="22"/>
          <w:szCs w:val="22"/>
          <w:lang w:eastAsia="en-US"/>
        </w:rPr>
        <w:t>заказчику</w:t>
      </w:r>
      <w:r w:rsidRPr="00FB1DFE">
        <w:rPr>
          <w:color w:val="000000"/>
          <w:sz w:val="22"/>
          <w:szCs w:val="22"/>
          <w:lang w:eastAsia="en-US"/>
        </w:rPr>
        <w:t xml:space="preserve"> всю разработанную документацию в электронных редактируемых форматах.</w:t>
      </w:r>
    </w:p>
    <w:p w14:paraId="7C21CFEC" w14:textId="77777777" w:rsidR="00FB1DFE" w:rsidRPr="00FB1DFE" w:rsidRDefault="00FB1DFE" w:rsidP="00FB1DFE">
      <w:pPr>
        <w:numPr>
          <w:ilvl w:val="0"/>
          <w:numId w:val="24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Обеспечить подбор аккредитованного органа по сертификации.</w:t>
      </w:r>
    </w:p>
    <w:p w14:paraId="38327CB5" w14:textId="77777777" w:rsidR="00FB1DFE" w:rsidRPr="00FB1DFE" w:rsidRDefault="00FB1DFE" w:rsidP="00FB1DFE">
      <w:pPr>
        <w:suppressAutoHyphens w:val="0"/>
        <w:outlineLvl w:val="2"/>
        <w:rPr>
          <w:b/>
          <w:bCs/>
          <w:color w:val="000000"/>
          <w:sz w:val="22"/>
          <w:szCs w:val="22"/>
          <w:lang w:eastAsia="en-US"/>
        </w:rPr>
      </w:pPr>
      <w:r w:rsidRPr="00FB1DFE">
        <w:rPr>
          <w:b/>
          <w:bCs/>
          <w:color w:val="000000"/>
          <w:sz w:val="22"/>
          <w:szCs w:val="22"/>
          <w:lang w:eastAsia="en-US"/>
        </w:rPr>
        <w:t>6.2. Государственный заказчик обязан:</w:t>
      </w:r>
    </w:p>
    <w:p w14:paraId="03E6FBDB" w14:textId="77777777" w:rsidR="00FB1DFE" w:rsidRPr="00FB1DFE" w:rsidRDefault="00FB1DFE" w:rsidP="00FB1DFE">
      <w:pPr>
        <w:numPr>
          <w:ilvl w:val="0"/>
          <w:numId w:val="25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Обеспечить доступ специалистов Исполнителя на пищеблок с соблюдением правил санитарно-противоэпидемического режима медицинского учреждения.</w:t>
      </w:r>
    </w:p>
    <w:p w14:paraId="4F58BAB4" w14:textId="77777777" w:rsidR="00FB1DFE" w:rsidRPr="00FB1DFE" w:rsidRDefault="00FB1DFE" w:rsidP="00FB1DFE">
      <w:pPr>
        <w:numPr>
          <w:ilvl w:val="0"/>
          <w:numId w:val="25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Своевременно предоставить исходные данные для разработки документации (меню-раскладки, технологические карты, штатное расписание, планы помещений и т. д.).</w:t>
      </w:r>
    </w:p>
    <w:p w14:paraId="19FF636F" w14:textId="77777777" w:rsidR="00FB1DFE" w:rsidRPr="00FB1DFE" w:rsidRDefault="00FB1DFE" w:rsidP="00FB1DFE">
      <w:pPr>
        <w:numPr>
          <w:ilvl w:val="0"/>
          <w:numId w:val="25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Обеспечить явку назначенных сотрудников на онлайн-обучение.</w:t>
      </w:r>
    </w:p>
    <w:p w14:paraId="75965D35" w14:textId="77777777" w:rsidR="00FB1DFE" w:rsidRPr="00FB1DFE" w:rsidRDefault="00FB1DFE" w:rsidP="00FB1DFE">
      <w:pPr>
        <w:numPr>
          <w:ilvl w:val="0"/>
          <w:numId w:val="25"/>
        </w:numPr>
        <w:suppressAutoHyphens w:val="0"/>
        <w:spacing w:after="160" w:line="278" w:lineRule="auto"/>
        <w:ind w:left="0" w:firstLine="0"/>
        <w:jc w:val="both"/>
        <w:rPr>
          <w:color w:val="000000"/>
          <w:sz w:val="22"/>
          <w:szCs w:val="22"/>
          <w:lang w:eastAsia="en-US"/>
        </w:rPr>
      </w:pPr>
      <w:r w:rsidRPr="00FB1DFE">
        <w:rPr>
          <w:color w:val="000000"/>
          <w:sz w:val="22"/>
          <w:szCs w:val="22"/>
          <w:lang w:eastAsia="en-US"/>
        </w:rPr>
        <w:t>Оплатить услуги Исполнителя в порядке и сроки, предусмотренные Контрактом.</w:t>
      </w:r>
    </w:p>
    <w:p w14:paraId="2482A9D3" w14:textId="77777777" w:rsidR="00FB1DFE" w:rsidRPr="00FB1DFE" w:rsidRDefault="00FB1DFE" w:rsidP="00FB1DFE">
      <w:pPr>
        <w:suppressAutoHyphens w:val="0"/>
        <w:jc w:val="both"/>
        <w:rPr>
          <w:color w:val="000000"/>
          <w:sz w:val="22"/>
          <w:szCs w:val="22"/>
          <w:lang w:eastAsia="en-US"/>
        </w:rPr>
      </w:pPr>
    </w:p>
    <w:p w14:paraId="2B6BB817" w14:textId="77777777" w:rsidR="00FB1DFE" w:rsidRDefault="00FB1DFE" w:rsidP="00814087">
      <w:pPr>
        <w:tabs>
          <w:tab w:val="left" w:pos="3680"/>
          <w:tab w:val="left" w:pos="4440"/>
        </w:tabs>
        <w:suppressAutoHyphens w:val="0"/>
        <w:spacing w:line="0" w:lineRule="atLeast"/>
        <w:ind w:right="-513"/>
        <w:jc w:val="center"/>
        <w:rPr>
          <w:rFonts w:eastAsia="SimSun"/>
          <w:b/>
          <w:sz w:val="20"/>
          <w:szCs w:val="20"/>
        </w:rPr>
      </w:pPr>
    </w:p>
    <w:p w14:paraId="4026B5AF" w14:textId="77777777" w:rsidR="00FB1DFE" w:rsidRDefault="00FB1DFE" w:rsidP="00814087">
      <w:pPr>
        <w:tabs>
          <w:tab w:val="left" w:pos="3680"/>
          <w:tab w:val="left" w:pos="4440"/>
        </w:tabs>
        <w:suppressAutoHyphens w:val="0"/>
        <w:spacing w:line="0" w:lineRule="atLeast"/>
        <w:ind w:right="-513"/>
        <w:jc w:val="center"/>
        <w:rPr>
          <w:rFonts w:eastAsia="SimSun"/>
          <w:b/>
          <w:sz w:val="20"/>
          <w:szCs w:val="20"/>
        </w:rPr>
      </w:pPr>
    </w:p>
    <w:p w14:paraId="4111C498" w14:textId="77777777" w:rsidR="00FB1DFE" w:rsidRDefault="00FB1DFE" w:rsidP="00814087">
      <w:pPr>
        <w:tabs>
          <w:tab w:val="left" w:pos="3680"/>
          <w:tab w:val="left" w:pos="4440"/>
        </w:tabs>
        <w:suppressAutoHyphens w:val="0"/>
        <w:spacing w:line="0" w:lineRule="atLeast"/>
        <w:ind w:right="-513"/>
        <w:jc w:val="center"/>
        <w:rPr>
          <w:rFonts w:eastAsia="SimSun"/>
          <w:b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544"/>
        <w:gridCol w:w="4801"/>
      </w:tblGrid>
      <w:tr w:rsidR="00370F1A" w:rsidRPr="00FB1DFE" w14:paraId="7E9D6F55" w14:textId="77777777" w:rsidTr="000C06FE">
        <w:tc>
          <w:tcPr>
            <w:tcW w:w="2431" w:type="pct"/>
          </w:tcPr>
          <w:p w14:paraId="0E336B21" w14:textId="2029D245" w:rsidR="00370F1A" w:rsidRPr="00FB1DFE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B1DFE">
              <w:rPr>
                <w:b/>
                <w:sz w:val="20"/>
                <w:szCs w:val="20"/>
                <w:lang w:eastAsia="ru-RU"/>
              </w:rPr>
              <w:t xml:space="preserve">От </w:t>
            </w:r>
            <w:r w:rsidR="00FB156D">
              <w:rPr>
                <w:b/>
                <w:sz w:val="20"/>
                <w:szCs w:val="20"/>
                <w:lang w:eastAsia="ru-RU"/>
              </w:rPr>
              <w:t xml:space="preserve">Государственного </w:t>
            </w:r>
            <w:r w:rsidR="00624A76">
              <w:rPr>
                <w:b/>
                <w:sz w:val="20"/>
                <w:szCs w:val="20"/>
                <w:lang w:eastAsia="ru-RU"/>
              </w:rPr>
              <w:t>заказчика</w:t>
            </w:r>
            <w:r w:rsidRPr="00FB1DFE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69" w:type="pct"/>
          </w:tcPr>
          <w:p w14:paraId="65A178A0" w14:textId="77777777" w:rsidR="00370F1A" w:rsidRPr="00FB1DFE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B1DFE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370F1A" w:rsidRPr="00FB1DFE" w14:paraId="4330665C" w14:textId="77777777" w:rsidTr="00FB1DFE">
        <w:trPr>
          <w:trHeight w:val="1030"/>
        </w:trPr>
        <w:tc>
          <w:tcPr>
            <w:tcW w:w="2431" w:type="pct"/>
          </w:tcPr>
          <w:p w14:paraId="78C50E94" w14:textId="77777777" w:rsidR="00370F1A" w:rsidRPr="00FB1DFE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FB1DFE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FB1DFE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3ACD49F6" w14:textId="77777777" w:rsidR="00370F1A" w:rsidRPr="00FB1DFE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4D0C9B4" w14:textId="537FD75D" w:rsidR="00370F1A" w:rsidRPr="00FB1DFE" w:rsidRDefault="00370F1A" w:rsidP="006562C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FB1DFE">
              <w:rPr>
                <w:sz w:val="20"/>
                <w:szCs w:val="20"/>
                <w:lang w:eastAsia="ru-RU"/>
              </w:rPr>
              <w:t>___</w:t>
            </w:r>
            <w:r w:rsidR="00781A15" w:rsidRPr="00FB1DFE">
              <w:rPr>
                <w:sz w:val="20"/>
                <w:szCs w:val="20"/>
                <w:lang w:eastAsia="ru-RU"/>
              </w:rPr>
              <w:t>_</w:t>
            </w:r>
            <w:r w:rsidRPr="00FB1DFE">
              <w:rPr>
                <w:sz w:val="20"/>
                <w:szCs w:val="20"/>
                <w:lang w:eastAsia="ru-RU"/>
              </w:rPr>
              <w:t>____________________ /</w:t>
            </w:r>
            <w:r w:rsidR="00781A15" w:rsidRPr="00FB1DFE">
              <w:rPr>
                <w:sz w:val="20"/>
                <w:szCs w:val="20"/>
                <w:lang w:eastAsia="ru-RU"/>
              </w:rPr>
              <w:t>Розенберг В.Я.</w:t>
            </w:r>
            <w:r w:rsidRPr="00FB1DFE">
              <w:rPr>
                <w:sz w:val="20"/>
                <w:szCs w:val="20"/>
                <w:lang w:eastAsia="ru-RU"/>
              </w:rPr>
              <w:t xml:space="preserve">/ </w:t>
            </w:r>
          </w:p>
        </w:tc>
        <w:tc>
          <w:tcPr>
            <w:tcW w:w="2569" w:type="pct"/>
          </w:tcPr>
          <w:p w14:paraId="08D6F1A2" w14:textId="77777777" w:rsidR="004654E0" w:rsidRPr="00FB1DFE" w:rsidRDefault="004654E0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670DADF" w14:textId="77777777" w:rsidR="00814087" w:rsidRPr="00FB1DFE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2899546" w14:textId="77777777" w:rsidR="00370F1A" w:rsidRPr="00FB1DFE" w:rsidRDefault="004654E0" w:rsidP="004654E0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B1DFE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</w:tbl>
    <w:p w14:paraId="55FB8DB5" w14:textId="77777777" w:rsidR="00136C2C" w:rsidRPr="0019470C" w:rsidRDefault="00136C2C" w:rsidP="006562CF">
      <w:pPr>
        <w:rPr>
          <w:color w:val="000000"/>
          <w:sz w:val="20"/>
          <w:szCs w:val="20"/>
        </w:rPr>
      </w:pPr>
    </w:p>
    <w:sectPr w:rsidR="00136C2C" w:rsidRPr="0019470C" w:rsidSect="00A310B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D2F1" w14:textId="77777777" w:rsidR="00C000CD" w:rsidRDefault="00C000CD" w:rsidP="0027102A">
      <w:r>
        <w:separator/>
      </w:r>
    </w:p>
  </w:endnote>
  <w:endnote w:type="continuationSeparator" w:id="0">
    <w:p w14:paraId="65631C41" w14:textId="77777777" w:rsidR="00C000CD" w:rsidRDefault="00C000CD" w:rsidP="002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2EAE" w14:textId="77777777" w:rsidR="0027102A" w:rsidRDefault="0027102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F2BA6E" w14:textId="77777777" w:rsidR="0027102A" w:rsidRDefault="002710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E08E" w14:textId="77777777" w:rsidR="00C000CD" w:rsidRDefault="00C000CD" w:rsidP="0027102A">
      <w:r>
        <w:separator/>
      </w:r>
    </w:p>
  </w:footnote>
  <w:footnote w:type="continuationSeparator" w:id="0">
    <w:p w14:paraId="55276F46" w14:textId="77777777" w:rsidR="00C000CD" w:rsidRDefault="00C000CD" w:rsidP="0027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7A0"/>
    <w:multiLevelType w:val="multilevel"/>
    <w:tmpl w:val="12E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76A87"/>
    <w:multiLevelType w:val="multilevel"/>
    <w:tmpl w:val="0778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511E1"/>
    <w:multiLevelType w:val="multilevel"/>
    <w:tmpl w:val="06A89A1C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0"/>
        <w:szCs w:val="22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37"/>
        </w:tabs>
        <w:ind w:left="233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3" w15:restartNumberingAfterBreak="0">
    <w:nsid w:val="10455157"/>
    <w:multiLevelType w:val="hybridMultilevel"/>
    <w:tmpl w:val="6CFEA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2BB7"/>
    <w:multiLevelType w:val="multilevel"/>
    <w:tmpl w:val="A38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97710"/>
    <w:multiLevelType w:val="multilevel"/>
    <w:tmpl w:val="FC08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85EA9"/>
    <w:multiLevelType w:val="multilevel"/>
    <w:tmpl w:val="1F14CB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B91044"/>
    <w:multiLevelType w:val="hybridMultilevel"/>
    <w:tmpl w:val="AA8C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0675"/>
    <w:multiLevelType w:val="multilevel"/>
    <w:tmpl w:val="CECC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D202A5"/>
    <w:multiLevelType w:val="hybridMultilevel"/>
    <w:tmpl w:val="3BEE8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82596A"/>
    <w:multiLevelType w:val="multilevel"/>
    <w:tmpl w:val="EDF0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ED2C9C"/>
    <w:multiLevelType w:val="hybridMultilevel"/>
    <w:tmpl w:val="C03088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52873"/>
    <w:multiLevelType w:val="hybridMultilevel"/>
    <w:tmpl w:val="8CB8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C0F09"/>
    <w:multiLevelType w:val="multilevel"/>
    <w:tmpl w:val="E15E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624AB"/>
    <w:multiLevelType w:val="hybridMultilevel"/>
    <w:tmpl w:val="B47C956A"/>
    <w:lvl w:ilvl="0" w:tplc="9642C538">
      <w:start w:val="1"/>
      <w:numFmt w:val="bullet"/>
      <w:lvlText w:val=""/>
      <w:lvlJc w:val="left"/>
      <w:pPr>
        <w:tabs>
          <w:tab w:val="num" w:pos="1429"/>
        </w:tabs>
        <w:ind w:left="1134" w:hanging="6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5609E"/>
    <w:multiLevelType w:val="multilevel"/>
    <w:tmpl w:val="909A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3F4559"/>
    <w:multiLevelType w:val="hybridMultilevel"/>
    <w:tmpl w:val="46F0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E470F"/>
    <w:multiLevelType w:val="multilevel"/>
    <w:tmpl w:val="C01C92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673B11C4"/>
    <w:multiLevelType w:val="hybridMultilevel"/>
    <w:tmpl w:val="A18E3476"/>
    <w:lvl w:ilvl="0" w:tplc="F6467FC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7FB53FA"/>
    <w:multiLevelType w:val="hybridMultilevel"/>
    <w:tmpl w:val="0382E41A"/>
    <w:lvl w:ilvl="0" w:tplc="4D4838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6A16100D"/>
    <w:multiLevelType w:val="multilevel"/>
    <w:tmpl w:val="1B5603B4"/>
    <w:lvl w:ilvl="0">
      <w:start w:val="1"/>
      <w:numFmt w:val="decimal"/>
      <w:pStyle w:val="a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397"/>
      </w:pPr>
      <w:rPr>
        <w:rFonts w:cs="Times New Roman" w:hint="default"/>
        <w:b w:val="0"/>
        <w:i w:val="0"/>
      </w:rPr>
    </w:lvl>
    <w:lvl w:ilvl="3">
      <w:start w:val="1"/>
      <w:numFmt w:val="decimal"/>
      <w:suff w:val="space"/>
      <w:lvlText w:val="%4)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21" w15:restartNumberingAfterBreak="0">
    <w:nsid w:val="70DD2497"/>
    <w:multiLevelType w:val="hybridMultilevel"/>
    <w:tmpl w:val="2B024174"/>
    <w:lvl w:ilvl="0" w:tplc="E7403E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6B146ED"/>
    <w:multiLevelType w:val="multilevel"/>
    <w:tmpl w:val="5740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99F128D"/>
    <w:multiLevelType w:val="multilevel"/>
    <w:tmpl w:val="DC78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F45BB2"/>
    <w:multiLevelType w:val="multilevel"/>
    <w:tmpl w:val="12CE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19"/>
  </w:num>
  <w:num w:numId="4">
    <w:abstractNumId w:val="9"/>
  </w:num>
  <w:num w:numId="5">
    <w:abstractNumId w:val="3"/>
  </w:num>
  <w:num w:numId="6">
    <w:abstractNumId w:val="14"/>
  </w:num>
  <w:num w:numId="7">
    <w:abstractNumId w:val="11"/>
  </w:num>
  <w:num w:numId="8">
    <w:abstractNumId w:val="17"/>
  </w:num>
  <w:num w:numId="9">
    <w:abstractNumId w:val="6"/>
  </w:num>
  <w:num w:numId="10">
    <w:abstractNumId w:val="7"/>
  </w:num>
  <w:num w:numId="11">
    <w:abstractNumId w:val="16"/>
  </w:num>
  <w:num w:numId="12">
    <w:abstractNumId w:val="12"/>
  </w:num>
  <w:num w:numId="13">
    <w:abstractNumId w:val="22"/>
  </w:num>
  <w:num w:numId="14">
    <w:abstractNumId w:val="18"/>
  </w:num>
  <w:num w:numId="15">
    <w:abstractNumId w:val="21"/>
  </w:num>
  <w:num w:numId="16">
    <w:abstractNumId w:val="1"/>
  </w:num>
  <w:num w:numId="17">
    <w:abstractNumId w:val="15"/>
  </w:num>
  <w:num w:numId="18">
    <w:abstractNumId w:val="24"/>
  </w:num>
  <w:num w:numId="19">
    <w:abstractNumId w:val="0"/>
  </w:num>
  <w:num w:numId="20">
    <w:abstractNumId w:val="8"/>
  </w:num>
  <w:num w:numId="21">
    <w:abstractNumId w:val="10"/>
  </w:num>
  <w:num w:numId="22">
    <w:abstractNumId w:val="4"/>
  </w:num>
  <w:num w:numId="23">
    <w:abstractNumId w:val="23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68"/>
    <w:rsid w:val="000140BA"/>
    <w:rsid w:val="000142DA"/>
    <w:rsid w:val="0003695A"/>
    <w:rsid w:val="00045EDB"/>
    <w:rsid w:val="00052CA1"/>
    <w:rsid w:val="00060C4D"/>
    <w:rsid w:val="00073B71"/>
    <w:rsid w:val="00075E40"/>
    <w:rsid w:val="000C06FE"/>
    <w:rsid w:val="000C612F"/>
    <w:rsid w:val="000E1D5D"/>
    <w:rsid w:val="000E66FC"/>
    <w:rsid w:val="001235CC"/>
    <w:rsid w:val="00127536"/>
    <w:rsid w:val="001330A6"/>
    <w:rsid w:val="0013686E"/>
    <w:rsid w:val="00136C2C"/>
    <w:rsid w:val="00140A73"/>
    <w:rsid w:val="00141D2D"/>
    <w:rsid w:val="001569B6"/>
    <w:rsid w:val="00170B42"/>
    <w:rsid w:val="00174E68"/>
    <w:rsid w:val="00193662"/>
    <w:rsid w:val="0019470C"/>
    <w:rsid w:val="001B16B6"/>
    <w:rsid w:val="001C3A89"/>
    <w:rsid w:val="001C4566"/>
    <w:rsid w:val="001C633B"/>
    <w:rsid w:val="001E0486"/>
    <w:rsid w:val="001E5BA3"/>
    <w:rsid w:val="001E7EDA"/>
    <w:rsid w:val="00210954"/>
    <w:rsid w:val="00221C0B"/>
    <w:rsid w:val="00221FAA"/>
    <w:rsid w:val="002309EA"/>
    <w:rsid w:val="00231561"/>
    <w:rsid w:val="00242F26"/>
    <w:rsid w:val="002431C6"/>
    <w:rsid w:val="0027102A"/>
    <w:rsid w:val="00290512"/>
    <w:rsid w:val="002A2D68"/>
    <w:rsid w:val="002C12DE"/>
    <w:rsid w:val="002C25FC"/>
    <w:rsid w:val="00325159"/>
    <w:rsid w:val="00330A54"/>
    <w:rsid w:val="003346CC"/>
    <w:rsid w:val="00356609"/>
    <w:rsid w:val="00370F1A"/>
    <w:rsid w:val="00376146"/>
    <w:rsid w:val="00387A96"/>
    <w:rsid w:val="00391CE2"/>
    <w:rsid w:val="00393459"/>
    <w:rsid w:val="003934AC"/>
    <w:rsid w:val="003959A1"/>
    <w:rsid w:val="003B2B9B"/>
    <w:rsid w:val="003F59EF"/>
    <w:rsid w:val="00405684"/>
    <w:rsid w:val="00423553"/>
    <w:rsid w:val="00427279"/>
    <w:rsid w:val="004303A3"/>
    <w:rsid w:val="00431B1B"/>
    <w:rsid w:val="004429C8"/>
    <w:rsid w:val="0044641A"/>
    <w:rsid w:val="00447A73"/>
    <w:rsid w:val="00457079"/>
    <w:rsid w:val="004654E0"/>
    <w:rsid w:val="0047027E"/>
    <w:rsid w:val="004763F8"/>
    <w:rsid w:val="004769D1"/>
    <w:rsid w:val="00484D4B"/>
    <w:rsid w:val="004A116A"/>
    <w:rsid w:val="004A4B79"/>
    <w:rsid w:val="004D4BB3"/>
    <w:rsid w:val="004E078D"/>
    <w:rsid w:val="00501641"/>
    <w:rsid w:val="005070B2"/>
    <w:rsid w:val="00563D3B"/>
    <w:rsid w:val="00570320"/>
    <w:rsid w:val="00596204"/>
    <w:rsid w:val="005A6168"/>
    <w:rsid w:val="005C0FCD"/>
    <w:rsid w:val="005D242F"/>
    <w:rsid w:val="005D3753"/>
    <w:rsid w:val="005E4C8D"/>
    <w:rsid w:val="005E5A84"/>
    <w:rsid w:val="00607991"/>
    <w:rsid w:val="006161E5"/>
    <w:rsid w:val="0062287F"/>
    <w:rsid w:val="00624A76"/>
    <w:rsid w:val="00624F7F"/>
    <w:rsid w:val="00630DF7"/>
    <w:rsid w:val="00631B67"/>
    <w:rsid w:val="006326CA"/>
    <w:rsid w:val="00646019"/>
    <w:rsid w:val="006562CF"/>
    <w:rsid w:val="00667C68"/>
    <w:rsid w:val="00670D62"/>
    <w:rsid w:val="00673CB9"/>
    <w:rsid w:val="006761C2"/>
    <w:rsid w:val="006846CC"/>
    <w:rsid w:val="0069315D"/>
    <w:rsid w:val="006A472E"/>
    <w:rsid w:val="006A4CE7"/>
    <w:rsid w:val="006B0A2A"/>
    <w:rsid w:val="006C4633"/>
    <w:rsid w:val="006D7702"/>
    <w:rsid w:val="007020CA"/>
    <w:rsid w:val="00702954"/>
    <w:rsid w:val="00703379"/>
    <w:rsid w:val="00711A99"/>
    <w:rsid w:val="00711C53"/>
    <w:rsid w:val="00716B14"/>
    <w:rsid w:val="007240F1"/>
    <w:rsid w:val="007255ED"/>
    <w:rsid w:val="007367EE"/>
    <w:rsid w:val="00745AA2"/>
    <w:rsid w:val="007509DE"/>
    <w:rsid w:val="0076427A"/>
    <w:rsid w:val="00781A15"/>
    <w:rsid w:val="007876AC"/>
    <w:rsid w:val="007913D1"/>
    <w:rsid w:val="007B165F"/>
    <w:rsid w:val="007D7577"/>
    <w:rsid w:val="007E3299"/>
    <w:rsid w:val="008027F7"/>
    <w:rsid w:val="00813837"/>
    <w:rsid w:val="00813AF8"/>
    <w:rsid w:val="00814087"/>
    <w:rsid w:val="00833747"/>
    <w:rsid w:val="00845435"/>
    <w:rsid w:val="0085154C"/>
    <w:rsid w:val="00863221"/>
    <w:rsid w:val="0086653B"/>
    <w:rsid w:val="008E7E32"/>
    <w:rsid w:val="008F6529"/>
    <w:rsid w:val="00902914"/>
    <w:rsid w:val="00912868"/>
    <w:rsid w:val="0095018C"/>
    <w:rsid w:val="00950FB5"/>
    <w:rsid w:val="009653BE"/>
    <w:rsid w:val="009B409A"/>
    <w:rsid w:val="009C345E"/>
    <w:rsid w:val="009E5080"/>
    <w:rsid w:val="00A02E50"/>
    <w:rsid w:val="00A1011E"/>
    <w:rsid w:val="00A16FAF"/>
    <w:rsid w:val="00A25572"/>
    <w:rsid w:val="00A310BB"/>
    <w:rsid w:val="00A321F4"/>
    <w:rsid w:val="00A86FD4"/>
    <w:rsid w:val="00A9753E"/>
    <w:rsid w:val="00AA5107"/>
    <w:rsid w:val="00AA691B"/>
    <w:rsid w:val="00AC18DB"/>
    <w:rsid w:val="00AC6094"/>
    <w:rsid w:val="00AC6A0C"/>
    <w:rsid w:val="00AD44FD"/>
    <w:rsid w:val="00AF08FD"/>
    <w:rsid w:val="00AF42B8"/>
    <w:rsid w:val="00AF5359"/>
    <w:rsid w:val="00B04D25"/>
    <w:rsid w:val="00B23EBA"/>
    <w:rsid w:val="00B309F6"/>
    <w:rsid w:val="00B36BB5"/>
    <w:rsid w:val="00B44B93"/>
    <w:rsid w:val="00B5059F"/>
    <w:rsid w:val="00B87D7D"/>
    <w:rsid w:val="00BA16F3"/>
    <w:rsid w:val="00BA5DFE"/>
    <w:rsid w:val="00BB5CC7"/>
    <w:rsid w:val="00BC5A81"/>
    <w:rsid w:val="00BD0B8C"/>
    <w:rsid w:val="00BD3EEC"/>
    <w:rsid w:val="00BD43AF"/>
    <w:rsid w:val="00BF05FA"/>
    <w:rsid w:val="00C000CD"/>
    <w:rsid w:val="00C05E53"/>
    <w:rsid w:val="00C17766"/>
    <w:rsid w:val="00C1790D"/>
    <w:rsid w:val="00C23D45"/>
    <w:rsid w:val="00C339BC"/>
    <w:rsid w:val="00C37D79"/>
    <w:rsid w:val="00C438F0"/>
    <w:rsid w:val="00C75F3D"/>
    <w:rsid w:val="00C86903"/>
    <w:rsid w:val="00C953F4"/>
    <w:rsid w:val="00C96E61"/>
    <w:rsid w:val="00CA72BE"/>
    <w:rsid w:val="00CC510B"/>
    <w:rsid w:val="00CE2ECD"/>
    <w:rsid w:val="00CE2FC1"/>
    <w:rsid w:val="00CE5B5A"/>
    <w:rsid w:val="00CF139E"/>
    <w:rsid w:val="00CF3FF1"/>
    <w:rsid w:val="00D13515"/>
    <w:rsid w:val="00D270EF"/>
    <w:rsid w:val="00D2798A"/>
    <w:rsid w:val="00D66B0F"/>
    <w:rsid w:val="00D752C4"/>
    <w:rsid w:val="00D75B9D"/>
    <w:rsid w:val="00D81C1E"/>
    <w:rsid w:val="00DB20D6"/>
    <w:rsid w:val="00DB36C0"/>
    <w:rsid w:val="00DB3BE2"/>
    <w:rsid w:val="00DB43E1"/>
    <w:rsid w:val="00DC113E"/>
    <w:rsid w:val="00DD1CB8"/>
    <w:rsid w:val="00DF2CA5"/>
    <w:rsid w:val="00E3463A"/>
    <w:rsid w:val="00E347C4"/>
    <w:rsid w:val="00E435CD"/>
    <w:rsid w:val="00E634B6"/>
    <w:rsid w:val="00E74AA8"/>
    <w:rsid w:val="00E87595"/>
    <w:rsid w:val="00E93A5F"/>
    <w:rsid w:val="00EA5FAD"/>
    <w:rsid w:val="00EC56AB"/>
    <w:rsid w:val="00EC6967"/>
    <w:rsid w:val="00EC78E6"/>
    <w:rsid w:val="00ED2903"/>
    <w:rsid w:val="00ED4086"/>
    <w:rsid w:val="00EE647E"/>
    <w:rsid w:val="00EF52A2"/>
    <w:rsid w:val="00EF6006"/>
    <w:rsid w:val="00F3507D"/>
    <w:rsid w:val="00F41751"/>
    <w:rsid w:val="00F62A03"/>
    <w:rsid w:val="00F7587A"/>
    <w:rsid w:val="00F804ED"/>
    <w:rsid w:val="00F8247E"/>
    <w:rsid w:val="00F826E7"/>
    <w:rsid w:val="00F90D90"/>
    <w:rsid w:val="00F9388C"/>
    <w:rsid w:val="00FA25DD"/>
    <w:rsid w:val="00FA2CA4"/>
    <w:rsid w:val="00FB156D"/>
    <w:rsid w:val="00FB1DFE"/>
    <w:rsid w:val="00FB340A"/>
    <w:rsid w:val="00FE4B7A"/>
    <w:rsid w:val="00FF17C6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72B7"/>
  <w15:chartTrackingRefBased/>
  <w15:docId w15:val="{20CFA8C1-4A1E-4633-A59C-E2214959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A472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1"/>
    <w:next w:val="a1"/>
    <w:link w:val="10"/>
    <w:qFormat/>
    <w:rsid w:val="00C339BC"/>
    <w:pPr>
      <w:keepNext/>
      <w:suppressAutoHyphens w:val="0"/>
      <w:outlineLvl w:val="0"/>
    </w:pPr>
    <w:rPr>
      <w:rFonts w:ascii="Calibri" w:eastAsia="Calibri" w:hAnsi="Calibri"/>
      <w:b/>
      <w:kern w:val="1"/>
      <w:sz w:val="36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C339BC"/>
    <w:pPr>
      <w:keepNext/>
      <w:suppressAutoHyphens w:val="0"/>
      <w:jc w:val="center"/>
      <w:outlineLvl w:val="3"/>
    </w:pPr>
    <w:rPr>
      <w:b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C339BC"/>
    <w:pPr>
      <w:keepNext/>
      <w:suppressAutoHyphens w:val="0"/>
      <w:jc w:val="center"/>
      <w:outlineLvl w:val="4"/>
    </w:pPr>
    <w:rPr>
      <w:b/>
      <w:sz w:val="36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C339BC"/>
    <w:pPr>
      <w:keepNext/>
      <w:suppressAutoHyphens w:val="0"/>
      <w:outlineLvl w:val="8"/>
    </w:pPr>
    <w:rPr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2868"/>
    <w:rPr>
      <w:b/>
      <w:kern w:val="1"/>
      <w:sz w:val="36"/>
      <w:lang w:val="ru-RU" w:bidi="ar-SA"/>
    </w:rPr>
  </w:style>
  <w:style w:type="paragraph" w:customStyle="1" w:styleId="2">
    <w:name w:val="Стиль2"/>
    <w:basedOn w:val="a1"/>
    <w:rsid w:val="00912868"/>
    <w:pPr>
      <w:keepNext/>
      <w:keepLines/>
      <w:widowControl w:val="0"/>
      <w:suppressLineNumbers/>
      <w:spacing w:after="60"/>
      <w:ind w:left="643" w:hanging="360"/>
      <w:jc w:val="both"/>
    </w:pPr>
    <w:rPr>
      <w:b/>
      <w:szCs w:val="20"/>
    </w:rPr>
  </w:style>
  <w:style w:type="paragraph" w:styleId="a5">
    <w:name w:val="List Paragraph"/>
    <w:basedOn w:val="a1"/>
    <w:uiPriority w:val="34"/>
    <w:qFormat/>
    <w:rsid w:val="00912868"/>
    <w:pPr>
      <w:ind w:left="720"/>
    </w:pPr>
  </w:style>
  <w:style w:type="paragraph" w:customStyle="1" w:styleId="a0">
    <w:name w:val="Пункт Договора"/>
    <w:basedOn w:val="a1"/>
    <w:rsid w:val="00912868"/>
    <w:pPr>
      <w:widowControl w:val="0"/>
      <w:numPr>
        <w:ilvl w:val="1"/>
        <w:numId w:val="1"/>
      </w:numPr>
      <w:suppressAutoHyphens w:val="0"/>
      <w:autoSpaceDE w:val="0"/>
      <w:autoSpaceDN w:val="0"/>
      <w:adjustRightInd w:val="0"/>
      <w:jc w:val="both"/>
    </w:pPr>
    <w:rPr>
      <w:rFonts w:ascii="Cambria" w:hAnsi="Cambria" w:cs="Calibri"/>
      <w:lang w:eastAsia="en-US"/>
    </w:rPr>
  </w:style>
  <w:style w:type="paragraph" w:customStyle="1" w:styleId="a">
    <w:name w:val="Часть Договора"/>
    <w:basedOn w:val="a1"/>
    <w:rsid w:val="00912868"/>
    <w:pPr>
      <w:keepNext/>
      <w:numPr>
        <w:numId w:val="1"/>
      </w:numPr>
      <w:spacing w:before="240" w:after="120"/>
      <w:contextualSpacing/>
      <w:jc w:val="center"/>
    </w:pPr>
    <w:rPr>
      <w:rFonts w:ascii="Cambria" w:hAnsi="Cambria"/>
      <w:b/>
      <w:lang w:eastAsia="en-US"/>
    </w:rPr>
  </w:style>
  <w:style w:type="paragraph" w:customStyle="1" w:styleId="a6">
    <w:name w:val="Раздел договора"/>
    <w:basedOn w:val="2"/>
    <w:rsid w:val="00912868"/>
    <w:pPr>
      <w:keepLines w:val="0"/>
      <w:suppressLineNumbers w:val="0"/>
      <w:autoSpaceDE w:val="0"/>
      <w:autoSpaceDN w:val="0"/>
      <w:adjustRightInd w:val="0"/>
      <w:spacing w:before="240" w:after="120"/>
      <w:ind w:left="420" w:hanging="420"/>
      <w:jc w:val="center"/>
    </w:pPr>
    <w:rPr>
      <w:rFonts w:ascii="Cambria" w:hAnsi="Cambria" w:cs="Calibri"/>
      <w:szCs w:val="24"/>
      <w:lang w:eastAsia="ru-RU"/>
    </w:rPr>
  </w:style>
  <w:style w:type="character" w:customStyle="1" w:styleId="blk3">
    <w:name w:val="blk3"/>
    <w:rsid w:val="00C96E61"/>
    <w:rPr>
      <w:vanish w:val="0"/>
      <w:webHidden w:val="0"/>
      <w:specVanish w:val="0"/>
    </w:rPr>
  </w:style>
  <w:style w:type="paragraph" w:styleId="a7">
    <w:name w:val="Balloon Text"/>
    <w:basedOn w:val="a1"/>
    <w:link w:val="a8"/>
    <w:unhideWhenUsed/>
    <w:rsid w:val="00B36B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36B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1">
    <w:name w:val="Заголовок 1 Знак1"/>
    <w:uiPriority w:val="9"/>
    <w:rsid w:val="00C339BC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40">
    <w:name w:val="Заголовок 4 Знак"/>
    <w:link w:val="4"/>
    <w:rsid w:val="00C339BC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link w:val="5"/>
    <w:rsid w:val="00C339BC"/>
    <w:rPr>
      <w:rFonts w:ascii="Times New Roman" w:eastAsia="Times New Roman" w:hAnsi="Times New Roman"/>
      <w:b/>
      <w:sz w:val="36"/>
    </w:rPr>
  </w:style>
  <w:style w:type="character" w:customStyle="1" w:styleId="90">
    <w:name w:val="Заголовок 9 Знак"/>
    <w:link w:val="9"/>
    <w:rsid w:val="00C339BC"/>
    <w:rPr>
      <w:rFonts w:ascii="Times New Roman" w:eastAsia="Times New Roman" w:hAnsi="Times New Roman"/>
      <w:sz w:val="24"/>
    </w:rPr>
  </w:style>
  <w:style w:type="numbering" w:customStyle="1" w:styleId="12">
    <w:name w:val="Нет списка1"/>
    <w:next w:val="a4"/>
    <w:semiHidden/>
    <w:unhideWhenUsed/>
    <w:rsid w:val="00C339BC"/>
  </w:style>
  <w:style w:type="paragraph" w:customStyle="1" w:styleId="13">
    <w:name w:val="Знак Знак Знак Знак Знак1 Знак"/>
    <w:basedOn w:val="a1"/>
    <w:rsid w:val="00C339B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3"/>
    <w:uiPriority w:val="59"/>
    <w:rsid w:val="00C339B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75F3D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1"/>
    <w:link w:val="ae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4">
    <w:name w:val="Сетка таблицы1"/>
    <w:basedOn w:val="a3"/>
    <w:next w:val="a9"/>
    <w:uiPriority w:val="99"/>
    <w:rsid w:val="003934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840C-CD7B-468B-A29F-E4D6A934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cp:lastModifiedBy>Панова Елизавета Валерьевна</cp:lastModifiedBy>
  <cp:revision>3</cp:revision>
  <cp:lastPrinted>2025-12-18T07:21:00Z</cp:lastPrinted>
  <dcterms:created xsi:type="dcterms:W3CDTF">2026-08-31T08:06:00Z</dcterms:created>
  <dcterms:modified xsi:type="dcterms:W3CDTF">2026-08-31T08:10:00Z</dcterms:modified>
</cp:coreProperties>
</file>