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43" w:rsidRPr="00015DDF" w:rsidRDefault="00F60943" w:rsidP="00F6094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7904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ТЕХНИЧЕСКОЕ ЗАДАНИЕ</w:t>
      </w:r>
      <w:r w:rsidR="004250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писание объекта закупки)</w:t>
      </w:r>
    </w:p>
    <w:p w:rsidR="0097056E" w:rsidRPr="004B73E8" w:rsidRDefault="00CA685C" w:rsidP="0097056E">
      <w:pPr>
        <w:pStyle w:val="ConsPlusTitle"/>
        <w:spacing w:line="240" w:lineRule="atLeast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A685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Поставка </w:t>
      </w:r>
      <w:r w:rsidR="003D23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лекарственных препаратов</w:t>
      </w:r>
    </w:p>
    <w:p w:rsidR="00F60943" w:rsidRPr="008A4558" w:rsidRDefault="00F60943" w:rsidP="00F60943">
      <w:pPr>
        <w:widowControl w:val="0"/>
        <w:autoSpaceDE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</w:pPr>
    </w:p>
    <w:p w:rsidR="00F60943" w:rsidRPr="008A4558" w:rsidRDefault="00F60943" w:rsidP="00F60943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4558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F60943" w:rsidRPr="008A4558" w:rsidRDefault="00F60943" w:rsidP="004A705C">
      <w:pPr>
        <w:widowControl w:val="0"/>
        <w:numPr>
          <w:ilvl w:val="1"/>
          <w:numId w:val="2"/>
        </w:numPr>
        <w:tabs>
          <w:tab w:val="left" w:pos="540"/>
          <w:tab w:val="left" w:pos="993"/>
        </w:tabs>
        <w:autoSpaceDE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558">
        <w:rPr>
          <w:rFonts w:ascii="Times New Roman" w:eastAsia="Times New Roman" w:hAnsi="Times New Roman"/>
          <w:sz w:val="28"/>
          <w:szCs w:val="28"/>
          <w:lang w:eastAsia="ru-RU"/>
        </w:rPr>
        <w:t>Настоящее Техническое задание опред</w:t>
      </w:r>
      <w:r w:rsidR="00893FE1">
        <w:rPr>
          <w:rFonts w:ascii="Times New Roman" w:eastAsia="Times New Roman" w:hAnsi="Times New Roman"/>
          <w:sz w:val="28"/>
          <w:szCs w:val="28"/>
          <w:lang w:eastAsia="ru-RU"/>
        </w:rPr>
        <w:t xml:space="preserve">еляет перечень, порядок и сроки </w:t>
      </w:r>
      <w:r w:rsidR="003D234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поставки </w:t>
      </w:r>
      <w:r w:rsidR="003D2345" w:rsidRPr="003D234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лекарственных препаратов </w:t>
      </w:r>
      <w:r w:rsidRPr="008A4558">
        <w:rPr>
          <w:rFonts w:ascii="Times New Roman" w:eastAsia="Times New Roman" w:hAnsi="Times New Roman"/>
          <w:sz w:val="28"/>
          <w:szCs w:val="28"/>
          <w:lang w:eastAsia="ru-RU"/>
        </w:rPr>
        <w:t>(далее – Товар) для нужд ФГБУ «НЦЭСМП» Минздрава России (далее – Заказчик), а также требования к качеству поставляемого Товара.</w:t>
      </w:r>
    </w:p>
    <w:p w:rsidR="00F60943" w:rsidRPr="008A4558" w:rsidRDefault="00F60943" w:rsidP="004A705C">
      <w:pPr>
        <w:widowControl w:val="0"/>
        <w:numPr>
          <w:ilvl w:val="1"/>
          <w:numId w:val="2"/>
        </w:numPr>
        <w:tabs>
          <w:tab w:val="left" w:pos="993"/>
        </w:tabs>
        <w:autoSpaceDE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558">
        <w:rPr>
          <w:rFonts w:ascii="Times New Roman" w:eastAsia="Times New Roman" w:hAnsi="Times New Roman"/>
          <w:sz w:val="28"/>
          <w:szCs w:val="28"/>
          <w:lang w:eastAsia="ru-RU"/>
        </w:rPr>
        <w:t>Поставка Товара включает в себя:</w:t>
      </w:r>
    </w:p>
    <w:p w:rsidR="007353AC" w:rsidRPr="007353AC" w:rsidRDefault="007353AC" w:rsidP="004A705C">
      <w:pPr>
        <w:widowControl w:val="0"/>
        <w:numPr>
          <w:ilvl w:val="0"/>
          <w:numId w:val="3"/>
        </w:numPr>
        <w:tabs>
          <w:tab w:val="left" w:pos="993"/>
        </w:tabs>
        <w:autoSpaceDE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3AC">
        <w:rPr>
          <w:rFonts w:ascii="Times New Roman" w:eastAsia="Times New Roman" w:hAnsi="Times New Roman"/>
          <w:sz w:val="28"/>
          <w:szCs w:val="28"/>
          <w:lang w:eastAsia="ru-RU"/>
        </w:rPr>
        <w:t>приобретение;</w:t>
      </w:r>
    </w:p>
    <w:p w:rsidR="007353AC" w:rsidRPr="007353AC" w:rsidRDefault="007353AC" w:rsidP="004A705C">
      <w:pPr>
        <w:widowControl w:val="0"/>
        <w:numPr>
          <w:ilvl w:val="0"/>
          <w:numId w:val="3"/>
        </w:numPr>
        <w:tabs>
          <w:tab w:val="left" w:pos="993"/>
        </w:tabs>
        <w:autoSpaceDE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3AC">
        <w:rPr>
          <w:rFonts w:ascii="Times New Roman" w:eastAsia="Times New Roman" w:hAnsi="Times New Roman"/>
          <w:sz w:val="28"/>
          <w:szCs w:val="28"/>
          <w:lang w:eastAsia="ru-RU"/>
        </w:rPr>
        <w:t>тару;</w:t>
      </w:r>
    </w:p>
    <w:p w:rsidR="007353AC" w:rsidRPr="007353AC" w:rsidRDefault="007353AC" w:rsidP="004A705C">
      <w:pPr>
        <w:widowControl w:val="0"/>
        <w:numPr>
          <w:ilvl w:val="0"/>
          <w:numId w:val="3"/>
        </w:numPr>
        <w:tabs>
          <w:tab w:val="left" w:pos="993"/>
        </w:tabs>
        <w:autoSpaceDE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3AC">
        <w:rPr>
          <w:rFonts w:ascii="Times New Roman" w:eastAsia="Times New Roman" w:hAnsi="Times New Roman"/>
          <w:sz w:val="28"/>
          <w:szCs w:val="28"/>
          <w:lang w:eastAsia="ru-RU"/>
        </w:rPr>
        <w:t>доставку;</w:t>
      </w:r>
    </w:p>
    <w:p w:rsidR="007353AC" w:rsidRPr="007353AC" w:rsidRDefault="000212C7" w:rsidP="004A705C">
      <w:pPr>
        <w:widowControl w:val="0"/>
        <w:numPr>
          <w:ilvl w:val="0"/>
          <w:numId w:val="3"/>
        </w:numPr>
        <w:tabs>
          <w:tab w:val="left" w:pos="993"/>
        </w:tabs>
        <w:autoSpaceDE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погрузочно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–разгрузочные работы.</w:t>
      </w:r>
    </w:p>
    <w:p w:rsidR="00F60943" w:rsidRPr="003D2345" w:rsidRDefault="00F60943" w:rsidP="00F01C15">
      <w:pPr>
        <w:widowControl w:val="0"/>
        <w:numPr>
          <w:ilvl w:val="1"/>
          <w:numId w:val="2"/>
        </w:numPr>
        <w:tabs>
          <w:tab w:val="left" w:pos="993"/>
        </w:tabs>
        <w:autoSpaceDE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C3E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поставки: г. Москва, </w:t>
      </w:r>
      <w:r w:rsidR="00842A67" w:rsidRPr="009D7C3E">
        <w:rPr>
          <w:rFonts w:ascii="Times New Roman" w:eastAsia="Times New Roman" w:hAnsi="Times New Roman"/>
          <w:sz w:val="28"/>
          <w:szCs w:val="28"/>
          <w:lang w:eastAsia="ru-RU"/>
        </w:rPr>
        <w:t xml:space="preserve">ул. </w:t>
      </w:r>
      <w:proofErr w:type="spellStart"/>
      <w:r w:rsidR="00842A67">
        <w:rPr>
          <w:rFonts w:ascii="Times New Roman" w:eastAsia="Times New Roman" w:hAnsi="Times New Roman"/>
          <w:sz w:val="28"/>
          <w:szCs w:val="28"/>
          <w:lang w:eastAsia="ru-RU"/>
        </w:rPr>
        <w:t>Щукинская</w:t>
      </w:r>
      <w:proofErr w:type="spellEnd"/>
      <w:r w:rsidR="00842A67">
        <w:rPr>
          <w:rFonts w:ascii="Times New Roman" w:eastAsia="Times New Roman" w:hAnsi="Times New Roman"/>
          <w:sz w:val="28"/>
          <w:szCs w:val="28"/>
          <w:lang w:eastAsia="ru-RU"/>
        </w:rPr>
        <w:t xml:space="preserve">, д. 6 к. </w:t>
      </w:r>
      <w:proofErr w:type="gramStart"/>
      <w:r w:rsidR="00842A6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D234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="003D23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2345" w:rsidRPr="000261CD">
        <w:rPr>
          <w:rFonts w:ascii="Times New Roman" w:hAnsi="Times New Roman"/>
          <w:sz w:val="28"/>
          <w:szCs w:val="28"/>
        </w:rPr>
        <w:t>пер. Сивцев Вражек, д. 41 стр.1</w:t>
      </w:r>
      <w:r w:rsidR="003D2345"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417"/>
        <w:gridCol w:w="3679"/>
      </w:tblGrid>
      <w:tr w:rsidR="00243A93" w:rsidRPr="00243A93" w:rsidTr="00243A93">
        <w:trPr>
          <w:trHeight w:val="173"/>
        </w:trPr>
        <w:tc>
          <w:tcPr>
            <w:tcW w:w="3256" w:type="dxa"/>
            <w:hideMark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A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hideMark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A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Фасовка</w:t>
            </w:r>
          </w:p>
        </w:tc>
        <w:tc>
          <w:tcPr>
            <w:tcW w:w="1417" w:type="dxa"/>
            <w:hideMark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A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679" w:type="dxa"/>
            <w:hideMark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A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поставки:</w:t>
            </w:r>
          </w:p>
        </w:tc>
      </w:tr>
      <w:tr w:rsidR="00243A93" w:rsidRPr="00243A93" w:rsidTr="00243A93">
        <w:trPr>
          <w:trHeight w:val="70"/>
        </w:trPr>
        <w:tc>
          <w:tcPr>
            <w:tcW w:w="3256" w:type="dxa"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3A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Натрия хлорид, 0,9%</w:t>
            </w:r>
          </w:p>
        </w:tc>
        <w:tc>
          <w:tcPr>
            <w:tcW w:w="1701" w:type="dxa"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3A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400 мл</w:t>
            </w:r>
          </w:p>
        </w:tc>
        <w:tc>
          <w:tcPr>
            <w:tcW w:w="1417" w:type="dxa"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820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3679" w:type="dxa"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3A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Щукинская</w:t>
            </w:r>
            <w:proofErr w:type="spellEnd"/>
            <w:r w:rsidRPr="00243A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ул., д. 6. к. 1.</w:t>
            </w:r>
          </w:p>
        </w:tc>
      </w:tr>
      <w:tr w:rsidR="00243A93" w:rsidRPr="00243A93" w:rsidTr="00243A93">
        <w:trPr>
          <w:trHeight w:val="70"/>
        </w:trPr>
        <w:tc>
          <w:tcPr>
            <w:tcW w:w="3256" w:type="dxa"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3A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Натрия хлорид, 0,9%</w:t>
            </w:r>
          </w:p>
        </w:tc>
        <w:tc>
          <w:tcPr>
            <w:tcW w:w="1701" w:type="dxa"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3A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400 мл</w:t>
            </w:r>
          </w:p>
        </w:tc>
        <w:tc>
          <w:tcPr>
            <w:tcW w:w="1417" w:type="dxa"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3A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53 </w:t>
            </w:r>
            <w:proofErr w:type="spellStart"/>
            <w:r w:rsidRPr="00243A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упак</w:t>
            </w:r>
            <w:proofErr w:type="spellEnd"/>
            <w:r w:rsidRPr="00243A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79" w:type="dxa"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3A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пер. Сивцев Вражек, д. 41 стр.1</w:t>
            </w:r>
          </w:p>
        </w:tc>
      </w:tr>
      <w:tr w:rsidR="00243A93" w:rsidRPr="00243A93" w:rsidTr="00243A93">
        <w:trPr>
          <w:trHeight w:val="70"/>
        </w:trPr>
        <w:tc>
          <w:tcPr>
            <w:tcW w:w="3256" w:type="dxa"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3A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Натрия хлорид, 0,9%</w:t>
            </w:r>
          </w:p>
        </w:tc>
        <w:tc>
          <w:tcPr>
            <w:tcW w:w="1701" w:type="dxa"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3A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 мл</w:t>
            </w:r>
          </w:p>
        </w:tc>
        <w:tc>
          <w:tcPr>
            <w:tcW w:w="1417" w:type="dxa"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75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3679" w:type="dxa"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3A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пер. Сивцев Вражек, д. 41 стр.1</w:t>
            </w:r>
          </w:p>
        </w:tc>
      </w:tr>
      <w:tr w:rsidR="00243A93" w:rsidRPr="00243A93" w:rsidTr="00243A93">
        <w:trPr>
          <w:trHeight w:val="70"/>
        </w:trPr>
        <w:tc>
          <w:tcPr>
            <w:tcW w:w="3256" w:type="dxa"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3A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Телазол</w:t>
            </w:r>
            <w:proofErr w:type="spellEnd"/>
          </w:p>
        </w:tc>
        <w:tc>
          <w:tcPr>
            <w:tcW w:w="1701" w:type="dxa"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 мг</w:t>
            </w:r>
          </w:p>
        </w:tc>
        <w:tc>
          <w:tcPr>
            <w:tcW w:w="1417" w:type="dxa"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3679" w:type="dxa"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3A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пер. Сивцев Вражек, д. 41 стр.1</w:t>
            </w:r>
          </w:p>
        </w:tc>
      </w:tr>
      <w:tr w:rsidR="00243A93" w:rsidRPr="00243A93" w:rsidTr="00243A93">
        <w:trPr>
          <w:trHeight w:val="307"/>
        </w:trPr>
        <w:tc>
          <w:tcPr>
            <w:tcW w:w="3256" w:type="dxa"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43A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Ксиланит</w:t>
            </w:r>
            <w:proofErr w:type="spellEnd"/>
            <w:r w:rsidRPr="00243A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50мл</w:t>
            </w:r>
          </w:p>
        </w:tc>
        <w:tc>
          <w:tcPr>
            <w:tcW w:w="1417" w:type="dxa"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3679" w:type="dxa"/>
          </w:tcPr>
          <w:p w:rsidR="00243A93" w:rsidRPr="00243A93" w:rsidRDefault="00243A93" w:rsidP="00243A93">
            <w:pPr>
              <w:widowControl w:val="0"/>
              <w:tabs>
                <w:tab w:val="left" w:pos="993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3A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пер. Сивцев Вражек, д. 41 стр.1</w:t>
            </w:r>
          </w:p>
        </w:tc>
      </w:tr>
    </w:tbl>
    <w:p w:rsidR="003D2345" w:rsidRPr="009D7C3E" w:rsidRDefault="003D2345" w:rsidP="003D2345">
      <w:pPr>
        <w:widowControl w:val="0"/>
        <w:tabs>
          <w:tab w:val="left" w:pos="993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0943" w:rsidRPr="002B44F1" w:rsidRDefault="00D73A2E" w:rsidP="000212C7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4F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Поставка товара осуществляется </w:t>
      </w:r>
      <w:r w:rsidR="00FE019B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</w:t>
      </w:r>
      <w:r w:rsidR="00243A9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87F6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839B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243A93">
        <w:rPr>
          <w:rFonts w:ascii="Times New Roman" w:eastAsia="Times New Roman" w:hAnsi="Times New Roman"/>
          <w:sz w:val="28"/>
          <w:szCs w:val="28"/>
          <w:lang w:eastAsia="ru-RU"/>
        </w:rPr>
        <w:t>Двадцати</w:t>
      </w:r>
      <w:r w:rsidRPr="00E839B9">
        <w:rPr>
          <w:rFonts w:ascii="Times New Roman" w:eastAsia="Times New Roman" w:hAnsi="Times New Roman"/>
          <w:sz w:val="28"/>
          <w:szCs w:val="28"/>
          <w:lang w:eastAsia="ru-RU"/>
        </w:rPr>
        <w:t>) календарных</w:t>
      </w:r>
      <w:r w:rsidRPr="007353AC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заключения Контракта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92817" w:rsidRDefault="00F60943" w:rsidP="000212C7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44F1">
        <w:rPr>
          <w:rFonts w:ascii="Times New Roman" w:eastAsia="Times New Roman" w:hAnsi="Times New Roman"/>
          <w:sz w:val="28"/>
          <w:szCs w:val="28"/>
          <w:lang w:eastAsia="ru-RU"/>
        </w:rPr>
        <w:t>Товар поставляется единой партией. Частичная поставка товара</w:t>
      </w:r>
      <w:r w:rsidRPr="008A455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допускается. </w:t>
      </w:r>
    </w:p>
    <w:p w:rsidR="00565A08" w:rsidRPr="008A4558" w:rsidRDefault="00565A08" w:rsidP="00565A08">
      <w:pPr>
        <w:widowControl w:val="0"/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4558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Товару</w:t>
      </w:r>
    </w:p>
    <w:p w:rsidR="00565A08" w:rsidRPr="008A4558" w:rsidRDefault="00565A08" w:rsidP="004A705C">
      <w:pPr>
        <w:widowControl w:val="0"/>
        <w:numPr>
          <w:ilvl w:val="1"/>
          <w:numId w:val="4"/>
        </w:numPr>
        <w:tabs>
          <w:tab w:val="left" w:pos="993"/>
        </w:tabs>
        <w:autoSpaceDE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558">
        <w:rPr>
          <w:rFonts w:ascii="Times New Roman" w:eastAsia="Times New Roman" w:hAnsi="Times New Roman"/>
          <w:sz w:val="28"/>
          <w:szCs w:val="28"/>
          <w:lang w:eastAsia="ru-RU"/>
        </w:rPr>
        <w:t>Товар должен быть новым, ранее неиспользованным.</w:t>
      </w:r>
    </w:p>
    <w:p w:rsidR="00243A93" w:rsidRPr="00243A93" w:rsidRDefault="00243A93" w:rsidP="004A705C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A93">
        <w:rPr>
          <w:rFonts w:ascii="Times New Roman" w:eastAsia="Times New Roman" w:hAnsi="Times New Roman"/>
          <w:sz w:val="28"/>
          <w:szCs w:val="28"/>
          <w:lang w:eastAsia="ru-RU"/>
        </w:rPr>
        <w:t xml:space="preserve">Товар поставляется в соответствии с товарной маркировкой завода-производителя и в заводской упаковке, в комплекте с сопроводительной документацией на Товар, каждая серия (партия товара) должна сопровождаться сертификатом качества (паспортом завода-производителя), заверенным печатью поставщика, копей </w:t>
      </w:r>
      <w:r w:rsidR="00490D45">
        <w:rPr>
          <w:rFonts w:ascii="Times New Roman" w:eastAsia="Times New Roman" w:hAnsi="Times New Roman"/>
          <w:sz w:val="28"/>
          <w:szCs w:val="28"/>
          <w:lang w:eastAsia="ru-RU"/>
        </w:rPr>
        <w:t>регистрационного удостоверения</w:t>
      </w:r>
      <w:r w:rsidRPr="00243A93">
        <w:rPr>
          <w:rFonts w:ascii="Times New Roman" w:eastAsia="Times New Roman" w:hAnsi="Times New Roman"/>
          <w:sz w:val="28"/>
          <w:szCs w:val="28"/>
          <w:lang w:eastAsia="ru-RU"/>
        </w:rPr>
        <w:t>/информацией о регистрационном удостоверении, позволяющ</w:t>
      </w:r>
      <w:r w:rsidR="004A705C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243A93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однозначно идентифицировать предлагаем</w:t>
      </w:r>
      <w:r w:rsidR="004A705C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243A93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поставке </w:t>
      </w:r>
      <w:r w:rsidR="004A705C">
        <w:rPr>
          <w:rFonts w:ascii="Times New Roman" w:eastAsia="Times New Roman" w:hAnsi="Times New Roman"/>
          <w:sz w:val="28"/>
          <w:szCs w:val="28"/>
          <w:lang w:eastAsia="ru-RU"/>
        </w:rPr>
        <w:t>лекарственный препарат</w:t>
      </w:r>
      <w:r w:rsidRPr="00243A93">
        <w:rPr>
          <w:rFonts w:ascii="Times New Roman" w:eastAsia="Times New Roman" w:hAnsi="Times New Roman"/>
          <w:sz w:val="28"/>
          <w:szCs w:val="28"/>
          <w:lang w:eastAsia="ru-RU"/>
        </w:rPr>
        <w:t xml:space="preserve"> (номер </w:t>
      </w:r>
      <w:r w:rsidR="004A705C">
        <w:rPr>
          <w:rFonts w:ascii="Times New Roman" w:eastAsia="Times New Roman" w:hAnsi="Times New Roman"/>
          <w:sz w:val="28"/>
          <w:szCs w:val="28"/>
          <w:lang w:eastAsia="ru-RU"/>
        </w:rPr>
        <w:t>регистрационного удостоверения)</w:t>
      </w:r>
      <w:r w:rsidRPr="00243A93">
        <w:rPr>
          <w:rFonts w:ascii="Times New Roman" w:eastAsia="Times New Roman" w:hAnsi="Times New Roman"/>
          <w:sz w:val="28"/>
          <w:szCs w:val="28"/>
          <w:lang w:eastAsia="ru-RU"/>
        </w:rPr>
        <w:t>, все документы должны быть на русском языке.</w:t>
      </w:r>
    </w:p>
    <w:p w:rsidR="00243A93" w:rsidRPr="00243A93" w:rsidRDefault="00243A93" w:rsidP="004A70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201" w:rsidRPr="004A705C" w:rsidRDefault="00230201" w:rsidP="004A705C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705C">
        <w:rPr>
          <w:rFonts w:ascii="Times New Roman" w:eastAsia="Times New Roman" w:hAnsi="Times New Roman"/>
          <w:b/>
          <w:sz w:val="28"/>
          <w:szCs w:val="28"/>
          <w:lang w:eastAsia="ru-RU"/>
        </w:rPr>
        <w:t>Остаточный срок годности</w:t>
      </w:r>
      <w:r w:rsidRPr="004A705C">
        <w:rPr>
          <w:rFonts w:ascii="Times New Roman" w:eastAsia="Times New Roman" w:hAnsi="Times New Roman"/>
          <w:sz w:val="28"/>
          <w:szCs w:val="28"/>
          <w:lang w:eastAsia="ru-RU"/>
        </w:rPr>
        <w:t xml:space="preserve"> товара должен соответствовать действующему сертификату качества или паспорту и составлять: </w:t>
      </w:r>
    </w:p>
    <w:p w:rsidR="00230201" w:rsidRPr="00230201" w:rsidRDefault="00230201" w:rsidP="004A705C">
      <w:pPr>
        <w:widowControl w:val="0"/>
        <w:tabs>
          <w:tab w:val="left" w:pos="993"/>
        </w:tabs>
        <w:autoSpaceDE w:val="0"/>
        <w:adjustRightInd w:val="0"/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0201">
        <w:rPr>
          <w:rFonts w:ascii="Times New Roman" w:eastAsia="Times New Roman" w:hAnsi="Times New Roman"/>
          <w:sz w:val="28"/>
          <w:szCs w:val="28"/>
          <w:lang w:eastAsia="ru-RU"/>
        </w:rPr>
        <w:t>- товар со сроком годности до полугода (включительно) должен поставляться с остаточным сроком годности не менее 5 месяцев;</w:t>
      </w:r>
    </w:p>
    <w:p w:rsidR="00230201" w:rsidRPr="00230201" w:rsidRDefault="00230201" w:rsidP="004A705C">
      <w:pPr>
        <w:widowControl w:val="0"/>
        <w:tabs>
          <w:tab w:val="left" w:pos="993"/>
        </w:tabs>
        <w:autoSpaceDE w:val="0"/>
        <w:adjustRightInd w:val="0"/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0201">
        <w:rPr>
          <w:rFonts w:ascii="Times New Roman" w:eastAsia="Times New Roman" w:hAnsi="Times New Roman"/>
          <w:sz w:val="28"/>
          <w:szCs w:val="28"/>
          <w:lang w:eastAsia="ru-RU"/>
        </w:rPr>
        <w:t>-  товар со сроком годности до одного года (включительно) должен поставляться с остаточным сроком годности не менее 9 месяцев;</w:t>
      </w:r>
    </w:p>
    <w:p w:rsidR="00230201" w:rsidRPr="00230201" w:rsidRDefault="00230201" w:rsidP="00230201">
      <w:pPr>
        <w:widowControl w:val="0"/>
        <w:tabs>
          <w:tab w:val="left" w:pos="993"/>
        </w:tabs>
        <w:autoSpaceDE w:val="0"/>
        <w:adjustRightInd w:val="0"/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0201">
        <w:rPr>
          <w:rFonts w:ascii="Times New Roman" w:eastAsia="Times New Roman" w:hAnsi="Times New Roman"/>
          <w:sz w:val="28"/>
          <w:szCs w:val="28"/>
          <w:lang w:eastAsia="ru-RU"/>
        </w:rPr>
        <w:t>- товар со сроком годности свыше 1 года до 2 лет (включительно) должен поставляться с остаточным сроком годности не менее 12 месяцев;</w:t>
      </w:r>
    </w:p>
    <w:p w:rsidR="00230201" w:rsidRPr="00230201" w:rsidRDefault="00230201" w:rsidP="00230201">
      <w:pPr>
        <w:widowControl w:val="0"/>
        <w:tabs>
          <w:tab w:val="left" w:pos="993"/>
        </w:tabs>
        <w:autoSpaceDE w:val="0"/>
        <w:adjustRightInd w:val="0"/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0201">
        <w:rPr>
          <w:rFonts w:ascii="Times New Roman" w:eastAsia="Times New Roman" w:hAnsi="Times New Roman"/>
          <w:sz w:val="28"/>
          <w:szCs w:val="28"/>
          <w:lang w:eastAsia="ru-RU"/>
        </w:rPr>
        <w:t xml:space="preserve">- товар со сроком годности свыше 2 лет до 3 лет (включительно) должен </w:t>
      </w:r>
      <w:r w:rsidRPr="0023020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поставляться с остаточным сроком годности не менее 18 месяцев;</w:t>
      </w:r>
    </w:p>
    <w:p w:rsidR="00230201" w:rsidRPr="00230201" w:rsidRDefault="00230201" w:rsidP="00230201">
      <w:pPr>
        <w:widowControl w:val="0"/>
        <w:tabs>
          <w:tab w:val="left" w:pos="993"/>
        </w:tabs>
        <w:autoSpaceDE w:val="0"/>
        <w:adjustRightInd w:val="0"/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0201">
        <w:rPr>
          <w:rFonts w:ascii="Times New Roman" w:eastAsia="Times New Roman" w:hAnsi="Times New Roman"/>
          <w:sz w:val="28"/>
          <w:szCs w:val="28"/>
          <w:lang w:eastAsia="ru-RU"/>
        </w:rPr>
        <w:t>- товар со сроком годности свыше 3 лет должен поставляться с остаточным сроком годности не менее 24 месяцев.</w:t>
      </w:r>
    </w:p>
    <w:p w:rsidR="00DE47E7" w:rsidRDefault="00F234D7" w:rsidP="00F234D7">
      <w:pPr>
        <w:autoSpaceDN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DE47E7" w:rsidRPr="001A364A" w:rsidRDefault="00DE47E7">
      <w:pPr>
        <w:autoSpaceDN/>
        <w:spacing w:after="160" w:line="259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sectPr w:rsidR="00DE47E7" w:rsidRPr="001A364A" w:rsidSect="00EC46D7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708CD"/>
    <w:multiLevelType w:val="multilevel"/>
    <w:tmpl w:val="E9B6A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482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6FC39FE"/>
    <w:multiLevelType w:val="multilevel"/>
    <w:tmpl w:val="C5A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B8368D3"/>
    <w:multiLevelType w:val="multilevel"/>
    <w:tmpl w:val="B694E6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376278B5"/>
    <w:multiLevelType w:val="multilevel"/>
    <w:tmpl w:val="B9627FA0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1" w:hanging="1800"/>
      </w:pPr>
      <w:rPr>
        <w:rFonts w:hint="default"/>
      </w:rPr>
    </w:lvl>
  </w:abstractNum>
  <w:abstractNum w:abstractNumId="4" w15:restartNumberingAfterBreak="0">
    <w:nsid w:val="428A5F8F"/>
    <w:multiLevelType w:val="multilevel"/>
    <w:tmpl w:val="F5DC94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981713D"/>
    <w:multiLevelType w:val="hybridMultilevel"/>
    <w:tmpl w:val="FBE2C05C"/>
    <w:lvl w:ilvl="0" w:tplc="256E53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B073DCD"/>
    <w:multiLevelType w:val="hybridMultilevel"/>
    <w:tmpl w:val="668CA6C0"/>
    <w:lvl w:ilvl="0" w:tplc="E49277AC">
      <w:start w:val="1"/>
      <w:numFmt w:val="decimal"/>
      <w:suff w:val="space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F64CD4"/>
    <w:multiLevelType w:val="multilevel"/>
    <w:tmpl w:val="B694E6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43"/>
    <w:rsid w:val="000212C7"/>
    <w:rsid w:val="0003773A"/>
    <w:rsid w:val="00092817"/>
    <w:rsid w:val="000934EF"/>
    <w:rsid w:val="000B0B45"/>
    <w:rsid w:val="000D135A"/>
    <w:rsid w:val="000D58AE"/>
    <w:rsid w:val="000D78C6"/>
    <w:rsid w:val="00123910"/>
    <w:rsid w:val="001A06EB"/>
    <w:rsid w:val="001A364A"/>
    <w:rsid w:val="001C3B5D"/>
    <w:rsid w:val="00203128"/>
    <w:rsid w:val="00230201"/>
    <w:rsid w:val="00243A93"/>
    <w:rsid w:val="002810AE"/>
    <w:rsid w:val="002B4456"/>
    <w:rsid w:val="00314322"/>
    <w:rsid w:val="0038150C"/>
    <w:rsid w:val="0039028C"/>
    <w:rsid w:val="003D2345"/>
    <w:rsid w:val="00406D2C"/>
    <w:rsid w:val="004108A6"/>
    <w:rsid w:val="004250F2"/>
    <w:rsid w:val="00451F49"/>
    <w:rsid w:val="00460595"/>
    <w:rsid w:val="00490D45"/>
    <w:rsid w:val="004A705C"/>
    <w:rsid w:val="004C1A8E"/>
    <w:rsid w:val="004E6C3F"/>
    <w:rsid w:val="00561919"/>
    <w:rsid w:val="00565A08"/>
    <w:rsid w:val="005A3FA1"/>
    <w:rsid w:val="005E2C21"/>
    <w:rsid w:val="006002B7"/>
    <w:rsid w:val="00612311"/>
    <w:rsid w:val="006231ED"/>
    <w:rsid w:val="00650D81"/>
    <w:rsid w:val="007353AC"/>
    <w:rsid w:val="007D156F"/>
    <w:rsid w:val="008022FB"/>
    <w:rsid w:val="00802CD5"/>
    <w:rsid w:val="00842A67"/>
    <w:rsid w:val="00854206"/>
    <w:rsid w:val="0086161B"/>
    <w:rsid w:val="00893FE1"/>
    <w:rsid w:val="008A1128"/>
    <w:rsid w:val="00961522"/>
    <w:rsid w:val="0097056E"/>
    <w:rsid w:val="0097498C"/>
    <w:rsid w:val="009A2F73"/>
    <w:rsid w:val="009D523F"/>
    <w:rsid w:val="009E567A"/>
    <w:rsid w:val="00A0648C"/>
    <w:rsid w:val="00A435D4"/>
    <w:rsid w:val="00A8174E"/>
    <w:rsid w:val="00A87F62"/>
    <w:rsid w:val="00B80D1A"/>
    <w:rsid w:val="00BA20C7"/>
    <w:rsid w:val="00C07F31"/>
    <w:rsid w:val="00C132C1"/>
    <w:rsid w:val="00C36625"/>
    <w:rsid w:val="00C36906"/>
    <w:rsid w:val="00C413DC"/>
    <w:rsid w:val="00C742F6"/>
    <w:rsid w:val="00CA685C"/>
    <w:rsid w:val="00CB5940"/>
    <w:rsid w:val="00D73A2E"/>
    <w:rsid w:val="00DB5309"/>
    <w:rsid w:val="00DD7F22"/>
    <w:rsid w:val="00DE47E7"/>
    <w:rsid w:val="00E0299B"/>
    <w:rsid w:val="00E633A0"/>
    <w:rsid w:val="00E64A83"/>
    <w:rsid w:val="00E839B9"/>
    <w:rsid w:val="00EA1DCA"/>
    <w:rsid w:val="00EC46D7"/>
    <w:rsid w:val="00ED3CF7"/>
    <w:rsid w:val="00F01C15"/>
    <w:rsid w:val="00F15D66"/>
    <w:rsid w:val="00F234D7"/>
    <w:rsid w:val="00F60943"/>
    <w:rsid w:val="00F756E8"/>
    <w:rsid w:val="00F827CF"/>
    <w:rsid w:val="00F948AF"/>
    <w:rsid w:val="00F94966"/>
    <w:rsid w:val="00F94ABE"/>
    <w:rsid w:val="00FA281A"/>
    <w:rsid w:val="00FD597F"/>
    <w:rsid w:val="00FE019B"/>
    <w:rsid w:val="00F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7328F-47FF-4BA6-8441-0CE9974C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F31"/>
    <w:pPr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92817"/>
    <w:pPr>
      <w:autoSpaceDN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0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928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23020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D3CF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D3CF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D3CF7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3CF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3CF7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D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3CF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5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3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99444-97F5-4450-B442-746983FD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Галина Евгеньевна</dc:creator>
  <cp:keywords/>
  <dc:description/>
  <cp:lastModifiedBy>Власюк Кристина Ивановна</cp:lastModifiedBy>
  <cp:revision>4</cp:revision>
  <dcterms:created xsi:type="dcterms:W3CDTF">2026-06-23T07:01:00Z</dcterms:created>
  <dcterms:modified xsi:type="dcterms:W3CDTF">2026-06-23T07:14:00Z</dcterms:modified>
</cp:coreProperties>
</file>