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3081"/>
        <w:gridCol w:w="3193"/>
      </w:tblGrid>
      <w:tr w:rsidR="009B5045" w:rsidTr="00CB74AC">
        <w:tc>
          <w:tcPr>
            <w:tcW w:w="3379" w:type="dxa"/>
          </w:tcPr>
          <w:p w:rsidR="009B5045" w:rsidRPr="00F938E3" w:rsidRDefault="009B5045" w:rsidP="00A94049">
            <w:pPr>
              <w:pStyle w:val="1"/>
              <w:jc w:val="right"/>
              <w:rPr>
                <w:bCs/>
                <w:sz w:val="22"/>
              </w:rPr>
            </w:pPr>
          </w:p>
        </w:tc>
        <w:tc>
          <w:tcPr>
            <w:tcW w:w="3379" w:type="dxa"/>
          </w:tcPr>
          <w:p w:rsidR="009B5045" w:rsidRPr="00F938E3" w:rsidRDefault="009B5045" w:rsidP="00A94049">
            <w:pPr>
              <w:pStyle w:val="1"/>
              <w:jc w:val="right"/>
              <w:rPr>
                <w:bCs/>
                <w:sz w:val="22"/>
              </w:rPr>
            </w:pPr>
          </w:p>
        </w:tc>
        <w:tc>
          <w:tcPr>
            <w:tcW w:w="3379" w:type="dxa"/>
          </w:tcPr>
          <w:p w:rsidR="009B5045" w:rsidRPr="00F938E3" w:rsidRDefault="009B5045" w:rsidP="00A94049">
            <w:pPr>
              <w:pStyle w:val="1"/>
              <w:jc w:val="right"/>
              <w:rPr>
                <w:sz w:val="22"/>
              </w:rPr>
            </w:pPr>
            <w:r w:rsidRPr="00F938E3">
              <w:rPr>
                <w:sz w:val="22"/>
              </w:rPr>
              <w:t xml:space="preserve">Приложение № 1 </w:t>
            </w:r>
          </w:p>
          <w:p w:rsidR="009B5045" w:rsidRPr="00F938E3" w:rsidRDefault="009B5045" w:rsidP="00A94049">
            <w:pPr>
              <w:pStyle w:val="1"/>
              <w:jc w:val="right"/>
              <w:rPr>
                <w:sz w:val="22"/>
              </w:rPr>
            </w:pPr>
            <w:r w:rsidRPr="00F938E3">
              <w:rPr>
                <w:sz w:val="22"/>
              </w:rPr>
              <w:t xml:space="preserve">к Договору </w:t>
            </w:r>
            <w:r w:rsidRPr="00F938E3">
              <w:rPr>
                <w:color w:val="000000"/>
                <w:sz w:val="22"/>
              </w:rPr>
              <w:t>№_____</w:t>
            </w:r>
            <w:r w:rsidRPr="00F938E3">
              <w:rPr>
                <w:sz w:val="22"/>
              </w:rPr>
              <w:t xml:space="preserve"> </w:t>
            </w:r>
          </w:p>
          <w:p w:rsidR="009B5045" w:rsidRPr="00F938E3" w:rsidRDefault="00A94049" w:rsidP="00A94049">
            <w:pPr>
              <w:pStyle w:val="1"/>
              <w:jc w:val="right"/>
              <w:rPr>
                <w:bCs/>
                <w:sz w:val="22"/>
              </w:rPr>
            </w:pPr>
            <w:r>
              <w:rPr>
                <w:sz w:val="22"/>
              </w:rPr>
              <w:t>от «__» ______ 2026</w:t>
            </w:r>
            <w:r w:rsidR="009B5045" w:rsidRPr="00F938E3">
              <w:rPr>
                <w:sz w:val="22"/>
              </w:rPr>
              <w:t xml:space="preserve"> г.</w:t>
            </w:r>
          </w:p>
        </w:tc>
      </w:tr>
    </w:tbl>
    <w:p w:rsidR="009B5045" w:rsidRPr="00DF27E7" w:rsidRDefault="009B5045" w:rsidP="00A94049">
      <w:pPr>
        <w:pStyle w:val="1"/>
        <w:jc w:val="right"/>
      </w:pPr>
    </w:p>
    <w:p w:rsidR="009B5045" w:rsidRPr="00DF27E7" w:rsidRDefault="009B5045" w:rsidP="009B5045">
      <w:pPr>
        <w:pStyle w:val="1"/>
        <w:jc w:val="both"/>
      </w:pPr>
    </w:p>
    <w:p w:rsidR="009B5045" w:rsidRPr="00F938E3" w:rsidRDefault="009B5045" w:rsidP="009B5045">
      <w:pPr>
        <w:pStyle w:val="1"/>
        <w:jc w:val="center"/>
        <w:rPr>
          <w:b/>
        </w:rPr>
      </w:pPr>
      <w:r w:rsidRPr="00F938E3">
        <w:rPr>
          <w:b/>
        </w:rPr>
        <w:t>Техническое задание</w:t>
      </w:r>
    </w:p>
    <w:p w:rsidR="009B5045" w:rsidRPr="00DF27E7" w:rsidRDefault="009B5045" w:rsidP="009B5045">
      <w:pPr>
        <w:pStyle w:val="1"/>
        <w:jc w:val="center"/>
      </w:pPr>
    </w:p>
    <w:p w:rsidR="009B5045" w:rsidRPr="00DF27E7" w:rsidRDefault="009B5045" w:rsidP="009B5045">
      <w:pPr>
        <w:pStyle w:val="1"/>
        <w:jc w:val="both"/>
        <w:rPr>
          <w:snapToGrid w:val="0"/>
          <w:lang w:eastAsia="ar-SA"/>
        </w:rPr>
      </w:pPr>
      <w:r>
        <w:rPr>
          <w:color w:val="000000"/>
          <w:lang w:eastAsia="ar-SA"/>
        </w:rPr>
        <w:t xml:space="preserve">1. </w:t>
      </w:r>
      <w:r w:rsidRPr="00DF27E7">
        <w:rPr>
          <w:color w:val="000000"/>
          <w:lang w:eastAsia="ar-SA"/>
        </w:rPr>
        <w:t>Предмет поставки</w:t>
      </w:r>
    </w:p>
    <w:p w:rsidR="009B5045" w:rsidRPr="00DF27E7" w:rsidRDefault="009B5045" w:rsidP="009B5045">
      <w:pPr>
        <w:pStyle w:val="1"/>
        <w:jc w:val="both"/>
        <w:rPr>
          <w:snapToGrid w:val="0"/>
          <w:lang w:eastAsia="ar-SA"/>
        </w:rPr>
      </w:pPr>
    </w:p>
    <w:tbl>
      <w:tblPr>
        <w:tblpPr w:leftFromText="180" w:rightFromText="180" w:bottomFromText="200" w:vertAnchor="text" w:horzAnchor="margin" w:tblpXSpec="center" w:tblpY="1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29"/>
        <w:gridCol w:w="6350"/>
        <w:gridCol w:w="1418"/>
      </w:tblGrid>
      <w:tr w:rsidR="009B5045" w:rsidRPr="00DF27E7" w:rsidTr="00CB74AC">
        <w:trPr>
          <w:trHeight w:val="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045" w:rsidRPr="002F09D5" w:rsidRDefault="009B5045" w:rsidP="00CB74AC">
            <w:pPr>
              <w:pStyle w:val="1"/>
              <w:jc w:val="center"/>
              <w:rPr>
                <w:b/>
                <w:sz w:val="20"/>
                <w:lang w:eastAsia="ar-SA"/>
              </w:rPr>
            </w:pPr>
            <w:r w:rsidRPr="002F09D5">
              <w:rPr>
                <w:b/>
                <w:sz w:val="20"/>
                <w:lang w:eastAsia="ar-SA"/>
              </w:rPr>
              <w:t>№ п/п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045" w:rsidRPr="002F09D5" w:rsidRDefault="009B5045" w:rsidP="00CB74AC">
            <w:pPr>
              <w:pStyle w:val="1"/>
              <w:jc w:val="center"/>
              <w:rPr>
                <w:b/>
                <w:sz w:val="20"/>
                <w:lang w:eastAsia="ar-SA"/>
              </w:rPr>
            </w:pPr>
            <w:r w:rsidRPr="002F09D5">
              <w:rPr>
                <w:b/>
                <w:sz w:val="20"/>
                <w:lang w:eastAsia="ar-SA"/>
              </w:rPr>
              <w:t>Виды бланков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045" w:rsidRPr="002F09D5" w:rsidRDefault="009B5045" w:rsidP="00CB74AC">
            <w:pPr>
              <w:pStyle w:val="1"/>
              <w:jc w:val="center"/>
              <w:rPr>
                <w:b/>
                <w:sz w:val="20"/>
                <w:lang w:eastAsia="ar-SA"/>
              </w:rPr>
            </w:pPr>
            <w:r w:rsidRPr="002F09D5">
              <w:rPr>
                <w:b/>
                <w:sz w:val="20"/>
                <w:lang w:eastAsia="ar-SA"/>
              </w:rPr>
              <w:t>Краткое описание требований заказчика к качеству, количеству, техническим и функциональным характеристикам (потребительским свойствам), безопасности результата работ (товара), требования к размерам, упаковке товара и иным показателям, связанным с определением соответствия поставляемого товара потребностям заказчика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045" w:rsidRPr="002F09D5" w:rsidRDefault="009B5045" w:rsidP="00CB74AC">
            <w:pPr>
              <w:pStyle w:val="1"/>
              <w:jc w:val="center"/>
              <w:rPr>
                <w:b/>
                <w:sz w:val="20"/>
                <w:lang w:eastAsia="ar-SA"/>
              </w:rPr>
            </w:pPr>
            <w:r w:rsidRPr="002F09D5">
              <w:rPr>
                <w:b/>
                <w:sz w:val="20"/>
                <w:lang w:eastAsia="ar-SA"/>
              </w:rPr>
              <w:t>Количество</w:t>
            </w:r>
          </w:p>
          <w:p w:rsidR="009B5045" w:rsidRPr="002F09D5" w:rsidRDefault="009B5045" w:rsidP="00CB74AC">
            <w:pPr>
              <w:pStyle w:val="1"/>
              <w:jc w:val="center"/>
              <w:rPr>
                <w:b/>
                <w:sz w:val="20"/>
                <w:lang w:eastAsia="ar-SA"/>
              </w:rPr>
            </w:pPr>
            <w:r w:rsidRPr="002F09D5">
              <w:rPr>
                <w:b/>
                <w:sz w:val="20"/>
                <w:lang w:eastAsia="ar-SA"/>
              </w:rPr>
              <w:t>(шт.)</w:t>
            </w:r>
          </w:p>
        </w:tc>
      </w:tr>
      <w:tr w:rsidR="009B5045" w:rsidRPr="00DF27E7" w:rsidTr="00CB74AC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45" w:rsidRPr="00D267A6" w:rsidRDefault="009B5045" w:rsidP="00CB74AC">
            <w:pPr>
              <w:pStyle w:val="1"/>
              <w:jc w:val="both"/>
              <w:rPr>
                <w:sz w:val="22"/>
                <w:lang w:eastAsia="ar-SA"/>
              </w:rPr>
            </w:pPr>
            <w:r w:rsidRPr="00D267A6">
              <w:rPr>
                <w:sz w:val="22"/>
                <w:lang w:eastAsia="ar-SA"/>
              </w:rPr>
              <w:t>1.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45" w:rsidRPr="00D267A6" w:rsidRDefault="009B5045" w:rsidP="00CB74AC">
            <w:pPr>
              <w:pStyle w:val="1"/>
              <w:jc w:val="both"/>
              <w:rPr>
                <w:snapToGrid w:val="0"/>
                <w:sz w:val="22"/>
                <w:lang w:eastAsia="ar-SA"/>
              </w:rPr>
            </w:pPr>
            <w:r w:rsidRPr="00D267A6">
              <w:rPr>
                <w:snapToGrid w:val="0"/>
                <w:sz w:val="22"/>
                <w:lang w:eastAsia="ar-SA"/>
              </w:rPr>
              <w:t>Бланк</w:t>
            </w:r>
            <w:r>
              <w:rPr>
                <w:snapToGrid w:val="0"/>
                <w:sz w:val="22"/>
                <w:lang w:eastAsia="ar-SA"/>
              </w:rPr>
              <w:t xml:space="preserve"> продольный (линейный)</w:t>
            </w:r>
            <w:r w:rsidRPr="00D267A6">
              <w:rPr>
                <w:snapToGrid w:val="0"/>
                <w:sz w:val="22"/>
                <w:lang w:eastAsia="ar-SA"/>
              </w:rPr>
              <w:t xml:space="preserve">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45" w:rsidRPr="00D267A6" w:rsidRDefault="009B5045" w:rsidP="00CB74AC">
            <w:pPr>
              <w:pStyle w:val="1"/>
              <w:jc w:val="both"/>
              <w:rPr>
                <w:sz w:val="22"/>
                <w:lang w:eastAsia="ar-SA"/>
              </w:rPr>
            </w:pPr>
            <w:r w:rsidRPr="00D267A6">
              <w:rPr>
                <w:snapToGrid w:val="0"/>
                <w:sz w:val="22"/>
                <w:lang w:eastAsia="ar-SA"/>
              </w:rPr>
              <w:t>Формат А4 (210х297мм), бумага класс - В</w:t>
            </w:r>
            <w:r w:rsidRPr="00D267A6">
              <w:rPr>
                <w:color w:val="000000"/>
                <w:sz w:val="22"/>
                <w:lang w:eastAsia="ar-SA"/>
              </w:rPr>
              <w:t>, 80 г/м</w:t>
            </w:r>
            <w:r w:rsidRPr="00D267A6">
              <w:rPr>
                <w:color w:val="000000"/>
                <w:sz w:val="22"/>
                <w:vertAlign w:val="superscript"/>
                <w:lang w:eastAsia="ar-SA"/>
              </w:rPr>
              <w:t>2</w:t>
            </w:r>
            <w:r w:rsidRPr="00D267A6">
              <w:rPr>
                <w:color w:val="000000"/>
                <w:sz w:val="22"/>
                <w:lang w:eastAsia="ar-SA"/>
              </w:rPr>
              <w:t>, белизна – 152% СIЕ, 97%</w:t>
            </w:r>
            <w:r w:rsidRPr="00D267A6">
              <w:rPr>
                <w:snapToGrid w:val="0"/>
                <w:sz w:val="22"/>
                <w:lang w:eastAsia="ar-SA"/>
              </w:rPr>
              <w:t xml:space="preserve"> по ISO, яркость – 105% ISO, непрозрачность – 92%;</w:t>
            </w:r>
            <w:r w:rsidRPr="00D267A6">
              <w:rPr>
                <w:color w:val="000000"/>
                <w:sz w:val="22"/>
                <w:lang w:eastAsia="ar-SA"/>
              </w:rPr>
              <w:t xml:space="preserve"> подходящей для дальнейшего использования, как для ручного </w:t>
            </w:r>
            <w:r w:rsidRPr="00D267A6">
              <w:rPr>
                <w:sz w:val="22"/>
                <w:lang w:eastAsia="ar-SA"/>
              </w:rPr>
              <w:t>заполнения, так и с возможность печати в лазерных принтерах.</w:t>
            </w:r>
          </w:p>
          <w:p w:rsidR="009B5045" w:rsidRPr="00D267A6" w:rsidRDefault="009B5045" w:rsidP="00CB74AC">
            <w:pPr>
              <w:pStyle w:val="1"/>
              <w:jc w:val="both"/>
              <w:rPr>
                <w:sz w:val="22"/>
                <w:lang w:eastAsia="ar-SA"/>
              </w:rPr>
            </w:pPr>
            <w:r w:rsidRPr="00D267A6">
              <w:rPr>
                <w:sz w:val="22"/>
                <w:lang w:eastAsia="ar-SA"/>
              </w:rPr>
              <w:t xml:space="preserve">Тип типографической печати – офсетный. </w:t>
            </w:r>
          </w:p>
          <w:p w:rsidR="009B5045" w:rsidRPr="00D267A6" w:rsidRDefault="009B5045" w:rsidP="00CB74AC">
            <w:pPr>
              <w:pStyle w:val="1"/>
              <w:jc w:val="both"/>
              <w:rPr>
                <w:sz w:val="22"/>
                <w:lang w:eastAsia="ar-SA"/>
              </w:rPr>
            </w:pPr>
            <w:r w:rsidRPr="00D267A6">
              <w:rPr>
                <w:sz w:val="22"/>
                <w:lang w:eastAsia="ar-SA"/>
              </w:rPr>
              <w:t>Сверху текста Герб РФ (Одноцветный вариант).</w:t>
            </w:r>
          </w:p>
          <w:p w:rsidR="009B5045" w:rsidRPr="00D267A6" w:rsidRDefault="009B5045" w:rsidP="00CB74AC">
            <w:pPr>
              <w:pStyle w:val="1"/>
              <w:jc w:val="both"/>
              <w:rPr>
                <w:snapToGrid w:val="0"/>
                <w:sz w:val="22"/>
                <w:lang w:eastAsia="ar-SA"/>
              </w:rPr>
            </w:pPr>
            <w:r w:rsidRPr="00D267A6">
              <w:rPr>
                <w:snapToGrid w:val="0"/>
                <w:sz w:val="22"/>
                <w:lang w:eastAsia="ar-SA"/>
              </w:rPr>
              <w:t xml:space="preserve">Печать на лицевой стороне – </w:t>
            </w:r>
            <w:r w:rsidRPr="00D267A6">
              <w:rPr>
                <w:sz w:val="22"/>
                <w:lang w:eastAsia="ar-SA"/>
              </w:rPr>
              <w:t xml:space="preserve">Синий. CMYK 90.48.0.0 </w:t>
            </w:r>
            <w:r>
              <w:rPr>
                <w:sz w:val="22"/>
                <w:lang w:eastAsia="ar-SA"/>
              </w:rPr>
              <w:br/>
            </w:r>
            <w:proofErr w:type="spellStart"/>
            <w:r w:rsidRPr="00D267A6">
              <w:rPr>
                <w:sz w:val="22"/>
                <w:lang w:eastAsia="ar-SA"/>
              </w:rPr>
              <w:t>Pantone</w:t>
            </w:r>
            <w:proofErr w:type="spellEnd"/>
            <w:r w:rsidRPr="00D267A6">
              <w:rPr>
                <w:sz w:val="22"/>
                <w:lang w:eastAsia="ar-SA"/>
              </w:rPr>
              <w:t xml:space="preserve"> 660C</w:t>
            </w:r>
            <w:r w:rsidRPr="00D267A6">
              <w:rPr>
                <w:snapToGrid w:val="0"/>
                <w:sz w:val="22"/>
                <w:lang w:eastAsia="ar-SA"/>
              </w:rPr>
              <w:t xml:space="preserve"> </w:t>
            </w:r>
          </w:p>
          <w:p w:rsidR="009B5045" w:rsidRPr="00D267A6" w:rsidRDefault="009B5045" w:rsidP="00CB74AC">
            <w:pPr>
              <w:pStyle w:val="1"/>
              <w:jc w:val="both"/>
              <w:rPr>
                <w:snapToGrid w:val="0"/>
                <w:sz w:val="22"/>
                <w:lang w:eastAsia="ar-SA"/>
              </w:rPr>
            </w:pPr>
            <w:r w:rsidRPr="00D267A6">
              <w:rPr>
                <w:snapToGrid w:val="0"/>
                <w:sz w:val="22"/>
                <w:lang w:eastAsia="ar-SA"/>
              </w:rPr>
              <w:t>Цвет текста совпадает с цветом графических элементов</w:t>
            </w:r>
          </w:p>
          <w:p w:rsidR="009B5045" w:rsidRPr="00D267A6" w:rsidRDefault="009B5045" w:rsidP="00CB74AC">
            <w:pPr>
              <w:pStyle w:val="1"/>
              <w:jc w:val="both"/>
              <w:rPr>
                <w:snapToGrid w:val="0"/>
                <w:sz w:val="22"/>
                <w:lang w:eastAsia="ar-SA"/>
              </w:rPr>
            </w:pPr>
            <w:r w:rsidRPr="00D267A6">
              <w:rPr>
                <w:snapToGrid w:val="0"/>
                <w:sz w:val="22"/>
                <w:lang w:eastAsia="ar-SA"/>
              </w:rPr>
              <w:t>Поля: верхнее – 10 мм, левое – 30 мм.</w:t>
            </w:r>
          </w:p>
          <w:p w:rsidR="009B5045" w:rsidRDefault="009B5045" w:rsidP="00CB74AC">
            <w:pPr>
              <w:pStyle w:val="1"/>
              <w:jc w:val="both"/>
              <w:rPr>
                <w:snapToGrid w:val="0"/>
                <w:sz w:val="22"/>
                <w:lang w:eastAsia="ar-SA"/>
              </w:rPr>
            </w:pPr>
            <w:r w:rsidRPr="00D267A6">
              <w:rPr>
                <w:sz w:val="22"/>
                <w:lang w:eastAsia="ar-SA"/>
              </w:rPr>
              <w:t>Текст: согласно приложению</w:t>
            </w:r>
            <w:r w:rsidRPr="00D267A6">
              <w:rPr>
                <w:snapToGrid w:val="0"/>
                <w:sz w:val="22"/>
                <w:lang w:eastAsia="ar-SA"/>
              </w:rPr>
              <w:t>.</w:t>
            </w:r>
          </w:p>
          <w:p w:rsidR="009B5045" w:rsidRPr="00D267A6" w:rsidRDefault="009B5045" w:rsidP="00CB74AC">
            <w:pPr>
              <w:pStyle w:val="1"/>
              <w:jc w:val="both"/>
              <w:rPr>
                <w:sz w:val="22"/>
                <w:lang w:eastAsia="ar-SA"/>
              </w:rPr>
            </w:pPr>
            <w:r>
              <w:rPr>
                <w:snapToGrid w:val="0"/>
                <w:sz w:val="22"/>
                <w:lang w:eastAsia="ar-SA"/>
              </w:rPr>
              <w:t>Образец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45" w:rsidRPr="00D267A6" w:rsidRDefault="00A94049" w:rsidP="00CB74AC">
            <w:pPr>
              <w:pStyle w:val="1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val="en-US" w:eastAsia="ar-SA"/>
              </w:rPr>
              <w:t>10</w:t>
            </w:r>
            <w:r w:rsidR="009B5045">
              <w:rPr>
                <w:sz w:val="22"/>
                <w:lang w:eastAsia="ar-SA"/>
              </w:rPr>
              <w:t>000</w:t>
            </w:r>
          </w:p>
        </w:tc>
      </w:tr>
    </w:tbl>
    <w:p w:rsidR="009B5045" w:rsidRPr="002F09D5" w:rsidRDefault="009B5045" w:rsidP="009B5045">
      <w:pPr>
        <w:pStyle w:val="1"/>
        <w:ind w:firstLine="567"/>
        <w:jc w:val="both"/>
        <w:rPr>
          <w:b/>
          <w:lang w:eastAsia="ar-SA"/>
        </w:rPr>
      </w:pPr>
      <w:r w:rsidRPr="002F09D5">
        <w:rPr>
          <w:b/>
          <w:lang w:eastAsia="ar-SA"/>
        </w:rPr>
        <w:t>2. Общие требования.</w:t>
      </w:r>
    </w:p>
    <w:p w:rsidR="009B5045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color w:val="000000"/>
          <w:lang w:eastAsia="ar-SA"/>
        </w:rPr>
        <w:t xml:space="preserve">2.1. </w:t>
      </w:r>
      <w:r w:rsidRPr="00DF27E7">
        <w:rPr>
          <w:lang w:eastAsia="ar-SA"/>
        </w:rPr>
        <w:t>Бланки (далее – Товар) поставляются с текстом и изображением Государственного герба Российской Федерации, указанными в образце, являющимся Приложением к настоящему Техническому заданию.</w:t>
      </w:r>
    </w:p>
    <w:p w:rsidR="009B5045" w:rsidRPr="009802FF" w:rsidRDefault="009B5045" w:rsidP="009B5045">
      <w:pPr>
        <w:pStyle w:val="3"/>
        <w:ind w:firstLine="567"/>
        <w:jc w:val="both"/>
        <w:rPr>
          <w:sz w:val="24"/>
        </w:rPr>
      </w:pPr>
      <w:r>
        <w:rPr>
          <w:sz w:val="24"/>
        </w:rPr>
        <w:t>Государственный г</w:t>
      </w:r>
      <w:r w:rsidRPr="009802FF">
        <w:rPr>
          <w:sz w:val="24"/>
        </w:rPr>
        <w:t>ерб Российской Федерации выполняется в соответствии с Приложением №</w:t>
      </w:r>
      <w:r>
        <w:rPr>
          <w:sz w:val="24"/>
        </w:rPr>
        <w:t xml:space="preserve"> 2</w:t>
      </w:r>
      <w:r w:rsidRPr="009802FF">
        <w:rPr>
          <w:sz w:val="24"/>
        </w:rPr>
        <w:t xml:space="preserve"> к Федеральному конституционному закону от 25.12.2000 № 2-ФКЗ «О </w:t>
      </w:r>
      <w:r>
        <w:rPr>
          <w:sz w:val="24"/>
        </w:rPr>
        <w:t>Государственном г</w:t>
      </w:r>
      <w:r w:rsidRPr="009802FF">
        <w:rPr>
          <w:sz w:val="24"/>
        </w:rPr>
        <w:t xml:space="preserve">ербе Российской Федерации». </w:t>
      </w:r>
    </w:p>
    <w:p w:rsidR="009B5045" w:rsidRPr="009802FF" w:rsidRDefault="009B5045" w:rsidP="009B5045">
      <w:pPr>
        <w:pStyle w:val="3"/>
        <w:ind w:firstLine="567"/>
        <w:jc w:val="both"/>
        <w:rPr>
          <w:sz w:val="24"/>
        </w:rPr>
      </w:pPr>
    </w:p>
    <w:p w:rsidR="009B5045" w:rsidRPr="00D267A6" w:rsidRDefault="009B5045" w:rsidP="009B5045">
      <w:pPr>
        <w:pStyle w:val="1"/>
        <w:ind w:firstLine="567"/>
        <w:jc w:val="both"/>
        <w:rPr>
          <w:b/>
          <w:lang w:eastAsia="ar-SA"/>
        </w:rPr>
      </w:pPr>
      <w:r w:rsidRPr="00D267A6">
        <w:rPr>
          <w:b/>
          <w:lang w:eastAsia="ar-SA"/>
        </w:rPr>
        <w:t>3. Требования к качеству и безопасности Товара.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Поставляемый Товар должен быть безопасен и разрешен для применения на территории Российской Федерации. Должен иметь хорошую жесткость, точную порезку по форматам </w:t>
      </w:r>
      <w:r>
        <w:rPr>
          <w:lang w:eastAsia="ar-SA"/>
        </w:rPr>
        <w:br/>
      </w:r>
      <w:r w:rsidRPr="00DF27E7">
        <w:rPr>
          <w:lang w:eastAsia="ar-SA"/>
        </w:rPr>
        <w:t>и обеспечивать надежную и бесперебойную работу печатающей техники, используемой Заказчиком.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Поставщик должен гарантировать соблюдение технологических требований, распространяющихся на выпуск печатной продукции при исполнении заказа, а также качество конечного Товара.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Товар должен быть новым, ранее не использовавшимся.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Не допускается печать на офсетной бумаге, которая имеет </w:t>
      </w:r>
      <w:proofErr w:type="spellStart"/>
      <w:r w:rsidRPr="00DF27E7">
        <w:rPr>
          <w:lang w:eastAsia="ar-SA"/>
        </w:rPr>
        <w:t>заминание</w:t>
      </w:r>
      <w:proofErr w:type="spellEnd"/>
      <w:r w:rsidRPr="00DF27E7">
        <w:rPr>
          <w:lang w:eastAsia="ar-SA"/>
        </w:rPr>
        <w:t>, разрывы, склеенные, скрученные и волнистые листы.</w:t>
      </w:r>
      <w:r w:rsidRPr="009802FF">
        <w:t xml:space="preserve"> </w:t>
      </w:r>
      <w:r>
        <w:t>Не допускаются</w:t>
      </w:r>
      <w:r w:rsidRPr="00984385">
        <w:t xml:space="preserve"> складки, морщины, волнистость, </w:t>
      </w:r>
      <w:proofErr w:type="spellStart"/>
      <w:r w:rsidRPr="00984385">
        <w:t>залощенность</w:t>
      </w:r>
      <w:proofErr w:type="spellEnd"/>
      <w:r w:rsidRPr="00984385">
        <w:t xml:space="preserve">, пятна, разрыв кромки и </w:t>
      </w:r>
      <w:proofErr w:type="spellStart"/>
      <w:r w:rsidRPr="00984385">
        <w:t>д</w:t>
      </w:r>
      <w:r w:rsidRPr="00AA0C14">
        <w:t>ы</w:t>
      </w:r>
      <w:r w:rsidRPr="00984385">
        <w:t>рчатости</w:t>
      </w:r>
      <w:proofErr w:type="spellEnd"/>
      <w:r w:rsidRPr="00984385">
        <w:t>, обрез кромок чистый и ровный.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При печати бланков должны быть использованы печатные краски в соответствии </w:t>
      </w:r>
      <w:r>
        <w:rPr>
          <w:lang w:eastAsia="ar-SA"/>
        </w:rPr>
        <w:br/>
      </w:r>
      <w:r w:rsidRPr="00DF27E7">
        <w:rPr>
          <w:lang w:eastAsia="ar-SA"/>
        </w:rPr>
        <w:t>с санитарными правилами, быстросохнущие, устойчивые к истиранию и не осыпающиеся.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Не допускается </w:t>
      </w:r>
      <w:proofErr w:type="spellStart"/>
      <w:r w:rsidRPr="00DF27E7">
        <w:rPr>
          <w:lang w:eastAsia="ar-SA"/>
        </w:rPr>
        <w:t>отмарывание</w:t>
      </w:r>
      <w:proofErr w:type="spellEnd"/>
      <w:r w:rsidRPr="00DF27E7">
        <w:rPr>
          <w:lang w:eastAsia="ar-SA"/>
        </w:rPr>
        <w:t xml:space="preserve"> и </w:t>
      </w:r>
      <w:proofErr w:type="spellStart"/>
      <w:r w:rsidRPr="00DF27E7">
        <w:rPr>
          <w:lang w:eastAsia="ar-SA"/>
        </w:rPr>
        <w:t>перетискивание</w:t>
      </w:r>
      <w:proofErr w:type="spellEnd"/>
      <w:r w:rsidRPr="00DF27E7">
        <w:rPr>
          <w:lang w:eastAsia="ar-SA"/>
        </w:rPr>
        <w:t xml:space="preserve"> изображения, </w:t>
      </w:r>
      <w:proofErr w:type="spellStart"/>
      <w:r w:rsidRPr="00DF27E7">
        <w:rPr>
          <w:lang w:eastAsia="ar-SA"/>
        </w:rPr>
        <w:t>непропечатки</w:t>
      </w:r>
      <w:proofErr w:type="spellEnd"/>
      <w:r w:rsidRPr="00DF27E7">
        <w:rPr>
          <w:lang w:eastAsia="ar-SA"/>
        </w:rPr>
        <w:t>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lastRenderedPageBreak/>
        <w:t>Печать должна быть четкой, одинакового тона, без завальных или забитых краской пробельных участков. Тон краски, размер полей во всех экземплярах Товара должен быть одинаковым.</w:t>
      </w:r>
    </w:p>
    <w:p w:rsidR="009B5045" w:rsidRPr="006D78BC" w:rsidRDefault="009B5045" w:rsidP="009B5045">
      <w:pPr>
        <w:pStyle w:val="1"/>
        <w:ind w:firstLine="567"/>
        <w:jc w:val="both"/>
      </w:pPr>
      <w:r>
        <w:t>Н</w:t>
      </w:r>
      <w:r w:rsidRPr="006D78BC">
        <w:t xml:space="preserve">а оборотной стороне бланка, в правом нижнем углу шестизначная нумерация: отступ </w:t>
      </w:r>
      <w:r>
        <w:br/>
      </w:r>
      <w:r w:rsidRPr="006D78BC">
        <w:t>от правого края до последней цифры номера 60</w:t>
      </w:r>
      <w:r>
        <w:t xml:space="preserve"> </w:t>
      </w:r>
      <w:r w:rsidRPr="006D78BC">
        <w:t>мм, отступ от нижнего края бланка 15</w:t>
      </w:r>
      <w:r>
        <w:t xml:space="preserve"> </w:t>
      </w:r>
      <w:r w:rsidRPr="006D78BC">
        <w:t>мм, высота номера 4,5</w:t>
      </w:r>
      <w:r>
        <w:t xml:space="preserve"> </w:t>
      </w:r>
      <w:r w:rsidRPr="006D78BC">
        <w:t xml:space="preserve">мм. </w:t>
      </w:r>
      <w:r>
        <w:t>Н</w:t>
      </w:r>
      <w:r w:rsidRPr="006D78BC">
        <w:t>умерация выполняется автоматическим нумератором, печать офсетная</w:t>
      </w:r>
      <w:r>
        <w:t>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Технические характеристики, качество Товара должны соответствовать требованиям, указанным в п.1 настоящего Технического задания.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При проверке соответствия Товара условиям Договора, Заказчик вправе привлекать независимых экспертов.</w:t>
      </w:r>
    </w:p>
    <w:p w:rsidR="009B5045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Поставляемые бланки с воспроизведением Государственного Герба Российской Федерации должны быть изготовлены предприятиями, соответствующими требованиям установленным Постановлением Правительства РФ от 27 декабря 1995 № 1268 «Об упорядочении изготовления, использования, хранения и уничтожения печатей и бланков с воспроизведением Государственного Герба Российской Федерации». </w:t>
      </w:r>
    </w:p>
    <w:p w:rsidR="009B5045" w:rsidRPr="00D267A6" w:rsidRDefault="009B5045" w:rsidP="009B5045">
      <w:pPr>
        <w:pStyle w:val="1"/>
        <w:ind w:firstLine="567"/>
        <w:jc w:val="both"/>
        <w:rPr>
          <w:b/>
          <w:color w:val="000000"/>
          <w:lang w:eastAsia="ar-SA"/>
        </w:rPr>
      </w:pPr>
      <w:r w:rsidRPr="00D267A6">
        <w:rPr>
          <w:b/>
          <w:color w:val="000000"/>
          <w:lang w:eastAsia="ar-SA"/>
        </w:rPr>
        <w:t>4. Требования к упаковке.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Весь Товар должен быть упакован отдельными пачками в короба, обеспечивающими высокий уровень сохранности Товара от физического, механического </w:t>
      </w:r>
      <w:r>
        <w:rPr>
          <w:lang w:eastAsia="ar-SA"/>
        </w:rPr>
        <w:br/>
      </w:r>
      <w:r w:rsidRPr="00DF27E7">
        <w:rPr>
          <w:lang w:eastAsia="ar-SA"/>
        </w:rPr>
        <w:t xml:space="preserve">и атмосферно-климатического воздействия, защиту от несанкционированного вскрытия </w:t>
      </w:r>
      <w:r>
        <w:rPr>
          <w:lang w:eastAsia="ar-SA"/>
        </w:rPr>
        <w:br/>
      </w:r>
      <w:r w:rsidRPr="00DF27E7">
        <w:rPr>
          <w:lang w:eastAsia="ar-SA"/>
        </w:rPr>
        <w:t>без видимого нарушения ее целостности.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Количество экземпляров в каждой пачке не должно превышать 500 штук.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Для придания жесткости во избежание деформации Товара каждая пачка должна быть проложена с верхней и нижней сторон жестким картоном размером с пачку.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Пачки должны быть упакованы в </w:t>
      </w:r>
      <w:proofErr w:type="spellStart"/>
      <w:r w:rsidRPr="00DF27E7">
        <w:rPr>
          <w:lang w:eastAsia="ar-SA"/>
        </w:rPr>
        <w:t>четырехклапанные</w:t>
      </w:r>
      <w:proofErr w:type="spellEnd"/>
      <w:r w:rsidRPr="00DF27E7">
        <w:rPr>
          <w:lang w:eastAsia="ar-SA"/>
        </w:rPr>
        <w:t xml:space="preserve"> картонные короба из жёсткого </w:t>
      </w:r>
      <w:proofErr w:type="spellStart"/>
      <w:r w:rsidRPr="00DF27E7">
        <w:rPr>
          <w:lang w:eastAsia="ar-SA"/>
        </w:rPr>
        <w:t>гофрокартона</w:t>
      </w:r>
      <w:proofErr w:type="spellEnd"/>
      <w:r w:rsidRPr="00DF27E7">
        <w:rPr>
          <w:lang w:eastAsia="ar-SA"/>
        </w:rPr>
        <w:t xml:space="preserve">.  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Зазор между пачками Товара и коробом должен составлять не более 10 мм.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Вес короба определяется </w:t>
      </w:r>
      <w:r>
        <w:rPr>
          <w:lang w:eastAsia="ar-SA"/>
        </w:rPr>
        <w:t>Поставщиком</w:t>
      </w:r>
      <w:r w:rsidRPr="00DF27E7">
        <w:rPr>
          <w:lang w:eastAsia="ar-SA"/>
        </w:rPr>
        <w:t xml:space="preserve"> в соответствии с имеющейся в наличии упаковочной тарой.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Весь Товар должен быть промаркирован следующим образом: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Короб маркируется листом (наклейкой) с указанием наименования Товара, количества Товара в коробе, наименования и адреса Заказчика, полное наименование Поставщика, номер </w:t>
      </w:r>
      <w:r w:rsidR="00994C2D" w:rsidRPr="00DF27E7">
        <w:rPr>
          <w:lang w:eastAsia="ar-SA"/>
        </w:rPr>
        <w:t>Контракта</w:t>
      </w:r>
      <w:r w:rsidRPr="00DF27E7">
        <w:rPr>
          <w:lang w:eastAsia="ar-SA"/>
        </w:rPr>
        <w:t>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На короб должны быть нанесены надписи: «Не бросать» и «Беречь от влаги».</w:t>
      </w:r>
    </w:p>
    <w:p w:rsidR="009B5045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Упаковка Товара должна гарантировать сохранность Товара при транспортировке </w:t>
      </w:r>
      <w:r>
        <w:rPr>
          <w:lang w:eastAsia="ar-SA"/>
        </w:rPr>
        <w:br/>
      </w:r>
      <w:r w:rsidRPr="00DF27E7">
        <w:rPr>
          <w:lang w:eastAsia="ar-SA"/>
        </w:rPr>
        <w:t>и погрузо-разгрузочных работах от механических повреждений и деформации Товара, а также защиту Товара от проникновения влаги.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</w:p>
    <w:p w:rsidR="009B5045" w:rsidRPr="00D267A6" w:rsidRDefault="009B5045" w:rsidP="009B5045">
      <w:pPr>
        <w:pStyle w:val="1"/>
        <w:ind w:firstLine="567"/>
        <w:jc w:val="both"/>
        <w:rPr>
          <w:b/>
          <w:color w:val="000000"/>
          <w:lang w:eastAsia="ar-SA"/>
        </w:rPr>
      </w:pPr>
      <w:r w:rsidRPr="00D267A6">
        <w:rPr>
          <w:b/>
          <w:color w:val="000000"/>
          <w:lang w:eastAsia="ar-SA"/>
        </w:rPr>
        <w:t>5. Требования к поставке Товара.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5.1. Место поставки Товара – </w:t>
      </w:r>
      <w:r>
        <w:rPr>
          <w:lang w:eastAsia="ar-SA"/>
        </w:rPr>
        <w:t xml:space="preserve">Московская область, </w:t>
      </w:r>
      <w:r w:rsidRPr="00DF27E7">
        <w:rPr>
          <w:lang w:eastAsia="ar-SA"/>
        </w:rPr>
        <w:t xml:space="preserve">г. </w:t>
      </w:r>
      <w:r>
        <w:rPr>
          <w:lang w:eastAsia="ar-SA"/>
        </w:rPr>
        <w:t>Красногорск</w:t>
      </w:r>
      <w:r w:rsidRPr="00DF27E7">
        <w:rPr>
          <w:lang w:eastAsia="ar-SA"/>
        </w:rPr>
        <w:t xml:space="preserve">, ул. </w:t>
      </w:r>
      <w:r>
        <w:rPr>
          <w:lang w:eastAsia="ar-SA"/>
        </w:rPr>
        <w:t>Речна</w:t>
      </w:r>
      <w:r w:rsidRPr="00DF27E7">
        <w:rPr>
          <w:lang w:eastAsia="ar-SA"/>
        </w:rPr>
        <w:t xml:space="preserve">я, д. </w:t>
      </w:r>
      <w:r>
        <w:rPr>
          <w:lang w:eastAsia="ar-SA"/>
        </w:rPr>
        <w:t>8</w:t>
      </w:r>
    </w:p>
    <w:p w:rsidR="009B5045" w:rsidRPr="00D11BAF" w:rsidRDefault="009B5045" w:rsidP="009B5045">
      <w:pPr>
        <w:pStyle w:val="3"/>
        <w:ind w:firstLine="567"/>
        <w:jc w:val="both"/>
        <w:rPr>
          <w:sz w:val="24"/>
          <w:szCs w:val="24"/>
        </w:rPr>
      </w:pPr>
      <w:r w:rsidRPr="00D11BAF">
        <w:rPr>
          <w:sz w:val="24"/>
          <w:szCs w:val="24"/>
        </w:rPr>
        <w:t>5.2. Срок поставки бланков –</w:t>
      </w:r>
      <w:r w:rsidRPr="008743D2">
        <w:rPr>
          <w:sz w:val="24"/>
          <w:szCs w:val="24"/>
        </w:rPr>
        <w:t>не позднее</w:t>
      </w:r>
      <w:r>
        <w:rPr>
          <w:sz w:val="24"/>
          <w:szCs w:val="24"/>
        </w:rPr>
        <w:t xml:space="preserve"> 3</w:t>
      </w:r>
      <w:r w:rsidRPr="008743D2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8743D2">
        <w:rPr>
          <w:sz w:val="24"/>
          <w:szCs w:val="24"/>
        </w:rPr>
        <w:t xml:space="preserve">) </w:t>
      </w:r>
      <w:r>
        <w:rPr>
          <w:sz w:val="24"/>
          <w:szCs w:val="24"/>
        </w:rPr>
        <w:t>календарных</w:t>
      </w:r>
      <w:r w:rsidRPr="008743D2">
        <w:rPr>
          <w:sz w:val="24"/>
          <w:szCs w:val="24"/>
        </w:rPr>
        <w:t xml:space="preserve"> дней </w:t>
      </w:r>
      <w:r>
        <w:rPr>
          <w:sz w:val="24"/>
          <w:szCs w:val="24"/>
        </w:rPr>
        <w:t>с</w:t>
      </w:r>
      <w:r w:rsidRPr="008743D2">
        <w:rPr>
          <w:sz w:val="24"/>
          <w:szCs w:val="24"/>
        </w:rPr>
        <w:t xml:space="preserve"> даты </w:t>
      </w:r>
      <w:r>
        <w:rPr>
          <w:sz w:val="24"/>
          <w:szCs w:val="24"/>
        </w:rPr>
        <w:t>заключения Договора сторонами.</w:t>
      </w:r>
      <w:r w:rsidRPr="008743D2">
        <w:rPr>
          <w:sz w:val="24"/>
          <w:szCs w:val="24"/>
        </w:rPr>
        <w:t xml:space="preserve"> </w:t>
      </w:r>
      <w:r w:rsidRPr="00D11BAF">
        <w:rPr>
          <w:sz w:val="24"/>
          <w:szCs w:val="24"/>
        </w:rPr>
        <w:t>Товар передается Поставщиком путем его доставки по адресу: г. Красногорск, ул. Речная, д. 8, в согласованные между Заказчиком и Поставщиком рабочие дни Заказчика</w:t>
      </w:r>
      <w:r>
        <w:rPr>
          <w:sz w:val="24"/>
          <w:szCs w:val="24"/>
        </w:rPr>
        <w:t>,</w:t>
      </w:r>
      <w:r w:rsidRPr="00D11BAF">
        <w:rPr>
          <w:sz w:val="24"/>
          <w:szCs w:val="24"/>
        </w:rPr>
        <w:t xml:space="preserve"> в полном объеме одним этапом.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Доставка, разгрузка Товара осуществляется силами и за счет Поставщика по рабочим дням с 10.00 до 15.00 ч.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Во время осуществления доставки Товара Поставщик обеспечивает сохранность Товара посредством выполнения требований ГОСТа, ТУ, а также требований, регламентирующих условия перевозки Товара.</w:t>
      </w:r>
    </w:p>
    <w:p w:rsidR="009B5045" w:rsidRPr="00103C15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 xml:space="preserve">Поставщик за сутки должен предупредить представителей Заказчика о намерении осуществить доставку Товара по тел.: 8-495-223-46-22, и по эл. почте: </w:t>
      </w:r>
      <w:hyperlink r:id="rId4" w:history="1">
        <w:r w:rsidRPr="00103C15">
          <w:rPr>
            <w:rStyle w:val="a3"/>
            <w:lang w:eastAsia="ar-SA"/>
          </w:rPr>
          <w:t>50_</w:t>
        </w:r>
        <w:r w:rsidRPr="00103C15">
          <w:rPr>
            <w:rStyle w:val="a3"/>
            <w:lang w:val="en-US" w:eastAsia="ar-SA"/>
          </w:rPr>
          <w:t>upr</w:t>
        </w:r>
        <w:r w:rsidRPr="00103C15">
          <w:rPr>
            <w:rStyle w:val="a3"/>
            <w:lang w:eastAsia="ar-SA"/>
          </w:rPr>
          <w:t>@</w:t>
        </w:r>
        <w:r w:rsidRPr="00103C15">
          <w:rPr>
            <w:rStyle w:val="a3"/>
            <w:lang w:val="en-US" w:eastAsia="ar-SA"/>
          </w:rPr>
          <w:t>rosreestr</w:t>
        </w:r>
        <w:r w:rsidRPr="00103C15">
          <w:rPr>
            <w:rStyle w:val="a3"/>
            <w:lang w:eastAsia="ar-SA"/>
          </w:rPr>
          <w:t>.</w:t>
        </w:r>
        <w:proofErr w:type="spellStart"/>
        <w:r w:rsidRPr="00103C15">
          <w:rPr>
            <w:rStyle w:val="a3"/>
            <w:lang w:val="en-US" w:eastAsia="ar-SA"/>
          </w:rPr>
          <w:t>ru</w:t>
        </w:r>
        <w:proofErr w:type="spellEnd"/>
      </w:hyperlink>
      <w:r>
        <w:rPr>
          <w:rStyle w:val="a3"/>
          <w:lang w:eastAsia="ar-SA"/>
        </w:rPr>
        <w:t xml:space="preserve">, </w:t>
      </w:r>
      <w:r>
        <w:rPr>
          <w:rStyle w:val="a3"/>
          <w:lang w:eastAsia="ar-SA"/>
        </w:rPr>
        <w:br/>
      </w:r>
      <w:r w:rsidRPr="00103C15">
        <w:rPr>
          <w:rStyle w:val="a3"/>
          <w:lang w:eastAsia="ar-SA"/>
        </w:rPr>
        <w:t>с учетом требований пункта 3.9. Договора</w:t>
      </w:r>
      <w:r w:rsidRPr="00103C15">
        <w:rPr>
          <w:lang w:eastAsia="ar-SA"/>
        </w:rPr>
        <w:t>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</w:p>
    <w:p w:rsidR="009B5045" w:rsidRPr="00D267A6" w:rsidRDefault="009B5045" w:rsidP="009B5045">
      <w:pPr>
        <w:pStyle w:val="1"/>
        <w:ind w:firstLine="567"/>
        <w:jc w:val="both"/>
        <w:rPr>
          <w:b/>
          <w:lang w:eastAsia="ar-SA"/>
        </w:rPr>
      </w:pPr>
      <w:r>
        <w:rPr>
          <w:b/>
          <w:lang w:eastAsia="ar-SA"/>
        </w:rPr>
        <w:t xml:space="preserve">6. </w:t>
      </w:r>
      <w:r w:rsidRPr="00D267A6">
        <w:rPr>
          <w:b/>
          <w:lang w:eastAsia="ar-SA"/>
        </w:rPr>
        <w:t>Гарантия на Товар.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6.1. Поставщик гарантирует, что поставляемый Товар: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>
        <w:rPr>
          <w:lang w:eastAsia="ar-SA"/>
        </w:rPr>
        <w:t xml:space="preserve">- </w:t>
      </w:r>
      <w:r w:rsidRPr="00DF27E7">
        <w:rPr>
          <w:lang w:eastAsia="ar-SA"/>
        </w:rPr>
        <w:t>полностью соответствует требованиям Технического задания и условиям Договора;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>
        <w:rPr>
          <w:lang w:eastAsia="ar-SA"/>
        </w:rPr>
        <w:t xml:space="preserve">- </w:t>
      </w:r>
      <w:r w:rsidRPr="00DF27E7">
        <w:rPr>
          <w:lang w:eastAsia="ar-SA"/>
        </w:rPr>
        <w:t>не имеет дефектов материалов, использованных при его изготовлении.</w:t>
      </w:r>
    </w:p>
    <w:p w:rsidR="009B5045" w:rsidRPr="00DF27E7" w:rsidRDefault="009B5045" w:rsidP="009B5045">
      <w:pPr>
        <w:pStyle w:val="1"/>
        <w:ind w:firstLine="567"/>
        <w:jc w:val="both"/>
        <w:rPr>
          <w:lang w:eastAsia="ar-SA"/>
        </w:rPr>
      </w:pPr>
      <w:r w:rsidRPr="00DF27E7">
        <w:rPr>
          <w:lang w:eastAsia="ar-SA"/>
        </w:rPr>
        <w:t>6.2. Гарантийный срок на поставляемый Товар должен составлять 12 месяцев от даты подписания Заказчиком Акта сдачи-приемки Товара.</w:t>
      </w:r>
    </w:p>
    <w:p w:rsidR="009B5045" w:rsidRDefault="009B5045" w:rsidP="009B5045">
      <w:pPr>
        <w:pStyle w:val="1"/>
        <w:jc w:val="both"/>
        <w:rPr>
          <w:rFonts w:eastAsia="Calibri"/>
          <w:i/>
          <w:lang w:eastAsia="en-US"/>
        </w:rPr>
      </w:pPr>
    </w:p>
    <w:p w:rsidR="009B5045" w:rsidRPr="00DF27E7" w:rsidRDefault="009B5045" w:rsidP="009B5045">
      <w:pPr>
        <w:pStyle w:val="1"/>
        <w:jc w:val="both"/>
        <w:rPr>
          <w:rFonts w:eastAsia="Calibri"/>
          <w:i/>
          <w:lang w:eastAsia="en-US"/>
        </w:rPr>
      </w:pPr>
    </w:p>
    <w:p w:rsidR="009B5045" w:rsidRPr="00DF27E7" w:rsidRDefault="009B5045" w:rsidP="009B5045">
      <w:pPr>
        <w:pStyle w:val="1"/>
        <w:jc w:val="both"/>
        <w:rPr>
          <w:vanish/>
        </w:rPr>
      </w:pPr>
    </w:p>
    <w:tbl>
      <w:tblPr>
        <w:tblW w:w="10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86"/>
        <w:gridCol w:w="5082"/>
      </w:tblGrid>
      <w:tr w:rsidR="009B5045" w:rsidRPr="00DF27E7" w:rsidTr="00CB74AC">
        <w:trPr>
          <w:trHeight w:val="1561"/>
          <w:jc w:val="center"/>
        </w:trPr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</w:tcPr>
          <w:p w:rsidR="009B5045" w:rsidRPr="00D267A6" w:rsidRDefault="009B5045" w:rsidP="00CB74AC">
            <w:pPr>
              <w:pStyle w:val="1"/>
              <w:rPr>
                <w:b/>
                <w:u w:val="single"/>
              </w:rPr>
            </w:pPr>
            <w:r w:rsidRPr="00D267A6">
              <w:rPr>
                <w:b/>
                <w:u w:val="single"/>
              </w:rPr>
              <w:t>От Заказчика:</w:t>
            </w:r>
          </w:p>
          <w:p w:rsidR="009B5045" w:rsidRPr="00DF27E7" w:rsidRDefault="009B5045" w:rsidP="00CB74AC">
            <w:pPr>
              <w:pStyle w:val="1"/>
              <w:rPr>
                <w:snapToGrid w:val="0"/>
                <w:u w:val="single"/>
              </w:rPr>
            </w:pPr>
          </w:p>
          <w:p w:rsidR="009B5045" w:rsidRPr="00DF27E7" w:rsidRDefault="00A94049" w:rsidP="00CB74AC">
            <w:pPr>
              <w:pStyle w:val="1"/>
            </w:pPr>
            <w:r w:rsidRPr="00A94049">
              <w:rPr>
                <w:bCs/>
              </w:rPr>
              <w:t>_____________</w:t>
            </w:r>
            <w:r w:rsidR="009B5045" w:rsidRPr="00DF27E7">
              <w:rPr>
                <w:bCs/>
              </w:rPr>
              <w:t xml:space="preserve">отдела материально-технического обеспечения Управления Федеральной </w:t>
            </w:r>
            <w:r w:rsidR="009B5045" w:rsidRPr="00DF27E7">
              <w:t>службы государственной регистрации, кадастра</w:t>
            </w:r>
            <w:r w:rsidR="009B5045">
              <w:t xml:space="preserve"> </w:t>
            </w:r>
            <w:r w:rsidR="009B5045" w:rsidRPr="00DF27E7">
              <w:t>и картографии по Московской области</w:t>
            </w:r>
          </w:p>
          <w:p w:rsidR="009B5045" w:rsidRPr="00DF27E7" w:rsidRDefault="009B5045" w:rsidP="00CB74AC">
            <w:pPr>
              <w:pStyle w:val="1"/>
            </w:pPr>
          </w:p>
          <w:p w:rsidR="009B5045" w:rsidRPr="00DF27E7" w:rsidRDefault="009B5045" w:rsidP="00CB74AC">
            <w:pPr>
              <w:pStyle w:val="1"/>
            </w:pPr>
          </w:p>
          <w:p w:rsidR="009B5045" w:rsidRPr="00DF27E7" w:rsidRDefault="009B5045" w:rsidP="00A94049">
            <w:pPr>
              <w:pStyle w:val="1"/>
              <w:rPr>
                <w:snapToGrid w:val="0"/>
              </w:rPr>
            </w:pPr>
            <w:r w:rsidRPr="00DF27E7">
              <w:t xml:space="preserve">        _________________</w:t>
            </w:r>
            <w:r w:rsidR="00A94049">
              <w:rPr>
                <w:lang w:val="en-US"/>
              </w:rPr>
              <w:t xml:space="preserve"> ___________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</w:tcPr>
          <w:p w:rsidR="009B5045" w:rsidRPr="00D267A6" w:rsidRDefault="009B5045" w:rsidP="00CB74AC">
            <w:pPr>
              <w:pStyle w:val="1"/>
              <w:rPr>
                <w:b/>
                <w:u w:val="single"/>
              </w:rPr>
            </w:pPr>
            <w:r w:rsidRPr="00D267A6">
              <w:rPr>
                <w:b/>
                <w:u w:val="single"/>
              </w:rPr>
              <w:t>От Поставщика:</w:t>
            </w:r>
          </w:p>
          <w:p w:rsidR="009B5045" w:rsidRPr="00DF27E7" w:rsidRDefault="009B5045" w:rsidP="00CB74AC">
            <w:pPr>
              <w:pStyle w:val="1"/>
              <w:rPr>
                <w:snapToGrid w:val="0"/>
                <w:u w:val="single"/>
              </w:rPr>
            </w:pPr>
          </w:p>
          <w:p w:rsidR="009B5045" w:rsidRPr="00DF27E7" w:rsidRDefault="009B5045" w:rsidP="00CB74AC">
            <w:pPr>
              <w:pStyle w:val="1"/>
              <w:rPr>
                <w:snapToGrid w:val="0"/>
              </w:rPr>
            </w:pPr>
          </w:p>
          <w:p w:rsidR="009B5045" w:rsidRPr="00DF27E7" w:rsidRDefault="009B5045" w:rsidP="00CB74AC">
            <w:pPr>
              <w:pStyle w:val="1"/>
              <w:rPr>
                <w:snapToGrid w:val="0"/>
              </w:rPr>
            </w:pPr>
          </w:p>
          <w:p w:rsidR="009B5045" w:rsidRPr="00DF27E7" w:rsidRDefault="009B5045" w:rsidP="00CB74AC">
            <w:pPr>
              <w:pStyle w:val="1"/>
              <w:rPr>
                <w:i/>
              </w:rPr>
            </w:pPr>
          </w:p>
        </w:tc>
      </w:tr>
    </w:tbl>
    <w:p w:rsidR="009B5045" w:rsidRPr="00DF27E7" w:rsidRDefault="009B5045" w:rsidP="009B5045">
      <w:pPr>
        <w:pStyle w:val="1"/>
        <w:jc w:val="both"/>
      </w:pPr>
    </w:p>
    <w:p w:rsidR="009B5045" w:rsidRPr="00DF27E7" w:rsidRDefault="009B5045" w:rsidP="009B5045">
      <w:pPr>
        <w:pStyle w:val="1"/>
        <w:jc w:val="both"/>
      </w:pPr>
      <w:r w:rsidRPr="00DF27E7">
        <w:br w:type="page"/>
      </w:r>
    </w:p>
    <w:p w:rsidR="009B5045" w:rsidRPr="00F938E3" w:rsidRDefault="009B5045" w:rsidP="009B5045">
      <w:pPr>
        <w:pStyle w:val="1"/>
        <w:rPr>
          <w:sz w:val="22"/>
        </w:rPr>
      </w:pPr>
      <w:bookmarkStart w:id="0" w:name="_GoBack"/>
      <w:r>
        <w:rPr>
          <w:noProof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85.3pt;margin-top:-41.25pt;width:580.5pt;height:860.05pt;z-index:251661312;mso-position-horizontal-relative:text;mso-position-vertical-relative:text;mso-width-relative:page;mso-height-relative:page">
            <v:imagedata r:id="rId5" o:title=""/>
          </v:shape>
          <o:OLEObject Type="Embed" ProgID="PBrush" ShapeID="_x0000_s1027" DrawAspect="Content" ObjectID="_1834139329" r:id="rId6"/>
        </w:object>
      </w:r>
      <w:bookmarkEnd w:id="0"/>
      <w:r w:rsidRPr="002D21E7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33BF3C5C" wp14:editId="4A7B5BA1">
            <wp:simplePos x="0" y="0"/>
            <wp:positionH relativeFrom="column">
              <wp:posOffset>2540</wp:posOffset>
            </wp:positionH>
            <wp:positionV relativeFrom="paragraph">
              <wp:posOffset>-311785</wp:posOffset>
            </wp:positionV>
            <wp:extent cx="857250" cy="29527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FA8" w:rsidRDefault="00B66FA8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</w:p>
    <w:p w:rsidR="00994C2D" w:rsidRDefault="00994C2D">
      <w:pPr>
        <w:rPr>
          <w:lang w:val="en-US"/>
        </w:rPr>
      </w:pPr>
      <w:r w:rsidRPr="008566CB">
        <w:rPr>
          <w:noProof/>
          <w:sz w:val="22"/>
        </w:rPr>
        <w:lastRenderedPageBreak/>
        <w:drawing>
          <wp:anchor distT="0" distB="0" distL="114300" distR="114300" simplePos="0" relativeHeight="251664384" behindDoc="0" locked="0" layoutInCell="1" allowOverlap="1" wp14:anchorId="32690EAC" wp14:editId="0364A4DE">
            <wp:simplePos x="0" y="0"/>
            <wp:positionH relativeFrom="page">
              <wp:align>center</wp:align>
            </wp:positionH>
            <wp:positionV relativeFrom="paragraph">
              <wp:posOffset>-724535</wp:posOffset>
            </wp:positionV>
            <wp:extent cx="7259320" cy="10410825"/>
            <wp:effectExtent l="0" t="0" r="0" b="9525"/>
            <wp:wrapNone/>
            <wp:docPr id="3" name="Рисунок 3" descr="C:\Users\KIRICH~1\AppData\Local\Temp\Rar$DRa10172.10251\Макет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RICH~1\AppData\Local\Temp\Rar$DRa10172.10251\Макет_page-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320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C2D" w:rsidRPr="00A94049" w:rsidRDefault="00994C2D">
      <w:pPr>
        <w:rPr>
          <w:lang w:val="en-US"/>
        </w:rPr>
      </w:pPr>
    </w:p>
    <w:sectPr w:rsidR="00994C2D" w:rsidRPr="00A9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045"/>
    <w:rsid w:val="00994C2D"/>
    <w:rsid w:val="009B5045"/>
    <w:rsid w:val="00A94049"/>
    <w:rsid w:val="00B6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B0FF275-1C05-4FB4-A981-6A78C031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9B5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Без интервала3"/>
    <w:qFormat/>
    <w:rsid w:val="009B50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3">
    <w:name w:val="Hyperlink"/>
    <w:uiPriority w:val="99"/>
    <w:rsid w:val="009B5045"/>
    <w:rPr>
      <w:color w:val="0000FF"/>
      <w:u w:val="single"/>
    </w:rPr>
  </w:style>
  <w:style w:type="table" w:styleId="a4">
    <w:name w:val="Table Grid"/>
    <w:basedOn w:val="a1"/>
    <w:rsid w:val="009B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50_upr@rosreest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Ольга Владиславовна</dc:creator>
  <cp:keywords/>
  <dc:description/>
  <cp:lastModifiedBy>Алексеева Ольга Владиславовна</cp:lastModifiedBy>
  <cp:revision>1</cp:revision>
  <dcterms:created xsi:type="dcterms:W3CDTF">2026-03-04T07:44:00Z</dcterms:created>
  <dcterms:modified xsi:type="dcterms:W3CDTF">2026-03-04T11:22:00Z</dcterms:modified>
</cp:coreProperties>
</file>