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31" w:rsidRPr="002972B9" w:rsidRDefault="00EC3031" w:rsidP="00EC30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972B9">
        <w:rPr>
          <w:rFonts w:ascii="Times New Roman" w:hAnsi="Times New Roman"/>
          <w:b/>
          <w:bCs/>
          <w:sz w:val="24"/>
          <w:szCs w:val="24"/>
        </w:rPr>
        <w:t xml:space="preserve">Обоснования цены договора </w:t>
      </w:r>
    </w:p>
    <w:tbl>
      <w:tblPr>
        <w:tblW w:w="150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36"/>
        <w:gridCol w:w="12254"/>
      </w:tblGrid>
      <w:tr w:rsidR="00EC3031" w:rsidRPr="002972B9" w:rsidTr="00676A7C">
        <w:trPr>
          <w:trHeight w:val="1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31" w:rsidRPr="002972B9" w:rsidRDefault="00EC3031" w:rsidP="00B273C9">
            <w:pPr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B9">
              <w:rPr>
                <w:rFonts w:ascii="Times New Roman" w:hAnsi="Times New Roman"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31" w:rsidRPr="002972B9" w:rsidRDefault="00E71789" w:rsidP="00676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789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676A7C">
              <w:rPr>
                <w:rFonts w:ascii="Times New Roman" w:hAnsi="Times New Roman"/>
                <w:sz w:val="24"/>
                <w:szCs w:val="24"/>
              </w:rPr>
              <w:t>электротоваров для нужд</w:t>
            </w:r>
            <w:r w:rsidRPr="00E71789">
              <w:rPr>
                <w:rFonts w:ascii="Times New Roman" w:eastAsia="Calibri" w:hAnsi="Times New Roman"/>
                <w:bCs/>
                <w:lang w:eastAsia="en-US"/>
              </w:rPr>
              <w:t xml:space="preserve"> ФКУ </w:t>
            </w:r>
            <w:proofErr w:type="spellStart"/>
            <w:r w:rsidRPr="00E71789">
              <w:rPr>
                <w:rFonts w:ascii="Times New Roman" w:eastAsia="Calibri" w:hAnsi="Times New Roman"/>
                <w:bCs/>
                <w:lang w:eastAsia="en-US"/>
              </w:rPr>
              <w:t>БМТиВС</w:t>
            </w:r>
            <w:proofErr w:type="spellEnd"/>
            <w:r w:rsidRPr="00E71789">
              <w:rPr>
                <w:rFonts w:ascii="Times New Roman" w:eastAsia="Calibri" w:hAnsi="Times New Roman"/>
                <w:bCs/>
                <w:lang w:eastAsia="en-US"/>
              </w:rPr>
              <w:t xml:space="preserve"> УФСИН России по Республике Саха (Якутия) </w:t>
            </w:r>
          </w:p>
        </w:tc>
      </w:tr>
      <w:tr w:rsidR="00EC3031" w:rsidRPr="002972B9" w:rsidTr="00B273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31" w:rsidRPr="002972B9" w:rsidRDefault="00EC3031" w:rsidP="00B273C9">
            <w:pPr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B9">
              <w:rPr>
                <w:rFonts w:ascii="Times New Roman" w:hAnsi="Times New Roman"/>
                <w:bCs/>
                <w:sz w:val="24"/>
                <w:szCs w:val="24"/>
              </w:rPr>
              <w:t xml:space="preserve">Используемый метод определения ЦК </w:t>
            </w:r>
            <w:r w:rsidRPr="002972B9">
              <w:rPr>
                <w:rFonts w:ascii="Times New Roman" w:hAnsi="Times New Roman"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31" w:rsidRPr="002972B9" w:rsidRDefault="00EC3031" w:rsidP="00B273C9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972B9">
              <w:rPr>
                <w:rFonts w:ascii="Times New Roman" w:hAnsi="Times New Roman"/>
                <w:sz w:val="24"/>
                <w:szCs w:val="24"/>
              </w:rPr>
              <w:t>В соответствии с ч. 2 ст. 22 ФЗ  44-ФЗ методом определения цены договора, является метод  сопоставимых рыночных цен (анализа рынка).</w:t>
            </w:r>
          </w:p>
        </w:tc>
      </w:tr>
      <w:tr w:rsidR="00EC3031" w:rsidRPr="002972B9" w:rsidTr="008052CC">
        <w:trPr>
          <w:trHeight w:val="15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31" w:rsidRPr="002972B9" w:rsidRDefault="00EC3031" w:rsidP="00B273C9">
            <w:pPr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B9">
              <w:rPr>
                <w:rFonts w:ascii="Times New Roman" w:hAnsi="Times New Roman"/>
                <w:bCs/>
                <w:sz w:val="24"/>
                <w:szCs w:val="24"/>
              </w:rPr>
              <w:t>Расчет ЦК</w:t>
            </w:r>
          </w:p>
        </w:tc>
        <w:tc>
          <w:tcPr>
            <w:tcW w:w="1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8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75"/>
              <w:gridCol w:w="2126"/>
              <w:gridCol w:w="1134"/>
              <w:gridCol w:w="993"/>
              <w:gridCol w:w="1134"/>
              <w:gridCol w:w="1134"/>
              <w:gridCol w:w="1275"/>
              <w:gridCol w:w="993"/>
              <w:gridCol w:w="1275"/>
              <w:gridCol w:w="992"/>
              <w:gridCol w:w="16"/>
              <w:gridCol w:w="2112"/>
            </w:tblGrid>
            <w:tr w:rsidR="006D7D30" w:rsidRPr="002972B9" w:rsidTr="0026777D">
              <w:trPr>
                <w:gridAfter w:val="2"/>
                <w:wAfter w:w="2128" w:type="dxa"/>
                <w:trHeight w:val="1118"/>
              </w:trPr>
              <w:tc>
                <w:tcPr>
                  <w:tcW w:w="675" w:type="dxa"/>
                  <w:vMerge w:val="restart"/>
                </w:tcPr>
                <w:p w:rsidR="006D7D30" w:rsidRPr="002972B9" w:rsidRDefault="006D7D30" w:rsidP="009B0FA3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7D30" w:rsidRPr="002972B9" w:rsidRDefault="006D7D30" w:rsidP="00676A7C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6D7D30" w:rsidRPr="002972B9" w:rsidRDefault="006D7D30" w:rsidP="009B0FA3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6D7D30" w:rsidRPr="002972B9" w:rsidRDefault="006D7D30" w:rsidP="009B0FA3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Количество</w:t>
                  </w:r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3" w:type="dxa"/>
                  <w:vMerge w:val="restart"/>
                </w:tcPr>
                <w:p w:rsidR="006D7D30" w:rsidRPr="002972B9" w:rsidRDefault="006D7D30" w:rsidP="009B0F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D7D30" w:rsidRPr="002972B9" w:rsidRDefault="00676A7C" w:rsidP="00C22D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Поставщик</w:t>
                  </w:r>
                  <w:r w:rsidR="006D7D30" w:rsidRPr="00AC4292"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 xml:space="preserve"> №</w:t>
                  </w:r>
                  <w:r w:rsidR="006D7D30"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D7D30" w:rsidRPr="008E1C0D" w:rsidRDefault="00676A7C" w:rsidP="00000F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Поставщик</w:t>
                  </w:r>
                  <w:r w:rsidR="006D7D30" w:rsidRPr="00AC4292"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 xml:space="preserve"> №2</w:t>
                  </w:r>
                </w:p>
              </w:tc>
              <w:tc>
                <w:tcPr>
                  <w:tcW w:w="2267" w:type="dxa"/>
                  <w:gridSpan w:val="2"/>
                  <w:vAlign w:val="center"/>
                </w:tcPr>
                <w:p w:rsidR="006D7D30" w:rsidRPr="002972B9" w:rsidRDefault="00676A7C" w:rsidP="00000F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Поставщик</w:t>
                  </w:r>
                  <w:r w:rsidR="006D7D30" w:rsidRPr="00AC4292"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 xml:space="preserve"> №</w:t>
                  </w:r>
                  <w:r w:rsidR="006D7D30"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  <w:tr w:rsidR="00676A7C" w:rsidRPr="002972B9" w:rsidTr="0026777D">
              <w:trPr>
                <w:gridAfter w:val="2"/>
                <w:wAfter w:w="2128" w:type="dxa"/>
                <w:trHeight w:val="245"/>
              </w:trPr>
              <w:tc>
                <w:tcPr>
                  <w:tcW w:w="675" w:type="dxa"/>
                  <w:vMerge/>
                </w:tcPr>
                <w:p w:rsidR="006D7D30" w:rsidRPr="002972B9" w:rsidRDefault="006D7D30" w:rsidP="009B0FA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6D7D30" w:rsidRPr="00C22DE8" w:rsidRDefault="006D7D30" w:rsidP="0035479E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D7D30" w:rsidRDefault="006D7D30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6D7D30" w:rsidRDefault="006D7D30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6D7D30" w:rsidRPr="002972B9" w:rsidRDefault="006D7D30" w:rsidP="003547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Цена за ед.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6D7D30" w:rsidRPr="002972B9" w:rsidRDefault="006D7D30" w:rsidP="003547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Общая цена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6D7D30" w:rsidRPr="008E1C0D" w:rsidRDefault="006D7D30" w:rsidP="00000F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Цена за ед.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6D7D30" w:rsidRPr="008E1C0D" w:rsidRDefault="006D7D30" w:rsidP="00000F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Общая цена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6D7D30" w:rsidRPr="002972B9" w:rsidRDefault="006D7D30" w:rsidP="005B76E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Цена за ед.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vAlign w:val="center"/>
                </w:tcPr>
                <w:p w:rsidR="006D7D30" w:rsidRPr="002972B9" w:rsidRDefault="006D7D30" w:rsidP="005B76E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Общая цена</w:t>
                  </w:r>
                </w:p>
              </w:tc>
            </w:tr>
            <w:tr w:rsidR="00000F23" w:rsidRPr="002972B9" w:rsidTr="0026777D">
              <w:trPr>
                <w:gridAfter w:val="2"/>
                <w:wAfter w:w="2128" w:type="dxa"/>
                <w:trHeight w:val="245"/>
              </w:trPr>
              <w:tc>
                <w:tcPr>
                  <w:tcW w:w="675" w:type="dxa"/>
                </w:tcPr>
                <w:p w:rsidR="00000F23" w:rsidRPr="002972B9" w:rsidRDefault="00000F23" w:rsidP="009B0FA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000F23" w:rsidRPr="00C22DE8" w:rsidRDefault="00676A7C" w:rsidP="0035479E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Рубильник с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яшиком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000F23" w:rsidRPr="002972B9" w:rsidRDefault="00676A7C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000F23" w:rsidRPr="002972B9" w:rsidRDefault="00C22DE8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</w:t>
                  </w:r>
                  <w:r w:rsidR="00000F23" w:rsidRPr="002972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00F23" w:rsidRPr="002972B9" w:rsidRDefault="00676A7C" w:rsidP="003547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22 369,00/22 369,00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00F23" w:rsidRPr="008E1C0D" w:rsidRDefault="00676A7C" w:rsidP="00E7178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23 268,00/23 268,00</w:t>
                  </w:r>
                </w:p>
              </w:tc>
              <w:tc>
                <w:tcPr>
                  <w:tcW w:w="2267" w:type="dxa"/>
                  <w:gridSpan w:val="2"/>
                  <w:vAlign w:val="center"/>
                </w:tcPr>
                <w:p w:rsidR="00000F23" w:rsidRPr="002972B9" w:rsidRDefault="0026777D" w:rsidP="005B76E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24 000,00/24 000,00</w:t>
                  </w:r>
                </w:p>
              </w:tc>
            </w:tr>
            <w:tr w:rsidR="00C22DE8" w:rsidRPr="002972B9" w:rsidTr="0026777D">
              <w:trPr>
                <w:gridAfter w:val="2"/>
                <w:wAfter w:w="2128" w:type="dxa"/>
                <w:trHeight w:val="245"/>
              </w:trPr>
              <w:tc>
                <w:tcPr>
                  <w:tcW w:w="675" w:type="dxa"/>
                </w:tcPr>
                <w:p w:rsidR="00C22DE8" w:rsidRPr="002972B9" w:rsidRDefault="00C22DE8" w:rsidP="009B0FA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C22DE8" w:rsidRPr="00C22DE8" w:rsidRDefault="00676A7C" w:rsidP="0035479E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Держатель предохранителя</w:t>
                  </w:r>
                </w:p>
              </w:tc>
              <w:tc>
                <w:tcPr>
                  <w:tcW w:w="1134" w:type="dxa"/>
                  <w:vAlign w:val="center"/>
                </w:tcPr>
                <w:p w:rsidR="00C22DE8" w:rsidRDefault="00676A7C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C22DE8" w:rsidRPr="002972B9" w:rsidRDefault="00C22DE8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C22DE8" w:rsidRDefault="0026777D" w:rsidP="003547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2 125,00/4 250,00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C22DE8" w:rsidRDefault="0026777D" w:rsidP="00000F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2 980,00/5 960,00</w:t>
                  </w:r>
                </w:p>
              </w:tc>
              <w:tc>
                <w:tcPr>
                  <w:tcW w:w="2267" w:type="dxa"/>
                  <w:gridSpan w:val="2"/>
                  <w:vAlign w:val="center"/>
                </w:tcPr>
                <w:p w:rsidR="00C22DE8" w:rsidRDefault="0026777D" w:rsidP="005B76E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3 100,00/6 200,00</w:t>
                  </w:r>
                </w:p>
              </w:tc>
            </w:tr>
            <w:tr w:rsidR="00676A7C" w:rsidRPr="002972B9" w:rsidTr="0026777D">
              <w:trPr>
                <w:gridAfter w:val="2"/>
                <w:wAfter w:w="2128" w:type="dxa"/>
                <w:trHeight w:val="245"/>
              </w:trPr>
              <w:tc>
                <w:tcPr>
                  <w:tcW w:w="675" w:type="dxa"/>
                </w:tcPr>
                <w:p w:rsidR="00676A7C" w:rsidRPr="002972B9" w:rsidRDefault="00676A7C" w:rsidP="009B0FA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676A7C" w:rsidRPr="00C22DE8" w:rsidRDefault="00676A7C" w:rsidP="0035479E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Предохранитель (плавкая ставка)</w:t>
                  </w:r>
                </w:p>
              </w:tc>
              <w:tc>
                <w:tcPr>
                  <w:tcW w:w="1134" w:type="dxa"/>
                  <w:vAlign w:val="center"/>
                </w:tcPr>
                <w:p w:rsidR="00676A7C" w:rsidRDefault="00676A7C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676A7C" w:rsidRDefault="00676A7C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76A7C" w:rsidRDefault="0026777D" w:rsidP="003547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1 056,00/2 112,00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76A7C" w:rsidRDefault="0026777D" w:rsidP="00000F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1 670,00/3 340,00</w:t>
                  </w:r>
                </w:p>
              </w:tc>
              <w:tc>
                <w:tcPr>
                  <w:tcW w:w="2267" w:type="dxa"/>
                  <w:gridSpan w:val="2"/>
                  <w:vAlign w:val="center"/>
                </w:tcPr>
                <w:p w:rsidR="00676A7C" w:rsidRDefault="0026777D" w:rsidP="005B76E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1 900,00/3 800,00</w:t>
                  </w:r>
                </w:p>
              </w:tc>
            </w:tr>
            <w:tr w:rsidR="00F877FC" w:rsidRPr="002972B9" w:rsidTr="0026777D">
              <w:trPr>
                <w:trHeight w:val="263"/>
              </w:trPr>
              <w:tc>
                <w:tcPr>
                  <w:tcW w:w="3935" w:type="dxa"/>
                  <w:gridSpan w:val="3"/>
                </w:tcPr>
                <w:p w:rsidR="00F877FC" w:rsidRPr="002972B9" w:rsidRDefault="00F877FC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ИТОГО</w:t>
                  </w:r>
                  <w:r w:rsidRPr="002972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vAlign w:val="center"/>
                </w:tcPr>
                <w:p w:rsidR="00F877FC" w:rsidRPr="002972B9" w:rsidRDefault="00F877FC" w:rsidP="00F877F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77FC" w:rsidRPr="002972B9" w:rsidRDefault="00676A7C" w:rsidP="00F877F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28 731,00</w:t>
                  </w:r>
                </w:p>
              </w:tc>
              <w:tc>
                <w:tcPr>
                  <w:tcW w:w="226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77FC" w:rsidRPr="002972B9" w:rsidRDefault="0026777D" w:rsidP="00F877F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32 568,00</w:t>
                  </w:r>
                </w:p>
              </w:tc>
              <w:tc>
                <w:tcPr>
                  <w:tcW w:w="228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77FC" w:rsidRPr="002972B9" w:rsidRDefault="0026777D" w:rsidP="008E1C0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34 000,00</w:t>
                  </w:r>
                </w:p>
              </w:tc>
              <w:tc>
                <w:tcPr>
                  <w:tcW w:w="2112" w:type="dxa"/>
                  <w:tcBorders>
                    <w:left w:val="single" w:sz="4" w:space="0" w:color="auto"/>
                  </w:tcBorders>
                  <w:vAlign w:val="center"/>
                </w:tcPr>
                <w:p w:rsidR="00F877FC" w:rsidRPr="002972B9" w:rsidRDefault="00F877FC" w:rsidP="008E1C0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C3031" w:rsidRPr="002972B9" w:rsidRDefault="00EC3031" w:rsidP="00B273C9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972B9">
              <w:rPr>
                <w:rFonts w:ascii="Times New Roman" w:hAnsi="Times New Roman"/>
                <w:sz w:val="24"/>
                <w:szCs w:val="24"/>
              </w:rPr>
              <w:t>На основании вышеизложенного считаю, целесообразным осуществить закупку по цене поставщика № 1, поскольку у них  низкая цена.</w:t>
            </w:r>
          </w:p>
        </w:tc>
      </w:tr>
    </w:tbl>
    <w:p w:rsidR="008052CC" w:rsidRPr="002972B9" w:rsidRDefault="008052CC" w:rsidP="00EC3031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  <w:sz w:val="24"/>
          <w:szCs w:val="24"/>
        </w:rPr>
      </w:pPr>
    </w:p>
    <w:p w:rsidR="00074EDF" w:rsidRPr="00074EDF" w:rsidRDefault="0026777D" w:rsidP="00074EDF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автомобильной службы</w:t>
      </w:r>
      <w:r w:rsidR="00074EDF" w:rsidRPr="00074EDF">
        <w:rPr>
          <w:rFonts w:ascii="Times New Roman" w:hAnsi="Times New Roman"/>
        </w:rPr>
        <w:t xml:space="preserve"> ФКУ </w:t>
      </w:r>
      <w:proofErr w:type="spellStart"/>
      <w:r w:rsidR="00074EDF" w:rsidRPr="00074EDF">
        <w:rPr>
          <w:rFonts w:ascii="Times New Roman" w:hAnsi="Times New Roman"/>
        </w:rPr>
        <w:t>БМТиВС</w:t>
      </w:r>
      <w:proofErr w:type="spellEnd"/>
    </w:p>
    <w:p w:rsidR="00074EDF" w:rsidRPr="00074EDF" w:rsidRDefault="00074EDF" w:rsidP="00074EDF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  <w:r w:rsidRPr="00074EDF">
        <w:rPr>
          <w:rFonts w:ascii="Times New Roman" w:hAnsi="Times New Roman"/>
        </w:rPr>
        <w:t>УФСИН</w:t>
      </w:r>
      <w:r w:rsidR="0026777D">
        <w:rPr>
          <w:rFonts w:ascii="Times New Roman" w:hAnsi="Times New Roman"/>
        </w:rPr>
        <w:t xml:space="preserve"> </w:t>
      </w:r>
      <w:r w:rsidRPr="00074EDF">
        <w:rPr>
          <w:rFonts w:ascii="Times New Roman" w:hAnsi="Times New Roman"/>
        </w:rPr>
        <w:t xml:space="preserve">России по Республике Саха (Якутия) </w:t>
      </w:r>
    </w:p>
    <w:p w:rsidR="00074EDF" w:rsidRPr="00074EDF" w:rsidRDefault="0026777D" w:rsidP="00074EDF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капитан</w:t>
      </w:r>
      <w:r w:rsidR="00074EDF" w:rsidRPr="00074EDF">
        <w:rPr>
          <w:rFonts w:ascii="Times New Roman" w:hAnsi="Times New Roman"/>
        </w:rPr>
        <w:t xml:space="preserve"> внутренней службы                                                                            </w:t>
      </w:r>
      <w:r w:rsidR="00074EDF">
        <w:rPr>
          <w:rFonts w:ascii="Times New Roman" w:hAnsi="Times New Roman"/>
        </w:rPr>
        <w:t xml:space="preserve">                                        </w:t>
      </w:r>
      <w:r w:rsidR="00074EDF" w:rsidRPr="00074ED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</w:t>
      </w:r>
      <w:r w:rsidR="00074EDF" w:rsidRPr="00074E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Ю.Е. Мищенко</w:t>
      </w:r>
    </w:p>
    <w:p w:rsidR="00074EDF" w:rsidRPr="00074EDF" w:rsidRDefault="00074EDF" w:rsidP="00074EDF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  <w:r w:rsidRPr="00074EDF">
        <w:rPr>
          <w:rFonts w:ascii="Times New Roman" w:hAnsi="Times New Roman"/>
        </w:rPr>
        <w:t>«___» _____________2026 г.</w:t>
      </w:r>
    </w:p>
    <w:p w:rsidR="0037233B" w:rsidRPr="00D76A0F" w:rsidRDefault="0037233B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</w:p>
    <w:sectPr w:rsidR="0037233B" w:rsidRPr="00D76A0F" w:rsidSect="00D04944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22CE"/>
    <w:multiLevelType w:val="hybridMultilevel"/>
    <w:tmpl w:val="C7742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031"/>
    <w:rsid w:val="00000F23"/>
    <w:rsid w:val="00017803"/>
    <w:rsid w:val="00024C0A"/>
    <w:rsid w:val="00070D76"/>
    <w:rsid w:val="00074EDF"/>
    <w:rsid w:val="000C1784"/>
    <w:rsid w:val="00106D9A"/>
    <w:rsid w:val="001240C6"/>
    <w:rsid w:val="001345FA"/>
    <w:rsid w:val="001462A9"/>
    <w:rsid w:val="0016216D"/>
    <w:rsid w:val="0016664F"/>
    <w:rsid w:val="00173F76"/>
    <w:rsid w:val="0019727A"/>
    <w:rsid w:val="002217B2"/>
    <w:rsid w:val="00233116"/>
    <w:rsid w:val="0026777D"/>
    <w:rsid w:val="00277AC6"/>
    <w:rsid w:val="00282FC2"/>
    <w:rsid w:val="00295166"/>
    <w:rsid w:val="002972B9"/>
    <w:rsid w:val="002C7DB7"/>
    <w:rsid w:val="002D6E58"/>
    <w:rsid w:val="002E5D73"/>
    <w:rsid w:val="002F27AB"/>
    <w:rsid w:val="0035479E"/>
    <w:rsid w:val="0037233B"/>
    <w:rsid w:val="00377474"/>
    <w:rsid w:val="003C7CFE"/>
    <w:rsid w:val="003D33CC"/>
    <w:rsid w:val="00445003"/>
    <w:rsid w:val="00461BE7"/>
    <w:rsid w:val="004C269B"/>
    <w:rsid w:val="004C5EC7"/>
    <w:rsid w:val="00566C71"/>
    <w:rsid w:val="00584D66"/>
    <w:rsid w:val="005A6729"/>
    <w:rsid w:val="005A7F93"/>
    <w:rsid w:val="005B76E2"/>
    <w:rsid w:val="005D6E5C"/>
    <w:rsid w:val="006278FB"/>
    <w:rsid w:val="006337C1"/>
    <w:rsid w:val="00634CB7"/>
    <w:rsid w:val="00652736"/>
    <w:rsid w:val="00673CB2"/>
    <w:rsid w:val="00676A7C"/>
    <w:rsid w:val="006A4896"/>
    <w:rsid w:val="006A5CEC"/>
    <w:rsid w:val="006B3BD6"/>
    <w:rsid w:val="006C0AFE"/>
    <w:rsid w:val="006D7D30"/>
    <w:rsid w:val="007173AC"/>
    <w:rsid w:val="00717E9B"/>
    <w:rsid w:val="00734B71"/>
    <w:rsid w:val="00801266"/>
    <w:rsid w:val="008052CC"/>
    <w:rsid w:val="00840A5C"/>
    <w:rsid w:val="00853EE7"/>
    <w:rsid w:val="008A7998"/>
    <w:rsid w:val="008B257F"/>
    <w:rsid w:val="008B5A68"/>
    <w:rsid w:val="008C36E3"/>
    <w:rsid w:val="008D17F8"/>
    <w:rsid w:val="008D2285"/>
    <w:rsid w:val="008E1C0D"/>
    <w:rsid w:val="00900C57"/>
    <w:rsid w:val="00906D6C"/>
    <w:rsid w:val="00912A94"/>
    <w:rsid w:val="00943192"/>
    <w:rsid w:val="0099417A"/>
    <w:rsid w:val="009B0421"/>
    <w:rsid w:val="009B0FA3"/>
    <w:rsid w:val="00A12F7C"/>
    <w:rsid w:val="00A54D54"/>
    <w:rsid w:val="00A9026C"/>
    <w:rsid w:val="00AB046D"/>
    <w:rsid w:val="00AB3D52"/>
    <w:rsid w:val="00AC7FF9"/>
    <w:rsid w:val="00B273C9"/>
    <w:rsid w:val="00B41369"/>
    <w:rsid w:val="00BD1754"/>
    <w:rsid w:val="00BF0451"/>
    <w:rsid w:val="00BF3CA3"/>
    <w:rsid w:val="00BF53C1"/>
    <w:rsid w:val="00C1053D"/>
    <w:rsid w:val="00C17CC8"/>
    <w:rsid w:val="00C22DE8"/>
    <w:rsid w:val="00C24653"/>
    <w:rsid w:val="00C32853"/>
    <w:rsid w:val="00C449E8"/>
    <w:rsid w:val="00CB6D05"/>
    <w:rsid w:val="00CC2A75"/>
    <w:rsid w:val="00CC639B"/>
    <w:rsid w:val="00D04944"/>
    <w:rsid w:val="00D76A0F"/>
    <w:rsid w:val="00D931E0"/>
    <w:rsid w:val="00DC57FF"/>
    <w:rsid w:val="00DD159B"/>
    <w:rsid w:val="00DD26E4"/>
    <w:rsid w:val="00E46BB5"/>
    <w:rsid w:val="00E53FD6"/>
    <w:rsid w:val="00E71789"/>
    <w:rsid w:val="00EC3031"/>
    <w:rsid w:val="00EE7A62"/>
    <w:rsid w:val="00EF4802"/>
    <w:rsid w:val="00F00459"/>
    <w:rsid w:val="00F11D38"/>
    <w:rsid w:val="00F20208"/>
    <w:rsid w:val="00F24D63"/>
    <w:rsid w:val="00F65D6B"/>
    <w:rsid w:val="00F8423C"/>
    <w:rsid w:val="00F849A8"/>
    <w:rsid w:val="00F877FC"/>
    <w:rsid w:val="00FB4983"/>
    <w:rsid w:val="00FB5783"/>
    <w:rsid w:val="00FD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3031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031"/>
    <w:pPr>
      <w:widowControl w:val="0"/>
      <w:shd w:val="clear" w:color="auto" w:fill="FFFFFF"/>
      <w:spacing w:after="0" w:line="206" w:lineRule="exact"/>
    </w:pPr>
    <w:rPr>
      <w:rFonts w:ascii="Times New Roman" w:hAnsi="Times New Roman" w:cstheme="minorBidi"/>
      <w:sz w:val="17"/>
      <w:szCs w:val="17"/>
      <w:lang w:eastAsia="en-US"/>
    </w:rPr>
  </w:style>
  <w:style w:type="character" w:customStyle="1" w:styleId="27pt">
    <w:name w:val="Основной текст (2) + 7 pt;Не полужирный"/>
    <w:basedOn w:val="2"/>
    <w:rsid w:val="00EC303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;Не полужирный"/>
    <w:basedOn w:val="2"/>
    <w:rsid w:val="00EC303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Не полужирный"/>
    <w:basedOn w:val="2"/>
    <w:rsid w:val="00EC303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EC303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C449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Arial6pt">
    <w:name w:val="Основной текст (2) + Arial;6 pt"/>
    <w:basedOn w:val="2"/>
    <w:rsid w:val="00DD2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Arial6pt0">
    <w:name w:val="Основной текст (2) + Arial;6 pt;Малые прописные"/>
    <w:basedOn w:val="2"/>
    <w:rsid w:val="00DD26E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ArialUnicodeMS6pt">
    <w:name w:val="Основной текст (2) + Arial Unicode MS;6 pt;Не курсив"/>
    <w:basedOn w:val="2"/>
    <w:rsid w:val="00DD26E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Arial6pt1">
    <w:name w:val="Основной текст (2) + Arial;6 pt;Курсив"/>
    <w:basedOn w:val="2"/>
    <w:rsid w:val="00DD26E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2F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7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972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D253-1F14-44BD-BCD8-D58EAF3C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DEXP</dc:creator>
  <cp:lastModifiedBy>User</cp:lastModifiedBy>
  <cp:revision>31</cp:revision>
  <cp:lastPrinted>2026-02-05T04:14:00Z</cp:lastPrinted>
  <dcterms:created xsi:type="dcterms:W3CDTF">2024-08-14T02:07:00Z</dcterms:created>
  <dcterms:modified xsi:type="dcterms:W3CDTF">2026-04-02T05:49:00Z</dcterms:modified>
</cp:coreProperties>
</file>