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3D" w:rsidRPr="00BE31CC" w:rsidRDefault="00ED623D" w:rsidP="00ED623D">
      <w:pPr>
        <w:suppressAutoHyphens/>
        <w:spacing w:after="0" w:line="240" w:lineRule="auto"/>
        <w:ind w:firstLine="567"/>
        <w:jc w:val="right"/>
        <w:rPr>
          <w:rFonts w:ascii="Times New Roman" w:hAnsi="Times New Roman"/>
          <w:bCs/>
          <w:i/>
          <w:iCs/>
          <w:color w:val="FF0000"/>
          <w:kern w:val="2"/>
          <w:sz w:val="20"/>
          <w:szCs w:val="20"/>
          <w:lang w:eastAsia="ar-SA"/>
        </w:rPr>
      </w:pPr>
      <w:r w:rsidRPr="00BE31CC">
        <w:rPr>
          <w:rFonts w:ascii="Times New Roman" w:hAnsi="Times New Roman"/>
          <w:bCs/>
          <w:i/>
          <w:iCs/>
          <w:color w:val="FF0000"/>
          <w:kern w:val="2"/>
          <w:sz w:val="20"/>
          <w:szCs w:val="20"/>
          <w:lang w:eastAsia="ar-SA"/>
        </w:rPr>
        <w:t>Проект контракта</w:t>
      </w:r>
    </w:p>
    <w:p w:rsidR="00ED623D" w:rsidRPr="009A56B2" w:rsidRDefault="00ED623D" w:rsidP="00ED623D">
      <w:pPr>
        <w:suppressAutoHyphens/>
        <w:spacing w:after="0" w:line="240" w:lineRule="auto"/>
        <w:ind w:firstLine="567"/>
        <w:jc w:val="center"/>
        <w:rPr>
          <w:rFonts w:ascii="Times New Roman" w:hAnsi="Times New Roman"/>
          <w:b/>
          <w:bCs/>
          <w:kern w:val="2"/>
          <w:sz w:val="20"/>
          <w:szCs w:val="20"/>
          <w:lang w:eastAsia="ar-SA"/>
        </w:rPr>
      </w:pPr>
      <w:r w:rsidRPr="009A56B2">
        <w:rPr>
          <w:rFonts w:ascii="Times New Roman" w:hAnsi="Times New Roman"/>
          <w:b/>
          <w:bCs/>
          <w:kern w:val="2"/>
          <w:sz w:val="20"/>
          <w:szCs w:val="20"/>
          <w:lang w:eastAsia="ar-SA"/>
        </w:rPr>
        <w:t xml:space="preserve">КОНТРАКТ № </w:t>
      </w:r>
    </w:p>
    <w:p w:rsidR="00ED623D" w:rsidRPr="00A3465D" w:rsidRDefault="00ED623D" w:rsidP="00ED623D">
      <w:pPr>
        <w:spacing w:line="240" w:lineRule="auto"/>
        <w:jc w:val="center"/>
        <w:rPr>
          <w:rFonts w:ascii="Times New Roman" w:hAnsi="Times New Roman"/>
          <w:b/>
          <w:sz w:val="20"/>
          <w:szCs w:val="20"/>
        </w:rPr>
      </w:pPr>
      <w:r>
        <w:rPr>
          <w:rFonts w:ascii="Times New Roman" w:hAnsi="Times New Roman"/>
          <w:b/>
          <w:bCs/>
          <w:kern w:val="2"/>
          <w:sz w:val="20"/>
          <w:szCs w:val="20"/>
          <w:lang w:eastAsia="ar-SA"/>
        </w:rPr>
        <w:t xml:space="preserve">           </w:t>
      </w:r>
      <w:r w:rsidRPr="00A3465D">
        <w:rPr>
          <w:rFonts w:ascii="Times New Roman" w:hAnsi="Times New Roman"/>
          <w:b/>
          <w:bCs/>
          <w:kern w:val="2"/>
          <w:sz w:val="20"/>
          <w:szCs w:val="20"/>
          <w:lang w:eastAsia="ar-SA"/>
        </w:rPr>
        <w:t xml:space="preserve">на </w:t>
      </w:r>
      <w:r w:rsidRPr="00A3465D">
        <w:rPr>
          <w:rFonts w:ascii="Times New Roman" w:hAnsi="Times New Roman"/>
          <w:b/>
          <w:sz w:val="20"/>
          <w:szCs w:val="20"/>
        </w:rPr>
        <w:t>поставку товара</w:t>
      </w:r>
    </w:p>
    <w:p w:rsidR="00ED623D" w:rsidRPr="00A3465D" w:rsidRDefault="00ED623D" w:rsidP="00ED623D">
      <w:pPr>
        <w:pStyle w:val="2"/>
        <w:spacing w:after="0" w:line="240" w:lineRule="auto"/>
        <w:ind w:left="567"/>
        <w:jc w:val="both"/>
        <w:rPr>
          <w:rFonts w:ascii="Times New Roman" w:hAnsi="Times New Roman"/>
          <w:sz w:val="20"/>
          <w:szCs w:val="20"/>
          <w:shd w:val="clear" w:color="auto" w:fill="FFFFFF"/>
        </w:rPr>
      </w:pPr>
      <w:r w:rsidRPr="00A3465D">
        <w:rPr>
          <w:rFonts w:ascii="Times New Roman" w:hAnsi="Times New Roman"/>
          <w:sz w:val="20"/>
          <w:szCs w:val="20"/>
          <w:shd w:val="clear" w:color="auto" w:fill="FFFFFF"/>
        </w:rPr>
        <w:t>ИКЗ</w:t>
      </w:r>
      <w:r w:rsidRPr="00A3465D">
        <w:rPr>
          <w:rFonts w:ascii="Times New Roman" w:hAnsi="Times New Roman"/>
          <w:sz w:val="20"/>
          <w:szCs w:val="20"/>
        </w:rPr>
        <w:t xml:space="preserve">: </w:t>
      </w:r>
      <w:r w:rsidR="009866FA" w:rsidRPr="009866FA">
        <w:rPr>
          <w:rFonts w:ascii="Times New Roman" w:hAnsi="Times New Roman"/>
          <w:sz w:val="20"/>
          <w:szCs w:val="20"/>
        </w:rPr>
        <w:t>261740400307074040100100080000000244</w:t>
      </w:r>
    </w:p>
    <w:p w:rsidR="00ED623D" w:rsidRPr="009A56B2" w:rsidRDefault="00ED623D" w:rsidP="00ED623D">
      <w:pPr>
        <w:pStyle w:val="2"/>
        <w:spacing w:after="0" w:line="240" w:lineRule="auto"/>
        <w:ind w:left="567"/>
        <w:jc w:val="both"/>
        <w:rPr>
          <w:rFonts w:ascii="Times New Roman" w:hAnsi="Times New Roman"/>
          <w:bCs/>
          <w:sz w:val="20"/>
          <w:szCs w:val="20"/>
        </w:rPr>
      </w:pPr>
      <w:r w:rsidRPr="009A56B2">
        <w:rPr>
          <w:rFonts w:ascii="Times New Roman" w:hAnsi="Times New Roman"/>
          <w:bCs/>
          <w:sz w:val="20"/>
          <w:szCs w:val="20"/>
        </w:rPr>
        <w:t xml:space="preserve">г. Златоуст  </w:t>
      </w:r>
      <w:r w:rsidRPr="009A56B2">
        <w:rPr>
          <w:rFonts w:ascii="Times New Roman" w:hAnsi="Times New Roman"/>
          <w:bCs/>
          <w:sz w:val="20"/>
          <w:szCs w:val="20"/>
        </w:rPr>
        <w:tab/>
        <w:t xml:space="preserve">               </w:t>
      </w:r>
      <w:r w:rsidRPr="009A56B2">
        <w:rPr>
          <w:rFonts w:ascii="Times New Roman" w:hAnsi="Times New Roman"/>
          <w:bCs/>
          <w:sz w:val="20"/>
          <w:szCs w:val="20"/>
        </w:rPr>
        <w:tab/>
      </w:r>
      <w:r w:rsidRPr="009A56B2">
        <w:rPr>
          <w:rFonts w:ascii="Times New Roman" w:hAnsi="Times New Roman"/>
          <w:bCs/>
          <w:sz w:val="20"/>
          <w:szCs w:val="20"/>
        </w:rPr>
        <w:tab/>
      </w:r>
      <w:r w:rsidRPr="009A56B2">
        <w:rPr>
          <w:rFonts w:ascii="Times New Roman" w:hAnsi="Times New Roman"/>
          <w:bCs/>
          <w:sz w:val="20"/>
          <w:szCs w:val="20"/>
        </w:rPr>
        <w:tab/>
      </w:r>
      <w:r w:rsidRPr="009A56B2">
        <w:rPr>
          <w:rFonts w:ascii="Times New Roman" w:hAnsi="Times New Roman"/>
          <w:bCs/>
          <w:sz w:val="20"/>
          <w:szCs w:val="20"/>
        </w:rPr>
        <w:tab/>
      </w:r>
      <w:r w:rsidRPr="009A56B2">
        <w:rPr>
          <w:rFonts w:ascii="Times New Roman" w:hAnsi="Times New Roman"/>
          <w:bCs/>
          <w:sz w:val="20"/>
          <w:szCs w:val="20"/>
        </w:rPr>
        <w:tab/>
      </w:r>
      <w:r w:rsidRPr="009A56B2">
        <w:rPr>
          <w:rFonts w:ascii="Times New Roman" w:hAnsi="Times New Roman"/>
          <w:bCs/>
          <w:sz w:val="20"/>
          <w:szCs w:val="20"/>
        </w:rPr>
        <w:tab/>
      </w:r>
      <w:r w:rsidRPr="009A56B2">
        <w:rPr>
          <w:rFonts w:ascii="Times New Roman" w:hAnsi="Times New Roman"/>
          <w:bCs/>
          <w:sz w:val="20"/>
          <w:szCs w:val="20"/>
        </w:rPr>
        <w:tab/>
        <w:t xml:space="preserve">    </w:t>
      </w:r>
      <w:r>
        <w:rPr>
          <w:rFonts w:ascii="Times New Roman" w:hAnsi="Times New Roman"/>
          <w:bCs/>
          <w:sz w:val="20"/>
          <w:szCs w:val="20"/>
        </w:rPr>
        <w:t xml:space="preserve">       </w:t>
      </w:r>
      <w:r w:rsidRPr="009A56B2">
        <w:rPr>
          <w:rFonts w:ascii="Times New Roman" w:hAnsi="Times New Roman"/>
          <w:bCs/>
          <w:sz w:val="20"/>
          <w:szCs w:val="20"/>
        </w:rPr>
        <w:t>«___» _____________ 202</w:t>
      </w:r>
      <w:r>
        <w:rPr>
          <w:rFonts w:ascii="Times New Roman" w:hAnsi="Times New Roman"/>
          <w:bCs/>
          <w:sz w:val="20"/>
          <w:szCs w:val="20"/>
        </w:rPr>
        <w:t>6</w:t>
      </w:r>
      <w:r w:rsidRPr="009A56B2">
        <w:rPr>
          <w:rFonts w:ascii="Times New Roman" w:hAnsi="Times New Roman"/>
          <w:bCs/>
          <w:sz w:val="20"/>
          <w:szCs w:val="20"/>
        </w:rPr>
        <w:t>г.</w:t>
      </w:r>
    </w:p>
    <w:p w:rsidR="00ED623D" w:rsidRPr="009A56B2" w:rsidRDefault="00ED623D" w:rsidP="00ED623D">
      <w:pPr>
        <w:widowControl w:val="0"/>
        <w:autoSpaceDE w:val="0"/>
        <w:autoSpaceDN w:val="0"/>
        <w:spacing w:after="0" w:line="240" w:lineRule="auto"/>
        <w:ind w:firstLine="567"/>
        <w:jc w:val="both"/>
        <w:rPr>
          <w:rFonts w:ascii="Times New Roman" w:hAnsi="Times New Roman"/>
          <w:sz w:val="20"/>
          <w:szCs w:val="20"/>
        </w:rPr>
      </w:pPr>
      <w:proofErr w:type="gramStart"/>
      <w:r w:rsidRPr="009A56B2">
        <w:rPr>
          <w:rFonts w:ascii="Times New Roman" w:hAnsi="Times New Roman"/>
          <w:bCs/>
          <w:sz w:val="20"/>
          <w:szCs w:val="20"/>
        </w:rPr>
        <w:t>Федеральное государственное бюджетное учреждение «Национальный парк «Таганай», именуемое в дальнейшем «Заказчик», в лице __, действующего на основании __, с одной стороны, и __, именуемый в дальнейшем «Поставщик», в лице __, действующего на основании __, с другой</w:t>
      </w:r>
      <w:r w:rsidRPr="009A56B2">
        <w:rPr>
          <w:rFonts w:ascii="Times New Roman" w:hAnsi="Times New Roman"/>
          <w:sz w:val="20"/>
          <w:szCs w:val="20"/>
        </w:rPr>
        <w:t xml:space="preserve"> стороны, вместе именуемые «Стороны», заключили настоящий Контракт о нижеследующем:</w:t>
      </w:r>
      <w:proofErr w:type="gramEnd"/>
    </w:p>
    <w:p w:rsidR="00ED623D" w:rsidRPr="009A56B2" w:rsidRDefault="00ED623D" w:rsidP="00ED623D">
      <w:pPr>
        <w:pStyle w:val="3"/>
        <w:shd w:val="clear" w:color="auto" w:fill="FFFFFF"/>
        <w:spacing w:before="0" w:line="240" w:lineRule="auto"/>
        <w:jc w:val="center"/>
        <w:textAlignment w:val="baseline"/>
        <w:rPr>
          <w:rFonts w:ascii="Times New Roman" w:hAnsi="Times New Roman"/>
          <w:bCs w:val="0"/>
          <w:color w:val="auto"/>
          <w:spacing w:val="2"/>
          <w:sz w:val="20"/>
          <w:szCs w:val="20"/>
        </w:rPr>
      </w:pPr>
      <w:r w:rsidRPr="009A56B2">
        <w:rPr>
          <w:rFonts w:ascii="Times New Roman" w:hAnsi="Times New Roman"/>
          <w:bCs w:val="0"/>
          <w:color w:val="auto"/>
          <w:spacing w:val="2"/>
          <w:sz w:val="20"/>
          <w:szCs w:val="20"/>
        </w:rPr>
        <w:t xml:space="preserve">1. Предмет Контракта </w:t>
      </w:r>
    </w:p>
    <w:p w:rsidR="00ED623D" w:rsidRPr="009A56B2" w:rsidRDefault="00ED623D" w:rsidP="00ED623D">
      <w:pPr>
        <w:pStyle w:val="a8"/>
        <w:tabs>
          <w:tab w:val="left" w:pos="1276"/>
        </w:tabs>
        <w:autoSpaceDE w:val="0"/>
        <w:autoSpaceDN w:val="0"/>
        <w:ind w:left="0" w:firstLine="567"/>
        <w:jc w:val="both"/>
        <w:rPr>
          <w:sz w:val="20"/>
          <w:szCs w:val="20"/>
        </w:rPr>
      </w:pPr>
      <w:r w:rsidRPr="009A56B2">
        <w:rPr>
          <w:sz w:val="20"/>
          <w:szCs w:val="20"/>
        </w:rPr>
        <w:t xml:space="preserve">1.1. </w:t>
      </w:r>
      <w:proofErr w:type="gramStart"/>
      <w:r w:rsidRPr="007D6F9A">
        <w:rPr>
          <w:sz w:val="20"/>
          <w:szCs w:val="20"/>
        </w:rPr>
        <w:t>Настоящий контракт заключается по результатам закупки у единственного поставщика (исполнителя, подрядчика) через Единый агрегатор «Березка» № ____________, итоговый протокол № __________ от _______________г. в соответствии с пунктом 5 части 1 статьи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9A56B2">
        <w:rPr>
          <w:sz w:val="20"/>
          <w:szCs w:val="20"/>
        </w:rPr>
        <w:t xml:space="preserve">. </w:t>
      </w:r>
      <w:proofErr w:type="gramEnd"/>
    </w:p>
    <w:p w:rsidR="00ED623D" w:rsidRPr="009A56B2" w:rsidRDefault="00ED623D" w:rsidP="00ED623D">
      <w:pPr>
        <w:spacing w:after="0" w:line="240" w:lineRule="auto"/>
        <w:ind w:firstLine="567"/>
        <w:jc w:val="both"/>
        <w:rPr>
          <w:rFonts w:ascii="Times New Roman" w:hAnsi="Times New Roman"/>
          <w:b/>
          <w:i/>
          <w:sz w:val="20"/>
          <w:szCs w:val="20"/>
        </w:rPr>
      </w:pPr>
      <w:r w:rsidRPr="009A56B2">
        <w:rPr>
          <w:rFonts w:ascii="Times New Roman" w:hAnsi="Times New Roman"/>
          <w:sz w:val="20"/>
          <w:szCs w:val="20"/>
        </w:rPr>
        <w:t xml:space="preserve">1.2. </w:t>
      </w:r>
      <w:proofErr w:type="gramStart"/>
      <w:r w:rsidRPr="005F200D">
        <w:rPr>
          <w:rFonts w:ascii="Times New Roman" w:hAnsi="Times New Roman"/>
          <w:sz w:val="20"/>
          <w:szCs w:val="20"/>
        </w:rPr>
        <w:t xml:space="preserve">По контракту, в соответствии с протоколом № _ от «__» __ 2026г., </w:t>
      </w:r>
      <w:r w:rsidRPr="00CE3CCA">
        <w:rPr>
          <w:rFonts w:ascii="Times New Roman" w:hAnsi="Times New Roman"/>
          <w:sz w:val="20"/>
          <w:szCs w:val="20"/>
        </w:rPr>
        <w:t xml:space="preserve">размещенным в Едином агрегаторе торговли «Березка» https://agregatoreat.ru, Поставщик обязуется </w:t>
      </w:r>
      <w:r w:rsidRPr="00CE3CCA">
        <w:rPr>
          <w:rFonts w:ascii="Times New Roman" w:hAnsi="Times New Roman"/>
          <w:bCs/>
          <w:sz w:val="20"/>
          <w:szCs w:val="20"/>
        </w:rPr>
        <w:t xml:space="preserve">своевременно </w:t>
      </w:r>
      <w:r w:rsidR="000D7D67" w:rsidRPr="00CE3CCA">
        <w:rPr>
          <w:rFonts w:ascii="Times New Roman" w:hAnsi="Times New Roman"/>
          <w:b/>
          <w:i/>
          <w:iCs/>
          <w:sz w:val="20"/>
          <w:szCs w:val="20"/>
        </w:rPr>
        <w:t xml:space="preserve">поставить </w:t>
      </w:r>
      <w:r w:rsidR="009A0587">
        <w:rPr>
          <w:rFonts w:ascii="Times New Roman" w:hAnsi="Times New Roman"/>
          <w:b/>
          <w:i/>
          <w:iCs/>
          <w:sz w:val="20"/>
          <w:szCs w:val="20"/>
        </w:rPr>
        <w:t xml:space="preserve">автомобильные </w:t>
      </w:r>
      <w:r w:rsidR="000D7D67" w:rsidRPr="00CE3CCA">
        <w:rPr>
          <w:rFonts w:ascii="Times New Roman" w:hAnsi="Times New Roman"/>
          <w:b/>
          <w:i/>
          <w:iCs/>
          <w:sz w:val="20"/>
          <w:szCs w:val="20"/>
        </w:rPr>
        <w:t>радиостанци</w:t>
      </w:r>
      <w:r w:rsidR="009A0587">
        <w:rPr>
          <w:rFonts w:ascii="Times New Roman" w:hAnsi="Times New Roman"/>
          <w:b/>
          <w:i/>
          <w:iCs/>
          <w:sz w:val="20"/>
          <w:szCs w:val="20"/>
        </w:rPr>
        <w:t xml:space="preserve">и </w:t>
      </w:r>
      <w:r w:rsidR="00CE3CCA" w:rsidRPr="00CE3CCA">
        <w:rPr>
          <w:rFonts w:ascii="Times New Roman" w:hAnsi="Times New Roman"/>
          <w:b/>
          <w:i/>
          <w:color w:val="000000"/>
          <w:sz w:val="20"/>
          <w:szCs w:val="20"/>
          <w:shd w:val="clear" w:color="auto" w:fill="FFFFFF"/>
        </w:rPr>
        <w:t>с  антенн</w:t>
      </w:r>
      <w:r w:rsidR="009A0587">
        <w:rPr>
          <w:rFonts w:ascii="Times New Roman" w:hAnsi="Times New Roman"/>
          <w:b/>
          <w:i/>
          <w:color w:val="000000"/>
          <w:sz w:val="20"/>
          <w:szCs w:val="20"/>
          <w:shd w:val="clear" w:color="auto" w:fill="FFFFFF"/>
        </w:rPr>
        <w:t>ой</w:t>
      </w:r>
      <w:r w:rsidR="00CE3CCA" w:rsidRPr="00CE3CCA">
        <w:rPr>
          <w:rFonts w:ascii="Times New Roman" w:hAnsi="Times New Roman"/>
          <w:sz w:val="20"/>
          <w:szCs w:val="20"/>
        </w:rPr>
        <w:t xml:space="preserve">  </w:t>
      </w:r>
      <w:r w:rsidRPr="00CE3CCA">
        <w:rPr>
          <w:rFonts w:ascii="Times New Roman" w:hAnsi="Times New Roman"/>
          <w:sz w:val="20"/>
          <w:szCs w:val="20"/>
        </w:rPr>
        <w:t>(далее – Товар), в рамках Федерального проекта «Сохранение биологического</w:t>
      </w:r>
      <w:r w:rsidRPr="00667A15">
        <w:rPr>
          <w:rFonts w:ascii="Times New Roman" w:hAnsi="Times New Roman"/>
          <w:sz w:val="20"/>
          <w:szCs w:val="20"/>
        </w:rPr>
        <w:t xml:space="preserve"> разнообразия и развитие экологического туризма», </w:t>
      </w:r>
      <w:r w:rsidRPr="00FB7E36">
        <w:rPr>
          <w:rFonts w:ascii="Times New Roman" w:hAnsi="Times New Roman"/>
          <w:sz w:val="20"/>
          <w:szCs w:val="20"/>
        </w:rPr>
        <w:t>а Заказчик принять и оплатить Товар, в порядке и на усло</w:t>
      </w:r>
      <w:r w:rsidRPr="008A30F7">
        <w:rPr>
          <w:rFonts w:ascii="Times New Roman" w:hAnsi="Times New Roman"/>
          <w:sz w:val="20"/>
          <w:szCs w:val="20"/>
        </w:rPr>
        <w:t>виях, предусмотренных</w:t>
      </w:r>
      <w:r w:rsidRPr="009A56B2">
        <w:rPr>
          <w:rFonts w:ascii="Times New Roman" w:hAnsi="Times New Roman"/>
          <w:sz w:val="20"/>
          <w:szCs w:val="20"/>
        </w:rPr>
        <w:t xml:space="preserve"> контрактом. </w:t>
      </w:r>
      <w:proofErr w:type="gramEnd"/>
    </w:p>
    <w:p w:rsidR="00ED623D" w:rsidRDefault="00ED623D" w:rsidP="00ED623D">
      <w:pPr>
        <w:pStyle w:val="ConsPlusNormal"/>
        <w:ind w:firstLine="540"/>
        <w:jc w:val="both"/>
        <w:rPr>
          <w:rFonts w:ascii="Times New Roman" w:hAnsi="Times New Roman" w:cs="Times New Roman"/>
          <w:sz w:val="20"/>
        </w:rPr>
      </w:pPr>
      <w:bookmarkStart w:id="0" w:name="P42"/>
      <w:bookmarkEnd w:id="0"/>
      <w:r w:rsidRPr="009A56B2">
        <w:rPr>
          <w:rFonts w:ascii="Times New Roman" w:hAnsi="Times New Roman" w:cs="Times New Roman"/>
          <w:sz w:val="20"/>
        </w:rPr>
        <w:t xml:space="preserve">1.3. Условия изготовления и иные характеристики поставляемого Товара указаны в спецификации (приложение № 1 к контракту), </w:t>
      </w:r>
      <w:proofErr w:type="gramStart"/>
      <w:r w:rsidRPr="009A56B2">
        <w:rPr>
          <w:rFonts w:ascii="Times New Roman" w:hAnsi="Times New Roman" w:cs="Times New Roman"/>
          <w:sz w:val="20"/>
        </w:rPr>
        <w:t>являющаяся</w:t>
      </w:r>
      <w:proofErr w:type="gramEnd"/>
      <w:r w:rsidRPr="009A56B2">
        <w:rPr>
          <w:rFonts w:ascii="Times New Roman" w:hAnsi="Times New Roman" w:cs="Times New Roman"/>
          <w:sz w:val="20"/>
        </w:rPr>
        <w:t xml:space="preserve"> неотъемлемой частью настоящего Контракта. </w:t>
      </w:r>
    </w:p>
    <w:p w:rsidR="00ED623D" w:rsidRPr="00625F84" w:rsidRDefault="00ED623D" w:rsidP="00ED623D">
      <w:pPr>
        <w:pStyle w:val="ConsPlusNormal"/>
        <w:ind w:firstLine="567"/>
        <w:jc w:val="both"/>
        <w:rPr>
          <w:rFonts w:ascii="Times New Roman" w:hAnsi="Times New Roman" w:cs="Times New Roman"/>
          <w:sz w:val="20"/>
        </w:rPr>
      </w:pPr>
      <w:r w:rsidRPr="00625F84">
        <w:rPr>
          <w:rFonts w:ascii="Times New Roman" w:hAnsi="Times New Roman" w:cs="Times New Roman"/>
          <w:sz w:val="20"/>
        </w:rPr>
        <w:t>1.</w:t>
      </w:r>
      <w:r>
        <w:rPr>
          <w:rFonts w:ascii="Times New Roman" w:hAnsi="Times New Roman" w:cs="Times New Roman"/>
          <w:sz w:val="20"/>
        </w:rPr>
        <w:t>4</w:t>
      </w:r>
      <w:r w:rsidRPr="00625F84">
        <w:rPr>
          <w:rFonts w:ascii="Times New Roman" w:hAnsi="Times New Roman" w:cs="Times New Roman"/>
          <w:sz w:val="20"/>
          <w:lang w:eastAsia="ar-SA"/>
        </w:rPr>
        <w:t xml:space="preserve"> Одновременно с передачей Товара Поставщик обязан передать Заказчику относящиеся к Товару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rsidR="00ED623D" w:rsidRPr="009A56B2" w:rsidRDefault="00ED623D" w:rsidP="00ED623D">
      <w:pPr>
        <w:pStyle w:val="ConsPlusNormal"/>
        <w:ind w:firstLine="540"/>
        <w:jc w:val="both"/>
        <w:rPr>
          <w:rFonts w:ascii="Times New Roman" w:hAnsi="Times New Roman" w:cs="Times New Roman"/>
          <w:sz w:val="20"/>
        </w:rPr>
      </w:pPr>
    </w:p>
    <w:p w:rsidR="00ED623D" w:rsidRPr="009A56B2" w:rsidRDefault="00ED623D" w:rsidP="00ED623D">
      <w:pPr>
        <w:pStyle w:val="ConsPlusNormal"/>
        <w:ind w:firstLine="540"/>
        <w:jc w:val="both"/>
        <w:rPr>
          <w:rFonts w:ascii="Times New Roman" w:hAnsi="Times New Roman" w:cs="Times New Roman"/>
          <w:sz w:val="20"/>
        </w:rPr>
      </w:pPr>
    </w:p>
    <w:p w:rsidR="00ED623D" w:rsidRPr="009A56B2" w:rsidRDefault="00ED623D" w:rsidP="00ED623D">
      <w:pPr>
        <w:pStyle w:val="3"/>
        <w:numPr>
          <w:ilvl w:val="0"/>
          <w:numId w:val="2"/>
        </w:numPr>
        <w:shd w:val="clear" w:color="auto" w:fill="FFFFFF"/>
        <w:spacing w:before="0" w:line="240" w:lineRule="auto"/>
        <w:jc w:val="center"/>
        <w:textAlignment w:val="baseline"/>
        <w:rPr>
          <w:rFonts w:ascii="Times New Roman" w:hAnsi="Times New Roman"/>
          <w:bCs w:val="0"/>
          <w:color w:val="auto"/>
          <w:spacing w:val="2"/>
          <w:sz w:val="20"/>
          <w:szCs w:val="20"/>
        </w:rPr>
      </w:pPr>
      <w:r w:rsidRPr="009A56B2">
        <w:rPr>
          <w:rFonts w:ascii="Times New Roman" w:hAnsi="Times New Roman"/>
          <w:bCs w:val="0"/>
          <w:color w:val="auto"/>
          <w:spacing w:val="2"/>
          <w:sz w:val="20"/>
          <w:szCs w:val="20"/>
        </w:rPr>
        <w:t>Цена Контракта и порядок расчетов</w:t>
      </w:r>
    </w:p>
    <w:p w:rsidR="00ED623D" w:rsidRPr="009A56B2" w:rsidRDefault="00ED623D" w:rsidP="00ED623D">
      <w:pPr>
        <w:pStyle w:val="a0"/>
        <w:numPr>
          <w:ilvl w:val="1"/>
          <w:numId w:val="2"/>
        </w:numPr>
        <w:tabs>
          <w:tab w:val="left" w:pos="284"/>
          <w:tab w:val="left" w:pos="567"/>
          <w:tab w:val="left" w:pos="993"/>
        </w:tabs>
        <w:suppressAutoHyphens/>
        <w:autoSpaceDN/>
        <w:ind w:left="0" w:firstLine="567"/>
      </w:pPr>
      <w:r w:rsidRPr="009A56B2">
        <w:t xml:space="preserve">Цена на поставляемый товар определяется Приложением № 1 к контракту и составляет ____ (__ рублей), в </w:t>
      </w:r>
      <w:proofErr w:type="spellStart"/>
      <w:r w:rsidRPr="009A56B2">
        <w:t>т.ч</w:t>
      </w:r>
      <w:proofErr w:type="spellEnd"/>
      <w:r w:rsidRPr="009A56B2">
        <w:t xml:space="preserve">. НДС _ рублей (НДС не облагается). </w:t>
      </w:r>
    </w:p>
    <w:p w:rsidR="00ED623D" w:rsidRPr="006B45B5" w:rsidRDefault="00ED623D" w:rsidP="00ED623D">
      <w:pPr>
        <w:pStyle w:val="a0"/>
        <w:numPr>
          <w:ilvl w:val="1"/>
          <w:numId w:val="2"/>
        </w:numPr>
        <w:tabs>
          <w:tab w:val="left" w:pos="284"/>
          <w:tab w:val="left" w:pos="567"/>
          <w:tab w:val="left" w:pos="993"/>
        </w:tabs>
        <w:suppressAutoHyphens/>
        <w:autoSpaceDN/>
        <w:ind w:left="0" w:firstLine="567"/>
      </w:pPr>
      <w:r w:rsidRPr="009A56B2">
        <w:t>Цена Контракта является твердой и определяется на весь срок исполнения Контракта.</w:t>
      </w:r>
      <w:bookmarkStart w:id="1" w:name="P1460"/>
      <w:bookmarkEnd w:id="1"/>
      <w:r w:rsidRPr="009A56B2">
        <w:t xml:space="preserve"> При заключении и исполнении Контракта изменение его существенных условий не допускается, за исключением случаев, предусмотренных </w:t>
      </w:r>
      <w:r w:rsidRPr="006B45B5">
        <w:t xml:space="preserve">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и п. 12.7. Контракта. </w:t>
      </w:r>
    </w:p>
    <w:p w:rsidR="00ED623D" w:rsidRPr="006B45B5" w:rsidRDefault="00ED623D" w:rsidP="00ED623D">
      <w:pPr>
        <w:pStyle w:val="a0"/>
        <w:numPr>
          <w:ilvl w:val="0"/>
          <w:numId w:val="0"/>
        </w:numPr>
        <w:tabs>
          <w:tab w:val="left" w:pos="284"/>
          <w:tab w:val="left" w:pos="567"/>
        </w:tabs>
        <w:suppressAutoHyphens/>
        <w:autoSpaceDN/>
        <w:ind w:firstLine="567"/>
      </w:pPr>
      <w:r w:rsidRPr="006B45B5">
        <w:rPr>
          <w:noProof/>
        </w:rPr>
        <w:t xml:space="preserve">2.3. Цена товара должна включать в себя: стоимость самого Товара, расходы по доставке, </w:t>
      </w:r>
      <w:r w:rsidRPr="006B45B5">
        <w:rPr>
          <w:noProof/>
          <w:color w:val="FF0000"/>
          <w:u w:val="single"/>
        </w:rPr>
        <w:t>погрузке/разгрузке,</w:t>
      </w:r>
      <w:r w:rsidRPr="006B45B5">
        <w:rPr>
          <w:noProof/>
          <w:color w:val="FF0000"/>
        </w:rPr>
        <w:t xml:space="preserve"> </w:t>
      </w:r>
      <w:r w:rsidRPr="006B45B5">
        <w:rPr>
          <w:noProof/>
        </w:rPr>
        <w:t xml:space="preserve">хранению, а также расходы на </w:t>
      </w:r>
      <w:r w:rsidRPr="006B45B5">
        <w:t xml:space="preserve">страхование, уплату налогов, сборов, таможенных пошлин и других обязательных платежей. </w:t>
      </w:r>
    </w:p>
    <w:p w:rsidR="00ED623D" w:rsidRPr="006B45B5" w:rsidRDefault="00ED623D" w:rsidP="00ED623D">
      <w:pPr>
        <w:pStyle w:val="a0"/>
        <w:numPr>
          <w:ilvl w:val="0"/>
          <w:numId w:val="0"/>
        </w:numPr>
        <w:tabs>
          <w:tab w:val="left" w:pos="284"/>
          <w:tab w:val="left" w:pos="567"/>
        </w:tabs>
        <w:suppressAutoHyphens/>
        <w:autoSpaceDN/>
        <w:ind w:firstLine="567"/>
        <w:rPr>
          <w:lang w:val="x-none"/>
        </w:rPr>
      </w:pPr>
      <w:r w:rsidRPr="006B45B5">
        <w:t xml:space="preserve">2.4. </w:t>
      </w:r>
      <w:r w:rsidRPr="006B45B5">
        <w:rPr>
          <w:lang w:val="x-none"/>
        </w:rPr>
        <w:t xml:space="preserve">Оплата осуществляется безналичным перечислением на расчетный счет Поставщика, указанный в контракте. </w:t>
      </w:r>
    </w:p>
    <w:p w:rsidR="00ED623D" w:rsidRPr="0058530C" w:rsidRDefault="00ED623D" w:rsidP="00ED623D">
      <w:pPr>
        <w:tabs>
          <w:tab w:val="left" w:pos="567"/>
        </w:tabs>
        <w:spacing w:after="0" w:line="240" w:lineRule="auto"/>
        <w:ind w:firstLine="567"/>
        <w:jc w:val="both"/>
        <w:rPr>
          <w:rFonts w:ascii="Times New Roman" w:hAnsi="Times New Roman"/>
          <w:sz w:val="20"/>
          <w:szCs w:val="20"/>
        </w:rPr>
      </w:pPr>
      <w:r w:rsidRPr="006B45B5">
        <w:rPr>
          <w:rFonts w:ascii="Times New Roman" w:hAnsi="Times New Roman"/>
          <w:sz w:val="20"/>
          <w:szCs w:val="20"/>
        </w:rPr>
        <w:t xml:space="preserve">2.5. </w:t>
      </w:r>
      <w:r w:rsidRPr="006B45B5">
        <w:rPr>
          <w:rFonts w:ascii="Times New Roman" w:hAnsi="Times New Roman"/>
          <w:sz w:val="20"/>
          <w:szCs w:val="20"/>
          <w:lang w:val="x-none"/>
        </w:rPr>
        <w:t>Заказчик производит расчет с Поставщиком за фактически поставленный товар</w:t>
      </w:r>
      <w:r>
        <w:rPr>
          <w:rFonts w:ascii="Times New Roman" w:hAnsi="Times New Roman"/>
          <w:sz w:val="20"/>
          <w:szCs w:val="20"/>
          <w:lang w:val="x-none"/>
        </w:rPr>
        <w:t xml:space="preserve"> (</w:t>
      </w:r>
      <w:r w:rsidRPr="006B45B5">
        <w:rPr>
          <w:rFonts w:ascii="Times New Roman" w:hAnsi="Times New Roman"/>
          <w:sz w:val="20"/>
          <w:szCs w:val="20"/>
        </w:rPr>
        <w:t>отдельный этап поставки</w:t>
      </w:r>
      <w:r>
        <w:rPr>
          <w:rFonts w:ascii="Times New Roman" w:hAnsi="Times New Roman"/>
          <w:sz w:val="20"/>
          <w:szCs w:val="20"/>
        </w:rPr>
        <w:t>)</w:t>
      </w:r>
      <w:r w:rsidRPr="006B45B5">
        <w:rPr>
          <w:rFonts w:ascii="Times New Roman" w:hAnsi="Times New Roman"/>
          <w:sz w:val="20"/>
          <w:szCs w:val="20"/>
          <w:lang w:val="x-none"/>
        </w:rPr>
        <w:t xml:space="preserve"> </w:t>
      </w:r>
      <w:r w:rsidRPr="006B45B5">
        <w:rPr>
          <w:rFonts w:ascii="Times New Roman" w:hAnsi="Times New Roman"/>
          <w:sz w:val="20"/>
          <w:szCs w:val="20"/>
        </w:rPr>
        <w:t xml:space="preserve">в </w:t>
      </w:r>
      <w:r w:rsidRPr="0058530C">
        <w:rPr>
          <w:rFonts w:ascii="Times New Roman" w:hAnsi="Times New Roman"/>
          <w:sz w:val="20"/>
          <w:szCs w:val="20"/>
        </w:rPr>
        <w:t>течение 7 (семи) рабочих дней</w:t>
      </w:r>
      <w:r w:rsidRPr="0058530C">
        <w:rPr>
          <w:rFonts w:ascii="Times New Roman" w:hAnsi="Times New Roman"/>
          <w:sz w:val="20"/>
          <w:szCs w:val="20"/>
          <w:lang w:val="x-none"/>
        </w:rPr>
        <w:t>,</w:t>
      </w:r>
      <w:r w:rsidRPr="0058530C">
        <w:rPr>
          <w:rFonts w:ascii="Times New Roman" w:hAnsi="Times New Roman"/>
          <w:sz w:val="20"/>
          <w:szCs w:val="20"/>
        </w:rPr>
        <w:t xml:space="preserve"> с даты подписания Заказчиком документа о приемке (этапа приемки). </w:t>
      </w:r>
    </w:p>
    <w:p w:rsidR="00ED623D" w:rsidRPr="0058530C" w:rsidRDefault="00ED623D" w:rsidP="00ED623D">
      <w:pPr>
        <w:tabs>
          <w:tab w:val="left" w:pos="567"/>
        </w:tabs>
        <w:spacing w:after="0" w:line="240" w:lineRule="auto"/>
        <w:ind w:firstLine="567"/>
        <w:jc w:val="both"/>
        <w:rPr>
          <w:rFonts w:ascii="Times New Roman" w:hAnsi="Times New Roman"/>
          <w:sz w:val="20"/>
          <w:szCs w:val="20"/>
        </w:rPr>
      </w:pPr>
      <w:r w:rsidRPr="0058530C">
        <w:rPr>
          <w:rFonts w:ascii="Times New Roman" w:hAnsi="Times New Roman"/>
          <w:sz w:val="20"/>
          <w:szCs w:val="20"/>
        </w:rPr>
        <w:t xml:space="preserve">2.6. </w:t>
      </w:r>
      <w:proofErr w:type="gramStart"/>
      <w:r w:rsidRPr="0058530C">
        <w:rPr>
          <w:rFonts w:ascii="Times New Roman" w:hAnsi="Times New Roman"/>
          <w:sz w:val="20"/>
          <w:szCs w:val="20"/>
        </w:rPr>
        <w:t>В случае если контракт заключается с юридическим лицом или физическим лицом, в том числе зарегистрированному в качестве индивидуального предпринимателя, его цена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58530C">
        <w:rPr>
          <w:rFonts w:ascii="Times New Roman" w:hAnsi="Times New Roman"/>
          <w:sz w:val="20"/>
          <w:szCs w:val="20"/>
        </w:rPr>
        <w:t xml:space="preserve"> в бюджеты бюджетной системы Российской Федерации заказчиком. </w:t>
      </w:r>
    </w:p>
    <w:p w:rsidR="00ED623D" w:rsidRPr="0058530C" w:rsidRDefault="00ED623D" w:rsidP="00ED623D">
      <w:pPr>
        <w:spacing w:after="0" w:line="240" w:lineRule="auto"/>
        <w:ind w:firstLine="567"/>
        <w:jc w:val="both"/>
        <w:rPr>
          <w:rFonts w:ascii="Times New Roman" w:hAnsi="Times New Roman"/>
          <w:color w:val="000000"/>
          <w:sz w:val="20"/>
          <w:szCs w:val="20"/>
          <w:shd w:val="clear" w:color="auto" w:fill="FFFFFF"/>
        </w:rPr>
      </w:pPr>
      <w:r w:rsidRPr="0058530C">
        <w:rPr>
          <w:rFonts w:ascii="Times New Roman" w:hAnsi="Times New Roman"/>
          <w:i/>
          <w:iCs/>
          <w:sz w:val="20"/>
          <w:szCs w:val="20"/>
        </w:rPr>
        <w:t xml:space="preserve">2.7. Источник финансирования - </w:t>
      </w:r>
      <w:r w:rsidRPr="0058530C">
        <w:rPr>
          <w:rFonts w:ascii="Times New Roman" w:hAnsi="Times New Roman"/>
          <w:color w:val="000000"/>
          <w:sz w:val="20"/>
          <w:szCs w:val="20"/>
          <w:shd w:val="clear" w:color="auto" w:fill="FFFFFF"/>
        </w:rPr>
        <w:t xml:space="preserve">за счет собственных средств организации (КВР – 244): </w:t>
      </w:r>
    </w:p>
    <w:p w:rsidR="00ED623D" w:rsidRPr="00FE5D82" w:rsidRDefault="00ED623D" w:rsidP="00ED623D">
      <w:pPr>
        <w:spacing w:after="0" w:line="240" w:lineRule="auto"/>
        <w:ind w:left="567"/>
        <w:jc w:val="both"/>
        <w:rPr>
          <w:rFonts w:ascii="Times New Roman" w:hAnsi="Times New Roman"/>
          <w:i/>
          <w:iCs/>
          <w:sz w:val="20"/>
          <w:szCs w:val="20"/>
          <w:shd w:val="clear" w:color="auto" w:fill="FFFFFF"/>
        </w:rPr>
      </w:pPr>
      <w:bookmarkStart w:id="2" w:name="_Hlk230688832"/>
      <w:r w:rsidRPr="00FE5D82">
        <w:rPr>
          <w:rFonts w:ascii="Times New Roman" w:hAnsi="Times New Roman"/>
          <w:i/>
          <w:iCs/>
          <w:sz w:val="20"/>
          <w:szCs w:val="20"/>
          <w:shd w:val="clear" w:color="auto" w:fill="FFFFFF"/>
        </w:rPr>
        <w:t xml:space="preserve">- субсидия на иные цели, в целях создания и приобретения нефинансовых активов </w:t>
      </w:r>
    </w:p>
    <w:p w:rsidR="00ED623D" w:rsidRPr="00FE5D82" w:rsidRDefault="00ED623D" w:rsidP="00ED623D">
      <w:pPr>
        <w:spacing w:after="0" w:line="240" w:lineRule="auto"/>
        <w:ind w:left="567"/>
        <w:jc w:val="both"/>
        <w:rPr>
          <w:rFonts w:ascii="Times New Roman" w:hAnsi="Times New Roman"/>
          <w:i/>
          <w:iCs/>
          <w:sz w:val="20"/>
          <w:szCs w:val="20"/>
          <w:shd w:val="clear" w:color="auto" w:fill="FFFFFF"/>
        </w:rPr>
      </w:pPr>
      <w:r w:rsidRPr="00FE5D82">
        <w:rPr>
          <w:rFonts w:ascii="Times New Roman" w:hAnsi="Times New Roman"/>
          <w:i/>
          <w:iCs/>
          <w:sz w:val="20"/>
          <w:szCs w:val="20"/>
          <w:shd w:val="clear" w:color="auto" w:fill="FFFFFF"/>
        </w:rPr>
        <w:t>Код цели: 03-99-ЧЗ. КБК 051 0603 12 2 Ч3 70320 612</w:t>
      </w:r>
      <w:bookmarkEnd w:id="2"/>
      <w:r w:rsidR="00FE5D82">
        <w:rPr>
          <w:rFonts w:ascii="Times New Roman" w:hAnsi="Times New Roman"/>
          <w:i/>
          <w:iCs/>
          <w:sz w:val="20"/>
          <w:szCs w:val="20"/>
          <w:shd w:val="clear" w:color="auto" w:fill="FFFFFF"/>
        </w:rPr>
        <w:t>,</w:t>
      </w:r>
    </w:p>
    <w:p w:rsidR="000D7D67" w:rsidRPr="00FE5D82" w:rsidRDefault="000D7D67" w:rsidP="00ED623D">
      <w:pPr>
        <w:spacing w:after="0" w:line="240" w:lineRule="auto"/>
        <w:ind w:left="567"/>
        <w:jc w:val="both"/>
        <w:rPr>
          <w:rFonts w:ascii="Times New Roman" w:hAnsi="Times New Roman"/>
          <w:i/>
          <w:iCs/>
          <w:sz w:val="20"/>
          <w:szCs w:val="20"/>
          <w:shd w:val="clear" w:color="auto" w:fill="FFFFFF"/>
        </w:rPr>
      </w:pPr>
      <w:r w:rsidRPr="00FE5D82">
        <w:rPr>
          <w:rFonts w:ascii="Times New Roman" w:hAnsi="Times New Roman"/>
          <w:i/>
          <w:iCs/>
          <w:sz w:val="20"/>
          <w:szCs w:val="20"/>
          <w:shd w:val="clear" w:color="auto" w:fill="FFFFFF"/>
        </w:rPr>
        <w:t xml:space="preserve">- </w:t>
      </w:r>
      <w:r w:rsidR="00FE5D82" w:rsidRPr="00FE5D82">
        <w:rPr>
          <w:rFonts w:ascii="Times New Roman" w:hAnsi="Times New Roman"/>
          <w:i/>
          <w:sz w:val="20"/>
          <w:szCs w:val="20"/>
        </w:rPr>
        <w:t>доходов от приносящей доход деятельности</w:t>
      </w:r>
    </w:p>
    <w:p w:rsidR="00ED623D" w:rsidRPr="00FE5D82" w:rsidRDefault="00ED623D" w:rsidP="00ED623D">
      <w:pPr>
        <w:spacing w:after="0" w:line="240" w:lineRule="auto"/>
        <w:ind w:left="567"/>
        <w:jc w:val="both"/>
        <w:rPr>
          <w:rFonts w:ascii="Times New Roman" w:hAnsi="Times New Roman"/>
          <w:i/>
          <w:iCs/>
          <w:sz w:val="20"/>
          <w:szCs w:val="20"/>
        </w:rPr>
      </w:pPr>
    </w:p>
    <w:p w:rsidR="00ED623D" w:rsidRPr="009A56B2" w:rsidRDefault="00ED623D" w:rsidP="00ED623D">
      <w:pPr>
        <w:spacing w:after="0" w:line="240" w:lineRule="auto"/>
        <w:ind w:firstLine="567"/>
        <w:jc w:val="center"/>
        <w:rPr>
          <w:rFonts w:ascii="Times New Roman" w:hAnsi="Times New Roman"/>
          <w:b/>
          <w:sz w:val="20"/>
          <w:szCs w:val="20"/>
        </w:rPr>
      </w:pPr>
      <w:r w:rsidRPr="009A56B2">
        <w:rPr>
          <w:rFonts w:ascii="Times New Roman" w:hAnsi="Times New Roman"/>
          <w:b/>
          <w:sz w:val="20"/>
          <w:szCs w:val="20"/>
        </w:rPr>
        <w:t>3. Порядок, сроки и условия поставки и приемки Товара</w:t>
      </w:r>
    </w:p>
    <w:p w:rsidR="00ED623D" w:rsidRPr="006E00C7" w:rsidRDefault="00ED623D" w:rsidP="00ED623D">
      <w:pPr>
        <w:pStyle w:val="a8"/>
        <w:tabs>
          <w:tab w:val="left" w:pos="709"/>
          <w:tab w:val="left" w:pos="993"/>
        </w:tabs>
        <w:autoSpaceDE w:val="0"/>
        <w:autoSpaceDN w:val="0"/>
        <w:adjustRightInd w:val="0"/>
        <w:ind w:left="0" w:firstLine="567"/>
        <w:jc w:val="both"/>
        <w:outlineLvl w:val="0"/>
        <w:rPr>
          <w:b/>
          <w:bCs/>
          <w:sz w:val="20"/>
          <w:szCs w:val="20"/>
        </w:rPr>
      </w:pPr>
      <w:r w:rsidRPr="006E00C7">
        <w:rPr>
          <w:b/>
          <w:bCs/>
          <w:sz w:val="20"/>
          <w:szCs w:val="20"/>
        </w:rPr>
        <w:t>3.1.</w:t>
      </w:r>
      <w:r w:rsidRPr="006E00C7">
        <w:rPr>
          <w:sz w:val="20"/>
          <w:szCs w:val="20"/>
        </w:rPr>
        <w:t xml:space="preserve"> </w:t>
      </w:r>
      <w:bookmarkStart w:id="3" w:name="_Hlk59205682"/>
      <w:r w:rsidRPr="006E00C7">
        <w:rPr>
          <w:b/>
          <w:bCs/>
          <w:sz w:val="20"/>
          <w:szCs w:val="20"/>
        </w:rPr>
        <w:t xml:space="preserve">Срок (периоды) поставки товара: </w:t>
      </w:r>
      <w:bookmarkEnd w:id="3"/>
      <w:r>
        <w:rPr>
          <w:sz w:val="20"/>
          <w:szCs w:val="20"/>
        </w:rPr>
        <w:t>в течение</w:t>
      </w:r>
      <w:r w:rsidRPr="006E00C7">
        <w:rPr>
          <w:sz w:val="20"/>
          <w:szCs w:val="20"/>
        </w:rPr>
        <w:t xml:space="preserve"> 1</w:t>
      </w:r>
      <w:r>
        <w:rPr>
          <w:sz w:val="20"/>
          <w:szCs w:val="20"/>
        </w:rPr>
        <w:t>5</w:t>
      </w:r>
      <w:r w:rsidRPr="006E00C7">
        <w:rPr>
          <w:sz w:val="20"/>
          <w:szCs w:val="20"/>
        </w:rPr>
        <w:t xml:space="preserve"> (</w:t>
      </w:r>
      <w:r>
        <w:rPr>
          <w:sz w:val="20"/>
          <w:szCs w:val="20"/>
        </w:rPr>
        <w:t>пятнадцат</w:t>
      </w:r>
      <w:r w:rsidR="006063F3">
        <w:rPr>
          <w:sz w:val="20"/>
          <w:szCs w:val="20"/>
        </w:rPr>
        <w:t>и</w:t>
      </w:r>
      <w:r w:rsidRPr="006E00C7">
        <w:rPr>
          <w:sz w:val="20"/>
          <w:szCs w:val="20"/>
        </w:rPr>
        <w:t xml:space="preserve">) рабочих дней </w:t>
      </w:r>
      <w:proofErr w:type="gramStart"/>
      <w:r w:rsidRPr="006E00C7">
        <w:rPr>
          <w:sz w:val="20"/>
          <w:szCs w:val="20"/>
        </w:rPr>
        <w:t>с даты заключения</w:t>
      </w:r>
      <w:proofErr w:type="gramEnd"/>
      <w:r w:rsidRPr="006E00C7">
        <w:rPr>
          <w:sz w:val="20"/>
          <w:szCs w:val="20"/>
        </w:rPr>
        <w:t xml:space="preserve"> Контракта. </w:t>
      </w:r>
    </w:p>
    <w:p w:rsidR="00ED623D" w:rsidRPr="006E00C7" w:rsidRDefault="00ED623D" w:rsidP="00ED623D">
      <w:pPr>
        <w:pStyle w:val="a6"/>
        <w:spacing w:after="0"/>
        <w:ind w:firstLine="567"/>
        <w:jc w:val="both"/>
        <w:rPr>
          <w:i/>
          <w:iCs/>
          <w:color w:val="0000CC"/>
          <w:sz w:val="20"/>
          <w:szCs w:val="20"/>
        </w:rPr>
      </w:pPr>
      <w:bookmarkStart w:id="4" w:name="_Hlk157071723"/>
      <w:r w:rsidRPr="006E00C7">
        <w:rPr>
          <w:i/>
          <w:iCs/>
          <w:color w:val="0000CC"/>
          <w:sz w:val="20"/>
          <w:szCs w:val="20"/>
        </w:rPr>
        <w:t>Поставка осуществляется не позднее 16 часов 00 минут (время местное, обед с 12.00 до 13.00), исключая субботы, воскресенья, дни государственных праздников.</w:t>
      </w:r>
    </w:p>
    <w:bookmarkEnd w:id="4"/>
    <w:p w:rsidR="00ED623D" w:rsidRPr="006E00C7" w:rsidRDefault="00ED623D" w:rsidP="00ED623D">
      <w:pPr>
        <w:pStyle w:val="a6"/>
        <w:spacing w:after="0"/>
        <w:ind w:firstLine="567"/>
        <w:jc w:val="both"/>
        <w:rPr>
          <w:sz w:val="20"/>
          <w:szCs w:val="20"/>
        </w:rPr>
      </w:pPr>
      <w:r w:rsidRPr="006E00C7">
        <w:rPr>
          <w:sz w:val="20"/>
          <w:szCs w:val="20"/>
        </w:rPr>
        <w:t>3.2. Поставщик не менее чем за 1 (один) день до осуществления поставки Товара уведомляет Заказчика о времени и дате доставки Товара в место доставки.</w:t>
      </w:r>
    </w:p>
    <w:p w:rsidR="00ED623D" w:rsidRPr="006E00C7" w:rsidRDefault="00ED623D" w:rsidP="00ED623D">
      <w:pPr>
        <w:spacing w:after="0" w:line="240" w:lineRule="auto"/>
        <w:ind w:firstLine="567"/>
        <w:rPr>
          <w:rFonts w:ascii="Times New Roman" w:hAnsi="Times New Roman"/>
          <w:bCs/>
          <w:iCs/>
          <w:sz w:val="20"/>
          <w:szCs w:val="20"/>
        </w:rPr>
      </w:pPr>
      <w:r w:rsidRPr="006E00C7">
        <w:rPr>
          <w:rFonts w:ascii="Times New Roman" w:hAnsi="Times New Roman"/>
          <w:b/>
          <w:bCs/>
          <w:sz w:val="20"/>
          <w:szCs w:val="20"/>
        </w:rPr>
        <w:t>3.3.</w:t>
      </w:r>
      <w:r w:rsidRPr="006E00C7">
        <w:rPr>
          <w:rFonts w:ascii="Times New Roman" w:hAnsi="Times New Roman"/>
          <w:sz w:val="20"/>
          <w:szCs w:val="20"/>
        </w:rPr>
        <w:t xml:space="preserve"> </w:t>
      </w:r>
      <w:r w:rsidRPr="006E00C7">
        <w:rPr>
          <w:rFonts w:ascii="Times New Roman" w:hAnsi="Times New Roman"/>
          <w:b/>
          <w:bCs/>
          <w:sz w:val="20"/>
          <w:szCs w:val="20"/>
        </w:rPr>
        <w:t>Место поставки товара:</w:t>
      </w:r>
      <w:r w:rsidRPr="006E00C7">
        <w:rPr>
          <w:rFonts w:ascii="Times New Roman" w:hAnsi="Times New Roman"/>
          <w:sz w:val="20"/>
          <w:szCs w:val="20"/>
        </w:rPr>
        <w:t xml:space="preserve"> </w:t>
      </w:r>
      <w:bookmarkStart w:id="5" w:name="_Hlk126567623"/>
      <w:proofErr w:type="gramStart"/>
      <w:r w:rsidRPr="006E00C7">
        <w:rPr>
          <w:rFonts w:ascii="Times New Roman" w:hAnsi="Times New Roman"/>
          <w:bCs/>
          <w:iCs/>
          <w:sz w:val="20"/>
          <w:szCs w:val="20"/>
        </w:rPr>
        <w:t>Челябинская область, г. Златоуст, ул. им. И.И. Шишкина, д.3А</w:t>
      </w:r>
      <w:proofErr w:type="gramEnd"/>
    </w:p>
    <w:p w:rsidR="00ED623D" w:rsidRPr="006E00C7" w:rsidRDefault="00ED623D" w:rsidP="00ED623D">
      <w:pPr>
        <w:pStyle w:val="a8"/>
        <w:tabs>
          <w:tab w:val="left" w:pos="226"/>
        </w:tabs>
        <w:ind w:left="0" w:firstLine="567"/>
        <w:jc w:val="both"/>
        <w:rPr>
          <w:bCs/>
          <w:iCs/>
          <w:color w:val="0000CC"/>
          <w:sz w:val="20"/>
          <w:szCs w:val="20"/>
          <w:u w:val="single"/>
        </w:rPr>
      </w:pPr>
      <w:r w:rsidRPr="006E00C7">
        <w:rPr>
          <w:bCs/>
          <w:iCs/>
          <w:color w:val="0000CC"/>
          <w:sz w:val="20"/>
          <w:szCs w:val="20"/>
          <w:u w:val="single"/>
        </w:rPr>
        <w:t xml:space="preserve">Поставка и разгрузка товара производится силами и средствами Поставщика. </w:t>
      </w:r>
      <w:bookmarkEnd w:id="5"/>
    </w:p>
    <w:p w:rsidR="00ED623D" w:rsidRPr="006E00C7" w:rsidRDefault="00ED623D" w:rsidP="00ED623D">
      <w:pPr>
        <w:pStyle w:val="a8"/>
        <w:tabs>
          <w:tab w:val="left" w:pos="226"/>
        </w:tabs>
        <w:ind w:left="0" w:firstLine="567"/>
        <w:jc w:val="both"/>
        <w:rPr>
          <w:bCs/>
          <w:iCs/>
          <w:color w:val="0000CC"/>
          <w:sz w:val="20"/>
          <w:szCs w:val="20"/>
          <w:u w:val="single"/>
        </w:rPr>
      </w:pPr>
    </w:p>
    <w:p w:rsidR="00ED623D" w:rsidRPr="006E00C7" w:rsidRDefault="00ED623D" w:rsidP="00ED623D">
      <w:pPr>
        <w:pStyle w:val="a"/>
        <w:numPr>
          <w:ilvl w:val="0"/>
          <w:numId w:val="3"/>
        </w:numPr>
        <w:tabs>
          <w:tab w:val="left" w:pos="284"/>
        </w:tabs>
        <w:spacing w:before="0"/>
        <w:ind w:left="0" w:firstLine="0"/>
      </w:pPr>
      <w:r w:rsidRPr="006E00C7">
        <w:t xml:space="preserve">Порядок поставки и приемки товаров </w:t>
      </w:r>
    </w:p>
    <w:p w:rsidR="00ED623D" w:rsidRPr="009A56B2" w:rsidRDefault="00ED623D" w:rsidP="00ED623D">
      <w:pPr>
        <w:spacing w:after="0" w:line="240" w:lineRule="auto"/>
        <w:ind w:firstLine="567"/>
        <w:jc w:val="both"/>
        <w:rPr>
          <w:rFonts w:ascii="Times New Roman" w:hAnsi="Times New Roman"/>
          <w:sz w:val="20"/>
          <w:szCs w:val="20"/>
        </w:rPr>
      </w:pPr>
      <w:r w:rsidRPr="006E00C7">
        <w:rPr>
          <w:rFonts w:ascii="Times New Roman" w:hAnsi="Times New Roman"/>
          <w:sz w:val="20"/>
          <w:szCs w:val="20"/>
        </w:rPr>
        <w:t>4.1. Приемка Товара осуществляется путем передачи</w:t>
      </w:r>
      <w:r w:rsidRPr="009A56B2">
        <w:rPr>
          <w:rFonts w:ascii="Times New Roman" w:hAnsi="Times New Roman"/>
          <w:sz w:val="20"/>
          <w:szCs w:val="20"/>
        </w:rPr>
        <w:t xml:space="preserve"> Поставщиком Заказчику Товара и документов, обязательных для данного вида Товара. </w:t>
      </w:r>
    </w:p>
    <w:p w:rsidR="00ED623D" w:rsidRPr="009A56B2" w:rsidRDefault="00ED623D" w:rsidP="00ED623D">
      <w:pPr>
        <w:tabs>
          <w:tab w:val="left" w:pos="456"/>
          <w:tab w:val="left" w:pos="1080"/>
        </w:tabs>
        <w:spacing w:after="0" w:line="240" w:lineRule="auto"/>
        <w:ind w:firstLine="567"/>
        <w:jc w:val="both"/>
        <w:rPr>
          <w:rFonts w:ascii="Times New Roman" w:hAnsi="Times New Roman"/>
          <w:sz w:val="20"/>
          <w:szCs w:val="20"/>
        </w:rPr>
      </w:pPr>
      <w:r w:rsidRPr="009A56B2">
        <w:rPr>
          <w:rFonts w:ascii="Times New Roman" w:hAnsi="Times New Roman"/>
          <w:sz w:val="20"/>
          <w:szCs w:val="20"/>
        </w:rPr>
        <w:t xml:space="preserve">4.2. Срок согласования Документа о приемке (товарной накладной) Заказчиком составляет до </w:t>
      </w:r>
      <w:r>
        <w:rPr>
          <w:rFonts w:ascii="Times New Roman" w:hAnsi="Times New Roman"/>
          <w:sz w:val="20"/>
          <w:szCs w:val="20"/>
        </w:rPr>
        <w:t>5</w:t>
      </w:r>
      <w:r w:rsidRPr="009A56B2">
        <w:rPr>
          <w:rFonts w:ascii="Times New Roman" w:hAnsi="Times New Roman"/>
          <w:sz w:val="20"/>
          <w:szCs w:val="20"/>
        </w:rPr>
        <w:t xml:space="preserve"> (</w:t>
      </w:r>
      <w:r>
        <w:rPr>
          <w:rFonts w:ascii="Times New Roman" w:hAnsi="Times New Roman"/>
          <w:sz w:val="20"/>
          <w:szCs w:val="20"/>
        </w:rPr>
        <w:t>пяти</w:t>
      </w:r>
      <w:r w:rsidRPr="009A56B2">
        <w:rPr>
          <w:rFonts w:ascii="Times New Roman" w:hAnsi="Times New Roman"/>
          <w:sz w:val="20"/>
          <w:szCs w:val="20"/>
        </w:rPr>
        <w:t>) рабочих дней с момента получения товара.</w:t>
      </w:r>
    </w:p>
    <w:p w:rsidR="00ED623D" w:rsidRPr="009A56B2" w:rsidRDefault="00ED623D" w:rsidP="00ED623D">
      <w:pPr>
        <w:tabs>
          <w:tab w:val="left" w:pos="0"/>
          <w:tab w:val="left" w:pos="284"/>
        </w:tabs>
        <w:spacing w:after="0" w:line="240" w:lineRule="auto"/>
        <w:ind w:firstLine="567"/>
        <w:jc w:val="both"/>
        <w:rPr>
          <w:rFonts w:ascii="Times New Roman" w:hAnsi="Times New Roman"/>
          <w:sz w:val="20"/>
          <w:szCs w:val="20"/>
        </w:rPr>
      </w:pPr>
      <w:r w:rsidRPr="009A56B2">
        <w:rPr>
          <w:rFonts w:ascii="Times New Roman" w:hAnsi="Times New Roman"/>
          <w:sz w:val="20"/>
          <w:szCs w:val="20"/>
        </w:rPr>
        <w:t xml:space="preserve">4.3. При приемке товара по качеству Заказчик производит визуальный осмотр товара на предмет его соответствия Спецификации (приложение № 1 к контракту). В случае выявления недостатков поставленного товара, замена данного товара на доброкачественный товар производится за счет собственных средств Поставщика в течение 5 рабочих дней с момента предъявления Заказчиком соответствующей претензии, направленной </w:t>
      </w:r>
      <w:r>
        <w:rPr>
          <w:rFonts w:ascii="Times New Roman" w:hAnsi="Times New Roman"/>
          <w:sz w:val="20"/>
          <w:szCs w:val="20"/>
        </w:rPr>
        <w:t>Поставщику</w:t>
      </w:r>
      <w:r w:rsidRPr="009A56B2">
        <w:rPr>
          <w:rFonts w:ascii="Times New Roman" w:hAnsi="Times New Roman"/>
          <w:sz w:val="20"/>
          <w:szCs w:val="20"/>
        </w:rPr>
        <w:t>.</w:t>
      </w:r>
    </w:p>
    <w:p w:rsidR="00ED623D" w:rsidRPr="009A56B2" w:rsidRDefault="00ED623D" w:rsidP="00ED623D">
      <w:pPr>
        <w:spacing w:after="0" w:line="240" w:lineRule="auto"/>
        <w:ind w:firstLine="567"/>
        <w:jc w:val="both"/>
        <w:rPr>
          <w:rFonts w:ascii="Times New Roman" w:hAnsi="Times New Roman"/>
          <w:sz w:val="20"/>
          <w:szCs w:val="20"/>
        </w:rPr>
      </w:pPr>
      <w:r w:rsidRPr="009A56B2">
        <w:rPr>
          <w:rFonts w:ascii="Times New Roman" w:hAnsi="Times New Roman"/>
          <w:sz w:val="20"/>
          <w:szCs w:val="20"/>
        </w:rPr>
        <w:t>4.4. При поставке Товара Поставщик в течени</w:t>
      </w:r>
      <w:r>
        <w:rPr>
          <w:rFonts w:ascii="Times New Roman" w:hAnsi="Times New Roman"/>
          <w:sz w:val="20"/>
          <w:szCs w:val="20"/>
        </w:rPr>
        <w:t>е</w:t>
      </w:r>
      <w:r w:rsidRPr="009A56B2">
        <w:rPr>
          <w:rFonts w:ascii="Times New Roman" w:hAnsi="Times New Roman"/>
          <w:sz w:val="20"/>
          <w:szCs w:val="20"/>
        </w:rPr>
        <w:t xml:space="preserve"> 1 (одного) рабочего дня формирует и подписывает документ о приемке и направляет Заказчику с приложенными документами </w:t>
      </w:r>
      <w:r w:rsidRPr="009A56B2">
        <w:rPr>
          <w:rFonts w:ascii="Times New Roman" w:hAnsi="Times New Roman"/>
          <w:i/>
          <w:iCs/>
          <w:sz w:val="20"/>
          <w:szCs w:val="20"/>
        </w:rPr>
        <w:t>(при необходимости).</w:t>
      </w:r>
    </w:p>
    <w:p w:rsidR="00ED623D" w:rsidRPr="009A56B2" w:rsidRDefault="00ED623D" w:rsidP="00ED623D">
      <w:pPr>
        <w:tabs>
          <w:tab w:val="left" w:pos="456"/>
          <w:tab w:val="left" w:pos="1080"/>
        </w:tabs>
        <w:spacing w:after="0" w:line="240" w:lineRule="auto"/>
        <w:ind w:firstLine="567"/>
        <w:jc w:val="both"/>
        <w:rPr>
          <w:rFonts w:ascii="Times New Roman" w:hAnsi="Times New Roman"/>
          <w:sz w:val="20"/>
          <w:szCs w:val="20"/>
        </w:rPr>
      </w:pPr>
      <w:r w:rsidRPr="009A56B2">
        <w:rPr>
          <w:rFonts w:ascii="Times New Roman" w:hAnsi="Times New Roman"/>
          <w:sz w:val="20"/>
          <w:szCs w:val="20"/>
        </w:rPr>
        <w:lastRenderedPageBreak/>
        <w:t>4.5.</w:t>
      </w:r>
      <w:r w:rsidRPr="009A56B2">
        <w:rPr>
          <w:rFonts w:ascii="Times New Roman" w:hAnsi="Times New Roman"/>
          <w:sz w:val="20"/>
          <w:szCs w:val="20"/>
        </w:rPr>
        <w:tab/>
        <w:t>Обязанность Поставщика по передаче товара считается исполненной с момента подписания документа о приемке.</w:t>
      </w:r>
    </w:p>
    <w:p w:rsidR="00ED623D" w:rsidRPr="009A56B2" w:rsidRDefault="00ED623D" w:rsidP="00ED623D">
      <w:pPr>
        <w:spacing w:after="0" w:line="240" w:lineRule="auto"/>
        <w:ind w:firstLine="567"/>
        <w:jc w:val="both"/>
        <w:rPr>
          <w:rFonts w:ascii="Times New Roman" w:hAnsi="Times New Roman"/>
          <w:sz w:val="20"/>
          <w:szCs w:val="20"/>
        </w:rPr>
      </w:pPr>
      <w:r w:rsidRPr="009A56B2">
        <w:rPr>
          <w:rFonts w:ascii="Times New Roman" w:hAnsi="Times New Roman"/>
          <w:sz w:val="20"/>
          <w:szCs w:val="20"/>
        </w:rPr>
        <w:t xml:space="preserve">4.6. Датой приемки поставленного товара считается дата </w:t>
      </w:r>
      <w:r>
        <w:rPr>
          <w:rFonts w:ascii="Times New Roman" w:hAnsi="Times New Roman"/>
          <w:sz w:val="20"/>
          <w:szCs w:val="20"/>
        </w:rPr>
        <w:t>подписания Заказчиком</w:t>
      </w:r>
      <w:r w:rsidRPr="009A56B2">
        <w:rPr>
          <w:rFonts w:ascii="Times New Roman" w:hAnsi="Times New Roman"/>
          <w:sz w:val="20"/>
          <w:szCs w:val="20"/>
        </w:rPr>
        <w:t xml:space="preserve"> документа о приемке.</w:t>
      </w:r>
    </w:p>
    <w:p w:rsidR="00ED623D" w:rsidRPr="009A56B2" w:rsidRDefault="00ED623D" w:rsidP="00ED623D">
      <w:pPr>
        <w:tabs>
          <w:tab w:val="left" w:pos="456"/>
          <w:tab w:val="left" w:pos="1080"/>
        </w:tabs>
        <w:spacing w:after="0" w:line="240" w:lineRule="auto"/>
        <w:ind w:firstLine="567"/>
        <w:jc w:val="both"/>
        <w:rPr>
          <w:rFonts w:ascii="Times New Roman" w:hAnsi="Times New Roman"/>
          <w:sz w:val="20"/>
          <w:szCs w:val="20"/>
        </w:rPr>
      </w:pPr>
      <w:r w:rsidRPr="009A56B2">
        <w:rPr>
          <w:rFonts w:ascii="Times New Roman" w:hAnsi="Times New Roman"/>
          <w:sz w:val="20"/>
          <w:szCs w:val="20"/>
        </w:rPr>
        <w:t>4.7.</w:t>
      </w:r>
      <w:r w:rsidRPr="009A56B2">
        <w:rPr>
          <w:rFonts w:ascii="Times New Roman" w:hAnsi="Times New Roman"/>
          <w:sz w:val="20"/>
          <w:szCs w:val="20"/>
        </w:rPr>
        <w:tab/>
        <w:t>При приемке товара заказчик проводит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ED623D" w:rsidRPr="009A56B2" w:rsidRDefault="00ED623D" w:rsidP="00ED623D">
      <w:pPr>
        <w:tabs>
          <w:tab w:val="left" w:pos="456"/>
          <w:tab w:val="left" w:pos="1080"/>
        </w:tabs>
        <w:spacing w:after="0" w:line="240" w:lineRule="auto"/>
        <w:ind w:firstLine="567"/>
        <w:jc w:val="both"/>
        <w:rPr>
          <w:rFonts w:ascii="Times New Roman" w:hAnsi="Times New Roman"/>
          <w:sz w:val="20"/>
          <w:szCs w:val="20"/>
        </w:rPr>
      </w:pPr>
      <w:r w:rsidRPr="009A56B2">
        <w:rPr>
          <w:rFonts w:ascii="Times New Roman" w:hAnsi="Times New Roman"/>
          <w:sz w:val="20"/>
          <w:szCs w:val="20"/>
        </w:rPr>
        <w:t xml:space="preserve">4.8. В случае установления по результатам </w:t>
      </w:r>
      <w:proofErr w:type="gramStart"/>
      <w:r w:rsidRPr="009A56B2">
        <w:rPr>
          <w:rFonts w:ascii="Times New Roman" w:hAnsi="Times New Roman"/>
          <w:sz w:val="20"/>
          <w:szCs w:val="20"/>
        </w:rPr>
        <w:t>экспертизы факта нарушения исполнения условий контракта</w:t>
      </w:r>
      <w:proofErr w:type="gramEnd"/>
      <w:r w:rsidRPr="009A56B2">
        <w:rPr>
          <w:rFonts w:ascii="Times New Roman" w:hAnsi="Times New Roman"/>
          <w:sz w:val="20"/>
          <w:szCs w:val="20"/>
        </w:rPr>
        <w:t xml:space="preserve"> и (или)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ED623D" w:rsidRPr="009A56B2" w:rsidRDefault="00ED623D" w:rsidP="00ED623D">
      <w:pPr>
        <w:tabs>
          <w:tab w:val="left" w:pos="456"/>
          <w:tab w:val="left" w:pos="1080"/>
        </w:tabs>
        <w:spacing w:after="0" w:line="240" w:lineRule="auto"/>
        <w:ind w:firstLine="567"/>
        <w:jc w:val="both"/>
        <w:rPr>
          <w:rFonts w:ascii="Times New Roman" w:hAnsi="Times New Roman"/>
          <w:sz w:val="20"/>
          <w:szCs w:val="20"/>
        </w:rPr>
      </w:pPr>
      <w:r w:rsidRPr="009A56B2">
        <w:rPr>
          <w:rFonts w:ascii="Times New Roman" w:hAnsi="Times New Roman"/>
          <w:sz w:val="20"/>
          <w:szCs w:val="20"/>
        </w:rPr>
        <w:t>4.9. В случае отказа Поставщика произвести замену данного товара на доброкачественный товар Заказчиком может быть сформирован в электронной форме совместный акт несоответствия поставленного Товара и (или) обнаружения недопоставки Товара, и подписан электронной подписью лица, имеющего право действовать от имени Заказчика, который направляется Поставщику.</w:t>
      </w:r>
    </w:p>
    <w:p w:rsidR="00ED623D" w:rsidRPr="009A56B2" w:rsidRDefault="00ED623D" w:rsidP="00ED623D">
      <w:pPr>
        <w:spacing w:after="0" w:line="240" w:lineRule="auto"/>
        <w:ind w:firstLine="567"/>
        <w:jc w:val="both"/>
        <w:rPr>
          <w:rFonts w:ascii="Times New Roman" w:hAnsi="Times New Roman"/>
          <w:sz w:val="20"/>
          <w:szCs w:val="20"/>
        </w:rPr>
      </w:pPr>
      <w:r w:rsidRPr="009A56B2">
        <w:rPr>
          <w:rFonts w:ascii="Times New Roman" w:hAnsi="Times New Roman"/>
          <w:sz w:val="20"/>
          <w:szCs w:val="20"/>
        </w:rPr>
        <w:t>4.10.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w:t>
      </w:r>
      <w:r>
        <w:rPr>
          <w:rFonts w:ascii="Times New Roman" w:hAnsi="Times New Roman"/>
          <w:sz w:val="20"/>
          <w:szCs w:val="20"/>
        </w:rPr>
        <w:t>т имени Заказчика и Поставщика.</w:t>
      </w:r>
    </w:p>
    <w:p w:rsidR="00ED623D" w:rsidRDefault="00ED623D" w:rsidP="00ED623D">
      <w:pPr>
        <w:spacing w:after="0" w:line="240" w:lineRule="auto"/>
        <w:ind w:firstLine="567"/>
        <w:jc w:val="both"/>
        <w:rPr>
          <w:rFonts w:ascii="Times New Roman" w:hAnsi="Times New Roman"/>
          <w:sz w:val="20"/>
          <w:szCs w:val="20"/>
        </w:rPr>
      </w:pPr>
      <w:r w:rsidRPr="009A56B2">
        <w:rPr>
          <w:rFonts w:ascii="Times New Roman" w:hAnsi="Times New Roman"/>
          <w:sz w:val="20"/>
          <w:szCs w:val="20"/>
        </w:rPr>
        <w:t>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D623D" w:rsidRPr="009A56B2" w:rsidRDefault="00ED623D" w:rsidP="00ED623D">
      <w:pPr>
        <w:spacing w:after="0" w:line="240" w:lineRule="auto"/>
        <w:ind w:firstLine="567"/>
        <w:jc w:val="both"/>
        <w:rPr>
          <w:rFonts w:ascii="Times New Roman" w:hAnsi="Times New Roman"/>
          <w:sz w:val="20"/>
          <w:szCs w:val="20"/>
        </w:rPr>
      </w:pPr>
    </w:p>
    <w:p w:rsidR="00ED623D" w:rsidRPr="009A56B2" w:rsidRDefault="00ED623D" w:rsidP="00ED623D">
      <w:pPr>
        <w:pStyle w:val="formattext"/>
        <w:shd w:val="clear" w:color="auto" w:fill="FFFFFF"/>
        <w:spacing w:before="0" w:beforeAutospacing="0" w:after="0" w:afterAutospacing="0"/>
        <w:ind w:firstLine="567"/>
        <w:jc w:val="center"/>
        <w:textAlignment w:val="baseline"/>
        <w:rPr>
          <w:spacing w:val="2"/>
          <w:sz w:val="20"/>
          <w:szCs w:val="20"/>
        </w:rPr>
      </w:pPr>
      <w:r w:rsidRPr="009A56B2">
        <w:rPr>
          <w:b/>
          <w:bCs/>
          <w:spacing w:val="2"/>
          <w:sz w:val="20"/>
          <w:szCs w:val="20"/>
        </w:rPr>
        <w:t>5. Взаимодействие Сторон</w:t>
      </w:r>
    </w:p>
    <w:p w:rsidR="00ED623D" w:rsidRPr="009A56B2" w:rsidRDefault="00ED623D" w:rsidP="00ED623D">
      <w:pPr>
        <w:pStyle w:val="a0"/>
        <w:numPr>
          <w:ilvl w:val="1"/>
          <w:numId w:val="4"/>
        </w:numPr>
        <w:tabs>
          <w:tab w:val="left" w:pos="851"/>
          <w:tab w:val="left" w:pos="993"/>
          <w:tab w:val="left" w:pos="1276"/>
        </w:tabs>
        <w:suppressAutoHyphens/>
        <w:autoSpaceDN/>
        <w:ind w:left="0" w:firstLine="567"/>
        <w:rPr>
          <w:b/>
          <w:bCs/>
          <w:i/>
          <w:iCs/>
        </w:rPr>
      </w:pPr>
      <w:r w:rsidRPr="009A56B2">
        <w:rPr>
          <w:b/>
          <w:bCs/>
          <w:i/>
          <w:iCs/>
        </w:rPr>
        <w:t>Поставщик обязуется:</w:t>
      </w:r>
    </w:p>
    <w:p w:rsidR="00ED623D" w:rsidRPr="009A56B2" w:rsidRDefault="00ED623D" w:rsidP="00ED623D">
      <w:pPr>
        <w:pStyle w:val="a8"/>
        <w:widowControl w:val="0"/>
        <w:tabs>
          <w:tab w:val="left" w:pos="993"/>
          <w:tab w:val="left" w:pos="1276"/>
        </w:tabs>
        <w:autoSpaceDE w:val="0"/>
        <w:autoSpaceDN w:val="0"/>
        <w:adjustRightInd w:val="0"/>
        <w:ind w:left="0" w:firstLine="567"/>
        <w:jc w:val="both"/>
        <w:rPr>
          <w:rFonts w:eastAsia="Calibri"/>
          <w:sz w:val="20"/>
          <w:szCs w:val="20"/>
        </w:rPr>
      </w:pPr>
      <w:r w:rsidRPr="009A56B2">
        <w:rPr>
          <w:rFonts w:eastAsia="Calibri"/>
          <w:sz w:val="20"/>
          <w:szCs w:val="20"/>
        </w:rPr>
        <w:t>5.1.1. Поставить товар Заказчику по цене и в количестве согласно спецификации (</w:t>
      </w:r>
      <w:hyperlink w:anchor="Par230" w:history="1">
        <w:r w:rsidRPr="009A56B2">
          <w:rPr>
            <w:rFonts w:eastAsia="Calibri"/>
            <w:sz w:val="20"/>
            <w:szCs w:val="20"/>
          </w:rPr>
          <w:t>приложение № 1</w:t>
        </w:r>
      </w:hyperlink>
      <w:r w:rsidRPr="009A56B2">
        <w:rPr>
          <w:rFonts w:eastAsia="Calibri"/>
          <w:sz w:val="20"/>
          <w:szCs w:val="20"/>
        </w:rPr>
        <w:t xml:space="preserve"> к контракту). </w:t>
      </w:r>
    </w:p>
    <w:p w:rsidR="00ED623D" w:rsidRPr="009A56B2" w:rsidRDefault="00ED623D" w:rsidP="00ED623D">
      <w:pPr>
        <w:pStyle w:val="a8"/>
        <w:widowControl w:val="0"/>
        <w:tabs>
          <w:tab w:val="left" w:pos="993"/>
          <w:tab w:val="left" w:pos="1276"/>
        </w:tabs>
        <w:autoSpaceDE w:val="0"/>
        <w:autoSpaceDN w:val="0"/>
        <w:adjustRightInd w:val="0"/>
        <w:ind w:left="0" w:firstLine="567"/>
        <w:jc w:val="both"/>
        <w:rPr>
          <w:rFonts w:eastAsia="Calibri"/>
          <w:i/>
          <w:iCs/>
          <w:sz w:val="20"/>
          <w:szCs w:val="20"/>
        </w:rPr>
      </w:pPr>
      <w:r w:rsidRPr="009A56B2">
        <w:rPr>
          <w:rFonts w:eastAsia="Calibri"/>
          <w:sz w:val="20"/>
          <w:szCs w:val="20"/>
        </w:rPr>
        <w:t>5.1.2. Предоставить Заказчику товарно-сопроводительные документы (счёт и (или) счёт-фактуру, товарную и (или) товарно-транспортную накладную/УПД) и т.д</w:t>
      </w:r>
      <w:r w:rsidRPr="009A56B2">
        <w:rPr>
          <w:rFonts w:eastAsia="Calibri"/>
          <w:i/>
          <w:iCs/>
          <w:sz w:val="20"/>
          <w:szCs w:val="20"/>
        </w:rPr>
        <w:t xml:space="preserve">.; </w:t>
      </w:r>
    </w:p>
    <w:p w:rsidR="00ED623D" w:rsidRPr="009A56B2" w:rsidRDefault="00ED623D" w:rsidP="00ED623D">
      <w:pPr>
        <w:pStyle w:val="a8"/>
        <w:widowControl w:val="0"/>
        <w:tabs>
          <w:tab w:val="left" w:pos="993"/>
          <w:tab w:val="left" w:pos="1276"/>
        </w:tabs>
        <w:autoSpaceDE w:val="0"/>
        <w:autoSpaceDN w:val="0"/>
        <w:adjustRightInd w:val="0"/>
        <w:ind w:left="0" w:firstLine="567"/>
        <w:jc w:val="both"/>
        <w:rPr>
          <w:rFonts w:eastAsia="Calibri"/>
          <w:sz w:val="20"/>
          <w:szCs w:val="20"/>
        </w:rPr>
      </w:pPr>
      <w:r w:rsidRPr="009A56B2">
        <w:rPr>
          <w:rFonts w:eastAsia="Calibri"/>
          <w:sz w:val="20"/>
          <w:szCs w:val="20"/>
        </w:rPr>
        <w:t>5.1.3. Нести полную ответственность за несоответствие требуемому качеству и санитарным нормам поставляемого товара и заменить такой товар в полном объеме в течение 5 рабочих дней с момента предъявления Заказчиком претензий.</w:t>
      </w:r>
    </w:p>
    <w:p w:rsidR="00ED623D" w:rsidRPr="009A56B2" w:rsidRDefault="00ED623D" w:rsidP="00ED623D">
      <w:pPr>
        <w:numPr>
          <w:ilvl w:val="2"/>
          <w:numId w:val="5"/>
        </w:numPr>
        <w:tabs>
          <w:tab w:val="left" w:pos="540"/>
          <w:tab w:val="left" w:pos="851"/>
          <w:tab w:val="left" w:pos="993"/>
          <w:tab w:val="left" w:pos="1276"/>
        </w:tabs>
        <w:suppressAutoHyphens/>
        <w:autoSpaceDE w:val="0"/>
        <w:spacing w:after="0" w:line="240" w:lineRule="auto"/>
        <w:ind w:left="0" w:firstLine="567"/>
        <w:jc w:val="both"/>
        <w:rPr>
          <w:rFonts w:ascii="Times New Roman" w:hAnsi="Times New Roman"/>
          <w:sz w:val="20"/>
          <w:szCs w:val="20"/>
        </w:rPr>
      </w:pPr>
      <w:r w:rsidRPr="009A56B2">
        <w:rPr>
          <w:rFonts w:ascii="Times New Roman" w:hAnsi="Times New Roman"/>
          <w:sz w:val="20"/>
          <w:szCs w:val="20"/>
        </w:rPr>
        <w:t>Взаимодействовать с Заказчиком при изменении контракта, применить меры ответственности и иные действия в случае нарушения Заказчиком условий контракта;</w:t>
      </w:r>
    </w:p>
    <w:p w:rsidR="00ED623D" w:rsidRPr="009A56B2" w:rsidRDefault="00ED623D" w:rsidP="00ED623D">
      <w:pPr>
        <w:numPr>
          <w:ilvl w:val="2"/>
          <w:numId w:val="5"/>
        </w:numPr>
        <w:tabs>
          <w:tab w:val="left" w:pos="540"/>
          <w:tab w:val="left" w:pos="851"/>
          <w:tab w:val="left" w:pos="993"/>
          <w:tab w:val="left" w:pos="1276"/>
        </w:tabs>
        <w:suppressAutoHyphens/>
        <w:autoSpaceDE w:val="0"/>
        <w:spacing w:after="0" w:line="240" w:lineRule="auto"/>
        <w:ind w:left="0" w:firstLine="567"/>
        <w:jc w:val="both"/>
        <w:rPr>
          <w:rFonts w:ascii="Times New Roman" w:hAnsi="Times New Roman"/>
          <w:sz w:val="20"/>
          <w:szCs w:val="20"/>
        </w:rPr>
      </w:pPr>
      <w:r w:rsidRPr="009A56B2">
        <w:rPr>
          <w:rFonts w:ascii="Times New Roman" w:hAnsi="Times New Roman"/>
          <w:sz w:val="20"/>
          <w:szCs w:val="20"/>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rsidR="00ED623D" w:rsidRPr="009A56B2" w:rsidRDefault="00ED623D" w:rsidP="00ED623D">
      <w:pPr>
        <w:pStyle w:val="a8"/>
        <w:widowControl w:val="0"/>
        <w:numPr>
          <w:ilvl w:val="2"/>
          <w:numId w:val="5"/>
        </w:numPr>
        <w:tabs>
          <w:tab w:val="left" w:pos="993"/>
          <w:tab w:val="left" w:pos="1276"/>
        </w:tabs>
        <w:autoSpaceDE w:val="0"/>
        <w:autoSpaceDN w:val="0"/>
        <w:adjustRightInd w:val="0"/>
        <w:ind w:left="0" w:firstLine="567"/>
        <w:jc w:val="both"/>
        <w:rPr>
          <w:sz w:val="20"/>
          <w:szCs w:val="20"/>
        </w:rPr>
      </w:pPr>
      <w:r w:rsidRPr="009A56B2">
        <w:rPr>
          <w:sz w:val="20"/>
          <w:szCs w:val="20"/>
        </w:rPr>
        <w:t xml:space="preserve">Нести риск случайной гибели или случайного повреждения товара до приемки его Заказчиком. </w:t>
      </w:r>
    </w:p>
    <w:p w:rsidR="00ED623D" w:rsidRPr="009A56B2" w:rsidRDefault="00ED623D" w:rsidP="00ED623D">
      <w:pPr>
        <w:pStyle w:val="formattext"/>
        <w:shd w:val="clear" w:color="auto" w:fill="FFFFFF"/>
        <w:spacing w:before="0" w:beforeAutospacing="0" w:after="0" w:afterAutospacing="0"/>
        <w:ind w:firstLine="567"/>
        <w:jc w:val="both"/>
        <w:textAlignment w:val="baseline"/>
        <w:rPr>
          <w:spacing w:val="2"/>
          <w:sz w:val="20"/>
          <w:szCs w:val="20"/>
        </w:rPr>
      </w:pPr>
      <w:r w:rsidRPr="009A56B2">
        <w:rPr>
          <w:spacing w:val="2"/>
          <w:sz w:val="20"/>
          <w:szCs w:val="20"/>
        </w:rPr>
        <w:t xml:space="preserve">5.1.7.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rsidR="00ED623D" w:rsidRPr="009A56B2" w:rsidRDefault="00ED623D" w:rsidP="00ED623D">
      <w:pPr>
        <w:pStyle w:val="formattext"/>
        <w:shd w:val="clear" w:color="auto" w:fill="FFFFFF"/>
        <w:tabs>
          <w:tab w:val="left" w:pos="993"/>
        </w:tabs>
        <w:spacing w:before="0" w:beforeAutospacing="0" w:after="0" w:afterAutospacing="0"/>
        <w:ind w:firstLine="567"/>
        <w:jc w:val="both"/>
        <w:textAlignment w:val="baseline"/>
        <w:rPr>
          <w:b/>
          <w:i/>
          <w:spacing w:val="2"/>
          <w:sz w:val="20"/>
          <w:szCs w:val="20"/>
        </w:rPr>
      </w:pPr>
      <w:r w:rsidRPr="009A56B2">
        <w:rPr>
          <w:b/>
          <w:i/>
          <w:spacing w:val="2"/>
          <w:sz w:val="20"/>
          <w:szCs w:val="20"/>
        </w:rPr>
        <w:t xml:space="preserve">5.2. Поставщик вправе: </w:t>
      </w:r>
    </w:p>
    <w:p w:rsidR="00ED623D" w:rsidRPr="009A56B2" w:rsidRDefault="00ED623D" w:rsidP="00ED623D">
      <w:pPr>
        <w:pStyle w:val="a0"/>
        <w:numPr>
          <w:ilvl w:val="0"/>
          <w:numId w:val="0"/>
        </w:numPr>
        <w:tabs>
          <w:tab w:val="left" w:pos="993"/>
          <w:tab w:val="left" w:pos="1418"/>
        </w:tabs>
        <w:ind w:firstLine="567"/>
      </w:pPr>
      <w:r w:rsidRPr="009A56B2">
        <w:t>5.2.1. Требовать своевременного подписания Заказчиком документов о приемке товара.</w:t>
      </w:r>
    </w:p>
    <w:p w:rsidR="00ED623D" w:rsidRPr="009A56B2" w:rsidRDefault="00ED623D" w:rsidP="00ED623D">
      <w:pPr>
        <w:pStyle w:val="a0"/>
        <w:numPr>
          <w:ilvl w:val="0"/>
          <w:numId w:val="0"/>
        </w:numPr>
        <w:tabs>
          <w:tab w:val="left" w:pos="993"/>
          <w:tab w:val="left" w:pos="1418"/>
        </w:tabs>
        <w:ind w:firstLine="567"/>
      </w:pPr>
      <w:r w:rsidRPr="009A56B2">
        <w:t>5.2.2. Требовать своевременной оплаты поставленного товара в соответствии с условиями Контракта.</w:t>
      </w:r>
    </w:p>
    <w:p w:rsidR="00ED623D" w:rsidRPr="009A56B2" w:rsidRDefault="00ED623D" w:rsidP="00ED623D">
      <w:pPr>
        <w:pStyle w:val="formattext"/>
        <w:shd w:val="clear" w:color="auto" w:fill="FFFFFF"/>
        <w:spacing w:before="0" w:beforeAutospacing="0" w:after="0" w:afterAutospacing="0"/>
        <w:ind w:firstLine="567"/>
        <w:jc w:val="both"/>
        <w:textAlignment w:val="baseline"/>
        <w:rPr>
          <w:spacing w:val="2"/>
          <w:sz w:val="20"/>
          <w:szCs w:val="20"/>
        </w:rPr>
      </w:pPr>
      <w:r w:rsidRPr="009A56B2">
        <w:rPr>
          <w:sz w:val="20"/>
          <w:szCs w:val="20"/>
        </w:rPr>
        <w:t>5.2.3. П</w:t>
      </w:r>
      <w:r w:rsidRPr="009A56B2">
        <w:rPr>
          <w:spacing w:val="2"/>
          <w:sz w:val="20"/>
          <w:szCs w:val="20"/>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623D" w:rsidRPr="009A56B2" w:rsidRDefault="00ED623D" w:rsidP="00ED623D">
      <w:pPr>
        <w:tabs>
          <w:tab w:val="left" w:pos="540"/>
          <w:tab w:val="left" w:pos="851"/>
          <w:tab w:val="left" w:pos="993"/>
        </w:tabs>
        <w:suppressAutoHyphens/>
        <w:autoSpaceDE w:val="0"/>
        <w:spacing w:after="0" w:line="240" w:lineRule="auto"/>
        <w:ind w:firstLine="567"/>
        <w:jc w:val="both"/>
        <w:rPr>
          <w:rFonts w:ascii="Times New Roman" w:hAnsi="Times New Roman"/>
          <w:b/>
          <w:bCs/>
          <w:i/>
          <w:iCs/>
          <w:sz w:val="20"/>
          <w:szCs w:val="20"/>
        </w:rPr>
      </w:pPr>
      <w:r w:rsidRPr="009A56B2">
        <w:rPr>
          <w:rFonts w:ascii="Times New Roman" w:hAnsi="Times New Roman"/>
          <w:b/>
          <w:bCs/>
          <w:i/>
          <w:iCs/>
          <w:sz w:val="20"/>
          <w:szCs w:val="20"/>
        </w:rPr>
        <w:t>5.3.</w:t>
      </w:r>
      <w:r w:rsidRPr="009A56B2">
        <w:rPr>
          <w:rFonts w:ascii="Times New Roman" w:hAnsi="Times New Roman"/>
          <w:b/>
          <w:bCs/>
          <w:i/>
          <w:iCs/>
          <w:sz w:val="20"/>
          <w:szCs w:val="20"/>
        </w:rPr>
        <w:tab/>
        <w:t>Заказчик обязуется:</w:t>
      </w:r>
    </w:p>
    <w:p w:rsidR="00ED623D" w:rsidRPr="009A56B2" w:rsidRDefault="00ED623D" w:rsidP="00ED623D">
      <w:pPr>
        <w:tabs>
          <w:tab w:val="left" w:pos="360"/>
          <w:tab w:val="left" w:pos="851"/>
          <w:tab w:val="left" w:pos="900"/>
          <w:tab w:val="left" w:pos="993"/>
          <w:tab w:val="left" w:pos="1276"/>
        </w:tabs>
        <w:autoSpaceDE w:val="0"/>
        <w:spacing w:after="0" w:line="240" w:lineRule="auto"/>
        <w:ind w:firstLine="567"/>
        <w:jc w:val="both"/>
        <w:rPr>
          <w:rFonts w:ascii="Times New Roman" w:hAnsi="Times New Roman"/>
          <w:sz w:val="20"/>
          <w:szCs w:val="20"/>
        </w:rPr>
      </w:pPr>
      <w:r w:rsidRPr="009A56B2">
        <w:rPr>
          <w:rFonts w:ascii="Times New Roman" w:hAnsi="Times New Roman"/>
          <w:sz w:val="20"/>
          <w:szCs w:val="20"/>
        </w:rPr>
        <w:t>5.3.1</w:t>
      </w:r>
      <w:proofErr w:type="gramStart"/>
      <w:r w:rsidRPr="009A56B2">
        <w:rPr>
          <w:rFonts w:ascii="Times New Roman" w:hAnsi="Times New Roman"/>
          <w:sz w:val="20"/>
          <w:szCs w:val="20"/>
        </w:rPr>
        <w:tab/>
      </w:r>
      <w:r w:rsidR="00CA0775">
        <w:rPr>
          <w:rFonts w:ascii="Times New Roman" w:hAnsi="Times New Roman"/>
          <w:sz w:val="20"/>
          <w:szCs w:val="20"/>
        </w:rPr>
        <w:t xml:space="preserve"> </w:t>
      </w:r>
      <w:r w:rsidRPr="009A56B2">
        <w:rPr>
          <w:rFonts w:ascii="Times New Roman" w:hAnsi="Times New Roman"/>
          <w:sz w:val="20"/>
          <w:szCs w:val="20"/>
        </w:rPr>
        <w:t>З</w:t>
      </w:r>
      <w:proofErr w:type="gramEnd"/>
      <w:r w:rsidRPr="009A56B2">
        <w:rPr>
          <w:rFonts w:ascii="Times New Roman" w:hAnsi="Times New Roman"/>
          <w:sz w:val="20"/>
          <w:szCs w:val="20"/>
        </w:rPr>
        <w:t xml:space="preserve">арегистрировать настоящий контракт в реестр контрактов, в соответствии с </w:t>
      </w:r>
      <w:r>
        <w:rPr>
          <w:rFonts w:ascii="Times New Roman" w:hAnsi="Times New Roman"/>
          <w:sz w:val="20"/>
          <w:szCs w:val="20"/>
        </w:rPr>
        <w:t>З</w:t>
      </w:r>
      <w:r w:rsidRPr="009A56B2">
        <w:rPr>
          <w:rFonts w:ascii="Times New Roman" w:hAnsi="Times New Roman"/>
          <w:sz w:val="20"/>
          <w:szCs w:val="20"/>
        </w:rPr>
        <w:t>аконом №</w:t>
      </w:r>
      <w:r>
        <w:rPr>
          <w:rFonts w:ascii="Times New Roman" w:hAnsi="Times New Roman"/>
          <w:sz w:val="20"/>
          <w:szCs w:val="20"/>
        </w:rPr>
        <w:t xml:space="preserve"> </w:t>
      </w:r>
      <w:r w:rsidRPr="009A56B2">
        <w:rPr>
          <w:rFonts w:ascii="Times New Roman" w:hAnsi="Times New Roman"/>
          <w:sz w:val="20"/>
          <w:szCs w:val="20"/>
        </w:rPr>
        <w:t>44</w:t>
      </w:r>
      <w:r w:rsidRPr="009A56B2">
        <w:rPr>
          <w:rFonts w:ascii="Times New Roman" w:hAnsi="Times New Roman"/>
          <w:sz w:val="20"/>
          <w:szCs w:val="20"/>
        </w:rPr>
        <w:noBreakHyphen/>
        <w:t>ФЗ.</w:t>
      </w:r>
    </w:p>
    <w:p w:rsidR="00ED623D" w:rsidRPr="009A56B2" w:rsidRDefault="00ED623D" w:rsidP="00ED623D">
      <w:pPr>
        <w:tabs>
          <w:tab w:val="left" w:pos="360"/>
          <w:tab w:val="left" w:pos="851"/>
          <w:tab w:val="left" w:pos="900"/>
          <w:tab w:val="left" w:pos="993"/>
          <w:tab w:val="left" w:pos="1276"/>
        </w:tabs>
        <w:autoSpaceDE w:val="0"/>
        <w:spacing w:after="0" w:line="240" w:lineRule="auto"/>
        <w:ind w:firstLine="567"/>
        <w:jc w:val="both"/>
        <w:rPr>
          <w:rFonts w:ascii="Times New Roman" w:hAnsi="Times New Roman"/>
          <w:sz w:val="20"/>
          <w:szCs w:val="20"/>
        </w:rPr>
      </w:pPr>
      <w:r w:rsidRPr="009A56B2">
        <w:rPr>
          <w:rFonts w:ascii="Times New Roman" w:hAnsi="Times New Roman"/>
          <w:sz w:val="20"/>
          <w:szCs w:val="20"/>
        </w:rPr>
        <w:t>5.3.2.</w:t>
      </w:r>
      <w:r w:rsidRPr="009A56B2">
        <w:rPr>
          <w:rFonts w:ascii="Times New Roman" w:hAnsi="Times New Roman"/>
          <w:sz w:val="20"/>
          <w:szCs w:val="20"/>
        </w:rPr>
        <w:tab/>
        <w:t>Осуществить приемку поставляемого товара на условиях настоящего контракта.</w:t>
      </w:r>
    </w:p>
    <w:p w:rsidR="00ED623D" w:rsidRPr="009A56B2" w:rsidRDefault="00ED623D" w:rsidP="00ED623D">
      <w:pPr>
        <w:tabs>
          <w:tab w:val="left" w:pos="360"/>
          <w:tab w:val="left" w:pos="851"/>
          <w:tab w:val="left" w:pos="900"/>
          <w:tab w:val="left" w:pos="993"/>
          <w:tab w:val="left" w:pos="1276"/>
        </w:tabs>
        <w:autoSpaceDE w:val="0"/>
        <w:spacing w:after="0" w:line="240" w:lineRule="auto"/>
        <w:ind w:firstLine="567"/>
        <w:jc w:val="both"/>
        <w:rPr>
          <w:rFonts w:ascii="Times New Roman" w:hAnsi="Times New Roman"/>
          <w:sz w:val="20"/>
          <w:szCs w:val="20"/>
        </w:rPr>
      </w:pPr>
      <w:r w:rsidRPr="009A56B2">
        <w:rPr>
          <w:rFonts w:ascii="Times New Roman" w:hAnsi="Times New Roman"/>
          <w:sz w:val="20"/>
          <w:szCs w:val="20"/>
        </w:rPr>
        <w:t>5.3.3.</w:t>
      </w:r>
      <w:r w:rsidRPr="009A56B2">
        <w:rPr>
          <w:rFonts w:ascii="Times New Roman" w:hAnsi="Times New Roman"/>
          <w:sz w:val="20"/>
          <w:szCs w:val="20"/>
        </w:rPr>
        <w:tab/>
        <w:t>Оплатить поставленный товар.</w:t>
      </w:r>
    </w:p>
    <w:p w:rsidR="00ED623D" w:rsidRPr="009A56B2" w:rsidRDefault="00ED623D" w:rsidP="00ED623D">
      <w:pPr>
        <w:tabs>
          <w:tab w:val="left" w:pos="360"/>
          <w:tab w:val="left" w:pos="851"/>
          <w:tab w:val="left" w:pos="900"/>
          <w:tab w:val="left" w:pos="993"/>
          <w:tab w:val="left" w:pos="1276"/>
        </w:tabs>
        <w:autoSpaceDE w:val="0"/>
        <w:spacing w:after="0" w:line="240" w:lineRule="auto"/>
        <w:ind w:firstLine="567"/>
        <w:jc w:val="both"/>
        <w:rPr>
          <w:rFonts w:ascii="Times New Roman" w:hAnsi="Times New Roman"/>
          <w:sz w:val="20"/>
          <w:szCs w:val="20"/>
        </w:rPr>
      </w:pPr>
      <w:r w:rsidRPr="009A56B2">
        <w:rPr>
          <w:rFonts w:ascii="Times New Roman" w:hAnsi="Times New Roman"/>
          <w:sz w:val="20"/>
          <w:szCs w:val="20"/>
        </w:rPr>
        <w:t>5.3.4.</w:t>
      </w:r>
      <w:r w:rsidRPr="009A56B2">
        <w:rPr>
          <w:rFonts w:ascii="Times New Roman" w:hAnsi="Times New Roman"/>
          <w:sz w:val="20"/>
          <w:szCs w:val="20"/>
        </w:rPr>
        <w:tab/>
        <w:t xml:space="preserve">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при этом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sz w:val="20"/>
          <w:szCs w:val="20"/>
        </w:rPr>
        <w:t>З</w:t>
      </w:r>
      <w:r w:rsidRPr="009A56B2">
        <w:rPr>
          <w:rFonts w:ascii="Times New Roman" w:hAnsi="Times New Roman"/>
          <w:sz w:val="20"/>
          <w:szCs w:val="20"/>
        </w:rPr>
        <w:t>аконом №</w:t>
      </w:r>
      <w:r>
        <w:rPr>
          <w:rFonts w:ascii="Times New Roman" w:hAnsi="Times New Roman"/>
          <w:sz w:val="20"/>
          <w:szCs w:val="20"/>
        </w:rPr>
        <w:t xml:space="preserve"> </w:t>
      </w:r>
      <w:r w:rsidRPr="009A56B2">
        <w:rPr>
          <w:rFonts w:ascii="Times New Roman" w:hAnsi="Times New Roman"/>
          <w:sz w:val="20"/>
          <w:szCs w:val="20"/>
        </w:rPr>
        <w:t>44</w:t>
      </w:r>
      <w:r w:rsidRPr="009A56B2">
        <w:rPr>
          <w:rFonts w:ascii="Times New Roman" w:hAnsi="Times New Roman"/>
          <w:sz w:val="20"/>
          <w:szCs w:val="20"/>
        </w:rPr>
        <w:noBreakHyphen/>
        <w:t>ФЗ.</w:t>
      </w:r>
    </w:p>
    <w:p w:rsidR="00ED623D" w:rsidRPr="009A56B2" w:rsidRDefault="00ED623D" w:rsidP="00ED623D">
      <w:pPr>
        <w:tabs>
          <w:tab w:val="left" w:pos="360"/>
          <w:tab w:val="left" w:pos="851"/>
          <w:tab w:val="left" w:pos="900"/>
          <w:tab w:val="left" w:pos="993"/>
          <w:tab w:val="left" w:pos="1276"/>
        </w:tabs>
        <w:autoSpaceDE w:val="0"/>
        <w:spacing w:after="0" w:line="240" w:lineRule="auto"/>
        <w:ind w:firstLine="567"/>
        <w:jc w:val="both"/>
        <w:rPr>
          <w:rFonts w:ascii="Times New Roman" w:hAnsi="Times New Roman"/>
          <w:sz w:val="20"/>
          <w:szCs w:val="20"/>
        </w:rPr>
      </w:pPr>
      <w:r w:rsidRPr="009A56B2">
        <w:rPr>
          <w:rFonts w:ascii="Times New Roman" w:hAnsi="Times New Roman"/>
          <w:sz w:val="20"/>
          <w:szCs w:val="20"/>
        </w:rPr>
        <w:t>5.3.5.</w:t>
      </w:r>
      <w:r w:rsidRPr="009A56B2">
        <w:rPr>
          <w:rFonts w:ascii="Times New Roman" w:hAnsi="Times New Roman"/>
          <w:sz w:val="20"/>
          <w:szCs w:val="20"/>
        </w:rPr>
        <w:tab/>
        <w:t>Взаимодействовать с Поставщиком при изменении контракта, применить меры ответственности и иные действия в случае нарушения Поставщиком условий контракта.</w:t>
      </w:r>
    </w:p>
    <w:p w:rsidR="00ED623D" w:rsidRPr="009A56B2" w:rsidRDefault="00ED623D" w:rsidP="00ED623D">
      <w:pPr>
        <w:tabs>
          <w:tab w:val="left" w:pos="540"/>
          <w:tab w:val="left" w:pos="851"/>
          <w:tab w:val="left" w:pos="900"/>
          <w:tab w:val="left" w:pos="993"/>
          <w:tab w:val="left" w:pos="1276"/>
        </w:tabs>
        <w:autoSpaceDE w:val="0"/>
        <w:spacing w:after="0" w:line="240" w:lineRule="auto"/>
        <w:ind w:firstLine="567"/>
        <w:jc w:val="both"/>
        <w:rPr>
          <w:rFonts w:ascii="Times New Roman" w:hAnsi="Times New Roman"/>
          <w:sz w:val="20"/>
          <w:szCs w:val="20"/>
        </w:rPr>
      </w:pPr>
      <w:r w:rsidRPr="009A56B2">
        <w:rPr>
          <w:rFonts w:ascii="Times New Roman" w:hAnsi="Times New Roman"/>
          <w:sz w:val="20"/>
          <w:szCs w:val="20"/>
        </w:rPr>
        <w:t>5.3.6.</w:t>
      </w:r>
      <w:r w:rsidRPr="009A56B2">
        <w:rPr>
          <w:rFonts w:ascii="Times New Roman" w:hAnsi="Times New Roman"/>
          <w:sz w:val="20"/>
          <w:szCs w:val="20"/>
        </w:rPr>
        <w:tab/>
        <w:t xml:space="preserve">Вернуть Поставщику денежные средства, полученные в качестве обеспечения исполнения контракта (гарантийных обязательств). </w:t>
      </w:r>
    </w:p>
    <w:p w:rsidR="00ED623D" w:rsidRPr="009A56B2" w:rsidRDefault="00ED623D" w:rsidP="00ED623D">
      <w:pPr>
        <w:pStyle w:val="formattext"/>
        <w:shd w:val="clear" w:color="auto" w:fill="FFFFFF"/>
        <w:tabs>
          <w:tab w:val="left" w:pos="993"/>
        </w:tabs>
        <w:spacing w:before="0" w:beforeAutospacing="0" w:after="0" w:afterAutospacing="0"/>
        <w:ind w:firstLine="567"/>
        <w:jc w:val="both"/>
        <w:textAlignment w:val="baseline"/>
        <w:rPr>
          <w:b/>
          <w:i/>
          <w:spacing w:val="2"/>
          <w:sz w:val="20"/>
          <w:szCs w:val="20"/>
        </w:rPr>
      </w:pPr>
      <w:r w:rsidRPr="009A56B2">
        <w:rPr>
          <w:b/>
          <w:i/>
          <w:spacing w:val="2"/>
          <w:sz w:val="20"/>
          <w:szCs w:val="20"/>
        </w:rPr>
        <w:t xml:space="preserve">5.4. Заказчик вправе: </w:t>
      </w:r>
    </w:p>
    <w:p w:rsidR="00ED623D" w:rsidRPr="009A56B2" w:rsidRDefault="00ED623D" w:rsidP="00ED623D">
      <w:pPr>
        <w:tabs>
          <w:tab w:val="left" w:pos="284"/>
          <w:tab w:val="left" w:pos="900"/>
          <w:tab w:val="left" w:pos="993"/>
          <w:tab w:val="left" w:pos="1080"/>
        </w:tabs>
        <w:autoSpaceDE w:val="0"/>
        <w:autoSpaceDN w:val="0"/>
        <w:spacing w:after="0" w:line="240" w:lineRule="auto"/>
        <w:ind w:firstLine="567"/>
        <w:jc w:val="both"/>
        <w:rPr>
          <w:rFonts w:ascii="Times New Roman" w:hAnsi="Times New Roman"/>
          <w:sz w:val="20"/>
          <w:szCs w:val="20"/>
        </w:rPr>
      </w:pPr>
      <w:r w:rsidRPr="009A56B2">
        <w:rPr>
          <w:rFonts w:ascii="Times New Roman" w:hAnsi="Times New Roman"/>
          <w:sz w:val="20"/>
          <w:szCs w:val="20"/>
        </w:rPr>
        <w:t xml:space="preserve">5.4.1.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контракте. </w:t>
      </w:r>
    </w:p>
    <w:p w:rsidR="00ED623D" w:rsidRPr="009A56B2" w:rsidRDefault="00ED623D" w:rsidP="00ED623D">
      <w:pPr>
        <w:tabs>
          <w:tab w:val="left" w:pos="993"/>
        </w:tabs>
        <w:autoSpaceDE w:val="0"/>
        <w:autoSpaceDN w:val="0"/>
        <w:spacing w:after="0" w:line="240" w:lineRule="auto"/>
        <w:ind w:firstLine="567"/>
        <w:jc w:val="both"/>
        <w:rPr>
          <w:rFonts w:ascii="Times New Roman" w:hAnsi="Times New Roman"/>
          <w:sz w:val="20"/>
          <w:szCs w:val="20"/>
        </w:rPr>
      </w:pPr>
      <w:r w:rsidRPr="009A56B2">
        <w:rPr>
          <w:rFonts w:ascii="Times New Roman" w:hAnsi="Times New Roman"/>
          <w:sz w:val="20"/>
          <w:szCs w:val="20"/>
        </w:rPr>
        <w:t>5.4.2. Отказать в оплате за товар и работы, не предусмотренные контрактом.</w:t>
      </w:r>
    </w:p>
    <w:p w:rsidR="00ED623D" w:rsidRPr="009A56B2" w:rsidRDefault="00ED623D" w:rsidP="00ED623D">
      <w:pPr>
        <w:pStyle w:val="a8"/>
        <w:widowControl w:val="0"/>
        <w:tabs>
          <w:tab w:val="left" w:pos="993"/>
        </w:tabs>
        <w:autoSpaceDE w:val="0"/>
        <w:autoSpaceDN w:val="0"/>
        <w:adjustRightInd w:val="0"/>
        <w:ind w:left="0" w:firstLine="567"/>
        <w:jc w:val="both"/>
        <w:rPr>
          <w:rFonts w:eastAsia="Calibri"/>
          <w:sz w:val="20"/>
          <w:szCs w:val="20"/>
        </w:rPr>
      </w:pPr>
      <w:r w:rsidRPr="009A56B2">
        <w:rPr>
          <w:rFonts w:eastAsia="Calibri"/>
          <w:sz w:val="20"/>
          <w:szCs w:val="20"/>
        </w:rPr>
        <w:t xml:space="preserve">5.4.3.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 </w:t>
      </w:r>
    </w:p>
    <w:p w:rsidR="00ED623D" w:rsidRPr="009A56B2" w:rsidRDefault="00ED623D" w:rsidP="00ED623D">
      <w:pPr>
        <w:pStyle w:val="a8"/>
        <w:widowControl w:val="0"/>
        <w:tabs>
          <w:tab w:val="left" w:pos="993"/>
        </w:tabs>
        <w:autoSpaceDE w:val="0"/>
        <w:autoSpaceDN w:val="0"/>
        <w:adjustRightInd w:val="0"/>
        <w:ind w:left="0" w:firstLine="567"/>
        <w:jc w:val="both"/>
        <w:rPr>
          <w:rFonts w:eastAsia="Calibri"/>
          <w:sz w:val="20"/>
          <w:szCs w:val="20"/>
        </w:rPr>
      </w:pPr>
      <w:r w:rsidRPr="009A56B2">
        <w:rPr>
          <w:rFonts w:eastAsia="Calibri"/>
          <w:sz w:val="20"/>
          <w:szCs w:val="20"/>
        </w:rPr>
        <w:t xml:space="preserve">- отказаться от исполнения Контракта и потребовать возврата уплаченной за товар денежной суммы; </w:t>
      </w:r>
    </w:p>
    <w:p w:rsidR="00ED623D" w:rsidRPr="009A56B2" w:rsidRDefault="00ED623D" w:rsidP="00ED623D">
      <w:pPr>
        <w:pStyle w:val="a8"/>
        <w:widowControl w:val="0"/>
        <w:tabs>
          <w:tab w:val="left" w:pos="993"/>
        </w:tabs>
        <w:autoSpaceDE w:val="0"/>
        <w:autoSpaceDN w:val="0"/>
        <w:adjustRightInd w:val="0"/>
        <w:ind w:left="0" w:firstLine="567"/>
        <w:jc w:val="both"/>
        <w:rPr>
          <w:rFonts w:eastAsia="Calibri"/>
          <w:sz w:val="20"/>
          <w:szCs w:val="20"/>
        </w:rPr>
      </w:pPr>
      <w:r w:rsidRPr="009A56B2">
        <w:rPr>
          <w:rFonts w:eastAsia="Calibri"/>
          <w:sz w:val="20"/>
          <w:szCs w:val="20"/>
        </w:rPr>
        <w:t xml:space="preserve">- потребовать замены товара ненадлежащего качества товаром, соответствующим условиям Контракта. </w:t>
      </w:r>
    </w:p>
    <w:p w:rsidR="00ED623D" w:rsidRDefault="00ED623D" w:rsidP="00ED623D">
      <w:pPr>
        <w:pStyle w:val="a8"/>
        <w:widowControl w:val="0"/>
        <w:tabs>
          <w:tab w:val="left" w:pos="993"/>
        </w:tabs>
        <w:autoSpaceDE w:val="0"/>
        <w:autoSpaceDN w:val="0"/>
        <w:adjustRightInd w:val="0"/>
        <w:ind w:left="0" w:firstLine="567"/>
        <w:jc w:val="both"/>
        <w:rPr>
          <w:sz w:val="20"/>
          <w:szCs w:val="20"/>
        </w:rPr>
      </w:pPr>
      <w:r w:rsidRPr="009A56B2">
        <w:rPr>
          <w:sz w:val="20"/>
          <w:szCs w:val="20"/>
        </w:rPr>
        <w:t>5.4.4. В случае</w:t>
      </w:r>
      <w:proofErr w:type="gramStart"/>
      <w:r w:rsidRPr="009A56B2">
        <w:rPr>
          <w:sz w:val="20"/>
          <w:szCs w:val="20"/>
        </w:rPr>
        <w:t>,</w:t>
      </w:r>
      <w:proofErr w:type="gramEnd"/>
      <w:r w:rsidRPr="009A56B2">
        <w:rPr>
          <w:sz w:val="20"/>
          <w:szCs w:val="20"/>
        </w:rPr>
        <w:t xml:space="preserve"> если Поставщик отказывается заменить товар ненадлежащего качества, Заказчик имеет право устранить недостатки своими силами или привлечь для их устранения третье лицо, с отнесением расходов на устранение недостатков на Поставщика. </w:t>
      </w:r>
    </w:p>
    <w:p w:rsidR="00ED623D" w:rsidRPr="009A56B2" w:rsidRDefault="00ED623D" w:rsidP="00ED623D">
      <w:pPr>
        <w:pStyle w:val="a8"/>
        <w:widowControl w:val="0"/>
        <w:tabs>
          <w:tab w:val="left" w:pos="993"/>
        </w:tabs>
        <w:autoSpaceDE w:val="0"/>
        <w:autoSpaceDN w:val="0"/>
        <w:adjustRightInd w:val="0"/>
        <w:ind w:left="0" w:firstLine="567"/>
        <w:jc w:val="both"/>
        <w:rPr>
          <w:sz w:val="20"/>
          <w:szCs w:val="20"/>
        </w:rPr>
      </w:pPr>
    </w:p>
    <w:p w:rsidR="00ED623D" w:rsidRDefault="00ED623D" w:rsidP="00ED623D">
      <w:pPr>
        <w:pStyle w:val="3"/>
        <w:shd w:val="clear" w:color="auto" w:fill="FFFFFF"/>
        <w:spacing w:before="0" w:line="240" w:lineRule="auto"/>
        <w:jc w:val="center"/>
        <w:textAlignment w:val="baseline"/>
        <w:rPr>
          <w:rFonts w:ascii="Times New Roman" w:hAnsi="Times New Roman"/>
          <w:bCs w:val="0"/>
          <w:color w:val="auto"/>
          <w:spacing w:val="2"/>
          <w:sz w:val="20"/>
          <w:szCs w:val="20"/>
        </w:rPr>
      </w:pPr>
    </w:p>
    <w:p w:rsidR="00ED623D" w:rsidRPr="009A56B2" w:rsidRDefault="00ED623D" w:rsidP="00ED623D">
      <w:pPr>
        <w:pStyle w:val="3"/>
        <w:shd w:val="clear" w:color="auto" w:fill="FFFFFF"/>
        <w:spacing w:before="0" w:line="240" w:lineRule="auto"/>
        <w:jc w:val="center"/>
        <w:textAlignment w:val="baseline"/>
        <w:rPr>
          <w:rFonts w:ascii="Times New Roman" w:hAnsi="Times New Roman"/>
          <w:bCs w:val="0"/>
          <w:color w:val="auto"/>
          <w:spacing w:val="2"/>
          <w:sz w:val="20"/>
          <w:szCs w:val="20"/>
        </w:rPr>
      </w:pPr>
      <w:r w:rsidRPr="009A56B2">
        <w:rPr>
          <w:rFonts w:ascii="Times New Roman" w:hAnsi="Times New Roman"/>
          <w:bCs w:val="0"/>
          <w:color w:val="auto"/>
          <w:spacing w:val="2"/>
          <w:sz w:val="20"/>
          <w:szCs w:val="20"/>
        </w:rPr>
        <w:t>6. Качество Товара</w:t>
      </w:r>
    </w:p>
    <w:p w:rsidR="00415E93" w:rsidRPr="00D23443" w:rsidRDefault="00415E93" w:rsidP="00415E93">
      <w:pPr>
        <w:pStyle w:val="aa"/>
        <w:spacing w:before="0" w:beforeAutospacing="0" w:after="0" w:afterAutospacing="0"/>
        <w:ind w:firstLine="567"/>
        <w:jc w:val="both"/>
        <w:rPr>
          <w:spacing w:val="2"/>
          <w:sz w:val="20"/>
          <w:szCs w:val="20"/>
        </w:rPr>
      </w:pPr>
      <w:bookmarkStart w:id="6" w:name="_Hlk56090144"/>
      <w:r w:rsidRPr="00D23443">
        <w:rPr>
          <w:spacing w:val="2"/>
          <w:sz w:val="20"/>
          <w:szCs w:val="20"/>
        </w:rPr>
        <w:t>6.1. Поставщик гарантирует, что поставляемый Товар соответствует требованиям, установленным Контрактом.</w:t>
      </w:r>
    </w:p>
    <w:p w:rsidR="00415E93" w:rsidRPr="00D23443" w:rsidRDefault="00415E93" w:rsidP="00415E93">
      <w:pPr>
        <w:pStyle w:val="aa"/>
        <w:spacing w:before="0" w:beforeAutospacing="0" w:after="0" w:afterAutospacing="0"/>
        <w:ind w:firstLine="567"/>
        <w:jc w:val="both"/>
        <w:rPr>
          <w:spacing w:val="2"/>
          <w:sz w:val="20"/>
          <w:szCs w:val="20"/>
        </w:rPr>
      </w:pPr>
      <w:r w:rsidRPr="00D23443">
        <w:rPr>
          <w:spacing w:val="2"/>
          <w:sz w:val="20"/>
          <w:szCs w:val="20"/>
        </w:rPr>
        <w:t>6.2. Товара по количеству и ассортименту должен соответствовать спецификации (приложение № 1 к Контракту) и по своему качеству должен соответствовать документам, регламентирующим его качество.</w:t>
      </w:r>
    </w:p>
    <w:p w:rsidR="00415E93" w:rsidRPr="00C63309" w:rsidRDefault="00415E93" w:rsidP="00415E93">
      <w:pPr>
        <w:spacing w:after="0" w:line="240" w:lineRule="auto"/>
        <w:ind w:firstLine="567"/>
        <w:jc w:val="both"/>
        <w:rPr>
          <w:rFonts w:ascii="Times New Roman" w:eastAsia="Calibri" w:hAnsi="Times New Roman"/>
          <w:iCs/>
          <w:sz w:val="20"/>
          <w:szCs w:val="20"/>
        </w:rPr>
      </w:pPr>
      <w:r w:rsidRPr="00D23443">
        <w:rPr>
          <w:rFonts w:ascii="Times New Roman" w:eastAsia="Calibri" w:hAnsi="Times New Roman"/>
          <w:iCs/>
          <w:sz w:val="20"/>
          <w:szCs w:val="20"/>
        </w:rPr>
        <w:t xml:space="preserve">6.3. </w:t>
      </w:r>
      <w:proofErr w:type="gramStart"/>
      <w:r w:rsidRPr="00D23443">
        <w:rPr>
          <w:rFonts w:ascii="Times New Roman" w:eastAsia="Calibri" w:hAnsi="Times New Roman"/>
          <w:iCs/>
          <w:sz w:val="20"/>
          <w:szCs w:val="20"/>
        </w:rPr>
        <w:t>Товар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ранее 2024 года выпуска, технически</w:t>
      </w:r>
      <w:r w:rsidRPr="00C63309">
        <w:rPr>
          <w:rFonts w:ascii="Times New Roman" w:eastAsia="Calibri" w:hAnsi="Times New Roman"/>
          <w:iCs/>
          <w:sz w:val="20"/>
          <w:szCs w:val="20"/>
        </w:rPr>
        <w:t xml:space="preserve"> исправен, без дефектов и повреждений, не подвергавшийся ремонту, не обременен правами третьих лиц, готов к эксплуатации.</w:t>
      </w:r>
      <w:proofErr w:type="gramEnd"/>
      <w:r w:rsidRPr="00C63309">
        <w:rPr>
          <w:rFonts w:ascii="Times New Roman" w:eastAsia="Calibri" w:hAnsi="Times New Roman"/>
          <w:iCs/>
          <w:sz w:val="20"/>
          <w:szCs w:val="20"/>
        </w:rPr>
        <w:t xml:space="preserve"> 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415E93" w:rsidRPr="00C63309" w:rsidRDefault="00415E93" w:rsidP="00415E93">
      <w:pPr>
        <w:spacing w:after="0" w:line="240" w:lineRule="auto"/>
        <w:ind w:firstLine="567"/>
        <w:jc w:val="both"/>
        <w:rPr>
          <w:rFonts w:ascii="Times New Roman" w:eastAsia="Calibri" w:hAnsi="Times New Roman"/>
          <w:iCs/>
          <w:sz w:val="20"/>
          <w:szCs w:val="20"/>
        </w:rPr>
      </w:pPr>
      <w:r>
        <w:rPr>
          <w:rFonts w:ascii="Times New Roman" w:eastAsia="Calibri" w:hAnsi="Times New Roman"/>
          <w:iCs/>
          <w:sz w:val="20"/>
          <w:szCs w:val="20"/>
        </w:rPr>
        <w:t xml:space="preserve">6.4. </w:t>
      </w:r>
      <w:r w:rsidRPr="00C63309">
        <w:rPr>
          <w:rFonts w:ascii="Times New Roman" w:eastAsia="Calibri" w:hAnsi="Times New Roman"/>
          <w:iCs/>
          <w:sz w:val="20"/>
          <w:szCs w:val="20"/>
        </w:rPr>
        <w:t xml:space="preserve">Упаковка, в которой отгружается товар, должна обеспечивать, при условии надлежащего обращения с грузом, сохранность товара во время транспортировки, целостность упаковки не должна быть нарушена. Упаковка и маркировка товара должна обеспечивать сохранность товара от повреждений, обеспечивать целостность товара и неизменность его функциональных и качественных характеристик. </w:t>
      </w:r>
    </w:p>
    <w:p w:rsidR="00415E93" w:rsidRPr="00C63309" w:rsidRDefault="00415E93" w:rsidP="00415E93">
      <w:pPr>
        <w:spacing w:after="0" w:line="240" w:lineRule="auto"/>
        <w:ind w:firstLine="567"/>
        <w:jc w:val="both"/>
        <w:rPr>
          <w:rFonts w:ascii="Times New Roman" w:eastAsia="Calibri" w:hAnsi="Times New Roman"/>
          <w:iCs/>
          <w:sz w:val="20"/>
          <w:szCs w:val="20"/>
        </w:rPr>
      </w:pPr>
      <w:r>
        <w:rPr>
          <w:rFonts w:ascii="Times New Roman" w:eastAsia="Calibri" w:hAnsi="Times New Roman"/>
          <w:iCs/>
          <w:sz w:val="20"/>
          <w:szCs w:val="20"/>
        </w:rPr>
        <w:t>6.5.</w:t>
      </w:r>
      <w:r w:rsidRPr="00C63309">
        <w:rPr>
          <w:rFonts w:ascii="Times New Roman" w:eastAsia="Calibri" w:hAnsi="Times New Roman"/>
          <w:iCs/>
          <w:sz w:val="20"/>
          <w:szCs w:val="20"/>
        </w:rPr>
        <w:t xml:space="preserve"> Режим эксплуатации оборудования – круглосуточно.</w:t>
      </w:r>
    </w:p>
    <w:p w:rsidR="00415E93" w:rsidRPr="00C63309" w:rsidRDefault="00415E93" w:rsidP="00415E93">
      <w:pPr>
        <w:spacing w:after="0" w:line="240" w:lineRule="auto"/>
        <w:ind w:firstLine="567"/>
        <w:jc w:val="both"/>
        <w:rPr>
          <w:rFonts w:ascii="Times New Roman" w:eastAsia="Calibri" w:hAnsi="Times New Roman"/>
          <w:iCs/>
          <w:sz w:val="20"/>
          <w:szCs w:val="20"/>
        </w:rPr>
      </w:pPr>
      <w:r>
        <w:rPr>
          <w:rFonts w:ascii="Times New Roman" w:eastAsia="Calibri" w:hAnsi="Times New Roman"/>
          <w:iCs/>
          <w:sz w:val="20"/>
          <w:szCs w:val="20"/>
        </w:rPr>
        <w:t>6.6.</w:t>
      </w:r>
      <w:r w:rsidRPr="00C63309">
        <w:rPr>
          <w:rFonts w:ascii="Times New Roman" w:eastAsia="Calibri" w:hAnsi="Times New Roman"/>
          <w:iCs/>
          <w:sz w:val="20"/>
          <w:szCs w:val="20"/>
        </w:rPr>
        <w:t xml:space="preserve"> Излучение от технических средств не должно превышать санитарные нормы, установленные действующими на территории Российской Федерации техническими регламентами и стандартами.</w:t>
      </w:r>
    </w:p>
    <w:p w:rsidR="00415E93" w:rsidRPr="00C63309" w:rsidRDefault="00415E93" w:rsidP="00415E93">
      <w:pPr>
        <w:spacing w:after="0" w:line="240" w:lineRule="auto"/>
        <w:ind w:firstLine="567"/>
        <w:jc w:val="both"/>
        <w:rPr>
          <w:rFonts w:ascii="Times New Roman" w:eastAsia="Calibri" w:hAnsi="Times New Roman"/>
          <w:iCs/>
          <w:sz w:val="20"/>
          <w:szCs w:val="20"/>
        </w:rPr>
      </w:pPr>
      <w:r>
        <w:rPr>
          <w:rFonts w:ascii="Times New Roman" w:eastAsia="Calibri" w:hAnsi="Times New Roman"/>
          <w:iCs/>
          <w:sz w:val="20"/>
          <w:szCs w:val="20"/>
        </w:rPr>
        <w:t>6.7.</w:t>
      </w:r>
      <w:r w:rsidRPr="00C63309">
        <w:rPr>
          <w:rFonts w:ascii="Times New Roman" w:eastAsia="Calibri" w:hAnsi="Times New Roman"/>
          <w:iCs/>
          <w:sz w:val="20"/>
          <w:szCs w:val="20"/>
        </w:rPr>
        <w:t xml:space="preserve"> Товар должен поставляться в комплекте с эксплуатационно-технической документацией.</w:t>
      </w:r>
    </w:p>
    <w:p w:rsidR="00415E93" w:rsidRPr="00C63309" w:rsidRDefault="00415E93" w:rsidP="00415E93">
      <w:pPr>
        <w:spacing w:after="0" w:line="240" w:lineRule="auto"/>
        <w:ind w:firstLine="567"/>
        <w:jc w:val="both"/>
        <w:rPr>
          <w:rFonts w:ascii="Times New Roman" w:eastAsia="Calibri" w:hAnsi="Times New Roman"/>
          <w:iCs/>
          <w:sz w:val="20"/>
          <w:szCs w:val="20"/>
        </w:rPr>
      </w:pPr>
      <w:r>
        <w:rPr>
          <w:rFonts w:ascii="Times New Roman" w:eastAsia="Calibri" w:hAnsi="Times New Roman"/>
          <w:iCs/>
          <w:sz w:val="20"/>
          <w:szCs w:val="20"/>
        </w:rPr>
        <w:t>6.8.</w:t>
      </w:r>
      <w:r w:rsidRPr="00C63309">
        <w:rPr>
          <w:rFonts w:ascii="Times New Roman" w:eastAsia="Calibri" w:hAnsi="Times New Roman"/>
          <w:iCs/>
          <w:sz w:val="20"/>
          <w:szCs w:val="20"/>
        </w:rPr>
        <w:t xml:space="preserve"> Поставляемый товар должен соответствовать функциональным и качественным характеристикам, установленным производителем предлагаемого к поставке товара и </w:t>
      </w:r>
      <w:proofErr w:type="gramStart"/>
      <w:r w:rsidRPr="00C63309">
        <w:rPr>
          <w:rFonts w:ascii="Times New Roman" w:eastAsia="Calibri" w:hAnsi="Times New Roman"/>
          <w:iCs/>
          <w:sz w:val="20"/>
          <w:szCs w:val="20"/>
        </w:rPr>
        <w:t>позволяющих</w:t>
      </w:r>
      <w:proofErr w:type="gramEnd"/>
      <w:r w:rsidRPr="00C63309">
        <w:rPr>
          <w:rFonts w:ascii="Times New Roman" w:eastAsia="Calibri" w:hAnsi="Times New Roman"/>
          <w:iCs/>
          <w:sz w:val="20"/>
          <w:szCs w:val="20"/>
        </w:rPr>
        <w:t xml:space="preserve"> товару выполнять свое назначение, а также пригодность удовлетворять текущие и перспективные потребности в соответствии с его назначением.</w:t>
      </w:r>
    </w:p>
    <w:p w:rsidR="00415E93" w:rsidRPr="00C63309" w:rsidRDefault="00415E93" w:rsidP="00415E93">
      <w:pPr>
        <w:tabs>
          <w:tab w:val="left" w:pos="993"/>
        </w:tabs>
        <w:spacing w:after="0" w:line="240" w:lineRule="auto"/>
        <w:ind w:firstLine="567"/>
        <w:jc w:val="both"/>
        <w:rPr>
          <w:rFonts w:ascii="Times New Roman" w:hAnsi="Times New Roman"/>
          <w:sz w:val="20"/>
          <w:szCs w:val="20"/>
        </w:rPr>
      </w:pPr>
      <w:r>
        <w:rPr>
          <w:rFonts w:ascii="Times New Roman" w:hAnsi="Times New Roman"/>
          <w:sz w:val="20"/>
          <w:szCs w:val="20"/>
        </w:rPr>
        <w:t xml:space="preserve">6.9. </w:t>
      </w:r>
      <w:r w:rsidRPr="00C63309">
        <w:rPr>
          <w:rFonts w:ascii="Times New Roman" w:hAnsi="Times New Roman"/>
          <w:sz w:val="20"/>
          <w:szCs w:val="20"/>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r w:rsidRPr="00C63309">
        <w:rPr>
          <w:rFonts w:ascii="Times New Roman" w:eastAsia="Calibri" w:hAnsi="Times New Roman"/>
          <w:sz w:val="20"/>
          <w:szCs w:val="20"/>
          <w:lang w:eastAsia="en-US"/>
        </w:rPr>
        <w:t xml:space="preserve"> </w:t>
      </w:r>
    </w:p>
    <w:p w:rsidR="00415E93" w:rsidRPr="00C63309" w:rsidRDefault="00415E93" w:rsidP="00415E93">
      <w:pPr>
        <w:spacing w:after="0" w:line="240" w:lineRule="auto"/>
        <w:ind w:firstLine="567"/>
        <w:jc w:val="both"/>
        <w:rPr>
          <w:rFonts w:ascii="Times New Roman" w:hAnsi="Times New Roman"/>
          <w:sz w:val="20"/>
          <w:szCs w:val="20"/>
        </w:rPr>
      </w:pPr>
      <w:r>
        <w:rPr>
          <w:rFonts w:ascii="Times New Roman" w:hAnsi="Times New Roman"/>
          <w:sz w:val="20"/>
          <w:szCs w:val="20"/>
        </w:rPr>
        <w:t xml:space="preserve">6.10. </w:t>
      </w:r>
      <w:r w:rsidRPr="00C63309">
        <w:rPr>
          <w:rFonts w:ascii="Times New Roman" w:hAnsi="Times New Roman"/>
          <w:sz w:val="20"/>
          <w:szCs w:val="20"/>
        </w:rPr>
        <w:t xml:space="preserve">Ответственность за качество повреждённого товара несет Поставщик до момента приемки товара Заказчиком. </w:t>
      </w:r>
    </w:p>
    <w:p w:rsidR="00415E93" w:rsidRPr="00C63309" w:rsidRDefault="00415E93" w:rsidP="00415E93">
      <w:pPr>
        <w:keepNext/>
        <w:widowControl w:val="0"/>
        <w:suppressAutoHyphens/>
        <w:spacing w:after="0" w:line="240" w:lineRule="auto"/>
        <w:ind w:firstLine="567"/>
        <w:jc w:val="both"/>
        <w:outlineLvl w:val="4"/>
        <w:rPr>
          <w:rFonts w:ascii="Times New Roman" w:eastAsia="NSimSun" w:hAnsi="Times New Roman"/>
          <w:kern w:val="2"/>
          <w:sz w:val="20"/>
          <w:szCs w:val="20"/>
          <w:lang w:eastAsia="zh-CN" w:bidi="hi-IN"/>
        </w:rPr>
      </w:pPr>
      <w:r w:rsidRPr="00C63309">
        <w:rPr>
          <w:rFonts w:ascii="Times New Roman" w:eastAsia="Arial Unicode MS" w:hAnsi="Times New Roman"/>
          <w:sz w:val="20"/>
          <w:szCs w:val="20"/>
        </w:rPr>
        <w:t>Если при поставке Товар окажется дефектным или неисправным вследствие его некачественного исполнения или не будет соответствовать условиям Контракта, Поставщик обязан за свой счет заменить Товар новым - в срок, указанный Заказчиком в претензии.</w:t>
      </w:r>
    </w:p>
    <w:p w:rsidR="00415E93" w:rsidRPr="00C63309" w:rsidRDefault="00415E93" w:rsidP="00415E93">
      <w:pPr>
        <w:widowControl w:val="0"/>
        <w:suppressAutoHyphens/>
        <w:autoSpaceDE w:val="0"/>
        <w:autoSpaceDN w:val="0"/>
        <w:adjustRightInd w:val="0"/>
        <w:spacing w:after="0" w:line="240" w:lineRule="auto"/>
        <w:ind w:firstLine="567"/>
        <w:jc w:val="both"/>
        <w:rPr>
          <w:rFonts w:ascii="Times New Roman" w:eastAsia="Arial Unicode MS" w:hAnsi="Times New Roman"/>
          <w:sz w:val="20"/>
          <w:szCs w:val="20"/>
        </w:rPr>
      </w:pPr>
      <w:r w:rsidRPr="00C63309">
        <w:rPr>
          <w:rFonts w:ascii="Times New Roman" w:eastAsia="Arial Unicode MS" w:hAnsi="Times New Roman"/>
          <w:sz w:val="20"/>
          <w:szCs w:val="20"/>
        </w:rPr>
        <w:t xml:space="preserve">Дефектный Товар вывозится Поставщиком за его счет после поставки нового Товара. В случае замены некачественного Товара или его частей гарантийный срок на замененный Товар исчисляется заново. </w:t>
      </w:r>
    </w:p>
    <w:p w:rsidR="00415E93" w:rsidRPr="00C63309" w:rsidRDefault="00415E93" w:rsidP="00415E93">
      <w:pPr>
        <w:spacing w:after="0" w:line="240" w:lineRule="auto"/>
        <w:ind w:firstLine="567"/>
        <w:jc w:val="both"/>
        <w:rPr>
          <w:rFonts w:ascii="Times New Roman" w:eastAsia="Arial Unicode MS" w:hAnsi="Times New Roman"/>
          <w:sz w:val="20"/>
          <w:szCs w:val="20"/>
        </w:rPr>
      </w:pPr>
      <w:r>
        <w:rPr>
          <w:rFonts w:ascii="Times New Roman" w:eastAsia="Arial Unicode MS" w:hAnsi="Times New Roman"/>
          <w:sz w:val="20"/>
          <w:szCs w:val="20"/>
        </w:rPr>
        <w:t xml:space="preserve">6.11. </w:t>
      </w:r>
      <w:r w:rsidRPr="00C63309">
        <w:rPr>
          <w:rFonts w:ascii="Times New Roman" w:eastAsia="Arial Unicode MS" w:hAnsi="Times New Roman"/>
          <w:sz w:val="20"/>
          <w:szCs w:val="20"/>
        </w:rPr>
        <w:t>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складирование и (или) его возвратом (заменой), подлежат возмещению Поставщиком.</w:t>
      </w:r>
    </w:p>
    <w:p w:rsidR="00415E93" w:rsidRPr="00B00CD4" w:rsidRDefault="00415E93" w:rsidP="00415E93">
      <w:pPr>
        <w:spacing w:after="0" w:line="240" w:lineRule="auto"/>
        <w:ind w:firstLine="567"/>
        <w:jc w:val="both"/>
        <w:rPr>
          <w:rFonts w:ascii="Times New Roman" w:eastAsia="Calibri" w:hAnsi="Times New Roman"/>
          <w:iCs/>
          <w:color w:val="FF0000"/>
          <w:sz w:val="20"/>
          <w:szCs w:val="20"/>
        </w:rPr>
      </w:pPr>
      <w:r w:rsidRPr="00B00CD4">
        <w:rPr>
          <w:rFonts w:ascii="Times New Roman" w:eastAsia="Calibri" w:hAnsi="Times New Roman"/>
          <w:iCs/>
          <w:color w:val="FF0000"/>
          <w:sz w:val="20"/>
          <w:szCs w:val="20"/>
        </w:rPr>
        <w:t>6.12. Поставка радиостанций</w:t>
      </w:r>
      <w:r w:rsidR="0090094F">
        <w:rPr>
          <w:rFonts w:ascii="Times New Roman" w:eastAsia="Calibri" w:hAnsi="Times New Roman"/>
          <w:iCs/>
          <w:color w:val="FF0000"/>
          <w:sz w:val="20"/>
          <w:szCs w:val="20"/>
        </w:rPr>
        <w:t xml:space="preserve"> </w:t>
      </w:r>
      <w:r w:rsidRPr="00B00CD4">
        <w:rPr>
          <w:rFonts w:ascii="Times New Roman" w:eastAsia="Calibri" w:hAnsi="Times New Roman"/>
          <w:iCs/>
          <w:color w:val="FF0000"/>
          <w:sz w:val="20"/>
          <w:szCs w:val="20"/>
        </w:rPr>
        <w:t>включает в себя:</w:t>
      </w:r>
    </w:p>
    <w:p w:rsidR="00415E93" w:rsidRPr="00B00CD4" w:rsidRDefault="00415E93" w:rsidP="00415E93">
      <w:pPr>
        <w:spacing w:after="0" w:line="240" w:lineRule="auto"/>
        <w:ind w:firstLine="567"/>
        <w:jc w:val="both"/>
        <w:rPr>
          <w:rFonts w:ascii="Times New Roman" w:eastAsia="Calibri" w:hAnsi="Times New Roman"/>
          <w:iCs/>
          <w:color w:val="FF0000"/>
          <w:sz w:val="20"/>
          <w:szCs w:val="20"/>
        </w:rPr>
      </w:pPr>
      <w:r w:rsidRPr="00B00CD4">
        <w:rPr>
          <w:rFonts w:ascii="Times New Roman" w:eastAsia="Calibri" w:hAnsi="Times New Roman"/>
          <w:iCs/>
          <w:color w:val="FF0000"/>
          <w:sz w:val="20"/>
          <w:szCs w:val="20"/>
        </w:rPr>
        <w:t xml:space="preserve">а) доставка </w:t>
      </w:r>
      <w:r>
        <w:rPr>
          <w:rFonts w:ascii="Times New Roman" w:eastAsia="Calibri" w:hAnsi="Times New Roman"/>
          <w:iCs/>
          <w:color w:val="FF0000"/>
          <w:sz w:val="20"/>
          <w:szCs w:val="20"/>
        </w:rPr>
        <w:t xml:space="preserve">товара </w:t>
      </w:r>
      <w:r w:rsidRPr="00B00CD4">
        <w:rPr>
          <w:rFonts w:ascii="Times New Roman" w:eastAsia="Calibri" w:hAnsi="Times New Roman"/>
          <w:iCs/>
          <w:color w:val="FF0000"/>
          <w:sz w:val="20"/>
          <w:szCs w:val="20"/>
        </w:rPr>
        <w:t>в места поставки, определенные Заказчиком.</w:t>
      </w:r>
    </w:p>
    <w:p w:rsidR="00415E93" w:rsidRPr="00B00CD4" w:rsidRDefault="00415E93" w:rsidP="00415E93">
      <w:pPr>
        <w:spacing w:after="0" w:line="240" w:lineRule="auto"/>
        <w:ind w:firstLine="567"/>
        <w:jc w:val="both"/>
        <w:rPr>
          <w:rFonts w:ascii="Times New Roman" w:eastAsia="Calibri" w:hAnsi="Times New Roman"/>
          <w:iCs/>
          <w:color w:val="FF0000"/>
          <w:sz w:val="20"/>
          <w:szCs w:val="20"/>
        </w:rPr>
      </w:pPr>
      <w:r w:rsidRPr="00B00CD4">
        <w:rPr>
          <w:rFonts w:ascii="Times New Roman" w:eastAsia="Calibri" w:hAnsi="Times New Roman"/>
          <w:iCs/>
          <w:color w:val="FF0000"/>
          <w:sz w:val="20"/>
          <w:szCs w:val="20"/>
        </w:rPr>
        <w:t>б) настройка радиостанций (оборудования).</w:t>
      </w:r>
    </w:p>
    <w:p w:rsidR="00ED623D" w:rsidRPr="00FD426E" w:rsidRDefault="00415E93" w:rsidP="00415E93">
      <w:pPr>
        <w:spacing w:after="0" w:line="240" w:lineRule="auto"/>
        <w:ind w:firstLine="567"/>
        <w:jc w:val="both"/>
        <w:rPr>
          <w:rFonts w:ascii="Times New Roman" w:hAnsi="Times New Roman"/>
          <w:sz w:val="20"/>
          <w:szCs w:val="20"/>
        </w:rPr>
      </w:pPr>
      <w:r>
        <w:rPr>
          <w:rFonts w:ascii="Times New Roman" w:eastAsia="Calibri" w:hAnsi="Times New Roman"/>
          <w:sz w:val="20"/>
          <w:szCs w:val="20"/>
        </w:rPr>
        <w:t xml:space="preserve">6.13. </w:t>
      </w:r>
      <w:r w:rsidRPr="00C63309">
        <w:rPr>
          <w:rFonts w:ascii="Times New Roman" w:eastAsia="Calibri" w:hAnsi="Times New Roman"/>
          <w:sz w:val="20"/>
          <w:szCs w:val="20"/>
        </w:rPr>
        <w:t>Гарантийный срок на поставляемый товар должен составлять 12 (двенадцать) месяцев со дня подписания заказчиком документа о приемке</w:t>
      </w:r>
      <w:r w:rsidR="00ED623D" w:rsidRPr="00FD426E">
        <w:rPr>
          <w:rFonts w:ascii="Times New Roman" w:hAnsi="Times New Roman"/>
          <w:sz w:val="20"/>
          <w:szCs w:val="20"/>
        </w:rPr>
        <w:t>.</w:t>
      </w:r>
    </w:p>
    <w:p w:rsidR="00ED623D" w:rsidRPr="008A30F7" w:rsidRDefault="00ED623D" w:rsidP="00ED623D">
      <w:pPr>
        <w:keepNext/>
        <w:widowControl w:val="0"/>
        <w:suppressAutoHyphens/>
        <w:spacing w:after="0" w:line="240" w:lineRule="auto"/>
        <w:ind w:firstLine="567"/>
        <w:jc w:val="both"/>
        <w:outlineLvl w:val="4"/>
        <w:rPr>
          <w:rFonts w:ascii="Times New Roman" w:hAnsi="Times New Roman"/>
          <w:sz w:val="20"/>
          <w:szCs w:val="20"/>
        </w:rPr>
      </w:pPr>
    </w:p>
    <w:bookmarkEnd w:id="6"/>
    <w:p w:rsidR="00ED623D" w:rsidRPr="009A56B2" w:rsidRDefault="00ED623D" w:rsidP="00ED623D">
      <w:pPr>
        <w:pStyle w:val="3"/>
        <w:shd w:val="clear" w:color="auto" w:fill="FFFFFF"/>
        <w:spacing w:before="0" w:line="240" w:lineRule="auto"/>
        <w:ind w:firstLine="567"/>
        <w:jc w:val="center"/>
        <w:textAlignment w:val="baseline"/>
        <w:rPr>
          <w:rFonts w:ascii="Times New Roman" w:hAnsi="Times New Roman"/>
          <w:bCs w:val="0"/>
          <w:color w:val="auto"/>
          <w:spacing w:val="2"/>
          <w:sz w:val="20"/>
          <w:szCs w:val="20"/>
        </w:rPr>
      </w:pPr>
      <w:r w:rsidRPr="009A56B2">
        <w:rPr>
          <w:rFonts w:ascii="Times New Roman" w:hAnsi="Times New Roman"/>
          <w:bCs w:val="0"/>
          <w:color w:val="auto"/>
          <w:spacing w:val="2"/>
          <w:sz w:val="20"/>
          <w:szCs w:val="20"/>
        </w:rPr>
        <w:t>7. Ответственность Сторон</w:t>
      </w:r>
    </w:p>
    <w:p w:rsidR="00ED623D" w:rsidRPr="00B54E3E" w:rsidRDefault="00ED623D" w:rsidP="00ED623D">
      <w:pPr>
        <w:pStyle w:val="a0"/>
        <w:numPr>
          <w:ilvl w:val="0"/>
          <w:numId w:val="0"/>
        </w:numPr>
        <w:tabs>
          <w:tab w:val="left" w:pos="708"/>
        </w:tabs>
        <w:ind w:firstLine="567"/>
        <w:rPr>
          <w:rFonts w:eastAsia="Calibri"/>
        </w:rPr>
      </w:pPr>
      <w:r w:rsidRPr="00B54E3E">
        <w:t xml:space="preserve">7.1. </w:t>
      </w:r>
      <w:r w:rsidRPr="00B54E3E">
        <w:rPr>
          <w:rFonts w:eastAsia="Calibri"/>
        </w:rPr>
        <w:t>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 xml:space="preserve">7.2. В случае просрочки исполнения Заказчиком обязательств, предусмотренных настоящим контрактом, Поставщик вправе потребовать уплату пени. </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Пеня начисляется за каждый день просрочки исполнения обязательств, начиная со дня, следующего после дня истечения установленного контрактом срока исполнения обязательств по настоящему контракту.</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неуплаченной в срок суммы.</w:t>
      </w:r>
    </w:p>
    <w:p w:rsidR="00ED623D" w:rsidRPr="00B54E3E" w:rsidRDefault="00ED623D" w:rsidP="00ED623D">
      <w:pPr>
        <w:spacing w:after="0" w:line="240" w:lineRule="auto"/>
        <w:ind w:firstLine="567"/>
        <w:jc w:val="both"/>
        <w:rPr>
          <w:rFonts w:ascii="Times New Roman" w:hAnsi="Times New Roman"/>
          <w:b/>
          <w:bCs/>
          <w:sz w:val="20"/>
          <w:szCs w:val="20"/>
        </w:rPr>
      </w:pPr>
      <w:r w:rsidRPr="00B54E3E">
        <w:rPr>
          <w:rFonts w:ascii="Times New Roman" w:hAnsi="Times New Roman"/>
          <w:sz w:val="20"/>
          <w:szCs w:val="20"/>
        </w:rPr>
        <w:t xml:space="preserve">7.3. </w:t>
      </w:r>
      <w:proofErr w:type="gramStart"/>
      <w:r w:rsidRPr="00B54E3E">
        <w:rPr>
          <w:rFonts w:ascii="Times New Roman" w:hAnsi="Times New Roman"/>
          <w:sz w:val="20"/>
          <w:szCs w:val="20"/>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w:t>
      </w:r>
      <w:bookmarkStart w:id="7" w:name="OLE_LINK35"/>
      <w:r w:rsidRPr="00B54E3E">
        <w:rPr>
          <w:rFonts w:ascii="Times New Roman" w:hAnsi="Times New Roman"/>
          <w:sz w:val="20"/>
          <w:szCs w:val="20"/>
        </w:rPr>
        <w:t xml:space="preserve">в соответствии с Постановлением Правительства РФ от 30 августа 2017г. № 1042 </w:t>
      </w:r>
      <w:r w:rsidRPr="00B54E3E">
        <w:rPr>
          <w:rFonts w:ascii="Times New Roman" w:hAnsi="Times New Roman"/>
          <w:i/>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proofErr w:type="gramEnd"/>
      <w:r w:rsidRPr="00B54E3E">
        <w:rPr>
          <w:rFonts w:ascii="Times New Roman" w:hAnsi="Times New Roman"/>
          <w:i/>
          <w:sz w:val="20"/>
          <w:szCs w:val="20"/>
        </w:rPr>
        <w:t xml:space="preserve">,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r w:rsidRPr="00B54E3E">
        <w:rPr>
          <w:rFonts w:ascii="Times New Roman" w:hAnsi="Times New Roman"/>
          <w:sz w:val="20"/>
          <w:szCs w:val="20"/>
        </w:rPr>
        <w:t xml:space="preserve">от цены контракта, </w:t>
      </w:r>
      <w:r w:rsidRPr="00B54E3E">
        <w:rPr>
          <w:rFonts w:ascii="Times New Roman" w:hAnsi="Times New Roman"/>
          <w:b/>
          <w:bCs/>
          <w:sz w:val="20"/>
          <w:szCs w:val="20"/>
        </w:rPr>
        <w:t xml:space="preserve">что составляет </w:t>
      </w:r>
      <w:r>
        <w:rPr>
          <w:rFonts w:ascii="Times New Roman" w:hAnsi="Times New Roman"/>
          <w:b/>
          <w:bCs/>
          <w:sz w:val="20"/>
          <w:szCs w:val="20"/>
        </w:rPr>
        <w:t>___</w:t>
      </w:r>
      <w:r w:rsidRPr="00B54E3E">
        <w:rPr>
          <w:rFonts w:ascii="Times New Roman" w:hAnsi="Times New Roman"/>
          <w:b/>
          <w:bCs/>
          <w:sz w:val="20"/>
          <w:szCs w:val="20"/>
        </w:rPr>
        <w:t xml:space="preserve"> рублей.</w:t>
      </w:r>
    </w:p>
    <w:p w:rsidR="00ED623D" w:rsidRPr="00E605EE" w:rsidRDefault="00ED623D" w:rsidP="00ED623D">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а) 1000 рублей, если цена контракта не превышает 3 млн. рублей (включительно); </w:t>
      </w:r>
    </w:p>
    <w:p w:rsidR="00ED623D" w:rsidRPr="00E605EE" w:rsidRDefault="00ED623D" w:rsidP="00ED623D">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б) 5000 рублей, если цена контракта составляет от 3 млн. рублей до 50 млн. рублей (включительно); </w:t>
      </w:r>
    </w:p>
    <w:p w:rsidR="00ED623D" w:rsidRPr="00E605EE" w:rsidRDefault="00ED623D" w:rsidP="00ED623D">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в) 10000 рублей, если цена контракта составляет от 50 млн. рублей до 100 млн. рублей (включительно); </w:t>
      </w:r>
    </w:p>
    <w:p w:rsidR="00ED623D" w:rsidRPr="00E605EE" w:rsidRDefault="00ED623D" w:rsidP="00ED623D">
      <w:pPr>
        <w:shd w:val="clear" w:color="auto" w:fill="FFFFFF"/>
        <w:spacing w:after="0" w:line="240" w:lineRule="auto"/>
        <w:ind w:firstLine="567"/>
        <w:jc w:val="both"/>
        <w:textAlignment w:val="baseline"/>
        <w:rPr>
          <w:rFonts w:ascii="Times New Roman" w:hAnsi="Times New Roman"/>
          <w:i/>
          <w:iCs/>
          <w:spacing w:val="2"/>
          <w:sz w:val="16"/>
          <w:szCs w:val="16"/>
        </w:rPr>
      </w:pPr>
      <w:r w:rsidRPr="00E605EE">
        <w:rPr>
          <w:rFonts w:ascii="Times New Roman" w:hAnsi="Times New Roman"/>
          <w:i/>
          <w:iCs/>
          <w:spacing w:val="2"/>
          <w:sz w:val="16"/>
          <w:szCs w:val="16"/>
        </w:rPr>
        <w:t>г) 100000 рублей, если цена контракта превышает 100 млн. рублей.</w:t>
      </w:r>
    </w:p>
    <w:bookmarkEnd w:id="7"/>
    <w:p w:rsidR="00ED623D" w:rsidRPr="00B54E3E" w:rsidRDefault="00ED623D" w:rsidP="00ED623D">
      <w:pPr>
        <w:autoSpaceDE w:val="0"/>
        <w:autoSpaceDN w:val="0"/>
        <w:spacing w:after="0" w:line="240" w:lineRule="auto"/>
        <w:ind w:firstLine="567"/>
        <w:jc w:val="both"/>
        <w:rPr>
          <w:rFonts w:ascii="Times New Roman" w:eastAsia="Calibri" w:hAnsi="Times New Roman"/>
          <w:sz w:val="20"/>
          <w:szCs w:val="20"/>
        </w:rPr>
      </w:pPr>
      <w:r w:rsidRPr="00B54E3E">
        <w:rPr>
          <w:rFonts w:ascii="Times New Roman" w:eastAsia="Calibri" w:hAnsi="Times New Roman"/>
          <w:sz w:val="20"/>
          <w:szCs w:val="20"/>
        </w:rPr>
        <w:t>7.4. Заказчик освобождается от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Поставщика.</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623D" w:rsidRPr="00B54E3E" w:rsidRDefault="00ED623D" w:rsidP="00ED623D">
      <w:pPr>
        <w:tabs>
          <w:tab w:val="left" w:pos="284"/>
          <w:tab w:val="left" w:pos="708"/>
        </w:tabs>
        <w:autoSpaceDE w:val="0"/>
        <w:spacing w:after="0" w:line="240" w:lineRule="auto"/>
        <w:ind w:firstLine="567"/>
        <w:jc w:val="both"/>
        <w:rPr>
          <w:rFonts w:ascii="Times New Roman" w:hAnsi="Times New Roman"/>
          <w:b/>
          <w:bCs/>
          <w:sz w:val="20"/>
          <w:szCs w:val="20"/>
        </w:rPr>
      </w:pPr>
      <w:r w:rsidRPr="00B54E3E">
        <w:rPr>
          <w:rFonts w:ascii="Times New Roman" w:hAnsi="Times New Roman"/>
          <w:iCs/>
          <w:sz w:val="20"/>
          <w:szCs w:val="20"/>
        </w:rPr>
        <w:lastRenderedPageBreak/>
        <w:t>7.6.</w:t>
      </w:r>
      <w:r w:rsidRPr="00B54E3E">
        <w:rPr>
          <w:rFonts w:ascii="Times New Roman" w:hAnsi="Times New Roman"/>
          <w:sz w:val="20"/>
          <w:szCs w:val="20"/>
        </w:rPr>
        <w:t xml:space="preserve"> </w:t>
      </w:r>
      <w:proofErr w:type="gramStart"/>
      <w:r w:rsidRPr="00B54E3E">
        <w:rPr>
          <w:rFonts w:ascii="Times New Roman" w:hAnsi="Times New Roman"/>
          <w:sz w:val="20"/>
          <w:szCs w:val="20"/>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54E3E">
        <w:rPr>
          <w:rFonts w:ascii="Times New Roman" w:hAnsi="Times New Roman"/>
          <w:sz w:val="20"/>
          <w:szCs w:val="20"/>
        </w:rPr>
        <w:t xml:space="preserve"> </w:t>
      </w:r>
      <w:r w:rsidRPr="00B54E3E">
        <w:rPr>
          <w:rFonts w:ascii="Times New Roman" w:hAnsi="Times New Roman"/>
          <w:b/>
          <w:bCs/>
          <w:sz w:val="20"/>
          <w:szCs w:val="20"/>
        </w:rPr>
        <w:t>в размере 1 процента цены контракта (этапа), но не более 5 тыс. рублей и не менее 1 тыс. рублей.</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 xml:space="preserve">7.7. </w:t>
      </w:r>
      <w:proofErr w:type="gramStart"/>
      <w:r w:rsidRPr="00B54E3E">
        <w:rPr>
          <w:rFonts w:ascii="Times New Roman" w:hAnsi="Times New Roman"/>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w:t>
      </w:r>
      <w:hyperlink r:id="rId6" w:anchor="/document/10180094/entry/0" w:history="1">
        <w:r w:rsidRPr="00B54E3E">
          <w:rPr>
            <w:rStyle w:val="a5"/>
            <w:rFonts w:ascii="Times New Roman" w:hAnsi="Times New Roman"/>
            <w:sz w:val="20"/>
            <w:szCs w:val="20"/>
          </w:rPr>
          <w:t xml:space="preserve">ставки </w:t>
        </w:r>
      </w:hyperlink>
      <w:r w:rsidRPr="00B54E3E">
        <w:rPr>
          <w:rFonts w:ascii="Times New Roman" w:hAnsi="Times New Roman"/>
          <w:sz w:val="20"/>
          <w:szCs w:val="20"/>
        </w:rPr>
        <w:t>Центрального банка Российской Федерации от цены контракта (</w:t>
      </w:r>
      <w:r w:rsidRPr="00B54E3E">
        <w:rPr>
          <w:rFonts w:ascii="Times New Roman" w:hAnsi="Times New Roman"/>
          <w:i/>
          <w:sz w:val="20"/>
          <w:szCs w:val="20"/>
        </w:rPr>
        <w:t>отдельного этапа исполнения контракта</w:t>
      </w:r>
      <w:r w:rsidRPr="00B54E3E">
        <w:rPr>
          <w:rFonts w:ascii="Times New Roman" w:hAnsi="Times New Roman"/>
          <w:sz w:val="20"/>
          <w:szCs w:val="20"/>
        </w:rPr>
        <w:t>), уменьшенной на сумму, пропорциональную объему обязательств, предусмотренных контрактом (</w:t>
      </w:r>
      <w:r w:rsidRPr="00B54E3E">
        <w:rPr>
          <w:rFonts w:ascii="Times New Roman" w:hAnsi="Times New Roman"/>
          <w:i/>
          <w:iCs/>
          <w:sz w:val="20"/>
          <w:szCs w:val="20"/>
        </w:rPr>
        <w:t xml:space="preserve">соответствующим отдельным этапам исполнения контракта) </w:t>
      </w:r>
      <w:r w:rsidRPr="00B54E3E">
        <w:rPr>
          <w:rFonts w:ascii="Times New Roman" w:hAnsi="Times New Roman"/>
          <w:sz w:val="20"/>
          <w:szCs w:val="20"/>
        </w:rPr>
        <w:t>и</w:t>
      </w:r>
      <w:proofErr w:type="gramEnd"/>
      <w:r w:rsidRPr="00B54E3E">
        <w:rPr>
          <w:rFonts w:ascii="Times New Roman" w:hAnsi="Times New Roman"/>
          <w:sz w:val="20"/>
          <w:szCs w:val="20"/>
        </w:rPr>
        <w:t xml:space="preserve"> фактически </w:t>
      </w:r>
      <w:proofErr w:type="gramStart"/>
      <w:r w:rsidRPr="00B54E3E">
        <w:rPr>
          <w:rFonts w:ascii="Times New Roman" w:hAnsi="Times New Roman"/>
          <w:sz w:val="20"/>
          <w:szCs w:val="20"/>
        </w:rPr>
        <w:t>исполненных</w:t>
      </w:r>
      <w:proofErr w:type="gramEnd"/>
      <w:r w:rsidRPr="00B54E3E">
        <w:rPr>
          <w:rFonts w:ascii="Times New Roman" w:hAnsi="Times New Roman"/>
          <w:sz w:val="20"/>
          <w:szCs w:val="20"/>
        </w:rPr>
        <w:t xml:space="preserve"> Поставщиком</w:t>
      </w:r>
      <w:r w:rsidRPr="00B54E3E">
        <w:rPr>
          <w:rFonts w:ascii="Times New Roman" w:hAnsi="Times New Roman"/>
          <w:sz w:val="20"/>
          <w:szCs w:val="20"/>
          <w:shd w:val="clear" w:color="auto" w:fill="F3F1E9"/>
        </w:rPr>
        <w:t>.</w:t>
      </w:r>
    </w:p>
    <w:p w:rsidR="00ED623D" w:rsidRPr="00B54E3E" w:rsidRDefault="00ED623D" w:rsidP="00ED623D">
      <w:pPr>
        <w:autoSpaceDE w:val="0"/>
        <w:autoSpaceDN w:val="0"/>
        <w:spacing w:after="0" w:line="240" w:lineRule="auto"/>
        <w:ind w:firstLine="567"/>
        <w:jc w:val="both"/>
        <w:rPr>
          <w:rFonts w:ascii="Times New Roman" w:eastAsia="Calibri" w:hAnsi="Times New Roman"/>
          <w:sz w:val="20"/>
          <w:szCs w:val="20"/>
        </w:rPr>
      </w:pPr>
      <w:r w:rsidRPr="00B54E3E">
        <w:rPr>
          <w:rFonts w:ascii="Times New Roman" w:eastAsia="Calibri" w:hAnsi="Times New Roman"/>
          <w:sz w:val="20"/>
          <w:szCs w:val="20"/>
        </w:rPr>
        <w:t>Поставщик освобождается от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Заказчика.</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Уплата пени не освобождает Поставщика от обязанности выплатить предусмотренный настоящим контрактом штраф за ненадлежащее исполнение своих обязательств.</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Уплата пени не освобождает Поставщика от надлежащего исполнения обязательств по настоящему контракту.</w:t>
      </w:r>
    </w:p>
    <w:p w:rsidR="00ED623D" w:rsidRPr="00B54E3E" w:rsidRDefault="00ED623D" w:rsidP="00ED623D">
      <w:pPr>
        <w:spacing w:after="0" w:line="240" w:lineRule="auto"/>
        <w:ind w:firstLine="567"/>
        <w:jc w:val="both"/>
        <w:rPr>
          <w:rFonts w:ascii="Times New Roman" w:hAnsi="Times New Roman"/>
          <w:b/>
          <w:bCs/>
          <w:sz w:val="20"/>
          <w:szCs w:val="20"/>
        </w:rPr>
      </w:pPr>
      <w:r w:rsidRPr="00B54E3E">
        <w:rPr>
          <w:rFonts w:ascii="Times New Roman" w:hAnsi="Times New Roman"/>
          <w:sz w:val="20"/>
          <w:szCs w:val="20"/>
        </w:rPr>
        <w:t xml:space="preserve">7.8. </w:t>
      </w:r>
      <w:proofErr w:type="gramStart"/>
      <w:r w:rsidRPr="00B54E3E">
        <w:rPr>
          <w:rFonts w:ascii="Times New Roman" w:hAnsi="Times New Roman"/>
          <w:sz w:val="20"/>
          <w:szCs w:val="20"/>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РФ от 30 августа 2017 г. N 1042 </w:t>
      </w:r>
      <w:r w:rsidRPr="00B54E3E">
        <w:rPr>
          <w:rFonts w:ascii="Times New Roman" w:hAnsi="Times New Roman"/>
          <w:i/>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proofErr w:type="gramEnd"/>
      <w:r w:rsidRPr="00B54E3E">
        <w:rPr>
          <w:rFonts w:ascii="Times New Roman" w:hAnsi="Times New Roman"/>
          <w:i/>
          <w:sz w:val="20"/>
          <w:szCs w:val="20"/>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r w:rsidRPr="00B54E3E">
        <w:rPr>
          <w:rFonts w:ascii="Times New Roman" w:hAnsi="Times New Roman"/>
          <w:sz w:val="20"/>
          <w:szCs w:val="20"/>
        </w:rPr>
        <w:t xml:space="preserve">от цены контракта, </w:t>
      </w:r>
      <w:r w:rsidRPr="00B54E3E">
        <w:rPr>
          <w:rFonts w:ascii="Times New Roman" w:hAnsi="Times New Roman"/>
          <w:b/>
          <w:bCs/>
          <w:sz w:val="20"/>
          <w:szCs w:val="20"/>
        </w:rPr>
        <w:t xml:space="preserve">что составляет </w:t>
      </w:r>
      <w:r>
        <w:rPr>
          <w:rFonts w:ascii="Times New Roman" w:hAnsi="Times New Roman"/>
          <w:b/>
          <w:bCs/>
          <w:sz w:val="20"/>
          <w:szCs w:val="20"/>
        </w:rPr>
        <w:t>___</w:t>
      </w:r>
      <w:r w:rsidRPr="00B54E3E">
        <w:rPr>
          <w:rFonts w:ascii="Times New Roman" w:hAnsi="Times New Roman"/>
          <w:b/>
          <w:bCs/>
          <w:sz w:val="20"/>
          <w:szCs w:val="20"/>
        </w:rPr>
        <w:t xml:space="preserve"> рублей.</w:t>
      </w:r>
    </w:p>
    <w:p w:rsidR="00ED623D" w:rsidRPr="00E605EE" w:rsidRDefault="00ED623D" w:rsidP="00ED623D">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а) 1000 рублей, если цена контракта не превышает 3 млн. рублей; </w:t>
      </w:r>
    </w:p>
    <w:p w:rsidR="00ED623D" w:rsidRPr="00E605EE" w:rsidRDefault="00ED623D" w:rsidP="00ED623D">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б) 5000 рублей, если цена контракта составляет от 3 млн. рублей до 50 млн. рублей (включительно); </w:t>
      </w:r>
    </w:p>
    <w:p w:rsidR="00ED623D" w:rsidRPr="00E605EE" w:rsidRDefault="00ED623D" w:rsidP="00ED623D">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 xml:space="preserve">в) 10000 рублей, если цена контракта составляет от 50 млн. рублей до 100 млн. рублей (включительно); </w:t>
      </w:r>
    </w:p>
    <w:p w:rsidR="00ED623D" w:rsidRPr="00E605EE" w:rsidRDefault="00ED623D" w:rsidP="00ED623D">
      <w:pPr>
        <w:shd w:val="clear" w:color="auto" w:fill="FFFFFF"/>
        <w:spacing w:after="0" w:line="240" w:lineRule="auto"/>
        <w:ind w:firstLine="567"/>
        <w:textAlignment w:val="baseline"/>
        <w:rPr>
          <w:rFonts w:ascii="Times New Roman" w:hAnsi="Times New Roman"/>
          <w:i/>
          <w:iCs/>
          <w:spacing w:val="2"/>
          <w:sz w:val="16"/>
          <w:szCs w:val="16"/>
        </w:rPr>
      </w:pPr>
      <w:r w:rsidRPr="00E605EE">
        <w:rPr>
          <w:rFonts w:ascii="Times New Roman" w:hAnsi="Times New Roman"/>
          <w:i/>
          <w:iCs/>
          <w:spacing w:val="2"/>
          <w:sz w:val="16"/>
          <w:szCs w:val="16"/>
        </w:rPr>
        <w:t>г) 100000 рублей, если цена контракта превышает 100 млн. рублей.</w:t>
      </w:r>
    </w:p>
    <w:p w:rsidR="00ED623D" w:rsidRPr="00B54E3E" w:rsidRDefault="00ED623D" w:rsidP="00ED623D">
      <w:pPr>
        <w:shd w:val="clear" w:color="auto" w:fill="FFFFFF"/>
        <w:spacing w:after="0" w:line="240" w:lineRule="auto"/>
        <w:ind w:firstLine="567"/>
        <w:jc w:val="both"/>
        <w:textAlignment w:val="baseline"/>
        <w:rPr>
          <w:rFonts w:ascii="Times New Roman" w:hAnsi="Times New Roman"/>
          <w:sz w:val="20"/>
          <w:szCs w:val="20"/>
          <w:shd w:val="clear" w:color="auto" w:fill="FFFFFF"/>
        </w:rPr>
      </w:pPr>
      <w:r w:rsidRPr="00B54E3E">
        <w:rPr>
          <w:rFonts w:ascii="Times New Roman" w:hAnsi="Times New Roman"/>
          <w:spacing w:val="2"/>
          <w:sz w:val="20"/>
          <w:szCs w:val="20"/>
        </w:rPr>
        <w:t xml:space="preserve">7.9. </w:t>
      </w:r>
      <w:r w:rsidRPr="00B54E3E">
        <w:rPr>
          <w:rFonts w:ascii="Times New Roman" w:hAnsi="Times New Roman"/>
          <w:sz w:val="20"/>
          <w:szCs w:val="20"/>
          <w:shd w:val="clear" w:color="auto" w:fill="FFFFFF"/>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hyperlink r:id="rId7" w:history="1">
        <w:r w:rsidRPr="00B54E3E">
          <w:rPr>
            <w:rStyle w:val="a5"/>
            <w:rFonts w:ascii="Times New Roman" w:hAnsi="Times New Roman"/>
            <w:sz w:val="20"/>
            <w:szCs w:val="20"/>
            <w:shd w:val="clear" w:color="auto" w:fill="FFFFFF"/>
          </w:rPr>
          <w:t>Федеральным законом</w:t>
        </w:r>
      </w:hyperlink>
      <w:r w:rsidRPr="00B54E3E">
        <w:rPr>
          <w:rFonts w:ascii="Times New Roman" w:hAnsi="Times New Roman"/>
          <w:sz w:val="20"/>
          <w:szCs w:val="20"/>
          <w:shd w:val="clear" w:color="auto" w:fill="FFFFFF"/>
        </w:rPr>
        <w:t xml:space="preserve">), предложившим наиболее высокую цену за право заключения контракта, размер штрафа </w:t>
      </w:r>
      <w:r w:rsidRPr="00B54E3E">
        <w:rPr>
          <w:rFonts w:ascii="Times New Roman" w:hAnsi="Times New Roman"/>
          <w:spacing w:val="2"/>
          <w:sz w:val="20"/>
          <w:szCs w:val="20"/>
        </w:rPr>
        <w:t xml:space="preserve">определяется в </w:t>
      </w:r>
      <w:r w:rsidRPr="00B54E3E">
        <w:rPr>
          <w:rFonts w:ascii="Times New Roman" w:hAnsi="Times New Roman"/>
          <w:i/>
          <w:sz w:val="20"/>
          <w:szCs w:val="20"/>
        </w:rPr>
        <w:t xml:space="preserve">соответствии с Постановлением Правительства </w:t>
      </w:r>
      <w:r w:rsidRPr="00B54E3E">
        <w:rPr>
          <w:rFonts w:ascii="Times New Roman" w:hAnsi="Times New Roman"/>
          <w:sz w:val="20"/>
          <w:szCs w:val="20"/>
        </w:rPr>
        <w:t xml:space="preserve">РФ </w:t>
      </w:r>
      <w:r w:rsidRPr="00B54E3E">
        <w:rPr>
          <w:rFonts w:ascii="Times New Roman" w:hAnsi="Times New Roman"/>
          <w:i/>
          <w:sz w:val="20"/>
          <w:szCs w:val="20"/>
        </w:rPr>
        <w:t xml:space="preserve">от 30 августа 2017г. </w:t>
      </w:r>
      <w:proofErr w:type="gramStart"/>
      <w:r w:rsidRPr="00B54E3E">
        <w:rPr>
          <w:rFonts w:ascii="Times New Roman" w:hAnsi="Times New Roman"/>
          <w:i/>
          <w:sz w:val="20"/>
          <w:szCs w:val="20"/>
        </w:rPr>
        <w:t>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w:t>
      </w:r>
      <w:proofErr w:type="gramEnd"/>
      <w:r w:rsidRPr="00B54E3E">
        <w:rPr>
          <w:rFonts w:ascii="Times New Roman" w:hAnsi="Times New Roman"/>
          <w:i/>
          <w:sz w:val="20"/>
          <w:szCs w:val="20"/>
        </w:rPr>
        <w:t xml:space="preserve"> г. N 1063", </w:t>
      </w:r>
      <w:r w:rsidRPr="00B54E3E">
        <w:rPr>
          <w:rFonts w:ascii="Times New Roman" w:hAnsi="Times New Roman"/>
          <w:sz w:val="20"/>
          <w:szCs w:val="20"/>
          <w:shd w:val="clear" w:color="auto" w:fill="FFFFFF"/>
        </w:rPr>
        <w:t>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D623D" w:rsidRPr="00B54E3E" w:rsidRDefault="00ED623D" w:rsidP="00ED623D">
      <w:pPr>
        <w:shd w:val="clear" w:color="auto" w:fill="FFFFFF"/>
        <w:spacing w:after="0" w:line="240" w:lineRule="auto"/>
        <w:ind w:firstLine="567"/>
        <w:jc w:val="both"/>
        <w:rPr>
          <w:rFonts w:ascii="Times New Roman" w:hAnsi="Times New Roman"/>
          <w:sz w:val="20"/>
          <w:szCs w:val="20"/>
        </w:rPr>
      </w:pPr>
      <w:r w:rsidRPr="00B54E3E">
        <w:rPr>
          <w:rFonts w:ascii="Times New Roman" w:hAnsi="Times New Roman"/>
          <w:sz w:val="20"/>
          <w:szCs w:val="20"/>
        </w:rPr>
        <w:t>а) в случае, если цена контракта не превышает начальную (максимальную) цену контракта:</w:t>
      </w:r>
    </w:p>
    <w:p w:rsidR="00ED623D" w:rsidRPr="00E605EE" w:rsidRDefault="00ED623D" w:rsidP="00ED623D">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10 процентов начальной (максимальной) цены контракта, если цена контракта не превышает 3 млн. рублей;</w:t>
      </w:r>
    </w:p>
    <w:p w:rsidR="00ED623D" w:rsidRPr="00E605EE" w:rsidRDefault="00ED623D" w:rsidP="00ED623D">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ED623D" w:rsidRPr="00E605EE" w:rsidRDefault="00ED623D" w:rsidP="00ED623D">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ED623D" w:rsidRPr="00B54E3E" w:rsidRDefault="00ED623D" w:rsidP="00ED623D">
      <w:pPr>
        <w:shd w:val="clear" w:color="auto" w:fill="FFFFFF"/>
        <w:spacing w:after="0" w:line="240" w:lineRule="auto"/>
        <w:ind w:firstLine="567"/>
        <w:jc w:val="both"/>
        <w:rPr>
          <w:rFonts w:ascii="Times New Roman" w:hAnsi="Times New Roman"/>
          <w:sz w:val="20"/>
          <w:szCs w:val="20"/>
        </w:rPr>
      </w:pPr>
      <w:r w:rsidRPr="00B54E3E">
        <w:rPr>
          <w:rFonts w:ascii="Times New Roman" w:hAnsi="Times New Roman"/>
          <w:sz w:val="20"/>
          <w:szCs w:val="20"/>
        </w:rPr>
        <w:t>б) в случае, если цена контракта превышает начальную (максимальную) цену контракта:</w:t>
      </w:r>
    </w:p>
    <w:p w:rsidR="00ED623D" w:rsidRPr="00E605EE" w:rsidRDefault="00ED623D" w:rsidP="00ED623D">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10 процентов цены контракта, если цена контракта не превышает 3 млн. рублей;</w:t>
      </w:r>
    </w:p>
    <w:p w:rsidR="00ED623D" w:rsidRPr="00E605EE" w:rsidRDefault="00ED623D" w:rsidP="00ED623D">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5 процентов цены контракта, если цена контракта составляет от 3 млн. рублей до 50 млн. рублей (включительно);</w:t>
      </w:r>
    </w:p>
    <w:p w:rsidR="00ED623D" w:rsidRPr="00E605EE" w:rsidRDefault="00ED623D" w:rsidP="00ED623D">
      <w:pPr>
        <w:shd w:val="clear" w:color="auto" w:fill="FFFFFF"/>
        <w:spacing w:after="0" w:line="240" w:lineRule="auto"/>
        <w:ind w:firstLine="567"/>
        <w:jc w:val="both"/>
        <w:rPr>
          <w:rFonts w:ascii="Times New Roman" w:hAnsi="Times New Roman"/>
          <w:i/>
          <w:iCs/>
          <w:sz w:val="16"/>
          <w:szCs w:val="16"/>
        </w:rPr>
      </w:pPr>
      <w:r w:rsidRPr="00E605EE">
        <w:rPr>
          <w:rFonts w:ascii="Times New Roman" w:hAnsi="Times New Roman"/>
          <w:i/>
          <w:iCs/>
          <w:sz w:val="16"/>
          <w:szCs w:val="16"/>
        </w:rPr>
        <w:t>1 процент цены контракта, если цена контракта составляет от 50 млн. рублей до 100 млн. рублей (включительно).</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7.10. Уплата штрафа по контракту не освобождает Поставщика от исполнения обязательств, предусмотренных настоящим контрактом.</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623D" w:rsidRPr="00B54E3E" w:rsidRDefault="00ED623D" w:rsidP="00ED623D">
      <w:pPr>
        <w:spacing w:after="0" w:line="240" w:lineRule="auto"/>
        <w:ind w:firstLine="567"/>
        <w:jc w:val="both"/>
        <w:rPr>
          <w:rFonts w:ascii="Times New Roman" w:hAnsi="Times New Roman"/>
          <w:sz w:val="20"/>
          <w:szCs w:val="20"/>
        </w:rPr>
      </w:pPr>
      <w:r w:rsidRPr="00B54E3E">
        <w:rPr>
          <w:rFonts w:ascii="Times New Roman" w:hAnsi="Times New Roman"/>
          <w:sz w:val="20"/>
          <w:szCs w:val="20"/>
        </w:rPr>
        <w:t>7.12.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D623D" w:rsidRPr="00B54E3E" w:rsidRDefault="00ED623D" w:rsidP="00ED623D">
      <w:pPr>
        <w:autoSpaceDE w:val="0"/>
        <w:autoSpaceDN w:val="0"/>
        <w:spacing w:after="0" w:line="240" w:lineRule="auto"/>
        <w:ind w:firstLine="567"/>
        <w:jc w:val="both"/>
        <w:rPr>
          <w:rStyle w:val="ac"/>
          <w:rFonts w:ascii="Times New Roman" w:hAnsi="Times New Roman"/>
          <w:i w:val="0"/>
          <w:iCs w:val="0"/>
          <w:sz w:val="20"/>
          <w:szCs w:val="20"/>
          <w:shd w:val="clear" w:color="auto" w:fill="ABE0FF"/>
        </w:rPr>
      </w:pPr>
      <w:r w:rsidRPr="00B54E3E">
        <w:rPr>
          <w:rStyle w:val="ac"/>
          <w:rFonts w:ascii="Times New Roman" w:hAnsi="Times New Roman"/>
          <w:i w:val="0"/>
          <w:iCs w:val="0"/>
          <w:sz w:val="20"/>
          <w:szCs w:val="20"/>
        </w:rPr>
        <w:t>7.13. Заказчик вправе удержать сумму неисполненных Поставщиком требований об уплате неустоек (штрафов, пеней), предъявленных Заказчиком в соответствии с ФЗ №44-ФЗ, из суммы, подлежащей оплате Поставщику.</w:t>
      </w:r>
    </w:p>
    <w:p w:rsidR="00ED623D" w:rsidRPr="00B54E3E" w:rsidRDefault="00ED623D" w:rsidP="00ED623D">
      <w:pPr>
        <w:autoSpaceDE w:val="0"/>
        <w:autoSpaceDN w:val="0"/>
        <w:spacing w:after="0" w:line="240" w:lineRule="auto"/>
        <w:ind w:firstLine="567"/>
        <w:jc w:val="both"/>
        <w:rPr>
          <w:rFonts w:ascii="Times New Roman" w:eastAsia="Calibri" w:hAnsi="Times New Roman"/>
          <w:sz w:val="20"/>
          <w:szCs w:val="20"/>
        </w:rPr>
      </w:pPr>
      <w:r w:rsidRPr="00B54E3E">
        <w:rPr>
          <w:rFonts w:ascii="Times New Roman" w:eastAsia="Calibri" w:hAnsi="Times New Roman"/>
          <w:sz w:val="20"/>
          <w:szCs w:val="20"/>
        </w:rPr>
        <w:t>7.14. Меры ответственности сторон, не предусмотренные в настоящем контракте, применяются в соответствии с нормами гражданского законодательства, действующего на территории РФ.</w:t>
      </w:r>
    </w:p>
    <w:p w:rsidR="00ED623D" w:rsidRDefault="00ED623D" w:rsidP="00ED623D">
      <w:pPr>
        <w:spacing w:after="0" w:line="240" w:lineRule="auto"/>
        <w:ind w:firstLine="567"/>
        <w:jc w:val="both"/>
        <w:rPr>
          <w:rFonts w:ascii="Times New Roman" w:hAnsi="Times New Roman"/>
          <w:color w:val="000000"/>
          <w:sz w:val="20"/>
        </w:rPr>
      </w:pPr>
      <w:r w:rsidRPr="00B54E3E">
        <w:rPr>
          <w:rFonts w:ascii="Times New Roman" w:hAnsi="Times New Roman"/>
          <w:color w:val="000000"/>
          <w:sz w:val="20"/>
          <w:shd w:val="clear" w:color="auto" w:fill="FFFFFF"/>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54E3E">
        <w:rPr>
          <w:rFonts w:ascii="Times New Roman" w:hAnsi="Times New Roman"/>
          <w:color w:val="000000"/>
          <w:sz w:val="20"/>
        </w:rPr>
        <w:t xml:space="preserve"> </w:t>
      </w:r>
    </w:p>
    <w:p w:rsidR="00ED623D" w:rsidRDefault="00ED623D" w:rsidP="00ED623D">
      <w:pPr>
        <w:spacing w:after="0" w:line="240" w:lineRule="auto"/>
        <w:ind w:firstLine="567"/>
        <w:jc w:val="both"/>
        <w:rPr>
          <w:rFonts w:ascii="Times New Roman" w:eastAsia="Calibri" w:hAnsi="Times New Roman"/>
          <w:sz w:val="20"/>
          <w:szCs w:val="20"/>
        </w:rPr>
      </w:pPr>
      <w:r>
        <w:rPr>
          <w:rFonts w:ascii="Times New Roman" w:eastAsia="Calibri" w:hAnsi="Times New Roman"/>
          <w:sz w:val="20"/>
          <w:szCs w:val="20"/>
        </w:rPr>
        <w:t xml:space="preserve">7.16. </w:t>
      </w:r>
      <w:proofErr w:type="gramStart"/>
      <w:r>
        <w:rPr>
          <w:rFonts w:ascii="Times New Roman" w:eastAsia="Calibri" w:hAnsi="Times New Roman"/>
          <w:sz w:val="20"/>
          <w:szCs w:val="20"/>
        </w:rPr>
        <w:t xml:space="preserve">Списание начисленных </w:t>
      </w:r>
      <w:r>
        <w:rPr>
          <w:rFonts w:ascii="Times New Roman" w:hAnsi="Times New Roman"/>
          <w:sz w:val="20"/>
          <w:szCs w:val="20"/>
        </w:rPr>
        <w:t>Поставщику</w:t>
      </w:r>
      <w:r>
        <w:rPr>
          <w:rFonts w:ascii="Times New Roman" w:eastAsia="Calibri" w:hAnsi="Times New Roman"/>
          <w:sz w:val="20"/>
          <w:szCs w:val="20"/>
        </w:rPr>
        <w:t>,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w:t>
      </w:r>
      <w:proofErr w:type="gramEnd"/>
      <w:r>
        <w:rPr>
          <w:rFonts w:ascii="Times New Roman" w:eastAsia="Calibri" w:hAnsi="Times New Roman"/>
          <w:sz w:val="20"/>
          <w:szCs w:val="20"/>
        </w:rPr>
        <w:t xml:space="preserve">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rsidR="00ED623D" w:rsidRDefault="00ED623D" w:rsidP="00ED623D">
      <w:pPr>
        <w:spacing w:after="0" w:line="240" w:lineRule="auto"/>
        <w:ind w:firstLine="567"/>
        <w:jc w:val="both"/>
        <w:rPr>
          <w:rFonts w:ascii="Times New Roman" w:eastAsia="Calibri" w:hAnsi="Times New Roman"/>
          <w:sz w:val="20"/>
          <w:szCs w:val="20"/>
        </w:rPr>
      </w:pPr>
    </w:p>
    <w:p w:rsidR="00ED623D" w:rsidRPr="009A56B2" w:rsidRDefault="00ED623D" w:rsidP="00ED623D">
      <w:pPr>
        <w:pStyle w:val="ConsPlusNormal"/>
        <w:tabs>
          <w:tab w:val="left" w:pos="993"/>
        </w:tabs>
        <w:ind w:firstLine="567"/>
        <w:jc w:val="center"/>
        <w:outlineLvl w:val="1"/>
        <w:rPr>
          <w:rFonts w:ascii="Times New Roman" w:hAnsi="Times New Roman" w:cs="Times New Roman"/>
          <w:b/>
          <w:sz w:val="20"/>
        </w:rPr>
      </w:pPr>
      <w:r>
        <w:rPr>
          <w:rFonts w:ascii="Times New Roman" w:hAnsi="Times New Roman" w:cs="Times New Roman"/>
          <w:b/>
          <w:bCs/>
          <w:spacing w:val="2"/>
          <w:sz w:val="20"/>
        </w:rPr>
        <w:t>8</w:t>
      </w:r>
      <w:r w:rsidRPr="009A56B2">
        <w:rPr>
          <w:rFonts w:ascii="Times New Roman" w:hAnsi="Times New Roman" w:cs="Times New Roman"/>
          <w:b/>
          <w:bCs/>
          <w:spacing w:val="2"/>
          <w:sz w:val="20"/>
        </w:rPr>
        <w:t xml:space="preserve">. </w:t>
      </w:r>
      <w:r w:rsidRPr="009A56B2">
        <w:rPr>
          <w:rFonts w:ascii="Times New Roman" w:hAnsi="Times New Roman" w:cs="Times New Roman"/>
          <w:b/>
          <w:sz w:val="20"/>
        </w:rPr>
        <w:t>Обстоятельства непреодолимой силы</w:t>
      </w:r>
    </w:p>
    <w:p w:rsidR="00ED623D" w:rsidRPr="009A56B2" w:rsidRDefault="00ED623D" w:rsidP="00ED623D">
      <w:pPr>
        <w:pStyle w:val="ConsPlusNormal"/>
        <w:tabs>
          <w:tab w:val="left" w:pos="993"/>
          <w:tab w:val="left" w:pos="1276"/>
        </w:tabs>
        <w:ind w:firstLine="567"/>
        <w:jc w:val="both"/>
        <w:rPr>
          <w:rFonts w:ascii="Times New Roman" w:hAnsi="Times New Roman" w:cs="Times New Roman"/>
          <w:color w:val="000000"/>
          <w:sz w:val="20"/>
        </w:rPr>
      </w:pPr>
      <w:r>
        <w:rPr>
          <w:rFonts w:ascii="Times New Roman" w:hAnsi="Times New Roman" w:cs="Times New Roman"/>
          <w:color w:val="000000"/>
          <w:sz w:val="20"/>
        </w:rPr>
        <w:t>8</w:t>
      </w:r>
      <w:r w:rsidRPr="009A56B2">
        <w:rPr>
          <w:rFonts w:ascii="Times New Roman" w:hAnsi="Times New Roman" w:cs="Times New Roman"/>
          <w:color w:val="000000"/>
          <w:sz w:val="20"/>
        </w:rPr>
        <w:t>.1.</w:t>
      </w:r>
      <w:r w:rsidRPr="009A56B2">
        <w:rPr>
          <w:rFonts w:ascii="Times New Roman" w:hAnsi="Times New Roman" w:cs="Times New Roman"/>
          <w:color w:val="000000"/>
          <w:sz w:val="20"/>
        </w:rPr>
        <w:tab/>
        <w:t xml:space="preserve">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 а также иных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 </w:t>
      </w:r>
    </w:p>
    <w:p w:rsidR="00ED623D" w:rsidRPr="009A56B2" w:rsidRDefault="00ED623D" w:rsidP="00ED623D">
      <w:pPr>
        <w:pStyle w:val="ConsPlusNormal"/>
        <w:tabs>
          <w:tab w:val="left" w:pos="993"/>
          <w:tab w:val="left" w:pos="1276"/>
        </w:tabs>
        <w:ind w:firstLine="567"/>
        <w:jc w:val="both"/>
        <w:rPr>
          <w:rFonts w:ascii="Times New Roman" w:hAnsi="Times New Roman" w:cs="Times New Roman"/>
          <w:color w:val="000000"/>
          <w:sz w:val="20"/>
        </w:rPr>
      </w:pPr>
      <w:r>
        <w:rPr>
          <w:rFonts w:ascii="Times New Roman" w:hAnsi="Times New Roman" w:cs="Times New Roman"/>
          <w:color w:val="000000"/>
          <w:sz w:val="20"/>
        </w:rPr>
        <w:t>8</w:t>
      </w:r>
      <w:r w:rsidRPr="009A56B2">
        <w:rPr>
          <w:rFonts w:ascii="Times New Roman" w:hAnsi="Times New Roman" w:cs="Times New Roman"/>
          <w:color w:val="000000"/>
          <w:sz w:val="20"/>
        </w:rPr>
        <w:t>.2.</w:t>
      </w:r>
      <w:r w:rsidRPr="009A56B2">
        <w:rPr>
          <w:rFonts w:ascii="Times New Roman" w:hAnsi="Times New Roman" w:cs="Times New Roman"/>
          <w:color w:val="000000"/>
          <w:sz w:val="20"/>
        </w:rPr>
        <w:tab/>
        <w:t>Сторона, подвергшаяся действию обстоятельств непреодолимой силы, обязана в течение 5 (пяти) календарных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Поставщик является нерезидент Российской Федерации – Торгово-промышленной палатой страны, где данное обстоятельство имело место).</w:t>
      </w:r>
    </w:p>
    <w:p w:rsidR="00ED623D" w:rsidRPr="009A56B2" w:rsidRDefault="00ED623D" w:rsidP="00ED623D">
      <w:pPr>
        <w:pStyle w:val="ConsPlusNormal"/>
        <w:tabs>
          <w:tab w:val="left" w:pos="993"/>
          <w:tab w:val="left" w:pos="1276"/>
        </w:tabs>
        <w:ind w:firstLine="567"/>
        <w:jc w:val="both"/>
        <w:rPr>
          <w:rFonts w:ascii="Times New Roman" w:hAnsi="Times New Roman" w:cs="Times New Roman"/>
          <w:color w:val="000000"/>
          <w:sz w:val="20"/>
        </w:rPr>
      </w:pPr>
      <w:r>
        <w:rPr>
          <w:rFonts w:ascii="Times New Roman" w:hAnsi="Times New Roman" w:cs="Times New Roman"/>
          <w:color w:val="000000"/>
          <w:sz w:val="20"/>
        </w:rPr>
        <w:t>8</w:t>
      </w:r>
      <w:r w:rsidRPr="009A56B2">
        <w:rPr>
          <w:rFonts w:ascii="Times New Roman" w:hAnsi="Times New Roman" w:cs="Times New Roman"/>
          <w:color w:val="000000"/>
          <w:sz w:val="20"/>
        </w:rPr>
        <w:t>.3.</w:t>
      </w:r>
      <w:r w:rsidRPr="009A56B2">
        <w:rPr>
          <w:rFonts w:ascii="Times New Roman" w:hAnsi="Times New Roman" w:cs="Times New Roman"/>
          <w:color w:val="000000"/>
          <w:sz w:val="20"/>
        </w:rPr>
        <w:tab/>
        <w:t xml:space="preserve">Если такого уведомления не будет сделано в срок, указанный в п. </w:t>
      </w:r>
      <w:r>
        <w:rPr>
          <w:rFonts w:ascii="Times New Roman" w:hAnsi="Times New Roman" w:cs="Times New Roman"/>
          <w:color w:val="000000"/>
          <w:sz w:val="20"/>
        </w:rPr>
        <w:t>9</w:t>
      </w:r>
      <w:r w:rsidRPr="009A56B2">
        <w:rPr>
          <w:rFonts w:ascii="Times New Roman" w:hAnsi="Times New Roman" w:cs="Times New Roman"/>
          <w:color w:val="000000"/>
          <w:sz w:val="20"/>
        </w:rPr>
        <w:t>.2 Контракта,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ED623D" w:rsidRDefault="00ED623D" w:rsidP="00ED623D">
      <w:pPr>
        <w:pStyle w:val="ConsPlusNormal"/>
        <w:tabs>
          <w:tab w:val="left" w:pos="993"/>
          <w:tab w:val="left" w:pos="1276"/>
        </w:tabs>
        <w:ind w:firstLine="567"/>
        <w:jc w:val="both"/>
        <w:rPr>
          <w:rFonts w:ascii="Times New Roman" w:hAnsi="Times New Roman" w:cs="Times New Roman"/>
          <w:color w:val="000000"/>
          <w:sz w:val="20"/>
        </w:rPr>
      </w:pPr>
      <w:r>
        <w:rPr>
          <w:rFonts w:ascii="Times New Roman" w:hAnsi="Times New Roman" w:cs="Times New Roman"/>
          <w:color w:val="000000"/>
          <w:sz w:val="20"/>
        </w:rPr>
        <w:t>8</w:t>
      </w:r>
      <w:r w:rsidRPr="009A56B2">
        <w:rPr>
          <w:rFonts w:ascii="Times New Roman" w:hAnsi="Times New Roman" w:cs="Times New Roman"/>
          <w:color w:val="000000"/>
          <w:sz w:val="20"/>
        </w:rPr>
        <w:t>.4.</w:t>
      </w:r>
      <w:r w:rsidRPr="009A56B2">
        <w:rPr>
          <w:rFonts w:ascii="Times New Roman" w:hAnsi="Times New Roman" w:cs="Times New Roman"/>
          <w:color w:val="000000"/>
          <w:sz w:val="20"/>
        </w:rPr>
        <w:tab/>
        <w:t>Если обстоятельства непреодолимой силы будут продолжаться свыше 10 дней, то каждая из Сторон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rsidR="00ED623D" w:rsidRDefault="00ED623D" w:rsidP="00ED623D">
      <w:pPr>
        <w:pStyle w:val="ConsPlusNormal"/>
        <w:tabs>
          <w:tab w:val="left" w:pos="993"/>
          <w:tab w:val="left" w:pos="1276"/>
        </w:tabs>
        <w:ind w:firstLine="567"/>
        <w:jc w:val="both"/>
        <w:rPr>
          <w:rFonts w:ascii="Times New Roman" w:hAnsi="Times New Roman" w:cs="Times New Roman"/>
          <w:color w:val="000000"/>
          <w:sz w:val="20"/>
        </w:rPr>
      </w:pP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center"/>
        <w:rPr>
          <w:rFonts w:ascii="Times New Roman" w:hAnsi="Times New Roman"/>
          <w:b/>
          <w:spacing w:val="2"/>
          <w:sz w:val="20"/>
          <w:szCs w:val="20"/>
        </w:rPr>
      </w:pPr>
      <w:r>
        <w:rPr>
          <w:rFonts w:ascii="Times New Roman" w:hAnsi="Times New Roman"/>
          <w:b/>
          <w:spacing w:val="2"/>
          <w:sz w:val="20"/>
          <w:szCs w:val="20"/>
        </w:rPr>
        <w:t>9</w:t>
      </w:r>
      <w:r w:rsidRPr="009A56B2">
        <w:rPr>
          <w:rFonts w:ascii="Times New Roman" w:hAnsi="Times New Roman"/>
          <w:b/>
          <w:spacing w:val="2"/>
          <w:sz w:val="20"/>
          <w:szCs w:val="20"/>
        </w:rPr>
        <w:t xml:space="preserve">. </w:t>
      </w:r>
      <w:r w:rsidRPr="009A56B2">
        <w:rPr>
          <w:rFonts w:ascii="Times New Roman" w:hAnsi="Times New Roman"/>
          <w:b/>
          <w:color w:val="000000"/>
          <w:sz w:val="20"/>
          <w:szCs w:val="20"/>
        </w:rPr>
        <w:t>Рассмотрение и разрешение споров</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9</w:t>
      </w:r>
      <w:r w:rsidRPr="009A56B2">
        <w:rPr>
          <w:rFonts w:ascii="Times New Roman" w:hAnsi="Times New Roman"/>
          <w:color w:val="000000"/>
          <w:sz w:val="20"/>
          <w:szCs w:val="20"/>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ED623D" w:rsidRPr="009A56B2" w:rsidRDefault="00ED623D" w:rsidP="00ED623D">
      <w:pPr>
        <w:tabs>
          <w:tab w:val="left" w:pos="142"/>
          <w:tab w:val="left" w:pos="10206"/>
        </w:tabs>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9</w:t>
      </w:r>
      <w:r w:rsidRPr="009A56B2">
        <w:rPr>
          <w:rFonts w:ascii="Times New Roman" w:hAnsi="Times New Roman"/>
          <w:color w:val="000000"/>
          <w:sz w:val="20"/>
          <w:szCs w:val="20"/>
        </w:rPr>
        <w:t>.2. Направление претензии/уведомлении в связи с нарушением Поставщиком или Заказчиком условий Контракта, заключенного по результатам электронных процедур, осуществляется путем направления электронных уведомлений. Такие уведомления подписываются усиленной электронной подписью лица, имеющего право действовать от имени Заказчика, Поставщика без размещения на официальном сайте.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ED623D" w:rsidRPr="009A56B2" w:rsidRDefault="00ED623D" w:rsidP="00ED623D">
      <w:pPr>
        <w:tabs>
          <w:tab w:val="left" w:pos="142"/>
          <w:tab w:val="left" w:pos="10206"/>
        </w:tabs>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9</w:t>
      </w:r>
      <w:r w:rsidRPr="009A56B2">
        <w:rPr>
          <w:rFonts w:ascii="Times New Roman" w:hAnsi="Times New Roman"/>
          <w:color w:val="000000"/>
          <w:sz w:val="20"/>
          <w:szCs w:val="20"/>
        </w:rPr>
        <w:t xml:space="preserve">.3. Срок ответа на такое уведомление указан в электронном уведомлении. Если уведомление не содержит информацию о сроке ответа, то ответ обязателен не позднее 10 (десяти) календарных дней </w:t>
      </w:r>
      <w:proofErr w:type="gramStart"/>
      <w:r w:rsidRPr="009A56B2">
        <w:rPr>
          <w:rFonts w:ascii="Times New Roman" w:hAnsi="Times New Roman"/>
          <w:color w:val="000000"/>
          <w:sz w:val="20"/>
          <w:szCs w:val="20"/>
        </w:rPr>
        <w:t>с даты получения</w:t>
      </w:r>
      <w:proofErr w:type="gramEnd"/>
      <w:r w:rsidRPr="009A56B2">
        <w:rPr>
          <w:rFonts w:ascii="Times New Roman" w:hAnsi="Times New Roman"/>
          <w:color w:val="000000"/>
          <w:sz w:val="20"/>
          <w:szCs w:val="20"/>
        </w:rPr>
        <w:t xml:space="preserve"> указанного уведомления.</w:t>
      </w:r>
    </w:p>
    <w:p w:rsidR="00ED623D"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9</w:t>
      </w:r>
      <w:r w:rsidRPr="009A56B2">
        <w:rPr>
          <w:rFonts w:ascii="Times New Roman" w:hAnsi="Times New Roman"/>
          <w:color w:val="000000"/>
          <w:sz w:val="20"/>
          <w:szCs w:val="20"/>
        </w:rPr>
        <w:t>.4. При неурегулировании Сторонами спора в досудебном порядке, спор разрешается в судебном порядке в Арбитражном суде Челябинской области.</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p>
    <w:p w:rsidR="00ED623D" w:rsidRPr="009A56B2" w:rsidRDefault="00ED623D" w:rsidP="00ED623D">
      <w:pPr>
        <w:pStyle w:val="ConsPlusNormal"/>
        <w:jc w:val="center"/>
        <w:outlineLvl w:val="1"/>
        <w:rPr>
          <w:rFonts w:ascii="Times New Roman" w:hAnsi="Times New Roman" w:cs="Times New Roman"/>
          <w:b/>
          <w:color w:val="000000"/>
          <w:sz w:val="20"/>
        </w:rPr>
      </w:pPr>
      <w:r w:rsidRPr="009A56B2">
        <w:rPr>
          <w:rFonts w:ascii="Times New Roman" w:hAnsi="Times New Roman" w:cs="Times New Roman"/>
          <w:b/>
          <w:bCs/>
          <w:sz w:val="20"/>
        </w:rPr>
        <w:t>1</w:t>
      </w:r>
      <w:r>
        <w:rPr>
          <w:rFonts w:ascii="Times New Roman" w:hAnsi="Times New Roman" w:cs="Times New Roman"/>
          <w:b/>
          <w:bCs/>
          <w:sz w:val="20"/>
        </w:rPr>
        <w:t>0</w:t>
      </w:r>
      <w:r w:rsidRPr="009A56B2">
        <w:rPr>
          <w:rFonts w:ascii="Times New Roman" w:hAnsi="Times New Roman" w:cs="Times New Roman"/>
          <w:b/>
          <w:bCs/>
          <w:sz w:val="20"/>
        </w:rPr>
        <w:t xml:space="preserve">. </w:t>
      </w:r>
      <w:r w:rsidRPr="009A56B2">
        <w:rPr>
          <w:rFonts w:ascii="Times New Roman" w:hAnsi="Times New Roman" w:cs="Times New Roman"/>
          <w:b/>
          <w:color w:val="000000"/>
          <w:sz w:val="20"/>
        </w:rPr>
        <w:t>Срок действия и порядок расторжения Контракта</w:t>
      </w:r>
    </w:p>
    <w:p w:rsidR="00ED623D" w:rsidRPr="009A56B2" w:rsidRDefault="00ED623D" w:rsidP="00ED623D">
      <w:pPr>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0</w:t>
      </w:r>
      <w:r w:rsidRPr="009A56B2">
        <w:rPr>
          <w:rFonts w:ascii="Times New Roman" w:hAnsi="Times New Roman"/>
          <w:color w:val="000000"/>
          <w:sz w:val="20"/>
          <w:szCs w:val="20"/>
        </w:rPr>
        <w:t>.1. Настоящий Контра</w:t>
      </w:r>
      <w:proofErr w:type="gramStart"/>
      <w:r w:rsidRPr="009A56B2">
        <w:rPr>
          <w:rFonts w:ascii="Times New Roman" w:hAnsi="Times New Roman"/>
          <w:color w:val="000000"/>
          <w:sz w:val="20"/>
          <w:szCs w:val="20"/>
        </w:rPr>
        <w:t>кт вст</w:t>
      </w:r>
      <w:proofErr w:type="gramEnd"/>
      <w:r w:rsidRPr="009A56B2">
        <w:rPr>
          <w:rFonts w:ascii="Times New Roman" w:hAnsi="Times New Roman"/>
          <w:color w:val="000000"/>
          <w:sz w:val="20"/>
          <w:szCs w:val="20"/>
        </w:rPr>
        <w:t>упает в силу с даты его заключения и действует по 3</w:t>
      </w:r>
      <w:r>
        <w:rPr>
          <w:rFonts w:ascii="Times New Roman" w:hAnsi="Times New Roman"/>
          <w:color w:val="000000"/>
          <w:sz w:val="20"/>
          <w:szCs w:val="20"/>
        </w:rPr>
        <w:t>1</w:t>
      </w:r>
      <w:r w:rsidRPr="009A56B2">
        <w:rPr>
          <w:rFonts w:ascii="Times New Roman" w:hAnsi="Times New Roman"/>
          <w:color w:val="000000"/>
          <w:sz w:val="20"/>
          <w:szCs w:val="20"/>
        </w:rPr>
        <w:t>.</w:t>
      </w:r>
      <w:r>
        <w:rPr>
          <w:rFonts w:ascii="Times New Roman" w:hAnsi="Times New Roman"/>
          <w:color w:val="000000"/>
          <w:sz w:val="20"/>
          <w:szCs w:val="20"/>
        </w:rPr>
        <w:t>12</w:t>
      </w:r>
      <w:r w:rsidRPr="009A56B2">
        <w:rPr>
          <w:rFonts w:ascii="Times New Roman" w:hAnsi="Times New Roman"/>
          <w:color w:val="000000"/>
          <w:sz w:val="20"/>
          <w:szCs w:val="20"/>
        </w:rPr>
        <w:t>.202</w:t>
      </w:r>
      <w:r>
        <w:rPr>
          <w:rFonts w:ascii="Times New Roman" w:hAnsi="Times New Roman"/>
          <w:color w:val="000000"/>
          <w:sz w:val="20"/>
          <w:szCs w:val="20"/>
        </w:rPr>
        <w:t>6</w:t>
      </w:r>
      <w:r w:rsidRPr="009A56B2">
        <w:rPr>
          <w:rFonts w:ascii="Times New Roman" w:hAnsi="Times New Roman"/>
          <w:color w:val="000000"/>
          <w:sz w:val="20"/>
          <w:szCs w:val="20"/>
        </w:rPr>
        <w:t xml:space="preserve">г., а в части взаиморасчетов – до полного исполнения обязательств по Контракту. </w:t>
      </w:r>
    </w:p>
    <w:p w:rsidR="00ED623D" w:rsidRPr="009A56B2" w:rsidRDefault="00ED623D" w:rsidP="00ED623D">
      <w:pPr>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Окончание срока действия Контракта не влечет прекращения неисполненных обязатель</w:t>
      </w:r>
      <w:proofErr w:type="gramStart"/>
      <w:r w:rsidRPr="009A56B2">
        <w:rPr>
          <w:rFonts w:ascii="Times New Roman" w:hAnsi="Times New Roman"/>
          <w:color w:val="000000"/>
          <w:sz w:val="20"/>
          <w:szCs w:val="20"/>
        </w:rPr>
        <w:t>ств Ст</w:t>
      </w:r>
      <w:proofErr w:type="gramEnd"/>
      <w:r w:rsidRPr="009A56B2">
        <w:rPr>
          <w:rFonts w:ascii="Times New Roman" w:hAnsi="Times New Roman"/>
          <w:color w:val="000000"/>
          <w:sz w:val="20"/>
          <w:szCs w:val="20"/>
        </w:rPr>
        <w:t>орон по Контракту, в том числе гарантийных обязательств Поставщика (если они установлены).</w:t>
      </w:r>
    </w:p>
    <w:p w:rsidR="00ED623D" w:rsidRDefault="00ED623D" w:rsidP="00ED623D">
      <w:pPr>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0</w:t>
      </w:r>
      <w:r w:rsidRPr="009A56B2">
        <w:rPr>
          <w:rFonts w:ascii="Times New Roman" w:hAnsi="Times New Roman"/>
          <w:color w:val="000000"/>
          <w:sz w:val="20"/>
          <w:szCs w:val="20"/>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D623D" w:rsidRPr="009A56B2" w:rsidRDefault="00ED623D" w:rsidP="00ED623D">
      <w:pPr>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p>
    <w:p w:rsidR="00ED623D" w:rsidRPr="009A56B2" w:rsidRDefault="00ED623D" w:rsidP="00ED623D">
      <w:pPr>
        <w:pStyle w:val="ConsPlusNormal"/>
        <w:jc w:val="center"/>
        <w:outlineLvl w:val="1"/>
        <w:rPr>
          <w:rFonts w:ascii="Times New Roman" w:hAnsi="Times New Roman" w:cs="Times New Roman"/>
          <w:b/>
          <w:color w:val="000000"/>
          <w:sz w:val="20"/>
        </w:rPr>
      </w:pPr>
      <w:r w:rsidRPr="009A56B2">
        <w:rPr>
          <w:rFonts w:ascii="Times New Roman" w:hAnsi="Times New Roman" w:cs="Times New Roman"/>
          <w:b/>
          <w:bCs/>
          <w:sz w:val="20"/>
        </w:rPr>
        <w:t>1</w:t>
      </w:r>
      <w:r>
        <w:rPr>
          <w:rFonts w:ascii="Times New Roman" w:hAnsi="Times New Roman" w:cs="Times New Roman"/>
          <w:b/>
          <w:bCs/>
          <w:sz w:val="20"/>
        </w:rPr>
        <w:t>1</w:t>
      </w:r>
      <w:r w:rsidRPr="009A56B2">
        <w:rPr>
          <w:rFonts w:ascii="Times New Roman" w:hAnsi="Times New Roman" w:cs="Times New Roman"/>
          <w:b/>
          <w:bCs/>
          <w:sz w:val="20"/>
        </w:rPr>
        <w:t>.</w:t>
      </w:r>
      <w:r w:rsidRPr="009A56B2">
        <w:rPr>
          <w:rFonts w:ascii="Times New Roman" w:hAnsi="Times New Roman" w:cs="Times New Roman"/>
          <w:sz w:val="20"/>
        </w:rPr>
        <w:t xml:space="preserve"> </w:t>
      </w:r>
      <w:r w:rsidRPr="009A56B2">
        <w:rPr>
          <w:rFonts w:ascii="Times New Roman" w:hAnsi="Times New Roman" w:cs="Times New Roman"/>
          <w:b/>
          <w:color w:val="000000"/>
          <w:sz w:val="20"/>
        </w:rPr>
        <w:t xml:space="preserve">Прочие положения </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1</w:t>
      </w:r>
      <w:r w:rsidRPr="009A56B2">
        <w:rPr>
          <w:rFonts w:ascii="Times New Roman" w:hAnsi="Times New Roman"/>
          <w:color w:val="000000"/>
          <w:sz w:val="20"/>
          <w:szCs w:val="20"/>
        </w:rPr>
        <w:t>.1. Во всем, что не предусмотрено Контрактом, Стороны руководствуются законодательством Российской Федерации.</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1</w:t>
      </w:r>
      <w:r w:rsidRPr="009A56B2">
        <w:rPr>
          <w:rFonts w:ascii="Times New Roman" w:hAnsi="Times New Roman"/>
          <w:color w:val="000000"/>
          <w:sz w:val="20"/>
          <w:szCs w:val="20"/>
        </w:rPr>
        <w:t>.2. При изменении юридического адреса, реквизитов, а также в случае реорганизации Стороны обязуются в течение 3 (трех) дней письменно уведомить друг друга о соответствующих изменениях. В случае несвоевременного уведомления Поставщиком об изменениях, все риски, связанные с перечислением Заказчиком денежных средств на указанный в настоящем Контракте счёт, несёт Поставщик.</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1</w:t>
      </w:r>
      <w:r w:rsidRPr="009A56B2">
        <w:rPr>
          <w:rFonts w:ascii="Times New Roman" w:hAnsi="Times New Roman"/>
          <w:color w:val="000000"/>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9A56B2">
        <w:rPr>
          <w:rFonts w:ascii="Times New Roman" w:hAnsi="Times New Roman"/>
          <w:color w:val="000000"/>
          <w:sz w:val="20"/>
          <w:szCs w:val="20"/>
        </w:rPr>
        <w:t>1</w:t>
      </w:r>
      <w:r>
        <w:rPr>
          <w:rFonts w:ascii="Times New Roman" w:hAnsi="Times New Roman"/>
          <w:color w:val="000000"/>
          <w:sz w:val="20"/>
          <w:szCs w:val="20"/>
        </w:rPr>
        <w:t>1</w:t>
      </w:r>
      <w:r w:rsidRPr="009A56B2">
        <w:rPr>
          <w:rFonts w:ascii="Times New Roman" w:hAnsi="Times New Roman"/>
          <w:color w:val="000000"/>
          <w:sz w:val="20"/>
          <w:szCs w:val="20"/>
        </w:rPr>
        <w:t xml:space="preserve">.4. </w:t>
      </w:r>
      <w:r w:rsidRPr="009A56B2">
        <w:rPr>
          <w:rFonts w:ascii="Times New Roman" w:hAnsi="Times New Roman"/>
          <w:color w:val="000000"/>
          <w:sz w:val="20"/>
          <w:szCs w:val="20"/>
          <w:shd w:val="clear" w:color="auto" w:fill="FFFFFF"/>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shd w:val="clear" w:color="auto" w:fill="FFFFFF"/>
        </w:rPr>
      </w:pPr>
      <w:r w:rsidRPr="009A56B2">
        <w:rPr>
          <w:rFonts w:ascii="Times New Roman" w:hAnsi="Times New Roman"/>
          <w:color w:val="000000"/>
          <w:sz w:val="20"/>
          <w:szCs w:val="20"/>
          <w:shd w:val="clear" w:color="auto" w:fill="FFFFFF"/>
        </w:rPr>
        <w:t>В случае перемены заказчика права и обязанности заказчика, предусмотренные контрактом, переходят к новому заказчику.</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1</w:t>
      </w:r>
      <w:r w:rsidRPr="009A56B2">
        <w:rPr>
          <w:rFonts w:ascii="Times New Roman" w:hAnsi="Times New Roman"/>
          <w:color w:val="000000"/>
          <w:sz w:val="20"/>
          <w:szCs w:val="20"/>
        </w:rPr>
        <w:t>.5.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D623D" w:rsidRPr="009A56B2" w:rsidRDefault="00ED623D" w:rsidP="00ED623D">
      <w:pPr>
        <w:widowControl w:val="0"/>
        <w:tabs>
          <w:tab w:val="left" w:pos="142"/>
          <w:tab w:val="left" w:pos="10206"/>
        </w:tabs>
        <w:autoSpaceDE w:val="0"/>
        <w:autoSpaceDN w:val="0"/>
        <w:adjustRightInd w:val="0"/>
        <w:spacing w:after="0" w:line="240" w:lineRule="auto"/>
        <w:ind w:firstLine="567"/>
        <w:jc w:val="both"/>
        <w:rPr>
          <w:rFonts w:ascii="Times New Roman" w:hAnsi="Times New Roman"/>
          <w:color w:val="000000"/>
          <w:sz w:val="20"/>
          <w:szCs w:val="20"/>
        </w:rPr>
      </w:pPr>
      <w:r w:rsidRPr="009A56B2">
        <w:rPr>
          <w:rFonts w:ascii="Times New Roman" w:hAnsi="Times New Roman"/>
          <w:color w:val="000000"/>
          <w:sz w:val="20"/>
          <w:szCs w:val="20"/>
        </w:rPr>
        <w:t>1</w:t>
      </w:r>
      <w:r>
        <w:rPr>
          <w:rFonts w:ascii="Times New Roman" w:hAnsi="Times New Roman"/>
          <w:color w:val="000000"/>
          <w:sz w:val="20"/>
          <w:szCs w:val="20"/>
        </w:rPr>
        <w:t>1</w:t>
      </w:r>
      <w:r w:rsidRPr="009A56B2">
        <w:rPr>
          <w:rFonts w:ascii="Times New Roman" w:hAnsi="Times New Roman"/>
          <w:color w:val="000000"/>
          <w:sz w:val="20"/>
          <w:szCs w:val="20"/>
        </w:rPr>
        <w:t>.6. Настоящий Контракт составлен в форме электронного документа, подписанного усиленными электронными подписями Сторон.</w:t>
      </w:r>
    </w:p>
    <w:p w:rsidR="00ED623D" w:rsidRDefault="00ED623D" w:rsidP="00ED623D">
      <w:pPr>
        <w:tabs>
          <w:tab w:val="left" w:pos="142"/>
          <w:tab w:val="left" w:pos="10206"/>
        </w:tabs>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11</w:t>
      </w:r>
      <w:r w:rsidRPr="009A56B2">
        <w:rPr>
          <w:rFonts w:ascii="Times New Roman" w:hAnsi="Times New Roman"/>
          <w:color w:val="000000"/>
          <w:sz w:val="20"/>
          <w:szCs w:val="20"/>
        </w:rPr>
        <w:t xml:space="preserve">.7. Изменение существенных условий контракта при его исполнении не допускается, за исключением их изменения по соглашению сторон </w:t>
      </w:r>
      <w:r>
        <w:rPr>
          <w:rFonts w:ascii="Times New Roman" w:hAnsi="Times New Roman"/>
          <w:color w:val="000000"/>
          <w:sz w:val="20"/>
          <w:szCs w:val="20"/>
        </w:rPr>
        <w:t>в</w:t>
      </w:r>
      <w:r w:rsidRPr="009A56B2">
        <w:rPr>
          <w:rFonts w:ascii="Times New Roman" w:hAnsi="Times New Roman"/>
          <w:color w:val="000000"/>
          <w:sz w:val="20"/>
          <w:szCs w:val="20"/>
        </w:rPr>
        <w:t xml:space="preserve"> случаях,</w:t>
      </w:r>
      <w:r>
        <w:rPr>
          <w:rFonts w:ascii="Times New Roman" w:hAnsi="Times New Roman"/>
          <w:color w:val="000000"/>
          <w:sz w:val="20"/>
          <w:szCs w:val="20"/>
        </w:rPr>
        <w:t xml:space="preserve"> предусмотренных статьей 95 Закона 44-ФЗ</w:t>
      </w:r>
      <w:r w:rsidRPr="009A56B2">
        <w:rPr>
          <w:rFonts w:ascii="Times New Roman" w:hAnsi="Times New Roman"/>
          <w:color w:val="000000"/>
          <w:sz w:val="20"/>
          <w:szCs w:val="20"/>
        </w:rPr>
        <w:t>:</w:t>
      </w:r>
    </w:p>
    <w:p w:rsidR="00ED623D" w:rsidRPr="009A56B2" w:rsidRDefault="00ED623D" w:rsidP="00ED623D">
      <w:pPr>
        <w:tabs>
          <w:tab w:val="left" w:pos="142"/>
          <w:tab w:val="left" w:pos="10206"/>
        </w:tabs>
        <w:spacing w:after="0" w:line="240" w:lineRule="auto"/>
        <w:ind w:firstLine="567"/>
        <w:jc w:val="both"/>
        <w:rPr>
          <w:rFonts w:ascii="Times New Roman" w:hAnsi="Times New Roman"/>
          <w:color w:val="000000"/>
          <w:sz w:val="20"/>
          <w:szCs w:val="20"/>
        </w:rPr>
      </w:pPr>
    </w:p>
    <w:p w:rsidR="00ED623D" w:rsidRPr="009A56B2" w:rsidRDefault="00ED623D" w:rsidP="00ED623D">
      <w:pPr>
        <w:pStyle w:val="ConsPlusNormal"/>
        <w:tabs>
          <w:tab w:val="left" w:pos="851"/>
          <w:tab w:val="left" w:pos="1134"/>
        </w:tabs>
        <w:ind w:firstLine="567"/>
        <w:jc w:val="center"/>
        <w:outlineLvl w:val="1"/>
        <w:rPr>
          <w:rFonts w:ascii="Times New Roman" w:hAnsi="Times New Roman" w:cs="Times New Roman"/>
          <w:b/>
          <w:color w:val="000000"/>
          <w:sz w:val="20"/>
        </w:rPr>
      </w:pPr>
      <w:r w:rsidRPr="009A56B2">
        <w:rPr>
          <w:rFonts w:ascii="Times New Roman" w:hAnsi="Times New Roman" w:cs="Times New Roman"/>
          <w:b/>
          <w:color w:val="000000"/>
          <w:sz w:val="20"/>
        </w:rPr>
        <w:t>1</w:t>
      </w:r>
      <w:r>
        <w:rPr>
          <w:rFonts w:ascii="Times New Roman" w:hAnsi="Times New Roman" w:cs="Times New Roman"/>
          <w:b/>
          <w:color w:val="000000"/>
          <w:sz w:val="20"/>
        </w:rPr>
        <w:t>2</w:t>
      </w:r>
      <w:r w:rsidRPr="009A56B2">
        <w:rPr>
          <w:rFonts w:ascii="Times New Roman" w:hAnsi="Times New Roman" w:cs="Times New Roman"/>
          <w:b/>
          <w:color w:val="000000"/>
          <w:sz w:val="20"/>
        </w:rPr>
        <w:t>. Перечень приложений</w:t>
      </w:r>
    </w:p>
    <w:p w:rsidR="00ED623D" w:rsidRPr="009A56B2" w:rsidRDefault="00ED623D" w:rsidP="00ED623D">
      <w:pPr>
        <w:pStyle w:val="ConsPlusNormal"/>
        <w:tabs>
          <w:tab w:val="left" w:pos="851"/>
          <w:tab w:val="left" w:pos="1134"/>
        </w:tabs>
        <w:ind w:firstLine="567"/>
        <w:jc w:val="both"/>
        <w:rPr>
          <w:rFonts w:ascii="Times New Roman" w:hAnsi="Times New Roman" w:cs="Times New Roman"/>
          <w:color w:val="000000"/>
          <w:sz w:val="20"/>
        </w:rPr>
      </w:pPr>
      <w:r w:rsidRPr="009A56B2">
        <w:rPr>
          <w:rFonts w:ascii="Times New Roman" w:hAnsi="Times New Roman" w:cs="Times New Roman"/>
          <w:color w:val="000000"/>
          <w:sz w:val="20"/>
        </w:rPr>
        <w:t>1</w:t>
      </w:r>
      <w:r>
        <w:rPr>
          <w:rFonts w:ascii="Times New Roman" w:hAnsi="Times New Roman" w:cs="Times New Roman"/>
          <w:color w:val="000000"/>
          <w:sz w:val="20"/>
        </w:rPr>
        <w:t>2</w:t>
      </w:r>
      <w:r w:rsidRPr="009A56B2">
        <w:rPr>
          <w:rFonts w:ascii="Times New Roman" w:hAnsi="Times New Roman" w:cs="Times New Roman"/>
          <w:color w:val="000000"/>
          <w:sz w:val="20"/>
        </w:rPr>
        <w:t>.1.</w:t>
      </w:r>
      <w:r w:rsidRPr="009A56B2">
        <w:rPr>
          <w:rFonts w:ascii="Times New Roman" w:hAnsi="Times New Roman" w:cs="Times New Roman"/>
          <w:color w:val="000000"/>
          <w:sz w:val="20"/>
        </w:rPr>
        <w:tab/>
        <w:t>Неотъемлемой частью Контракта являются следующие приложения:</w:t>
      </w:r>
    </w:p>
    <w:p w:rsidR="00ED623D" w:rsidRDefault="00ED623D" w:rsidP="00ED623D">
      <w:pPr>
        <w:pStyle w:val="formattext"/>
        <w:shd w:val="clear" w:color="auto" w:fill="FFFFFF"/>
        <w:spacing w:before="0" w:beforeAutospacing="0" w:after="0" w:afterAutospacing="0"/>
        <w:ind w:firstLine="567"/>
        <w:textAlignment w:val="baseline"/>
        <w:rPr>
          <w:i/>
          <w:iCs/>
          <w:sz w:val="20"/>
          <w:szCs w:val="20"/>
        </w:rPr>
      </w:pPr>
      <w:r w:rsidRPr="009A56B2">
        <w:rPr>
          <w:i/>
          <w:iCs/>
          <w:sz w:val="20"/>
          <w:szCs w:val="20"/>
        </w:rPr>
        <w:tab/>
        <w:t>- спецификация (приложение № 1 к контракту).</w:t>
      </w:r>
    </w:p>
    <w:p w:rsidR="00ED623D" w:rsidRDefault="00ED623D" w:rsidP="00ED623D">
      <w:pPr>
        <w:pStyle w:val="formattext"/>
        <w:shd w:val="clear" w:color="auto" w:fill="FFFFFF"/>
        <w:spacing w:before="0" w:beforeAutospacing="0" w:after="0" w:afterAutospacing="0"/>
        <w:ind w:firstLine="567"/>
        <w:textAlignment w:val="baseline"/>
        <w:rPr>
          <w:i/>
          <w:iCs/>
          <w:sz w:val="20"/>
          <w:szCs w:val="20"/>
        </w:rPr>
      </w:pPr>
    </w:p>
    <w:p w:rsidR="00ED623D" w:rsidRPr="009A56B2" w:rsidRDefault="00ED623D" w:rsidP="00ED623D">
      <w:pPr>
        <w:pStyle w:val="3"/>
        <w:shd w:val="clear" w:color="auto" w:fill="FFFFFF"/>
        <w:spacing w:before="0" w:line="240" w:lineRule="auto"/>
        <w:ind w:firstLine="567"/>
        <w:jc w:val="center"/>
        <w:textAlignment w:val="baseline"/>
        <w:rPr>
          <w:rFonts w:ascii="Times New Roman" w:hAnsi="Times New Roman"/>
          <w:bCs w:val="0"/>
          <w:color w:val="auto"/>
          <w:sz w:val="20"/>
          <w:szCs w:val="20"/>
        </w:rPr>
      </w:pPr>
      <w:r w:rsidRPr="009A56B2">
        <w:rPr>
          <w:rFonts w:ascii="Times New Roman" w:hAnsi="Times New Roman"/>
          <w:bCs w:val="0"/>
          <w:color w:val="auto"/>
          <w:sz w:val="20"/>
          <w:szCs w:val="20"/>
        </w:rPr>
        <w:lastRenderedPageBreak/>
        <w:t>14. Адреса и банковские реквизиты сторон</w:t>
      </w:r>
    </w:p>
    <w:tbl>
      <w:tblPr>
        <w:tblW w:w="9982" w:type="dxa"/>
        <w:tblInd w:w="284" w:type="dxa"/>
        <w:tblCellMar>
          <w:top w:w="15" w:type="dxa"/>
          <w:left w:w="15" w:type="dxa"/>
          <w:bottom w:w="15" w:type="dxa"/>
          <w:right w:w="15" w:type="dxa"/>
        </w:tblCellMar>
        <w:tblLook w:val="04A0" w:firstRow="1" w:lastRow="0" w:firstColumn="1" w:lastColumn="0" w:noHBand="0" w:noVBand="1"/>
      </w:tblPr>
      <w:tblGrid>
        <w:gridCol w:w="4879"/>
        <w:gridCol w:w="5103"/>
      </w:tblGrid>
      <w:tr w:rsidR="00ED623D" w:rsidRPr="009A56B2" w:rsidTr="00687EC5">
        <w:tc>
          <w:tcPr>
            <w:tcW w:w="4879" w:type="dxa"/>
            <w:tcMar>
              <w:top w:w="60" w:type="dxa"/>
              <w:left w:w="60" w:type="dxa"/>
              <w:bottom w:w="60" w:type="dxa"/>
              <w:right w:w="60" w:type="dxa"/>
            </w:tcMar>
            <w:hideMark/>
          </w:tcPr>
          <w:p w:rsidR="007433EF" w:rsidRPr="007433EF" w:rsidRDefault="007433EF" w:rsidP="007433EF">
            <w:pPr>
              <w:pStyle w:val="aa"/>
              <w:spacing w:before="0" w:beforeAutospacing="0" w:after="0" w:afterAutospacing="0"/>
              <w:ind w:firstLine="567"/>
              <w:jc w:val="both"/>
              <w:rPr>
                <w:b/>
                <w:bCs/>
                <w:sz w:val="20"/>
                <w:szCs w:val="20"/>
              </w:rPr>
            </w:pPr>
            <w:r w:rsidRPr="007433EF">
              <w:rPr>
                <w:b/>
                <w:bCs/>
                <w:sz w:val="20"/>
                <w:szCs w:val="20"/>
              </w:rPr>
              <w:t xml:space="preserve">Заказчик: </w:t>
            </w:r>
          </w:p>
          <w:p w:rsidR="007433EF" w:rsidRPr="007433EF" w:rsidRDefault="007433EF" w:rsidP="007433EF">
            <w:pPr>
              <w:adjustRightInd w:val="0"/>
              <w:spacing w:after="0" w:line="240" w:lineRule="auto"/>
              <w:ind w:hanging="4"/>
              <w:rPr>
                <w:rStyle w:val="fill"/>
                <w:rFonts w:ascii="Times New Roman" w:hAnsi="Times New Roman"/>
                <w:color w:val="auto"/>
                <w:sz w:val="20"/>
                <w:szCs w:val="20"/>
              </w:rPr>
            </w:pPr>
            <w:r w:rsidRPr="007433EF">
              <w:rPr>
                <w:rStyle w:val="fill"/>
                <w:rFonts w:ascii="Times New Roman" w:hAnsi="Times New Roman"/>
                <w:color w:val="auto"/>
                <w:sz w:val="20"/>
                <w:szCs w:val="20"/>
              </w:rPr>
              <w:t>ФГБУ «Национальный парк «Таганай»</w:t>
            </w:r>
          </w:p>
          <w:p w:rsidR="007433EF" w:rsidRPr="007433EF" w:rsidRDefault="007433EF" w:rsidP="007433EF">
            <w:pPr>
              <w:adjustRightInd w:val="0"/>
              <w:spacing w:after="0" w:line="240" w:lineRule="auto"/>
              <w:ind w:hanging="4"/>
              <w:rPr>
                <w:rFonts w:ascii="Times New Roman" w:hAnsi="Times New Roman"/>
                <w:sz w:val="20"/>
                <w:szCs w:val="20"/>
              </w:rPr>
            </w:pPr>
            <w:r w:rsidRPr="007433EF">
              <w:rPr>
                <w:rFonts w:ascii="Times New Roman" w:hAnsi="Times New Roman"/>
                <w:sz w:val="20"/>
                <w:szCs w:val="20"/>
                <w:u w:val="single"/>
              </w:rPr>
              <w:t>Юридический и почтовый адрес</w:t>
            </w:r>
            <w:r w:rsidRPr="007433EF">
              <w:rPr>
                <w:rFonts w:ascii="Times New Roman" w:hAnsi="Times New Roman"/>
                <w:sz w:val="20"/>
                <w:szCs w:val="20"/>
              </w:rPr>
              <w:t xml:space="preserve">: </w:t>
            </w:r>
          </w:p>
          <w:p w:rsidR="007433EF" w:rsidRPr="007433EF" w:rsidRDefault="007433EF" w:rsidP="007433EF">
            <w:pPr>
              <w:adjustRightInd w:val="0"/>
              <w:spacing w:after="0" w:line="240" w:lineRule="auto"/>
              <w:ind w:hanging="4"/>
              <w:jc w:val="both"/>
              <w:rPr>
                <w:rFonts w:ascii="Times New Roman" w:hAnsi="Times New Roman"/>
                <w:sz w:val="20"/>
                <w:szCs w:val="20"/>
              </w:rPr>
            </w:pPr>
            <w:r w:rsidRPr="007433EF">
              <w:rPr>
                <w:rFonts w:ascii="Times New Roman" w:hAnsi="Times New Roman"/>
                <w:sz w:val="20"/>
                <w:szCs w:val="20"/>
              </w:rPr>
              <w:t xml:space="preserve">456209 Челябинская область, г. Златоуст, </w:t>
            </w:r>
          </w:p>
          <w:p w:rsidR="007433EF" w:rsidRPr="007433EF" w:rsidRDefault="007433EF" w:rsidP="007433EF">
            <w:pPr>
              <w:adjustRightInd w:val="0"/>
              <w:spacing w:after="0" w:line="240" w:lineRule="auto"/>
              <w:ind w:hanging="4"/>
              <w:jc w:val="both"/>
              <w:rPr>
                <w:rFonts w:ascii="Times New Roman" w:hAnsi="Times New Roman"/>
                <w:sz w:val="20"/>
                <w:szCs w:val="20"/>
              </w:rPr>
            </w:pPr>
            <w:r w:rsidRPr="007433EF">
              <w:rPr>
                <w:rFonts w:ascii="Times New Roman" w:hAnsi="Times New Roman"/>
                <w:sz w:val="20"/>
                <w:szCs w:val="20"/>
              </w:rPr>
              <w:t xml:space="preserve">улица им И.И. Шишкина, дом 3а </w:t>
            </w:r>
          </w:p>
          <w:p w:rsidR="007433EF" w:rsidRPr="007433EF" w:rsidRDefault="007433EF" w:rsidP="007433EF">
            <w:pPr>
              <w:adjustRightInd w:val="0"/>
              <w:spacing w:after="0" w:line="240" w:lineRule="auto"/>
              <w:ind w:hanging="4"/>
              <w:jc w:val="both"/>
              <w:rPr>
                <w:rFonts w:ascii="Times New Roman" w:hAnsi="Times New Roman"/>
                <w:sz w:val="20"/>
                <w:szCs w:val="20"/>
              </w:rPr>
            </w:pPr>
            <w:r w:rsidRPr="007433EF">
              <w:rPr>
                <w:rFonts w:ascii="Times New Roman" w:hAnsi="Times New Roman"/>
                <w:sz w:val="20"/>
                <w:szCs w:val="20"/>
                <w:shd w:val="clear" w:color="auto" w:fill="FFFFFF"/>
              </w:rPr>
              <w:t>ИНН / КПП 7404003070 / 740401001</w:t>
            </w:r>
          </w:p>
          <w:p w:rsidR="007433EF" w:rsidRPr="007433EF" w:rsidRDefault="007433EF" w:rsidP="007433EF">
            <w:pPr>
              <w:adjustRightInd w:val="0"/>
              <w:spacing w:after="0" w:line="240" w:lineRule="auto"/>
              <w:ind w:hanging="4"/>
              <w:jc w:val="both"/>
              <w:rPr>
                <w:rFonts w:ascii="Times New Roman" w:hAnsi="Times New Roman"/>
                <w:sz w:val="20"/>
                <w:szCs w:val="20"/>
                <w:shd w:val="clear" w:color="auto" w:fill="FFFFFF"/>
              </w:rPr>
            </w:pPr>
            <w:r w:rsidRPr="007433EF">
              <w:rPr>
                <w:rFonts w:ascii="Times New Roman" w:hAnsi="Times New Roman"/>
                <w:sz w:val="20"/>
                <w:szCs w:val="20"/>
              </w:rPr>
              <w:t xml:space="preserve">ОКТМО 75712000, </w:t>
            </w:r>
            <w:r w:rsidRPr="007433EF">
              <w:rPr>
                <w:rFonts w:ascii="Times New Roman" w:hAnsi="Times New Roman"/>
                <w:sz w:val="20"/>
                <w:szCs w:val="20"/>
                <w:shd w:val="clear" w:color="auto" w:fill="FFFFFF"/>
              </w:rPr>
              <w:t>ОГРН 1027400579282</w:t>
            </w:r>
          </w:p>
          <w:p w:rsidR="007433EF" w:rsidRPr="00675E00" w:rsidRDefault="007433EF" w:rsidP="007433EF">
            <w:pPr>
              <w:spacing w:after="0" w:line="240" w:lineRule="auto"/>
              <w:ind w:hanging="4"/>
              <w:jc w:val="both"/>
              <w:rPr>
                <w:rFonts w:ascii="Times New Roman" w:hAnsi="Times New Roman"/>
                <w:sz w:val="20"/>
                <w:szCs w:val="20"/>
                <w:u w:val="single"/>
              </w:rPr>
            </w:pPr>
            <w:r w:rsidRPr="007433EF">
              <w:rPr>
                <w:rFonts w:ascii="Times New Roman" w:hAnsi="Times New Roman"/>
                <w:sz w:val="20"/>
                <w:szCs w:val="20"/>
                <w:u w:val="single"/>
              </w:rPr>
              <w:t>Банковские реквизиты</w:t>
            </w:r>
            <w:r w:rsidRPr="00675E00">
              <w:rPr>
                <w:rFonts w:ascii="Times New Roman" w:hAnsi="Times New Roman"/>
                <w:sz w:val="20"/>
                <w:szCs w:val="20"/>
                <w:u w:val="single"/>
              </w:rPr>
              <w:t xml:space="preserve">: </w:t>
            </w:r>
          </w:p>
          <w:p w:rsidR="007433EF" w:rsidRPr="00675E00" w:rsidRDefault="007433EF" w:rsidP="007433EF">
            <w:pPr>
              <w:spacing w:after="0" w:line="240" w:lineRule="auto"/>
              <w:jc w:val="both"/>
              <w:rPr>
                <w:rFonts w:ascii="Times New Roman" w:hAnsi="Times New Roman"/>
                <w:sz w:val="20"/>
                <w:szCs w:val="20"/>
              </w:rPr>
            </w:pPr>
            <w:r w:rsidRPr="00675E00">
              <w:rPr>
                <w:rFonts w:ascii="Times New Roman" w:hAnsi="Times New Roman"/>
                <w:sz w:val="20"/>
                <w:szCs w:val="20"/>
              </w:rPr>
              <w:t xml:space="preserve">Получатель УФК по </w:t>
            </w:r>
            <w:proofErr w:type="gramStart"/>
            <w:r w:rsidRPr="00675E00">
              <w:rPr>
                <w:rFonts w:ascii="Times New Roman" w:hAnsi="Times New Roman"/>
                <w:sz w:val="20"/>
                <w:szCs w:val="20"/>
              </w:rPr>
              <w:t>Челябинской</w:t>
            </w:r>
            <w:proofErr w:type="gramEnd"/>
            <w:r w:rsidRPr="00675E00">
              <w:rPr>
                <w:rFonts w:ascii="Times New Roman" w:hAnsi="Times New Roman"/>
                <w:sz w:val="20"/>
                <w:szCs w:val="20"/>
              </w:rPr>
              <w:t xml:space="preserve"> </w:t>
            </w:r>
          </w:p>
          <w:p w:rsidR="007433EF" w:rsidRPr="00AE4814" w:rsidRDefault="007433EF" w:rsidP="007433EF">
            <w:pPr>
              <w:spacing w:after="0" w:line="240" w:lineRule="auto"/>
              <w:jc w:val="both"/>
              <w:rPr>
                <w:rFonts w:ascii="Times New Roman" w:hAnsi="Times New Roman"/>
                <w:sz w:val="20"/>
                <w:szCs w:val="20"/>
              </w:rPr>
            </w:pPr>
            <w:proofErr w:type="gramStart"/>
            <w:r w:rsidRPr="00AE4814">
              <w:rPr>
                <w:rFonts w:ascii="Times New Roman" w:hAnsi="Times New Roman"/>
                <w:sz w:val="20"/>
                <w:szCs w:val="20"/>
              </w:rPr>
              <w:t xml:space="preserve">области (Федеральное государственное бюджетное учреждение "Национальный парк "Таганай" </w:t>
            </w:r>
            <w:proofErr w:type="gramEnd"/>
          </w:p>
          <w:p w:rsidR="007433EF" w:rsidRPr="00AE4814" w:rsidRDefault="007433EF" w:rsidP="007433EF">
            <w:pPr>
              <w:spacing w:after="0" w:line="240" w:lineRule="auto"/>
              <w:jc w:val="both"/>
              <w:rPr>
                <w:rFonts w:ascii="Times New Roman" w:hAnsi="Times New Roman"/>
                <w:sz w:val="20"/>
                <w:szCs w:val="20"/>
              </w:rPr>
            </w:pPr>
            <w:r w:rsidRPr="00AE4814">
              <w:rPr>
                <w:rFonts w:ascii="Times New Roman" w:hAnsi="Times New Roman"/>
                <w:sz w:val="20"/>
                <w:szCs w:val="20"/>
              </w:rPr>
              <w:t xml:space="preserve">л/с 21696Ц36460), </w:t>
            </w:r>
            <w:proofErr w:type="gramStart"/>
            <w:r w:rsidRPr="00AE4814">
              <w:rPr>
                <w:rFonts w:ascii="Times New Roman" w:hAnsi="Times New Roman"/>
                <w:sz w:val="20"/>
                <w:szCs w:val="20"/>
              </w:rPr>
              <w:t>р</w:t>
            </w:r>
            <w:proofErr w:type="gramEnd"/>
            <w:r w:rsidRPr="00AE4814">
              <w:rPr>
                <w:rFonts w:ascii="Times New Roman" w:hAnsi="Times New Roman"/>
                <w:sz w:val="20"/>
                <w:szCs w:val="20"/>
              </w:rPr>
              <w:t>/счет 03214643000000016900</w:t>
            </w:r>
          </w:p>
          <w:p w:rsidR="007433EF" w:rsidRPr="00675E00" w:rsidRDefault="007433EF" w:rsidP="007433EF">
            <w:pPr>
              <w:spacing w:after="0" w:line="240" w:lineRule="auto"/>
              <w:jc w:val="both"/>
              <w:rPr>
                <w:rFonts w:ascii="Times New Roman" w:hAnsi="Times New Roman"/>
                <w:sz w:val="20"/>
                <w:szCs w:val="20"/>
              </w:rPr>
            </w:pPr>
            <w:r w:rsidRPr="00AE4814">
              <w:rPr>
                <w:rFonts w:ascii="Times New Roman" w:hAnsi="Times New Roman"/>
                <w:sz w:val="20"/>
                <w:szCs w:val="20"/>
              </w:rPr>
              <w:t>Банк получателя ОКЦ № 5 УГУ Банка России</w:t>
            </w:r>
            <w:r w:rsidRPr="00675E00">
              <w:rPr>
                <w:rFonts w:ascii="Times New Roman" w:hAnsi="Times New Roman"/>
                <w:sz w:val="20"/>
                <w:szCs w:val="20"/>
              </w:rPr>
              <w:t>//</w:t>
            </w:r>
          </w:p>
          <w:p w:rsidR="007433EF" w:rsidRPr="00675E00" w:rsidRDefault="007433EF" w:rsidP="007433EF">
            <w:pPr>
              <w:spacing w:after="0" w:line="240" w:lineRule="auto"/>
              <w:jc w:val="both"/>
              <w:rPr>
                <w:rFonts w:ascii="Times New Roman" w:hAnsi="Times New Roman"/>
                <w:sz w:val="20"/>
                <w:szCs w:val="20"/>
              </w:rPr>
            </w:pPr>
            <w:r w:rsidRPr="00675E00">
              <w:rPr>
                <w:rFonts w:ascii="Times New Roman" w:hAnsi="Times New Roman"/>
                <w:sz w:val="20"/>
                <w:szCs w:val="20"/>
              </w:rPr>
              <w:t xml:space="preserve">УФК по Челябинской области </w:t>
            </w:r>
          </w:p>
          <w:p w:rsidR="007433EF" w:rsidRPr="00186F34" w:rsidRDefault="007433EF" w:rsidP="007433EF">
            <w:pPr>
              <w:spacing w:after="0" w:line="240" w:lineRule="auto"/>
              <w:jc w:val="both"/>
              <w:rPr>
                <w:rFonts w:ascii="Times New Roman" w:hAnsi="Times New Roman"/>
                <w:sz w:val="20"/>
                <w:szCs w:val="20"/>
              </w:rPr>
            </w:pPr>
            <w:r w:rsidRPr="00675E00">
              <w:rPr>
                <w:rFonts w:ascii="Times New Roman" w:hAnsi="Times New Roman"/>
                <w:sz w:val="20"/>
                <w:szCs w:val="20"/>
              </w:rPr>
              <w:t xml:space="preserve">г. </w:t>
            </w:r>
            <w:r w:rsidRPr="00186F34">
              <w:rPr>
                <w:rFonts w:ascii="Times New Roman" w:hAnsi="Times New Roman"/>
                <w:sz w:val="20"/>
                <w:szCs w:val="20"/>
              </w:rPr>
              <w:t xml:space="preserve">Челябинск, БИК 017501500, </w:t>
            </w:r>
          </w:p>
          <w:p w:rsidR="007433EF" w:rsidRPr="00186F34" w:rsidRDefault="007433EF" w:rsidP="007433EF">
            <w:pPr>
              <w:spacing w:after="0" w:line="240" w:lineRule="auto"/>
              <w:jc w:val="both"/>
              <w:rPr>
                <w:rFonts w:ascii="Times New Roman" w:hAnsi="Times New Roman"/>
                <w:sz w:val="20"/>
                <w:szCs w:val="20"/>
              </w:rPr>
            </w:pPr>
            <w:r w:rsidRPr="00186F34">
              <w:rPr>
                <w:rFonts w:ascii="Times New Roman" w:hAnsi="Times New Roman"/>
                <w:sz w:val="20"/>
                <w:szCs w:val="20"/>
              </w:rPr>
              <w:t>счет банка 40102810645370000062</w:t>
            </w:r>
          </w:p>
          <w:p w:rsidR="007433EF" w:rsidRPr="00186F34" w:rsidRDefault="007433EF" w:rsidP="007433EF">
            <w:pPr>
              <w:spacing w:after="0" w:line="240" w:lineRule="auto"/>
              <w:ind w:hanging="4"/>
              <w:jc w:val="both"/>
              <w:rPr>
                <w:rFonts w:ascii="Times New Roman" w:hAnsi="Times New Roman"/>
                <w:sz w:val="20"/>
                <w:szCs w:val="20"/>
                <w:lang w:val="en-US"/>
              </w:rPr>
            </w:pPr>
            <w:proofErr w:type="gramStart"/>
            <w:r w:rsidRPr="00186F34">
              <w:rPr>
                <w:rFonts w:ascii="Times New Roman" w:hAnsi="Times New Roman"/>
                <w:sz w:val="20"/>
                <w:szCs w:val="20"/>
                <w:u w:val="single"/>
              </w:rPr>
              <w:t>Е</w:t>
            </w:r>
            <w:proofErr w:type="gramEnd"/>
            <w:r w:rsidRPr="00186F34">
              <w:rPr>
                <w:rFonts w:ascii="Times New Roman" w:hAnsi="Times New Roman"/>
                <w:sz w:val="20"/>
                <w:szCs w:val="20"/>
                <w:u w:val="single"/>
                <w:lang w:val="en-US"/>
              </w:rPr>
              <w:t>-mail</w:t>
            </w:r>
            <w:r w:rsidRPr="00186F34">
              <w:rPr>
                <w:rFonts w:ascii="Times New Roman" w:hAnsi="Times New Roman"/>
                <w:sz w:val="20"/>
                <w:szCs w:val="20"/>
                <w:lang w:val="en-US"/>
              </w:rPr>
              <w:t xml:space="preserve">: </w:t>
            </w:r>
            <w:hyperlink r:id="rId8" w:history="1">
              <w:r w:rsidRPr="00186F34">
                <w:rPr>
                  <w:rStyle w:val="a5"/>
                  <w:rFonts w:ascii="Times New Roman" w:hAnsi="Times New Roman"/>
                  <w:color w:val="auto"/>
                  <w:sz w:val="20"/>
                  <w:szCs w:val="20"/>
                  <w:lang w:val="en-US"/>
                </w:rPr>
                <w:t>np-taganay@taganay.org</w:t>
              </w:r>
            </w:hyperlink>
            <w:r w:rsidRPr="00186F34">
              <w:rPr>
                <w:rStyle w:val="a5"/>
                <w:rFonts w:ascii="Times New Roman" w:hAnsi="Times New Roman"/>
                <w:color w:val="auto"/>
                <w:sz w:val="20"/>
                <w:szCs w:val="20"/>
                <w:lang w:val="en-US"/>
              </w:rPr>
              <w:t xml:space="preserve"> </w:t>
            </w:r>
          </w:p>
          <w:p w:rsidR="007433EF" w:rsidRPr="00675E00" w:rsidRDefault="007433EF" w:rsidP="007433EF">
            <w:pPr>
              <w:spacing w:after="0" w:line="240" w:lineRule="auto"/>
              <w:ind w:hanging="4"/>
              <w:jc w:val="both"/>
              <w:rPr>
                <w:rFonts w:ascii="Times New Roman" w:hAnsi="Times New Roman"/>
                <w:sz w:val="20"/>
                <w:szCs w:val="20"/>
              </w:rPr>
            </w:pPr>
            <w:r w:rsidRPr="00675E00">
              <w:rPr>
                <w:rFonts w:ascii="Times New Roman" w:hAnsi="Times New Roman"/>
                <w:sz w:val="20"/>
                <w:szCs w:val="20"/>
                <w:u w:val="single"/>
              </w:rPr>
              <w:t>Тел.</w:t>
            </w:r>
            <w:r w:rsidRPr="00675E00">
              <w:rPr>
                <w:rFonts w:ascii="Times New Roman" w:hAnsi="Times New Roman"/>
                <w:sz w:val="20"/>
                <w:szCs w:val="20"/>
              </w:rPr>
              <w:t xml:space="preserve"> (3513) 67-13-13</w:t>
            </w:r>
          </w:p>
          <w:p w:rsidR="00ED623D" w:rsidRPr="009A56B2" w:rsidRDefault="00ED623D" w:rsidP="00687EC5">
            <w:pPr>
              <w:spacing w:after="0" w:line="240" w:lineRule="auto"/>
              <w:jc w:val="both"/>
              <w:rPr>
                <w:rFonts w:ascii="Times New Roman" w:hAnsi="Times New Roman"/>
                <w:sz w:val="20"/>
                <w:szCs w:val="20"/>
              </w:rPr>
            </w:pPr>
          </w:p>
          <w:p w:rsidR="00ED623D" w:rsidRPr="009A56B2" w:rsidRDefault="00ED623D" w:rsidP="00687EC5">
            <w:pPr>
              <w:spacing w:after="0" w:line="240" w:lineRule="auto"/>
              <w:jc w:val="both"/>
              <w:rPr>
                <w:rFonts w:ascii="Times New Roman" w:hAnsi="Times New Roman"/>
                <w:b/>
                <w:sz w:val="20"/>
                <w:szCs w:val="20"/>
              </w:rPr>
            </w:pPr>
            <w:r>
              <w:rPr>
                <w:rFonts w:ascii="Times New Roman" w:hAnsi="Times New Roman"/>
                <w:b/>
                <w:sz w:val="20"/>
                <w:szCs w:val="20"/>
              </w:rPr>
              <w:t>Директор</w:t>
            </w:r>
            <w:r w:rsidRPr="009A56B2">
              <w:rPr>
                <w:rFonts w:ascii="Times New Roman" w:hAnsi="Times New Roman"/>
                <w:b/>
                <w:sz w:val="20"/>
                <w:szCs w:val="20"/>
              </w:rPr>
              <w:t xml:space="preserve"> </w:t>
            </w:r>
          </w:p>
          <w:p w:rsidR="00ED623D" w:rsidRPr="009A56B2" w:rsidRDefault="00ED623D" w:rsidP="00687EC5">
            <w:pPr>
              <w:shd w:val="clear" w:color="auto" w:fill="FFFFFF"/>
              <w:tabs>
                <w:tab w:val="left" w:pos="2812"/>
              </w:tabs>
              <w:autoSpaceDE w:val="0"/>
              <w:autoSpaceDN w:val="0"/>
              <w:adjustRightInd w:val="0"/>
              <w:snapToGrid w:val="0"/>
              <w:spacing w:before="14" w:after="0" w:line="240" w:lineRule="auto"/>
              <w:contextualSpacing/>
              <w:jc w:val="both"/>
              <w:rPr>
                <w:rFonts w:ascii="Times New Roman" w:hAnsi="Times New Roman"/>
                <w:sz w:val="20"/>
                <w:szCs w:val="20"/>
              </w:rPr>
            </w:pPr>
            <w:r w:rsidRPr="009A56B2">
              <w:rPr>
                <w:rFonts w:ascii="Times New Roman" w:hAnsi="Times New Roman"/>
                <w:sz w:val="20"/>
                <w:szCs w:val="20"/>
              </w:rPr>
              <w:t>_____________________ /______________/</w:t>
            </w:r>
          </w:p>
          <w:p w:rsidR="00ED623D" w:rsidRPr="009A56B2" w:rsidRDefault="00ED623D" w:rsidP="00687EC5">
            <w:pPr>
              <w:shd w:val="clear" w:color="auto" w:fill="FFFFFF"/>
              <w:tabs>
                <w:tab w:val="left" w:pos="2812"/>
              </w:tabs>
              <w:autoSpaceDE w:val="0"/>
              <w:autoSpaceDN w:val="0"/>
              <w:adjustRightInd w:val="0"/>
              <w:snapToGrid w:val="0"/>
              <w:spacing w:before="14" w:after="0" w:line="240" w:lineRule="auto"/>
              <w:contextualSpacing/>
              <w:jc w:val="both"/>
              <w:rPr>
                <w:rFonts w:ascii="Times New Roman" w:hAnsi="Times New Roman"/>
                <w:sz w:val="20"/>
                <w:szCs w:val="20"/>
              </w:rPr>
            </w:pPr>
            <w:r w:rsidRPr="009A56B2">
              <w:rPr>
                <w:rFonts w:ascii="Times New Roman" w:hAnsi="Times New Roman"/>
                <w:sz w:val="20"/>
                <w:szCs w:val="20"/>
              </w:rPr>
              <w:t xml:space="preserve">М.П. </w:t>
            </w:r>
          </w:p>
        </w:tc>
        <w:tc>
          <w:tcPr>
            <w:tcW w:w="5103" w:type="dxa"/>
            <w:tcMar>
              <w:top w:w="60" w:type="dxa"/>
              <w:left w:w="60" w:type="dxa"/>
              <w:bottom w:w="60" w:type="dxa"/>
              <w:right w:w="60" w:type="dxa"/>
            </w:tcMar>
            <w:hideMark/>
          </w:tcPr>
          <w:p w:rsidR="00ED623D" w:rsidRPr="009A56B2" w:rsidRDefault="00ED623D" w:rsidP="00687EC5">
            <w:pPr>
              <w:pStyle w:val="aa"/>
              <w:spacing w:before="0" w:beforeAutospacing="0" w:after="0" w:afterAutospacing="0"/>
              <w:ind w:firstLine="1362"/>
              <w:jc w:val="both"/>
              <w:rPr>
                <w:b/>
                <w:bCs/>
                <w:sz w:val="20"/>
                <w:szCs w:val="20"/>
              </w:rPr>
            </w:pPr>
            <w:r w:rsidRPr="009A56B2">
              <w:rPr>
                <w:b/>
                <w:bCs/>
                <w:sz w:val="20"/>
                <w:szCs w:val="20"/>
              </w:rPr>
              <w:t xml:space="preserve">Поставщик: </w:t>
            </w: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firstLine="567"/>
              <w:jc w:val="both"/>
              <w:rPr>
                <w:sz w:val="20"/>
                <w:szCs w:val="20"/>
              </w:rPr>
            </w:pPr>
          </w:p>
          <w:p w:rsidR="00ED623D" w:rsidRPr="009A56B2" w:rsidRDefault="00ED623D" w:rsidP="00687EC5">
            <w:pPr>
              <w:pStyle w:val="aa"/>
              <w:spacing w:before="0" w:beforeAutospacing="0" w:after="0" w:afterAutospacing="0"/>
              <w:ind w:left="653"/>
              <w:jc w:val="both"/>
              <w:rPr>
                <w:sz w:val="20"/>
                <w:szCs w:val="20"/>
              </w:rPr>
            </w:pPr>
            <w:r w:rsidRPr="009A56B2">
              <w:rPr>
                <w:sz w:val="20"/>
                <w:szCs w:val="20"/>
              </w:rPr>
              <w:t>_____________________ /___________/</w:t>
            </w:r>
          </w:p>
          <w:p w:rsidR="00ED623D" w:rsidRPr="009A56B2" w:rsidRDefault="00ED623D" w:rsidP="00687EC5">
            <w:pPr>
              <w:pStyle w:val="aa"/>
              <w:spacing w:before="0" w:beforeAutospacing="0" w:after="0" w:afterAutospacing="0"/>
              <w:ind w:left="653"/>
              <w:jc w:val="both"/>
              <w:rPr>
                <w:b/>
                <w:sz w:val="20"/>
                <w:szCs w:val="20"/>
              </w:rPr>
            </w:pPr>
            <w:r w:rsidRPr="009A56B2">
              <w:rPr>
                <w:sz w:val="20"/>
                <w:szCs w:val="20"/>
              </w:rPr>
              <w:t>М.П.</w:t>
            </w:r>
          </w:p>
        </w:tc>
      </w:tr>
    </w:tbl>
    <w:p w:rsidR="00ED623D" w:rsidRPr="009A56B2" w:rsidRDefault="00ED623D" w:rsidP="00ED623D">
      <w:pPr>
        <w:widowControl w:val="0"/>
        <w:suppressAutoHyphens/>
        <w:autoSpaceDE w:val="0"/>
        <w:spacing w:after="0" w:line="240" w:lineRule="auto"/>
        <w:ind w:firstLine="567"/>
        <w:jc w:val="right"/>
        <w:rPr>
          <w:rFonts w:ascii="Times New Roman" w:hAnsi="Times New Roman"/>
          <w:sz w:val="20"/>
          <w:szCs w:val="20"/>
        </w:rPr>
        <w:sectPr w:rsidR="00ED623D" w:rsidRPr="009A56B2" w:rsidSect="00B817A8">
          <w:pgSz w:w="11906" w:h="16838"/>
          <w:pgMar w:top="284" w:right="567" w:bottom="567" w:left="567" w:header="709" w:footer="709" w:gutter="0"/>
          <w:cols w:space="708"/>
          <w:docGrid w:linePitch="360"/>
        </w:sectPr>
      </w:pPr>
      <w:bookmarkStart w:id="8" w:name="dfasykapex"/>
      <w:bookmarkStart w:id="9" w:name="dfasp9u8bd"/>
      <w:bookmarkStart w:id="10" w:name="dfasexq2p9"/>
      <w:bookmarkStart w:id="11" w:name="dfas82hbyi"/>
      <w:bookmarkStart w:id="12" w:name="dfasz2z3qg"/>
      <w:bookmarkEnd w:id="8"/>
      <w:bookmarkEnd w:id="9"/>
      <w:bookmarkEnd w:id="10"/>
      <w:bookmarkEnd w:id="11"/>
      <w:bookmarkEnd w:id="12"/>
    </w:p>
    <w:p w:rsidR="00ED623D" w:rsidRPr="009A56B2" w:rsidRDefault="00ED623D" w:rsidP="00ED623D">
      <w:pPr>
        <w:widowControl w:val="0"/>
        <w:suppressAutoHyphens/>
        <w:autoSpaceDE w:val="0"/>
        <w:spacing w:after="0" w:line="240" w:lineRule="auto"/>
        <w:ind w:firstLine="567"/>
        <w:jc w:val="right"/>
        <w:rPr>
          <w:rFonts w:ascii="Times New Roman" w:hAnsi="Times New Roman"/>
          <w:sz w:val="20"/>
          <w:szCs w:val="20"/>
        </w:rPr>
      </w:pPr>
      <w:r w:rsidRPr="009A56B2">
        <w:rPr>
          <w:rFonts w:ascii="Times New Roman" w:hAnsi="Times New Roman"/>
          <w:sz w:val="20"/>
          <w:szCs w:val="20"/>
        </w:rPr>
        <w:lastRenderedPageBreak/>
        <w:t xml:space="preserve">Приложение № 1 </w:t>
      </w:r>
    </w:p>
    <w:p w:rsidR="00ED623D" w:rsidRPr="009A56B2" w:rsidRDefault="00ED623D" w:rsidP="00ED623D">
      <w:pPr>
        <w:widowControl w:val="0"/>
        <w:suppressAutoHyphens/>
        <w:autoSpaceDE w:val="0"/>
        <w:spacing w:after="0" w:line="240" w:lineRule="auto"/>
        <w:ind w:firstLine="567"/>
        <w:jc w:val="right"/>
        <w:rPr>
          <w:rFonts w:ascii="Times New Roman" w:hAnsi="Times New Roman"/>
          <w:sz w:val="20"/>
          <w:szCs w:val="20"/>
        </w:rPr>
      </w:pPr>
      <w:r w:rsidRPr="009A56B2">
        <w:rPr>
          <w:rFonts w:ascii="Times New Roman" w:hAnsi="Times New Roman"/>
          <w:sz w:val="20"/>
          <w:szCs w:val="20"/>
        </w:rPr>
        <w:t>к контракту №____ от «___» __________202</w:t>
      </w:r>
      <w:r>
        <w:rPr>
          <w:rFonts w:ascii="Times New Roman" w:hAnsi="Times New Roman"/>
          <w:sz w:val="20"/>
          <w:szCs w:val="20"/>
        </w:rPr>
        <w:t>6</w:t>
      </w:r>
      <w:r w:rsidRPr="009A56B2">
        <w:rPr>
          <w:rFonts w:ascii="Times New Roman" w:hAnsi="Times New Roman"/>
          <w:sz w:val="20"/>
          <w:szCs w:val="20"/>
        </w:rPr>
        <w:t>г.</w:t>
      </w:r>
    </w:p>
    <w:p w:rsidR="00ED623D" w:rsidRPr="009A56B2" w:rsidRDefault="00ED623D" w:rsidP="00ED623D">
      <w:pPr>
        <w:widowControl w:val="0"/>
        <w:suppressAutoHyphens/>
        <w:autoSpaceDE w:val="0"/>
        <w:spacing w:after="0" w:line="240" w:lineRule="auto"/>
        <w:ind w:firstLine="567"/>
        <w:jc w:val="right"/>
        <w:rPr>
          <w:rFonts w:ascii="Times New Roman" w:hAnsi="Times New Roman"/>
          <w:b/>
          <w:sz w:val="20"/>
          <w:szCs w:val="20"/>
        </w:rPr>
      </w:pPr>
    </w:p>
    <w:p w:rsidR="00ED623D" w:rsidRDefault="00ED623D" w:rsidP="00ED623D">
      <w:pPr>
        <w:widowControl w:val="0"/>
        <w:suppressAutoHyphens/>
        <w:autoSpaceDE w:val="0"/>
        <w:spacing w:after="0" w:line="240" w:lineRule="auto"/>
        <w:ind w:firstLine="567"/>
        <w:jc w:val="center"/>
        <w:rPr>
          <w:rFonts w:ascii="Times New Roman" w:hAnsi="Times New Roman"/>
          <w:b/>
          <w:sz w:val="20"/>
          <w:szCs w:val="20"/>
        </w:rPr>
      </w:pPr>
    </w:p>
    <w:p w:rsidR="00ED623D" w:rsidRDefault="00ED623D" w:rsidP="00ED623D">
      <w:pPr>
        <w:widowControl w:val="0"/>
        <w:suppressAutoHyphens/>
        <w:autoSpaceDE w:val="0"/>
        <w:spacing w:after="0" w:line="240" w:lineRule="auto"/>
        <w:ind w:firstLine="567"/>
        <w:jc w:val="center"/>
        <w:rPr>
          <w:rFonts w:ascii="Times New Roman" w:hAnsi="Times New Roman"/>
          <w:b/>
          <w:sz w:val="20"/>
          <w:szCs w:val="20"/>
        </w:rPr>
      </w:pPr>
    </w:p>
    <w:p w:rsidR="00ED623D" w:rsidRPr="009A56B2" w:rsidRDefault="00ED623D" w:rsidP="00ED623D">
      <w:pPr>
        <w:widowControl w:val="0"/>
        <w:suppressAutoHyphens/>
        <w:autoSpaceDE w:val="0"/>
        <w:spacing w:after="0" w:line="240" w:lineRule="auto"/>
        <w:ind w:firstLine="567"/>
        <w:jc w:val="center"/>
        <w:rPr>
          <w:rFonts w:ascii="Times New Roman" w:hAnsi="Times New Roman"/>
          <w:b/>
          <w:sz w:val="20"/>
          <w:szCs w:val="20"/>
        </w:rPr>
      </w:pPr>
      <w:r w:rsidRPr="009A56B2">
        <w:rPr>
          <w:rFonts w:ascii="Times New Roman" w:hAnsi="Times New Roman"/>
          <w:b/>
          <w:sz w:val="20"/>
          <w:szCs w:val="20"/>
        </w:rPr>
        <w:t>СПЕЦИФИКАЦИЯ</w:t>
      </w:r>
    </w:p>
    <w:p w:rsidR="00ED623D" w:rsidRDefault="00ED623D" w:rsidP="00ED623D">
      <w:pPr>
        <w:widowControl w:val="0"/>
        <w:suppressAutoHyphens/>
        <w:autoSpaceDE w:val="0"/>
        <w:spacing w:after="0" w:line="240" w:lineRule="auto"/>
        <w:ind w:firstLine="567"/>
        <w:jc w:val="center"/>
        <w:rPr>
          <w:rFonts w:ascii="Times New Roman" w:hAnsi="Times New Roman"/>
          <w:sz w:val="20"/>
          <w:szCs w:val="20"/>
        </w:rPr>
      </w:pPr>
      <w:r w:rsidRPr="009A56B2">
        <w:rPr>
          <w:rFonts w:ascii="Times New Roman" w:hAnsi="Times New Roman"/>
          <w:sz w:val="20"/>
          <w:szCs w:val="20"/>
        </w:rPr>
        <w:t>на поставляемый товар</w:t>
      </w:r>
    </w:p>
    <w:p w:rsidR="00ED623D" w:rsidRPr="009A56B2" w:rsidRDefault="00ED623D" w:rsidP="00ED623D">
      <w:pPr>
        <w:widowControl w:val="0"/>
        <w:suppressAutoHyphens/>
        <w:autoSpaceDE w:val="0"/>
        <w:spacing w:after="0" w:line="240" w:lineRule="auto"/>
        <w:ind w:firstLine="567"/>
        <w:jc w:val="center"/>
        <w:rPr>
          <w:rFonts w:ascii="Times New Roman" w:hAnsi="Times New Roman"/>
          <w:sz w:val="20"/>
          <w:szCs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260"/>
        <w:gridCol w:w="567"/>
        <w:gridCol w:w="993"/>
        <w:gridCol w:w="1276"/>
        <w:gridCol w:w="1275"/>
        <w:gridCol w:w="1276"/>
      </w:tblGrid>
      <w:tr w:rsidR="00ED623D" w:rsidRPr="009A56B2" w:rsidTr="00591797">
        <w:trPr>
          <w:trHeight w:val="1549"/>
        </w:trPr>
        <w:tc>
          <w:tcPr>
            <w:tcW w:w="567" w:type="dxa"/>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 xml:space="preserve">№ </w:t>
            </w:r>
          </w:p>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proofErr w:type="gramStart"/>
            <w:r w:rsidRPr="009A56B2">
              <w:rPr>
                <w:rFonts w:ascii="Times New Roman" w:eastAsia="Calibri" w:hAnsi="Times New Roman"/>
                <w:b/>
                <w:bCs/>
                <w:sz w:val="20"/>
                <w:szCs w:val="20"/>
                <w:lang w:eastAsia="en-US"/>
              </w:rPr>
              <w:t>п</w:t>
            </w:r>
            <w:proofErr w:type="gramEnd"/>
            <w:r w:rsidRPr="009A56B2">
              <w:rPr>
                <w:rFonts w:ascii="Times New Roman" w:eastAsia="Calibri" w:hAnsi="Times New Roman"/>
                <w:b/>
                <w:bCs/>
                <w:sz w:val="20"/>
                <w:szCs w:val="20"/>
                <w:lang w:eastAsia="en-US"/>
              </w:rPr>
              <w:t xml:space="preserve">/п </w:t>
            </w:r>
          </w:p>
        </w:tc>
        <w:tc>
          <w:tcPr>
            <w:tcW w:w="1843" w:type="dxa"/>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 xml:space="preserve">Наименование товара </w:t>
            </w:r>
          </w:p>
        </w:tc>
        <w:tc>
          <w:tcPr>
            <w:tcW w:w="3260" w:type="dxa"/>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p>
        </w:tc>
        <w:tc>
          <w:tcPr>
            <w:tcW w:w="567" w:type="dxa"/>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 xml:space="preserve">Ед. </w:t>
            </w:r>
            <w:proofErr w:type="spellStart"/>
            <w:r w:rsidRPr="009A56B2">
              <w:rPr>
                <w:rFonts w:ascii="Times New Roman" w:eastAsia="Calibri" w:hAnsi="Times New Roman"/>
                <w:b/>
                <w:bCs/>
                <w:sz w:val="20"/>
                <w:szCs w:val="20"/>
                <w:lang w:eastAsia="en-US"/>
              </w:rPr>
              <w:t>изм</w:t>
            </w:r>
            <w:proofErr w:type="spellEnd"/>
          </w:p>
        </w:tc>
        <w:tc>
          <w:tcPr>
            <w:tcW w:w="993" w:type="dxa"/>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Кол-во</w:t>
            </w:r>
          </w:p>
        </w:tc>
        <w:tc>
          <w:tcPr>
            <w:tcW w:w="1276" w:type="dxa"/>
            <w:vAlign w:val="center"/>
          </w:tcPr>
          <w:p w:rsidR="00ED623D"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Цена за ед.</w:t>
            </w:r>
          </w:p>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3835BD">
              <w:rPr>
                <w:rFonts w:ascii="Times New Roman" w:eastAsia="Calibri" w:hAnsi="Times New Roman"/>
                <w:i/>
                <w:iCs/>
                <w:sz w:val="18"/>
                <w:szCs w:val="18"/>
                <w:lang w:eastAsia="en-US"/>
              </w:rPr>
              <w:t>с НДС/без НДС</w:t>
            </w:r>
          </w:p>
        </w:tc>
        <w:tc>
          <w:tcPr>
            <w:tcW w:w="1275" w:type="dxa"/>
            <w:vAlign w:val="center"/>
          </w:tcPr>
          <w:p w:rsidR="00ED623D"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Сумма</w:t>
            </w:r>
          </w:p>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3835BD">
              <w:rPr>
                <w:rFonts w:ascii="Times New Roman" w:eastAsia="Calibri" w:hAnsi="Times New Roman"/>
                <w:i/>
                <w:iCs/>
                <w:sz w:val="18"/>
                <w:szCs w:val="18"/>
                <w:lang w:eastAsia="en-US"/>
              </w:rPr>
              <w:t>с НДС/без НДС</w:t>
            </w:r>
          </w:p>
        </w:tc>
        <w:tc>
          <w:tcPr>
            <w:tcW w:w="1276" w:type="dxa"/>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Страна происхождения</w:t>
            </w:r>
          </w:p>
        </w:tc>
      </w:tr>
      <w:tr w:rsidR="00ED623D" w:rsidRPr="009A56B2" w:rsidTr="00591797">
        <w:trPr>
          <w:trHeight w:val="413"/>
        </w:trPr>
        <w:tc>
          <w:tcPr>
            <w:tcW w:w="567" w:type="dxa"/>
            <w:vAlign w:val="center"/>
          </w:tcPr>
          <w:p w:rsidR="00ED623D" w:rsidRPr="00CD05B3" w:rsidRDefault="00ED623D" w:rsidP="00687EC5">
            <w:pPr>
              <w:spacing w:after="0" w:line="240" w:lineRule="auto"/>
              <w:ind w:right="-1"/>
              <w:jc w:val="center"/>
              <w:rPr>
                <w:rFonts w:ascii="Times New Roman" w:eastAsia="Calibri" w:hAnsi="Times New Roman"/>
                <w:sz w:val="20"/>
                <w:szCs w:val="20"/>
                <w:lang w:val="en-US" w:eastAsia="en-US"/>
              </w:rPr>
            </w:pPr>
            <w:r w:rsidRPr="00CD05B3">
              <w:rPr>
                <w:rFonts w:ascii="Times New Roman" w:eastAsia="Calibri" w:hAnsi="Times New Roman"/>
                <w:sz w:val="20"/>
                <w:szCs w:val="20"/>
                <w:lang w:val="en-US" w:eastAsia="en-US"/>
              </w:rPr>
              <w:t>1</w:t>
            </w:r>
          </w:p>
        </w:tc>
        <w:tc>
          <w:tcPr>
            <w:tcW w:w="1843" w:type="dxa"/>
            <w:vAlign w:val="center"/>
          </w:tcPr>
          <w:p w:rsidR="00ED623D" w:rsidRPr="00755AD3" w:rsidRDefault="00221359" w:rsidP="00221359">
            <w:pPr>
              <w:spacing w:after="0" w:line="240" w:lineRule="auto"/>
              <w:rPr>
                <w:rFonts w:ascii="Times New Roman" w:eastAsia="Calibri" w:hAnsi="Times New Roman"/>
                <w:sz w:val="20"/>
                <w:szCs w:val="20"/>
                <w:lang w:eastAsia="en-US"/>
              </w:rPr>
            </w:pPr>
            <w:r>
              <w:rPr>
                <w:rFonts w:ascii="Times New Roman" w:hAnsi="Times New Roman"/>
                <w:bCs/>
                <w:sz w:val="20"/>
                <w:szCs w:val="20"/>
              </w:rPr>
              <w:t>Автомобильная радиостанция  Терек (</w:t>
            </w:r>
            <w:r w:rsidRPr="008E6111">
              <w:rPr>
                <w:rFonts w:ascii="Times New Roman" w:hAnsi="Times New Roman"/>
                <w:bCs/>
                <w:i/>
                <w:sz w:val="20"/>
                <w:szCs w:val="20"/>
              </w:rPr>
              <w:t>или эквивалент</w:t>
            </w:r>
            <w:r>
              <w:rPr>
                <w:rFonts w:ascii="Times New Roman" w:hAnsi="Times New Roman"/>
                <w:bCs/>
                <w:sz w:val="20"/>
                <w:szCs w:val="20"/>
              </w:rPr>
              <w:t>)</w:t>
            </w:r>
          </w:p>
        </w:tc>
        <w:tc>
          <w:tcPr>
            <w:tcW w:w="3260" w:type="dxa"/>
            <w:vAlign w:val="center"/>
          </w:tcPr>
          <w:p w:rsidR="00ED623D" w:rsidRPr="009C0428" w:rsidRDefault="00ED623D" w:rsidP="00687EC5">
            <w:pPr>
              <w:spacing w:after="0" w:line="240" w:lineRule="auto"/>
              <w:ind w:right="-2"/>
              <w:rPr>
                <w:rFonts w:ascii="Times New Roman" w:eastAsia="Calibri" w:hAnsi="Times New Roman"/>
                <w:sz w:val="18"/>
                <w:szCs w:val="18"/>
                <w:lang w:eastAsia="en-US"/>
              </w:rPr>
            </w:pPr>
          </w:p>
        </w:tc>
        <w:tc>
          <w:tcPr>
            <w:tcW w:w="567" w:type="dxa"/>
            <w:vAlign w:val="center"/>
          </w:tcPr>
          <w:p w:rsidR="00ED623D" w:rsidRPr="00755AD3" w:rsidRDefault="00ED623D" w:rsidP="00687EC5">
            <w:pPr>
              <w:spacing w:after="0" w:line="240" w:lineRule="auto"/>
              <w:ind w:right="-1"/>
              <w:jc w:val="center"/>
              <w:rPr>
                <w:rFonts w:ascii="Times New Roman" w:eastAsia="Calibri" w:hAnsi="Times New Roman"/>
                <w:sz w:val="20"/>
                <w:szCs w:val="20"/>
                <w:lang w:eastAsia="en-US"/>
              </w:rPr>
            </w:pPr>
            <w:proofErr w:type="spellStart"/>
            <w:proofErr w:type="gramStart"/>
            <w:r w:rsidRPr="00755AD3">
              <w:rPr>
                <w:rFonts w:ascii="Times New Roman" w:hAnsi="Times New Roman"/>
                <w:color w:val="000000"/>
                <w:sz w:val="20"/>
                <w:szCs w:val="20"/>
              </w:rPr>
              <w:t>шт</w:t>
            </w:r>
            <w:proofErr w:type="spellEnd"/>
            <w:proofErr w:type="gramEnd"/>
          </w:p>
        </w:tc>
        <w:tc>
          <w:tcPr>
            <w:tcW w:w="993" w:type="dxa"/>
            <w:vAlign w:val="center"/>
          </w:tcPr>
          <w:p w:rsidR="00ED623D" w:rsidRPr="00755AD3" w:rsidRDefault="00591797" w:rsidP="00687EC5">
            <w:pPr>
              <w:spacing w:after="0" w:line="240" w:lineRule="auto"/>
              <w:ind w:right="-1"/>
              <w:jc w:val="center"/>
              <w:rPr>
                <w:rFonts w:ascii="Times New Roman" w:eastAsia="Calibri" w:hAnsi="Times New Roman"/>
                <w:sz w:val="20"/>
                <w:szCs w:val="20"/>
                <w:lang w:eastAsia="en-US"/>
              </w:rPr>
            </w:pPr>
            <w:r w:rsidRPr="00755AD3">
              <w:rPr>
                <w:rFonts w:ascii="Times New Roman" w:eastAsia="Calibri" w:hAnsi="Times New Roman"/>
                <w:sz w:val="20"/>
                <w:szCs w:val="20"/>
                <w:lang w:eastAsia="en-US"/>
              </w:rPr>
              <w:t>2</w:t>
            </w:r>
          </w:p>
        </w:tc>
        <w:tc>
          <w:tcPr>
            <w:tcW w:w="1276" w:type="dxa"/>
            <w:vAlign w:val="center"/>
          </w:tcPr>
          <w:p w:rsidR="00ED623D" w:rsidRPr="009C0428" w:rsidRDefault="00ED623D" w:rsidP="00687EC5">
            <w:pPr>
              <w:spacing w:after="0" w:line="240" w:lineRule="auto"/>
              <w:ind w:right="-1"/>
              <w:jc w:val="center"/>
              <w:rPr>
                <w:rFonts w:ascii="Times New Roman" w:eastAsia="Calibri" w:hAnsi="Times New Roman"/>
                <w:sz w:val="18"/>
                <w:szCs w:val="18"/>
                <w:lang w:eastAsia="en-US"/>
              </w:rPr>
            </w:pPr>
          </w:p>
        </w:tc>
        <w:tc>
          <w:tcPr>
            <w:tcW w:w="1275" w:type="dxa"/>
            <w:vAlign w:val="center"/>
          </w:tcPr>
          <w:p w:rsidR="00ED623D" w:rsidRPr="00CD05B3" w:rsidRDefault="00ED623D" w:rsidP="00687EC5">
            <w:pPr>
              <w:spacing w:after="0" w:line="240" w:lineRule="auto"/>
              <w:ind w:right="-1"/>
              <w:jc w:val="center"/>
              <w:rPr>
                <w:rFonts w:ascii="Times New Roman" w:eastAsia="Calibri" w:hAnsi="Times New Roman"/>
                <w:sz w:val="20"/>
                <w:szCs w:val="20"/>
                <w:lang w:eastAsia="en-US"/>
              </w:rPr>
            </w:pPr>
          </w:p>
        </w:tc>
        <w:tc>
          <w:tcPr>
            <w:tcW w:w="1276" w:type="dxa"/>
            <w:vAlign w:val="center"/>
          </w:tcPr>
          <w:p w:rsidR="00ED623D" w:rsidRPr="00CD05B3" w:rsidRDefault="00ED623D" w:rsidP="00687EC5">
            <w:pPr>
              <w:spacing w:after="0" w:line="240" w:lineRule="auto"/>
              <w:ind w:right="-1"/>
              <w:jc w:val="center"/>
              <w:rPr>
                <w:rFonts w:ascii="Times New Roman" w:eastAsia="Calibri" w:hAnsi="Times New Roman"/>
                <w:sz w:val="20"/>
                <w:szCs w:val="20"/>
                <w:lang w:eastAsia="en-US"/>
              </w:rPr>
            </w:pPr>
          </w:p>
        </w:tc>
      </w:tr>
      <w:tr w:rsidR="00221359" w:rsidRPr="009A56B2" w:rsidTr="00591797">
        <w:trPr>
          <w:trHeight w:val="413"/>
        </w:trPr>
        <w:tc>
          <w:tcPr>
            <w:tcW w:w="567" w:type="dxa"/>
            <w:vAlign w:val="center"/>
          </w:tcPr>
          <w:p w:rsidR="00221359" w:rsidRPr="00221359" w:rsidRDefault="00221359" w:rsidP="00687EC5">
            <w:pPr>
              <w:spacing w:after="0" w:line="240" w:lineRule="auto"/>
              <w:ind w:right="-1"/>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1843" w:type="dxa"/>
            <w:vAlign w:val="center"/>
          </w:tcPr>
          <w:p w:rsidR="00221359" w:rsidRPr="00755AD3" w:rsidRDefault="000909E1" w:rsidP="00221359">
            <w:pPr>
              <w:spacing w:after="0" w:line="240" w:lineRule="auto"/>
              <w:rPr>
                <w:rFonts w:ascii="Times New Roman" w:hAnsi="Times New Roman"/>
                <w:bCs/>
                <w:sz w:val="20"/>
                <w:szCs w:val="20"/>
              </w:rPr>
            </w:pPr>
            <w:r>
              <w:rPr>
                <w:rFonts w:ascii="Times New Roman" w:hAnsi="Times New Roman"/>
                <w:bCs/>
                <w:sz w:val="20"/>
                <w:szCs w:val="20"/>
              </w:rPr>
              <w:t>А</w:t>
            </w:r>
            <w:r w:rsidR="00221359">
              <w:rPr>
                <w:rFonts w:ascii="Times New Roman" w:hAnsi="Times New Roman"/>
                <w:bCs/>
                <w:sz w:val="20"/>
                <w:szCs w:val="20"/>
              </w:rPr>
              <w:t>нтенна</w:t>
            </w:r>
            <w:r>
              <w:rPr>
                <w:rFonts w:ascii="Times New Roman" w:hAnsi="Times New Roman"/>
                <w:bCs/>
                <w:sz w:val="20"/>
                <w:szCs w:val="20"/>
              </w:rPr>
              <w:t xml:space="preserve"> автомобильная</w:t>
            </w:r>
          </w:p>
        </w:tc>
        <w:tc>
          <w:tcPr>
            <w:tcW w:w="3260" w:type="dxa"/>
            <w:vAlign w:val="center"/>
          </w:tcPr>
          <w:p w:rsidR="00221359" w:rsidRPr="009C0428" w:rsidRDefault="00221359" w:rsidP="00687EC5">
            <w:pPr>
              <w:spacing w:after="0" w:line="240" w:lineRule="auto"/>
              <w:ind w:right="-2"/>
              <w:rPr>
                <w:rFonts w:ascii="Times New Roman" w:eastAsia="Calibri" w:hAnsi="Times New Roman"/>
                <w:sz w:val="18"/>
                <w:szCs w:val="18"/>
                <w:lang w:eastAsia="en-US"/>
              </w:rPr>
            </w:pPr>
          </w:p>
        </w:tc>
        <w:tc>
          <w:tcPr>
            <w:tcW w:w="567" w:type="dxa"/>
            <w:vAlign w:val="center"/>
          </w:tcPr>
          <w:p w:rsidR="00221359" w:rsidRPr="00755AD3" w:rsidRDefault="000909E1" w:rsidP="00687EC5">
            <w:pPr>
              <w:spacing w:after="0" w:line="240" w:lineRule="auto"/>
              <w:ind w:right="-1"/>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шт</w:t>
            </w:r>
            <w:proofErr w:type="spellEnd"/>
            <w:proofErr w:type="gramEnd"/>
          </w:p>
        </w:tc>
        <w:tc>
          <w:tcPr>
            <w:tcW w:w="993" w:type="dxa"/>
            <w:vAlign w:val="center"/>
          </w:tcPr>
          <w:p w:rsidR="00221359" w:rsidRPr="00755AD3" w:rsidRDefault="000909E1" w:rsidP="00687EC5">
            <w:pPr>
              <w:spacing w:after="0" w:line="240" w:lineRule="auto"/>
              <w:ind w:right="-1"/>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bookmarkStart w:id="13" w:name="_GoBack"/>
            <w:bookmarkEnd w:id="13"/>
          </w:p>
        </w:tc>
        <w:tc>
          <w:tcPr>
            <w:tcW w:w="1276" w:type="dxa"/>
            <w:vAlign w:val="center"/>
          </w:tcPr>
          <w:p w:rsidR="00221359" w:rsidRPr="009C0428" w:rsidRDefault="00221359" w:rsidP="00687EC5">
            <w:pPr>
              <w:spacing w:after="0" w:line="240" w:lineRule="auto"/>
              <w:ind w:right="-1"/>
              <w:jc w:val="center"/>
              <w:rPr>
                <w:rFonts w:ascii="Times New Roman" w:eastAsia="Calibri" w:hAnsi="Times New Roman"/>
                <w:sz w:val="18"/>
                <w:szCs w:val="18"/>
                <w:lang w:eastAsia="en-US"/>
              </w:rPr>
            </w:pPr>
          </w:p>
        </w:tc>
        <w:tc>
          <w:tcPr>
            <w:tcW w:w="1275" w:type="dxa"/>
            <w:vAlign w:val="center"/>
          </w:tcPr>
          <w:p w:rsidR="00221359" w:rsidRPr="00CD05B3" w:rsidRDefault="00221359" w:rsidP="00687EC5">
            <w:pPr>
              <w:spacing w:after="0" w:line="240" w:lineRule="auto"/>
              <w:ind w:right="-1"/>
              <w:jc w:val="center"/>
              <w:rPr>
                <w:rFonts w:ascii="Times New Roman" w:eastAsia="Calibri" w:hAnsi="Times New Roman"/>
                <w:sz w:val="20"/>
                <w:szCs w:val="20"/>
                <w:lang w:eastAsia="en-US"/>
              </w:rPr>
            </w:pPr>
          </w:p>
        </w:tc>
        <w:tc>
          <w:tcPr>
            <w:tcW w:w="1276" w:type="dxa"/>
            <w:vAlign w:val="center"/>
          </w:tcPr>
          <w:p w:rsidR="00221359" w:rsidRPr="00CD05B3" w:rsidRDefault="00221359" w:rsidP="00687EC5">
            <w:pPr>
              <w:spacing w:after="0" w:line="240" w:lineRule="auto"/>
              <w:ind w:right="-1"/>
              <w:jc w:val="center"/>
              <w:rPr>
                <w:rFonts w:ascii="Times New Roman" w:eastAsia="Calibri" w:hAnsi="Times New Roman"/>
                <w:sz w:val="20"/>
                <w:szCs w:val="20"/>
                <w:lang w:eastAsia="en-US"/>
              </w:rPr>
            </w:pPr>
          </w:p>
        </w:tc>
      </w:tr>
      <w:tr w:rsidR="00ED623D" w:rsidRPr="009A56B2" w:rsidTr="00591797">
        <w:trPr>
          <w:trHeight w:val="415"/>
        </w:trPr>
        <w:tc>
          <w:tcPr>
            <w:tcW w:w="11057" w:type="dxa"/>
            <w:gridSpan w:val="8"/>
            <w:vAlign w:val="center"/>
          </w:tcPr>
          <w:p w:rsidR="00ED623D" w:rsidRPr="009A56B2" w:rsidRDefault="00ED623D" w:rsidP="00687EC5">
            <w:pPr>
              <w:spacing w:after="0" w:line="240" w:lineRule="auto"/>
              <w:ind w:right="-1"/>
              <w:jc w:val="center"/>
              <w:rPr>
                <w:rFonts w:ascii="Times New Roman" w:eastAsia="Calibri" w:hAnsi="Times New Roman"/>
                <w:b/>
                <w:bCs/>
                <w:sz w:val="20"/>
                <w:szCs w:val="20"/>
                <w:lang w:eastAsia="en-US"/>
              </w:rPr>
            </w:pPr>
            <w:r w:rsidRPr="009A56B2">
              <w:rPr>
                <w:rFonts w:ascii="Times New Roman" w:eastAsia="Calibri" w:hAnsi="Times New Roman"/>
                <w:b/>
                <w:bCs/>
                <w:sz w:val="20"/>
                <w:szCs w:val="20"/>
                <w:lang w:eastAsia="en-US"/>
              </w:rPr>
              <w:t xml:space="preserve">                                                                                                    ИТОГО: </w:t>
            </w:r>
          </w:p>
        </w:tc>
      </w:tr>
    </w:tbl>
    <w:p w:rsidR="00ED623D" w:rsidRDefault="00ED623D" w:rsidP="00ED623D">
      <w:pPr>
        <w:spacing w:after="0" w:line="240" w:lineRule="auto"/>
        <w:ind w:firstLine="709"/>
        <w:jc w:val="center"/>
        <w:rPr>
          <w:rFonts w:ascii="Times New Roman" w:hAnsi="Times New Roman"/>
          <w:sz w:val="20"/>
          <w:szCs w:val="20"/>
        </w:rPr>
      </w:pPr>
    </w:p>
    <w:p w:rsidR="00ED623D" w:rsidRPr="009A56B2" w:rsidRDefault="00ED623D" w:rsidP="00755AD3">
      <w:pPr>
        <w:spacing w:after="0" w:line="240" w:lineRule="auto"/>
        <w:ind w:firstLine="284"/>
        <w:rPr>
          <w:rFonts w:ascii="Times New Roman" w:hAnsi="Times New Roman"/>
          <w:sz w:val="20"/>
          <w:szCs w:val="20"/>
          <w:u w:val="single"/>
        </w:rPr>
      </w:pPr>
      <w:r w:rsidRPr="009A56B2">
        <w:rPr>
          <w:rFonts w:ascii="Times New Roman" w:hAnsi="Times New Roman"/>
          <w:sz w:val="20"/>
          <w:szCs w:val="20"/>
        </w:rPr>
        <w:t xml:space="preserve">ИТОГО:  </w:t>
      </w:r>
      <w:r w:rsidRPr="009A56B2">
        <w:rPr>
          <w:rFonts w:ascii="Times New Roman" w:hAnsi="Times New Roman"/>
          <w:sz w:val="20"/>
          <w:szCs w:val="20"/>
          <w:u w:val="single"/>
        </w:rPr>
        <w:t xml:space="preserve">                           </w:t>
      </w:r>
      <w:proofErr w:type="gramStart"/>
      <w:r w:rsidRPr="009A56B2">
        <w:rPr>
          <w:rFonts w:ascii="Times New Roman" w:hAnsi="Times New Roman"/>
          <w:sz w:val="20"/>
          <w:szCs w:val="20"/>
          <w:u w:val="single"/>
        </w:rPr>
        <w:t xml:space="preserve">(                                              </w:t>
      </w:r>
      <w:proofErr w:type="gramEnd"/>
      <w:r w:rsidRPr="009A56B2">
        <w:rPr>
          <w:rFonts w:ascii="Times New Roman" w:hAnsi="Times New Roman"/>
          <w:sz w:val="20"/>
          <w:szCs w:val="20"/>
          <w:u w:val="single"/>
        </w:rPr>
        <w:t>рублей              коп.)</w:t>
      </w:r>
    </w:p>
    <w:p w:rsidR="00ED623D" w:rsidRDefault="00ED623D" w:rsidP="00ED623D">
      <w:pPr>
        <w:spacing w:after="0" w:line="240" w:lineRule="auto"/>
        <w:ind w:firstLine="709"/>
        <w:jc w:val="center"/>
        <w:rPr>
          <w:rFonts w:ascii="Times New Roman" w:hAnsi="Times New Roman"/>
          <w:sz w:val="20"/>
          <w:szCs w:val="20"/>
        </w:rPr>
      </w:pPr>
      <w:r w:rsidRPr="009A56B2">
        <w:rPr>
          <w:rFonts w:ascii="Times New Roman" w:hAnsi="Times New Roman"/>
          <w:sz w:val="20"/>
          <w:szCs w:val="20"/>
        </w:rPr>
        <w:t>(сумма прописью)</w:t>
      </w:r>
    </w:p>
    <w:p w:rsidR="00ED623D" w:rsidRDefault="00ED623D" w:rsidP="00ED623D">
      <w:pPr>
        <w:spacing w:after="0" w:line="240" w:lineRule="auto"/>
        <w:ind w:firstLine="709"/>
        <w:jc w:val="center"/>
        <w:rPr>
          <w:rFonts w:ascii="Times New Roman" w:hAnsi="Times New Roman"/>
          <w:kern w:val="1"/>
          <w:sz w:val="20"/>
          <w:szCs w:val="20"/>
        </w:rPr>
      </w:pPr>
    </w:p>
    <w:p w:rsidR="00ED623D" w:rsidRDefault="00ED623D" w:rsidP="00ED623D">
      <w:pPr>
        <w:spacing w:after="0" w:line="240" w:lineRule="auto"/>
        <w:ind w:firstLine="709"/>
        <w:jc w:val="center"/>
        <w:rPr>
          <w:rFonts w:ascii="Times New Roman" w:hAnsi="Times New Roman"/>
          <w:kern w:val="1"/>
          <w:sz w:val="20"/>
          <w:szCs w:val="20"/>
        </w:rPr>
      </w:pPr>
    </w:p>
    <w:p w:rsidR="00ED623D" w:rsidRPr="009A56B2" w:rsidRDefault="00ED623D" w:rsidP="00ED623D">
      <w:pPr>
        <w:spacing w:after="0" w:line="240" w:lineRule="auto"/>
        <w:ind w:firstLine="709"/>
        <w:jc w:val="center"/>
        <w:rPr>
          <w:rFonts w:ascii="Times New Roman" w:eastAsia="Lucida Sans Unicode" w:hAnsi="Times New Roman"/>
          <w:kern w:val="1"/>
          <w:sz w:val="20"/>
          <w:szCs w:val="20"/>
        </w:rPr>
      </w:pPr>
    </w:p>
    <w:tbl>
      <w:tblPr>
        <w:tblpPr w:leftFromText="180" w:rightFromText="180" w:vertAnchor="text" w:horzAnchor="margin" w:tblpY="19"/>
        <w:tblW w:w="0" w:type="auto"/>
        <w:tblBorders>
          <w:insideH w:val="single" w:sz="4" w:space="0" w:color="000000"/>
        </w:tblBorders>
        <w:tblLook w:val="04A0" w:firstRow="1" w:lastRow="0" w:firstColumn="1" w:lastColumn="0" w:noHBand="0" w:noVBand="1"/>
      </w:tblPr>
      <w:tblGrid>
        <w:gridCol w:w="5920"/>
        <w:gridCol w:w="4124"/>
      </w:tblGrid>
      <w:tr w:rsidR="00ED623D" w:rsidRPr="009A56B2" w:rsidTr="00687EC5">
        <w:tc>
          <w:tcPr>
            <w:tcW w:w="5920" w:type="dxa"/>
          </w:tcPr>
          <w:p w:rsidR="00ED623D" w:rsidRPr="009A56B2" w:rsidRDefault="00ED623D" w:rsidP="00687EC5">
            <w:pPr>
              <w:widowControl w:val="0"/>
              <w:autoSpaceDE w:val="0"/>
              <w:autoSpaceDN w:val="0"/>
              <w:adjustRightInd w:val="0"/>
              <w:spacing w:after="0" w:line="240" w:lineRule="auto"/>
              <w:ind w:firstLine="567"/>
              <w:rPr>
                <w:rFonts w:ascii="Times New Roman" w:hAnsi="Times New Roman"/>
                <w:b/>
                <w:sz w:val="20"/>
                <w:szCs w:val="20"/>
              </w:rPr>
            </w:pPr>
            <w:r w:rsidRPr="009A56B2">
              <w:rPr>
                <w:rFonts w:ascii="Times New Roman" w:hAnsi="Times New Roman"/>
                <w:b/>
                <w:sz w:val="20"/>
                <w:szCs w:val="20"/>
              </w:rPr>
              <w:t>Заказчик</w:t>
            </w:r>
          </w:p>
          <w:p w:rsidR="00ED623D" w:rsidRDefault="00ED623D" w:rsidP="00687EC5">
            <w:pPr>
              <w:widowControl w:val="0"/>
              <w:autoSpaceDE w:val="0"/>
              <w:autoSpaceDN w:val="0"/>
              <w:adjustRightInd w:val="0"/>
              <w:spacing w:after="0" w:line="240" w:lineRule="auto"/>
              <w:ind w:firstLine="567"/>
              <w:rPr>
                <w:rFonts w:ascii="Times New Roman" w:hAnsi="Times New Roman"/>
                <w:sz w:val="20"/>
                <w:szCs w:val="20"/>
              </w:rPr>
            </w:pPr>
            <w:r w:rsidRPr="009A56B2">
              <w:rPr>
                <w:rFonts w:ascii="Times New Roman" w:hAnsi="Times New Roman"/>
                <w:sz w:val="20"/>
                <w:szCs w:val="20"/>
              </w:rPr>
              <w:t>ФГБУ «Национальный парк «Таганай»</w:t>
            </w:r>
            <w:r>
              <w:rPr>
                <w:rFonts w:ascii="Times New Roman" w:hAnsi="Times New Roman"/>
                <w:sz w:val="20"/>
                <w:szCs w:val="20"/>
              </w:rPr>
              <w:t xml:space="preserve"> </w:t>
            </w: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r>
              <w:rPr>
                <w:rFonts w:ascii="Times New Roman" w:hAnsi="Times New Roman"/>
                <w:sz w:val="20"/>
                <w:szCs w:val="20"/>
              </w:rPr>
              <w:t>Директор</w:t>
            </w: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r w:rsidRPr="009A56B2">
              <w:rPr>
                <w:rFonts w:ascii="Times New Roman" w:hAnsi="Times New Roman"/>
                <w:sz w:val="20"/>
                <w:szCs w:val="20"/>
              </w:rPr>
              <w:t>____________ / _______________ /</w:t>
            </w: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proofErr w:type="spellStart"/>
            <w:r w:rsidRPr="009A56B2">
              <w:rPr>
                <w:rFonts w:ascii="Times New Roman" w:hAnsi="Times New Roman"/>
                <w:sz w:val="20"/>
                <w:szCs w:val="20"/>
              </w:rPr>
              <w:t>м.п</w:t>
            </w:r>
            <w:proofErr w:type="spellEnd"/>
            <w:r w:rsidRPr="009A56B2">
              <w:rPr>
                <w:rFonts w:ascii="Times New Roman" w:hAnsi="Times New Roman"/>
                <w:sz w:val="20"/>
                <w:szCs w:val="20"/>
              </w:rPr>
              <w:t>.</w:t>
            </w:r>
          </w:p>
        </w:tc>
        <w:tc>
          <w:tcPr>
            <w:tcW w:w="4124" w:type="dxa"/>
          </w:tcPr>
          <w:p w:rsidR="00ED623D" w:rsidRPr="009A56B2" w:rsidRDefault="00ED623D" w:rsidP="00FB6B00">
            <w:pPr>
              <w:widowControl w:val="0"/>
              <w:autoSpaceDE w:val="0"/>
              <w:autoSpaceDN w:val="0"/>
              <w:adjustRightInd w:val="0"/>
              <w:spacing w:after="0" w:line="240" w:lineRule="auto"/>
              <w:ind w:firstLine="601"/>
              <w:rPr>
                <w:rFonts w:ascii="Times New Roman" w:hAnsi="Times New Roman"/>
                <w:b/>
                <w:sz w:val="20"/>
                <w:szCs w:val="20"/>
              </w:rPr>
            </w:pPr>
            <w:r w:rsidRPr="009A56B2">
              <w:rPr>
                <w:rFonts w:ascii="Times New Roman" w:hAnsi="Times New Roman"/>
                <w:b/>
                <w:sz w:val="20"/>
                <w:szCs w:val="20"/>
              </w:rPr>
              <w:t>Поставщик</w:t>
            </w: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r w:rsidRPr="009A56B2">
              <w:rPr>
                <w:rFonts w:ascii="Times New Roman" w:hAnsi="Times New Roman"/>
                <w:sz w:val="20"/>
                <w:szCs w:val="20"/>
              </w:rPr>
              <w:t>____________ /______</w:t>
            </w:r>
            <w:r>
              <w:rPr>
                <w:rFonts w:ascii="Times New Roman" w:hAnsi="Times New Roman"/>
                <w:sz w:val="20"/>
                <w:szCs w:val="20"/>
              </w:rPr>
              <w:t>__</w:t>
            </w:r>
            <w:r w:rsidRPr="009A56B2">
              <w:rPr>
                <w:rFonts w:ascii="Times New Roman" w:hAnsi="Times New Roman"/>
                <w:sz w:val="20"/>
                <w:szCs w:val="20"/>
              </w:rPr>
              <w:t>___/</w:t>
            </w:r>
            <w:r>
              <w:rPr>
                <w:rFonts w:ascii="Times New Roman" w:hAnsi="Times New Roman"/>
                <w:sz w:val="20"/>
                <w:szCs w:val="20"/>
              </w:rPr>
              <w:t xml:space="preserve"> </w:t>
            </w: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r w:rsidRPr="009A56B2">
              <w:rPr>
                <w:rFonts w:ascii="Times New Roman" w:hAnsi="Times New Roman"/>
                <w:sz w:val="20"/>
                <w:szCs w:val="20"/>
              </w:rPr>
              <w:t>________________________</w:t>
            </w: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p>
          <w:p w:rsidR="00ED623D" w:rsidRPr="009A56B2" w:rsidRDefault="00ED623D" w:rsidP="00687EC5">
            <w:pPr>
              <w:widowControl w:val="0"/>
              <w:autoSpaceDE w:val="0"/>
              <w:autoSpaceDN w:val="0"/>
              <w:adjustRightInd w:val="0"/>
              <w:spacing w:after="0" w:line="240" w:lineRule="auto"/>
              <w:ind w:firstLine="567"/>
              <w:rPr>
                <w:rFonts w:ascii="Times New Roman" w:hAnsi="Times New Roman"/>
                <w:sz w:val="20"/>
                <w:szCs w:val="20"/>
              </w:rPr>
            </w:pPr>
            <w:proofErr w:type="spellStart"/>
            <w:r w:rsidRPr="009A56B2">
              <w:rPr>
                <w:rFonts w:ascii="Times New Roman" w:hAnsi="Times New Roman"/>
                <w:sz w:val="20"/>
                <w:szCs w:val="20"/>
              </w:rPr>
              <w:t>м.п</w:t>
            </w:r>
            <w:proofErr w:type="spellEnd"/>
            <w:r w:rsidRPr="009A56B2">
              <w:rPr>
                <w:rFonts w:ascii="Times New Roman" w:hAnsi="Times New Roman"/>
                <w:sz w:val="20"/>
                <w:szCs w:val="20"/>
              </w:rPr>
              <w:t>.</w:t>
            </w:r>
          </w:p>
        </w:tc>
      </w:tr>
    </w:tbl>
    <w:p w:rsidR="00ED623D" w:rsidRPr="009A56B2" w:rsidRDefault="00ED623D" w:rsidP="00ED623D">
      <w:pPr>
        <w:spacing w:after="0" w:line="240" w:lineRule="auto"/>
        <w:ind w:firstLine="567"/>
        <w:rPr>
          <w:rFonts w:ascii="Times New Roman" w:hAnsi="Times New Roman"/>
          <w:i/>
          <w:sz w:val="20"/>
          <w:szCs w:val="20"/>
        </w:rPr>
      </w:pPr>
    </w:p>
    <w:p w:rsidR="001E581A" w:rsidRPr="00ED623D" w:rsidRDefault="001E581A" w:rsidP="00ED623D"/>
    <w:sectPr w:rsidR="001E581A" w:rsidRPr="00ED623D" w:rsidSect="00022239">
      <w:pgSz w:w="11906" w:h="16838"/>
      <w:pgMar w:top="85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2E59"/>
    <w:multiLevelType w:val="multilevel"/>
    <w:tmpl w:val="8460C366"/>
    <w:lvl w:ilvl="0">
      <w:start w:val="1"/>
      <w:numFmt w:val="decimal"/>
      <w:pStyle w:val="a"/>
      <w:lvlText w:val="%1."/>
      <w:lvlJc w:val="left"/>
      <w:pPr>
        <w:tabs>
          <w:tab w:val="num" w:pos="5076"/>
        </w:tabs>
        <w:ind w:left="5076" w:hanging="397"/>
      </w:pPr>
      <w:rPr>
        <w:rFonts w:hint="default"/>
      </w:rPr>
    </w:lvl>
    <w:lvl w:ilvl="1">
      <w:start w:val="1"/>
      <w:numFmt w:val="decimal"/>
      <w:lvlRestart w:val="0"/>
      <w:pStyle w:val="a0"/>
      <w:lvlText w:val="%1.%2."/>
      <w:lvlJc w:val="left"/>
      <w:pPr>
        <w:tabs>
          <w:tab w:val="num" w:pos="426"/>
        </w:tabs>
        <w:ind w:firstLine="284"/>
      </w:pPr>
      <w:rPr>
        <w:rFonts w:hint="default"/>
      </w:rPr>
    </w:lvl>
    <w:lvl w:ilvl="2">
      <w:start w:val="1"/>
      <w:numFmt w:val="decimal"/>
      <w:lvlText w:val="%1.%2.%3."/>
      <w:lvlJc w:val="left"/>
      <w:pPr>
        <w:tabs>
          <w:tab w:val="num" w:pos="1135"/>
        </w:tabs>
        <w:ind w:left="1135"/>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
    <w:nsid w:val="32A77699"/>
    <w:multiLevelType w:val="multilevel"/>
    <w:tmpl w:val="78143B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074626"/>
    <w:multiLevelType w:val="hybridMultilevel"/>
    <w:tmpl w:val="601A43E8"/>
    <w:lvl w:ilvl="0" w:tplc="8712303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0F32F2"/>
    <w:multiLevelType w:val="multilevel"/>
    <w:tmpl w:val="77EC169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5CC71B02"/>
    <w:multiLevelType w:val="multilevel"/>
    <w:tmpl w:val="90022F3E"/>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3D"/>
    <w:rsid w:val="000869EA"/>
    <w:rsid w:val="000909E1"/>
    <w:rsid w:val="000D7D67"/>
    <w:rsid w:val="00186F34"/>
    <w:rsid w:val="001E581A"/>
    <w:rsid w:val="00221359"/>
    <w:rsid w:val="00415E93"/>
    <w:rsid w:val="005607C2"/>
    <w:rsid w:val="00591797"/>
    <w:rsid w:val="005C2BCA"/>
    <w:rsid w:val="006063F3"/>
    <w:rsid w:val="00634B75"/>
    <w:rsid w:val="007433EF"/>
    <w:rsid w:val="00755AD3"/>
    <w:rsid w:val="007F7DBE"/>
    <w:rsid w:val="0090094F"/>
    <w:rsid w:val="009866FA"/>
    <w:rsid w:val="009A0587"/>
    <w:rsid w:val="00A72418"/>
    <w:rsid w:val="00A83FA9"/>
    <w:rsid w:val="00AB0B41"/>
    <w:rsid w:val="00AB175B"/>
    <w:rsid w:val="00CA0775"/>
    <w:rsid w:val="00CE3CCA"/>
    <w:rsid w:val="00ED623D"/>
    <w:rsid w:val="00F23594"/>
    <w:rsid w:val="00FB6B00"/>
    <w:rsid w:val="00FE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D623D"/>
    <w:rPr>
      <w:rFonts w:ascii="Calibri" w:eastAsia="Times New Roman" w:hAnsi="Calibri" w:cs="Times New Roman"/>
      <w:lang w:eastAsia="ru-RU"/>
    </w:rPr>
  </w:style>
  <w:style w:type="paragraph" w:styleId="3">
    <w:name w:val="heading 3"/>
    <w:basedOn w:val="a1"/>
    <w:next w:val="a1"/>
    <w:link w:val="30"/>
    <w:uiPriority w:val="9"/>
    <w:unhideWhenUsed/>
    <w:qFormat/>
    <w:rsid w:val="00ED623D"/>
    <w:pPr>
      <w:keepNext/>
      <w:keepLines/>
      <w:spacing w:before="200" w:after="0"/>
      <w:outlineLvl w:val="2"/>
    </w:pPr>
    <w:rPr>
      <w:rFonts w:ascii="Calibri Light" w:hAnsi="Calibri Light"/>
      <w:b/>
      <w:bCs/>
      <w:color w:val="5B9BD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ED623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ED623D"/>
    <w:rPr>
      <w:rFonts w:ascii="Calibri" w:eastAsia="Times New Roman" w:hAnsi="Calibri" w:cs="Calibri"/>
      <w:szCs w:val="20"/>
      <w:lang w:eastAsia="ru-RU"/>
    </w:rPr>
  </w:style>
  <w:style w:type="character" w:customStyle="1" w:styleId="30">
    <w:name w:val="Заголовок 3 Знак"/>
    <w:basedOn w:val="a2"/>
    <w:link w:val="3"/>
    <w:uiPriority w:val="9"/>
    <w:rsid w:val="00ED623D"/>
    <w:rPr>
      <w:rFonts w:ascii="Calibri Light" w:eastAsia="Times New Roman" w:hAnsi="Calibri Light" w:cs="Times New Roman"/>
      <w:b/>
      <w:bCs/>
      <w:color w:val="5B9BD5"/>
      <w:lang w:eastAsia="ru-RU"/>
    </w:rPr>
  </w:style>
  <w:style w:type="character" w:styleId="a5">
    <w:name w:val="Hyperlink"/>
    <w:uiPriority w:val="99"/>
    <w:unhideWhenUsed/>
    <w:rsid w:val="00ED623D"/>
    <w:rPr>
      <w:color w:val="0563C1"/>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 Знак4 Знак Знак,Знак4 Зна"/>
    <w:basedOn w:val="a1"/>
    <w:link w:val="a7"/>
    <w:unhideWhenUsed/>
    <w:rsid w:val="00ED623D"/>
    <w:pPr>
      <w:spacing w:after="120" w:line="240" w:lineRule="auto"/>
    </w:pPr>
    <w:rPr>
      <w:rFonts w:ascii="Times New Roman" w:hAnsi="Times New Roman"/>
      <w:sz w:val="24"/>
      <w:szCs w:val="24"/>
    </w:r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2"/>
    <w:link w:val="a6"/>
    <w:rsid w:val="00ED623D"/>
    <w:rPr>
      <w:rFonts w:ascii="Times New Roman" w:eastAsia="Times New Roman" w:hAnsi="Times New Roman" w:cs="Times New Roman"/>
      <w:sz w:val="24"/>
      <w:szCs w:val="24"/>
      <w:lang w:eastAsia="ru-RU"/>
    </w:rPr>
  </w:style>
  <w:style w:type="paragraph" w:styleId="a8">
    <w:name w:val="List Paragraph"/>
    <w:aliases w:val="Ненумерованный список,ДВУХУРОВНЕВЫЙ МАРКИР,Bullet List,FooterText,numbered,Мой стиль!,Абзац списка1,Paragraphe de liste1,lp1,A_маркированный_список,SL_Абзац списка,Список дефисный,Bullet 1,Use Case List Paragraph,ТЗ список,Маркер,Text,1,UL"/>
    <w:basedOn w:val="a1"/>
    <w:link w:val="a9"/>
    <w:uiPriority w:val="34"/>
    <w:qFormat/>
    <w:rsid w:val="00ED623D"/>
    <w:pPr>
      <w:spacing w:after="0" w:line="240" w:lineRule="auto"/>
      <w:ind w:left="720"/>
      <w:contextualSpacing/>
    </w:pPr>
    <w:rPr>
      <w:rFonts w:ascii="Times New Roman" w:hAnsi="Times New Roman"/>
      <w:sz w:val="24"/>
      <w:szCs w:val="24"/>
    </w:rPr>
  </w:style>
  <w:style w:type="paragraph" w:styleId="aa">
    <w:name w:val="Normal (Web)"/>
    <w:basedOn w:val="a1"/>
    <w:uiPriority w:val="99"/>
    <w:unhideWhenUsed/>
    <w:rsid w:val="00ED623D"/>
    <w:pPr>
      <w:spacing w:before="100" w:beforeAutospacing="1" w:after="100" w:afterAutospacing="1" w:line="240" w:lineRule="auto"/>
    </w:pPr>
    <w:rPr>
      <w:rFonts w:ascii="Times New Roman" w:hAnsi="Times New Roman"/>
    </w:rPr>
  </w:style>
  <w:style w:type="character" w:customStyle="1" w:styleId="fill">
    <w:name w:val="fill"/>
    <w:rsid w:val="00ED623D"/>
    <w:rPr>
      <w:b/>
      <w:bCs/>
      <w:i/>
      <w:iCs/>
      <w:color w:val="FF0000"/>
    </w:rPr>
  </w:style>
  <w:style w:type="paragraph" w:customStyle="1" w:styleId="a">
    <w:name w:val="Заголовок_контр"/>
    <w:basedOn w:val="a1"/>
    <w:next w:val="a0"/>
    <w:uiPriority w:val="99"/>
    <w:rsid w:val="00ED623D"/>
    <w:pPr>
      <w:numPr>
        <w:numId w:val="1"/>
      </w:numPr>
      <w:autoSpaceDE w:val="0"/>
      <w:autoSpaceDN w:val="0"/>
      <w:spacing w:before="120" w:after="0" w:line="240" w:lineRule="auto"/>
      <w:jc w:val="center"/>
      <w:outlineLvl w:val="0"/>
    </w:pPr>
    <w:rPr>
      <w:rFonts w:ascii="Times New Roman" w:hAnsi="Times New Roman"/>
      <w:b/>
      <w:bCs/>
      <w:sz w:val="20"/>
      <w:szCs w:val="20"/>
    </w:rPr>
  </w:style>
  <w:style w:type="paragraph" w:customStyle="1" w:styleId="a0">
    <w:name w:val="Нумер_контр"/>
    <w:basedOn w:val="31"/>
    <w:link w:val="ab"/>
    <w:rsid w:val="00ED623D"/>
    <w:pPr>
      <w:numPr>
        <w:ilvl w:val="1"/>
        <w:numId w:val="1"/>
      </w:numPr>
      <w:autoSpaceDE w:val="0"/>
      <w:autoSpaceDN w:val="0"/>
      <w:spacing w:after="0" w:line="240" w:lineRule="auto"/>
      <w:jc w:val="both"/>
    </w:pPr>
    <w:rPr>
      <w:rFonts w:ascii="Times New Roman" w:hAnsi="Times New Roman"/>
      <w:sz w:val="20"/>
      <w:szCs w:val="20"/>
    </w:rPr>
  </w:style>
  <w:style w:type="character" w:customStyle="1" w:styleId="ab">
    <w:name w:val="Нумер_контр Знак"/>
    <w:link w:val="a0"/>
    <w:rsid w:val="00ED623D"/>
    <w:rPr>
      <w:rFonts w:ascii="Times New Roman" w:eastAsia="Times New Roman" w:hAnsi="Times New Roman" w:cs="Times New Roman"/>
      <w:sz w:val="20"/>
      <w:szCs w:val="20"/>
      <w:lang w:eastAsia="ru-RU"/>
    </w:rPr>
  </w:style>
  <w:style w:type="paragraph" w:customStyle="1" w:styleId="formattext">
    <w:name w:val="formattext"/>
    <w:basedOn w:val="a1"/>
    <w:rsid w:val="00ED623D"/>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
    <w:basedOn w:val="a1"/>
    <w:rsid w:val="00ED623D"/>
    <w:pPr>
      <w:spacing w:before="187" w:after="187" w:line="240" w:lineRule="auto"/>
      <w:ind w:left="187" w:right="187"/>
    </w:pPr>
    <w:rPr>
      <w:rFonts w:ascii="Times New Roman" w:hAnsi="Times New Roman"/>
      <w:sz w:val="24"/>
      <w:szCs w:val="24"/>
    </w:rPr>
  </w:style>
  <w:style w:type="character" w:styleId="ac">
    <w:name w:val="Emphasis"/>
    <w:uiPriority w:val="20"/>
    <w:qFormat/>
    <w:rsid w:val="00ED623D"/>
    <w:rPr>
      <w:i/>
      <w:iCs/>
    </w:rPr>
  </w:style>
  <w:style w:type="character" w:customStyle="1" w:styleId="a9">
    <w:name w:val="Абзац списка Знак"/>
    <w:aliases w:val="Ненумерованный список Знак,ДВУХУРОВНЕВЫЙ МАРКИР Знак,Bullet List Знак,FooterText Знак,numbered Знак,Мой стиль! Знак,Абзац списка1 Знак,Paragraphe de liste1 Знак,lp1 Знак,A_маркированный_список Знак,SL_Абзац списка Знак,Bullet 1 Знак"/>
    <w:link w:val="a8"/>
    <w:uiPriority w:val="34"/>
    <w:locked/>
    <w:rsid w:val="00ED623D"/>
    <w:rPr>
      <w:rFonts w:ascii="Times New Roman" w:eastAsia="Times New Roman" w:hAnsi="Times New Roman" w:cs="Times New Roman"/>
      <w:sz w:val="24"/>
      <w:szCs w:val="24"/>
      <w:lang w:eastAsia="ru-RU"/>
    </w:rPr>
  </w:style>
  <w:style w:type="paragraph" w:styleId="2">
    <w:name w:val="Body Text 2"/>
    <w:basedOn w:val="a1"/>
    <w:link w:val="20"/>
    <w:uiPriority w:val="99"/>
    <w:unhideWhenUsed/>
    <w:rsid w:val="00ED623D"/>
    <w:pPr>
      <w:spacing w:after="120" w:line="480" w:lineRule="auto"/>
    </w:pPr>
  </w:style>
  <w:style w:type="character" w:customStyle="1" w:styleId="20">
    <w:name w:val="Основной текст 2 Знак"/>
    <w:basedOn w:val="a2"/>
    <w:link w:val="2"/>
    <w:uiPriority w:val="99"/>
    <w:rsid w:val="00ED623D"/>
    <w:rPr>
      <w:rFonts w:ascii="Calibri" w:eastAsia="Times New Roman" w:hAnsi="Calibri" w:cs="Times New Roman"/>
      <w:lang w:eastAsia="ru-RU"/>
    </w:rPr>
  </w:style>
  <w:style w:type="paragraph" w:styleId="31">
    <w:name w:val="Body Text Indent 3"/>
    <w:basedOn w:val="a1"/>
    <w:link w:val="32"/>
    <w:uiPriority w:val="99"/>
    <w:semiHidden/>
    <w:unhideWhenUsed/>
    <w:rsid w:val="00ED623D"/>
    <w:pPr>
      <w:spacing w:after="120"/>
      <w:ind w:left="283"/>
    </w:pPr>
    <w:rPr>
      <w:sz w:val="16"/>
      <w:szCs w:val="16"/>
    </w:rPr>
  </w:style>
  <w:style w:type="character" w:customStyle="1" w:styleId="32">
    <w:name w:val="Основной текст с отступом 3 Знак"/>
    <w:basedOn w:val="a2"/>
    <w:link w:val="31"/>
    <w:uiPriority w:val="99"/>
    <w:semiHidden/>
    <w:rsid w:val="00ED623D"/>
    <w:rPr>
      <w:rFonts w:ascii="Calibri" w:eastAsia="Times New Roman" w:hAnsi="Calibri"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D623D"/>
    <w:rPr>
      <w:rFonts w:ascii="Calibri" w:eastAsia="Times New Roman" w:hAnsi="Calibri" w:cs="Times New Roman"/>
      <w:lang w:eastAsia="ru-RU"/>
    </w:rPr>
  </w:style>
  <w:style w:type="paragraph" w:styleId="3">
    <w:name w:val="heading 3"/>
    <w:basedOn w:val="a1"/>
    <w:next w:val="a1"/>
    <w:link w:val="30"/>
    <w:uiPriority w:val="9"/>
    <w:unhideWhenUsed/>
    <w:qFormat/>
    <w:rsid w:val="00ED623D"/>
    <w:pPr>
      <w:keepNext/>
      <w:keepLines/>
      <w:spacing w:before="200" w:after="0"/>
      <w:outlineLvl w:val="2"/>
    </w:pPr>
    <w:rPr>
      <w:rFonts w:ascii="Calibri Light" w:hAnsi="Calibri Light"/>
      <w:b/>
      <w:bCs/>
      <w:color w:val="5B9BD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ED623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ED623D"/>
    <w:rPr>
      <w:rFonts w:ascii="Calibri" w:eastAsia="Times New Roman" w:hAnsi="Calibri" w:cs="Calibri"/>
      <w:szCs w:val="20"/>
      <w:lang w:eastAsia="ru-RU"/>
    </w:rPr>
  </w:style>
  <w:style w:type="character" w:customStyle="1" w:styleId="30">
    <w:name w:val="Заголовок 3 Знак"/>
    <w:basedOn w:val="a2"/>
    <w:link w:val="3"/>
    <w:uiPriority w:val="9"/>
    <w:rsid w:val="00ED623D"/>
    <w:rPr>
      <w:rFonts w:ascii="Calibri Light" w:eastAsia="Times New Roman" w:hAnsi="Calibri Light" w:cs="Times New Roman"/>
      <w:b/>
      <w:bCs/>
      <w:color w:val="5B9BD5"/>
      <w:lang w:eastAsia="ru-RU"/>
    </w:rPr>
  </w:style>
  <w:style w:type="character" w:styleId="a5">
    <w:name w:val="Hyperlink"/>
    <w:uiPriority w:val="99"/>
    <w:unhideWhenUsed/>
    <w:rsid w:val="00ED623D"/>
    <w:rPr>
      <w:color w:val="0563C1"/>
      <w:u w:val="single"/>
    </w:rPr>
  </w:style>
  <w:style w:type="paragraph" w:styleId="a6">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 Знак4 Знак Знак,Знак4 Зна"/>
    <w:basedOn w:val="a1"/>
    <w:link w:val="a7"/>
    <w:unhideWhenUsed/>
    <w:rsid w:val="00ED623D"/>
    <w:pPr>
      <w:spacing w:after="120" w:line="240" w:lineRule="auto"/>
    </w:pPr>
    <w:rPr>
      <w:rFonts w:ascii="Times New Roman" w:hAnsi="Times New Roman"/>
      <w:sz w:val="24"/>
      <w:szCs w:val="24"/>
    </w:rPr>
  </w:style>
  <w:style w:type="character" w:customStyle="1" w:styleId="a7">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2"/>
    <w:link w:val="a6"/>
    <w:rsid w:val="00ED623D"/>
    <w:rPr>
      <w:rFonts w:ascii="Times New Roman" w:eastAsia="Times New Roman" w:hAnsi="Times New Roman" w:cs="Times New Roman"/>
      <w:sz w:val="24"/>
      <w:szCs w:val="24"/>
      <w:lang w:eastAsia="ru-RU"/>
    </w:rPr>
  </w:style>
  <w:style w:type="paragraph" w:styleId="a8">
    <w:name w:val="List Paragraph"/>
    <w:aliases w:val="Ненумерованный список,ДВУХУРОВНЕВЫЙ МАРКИР,Bullet List,FooterText,numbered,Мой стиль!,Абзац списка1,Paragraphe de liste1,lp1,A_маркированный_список,SL_Абзац списка,Список дефисный,Bullet 1,Use Case List Paragraph,ТЗ список,Маркер,Text,1,UL"/>
    <w:basedOn w:val="a1"/>
    <w:link w:val="a9"/>
    <w:uiPriority w:val="34"/>
    <w:qFormat/>
    <w:rsid w:val="00ED623D"/>
    <w:pPr>
      <w:spacing w:after="0" w:line="240" w:lineRule="auto"/>
      <w:ind w:left="720"/>
      <w:contextualSpacing/>
    </w:pPr>
    <w:rPr>
      <w:rFonts w:ascii="Times New Roman" w:hAnsi="Times New Roman"/>
      <w:sz w:val="24"/>
      <w:szCs w:val="24"/>
    </w:rPr>
  </w:style>
  <w:style w:type="paragraph" w:styleId="aa">
    <w:name w:val="Normal (Web)"/>
    <w:basedOn w:val="a1"/>
    <w:uiPriority w:val="99"/>
    <w:unhideWhenUsed/>
    <w:rsid w:val="00ED623D"/>
    <w:pPr>
      <w:spacing w:before="100" w:beforeAutospacing="1" w:after="100" w:afterAutospacing="1" w:line="240" w:lineRule="auto"/>
    </w:pPr>
    <w:rPr>
      <w:rFonts w:ascii="Times New Roman" w:hAnsi="Times New Roman"/>
    </w:rPr>
  </w:style>
  <w:style w:type="character" w:customStyle="1" w:styleId="fill">
    <w:name w:val="fill"/>
    <w:rsid w:val="00ED623D"/>
    <w:rPr>
      <w:b/>
      <w:bCs/>
      <w:i/>
      <w:iCs/>
      <w:color w:val="FF0000"/>
    </w:rPr>
  </w:style>
  <w:style w:type="paragraph" w:customStyle="1" w:styleId="a">
    <w:name w:val="Заголовок_контр"/>
    <w:basedOn w:val="a1"/>
    <w:next w:val="a0"/>
    <w:uiPriority w:val="99"/>
    <w:rsid w:val="00ED623D"/>
    <w:pPr>
      <w:numPr>
        <w:numId w:val="1"/>
      </w:numPr>
      <w:autoSpaceDE w:val="0"/>
      <w:autoSpaceDN w:val="0"/>
      <w:spacing w:before="120" w:after="0" w:line="240" w:lineRule="auto"/>
      <w:jc w:val="center"/>
      <w:outlineLvl w:val="0"/>
    </w:pPr>
    <w:rPr>
      <w:rFonts w:ascii="Times New Roman" w:hAnsi="Times New Roman"/>
      <w:b/>
      <w:bCs/>
      <w:sz w:val="20"/>
      <w:szCs w:val="20"/>
    </w:rPr>
  </w:style>
  <w:style w:type="paragraph" w:customStyle="1" w:styleId="a0">
    <w:name w:val="Нумер_контр"/>
    <w:basedOn w:val="31"/>
    <w:link w:val="ab"/>
    <w:rsid w:val="00ED623D"/>
    <w:pPr>
      <w:numPr>
        <w:ilvl w:val="1"/>
        <w:numId w:val="1"/>
      </w:numPr>
      <w:autoSpaceDE w:val="0"/>
      <w:autoSpaceDN w:val="0"/>
      <w:spacing w:after="0" w:line="240" w:lineRule="auto"/>
      <w:jc w:val="both"/>
    </w:pPr>
    <w:rPr>
      <w:rFonts w:ascii="Times New Roman" w:hAnsi="Times New Roman"/>
      <w:sz w:val="20"/>
      <w:szCs w:val="20"/>
    </w:rPr>
  </w:style>
  <w:style w:type="character" w:customStyle="1" w:styleId="ab">
    <w:name w:val="Нумер_контр Знак"/>
    <w:link w:val="a0"/>
    <w:rsid w:val="00ED623D"/>
    <w:rPr>
      <w:rFonts w:ascii="Times New Roman" w:eastAsia="Times New Roman" w:hAnsi="Times New Roman" w:cs="Times New Roman"/>
      <w:sz w:val="20"/>
      <w:szCs w:val="20"/>
      <w:lang w:eastAsia="ru-RU"/>
    </w:rPr>
  </w:style>
  <w:style w:type="paragraph" w:customStyle="1" w:styleId="formattext">
    <w:name w:val="formattext"/>
    <w:basedOn w:val="a1"/>
    <w:rsid w:val="00ED623D"/>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
    <w:basedOn w:val="a1"/>
    <w:rsid w:val="00ED623D"/>
    <w:pPr>
      <w:spacing w:before="187" w:after="187" w:line="240" w:lineRule="auto"/>
      <w:ind w:left="187" w:right="187"/>
    </w:pPr>
    <w:rPr>
      <w:rFonts w:ascii="Times New Roman" w:hAnsi="Times New Roman"/>
      <w:sz w:val="24"/>
      <w:szCs w:val="24"/>
    </w:rPr>
  </w:style>
  <w:style w:type="character" w:styleId="ac">
    <w:name w:val="Emphasis"/>
    <w:uiPriority w:val="20"/>
    <w:qFormat/>
    <w:rsid w:val="00ED623D"/>
    <w:rPr>
      <w:i/>
      <w:iCs/>
    </w:rPr>
  </w:style>
  <w:style w:type="character" w:customStyle="1" w:styleId="a9">
    <w:name w:val="Абзац списка Знак"/>
    <w:aliases w:val="Ненумерованный список Знак,ДВУХУРОВНЕВЫЙ МАРКИР Знак,Bullet List Знак,FooterText Знак,numbered Знак,Мой стиль! Знак,Абзац списка1 Знак,Paragraphe de liste1 Знак,lp1 Знак,A_маркированный_список Знак,SL_Абзац списка Знак,Bullet 1 Знак"/>
    <w:link w:val="a8"/>
    <w:uiPriority w:val="34"/>
    <w:locked/>
    <w:rsid w:val="00ED623D"/>
    <w:rPr>
      <w:rFonts w:ascii="Times New Roman" w:eastAsia="Times New Roman" w:hAnsi="Times New Roman" w:cs="Times New Roman"/>
      <w:sz w:val="24"/>
      <w:szCs w:val="24"/>
      <w:lang w:eastAsia="ru-RU"/>
    </w:rPr>
  </w:style>
  <w:style w:type="paragraph" w:styleId="2">
    <w:name w:val="Body Text 2"/>
    <w:basedOn w:val="a1"/>
    <w:link w:val="20"/>
    <w:uiPriority w:val="99"/>
    <w:unhideWhenUsed/>
    <w:rsid w:val="00ED623D"/>
    <w:pPr>
      <w:spacing w:after="120" w:line="480" w:lineRule="auto"/>
    </w:pPr>
  </w:style>
  <w:style w:type="character" w:customStyle="1" w:styleId="20">
    <w:name w:val="Основной текст 2 Знак"/>
    <w:basedOn w:val="a2"/>
    <w:link w:val="2"/>
    <w:uiPriority w:val="99"/>
    <w:rsid w:val="00ED623D"/>
    <w:rPr>
      <w:rFonts w:ascii="Calibri" w:eastAsia="Times New Roman" w:hAnsi="Calibri" w:cs="Times New Roman"/>
      <w:lang w:eastAsia="ru-RU"/>
    </w:rPr>
  </w:style>
  <w:style w:type="paragraph" w:styleId="31">
    <w:name w:val="Body Text Indent 3"/>
    <w:basedOn w:val="a1"/>
    <w:link w:val="32"/>
    <w:uiPriority w:val="99"/>
    <w:semiHidden/>
    <w:unhideWhenUsed/>
    <w:rsid w:val="00ED623D"/>
    <w:pPr>
      <w:spacing w:after="120"/>
      <w:ind w:left="283"/>
    </w:pPr>
    <w:rPr>
      <w:sz w:val="16"/>
      <w:szCs w:val="16"/>
    </w:rPr>
  </w:style>
  <w:style w:type="character" w:customStyle="1" w:styleId="32">
    <w:name w:val="Основной текст с отступом 3 Знак"/>
    <w:basedOn w:val="a2"/>
    <w:link w:val="31"/>
    <w:uiPriority w:val="99"/>
    <w:semiHidden/>
    <w:rsid w:val="00ED623D"/>
    <w:rPr>
      <w:rFonts w:ascii="Calibri" w:eastAsia="Times New Roman" w:hAnsi="Calibri"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taganay@taganay.org" TargetMode="External"/><Relationship Id="rId3" Type="http://schemas.microsoft.com/office/2007/relationships/stylesWithEffects" Target="stylesWithEffects.xml"/><Relationship Id="rId7" Type="http://schemas.openxmlformats.org/officeDocument/2006/relationships/hyperlink" Target="https://base.garant.ru/703534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4580</Words>
  <Characters>26108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2026-07-02T06:24:00Z</dcterms:created>
  <dcterms:modified xsi:type="dcterms:W3CDTF">2026-07-02T06:24:00Z</dcterms:modified>
</cp:coreProperties>
</file>