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539" w:rsidRPr="00BD34EB" w:rsidRDefault="00573539" w:rsidP="00573539">
      <w:pPr>
        <w:spacing w:line="40" w:lineRule="atLeast"/>
        <w:ind w:left="993"/>
        <w:jc w:val="center"/>
        <w:rPr>
          <w:rFonts w:ascii="Times New Roman" w:hAnsi="Times New Roman" w:cs="Times New Roman"/>
          <w:b/>
        </w:rPr>
      </w:pPr>
      <w:r w:rsidRPr="00BD34EB">
        <w:rPr>
          <w:rFonts w:ascii="Times New Roman" w:hAnsi="Times New Roman" w:cs="Times New Roman"/>
          <w:b/>
        </w:rPr>
        <w:t>Описание объекта закупки (техническое задание)</w:t>
      </w:r>
    </w:p>
    <w:p w:rsidR="00573539" w:rsidRPr="0097272D" w:rsidRDefault="0097272D" w:rsidP="0097272D">
      <w:pPr>
        <w:jc w:val="center"/>
        <w:rPr>
          <w:rStyle w:val="a7"/>
          <w:rFonts w:ascii="Times New Roman" w:hAnsi="Times New Roman" w:cs="Times New Roman"/>
          <w:b w:val="0"/>
          <w:bCs w:val="0"/>
          <w:color w:val="000000"/>
        </w:rPr>
      </w:pPr>
      <w:r>
        <w:rPr>
          <w:rFonts w:ascii="Times New Roman" w:hAnsi="Times New Roman" w:cs="Times New Roman"/>
          <w:b/>
        </w:rPr>
        <w:t xml:space="preserve">                  </w:t>
      </w:r>
      <w:r w:rsidR="00573539" w:rsidRPr="0097272D">
        <w:rPr>
          <w:rFonts w:ascii="Times New Roman" w:hAnsi="Times New Roman" w:cs="Times New Roman"/>
          <w:b/>
        </w:rPr>
        <w:t xml:space="preserve">на </w:t>
      </w:r>
      <w:r w:rsidRPr="0097272D">
        <w:rPr>
          <w:rFonts w:ascii="Times New Roman" w:hAnsi="Times New Roman" w:cs="Times New Roman"/>
          <w:b/>
          <w:color w:val="000000"/>
        </w:rPr>
        <w:t xml:space="preserve">поставку </w:t>
      </w:r>
      <w:r w:rsidR="00CC1D1A" w:rsidRPr="00CC1D1A">
        <w:rPr>
          <w:rFonts w:ascii="Times New Roman" w:hAnsi="Times New Roman" w:cs="Times New Roman"/>
          <w:b/>
          <w:color w:val="1F2937"/>
          <w:shd w:val="clear" w:color="auto" w:fill="FFFFFF"/>
        </w:rPr>
        <w:t>медицинских изделий для лабораторных исследований</w:t>
      </w:r>
    </w:p>
    <w:tbl>
      <w:tblPr>
        <w:tblStyle w:val="a4"/>
        <w:tblW w:w="14411" w:type="dxa"/>
        <w:tblInd w:w="250" w:type="dxa"/>
        <w:tblLayout w:type="fixed"/>
        <w:tblLook w:val="04A0"/>
      </w:tblPr>
      <w:tblGrid>
        <w:gridCol w:w="567"/>
        <w:gridCol w:w="2233"/>
        <w:gridCol w:w="1736"/>
        <w:gridCol w:w="7802"/>
        <w:gridCol w:w="987"/>
        <w:gridCol w:w="1086"/>
      </w:tblGrid>
      <w:tr w:rsidR="00E56973" w:rsidRPr="000A2652" w:rsidTr="009D7AB2">
        <w:trPr>
          <w:trHeight w:val="348"/>
          <w:tblHeader/>
        </w:trPr>
        <w:tc>
          <w:tcPr>
            <w:tcW w:w="567" w:type="dxa"/>
            <w:shd w:val="clear" w:color="auto" w:fill="auto"/>
            <w:vAlign w:val="center"/>
          </w:tcPr>
          <w:p w:rsidR="00E56973" w:rsidRPr="000A2652" w:rsidRDefault="00E56973" w:rsidP="007440AD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0A2652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A2652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0A2652">
              <w:rPr>
                <w:b/>
                <w:sz w:val="22"/>
                <w:szCs w:val="22"/>
              </w:rPr>
              <w:t>/</w:t>
            </w:r>
            <w:proofErr w:type="spellStart"/>
            <w:r w:rsidRPr="000A2652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33" w:type="dxa"/>
            <w:shd w:val="clear" w:color="auto" w:fill="auto"/>
            <w:vAlign w:val="center"/>
          </w:tcPr>
          <w:p w:rsidR="00E56973" w:rsidRPr="000A2652" w:rsidRDefault="00E56973" w:rsidP="007440AD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0A2652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736" w:type="dxa"/>
          </w:tcPr>
          <w:p w:rsidR="00E56973" w:rsidRPr="000A2652" w:rsidRDefault="00E56973" w:rsidP="007440AD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ОКПД</w:t>
            </w:r>
            <w:proofErr w:type="gramStart"/>
            <w:r>
              <w:rPr>
                <w:b/>
              </w:rPr>
              <w:t>2</w:t>
            </w:r>
            <w:proofErr w:type="gramEnd"/>
          </w:p>
        </w:tc>
        <w:tc>
          <w:tcPr>
            <w:tcW w:w="7802" w:type="dxa"/>
            <w:shd w:val="clear" w:color="auto" w:fill="auto"/>
            <w:vAlign w:val="center"/>
          </w:tcPr>
          <w:p w:rsidR="00E56973" w:rsidRPr="000A2652" w:rsidRDefault="00E56973" w:rsidP="007440AD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0A2652">
              <w:rPr>
                <w:b/>
                <w:sz w:val="22"/>
                <w:szCs w:val="22"/>
              </w:rPr>
              <w:t>Технические требования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56973" w:rsidRPr="000A2652" w:rsidRDefault="00E56973" w:rsidP="007440AD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0A2652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0A2652">
              <w:rPr>
                <w:b/>
                <w:sz w:val="22"/>
                <w:szCs w:val="22"/>
              </w:rPr>
              <w:t>изм</w:t>
            </w:r>
            <w:proofErr w:type="spellEnd"/>
            <w:r w:rsidRPr="000A2652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E56973" w:rsidRPr="000A2652" w:rsidRDefault="00E56973" w:rsidP="007440AD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0A2652">
              <w:rPr>
                <w:b/>
                <w:sz w:val="22"/>
                <w:szCs w:val="22"/>
              </w:rPr>
              <w:t>Кол-во</w:t>
            </w:r>
          </w:p>
        </w:tc>
      </w:tr>
      <w:tr w:rsidR="00E56973" w:rsidRPr="000A2652" w:rsidTr="009D7AB2">
        <w:trPr>
          <w:trHeight w:val="3520"/>
        </w:trPr>
        <w:tc>
          <w:tcPr>
            <w:tcW w:w="567" w:type="dxa"/>
            <w:shd w:val="clear" w:color="auto" w:fill="auto"/>
            <w:vAlign w:val="center"/>
          </w:tcPr>
          <w:p w:rsidR="00E56973" w:rsidRPr="008B5EB7" w:rsidRDefault="00E56973" w:rsidP="007440AD">
            <w:pPr>
              <w:ind w:firstLine="34"/>
              <w:jc w:val="center"/>
              <w:rPr>
                <w:sz w:val="22"/>
                <w:szCs w:val="22"/>
              </w:rPr>
            </w:pPr>
            <w:r w:rsidRPr="008B5EB7">
              <w:rPr>
                <w:sz w:val="22"/>
                <w:szCs w:val="22"/>
              </w:rPr>
              <w:t>1.</w:t>
            </w:r>
          </w:p>
        </w:tc>
        <w:tc>
          <w:tcPr>
            <w:tcW w:w="2233" w:type="dxa"/>
            <w:shd w:val="clear" w:color="auto" w:fill="auto"/>
          </w:tcPr>
          <w:p w:rsidR="00E56973" w:rsidRPr="009D7AB2" w:rsidRDefault="00E56973" w:rsidP="009D7AB2">
            <w:pPr>
              <w:ind w:left="34"/>
            </w:pPr>
            <w:r w:rsidRPr="00B20A21">
              <w:t xml:space="preserve">Наконечник одноразовый нестерильный к дозаторам пипеточным по ТУ 32.50.50–001–80191681–2023 (100-1000) мкл, 1000 </w:t>
            </w:r>
            <w:proofErr w:type="spellStart"/>
            <w:proofErr w:type="gramStart"/>
            <w:r w:rsidRPr="00B20A21">
              <w:t>шт</w:t>
            </w:r>
            <w:proofErr w:type="spellEnd"/>
            <w:proofErr w:type="gramEnd"/>
            <w:r w:rsidRPr="00B20A21">
              <w:t>/</w:t>
            </w:r>
            <w:proofErr w:type="spellStart"/>
            <w:r w:rsidRPr="00B20A21">
              <w:t>уп</w:t>
            </w:r>
            <w:proofErr w:type="spellEnd"/>
          </w:p>
        </w:tc>
        <w:tc>
          <w:tcPr>
            <w:tcW w:w="1736" w:type="dxa"/>
          </w:tcPr>
          <w:p w:rsidR="00E56973" w:rsidRDefault="00E56973" w:rsidP="00E56973">
            <w:pPr>
              <w:jc w:val="center"/>
            </w:pPr>
            <w:r>
              <w:t>32.50.50.190</w:t>
            </w:r>
          </w:p>
        </w:tc>
        <w:tc>
          <w:tcPr>
            <w:tcW w:w="7802" w:type="dxa"/>
            <w:shd w:val="clear" w:color="auto" w:fill="auto"/>
          </w:tcPr>
          <w:p w:rsidR="00E56973" w:rsidRDefault="00E56973" w:rsidP="00B20A21">
            <w:r>
              <w:t>Диапазон дозирования: от 100 до 1000 мкл</w:t>
            </w:r>
          </w:p>
          <w:p w:rsidR="00E56973" w:rsidRDefault="00E56973" w:rsidP="00B20A21">
            <w:r>
              <w:t>Длина – 71,5</w:t>
            </w:r>
            <w:r w:rsidRPr="00BA3A09">
              <w:t>±2</w:t>
            </w:r>
            <w:r>
              <w:t xml:space="preserve"> мм</w:t>
            </w:r>
          </w:p>
          <w:p w:rsidR="00E56973" w:rsidRDefault="00E56973" w:rsidP="00B20A21">
            <w:r>
              <w:t>Диаметр верхний наружный – 9</w:t>
            </w:r>
            <w:r w:rsidRPr="00527487">
              <w:t>,</w:t>
            </w:r>
            <w:r>
              <w:t>6</w:t>
            </w:r>
            <w:r w:rsidRPr="00BA3A09">
              <w:t>±</w:t>
            </w:r>
            <w:r>
              <w:t>1 мм</w:t>
            </w:r>
          </w:p>
          <w:p w:rsidR="00E56973" w:rsidRDefault="00E56973" w:rsidP="00B20A21">
            <w:r>
              <w:t>Диаметр верхний внутренний – 7,6</w:t>
            </w:r>
            <w:r w:rsidRPr="00BA3A09">
              <w:t>±0,</w:t>
            </w:r>
            <w:r>
              <w:t>7 мм</w:t>
            </w:r>
          </w:p>
          <w:p w:rsidR="00E56973" w:rsidRDefault="00E56973" w:rsidP="00B20A21">
            <w:r>
              <w:t xml:space="preserve">Наконечники совместимы с механическими/электронными дозаторами различных производителей: </w:t>
            </w:r>
            <w:proofErr w:type="spellStart"/>
            <w:r>
              <w:t>Ленпипет</w:t>
            </w:r>
            <w:proofErr w:type="spellEnd"/>
            <w:r>
              <w:t xml:space="preserve"> (новое производство), </w:t>
            </w:r>
            <w:proofErr w:type="spellStart"/>
            <w:r>
              <w:t>Термо</w:t>
            </w:r>
            <w:proofErr w:type="spellEnd"/>
            <w:r>
              <w:t xml:space="preserve"> Фишер, </w:t>
            </w:r>
            <w:proofErr w:type="spellStart"/>
            <w:r>
              <w:t>Сарториус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DLab</w:t>
            </w:r>
            <w:proofErr w:type="spellEnd"/>
            <w:r>
              <w:t xml:space="preserve">, Экохим, </w:t>
            </w:r>
            <w:proofErr w:type="spellStart"/>
            <w:r>
              <w:t>Эппендорф</w:t>
            </w:r>
            <w:proofErr w:type="spellEnd"/>
            <w:r>
              <w:t xml:space="preserve"> и др.</w:t>
            </w:r>
          </w:p>
          <w:p w:rsidR="00E56973" w:rsidRDefault="00E56973" w:rsidP="00B20A21">
            <w:r>
              <w:t xml:space="preserve">Полностью </w:t>
            </w:r>
            <w:proofErr w:type="spellStart"/>
            <w:r>
              <w:t>автоклавируются</w:t>
            </w:r>
            <w:proofErr w:type="spellEnd"/>
          </w:p>
          <w:p w:rsidR="00E56973" w:rsidRDefault="00E56973" w:rsidP="00B20A21">
            <w:r w:rsidRPr="00D71F80">
              <w:t>Наконечники изготовлены из полипропилена марки SIBEX PP H350 FF</w:t>
            </w:r>
          </w:p>
          <w:p w:rsidR="00E56973" w:rsidRDefault="00E56973" w:rsidP="00B20A21">
            <w:r>
              <w:t>Наконечники упакованы в полиэтиленовый запаянный пакет</w:t>
            </w:r>
          </w:p>
          <w:p w:rsidR="00E56973" w:rsidRDefault="00E56973" w:rsidP="00B20A21">
            <w:r>
              <w:t>Кол-во наконечников в упаковке: 1000 шт.</w:t>
            </w:r>
          </w:p>
          <w:p w:rsidR="00E56973" w:rsidRPr="00B20A21" w:rsidRDefault="00E56973" w:rsidP="00B20A21">
            <w:pPr>
              <w:spacing w:after="200"/>
            </w:pPr>
            <w:r w:rsidRPr="00B20A21">
              <w:t>Регистрационное удостоверение РОСЗДРАВНАДЗОРА: Наличие</w:t>
            </w:r>
            <w:r w:rsidRPr="00B20A21">
              <w:br/>
              <w:t>Сертификат соответствия: Наличие</w:t>
            </w:r>
            <w:r w:rsidRPr="00B20A21">
              <w:br/>
              <w:t>Гарантийный срок годности наконечников: 12 месяцев</w:t>
            </w:r>
            <w:r w:rsidRPr="00B20A21">
              <w:br/>
              <w:t>Средний срок годности с даты изготовления: 5 лет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56973" w:rsidRPr="008B5EB7" w:rsidRDefault="00E56973" w:rsidP="008B5EB7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086" w:type="dxa"/>
            <w:shd w:val="clear" w:color="auto" w:fill="auto"/>
            <w:vAlign w:val="center"/>
          </w:tcPr>
          <w:p w:rsidR="00E56973" w:rsidRPr="008B5EB7" w:rsidRDefault="00E56973" w:rsidP="008B5EB7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E56973" w:rsidRPr="000A2652" w:rsidTr="009D7AB2">
        <w:trPr>
          <w:trHeight w:val="521"/>
        </w:trPr>
        <w:tc>
          <w:tcPr>
            <w:tcW w:w="567" w:type="dxa"/>
            <w:shd w:val="clear" w:color="auto" w:fill="auto"/>
            <w:vAlign w:val="center"/>
          </w:tcPr>
          <w:p w:rsidR="00E56973" w:rsidRPr="008B5EB7" w:rsidRDefault="00E56973" w:rsidP="007440AD">
            <w:pPr>
              <w:ind w:firstLine="34"/>
              <w:jc w:val="center"/>
              <w:rPr>
                <w:sz w:val="22"/>
                <w:szCs w:val="22"/>
              </w:rPr>
            </w:pPr>
            <w:r w:rsidRPr="008B5EB7">
              <w:rPr>
                <w:sz w:val="22"/>
                <w:szCs w:val="22"/>
              </w:rPr>
              <w:t>2.</w:t>
            </w:r>
          </w:p>
        </w:tc>
        <w:tc>
          <w:tcPr>
            <w:tcW w:w="2233" w:type="dxa"/>
            <w:shd w:val="clear" w:color="auto" w:fill="auto"/>
          </w:tcPr>
          <w:p w:rsidR="00E56973" w:rsidRPr="00B20A21" w:rsidRDefault="00E56973" w:rsidP="00B20A21">
            <w:r w:rsidRPr="00B20A21">
              <w:t>Наконечник одноразовый нестерильный к дозаторам пипеточным по ТУ 32.50.50–001–80191681</w:t>
            </w:r>
            <w:r w:rsidR="00596B6C">
              <w:t xml:space="preserve">–2023 (100-1000) мкл, 96 </w:t>
            </w:r>
            <w:proofErr w:type="spellStart"/>
            <w:proofErr w:type="gramStart"/>
            <w:r w:rsidR="00596B6C">
              <w:t>шт</w:t>
            </w:r>
            <w:proofErr w:type="spellEnd"/>
            <w:proofErr w:type="gramEnd"/>
            <w:r w:rsidR="00596B6C">
              <w:t>/</w:t>
            </w:r>
            <w:proofErr w:type="spellStart"/>
            <w:r w:rsidR="00596B6C">
              <w:t>уп</w:t>
            </w:r>
            <w:proofErr w:type="spellEnd"/>
          </w:p>
          <w:p w:rsidR="00E56973" w:rsidRPr="008B5EB7" w:rsidRDefault="00E56973" w:rsidP="008B5EB7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:rsidR="00E56973" w:rsidRDefault="00E56973" w:rsidP="00E56973">
            <w:pPr>
              <w:jc w:val="center"/>
            </w:pPr>
            <w:r>
              <w:t>32.50.50.190</w:t>
            </w:r>
          </w:p>
        </w:tc>
        <w:tc>
          <w:tcPr>
            <w:tcW w:w="7802" w:type="dxa"/>
            <w:shd w:val="clear" w:color="auto" w:fill="auto"/>
          </w:tcPr>
          <w:p w:rsidR="00E56973" w:rsidRDefault="00E56973" w:rsidP="00B20A21">
            <w:r>
              <w:t>Диапазон дозирования: от 100 до 1000 мкл</w:t>
            </w:r>
          </w:p>
          <w:p w:rsidR="00E56973" w:rsidRDefault="00E56973" w:rsidP="00B20A21">
            <w:r>
              <w:t>Длина – 71,5</w:t>
            </w:r>
            <w:r w:rsidRPr="00BA3A09">
              <w:t>±2</w:t>
            </w:r>
            <w:r>
              <w:t xml:space="preserve"> мм</w:t>
            </w:r>
          </w:p>
          <w:p w:rsidR="00E56973" w:rsidRDefault="00E56973" w:rsidP="00B20A21">
            <w:r>
              <w:t>Диаметр верхний наружный – 9</w:t>
            </w:r>
            <w:r w:rsidRPr="00527487">
              <w:t>,</w:t>
            </w:r>
            <w:r>
              <w:t>6</w:t>
            </w:r>
            <w:r w:rsidRPr="00BA3A09">
              <w:t>±</w:t>
            </w:r>
            <w:r>
              <w:t>1 мм</w:t>
            </w:r>
          </w:p>
          <w:p w:rsidR="00E56973" w:rsidRDefault="00E56973" w:rsidP="00B20A21">
            <w:r>
              <w:t>Диаметр верхний внутренний – 7,6</w:t>
            </w:r>
            <w:r w:rsidRPr="00BA3A09">
              <w:t>±0,</w:t>
            </w:r>
            <w:r>
              <w:t>7 мм</w:t>
            </w:r>
          </w:p>
          <w:p w:rsidR="00E56973" w:rsidRDefault="00E56973" w:rsidP="00B20A21">
            <w:r>
              <w:t xml:space="preserve">Наконечники совместимы с механическими/электронными дозаторами различных производителей: </w:t>
            </w:r>
            <w:proofErr w:type="spellStart"/>
            <w:r>
              <w:t>Ленпипет</w:t>
            </w:r>
            <w:proofErr w:type="spellEnd"/>
            <w:r>
              <w:t xml:space="preserve"> (новое производство), </w:t>
            </w:r>
            <w:proofErr w:type="spellStart"/>
            <w:r>
              <w:t>Термо</w:t>
            </w:r>
            <w:proofErr w:type="spellEnd"/>
            <w:r>
              <w:t xml:space="preserve"> Фишер, </w:t>
            </w:r>
            <w:proofErr w:type="spellStart"/>
            <w:r>
              <w:t>Сарториус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DLab</w:t>
            </w:r>
            <w:proofErr w:type="spellEnd"/>
            <w:r>
              <w:t xml:space="preserve">, Экохим, </w:t>
            </w:r>
            <w:proofErr w:type="spellStart"/>
            <w:r>
              <w:t>Эппендорф</w:t>
            </w:r>
            <w:proofErr w:type="spellEnd"/>
            <w:r>
              <w:t xml:space="preserve"> и др.</w:t>
            </w:r>
          </w:p>
          <w:p w:rsidR="00E56973" w:rsidRDefault="00E56973" w:rsidP="00B20A21">
            <w:r>
              <w:t xml:space="preserve">Полностью </w:t>
            </w:r>
            <w:proofErr w:type="spellStart"/>
            <w:r>
              <w:t>автоклавируются</w:t>
            </w:r>
            <w:proofErr w:type="spellEnd"/>
            <w:r>
              <w:t>:</w:t>
            </w:r>
          </w:p>
          <w:p w:rsidR="00E56973" w:rsidRDefault="00E56973" w:rsidP="00B20A21">
            <w:pPr>
              <w:numPr>
                <w:ilvl w:val="0"/>
                <w:numId w:val="4"/>
              </w:numPr>
              <w:tabs>
                <w:tab w:val="clear" w:pos="720"/>
                <w:tab w:val="num" w:pos="317"/>
              </w:tabs>
              <w:ind w:left="317" w:hanging="283"/>
            </w:pPr>
            <w:r>
              <w:t xml:space="preserve">штативы с крышкой и со сменной цветной внутренней матрицей, </w:t>
            </w:r>
          </w:p>
          <w:p w:rsidR="00E56973" w:rsidRDefault="00E56973" w:rsidP="00B20A21">
            <w:pPr>
              <w:numPr>
                <w:ilvl w:val="0"/>
                <w:numId w:val="4"/>
              </w:numPr>
              <w:tabs>
                <w:tab w:val="num" w:pos="317"/>
              </w:tabs>
              <w:ind w:hanging="686"/>
            </w:pPr>
            <w:r>
              <w:t>наконечники</w:t>
            </w:r>
          </w:p>
          <w:p w:rsidR="00E56973" w:rsidRDefault="00E56973" w:rsidP="00B20A21">
            <w:r w:rsidRPr="004A0A0A">
              <w:t>Наконечники изготовлены из полипропилена марки SIBEX PP H350 FF</w:t>
            </w:r>
            <w:r>
              <w:t>: Упаковка</w:t>
            </w:r>
          </w:p>
          <w:p w:rsidR="00E56973" w:rsidRDefault="00E56973" w:rsidP="00B20A21">
            <w:r>
              <w:t>Наконечники упакованы в штативы с крышкой и со сменной цветной внутренней матрицей внутри</w:t>
            </w:r>
          </w:p>
          <w:p w:rsidR="00E56973" w:rsidRDefault="00E56973" w:rsidP="00B20A21">
            <w:r>
              <w:t>Кол-во наконечников в штативе: 96 шт.</w:t>
            </w:r>
          </w:p>
          <w:p w:rsidR="00E56973" w:rsidRDefault="00E56973" w:rsidP="00B20A21">
            <w:r w:rsidRPr="00483686">
              <w:t>Регистрационное удостоверение РОСЗДРАВНАДЗОРА</w:t>
            </w:r>
            <w:r>
              <w:t>: Наличие</w:t>
            </w:r>
          </w:p>
          <w:p w:rsidR="00E56973" w:rsidRDefault="00E56973" w:rsidP="00B20A21">
            <w:r>
              <w:t>Сертификат соответствия: Наличие</w:t>
            </w:r>
          </w:p>
          <w:p w:rsidR="00E56973" w:rsidRDefault="00E56973" w:rsidP="00B20A21">
            <w:r>
              <w:t>Гарантийный срок годности наконечников: 12 месяцев</w:t>
            </w:r>
          </w:p>
          <w:p w:rsidR="00E56973" w:rsidRPr="00B20A21" w:rsidRDefault="00E56973" w:rsidP="00B20A21">
            <w:r w:rsidRPr="00622209">
              <w:t>Средний срок годности с даты изготовления</w:t>
            </w:r>
            <w:r>
              <w:t>:5 лет</w:t>
            </w:r>
          </w:p>
        </w:tc>
        <w:tc>
          <w:tcPr>
            <w:tcW w:w="987" w:type="dxa"/>
            <w:shd w:val="clear" w:color="auto" w:fill="auto"/>
          </w:tcPr>
          <w:p w:rsidR="00E56973" w:rsidRPr="008B5EB7" w:rsidRDefault="00596B6C" w:rsidP="008B5E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</w:t>
            </w:r>
          </w:p>
        </w:tc>
        <w:tc>
          <w:tcPr>
            <w:tcW w:w="1086" w:type="dxa"/>
            <w:shd w:val="clear" w:color="auto" w:fill="auto"/>
          </w:tcPr>
          <w:p w:rsidR="00E56973" w:rsidRPr="008B5EB7" w:rsidRDefault="00E56973" w:rsidP="008B5E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E56973" w:rsidRPr="000A2652" w:rsidTr="009D7AB2">
        <w:trPr>
          <w:trHeight w:val="923"/>
        </w:trPr>
        <w:tc>
          <w:tcPr>
            <w:tcW w:w="567" w:type="dxa"/>
            <w:shd w:val="clear" w:color="auto" w:fill="auto"/>
            <w:vAlign w:val="center"/>
          </w:tcPr>
          <w:p w:rsidR="00E56973" w:rsidRPr="008B5EB7" w:rsidRDefault="00E56973" w:rsidP="007440AD">
            <w:pPr>
              <w:ind w:firstLine="34"/>
              <w:jc w:val="center"/>
              <w:rPr>
                <w:sz w:val="22"/>
                <w:szCs w:val="22"/>
              </w:rPr>
            </w:pPr>
            <w:r w:rsidRPr="008B5EB7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233" w:type="dxa"/>
            <w:shd w:val="clear" w:color="auto" w:fill="auto"/>
          </w:tcPr>
          <w:p w:rsidR="00E56973" w:rsidRPr="00323291" w:rsidRDefault="00E56973" w:rsidP="00323291">
            <w:pPr>
              <w:ind w:left="34"/>
            </w:pPr>
            <w:r w:rsidRPr="00323291">
              <w:t xml:space="preserve">Наконечник одноразовый нестерильный к дозаторам пипеточным по ТУ 32.50.50–001–80191681–2023 (1-10) мл удлиненный, </w:t>
            </w:r>
            <w:r w:rsidR="009D7AB2">
              <w:br/>
            </w:r>
            <w:r w:rsidRPr="00323291">
              <w:t xml:space="preserve">40 </w:t>
            </w:r>
            <w:proofErr w:type="spellStart"/>
            <w:r w:rsidRPr="00323291">
              <w:t>шт</w:t>
            </w:r>
            <w:proofErr w:type="spellEnd"/>
            <w:r w:rsidRPr="00323291">
              <w:t>/</w:t>
            </w:r>
            <w:proofErr w:type="spellStart"/>
            <w:r w:rsidRPr="00323291">
              <w:t>уп</w:t>
            </w:r>
            <w:proofErr w:type="spellEnd"/>
          </w:p>
          <w:p w:rsidR="00E56973" w:rsidRPr="00122004" w:rsidRDefault="00E56973" w:rsidP="00B20A21">
            <w:pPr>
              <w:rPr>
                <w:sz w:val="22"/>
                <w:szCs w:val="22"/>
              </w:rPr>
            </w:pPr>
          </w:p>
        </w:tc>
        <w:tc>
          <w:tcPr>
            <w:tcW w:w="1736" w:type="dxa"/>
          </w:tcPr>
          <w:p w:rsidR="00E56973" w:rsidRDefault="00E56973" w:rsidP="00E56973">
            <w:pPr>
              <w:jc w:val="center"/>
            </w:pPr>
            <w:r>
              <w:t>32.50.50.190</w:t>
            </w:r>
          </w:p>
        </w:tc>
        <w:tc>
          <w:tcPr>
            <w:tcW w:w="7802" w:type="dxa"/>
            <w:shd w:val="clear" w:color="auto" w:fill="auto"/>
          </w:tcPr>
          <w:p w:rsidR="00E56973" w:rsidRDefault="00E56973" w:rsidP="00B20A21">
            <w:r>
              <w:t>Диапазон дозирования: от 1 до 10 мл</w:t>
            </w:r>
          </w:p>
          <w:p w:rsidR="00E56973" w:rsidRDefault="00E56973" w:rsidP="00B20A21">
            <w:r>
              <w:t>Длина – 165</w:t>
            </w:r>
            <w:r w:rsidRPr="00BA3A09">
              <w:t>±2</w:t>
            </w:r>
            <w:r>
              <w:t xml:space="preserve"> мм</w:t>
            </w:r>
          </w:p>
          <w:p w:rsidR="00E56973" w:rsidRDefault="00E56973" w:rsidP="00B20A21">
            <w:r>
              <w:t>Диаметр верхний наружный – 18</w:t>
            </w:r>
            <w:r w:rsidRPr="00527487">
              <w:t>,</w:t>
            </w:r>
            <w:r>
              <w:t>2</w:t>
            </w:r>
            <w:r w:rsidRPr="00BA3A09">
              <w:t>±</w:t>
            </w:r>
            <w:r>
              <w:t>2</w:t>
            </w:r>
            <w:r w:rsidRPr="00BA3A09">
              <w:t>,</w:t>
            </w:r>
            <w:r>
              <w:t>0 мм</w:t>
            </w:r>
          </w:p>
          <w:p w:rsidR="00E56973" w:rsidRDefault="00E56973" w:rsidP="00B20A21">
            <w:r>
              <w:t>Диаметр верхний внутренний – 15,4</w:t>
            </w:r>
            <w:r w:rsidRPr="00BA3A09">
              <w:t>±</w:t>
            </w:r>
            <w:r>
              <w:t>1</w:t>
            </w:r>
            <w:r w:rsidRPr="00BA3A09">
              <w:t>,</w:t>
            </w:r>
            <w:r>
              <w:t>5 мм</w:t>
            </w:r>
          </w:p>
          <w:p w:rsidR="00E56973" w:rsidRDefault="00E56973" w:rsidP="00B20A21">
            <w:r>
              <w:t>Градуировка: Наличие</w:t>
            </w:r>
          </w:p>
          <w:p w:rsidR="00E56973" w:rsidRDefault="00E56973" w:rsidP="00B20A21">
            <w:r>
              <w:t xml:space="preserve">Обращаем внимание, что на данном объеме (до 5 мл) нет полной универсальности, т.к. у разных производителей дозаторов может отличаться диаметр посадочного конуса. Наконечники совместимы с механическими/электронными дозаторами таких производителей, как </w:t>
            </w:r>
            <w:proofErr w:type="spellStart"/>
            <w:r>
              <w:t>Ленпипет</w:t>
            </w:r>
            <w:proofErr w:type="spellEnd"/>
            <w:r>
              <w:t xml:space="preserve"> (новое производство), </w:t>
            </w:r>
            <w:proofErr w:type="spellStart"/>
            <w:r>
              <w:t>Сарториус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DLab</w:t>
            </w:r>
            <w:proofErr w:type="spellEnd"/>
          </w:p>
          <w:p w:rsidR="00E56973" w:rsidRDefault="00E56973" w:rsidP="00B20A21">
            <w:r>
              <w:t xml:space="preserve">Полностью </w:t>
            </w:r>
            <w:proofErr w:type="spellStart"/>
            <w:r>
              <w:t>автоклавируются</w:t>
            </w:r>
            <w:proofErr w:type="spellEnd"/>
          </w:p>
          <w:p w:rsidR="00E56973" w:rsidRDefault="00E56973" w:rsidP="00B20A21">
            <w:r w:rsidRPr="00263D35">
              <w:t>Наконечники изготовлены из полипропилена марки SIBEX PP H350 FF</w:t>
            </w:r>
          </w:p>
          <w:p w:rsidR="00E56973" w:rsidRDefault="00E56973" w:rsidP="00B20A21">
            <w:pPr>
              <w:ind w:firstLine="34"/>
            </w:pPr>
            <w:r>
              <w:t>Наконечники упакованы в полиэтиленовый запаянный пакет</w:t>
            </w:r>
          </w:p>
          <w:p w:rsidR="00E56973" w:rsidRDefault="00E56973" w:rsidP="00B20A21">
            <w:r>
              <w:t>Кол-во наконечников в упаковке 40 шт.</w:t>
            </w:r>
          </w:p>
          <w:p w:rsidR="00E56973" w:rsidRPr="00E84523" w:rsidRDefault="00E56973" w:rsidP="00B20A21">
            <w:r w:rsidRPr="00E84523">
              <w:t>Регистрационное удостоверение РОСЗДРАВНАДЗОРА</w:t>
            </w:r>
            <w:r>
              <w:t>: Наличие</w:t>
            </w:r>
          </w:p>
          <w:p w:rsidR="00E56973" w:rsidRDefault="00E56973" w:rsidP="00B20A21">
            <w:r>
              <w:t>Сертификат соответствия: Наличие</w:t>
            </w:r>
          </w:p>
          <w:p w:rsidR="00E56973" w:rsidRDefault="00E56973" w:rsidP="00B20A21">
            <w:r>
              <w:t>Гарантийный срок годности наконечников: 12 месяцев</w:t>
            </w:r>
          </w:p>
          <w:p w:rsidR="00E56973" w:rsidRPr="00B20A21" w:rsidRDefault="00E56973" w:rsidP="00B20A21">
            <w:r w:rsidRPr="00622209">
              <w:t>Средний срок годности с даты изготовления</w:t>
            </w:r>
            <w:r>
              <w:t>: 5 лет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E56973" w:rsidRPr="008B5EB7" w:rsidRDefault="00E56973" w:rsidP="00B20A2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086" w:type="dxa"/>
            <w:shd w:val="clear" w:color="auto" w:fill="auto"/>
            <w:vAlign w:val="center"/>
          </w:tcPr>
          <w:p w:rsidR="00E56973" w:rsidRPr="008B5EB7" w:rsidRDefault="00E56973" w:rsidP="00B20A21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E56973" w:rsidRPr="009D7AB2" w:rsidTr="009D7AB2">
        <w:trPr>
          <w:trHeight w:val="923"/>
        </w:trPr>
        <w:tc>
          <w:tcPr>
            <w:tcW w:w="567" w:type="dxa"/>
            <w:shd w:val="clear" w:color="auto" w:fill="auto"/>
            <w:vAlign w:val="center"/>
          </w:tcPr>
          <w:p w:rsidR="00E56973" w:rsidRPr="009D7AB2" w:rsidRDefault="00E56973" w:rsidP="007440AD">
            <w:pPr>
              <w:ind w:firstLine="34"/>
              <w:jc w:val="center"/>
            </w:pPr>
            <w:r w:rsidRPr="009D7AB2">
              <w:t>4.</w:t>
            </w:r>
          </w:p>
        </w:tc>
        <w:tc>
          <w:tcPr>
            <w:tcW w:w="2233" w:type="dxa"/>
            <w:shd w:val="clear" w:color="auto" w:fill="auto"/>
          </w:tcPr>
          <w:p w:rsidR="00E56973" w:rsidRPr="009D7AB2" w:rsidRDefault="009D7AB2" w:rsidP="00323291">
            <w:pPr>
              <w:ind w:left="34"/>
            </w:pPr>
            <w:r w:rsidRPr="009D7AB2">
              <w:t xml:space="preserve">Пробирки, 50 мл, 114 </w:t>
            </w:r>
            <w:proofErr w:type="spellStart"/>
            <w:r w:rsidRPr="009D7AB2">
              <w:t>x</w:t>
            </w:r>
            <w:proofErr w:type="spellEnd"/>
            <w:r w:rsidRPr="009D7AB2">
              <w:t xml:space="preserve"> 28 мм, РР, конические, с красной резьбовой крышкой, 25 </w:t>
            </w:r>
            <w:proofErr w:type="spellStart"/>
            <w:proofErr w:type="gramStart"/>
            <w:r w:rsidRPr="009D7AB2">
              <w:t>шт</w:t>
            </w:r>
            <w:proofErr w:type="spellEnd"/>
            <w:proofErr w:type="gramEnd"/>
            <w:r w:rsidRPr="009D7AB2">
              <w:t>/</w:t>
            </w:r>
            <w:proofErr w:type="spellStart"/>
            <w:r w:rsidRPr="009D7AB2">
              <w:t>уп</w:t>
            </w:r>
            <w:proofErr w:type="spellEnd"/>
          </w:p>
        </w:tc>
        <w:tc>
          <w:tcPr>
            <w:tcW w:w="1736" w:type="dxa"/>
          </w:tcPr>
          <w:p w:rsidR="00E56973" w:rsidRPr="009D7AB2" w:rsidRDefault="00E56973" w:rsidP="00E56973">
            <w:pPr>
              <w:jc w:val="center"/>
            </w:pPr>
            <w:r w:rsidRPr="009D7AB2">
              <w:t>22.29.29.190</w:t>
            </w:r>
          </w:p>
        </w:tc>
        <w:tc>
          <w:tcPr>
            <w:tcW w:w="7802" w:type="dxa"/>
            <w:shd w:val="clear" w:color="auto" w:fill="auto"/>
          </w:tcPr>
          <w:p w:rsidR="009D7AB2" w:rsidRPr="009D7AB2" w:rsidRDefault="009D7AB2" w:rsidP="009D7AB2">
            <w:r w:rsidRPr="009D7AB2">
              <w:t xml:space="preserve">Пробирки объемом не менее 50 мл; </w:t>
            </w:r>
          </w:p>
          <w:p w:rsidR="009D7AB2" w:rsidRPr="009D7AB2" w:rsidRDefault="009D7AB2" w:rsidP="009D7AB2">
            <w:r w:rsidRPr="009D7AB2">
              <w:t xml:space="preserve">Конические - да; </w:t>
            </w:r>
          </w:p>
          <w:p w:rsidR="009D7AB2" w:rsidRPr="009D7AB2" w:rsidRDefault="009D7AB2" w:rsidP="009D7AB2">
            <w:r w:rsidRPr="009D7AB2">
              <w:t xml:space="preserve">Винтовая крышка - да; </w:t>
            </w:r>
          </w:p>
          <w:p w:rsidR="009D7AB2" w:rsidRPr="009D7AB2" w:rsidRDefault="009D7AB2" w:rsidP="009D7AB2">
            <w:r w:rsidRPr="009D7AB2">
              <w:t xml:space="preserve">Без </w:t>
            </w:r>
            <w:proofErr w:type="spellStart"/>
            <w:r w:rsidRPr="009D7AB2">
              <w:t>ДНКаз</w:t>
            </w:r>
            <w:proofErr w:type="spellEnd"/>
            <w:r w:rsidRPr="009D7AB2">
              <w:t xml:space="preserve">, </w:t>
            </w:r>
            <w:proofErr w:type="spellStart"/>
            <w:r w:rsidRPr="009D7AB2">
              <w:t>РНКаз</w:t>
            </w:r>
            <w:proofErr w:type="spellEnd"/>
            <w:r w:rsidRPr="009D7AB2">
              <w:t xml:space="preserve">, </w:t>
            </w:r>
            <w:proofErr w:type="spellStart"/>
            <w:r w:rsidRPr="009D7AB2">
              <w:t>энзимов</w:t>
            </w:r>
            <w:proofErr w:type="spellEnd"/>
            <w:r w:rsidRPr="009D7AB2">
              <w:t xml:space="preserve"> - да; </w:t>
            </w:r>
          </w:p>
          <w:p w:rsidR="009D7AB2" w:rsidRPr="009D7AB2" w:rsidRDefault="009D7AB2" w:rsidP="009D7AB2">
            <w:proofErr w:type="spellStart"/>
            <w:r w:rsidRPr="009D7AB2">
              <w:t>Апирогенные</w:t>
            </w:r>
            <w:proofErr w:type="spellEnd"/>
            <w:r w:rsidRPr="009D7AB2">
              <w:t xml:space="preserve"> </w:t>
            </w:r>
            <w:proofErr w:type="gramStart"/>
            <w:r w:rsidRPr="009D7AB2">
              <w:t>-д</w:t>
            </w:r>
            <w:proofErr w:type="gramEnd"/>
            <w:r w:rsidRPr="009D7AB2">
              <w:t xml:space="preserve">а; </w:t>
            </w:r>
          </w:p>
          <w:p w:rsidR="009D7AB2" w:rsidRPr="009D7AB2" w:rsidRDefault="009D7AB2" w:rsidP="009D7AB2">
            <w:r w:rsidRPr="009D7AB2">
              <w:t xml:space="preserve">Градуировка - наличие; </w:t>
            </w:r>
          </w:p>
          <w:p w:rsidR="009D7AB2" w:rsidRPr="009D7AB2" w:rsidRDefault="009D7AB2" w:rsidP="009D7AB2">
            <w:r w:rsidRPr="009D7AB2">
              <w:t xml:space="preserve">Выдерживают максимальную </w:t>
            </w:r>
            <w:proofErr w:type="spellStart"/>
            <w:r w:rsidRPr="009D7AB2">
              <w:t>центрифужную</w:t>
            </w:r>
            <w:proofErr w:type="spellEnd"/>
            <w:r w:rsidRPr="009D7AB2">
              <w:t xml:space="preserve"> силу не менее 20000 </w:t>
            </w:r>
            <w:proofErr w:type="spellStart"/>
            <w:r w:rsidRPr="009D7AB2">
              <w:t>g</w:t>
            </w:r>
            <w:proofErr w:type="spellEnd"/>
            <w:r w:rsidRPr="009D7AB2">
              <w:t xml:space="preserve"> </w:t>
            </w:r>
          </w:p>
          <w:p w:rsidR="009D7AB2" w:rsidRPr="009D7AB2" w:rsidRDefault="009D7AB2" w:rsidP="009D7AB2">
            <w:r w:rsidRPr="009D7AB2">
              <w:t xml:space="preserve">Матовое поле для записи - да; </w:t>
            </w:r>
          </w:p>
          <w:p w:rsidR="009D7AB2" w:rsidRPr="009D7AB2" w:rsidRDefault="009D7AB2" w:rsidP="009D7AB2">
            <w:pPr>
              <w:rPr>
                <w:b/>
              </w:rPr>
            </w:pPr>
            <w:r w:rsidRPr="009D7AB2">
              <w:t xml:space="preserve">Материал пробирки </w:t>
            </w:r>
            <w:r w:rsidRPr="009D7AB2">
              <w:rPr>
                <w:b/>
              </w:rPr>
              <w:t xml:space="preserve">- </w:t>
            </w:r>
            <w:r w:rsidRPr="009D7AB2">
              <w:rPr>
                <w:rStyle w:val="a7"/>
                <w:b w:val="0"/>
                <w:color w:val="333333"/>
                <w:shd w:val="clear" w:color="auto" w:fill="FFFFFF"/>
              </w:rPr>
              <w:t>Полипропилен (ПП, PP)</w:t>
            </w:r>
            <w:r w:rsidRPr="009D7AB2">
              <w:rPr>
                <w:b/>
              </w:rPr>
              <w:t xml:space="preserve">; </w:t>
            </w:r>
          </w:p>
          <w:p w:rsidR="009D7AB2" w:rsidRPr="009D7AB2" w:rsidRDefault="009D7AB2" w:rsidP="009D7AB2">
            <w:proofErr w:type="spellStart"/>
            <w:r w:rsidRPr="009D7AB2">
              <w:t>Автоклавируемые</w:t>
            </w:r>
            <w:proofErr w:type="spellEnd"/>
            <w:r w:rsidRPr="009D7AB2">
              <w:t xml:space="preserve"> - да; </w:t>
            </w:r>
          </w:p>
          <w:p w:rsidR="00E56973" w:rsidRPr="009D7AB2" w:rsidRDefault="009D7AB2" w:rsidP="009D7AB2">
            <w:r w:rsidRPr="009D7AB2">
              <w:t xml:space="preserve">Фасовка - не менее 25 штук в </w:t>
            </w:r>
            <w:proofErr w:type="spellStart"/>
            <w:r w:rsidRPr="009D7AB2">
              <w:t>упак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E56973" w:rsidRPr="009D7AB2" w:rsidRDefault="009D7AB2" w:rsidP="00B20A21">
            <w:pPr>
              <w:pStyle w:val="a5"/>
              <w:jc w:val="center"/>
              <w:rPr>
                <w:rFonts w:ascii="Times New Roman" w:hAnsi="Times New Roman"/>
              </w:rPr>
            </w:pPr>
            <w:proofErr w:type="spellStart"/>
            <w:r w:rsidRPr="009D7AB2">
              <w:rPr>
                <w:rFonts w:ascii="Times New Roman" w:hAnsi="Times New Roman"/>
              </w:rPr>
              <w:t>упак</w:t>
            </w:r>
            <w:proofErr w:type="spellEnd"/>
          </w:p>
        </w:tc>
        <w:tc>
          <w:tcPr>
            <w:tcW w:w="1086" w:type="dxa"/>
            <w:shd w:val="clear" w:color="auto" w:fill="auto"/>
            <w:vAlign w:val="center"/>
          </w:tcPr>
          <w:p w:rsidR="00E56973" w:rsidRPr="009D7AB2" w:rsidRDefault="009D7AB2" w:rsidP="00B20A21">
            <w:pPr>
              <w:pStyle w:val="a5"/>
              <w:jc w:val="center"/>
              <w:rPr>
                <w:rFonts w:ascii="Times New Roman" w:hAnsi="Times New Roman"/>
              </w:rPr>
            </w:pPr>
            <w:r w:rsidRPr="009D7AB2">
              <w:rPr>
                <w:rFonts w:ascii="Times New Roman" w:hAnsi="Times New Roman"/>
              </w:rPr>
              <w:t>19</w:t>
            </w:r>
          </w:p>
        </w:tc>
      </w:tr>
    </w:tbl>
    <w:p w:rsidR="00573539" w:rsidRPr="00573539" w:rsidRDefault="00573539" w:rsidP="00573539">
      <w:pPr>
        <w:rPr>
          <w:rFonts w:ascii="Times New Roman" w:hAnsi="Times New Roman" w:cs="Times New Roman"/>
        </w:rPr>
      </w:pP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  <w:b/>
        </w:rPr>
      </w:pPr>
      <w:r w:rsidRPr="00573539">
        <w:rPr>
          <w:rFonts w:ascii="Times New Roman" w:hAnsi="Times New Roman" w:cs="Times New Roman"/>
          <w:b/>
        </w:rPr>
        <w:t>Требования к поставляемому Товару:</w:t>
      </w: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1. Упаковка должна обеспечивать полную сохранность при перевозке, разгрузке и хранении Товара. Упаковка должна быть новой и целостной.</w:t>
      </w:r>
    </w:p>
    <w:p w:rsidR="00573539" w:rsidRPr="00573539" w:rsidRDefault="00573539" w:rsidP="00573539">
      <w:pPr>
        <w:tabs>
          <w:tab w:val="left" w:pos="709"/>
        </w:tabs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2. Маркировка должна включать в себя наименование Товара, производителя, страну происхождения, количество.</w:t>
      </w:r>
    </w:p>
    <w:p w:rsidR="00573539" w:rsidRPr="00573539" w:rsidRDefault="00573539" w:rsidP="00573539">
      <w:pPr>
        <w:tabs>
          <w:tab w:val="left" w:pos="426"/>
        </w:tabs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 xml:space="preserve">3. Предлагаемый к поставке Товар должен соответствовать назначению, количественным и качественным характеристикам, указанным Заказчиком в техническом задании на поставку. </w:t>
      </w:r>
    </w:p>
    <w:p w:rsidR="00573539" w:rsidRP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lastRenderedPageBreak/>
        <w:t>4. При выявлении нарушения целостности упаковки, нечитаемой маркировки, осуществляется замена поставляемого Товара Поставщиком в адрес Заказчика.</w:t>
      </w:r>
    </w:p>
    <w:p w:rsidR="00573539" w:rsidRDefault="00573539" w:rsidP="00573539">
      <w:pPr>
        <w:spacing w:line="240" w:lineRule="auto"/>
        <w:rPr>
          <w:rFonts w:ascii="Times New Roman" w:hAnsi="Times New Roman" w:cs="Times New Roman"/>
        </w:rPr>
      </w:pPr>
      <w:r w:rsidRPr="00573539">
        <w:rPr>
          <w:rFonts w:ascii="Times New Roman" w:hAnsi="Times New Roman" w:cs="Times New Roman"/>
        </w:rPr>
        <w:t>5. Поставка Товара производится с момента з</w:t>
      </w:r>
      <w:r w:rsidR="00010CE3">
        <w:rPr>
          <w:rFonts w:ascii="Times New Roman" w:hAnsi="Times New Roman" w:cs="Times New Roman"/>
        </w:rPr>
        <w:t xml:space="preserve">аключения Контракта в течение </w:t>
      </w:r>
      <w:r w:rsidR="00323291">
        <w:rPr>
          <w:rFonts w:ascii="Times New Roman" w:hAnsi="Times New Roman" w:cs="Times New Roman"/>
        </w:rPr>
        <w:t xml:space="preserve">60 </w:t>
      </w:r>
      <w:r w:rsidRPr="00573539">
        <w:rPr>
          <w:rFonts w:ascii="Times New Roman" w:hAnsi="Times New Roman" w:cs="Times New Roman"/>
        </w:rPr>
        <w:t>(</w:t>
      </w:r>
      <w:r w:rsidR="00323291">
        <w:rPr>
          <w:rFonts w:ascii="Times New Roman" w:hAnsi="Times New Roman" w:cs="Times New Roman"/>
        </w:rPr>
        <w:t>шестидесяти</w:t>
      </w:r>
      <w:r w:rsidRPr="00573539">
        <w:rPr>
          <w:rFonts w:ascii="Times New Roman" w:hAnsi="Times New Roman" w:cs="Times New Roman"/>
        </w:rPr>
        <w:t xml:space="preserve">) </w:t>
      </w:r>
      <w:r w:rsidR="00E23D11">
        <w:rPr>
          <w:rFonts w:ascii="Times New Roman" w:hAnsi="Times New Roman" w:cs="Times New Roman"/>
        </w:rPr>
        <w:t>календарных</w:t>
      </w:r>
      <w:r w:rsidR="007D4B38">
        <w:rPr>
          <w:rFonts w:ascii="Times New Roman" w:hAnsi="Times New Roman" w:cs="Times New Roman"/>
        </w:rPr>
        <w:t xml:space="preserve"> </w:t>
      </w:r>
      <w:r w:rsidRPr="00573539">
        <w:rPr>
          <w:rFonts w:ascii="Times New Roman" w:hAnsi="Times New Roman" w:cs="Times New Roman"/>
        </w:rPr>
        <w:t xml:space="preserve">дней по адресу: г. Москва, </w:t>
      </w:r>
      <w:proofErr w:type="spellStart"/>
      <w:r w:rsidRPr="00573539">
        <w:rPr>
          <w:rFonts w:ascii="Times New Roman" w:hAnsi="Times New Roman" w:cs="Times New Roman"/>
        </w:rPr>
        <w:t>Устьинский</w:t>
      </w:r>
      <w:proofErr w:type="spellEnd"/>
      <w:r w:rsidRPr="00573539">
        <w:rPr>
          <w:rFonts w:ascii="Times New Roman" w:hAnsi="Times New Roman" w:cs="Times New Roman"/>
        </w:rPr>
        <w:t xml:space="preserve"> проезд, д.2/14. Досрочная поставка допускается.</w:t>
      </w:r>
    </w:p>
    <w:sectPr w:rsidR="00573539" w:rsidSect="005735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D0359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967C3D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EE158E"/>
    <w:multiLevelType w:val="hybridMultilevel"/>
    <w:tmpl w:val="0EB23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A24003"/>
    <w:multiLevelType w:val="hybridMultilevel"/>
    <w:tmpl w:val="C6E287B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41F6"/>
    <w:rsid w:val="00010CE3"/>
    <w:rsid w:val="00023548"/>
    <w:rsid w:val="0002617F"/>
    <w:rsid w:val="000A2652"/>
    <w:rsid w:val="0011257C"/>
    <w:rsid w:val="00122004"/>
    <w:rsid w:val="0012510F"/>
    <w:rsid w:val="00142116"/>
    <w:rsid w:val="00143AE0"/>
    <w:rsid w:val="001B506C"/>
    <w:rsid w:val="001D437F"/>
    <w:rsid w:val="001F6CD7"/>
    <w:rsid w:val="002362A5"/>
    <w:rsid w:val="002822FC"/>
    <w:rsid w:val="00285892"/>
    <w:rsid w:val="00294667"/>
    <w:rsid w:val="002B51E1"/>
    <w:rsid w:val="002C3C57"/>
    <w:rsid w:val="002D4E89"/>
    <w:rsid w:val="002E3559"/>
    <w:rsid w:val="002F3D8A"/>
    <w:rsid w:val="00323291"/>
    <w:rsid w:val="00363785"/>
    <w:rsid w:val="003911D5"/>
    <w:rsid w:val="003C5546"/>
    <w:rsid w:val="00447C23"/>
    <w:rsid w:val="004850CC"/>
    <w:rsid w:val="004C3282"/>
    <w:rsid w:val="004C48F9"/>
    <w:rsid w:val="004E2A4A"/>
    <w:rsid w:val="005125DF"/>
    <w:rsid w:val="00573539"/>
    <w:rsid w:val="00596B6C"/>
    <w:rsid w:val="005B0CEB"/>
    <w:rsid w:val="00624F51"/>
    <w:rsid w:val="00626192"/>
    <w:rsid w:val="006D62A0"/>
    <w:rsid w:val="006E003E"/>
    <w:rsid w:val="00735843"/>
    <w:rsid w:val="007440AD"/>
    <w:rsid w:val="007905AE"/>
    <w:rsid w:val="0079173E"/>
    <w:rsid w:val="007A36C4"/>
    <w:rsid w:val="007A76A3"/>
    <w:rsid w:val="007C5516"/>
    <w:rsid w:val="007D479C"/>
    <w:rsid w:val="007D4B38"/>
    <w:rsid w:val="00862FEB"/>
    <w:rsid w:val="008B5EB7"/>
    <w:rsid w:val="008B6F50"/>
    <w:rsid w:val="008C64C0"/>
    <w:rsid w:val="008F13C7"/>
    <w:rsid w:val="0097272D"/>
    <w:rsid w:val="009D7AB2"/>
    <w:rsid w:val="009F4DF7"/>
    <w:rsid w:val="00A03539"/>
    <w:rsid w:val="00A1581F"/>
    <w:rsid w:val="00A25BA0"/>
    <w:rsid w:val="00A70900"/>
    <w:rsid w:val="00A97899"/>
    <w:rsid w:val="00AA61C6"/>
    <w:rsid w:val="00AB72FC"/>
    <w:rsid w:val="00AE2411"/>
    <w:rsid w:val="00AE28F1"/>
    <w:rsid w:val="00B20A21"/>
    <w:rsid w:val="00B2441C"/>
    <w:rsid w:val="00B25183"/>
    <w:rsid w:val="00B42BFC"/>
    <w:rsid w:val="00BD34EB"/>
    <w:rsid w:val="00BE513A"/>
    <w:rsid w:val="00C22FE3"/>
    <w:rsid w:val="00C87FC0"/>
    <w:rsid w:val="00CA79A1"/>
    <w:rsid w:val="00CC1D1A"/>
    <w:rsid w:val="00CD0F39"/>
    <w:rsid w:val="00CE65EB"/>
    <w:rsid w:val="00D62A8D"/>
    <w:rsid w:val="00D775D4"/>
    <w:rsid w:val="00DB31FC"/>
    <w:rsid w:val="00E041F6"/>
    <w:rsid w:val="00E156B0"/>
    <w:rsid w:val="00E23D11"/>
    <w:rsid w:val="00E55A87"/>
    <w:rsid w:val="00E56973"/>
    <w:rsid w:val="00E6480C"/>
    <w:rsid w:val="00E72C68"/>
    <w:rsid w:val="00E82D84"/>
    <w:rsid w:val="00EA62C4"/>
    <w:rsid w:val="00EA7EC0"/>
    <w:rsid w:val="00ED572F"/>
    <w:rsid w:val="00EE0580"/>
    <w:rsid w:val="00F07509"/>
    <w:rsid w:val="00F239D1"/>
    <w:rsid w:val="00F47D21"/>
    <w:rsid w:val="00FD1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CEB"/>
  </w:style>
  <w:style w:type="paragraph" w:styleId="1">
    <w:name w:val="heading 1"/>
    <w:basedOn w:val="a"/>
    <w:link w:val="10"/>
    <w:uiPriority w:val="9"/>
    <w:qFormat/>
    <w:rsid w:val="00EE05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1E1"/>
    <w:pPr>
      <w:ind w:left="720"/>
      <w:contextualSpacing/>
    </w:pPr>
  </w:style>
  <w:style w:type="table" w:styleId="a4">
    <w:name w:val="Table Grid"/>
    <w:basedOn w:val="a1"/>
    <w:uiPriority w:val="39"/>
    <w:rsid w:val="00573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99"/>
    <w:qFormat/>
    <w:rsid w:val="005735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99"/>
    <w:locked/>
    <w:rsid w:val="00573539"/>
    <w:rPr>
      <w:rFonts w:ascii="Calibri" w:eastAsia="Calibri" w:hAnsi="Calibri" w:cs="Times New Roman"/>
    </w:rPr>
  </w:style>
  <w:style w:type="character" w:customStyle="1" w:styleId="dictionary-itemcode">
    <w:name w:val="dictionary-item__code"/>
    <w:basedOn w:val="a0"/>
    <w:rsid w:val="00573539"/>
  </w:style>
  <w:style w:type="character" w:styleId="a7">
    <w:name w:val="Strong"/>
    <w:basedOn w:val="a0"/>
    <w:uiPriority w:val="22"/>
    <w:qFormat/>
    <w:rsid w:val="00D62A8D"/>
    <w:rPr>
      <w:b/>
      <w:bCs/>
    </w:rPr>
  </w:style>
  <w:style w:type="character" w:customStyle="1" w:styleId="a8">
    <w:name w:val="Основной текст_"/>
    <w:basedOn w:val="a0"/>
    <w:link w:val="11"/>
    <w:locked/>
    <w:rsid w:val="00EE0580"/>
  </w:style>
  <w:style w:type="paragraph" w:customStyle="1" w:styleId="11">
    <w:name w:val="Основной текст1"/>
    <w:basedOn w:val="a"/>
    <w:link w:val="a8"/>
    <w:rsid w:val="00EE0580"/>
    <w:pPr>
      <w:widowControl w:val="0"/>
      <w:spacing w:after="0" w:line="240" w:lineRule="auto"/>
      <w:ind w:firstLine="400"/>
    </w:pPr>
  </w:style>
  <w:style w:type="character" w:customStyle="1" w:styleId="10">
    <w:name w:val="Заголовок 1 Знак"/>
    <w:basedOn w:val="a0"/>
    <w:link w:val="1"/>
    <w:uiPriority w:val="9"/>
    <w:rsid w:val="00EE05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Hyperlink"/>
    <w:basedOn w:val="a0"/>
    <w:uiPriority w:val="99"/>
    <w:semiHidden/>
    <w:unhideWhenUsed/>
    <w:rsid w:val="00EE0580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9727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1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2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3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4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45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3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9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3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1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2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4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1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6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53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5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39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4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3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36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7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9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7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2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7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6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87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4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2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8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31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5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2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2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5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4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4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5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8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33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5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0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3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6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50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5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1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66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86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9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5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2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1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2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3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3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8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03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9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3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6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1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8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3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9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8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0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3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5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25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79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2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9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9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5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6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7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2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2ABF01-1160-4C22-B188-99CB2609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Дизайнер Ирина</dc:creator>
  <cp:lastModifiedBy>nehlopochina</cp:lastModifiedBy>
  <cp:revision>14</cp:revision>
  <dcterms:created xsi:type="dcterms:W3CDTF">2026-07-20T12:32:00Z</dcterms:created>
  <dcterms:modified xsi:type="dcterms:W3CDTF">2026-09-23T06:28:00Z</dcterms:modified>
</cp:coreProperties>
</file>