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3657"/>
        <w:gridCol w:w="10199"/>
      </w:tblGrid>
      <w:tr w:rsidR="008F7C43" w:rsidTr="00BD0468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0199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83038C" w:rsidTr="00632B2C">
        <w:tc>
          <w:tcPr>
            <w:tcW w:w="704" w:type="dxa"/>
          </w:tcPr>
          <w:p w:rsidR="0083038C" w:rsidRDefault="0083038C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38C" w:rsidRPr="0089377A" w:rsidRDefault="0083038C" w:rsidP="00446C3E">
            <w:pPr>
              <w:jc w:val="center"/>
              <w:rPr>
                <w:sz w:val="25"/>
                <w:szCs w:val="25"/>
              </w:rPr>
            </w:pPr>
            <w:r w:rsidRPr="0089377A">
              <w:rPr>
                <w:sz w:val="25"/>
                <w:szCs w:val="25"/>
              </w:rPr>
              <w:t>Фанера общего назначения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КТРУ 16.21.12.111-00000001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Вид шпона: береза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Длина ≥ 1500  и  &lt; 1600 миллиметр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Класс эмиссии: E1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Комбинация сорта типа с наружными слоями из шпона лиственных пород: IV/IV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Марка по степени влагостойкости: ФК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Степень механической обработки поверхности: шлифованная с двух сторон - Ш</w:t>
            </w:r>
            <w:proofErr w:type="gramStart"/>
            <w:r w:rsidRPr="0089377A">
              <w:rPr>
                <w:sz w:val="25"/>
                <w:szCs w:val="25"/>
                <w:shd w:val="clear" w:color="auto" w:fill="FFFFFF"/>
              </w:rPr>
              <w:t>2</w:t>
            </w:r>
            <w:proofErr w:type="gramEnd"/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Тип: с наружными слоями из шпона лиственных пород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Толщина</w:t>
            </w:r>
            <w:r w:rsidRPr="0089377A">
              <w:rPr>
                <w:color w:val="000000" w:themeColor="text1"/>
                <w:sz w:val="25"/>
                <w:szCs w:val="25"/>
                <w:shd w:val="clear" w:color="auto" w:fill="FFFFFF"/>
              </w:rPr>
              <w:t xml:space="preserve"> ≥ 10  и  &lt; 12</w:t>
            </w:r>
            <w:r w:rsidRPr="0089377A">
              <w:rPr>
                <w:sz w:val="25"/>
                <w:szCs w:val="25"/>
                <w:shd w:val="clear" w:color="auto" w:fill="FFFFFF"/>
              </w:rPr>
              <w:t xml:space="preserve"> миллиметров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Ширина ≥ 1500  и  &lt; 1600 миллиметров</w:t>
            </w:r>
          </w:p>
        </w:tc>
      </w:tr>
      <w:tr w:rsidR="0083038C" w:rsidTr="00632B2C">
        <w:tc>
          <w:tcPr>
            <w:tcW w:w="704" w:type="dxa"/>
          </w:tcPr>
          <w:p w:rsidR="0083038C" w:rsidRDefault="0083038C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38C" w:rsidRPr="0089377A" w:rsidRDefault="0083038C" w:rsidP="00446C3E">
            <w:pPr>
              <w:jc w:val="center"/>
              <w:rPr>
                <w:sz w:val="25"/>
                <w:szCs w:val="25"/>
              </w:rPr>
            </w:pPr>
            <w:r w:rsidRPr="0089377A">
              <w:rPr>
                <w:sz w:val="25"/>
                <w:szCs w:val="25"/>
              </w:rPr>
              <w:t>Фанера общего назначения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КТРУ 16.21.12.111-00000001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Вид шпона: береза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Длина ≥ 1500  и  &lt; 1600 миллиметр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Класс эмиссии: E1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Комбинация сорта типа с наружными слоями из шпона лиственных пород: IV/IV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Марка по степени влагостойкости: ФК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Степень механической обработки поверхности: шлифованная с двух сторон - Ш</w:t>
            </w:r>
            <w:proofErr w:type="gramStart"/>
            <w:r w:rsidRPr="0089377A">
              <w:rPr>
                <w:sz w:val="25"/>
                <w:szCs w:val="25"/>
                <w:shd w:val="clear" w:color="auto" w:fill="FFFFFF"/>
              </w:rPr>
              <w:t>2</w:t>
            </w:r>
            <w:proofErr w:type="gramEnd"/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Тип: с наружными слоями из шпона лиственных пород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Толщина</w:t>
            </w:r>
            <w:r w:rsidRPr="0089377A">
              <w:rPr>
                <w:color w:val="000000" w:themeColor="text1"/>
                <w:sz w:val="25"/>
                <w:szCs w:val="25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5"/>
                <w:szCs w:val="25"/>
                <w:shd w:val="clear" w:color="auto" w:fill="FFFFFF"/>
              </w:rPr>
              <w:t>≥ 6</w:t>
            </w:r>
            <w:r w:rsidRPr="0089377A">
              <w:rPr>
                <w:color w:val="000000" w:themeColor="text1"/>
                <w:sz w:val="25"/>
                <w:szCs w:val="25"/>
                <w:shd w:val="clear" w:color="auto" w:fill="FFFFFF"/>
              </w:rPr>
              <w:t xml:space="preserve">  и  &lt; </w:t>
            </w:r>
            <w:r>
              <w:rPr>
                <w:color w:val="000000" w:themeColor="text1"/>
                <w:sz w:val="25"/>
                <w:szCs w:val="25"/>
                <w:shd w:val="clear" w:color="auto" w:fill="FFFFFF"/>
              </w:rPr>
              <w:t>7</w:t>
            </w:r>
            <w:r w:rsidRPr="0089377A">
              <w:rPr>
                <w:rFonts w:ascii="Roboto" w:hAnsi="Roboto"/>
                <w:color w:val="334059"/>
                <w:sz w:val="25"/>
                <w:szCs w:val="25"/>
                <w:shd w:val="clear" w:color="auto" w:fill="FFFFFF"/>
              </w:rPr>
              <w:t xml:space="preserve"> </w:t>
            </w:r>
            <w:r w:rsidRPr="0089377A">
              <w:rPr>
                <w:sz w:val="25"/>
                <w:szCs w:val="25"/>
                <w:shd w:val="clear" w:color="auto" w:fill="FFFFFF"/>
              </w:rPr>
              <w:t>миллиметров</w:t>
            </w:r>
          </w:p>
          <w:p w:rsidR="0083038C" w:rsidRPr="0089377A" w:rsidRDefault="0083038C" w:rsidP="00446C3E">
            <w:pPr>
              <w:widowControl w:val="0"/>
              <w:jc w:val="both"/>
              <w:rPr>
                <w:sz w:val="25"/>
                <w:szCs w:val="25"/>
                <w:shd w:val="clear" w:color="auto" w:fill="FFFFFF"/>
              </w:rPr>
            </w:pPr>
            <w:r w:rsidRPr="0089377A">
              <w:rPr>
                <w:sz w:val="25"/>
                <w:szCs w:val="25"/>
                <w:shd w:val="clear" w:color="auto" w:fill="FFFFFF"/>
              </w:rPr>
              <w:t>Ширина ≥ 1500  и  &lt; 1600 миллиметров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0286B"/>
    <w:rsid w:val="00014D6D"/>
    <w:rsid w:val="00027DC1"/>
    <w:rsid w:val="00027F91"/>
    <w:rsid w:val="000353F4"/>
    <w:rsid w:val="00061072"/>
    <w:rsid w:val="0007707D"/>
    <w:rsid w:val="000C24F1"/>
    <w:rsid w:val="000C70ED"/>
    <w:rsid w:val="000D1CBD"/>
    <w:rsid w:val="000D375F"/>
    <w:rsid w:val="000D461A"/>
    <w:rsid w:val="00122057"/>
    <w:rsid w:val="00135935"/>
    <w:rsid w:val="001A008E"/>
    <w:rsid w:val="001D43DA"/>
    <w:rsid w:val="00223E99"/>
    <w:rsid w:val="002257DD"/>
    <w:rsid w:val="00232855"/>
    <w:rsid w:val="003122CB"/>
    <w:rsid w:val="00372935"/>
    <w:rsid w:val="003905FC"/>
    <w:rsid w:val="003B249E"/>
    <w:rsid w:val="003C52DA"/>
    <w:rsid w:val="003F5FF7"/>
    <w:rsid w:val="0042040D"/>
    <w:rsid w:val="004271C0"/>
    <w:rsid w:val="00481AD4"/>
    <w:rsid w:val="004A00E7"/>
    <w:rsid w:val="004F2A89"/>
    <w:rsid w:val="0055231A"/>
    <w:rsid w:val="00612ABD"/>
    <w:rsid w:val="00693818"/>
    <w:rsid w:val="00697457"/>
    <w:rsid w:val="006A0603"/>
    <w:rsid w:val="006B23EA"/>
    <w:rsid w:val="006C5171"/>
    <w:rsid w:val="006D25D2"/>
    <w:rsid w:val="00733FB1"/>
    <w:rsid w:val="00777252"/>
    <w:rsid w:val="007A2F9D"/>
    <w:rsid w:val="007D7F68"/>
    <w:rsid w:val="007E7E4A"/>
    <w:rsid w:val="008054C2"/>
    <w:rsid w:val="0083038C"/>
    <w:rsid w:val="00843D46"/>
    <w:rsid w:val="008516F4"/>
    <w:rsid w:val="008522E2"/>
    <w:rsid w:val="008710D6"/>
    <w:rsid w:val="008F7C43"/>
    <w:rsid w:val="00915EA2"/>
    <w:rsid w:val="0094146B"/>
    <w:rsid w:val="00995AB2"/>
    <w:rsid w:val="009A3F62"/>
    <w:rsid w:val="009B4174"/>
    <w:rsid w:val="009D0F2C"/>
    <w:rsid w:val="009F1947"/>
    <w:rsid w:val="00A16838"/>
    <w:rsid w:val="00A65C46"/>
    <w:rsid w:val="00A67597"/>
    <w:rsid w:val="00A93E1D"/>
    <w:rsid w:val="00BA0647"/>
    <w:rsid w:val="00BC6352"/>
    <w:rsid w:val="00BD0468"/>
    <w:rsid w:val="00C20EAF"/>
    <w:rsid w:val="00C64DF8"/>
    <w:rsid w:val="00CB34E0"/>
    <w:rsid w:val="00CE1388"/>
    <w:rsid w:val="00D0337D"/>
    <w:rsid w:val="00D1566A"/>
    <w:rsid w:val="00D31457"/>
    <w:rsid w:val="00D574CC"/>
    <w:rsid w:val="00DA254B"/>
    <w:rsid w:val="00E0293D"/>
    <w:rsid w:val="00E06874"/>
    <w:rsid w:val="00EC1D32"/>
    <w:rsid w:val="00EE01C0"/>
    <w:rsid w:val="00EF0DE3"/>
    <w:rsid w:val="00F10B2D"/>
    <w:rsid w:val="00F149BE"/>
    <w:rsid w:val="00F235FD"/>
    <w:rsid w:val="00F2740C"/>
    <w:rsid w:val="00F43011"/>
    <w:rsid w:val="00F66411"/>
    <w:rsid w:val="00F77894"/>
    <w:rsid w:val="00FA3F87"/>
    <w:rsid w:val="00FC625B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iPriority w:val="99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paragraph" w:styleId="a8">
    <w:name w:val="No Spacing"/>
    <w:qFormat/>
    <w:rsid w:val="00871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 Windows</cp:lastModifiedBy>
  <cp:revision>42</cp:revision>
  <cp:lastPrinted>2022-03-09T05:40:00Z</cp:lastPrinted>
  <dcterms:created xsi:type="dcterms:W3CDTF">2022-03-28T09:04:00Z</dcterms:created>
  <dcterms:modified xsi:type="dcterms:W3CDTF">2026-07-23T10:57:00Z</dcterms:modified>
</cp:coreProperties>
</file>