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C1F3F" w14:textId="77777777" w:rsidR="004F5368" w:rsidRDefault="004F5368" w:rsidP="004F5368">
      <w:pPr>
        <w:spacing w:after="0"/>
        <w:jc w:val="right"/>
        <w:rPr>
          <w:rFonts w:ascii="Times New Roman" w:eastAsia="Times New Roman" w:hAnsi="Times New Roman" w:cs="Times New Roman"/>
          <w:kern w:val="0"/>
          <w:sz w:val="24"/>
          <w:szCs w:val="24"/>
          <w:lang w:eastAsia="ru-RU"/>
          <w14:ligatures w14:val="none"/>
        </w:rPr>
      </w:pPr>
    </w:p>
    <w:p w14:paraId="53D7EBD3" w14:textId="77777777" w:rsidR="000B7D5F" w:rsidRPr="000B7D5F" w:rsidRDefault="000B7D5F" w:rsidP="000B7D5F">
      <w:pPr>
        <w:widowControl w:val="0"/>
        <w:suppressAutoHyphens/>
        <w:spacing w:after="0" w:line="240" w:lineRule="auto"/>
        <w:ind w:right="-1"/>
        <w:contextualSpacing/>
        <w:jc w:val="right"/>
        <w:rPr>
          <w:rFonts w:ascii="Times New Roman" w:eastAsia="Lucida Sans Unicode" w:hAnsi="Times New Roman" w:cs="Mangal"/>
          <w:sz w:val="20"/>
          <w:szCs w:val="20"/>
          <w:lang w:eastAsia="zh-CN" w:bidi="hi-IN"/>
          <w14:ligatures w14:val="none"/>
        </w:rPr>
      </w:pPr>
      <w:r w:rsidRPr="000B7D5F">
        <w:rPr>
          <w:rFonts w:ascii="Times New Roman" w:eastAsia="Lucida Sans Unicode" w:hAnsi="Times New Roman" w:cs="Mangal"/>
          <w:sz w:val="20"/>
          <w:szCs w:val="20"/>
          <w:lang w:eastAsia="zh-CN" w:bidi="hi-IN"/>
          <w14:ligatures w14:val="none"/>
        </w:rPr>
        <w:t xml:space="preserve">Приложение №1 </w:t>
      </w:r>
    </w:p>
    <w:p w14:paraId="1D7EEAD3" w14:textId="77777777" w:rsidR="000B7D5F" w:rsidRPr="000B7D5F" w:rsidRDefault="000B7D5F" w:rsidP="000B7D5F">
      <w:pPr>
        <w:widowControl w:val="0"/>
        <w:suppressAutoHyphens/>
        <w:spacing w:after="0" w:line="240" w:lineRule="auto"/>
        <w:ind w:right="-1"/>
        <w:contextualSpacing/>
        <w:jc w:val="right"/>
        <w:rPr>
          <w:rFonts w:ascii="Times New Roman" w:eastAsia="Lucida Sans Unicode" w:hAnsi="Times New Roman" w:cs="Mangal"/>
          <w:color w:val="000000"/>
          <w:sz w:val="20"/>
          <w:szCs w:val="20"/>
          <w:lang w:eastAsia="zh-CN" w:bidi="hi-IN"/>
          <w14:ligatures w14:val="none"/>
        </w:rPr>
      </w:pPr>
      <w:r w:rsidRPr="000B7D5F">
        <w:rPr>
          <w:rFonts w:ascii="Times New Roman" w:eastAsia="Lucida Sans Unicode" w:hAnsi="Times New Roman" w:cs="Mangal"/>
          <w:color w:val="000000"/>
          <w:sz w:val="20"/>
          <w:szCs w:val="20"/>
          <w:lang w:eastAsia="zh-CN" w:bidi="hi-IN"/>
          <w14:ligatures w14:val="none"/>
        </w:rPr>
        <w:t xml:space="preserve">к электронному контракту  ЕАТ  (Единого агрегатора торговли) </w:t>
      </w:r>
    </w:p>
    <w:p w14:paraId="29036D15" w14:textId="77777777" w:rsidR="000B7D5F" w:rsidRPr="000B7D5F" w:rsidRDefault="000B7D5F" w:rsidP="000B7D5F">
      <w:pPr>
        <w:widowControl w:val="0"/>
        <w:suppressAutoHyphens/>
        <w:spacing w:after="0" w:line="240" w:lineRule="auto"/>
        <w:contextualSpacing/>
        <w:jc w:val="center"/>
        <w:rPr>
          <w:rFonts w:ascii="Times New Roman" w:eastAsia="Lucida Sans Unicode" w:hAnsi="Times New Roman" w:cs="Times New Roman"/>
          <w:b/>
          <w:color w:val="000000"/>
          <w:sz w:val="20"/>
          <w:szCs w:val="20"/>
          <w:lang w:eastAsia="zh-CN" w:bidi="hi-IN"/>
          <w14:ligatures w14:val="none"/>
        </w:rPr>
      </w:pPr>
    </w:p>
    <w:p w14:paraId="037C7C99" w14:textId="77777777" w:rsidR="000B7D5F" w:rsidRPr="000B7D5F" w:rsidRDefault="000B7D5F" w:rsidP="000B7D5F">
      <w:pPr>
        <w:widowControl w:val="0"/>
        <w:tabs>
          <w:tab w:val="left" w:pos="9072"/>
        </w:tabs>
        <w:suppressAutoHyphens/>
        <w:spacing w:after="120" w:line="240" w:lineRule="auto"/>
        <w:ind w:left="4536" w:right="270" w:firstLine="709"/>
        <w:contextualSpacing/>
        <w:jc w:val="right"/>
        <w:rPr>
          <w:rFonts w:ascii="Times New Roman" w:eastAsia="Calibri" w:hAnsi="Times New Roman" w:cs="Times New Roman"/>
          <w:b/>
          <w:sz w:val="20"/>
          <w:szCs w:val="20"/>
          <w:lang w:eastAsia="zh-CN" w:bidi="hi-IN"/>
          <w14:ligatures w14:val="none"/>
        </w:rPr>
      </w:pPr>
    </w:p>
    <w:p w14:paraId="59C4B560" w14:textId="77777777" w:rsidR="000B7D5F" w:rsidRPr="000B7D5F" w:rsidRDefault="000B7D5F" w:rsidP="000B7D5F">
      <w:pPr>
        <w:widowControl w:val="0"/>
        <w:tabs>
          <w:tab w:val="left" w:pos="9072"/>
        </w:tabs>
        <w:suppressAutoHyphens/>
        <w:spacing w:after="120" w:line="240" w:lineRule="auto"/>
        <w:ind w:left="4536" w:right="270" w:firstLine="709"/>
        <w:contextualSpacing/>
        <w:jc w:val="center"/>
        <w:rPr>
          <w:rFonts w:ascii="Times New Roman" w:eastAsia="Calibri" w:hAnsi="Times New Roman" w:cs="Times New Roman"/>
          <w:sz w:val="20"/>
          <w:szCs w:val="20"/>
          <w:lang w:eastAsia="zh-CN" w:bidi="hi-IN"/>
          <w14:ligatures w14:val="none"/>
        </w:rPr>
      </w:pPr>
      <w:r w:rsidRPr="000B7D5F">
        <w:rPr>
          <w:rFonts w:ascii="Times New Roman" w:eastAsia="Calibri" w:hAnsi="Times New Roman" w:cs="Times New Roman"/>
          <w:b/>
          <w:sz w:val="20"/>
          <w:szCs w:val="20"/>
          <w:lang w:eastAsia="zh-CN" w:bidi="hi-IN"/>
          <w14:ligatures w14:val="none"/>
        </w:rPr>
        <w:t>Утверждаю</w:t>
      </w:r>
    </w:p>
    <w:p w14:paraId="6A6EFBC3" w14:textId="77777777" w:rsidR="000B7D5F" w:rsidRPr="000B7D5F" w:rsidRDefault="000B7D5F" w:rsidP="000B7D5F">
      <w:pPr>
        <w:widowControl w:val="0"/>
        <w:tabs>
          <w:tab w:val="left" w:pos="9072"/>
        </w:tabs>
        <w:suppressAutoHyphens/>
        <w:spacing w:after="120" w:line="240" w:lineRule="auto"/>
        <w:ind w:left="4536" w:right="270" w:firstLine="709"/>
        <w:contextualSpacing/>
        <w:jc w:val="center"/>
        <w:rPr>
          <w:rFonts w:ascii="Times New Roman" w:eastAsia="Calibri" w:hAnsi="Times New Roman" w:cs="Times New Roman"/>
          <w:sz w:val="20"/>
          <w:szCs w:val="20"/>
          <w:lang w:eastAsia="zh-CN" w:bidi="hi-IN"/>
          <w14:ligatures w14:val="none"/>
        </w:rPr>
      </w:pPr>
      <w:r w:rsidRPr="000B7D5F">
        <w:rPr>
          <w:rFonts w:ascii="Times New Roman" w:eastAsia="Calibri" w:hAnsi="Times New Roman" w:cs="Times New Roman"/>
          <w:sz w:val="20"/>
          <w:szCs w:val="20"/>
          <w:lang w:eastAsia="zh-CN" w:bidi="hi-IN"/>
          <w14:ligatures w14:val="none"/>
        </w:rPr>
        <w:t>Начальник БУСиР - филиал</w:t>
      </w:r>
    </w:p>
    <w:p w14:paraId="3EBD6A84" w14:textId="77777777" w:rsidR="000B7D5F" w:rsidRPr="000B7D5F" w:rsidRDefault="000B7D5F" w:rsidP="000B7D5F">
      <w:pPr>
        <w:widowControl w:val="0"/>
        <w:tabs>
          <w:tab w:val="left" w:pos="9072"/>
        </w:tabs>
        <w:suppressAutoHyphens/>
        <w:spacing w:after="120" w:line="240" w:lineRule="auto"/>
        <w:ind w:left="4536" w:right="270" w:firstLine="709"/>
        <w:contextualSpacing/>
        <w:jc w:val="center"/>
        <w:rPr>
          <w:rFonts w:ascii="Times New Roman" w:eastAsia="Calibri" w:hAnsi="Times New Roman" w:cs="Times New Roman"/>
          <w:sz w:val="20"/>
          <w:szCs w:val="20"/>
          <w:lang w:eastAsia="zh-CN" w:bidi="hi-IN"/>
          <w14:ligatures w14:val="none"/>
        </w:rPr>
      </w:pPr>
      <w:r w:rsidRPr="000B7D5F">
        <w:rPr>
          <w:rFonts w:ascii="Times New Roman" w:eastAsia="Calibri" w:hAnsi="Times New Roman" w:cs="Times New Roman"/>
          <w:sz w:val="20"/>
          <w:szCs w:val="20"/>
          <w:lang w:eastAsia="zh-CN" w:bidi="hi-IN"/>
          <w14:ligatures w14:val="none"/>
        </w:rPr>
        <w:t>ФБУ «Администрация «Беломорканал»</w:t>
      </w:r>
    </w:p>
    <w:p w14:paraId="03AC1B67" w14:textId="77777777" w:rsidR="000B7D5F" w:rsidRPr="000B7D5F" w:rsidRDefault="000B7D5F" w:rsidP="000B7D5F">
      <w:pPr>
        <w:widowControl w:val="0"/>
        <w:tabs>
          <w:tab w:val="left" w:pos="9072"/>
        </w:tabs>
        <w:suppressAutoHyphens/>
        <w:spacing w:after="120" w:line="240" w:lineRule="auto"/>
        <w:ind w:left="4536" w:right="270" w:firstLine="709"/>
        <w:contextualSpacing/>
        <w:jc w:val="center"/>
        <w:rPr>
          <w:rFonts w:ascii="Times New Roman" w:eastAsia="Calibri" w:hAnsi="Times New Roman" w:cs="Times New Roman"/>
          <w:sz w:val="20"/>
          <w:szCs w:val="20"/>
          <w:lang w:eastAsia="zh-CN" w:bidi="hi-IN"/>
          <w14:ligatures w14:val="none"/>
        </w:rPr>
      </w:pPr>
      <w:r w:rsidRPr="000B7D5F">
        <w:rPr>
          <w:rFonts w:ascii="Times New Roman" w:eastAsia="Calibri" w:hAnsi="Times New Roman" w:cs="Times New Roman"/>
          <w:sz w:val="20"/>
          <w:szCs w:val="20"/>
          <w:lang w:eastAsia="zh-CN" w:bidi="hi-IN"/>
          <w14:ligatures w14:val="none"/>
        </w:rPr>
        <w:t>______________А.В. Станищев</w:t>
      </w:r>
    </w:p>
    <w:p w14:paraId="7CA402E6" w14:textId="77777777" w:rsidR="000B7D5F" w:rsidRPr="000B7D5F" w:rsidRDefault="000B7D5F" w:rsidP="000B7D5F">
      <w:pPr>
        <w:widowControl w:val="0"/>
        <w:tabs>
          <w:tab w:val="left" w:pos="9072"/>
        </w:tabs>
        <w:suppressAutoHyphens/>
        <w:spacing w:after="0" w:line="240" w:lineRule="auto"/>
        <w:ind w:left="4536" w:right="283" w:firstLine="5387"/>
        <w:contextualSpacing/>
        <w:jc w:val="center"/>
        <w:rPr>
          <w:rFonts w:ascii="Times New Roman" w:eastAsia="Calibri" w:hAnsi="Times New Roman" w:cs="Times New Roman"/>
          <w:sz w:val="20"/>
          <w:szCs w:val="20"/>
          <w:lang w:eastAsia="zh-CN" w:bidi="hi-IN"/>
          <w14:ligatures w14:val="none"/>
        </w:rPr>
      </w:pPr>
    </w:p>
    <w:p w14:paraId="3B103282" w14:textId="6130F750" w:rsidR="000B7D5F" w:rsidRPr="000B7D5F" w:rsidRDefault="000B7D5F" w:rsidP="000B7D5F">
      <w:pPr>
        <w:widowControl w:val="0"/>
        <w:tabs>
          <w:tab w:val="left" w:pos="9072"/>
        </w:tabs>
        <w:suppressAutoHyphens/>
        <w:spacing w:after="0" w:line="240" w:lineRule="auto"/>
        <w:ind w:left="4536" w:right="283" w:firstLine="5387"/>
        <w:contextualSpacing/>
        <w:jc w:val="center"/>
        <w:rPr>
          <w:rFonts w:ascii="Times New Roman" w:eastAsia="Calibri" w:hAnsi="Times New Roman" w:cs="Times New Roman"/>
          <w:sz w:val="20"/>
          <w:szCs w:val="20"/>
          <w:lang w:eastAsia="zh-CN" w:bidi="hi-IN"/>
          <w14:ligatures w14:val="none"/>
        </w:rPr>
      </w:pPr>
      <w:r w:rsidRPr="000B7D5F">
        <w:rPr>
          <w:rFonts w:ascii="Times New Roman" w:eastAsia="Calibri" w:hAnsi="Times New Roman" w:cs="Times New Roman"/>
          <w:sz w:val="20"/>
          <w:szCs w:val="20"/>
          <w:lang w:eastAsia="zh-CN" w:bidi="hi-IN"/>
          <w14:ligatures w14:val="none"/>
        </w:rPr>
        <w:t xml:space="preserve">   « __ » __</w:t>
      </w:r>
      <w:r>
        <w:rPr>
          <w:rFonts w:ascii="Times New Roman" w:eastAsia="Calibri" w:hAnsi="Times New Roman" w:cs="Times New Roman"/>
          <w:sz w:val="20"/>
          <w:szCs w:val="20"/>
          <w:u w:val="single"/>
          <w:lang w:eastAsia="zh-CN" w:bidi="hi-IN"/>
          <w14:ligatures w14:val="none"/>
        </w:rPr>
        <w:t>марта</w:t>
      </w:r>
      <w:r w:rsidRPr="000B7D5F">
        <w:rPr>
          <w:rFonts w:ascii="Times New Roman" w:eastAsia="Calibri" w:hAnsi="Times New Roman" w:cs="Times New Roman"/>
          <w:sz w:val="20"/>
          <w:szCs w:val="20"/>
          <w:lang w:eastAsia="zh-CN" w:bidi="hi-IN"/>
          <w14:ligatures w14:val="none"/>
        </w:rPr>
        <w:t>___ 202</w:t>
      </w:r>
      <w:r>
        <w:rPr>
          <w:rFonts w:ascii="Times New Roman" w:eastAsia="Calibri" w:hAnsi="Times New Roman" w:cs="Times New Roman"/>
          <w:sz w:val="20"/>
          <w:szCs w:val="20"/>
          <w:lang w:eastAsia="zh-CN" w:bidi="hi-IN"/>
          <w14:ligatures w14:val="none"/>
        </w:rPr>
        <w:t>6</w:t>
      </w:r>
      <w:r w:rsidRPr="000B7D5F">
        <w:rPr>
          <w:rFonts w:ascii="Times New Roman" w:eastAsia="Calibri" w:hAnsi="Times New Roman" w:cs="Times New Roman"/>
          <w:sz w:val="20"/>
          <w:szCs w:val="20"/>
          <w:lang w:eastAsia="zh-CN" w:bidi="hi-IN"/>
          <w14:ligatures w14:val="none"/>
        </w:rPr>
        <w:t xml:space="preserve"> г</w:t>
      </w:r>
    </w:p>
    <w:p w14:paraId="41B27A70" w14:textId="77777777" w:rsidR="00F97619" w:rsidRDefault="00F97619" w:rsidP="004F5368">
      <w:pPr>
        <w:spacing w:after="0"/>
        <w:jc w:val="right"/>
        <w:rPr>
          <w:rFonts w:ascii="Times New Roman" w:eastAsia="Times New Roman" w:hAnsi="Times New Roman" w:cs="Times New Roman"/>
          <w:kern w:val="0"/>
          <w:sz w:val="24"/>
          <w:szCs w:val="24"/>
          <w:lang w:eastAsia="ru-RU"/>
          <w14:ligatures w14:val="none"/>
        </w:rPr>
      </w:pPr>
    </w:p>
    <w:p w14:paraId="3747B1B2" w14:textId="77777777" w:rsidR="00F97619" w:rsidRPr="004F5368" w:rsidRDefault="00F97619" w:rsidP="004F5368">
      <w:pPr>
        <w:spacing w:after="0"/>
        <w:jc w:val="right"/>
        <w:rPr>
          <w:rFonts w:ascii="Times New Roman" w:eastAsia="Times New Roman" w:hAnsi="Times New Roman" w:cs="Times New Roman"/>
          <w:kern w:val="0"/>
          <w:sz w:val="24"/>
          <w:szCs w:val="24"/>
          <w:lang w:eastAsia="ru-RU"/>
          <w14:ligatures w14:val="none"/>
        </w:rPr>
      </w:pPr>
    </w:p>
    <w:p w14:paraId="08479C6A" w14:textId="77777777" w:rsidR="004F5368" w:rsidRPr="004F5368" w:rsidRDefault="004F5368" w:rsidP="004F5368">
      <w:pPr>
        <w:rPr>
          <w:rFonts w:ascii="Times New Roman" w:eastAsia="Times New Roman" w:hAnsi="Times New Roman" w:cs="Times New Roman"/>
          <w:b/>
          <w:kern w:val="0"/>
          <w:sz w:val="24"/>
          <w:szCs w:val="24"/>
          <w:lang w:eastAsia="ru-RU"/>
          <w14:ligatures w14:val="none"/>
        </w:rPr>
      </w:pPr>
    </w:p>
    <w:p w14:paraId="3E4850E5" w14:textId="12A5C27B" w:rsidR="004F5368" w:rsidRPr="00F97619" w:rsidRDefault="00F97619" w:rsidP="004F5368">
      <w:pPr>
        <w:spacing w:after="0" w:line="240" w:lineRule="auto"/>
        <w:jc w:val="center"/>
        <w:rPr>
          <w:rFonts w:ascii="Times New Roman" w:eastAsia="Times New Roman" w:hAnsi="Times New Roman" w:cs="Times New Roman"/>
          <w:b/>
          <w:kern w:val="0"/>
          <w:sz w:val="28"/>
          <w:szCs w:val="28"/>
          <w:lang w:eastAsia="ru-RU"/>
          <w14:ligatures w14:val="none"/>
        </w:rPr>
      </w:pPr>
      <w:r w:rsidRPr="00F97619">
        <w:rPr>
          <w:rFonts w:ascii="Times New Roman" w:eastAsia="Times New Roman" w:hAnsi="Times New Roman" w:cs="Times New Roman"/>
          <w:b/>
          <w:kern w:val="0"/>
          <w:sz w:val="28"/>
          <w:szCs w:val="28"/>
          <w:lang w:eastAsia="ru-RU"/>
          <w14:ligatures w14:val="none"/>
        </w:rPr>
        <w:t>Описание объекта закупки</w:t>
      </w:r>
    </w:p>
    <w:p w14:paraId="7754387B" w14:textId="77777777" w:rsidR="004F5368" w:rsidRPr="00F97619" w:rsidRDefault="004F5368" w:rsidP="004F5368">
      <w:pPr>
        <w:spacing w:after="0" w:line="240" w:lineRule="auto"/>
        <w:jc w:val="center"/>
        <w:rPr>
          <w:rFonts w:ascii="Times New Roman" w:eastAsia="Times New Roman" w:hAnsi="Times New Roman" w:cs="Times New Roman"/>
          <w:b/>
          <w:kern w:val="0"/>
          <w:sz w:val="28"/>
          <w:szCs w:val="28"/>
          <w:lang w:eastAsia="ru-RU"/>
          <w14:ligatures w14:val="none"/>
        </w:rPr>
      </w:pPr>
    </w:p>
    <w:p w14:paraId="7507B7F9" w14:textId="77777777" w:rsidR="004F5368" w:rsidRPr="00F97619" w:rsidRDefault="004F5368" w:rsidP="004F5368">
      <w:pPr>
        <w:spacing w:after="0" w:line="276" w:lineRule="auto"/>
        <w:jc w:val="center"/>
        <w:rPr>
          <w:rFonts w:ascii="Times New Roman" w:eastAsia="Calibri" w:hAnsi="Times New Roman" w:cs="Times New Roman"/>
          <w:bCs/>
          <w:color w:val="000000"/>
          <w:kern w:val="0"/>
          <w:sz w:val="24"/>
          <w:szCs w:val="24"/>
          <w14:ligatures w14:val="none"/>
        </w:rPr>
      </w:pPr>
      <w:r w:rsidRPr="00F97619">
        <w:rPr>
          <w:rFonts w:ascii="Times New Roman" w:eastAsia="Calibri" w:hAnsi="Times New Roman" w:cs="Times New Roman"/>
          <w:bCs/>
          <w:color w:val="000000"/>
          <w:kern w:val="0"/>
          <w:sz w:val="24"/>
          <w:szCs w:val="24"/>
          <w14:ligatures w14:val="none"/>
        </w:rPr>
        <w:t>ТЕХНИЧЕСКОЕ ЗАДАНИЕ</w:t>
      </w:r>
    </w:p>
    <w:p w14:paraId="4429BDDF" w14:textId="77777777" w:rsidR="004F5368" w:rsidRPr="004F5368" w:rsidRDefault="004F5368" w:rsidP="004F5368">
      <w:pPr>
        <w:tabs>
          <w:tab w:val="left" w:pos="8080"/>
        </w:tabs>
        <w:spacing w:after="200" w:line="276" w:lineRule="auto"/>
        <w:jc w:val="center"/>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на «</w:t>
      </w:r>
      <w:r w:rsidRPr="004F5368">
        <w:rPr>
          <w:rFonts w:ascii="Times New Roman" w:eastAsia="Calibri" w:hAnsi="Times New Roman" w:cs="Times New Roman"/>
          <w:b/>
          <w:color w:val="000000"/>
          <w:kern w:val="0"/>
          <w:sz w:val="24"/>
          <w:szCs w:val="24"/>
          <w14:ligatures w14:val="none"/>
        </w:rPr>
        <w:t xml:space="preserve">Поставку пульта для удаленного управления радиостанцией </w:t>
      </w:r>
      <w:r w:rsidRPr="004F5368">
        <w:rPr>
          <w:rFonts w:ascii="Times New Roman" w:eastAsia="Times New Roman" w:hAnsi="Times New Roman" w:cs="Times New Roman"/>
          <w:b/>
          <w:kern w:val="0"/>
          <w:sz w:val="24"/>
          <w:szCs w:val="24"/>
          <w:lang w:val="en-US" w:eastAsia="ru-RU"/>
          <w14:ligatures w14:val="none"/>
        </w:rPr>
        <w:t>IP</w:t>
      </w:r>
      <w:r w:rsidRPr="004F5368">
        <w:rPr>
          <w:rFonts w:ascii="Times New Roman" w:eastAsia="Times New Roman" w:hAnsi="Times New Roman" w:cs="Times New Roman"/>
          <w:b/>
          <w:kern w:val="0"/>
          <w:sz w:val="24"/>
          <w:szCs w:val="24"/>
          <w:lang w:eastAsia="ru-RU"/>
          <w14:ligatures w14:val="none"/>
        </w:rPr>
        <w:t xml:space="preserve"> – сети ПУ-03</w:t>
      </w:r>
      <w:r w:rsidRPr="004F5368">
        <w:rPr>
          <w:rFonts w:ascii="Times New Roman" w:eastAsia="Calibri" w:hAnsi="Times New Roman" w:cs="Times New Roman"/>
          <w:color w:val="000000"/>
          <w:kern w:val="0"/>
          <w:sz w:val="24"/>
          <w:szCs w:val="24"/>
          <w14:ligatures w14:val="none"/>
        </w:rPr>
        <w:t>»</w:t>
      </w:r>
    </w:p>
    <w:p w14:paraId="1065FBF1" w14:textId="77777777" w:rsidR="004F5368" w:rsidRPr="004F5368" w:rsidRDefault="004F5368" w:rsidP="004F5368">
      <w:pPr>
        <w:spacing w:before="120" w:after="120" w:line="276" w:lineRule="auto"/>
        <w:ind w:firstLine="709"/>
        <w:jc w:val="both"/>
        <w:rPr>
          <w:rFonts w:ascii="Times New Roman" w:eastAsia="Calibri" w:hAnsi="Times New Roman" w:cs="Times New Roman"/>
          <w:b/>
          <w:color w:val="000000"/>
          <w:kern w:val="0"/>
          <w:sz w:val="24"/>
          <w:szCs w:val="24"/>
          <w14:ligatures w14:val="none"/>
        </w:rPr>
      </w:pPr>
      <w:r w:rsidRPr="004F5368">
        <w:rPr>
          <w:rFonts w:ascii="Times New Roman" w:eastAsia="Calibri" w:hAnsi="Times New Roman" w:cs="Times New Roman"/>
          <w:b/>
          <w:color w:val="000000"/>
          <w:kern w:val="0"/>
          <w:sz w:val="24"/>
          <w:szCs w:val="24"/>
          <w14:ligatures w14:val="none"/>
        </w:rPr>
        <w:t>1. Общие положения.</w:t>
      </w:r>
    </w:p>
    <w:p w14:paraId="337EFD8E" w14:textId="77777777" w:rsidR="004F5368" w:rsidRPr="004F5368" w:rsidRDefault="004F5368" w:rsidP="004F5368">
      <w:pPr>
        <w:spacing w:after="0" w:line="276"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b/>
          <w:color w:val="000000"/>
          <w:kern w:val="0"/>
          <w:sz w:val="24"/>
          <w:szCs w:val="24"/>
          <w14:ligatures w14:val="none"/>
        </w:rPr>
        <w:t xml:space="preserve">1.1. Заказчик: </w:t>
      </w:r>
      <w:r w:rsidRPr="004F5368">
        <w:rPr>
          <w:rFonts w:ascii="Times New Roman" w:eastAsia="Calibri" w:hAnsi="Times New Roman" w:cs="Times New Roman"/>
          <w:color w:val="000000"/>
          <w:kern w:val="0"/>
          <w:sz w:val="24"/>
          <w:szCs w:val="24"/>
          <w14:ligatures w14:val="none"/>
        </w:rPr>
        <w:t>Федеральное бюджетное учреждение «Администрация Беломорско-Онежского бассейна внутренних водных путей» (ФБУ «Администрация «Беломорканал»).</w:t>
      </w:r>
    </w:p>
    <w:p w14:paraId="29D2027C" w14:textId="645E18FA" w:rsidR="004F5368" w:rsidRPr="004F5368" w:rsidRDefault="004F5368" w:rsidP="004F5368">
      <w:pPr>
        <w:spacing w:after="0" w:line="276"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1.2. Место поставки: Доставка осуществляется надлежащим образом по адресу: 185005 Республика Карелия, г. Петрозаводск, ул. Ригачина, д.7</w:t>
      </w:r>
      <w:r w:rsidR="002E2444">
        <w:rPr>
          <w:rFonts w:ascii="Times New Roman" w:eastAsia="Calibri" w:hAnsi="Times New Roman" w:cs="Times New Roman"/>
          <w:color w:val="000000"/>
          <w:kern w:val="0"/>
          <w:sz w:val="24"/>
          <w:szCs w:val="24"/>
          <w14:ligatures w14:val="none"/>
        </w:rPr>
        <w:t>, помещение 1.</w:t>
      </w:r>
      <w:r w:rsidRPr="004F5368">
        <w:rPr>
          <w:rFonts w:ascii="Times New Roman" w:eastAsia="Calibri" w:hAnsi="Times New Roman" w:cs="Times New Roman"/>
          <w:color w:val="000000"/>
          <w:kern w:val="0"/>
          <w:sz w:val="24"/>
          <w:szCs w:val="24"/>
          <w14:ligatures w14:val="none"/>
        </w:rPr>
        <w:t xml:space="preserve"> (В случае доставки товара Заказчику в нерабочее время или выходные / праздничные дни – товар приниматься не будет).</w:t>
      </w:r>
    </w:p>
    <w:p w14:paraId="78B616FA" w14:textId="77777777" w:rsidR="004F5368" w:rsidRPr="004F5368" w:rsidRDefault="004F5368" w:rsidP="004F5368">
      <w:pPr>
        <w:tabs>
          <w:tab w:val="left" w:pos="3119"/>
        </w:tabs>
        <w:spacing w:after="0" w:line="276"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kern w:val="0"/>
          <w:sz w:val="24"/>
          <w:szCs w:val="24"/>
          <w14:ligatures w14:val="none"/>
        </w:rPr>
        <w:t xml:space="preserve">1.3. </w:t>
      </w:r>
      <w:r w:rsidRPr="004F5368">
        <w:rPr>
          <w:rFonts w:ascii="Times New Roman" w:eastAsia="Calibri" w:hAnsi="Times New Roman" w:cs="Times New Roman"/>
          <w:color w:val="000000"/>
          <w:kern w:val="0"/>
          <w:sz w:val="24"/>
          <w:szCs w:val="24"/>
          <w14:ligatures w14:val="none"/>
        </w:rPr>
        <w:t>Цель закупки: приобретение оборудования для обеспечения удалённого управления радиостанциями  Заказчика.</w:t>
      </w:r>
    </w:p>
    <w:p w14:paraId="7C9C5D0B" w14:textId="3C003F30" w:rsidR="004F5368" w:rsidRPr="004F5368" w:rsidRDefault="004F5368" w:rsidP="004F5368">
      <w:pPr>
        <w:spacing w:after="0" w:line="360" w:lineRule="auto"/>
        <w:ind w:firstLine="709"/>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 xml:space="preserve">1.4.Срок поставки: </w:t>
      </w:r>
      <w:r w:rsidR="00D82F03">
        <w:rPr>
          <w:rFonts w:ascii="Times New Roman" w:eastAsia="Calibri" w:hAnsi="Times New Roman" w:cs="Times New Roman"/>
          <w:color w:val="000000"/>
          <w:kern w:val="0"/>
          <w:sz w:val="24"/>
          <w:szCs w:val="24"/>
          <w14:ligatures w14:val="none"/>
        </w:rPr>
        <w:t>6</w:t>
      </w:r>
      <w:r w:rsidRPr="004F5368">
        <w:rPr>
          <w:rFonts w:ascii="Times New Roman" w:eastAsia="Calibri" w:hAnsi="Times New Roman" w:cs="Times New Roman"/>
          <w:b/>
          <w:color w:val="000000"/>
          <w:kern w:val="0"/>
          <w:sz w:val="24"/>
          <w:szCs w:val="24"/>
          <w14:ligatures w14:val="none"/>
        </w:rPr>
        <w:t>0 дней с даты подписания Контракта</w:t>
      </w:r>
      <w:r w:rsidRPr="004F5368">
        <w:rPr>
          <w:rFonts w:ascii="Times New Roman" w:eastAsia="Calibri" w:hAnsi="Times New Roman" w:cs="Times New Roman"/>
          <w:color w:val="000000"/>
          <w:kern w:val="0"/>
          <w:sz w:val="24"/>
          <w:szCs w:val="24"/>
          <w14:ligatures w14:val="none"/>
        </w:rPr>
        <w:t>.</w:t>
      </w:r>
    </w:p>
    <w:p w14:paraId="15AA6250" w14:textId="43F810B4" w:rsidR="004F5368" w:rsidRPr="004F5368" w:rsidRDefault="004F5368" w:rsidP="004F5368">
      <w:pPr>
        <w:tabs>
          <w:tab w:val="left" w:pos="3119"/>
        </w:tabs>
        <w:spacing w:after="0" w:line="276" w:lineRule="auto"/>
        <w:ind w:firstLine="708"/>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 xml:space="preserve">1.5. Коды по Общероссийскому классификатору видов экономической деятельности продукции и услуг (ОКПД2) соответствующие предмету Контракта (наименованию и описанию): </w:t>
      </w:r>
      <w:r w:rsidRPr="004F5368">
        <w:rPr>
          <w:rFonts w:ascii="Times New Roman" w:eastAsia="Times New Roman" w:hAnsi="Times New Roman" w:cs="Times New Roman"/>
          <w:b/>
          <w:kern w:val="0"/>
          <w:sz w:val="24"/>
          <w:szCs w:val="24"/>
          <w:lang w:eastAsia="ru-RU"/>
          <w14:ligatures w14:val="none"/>
        </w:rPr>
        <w:t>26.30.11.1</w:t>
      </w:r>
      <w:r w:rsidR="00D82F03">
        <w:rPr>
          <w:rFonts w:ascii="Times New Roman" w:eastAsia="Times New Roman" w:hAnsi="Times New Roman" w:cs="Times New Roman"/>
          <w:b/>
          <w:kern w:val="0"/>
          <w:sz w:val="24"/>
          <w:szCs w:val="24"/>
          <w:lang w:eastAsia="ru-RU"/>
          <w14:ligatures w14:val="none"/>
        </w:rPr>
        <w:t>5</w:t>
      </w:r>
      <w:r w:rsidRPr="004F5368">
        <w:rPr>
          <w:rFonts w:ascii="Times New Roman" w:eastAsia="Times New Roman" w:hAnsi="Times New Roman" w:cs="Times New Roman"/>
          <w:b/>
          <w:kern w:val="0"/>
          <w:sz w:val="24"/>
          <w:szCs w:val="24"/>
          <w:lang w:eastAsia="ru-RU"/>
          <w14:ligatures w14:val="none"/>
        </w:rPr>
        <w:t>0</w:t>
      </w:r>
      <w:r w:rsidRPr="004F5368">
        <w:rPr>
          <w:rFonts w:ascii="Times New Roman" w:eastAsia="Calibri" w:hAnsi="Times New Roman" w:cs="Times New Roman"/>
          <w:color w:val="000000"/>
          <w:kern w:val="0"/>
          <w:sz w:val="24"/>
          <w:szCs w:val="24"/>
          <w14:ligatures w14:val="none"/>
        </w:rPr>
        <w:t xml:space="preserve"> – </w:t>
      </w:r>
      <w:r w:rsidRPr="004F5368">
        <w:rPr>
          <w:rFonts w:ascii="Times New Roman" w:eastAsia="Times New Roman" w:hAnsi="Times New Roman" w:cs="Times New Roman"/>
          <w:kern w:val="0"/>
          <w:sz w:val="24"/>
          <w:szCs w:val="24"/>
          <w:lang w:eastAsia="ru-RU"/>
          <w14:ligatures w14:val="none"/>
        </w:rPr>
        <w:t>Средства связи</w:t>
      </w:r>
      <w:r w:rsidR="00D82F03">
        <w:rPr>
          <w:rFonts w:ascii="Times New Roman" w:eastAsia="Times New Roman" w:hAnsi="Times New Roman" w:cs="Times New Roman"/>
          <w:kern w:val="0"/>
          <w:sz w:val="24"/>
          <w:szCs w:val="24"/>
          <w:lang w:eastAsia="ru-RU"/>
          <w14:ligatures w14:val="none"/>
        </w:rPr>
        <w:t xml:space="preserve"> радиоэлектронные</w:t>
      </w:r>
    </w:p>
    <w:p w14:paraId="448A5F85" w14:textId="77777777" w:rsidR="004F5368" w:rsidRPr="004F5368" w:rsidRDefault="004F5368" w:rsidP="004F5368">
      <w:pPr>
        <w:spacing w:after="0" w:line="360" w:lineRule="auto"/>
        <w:ind w:firstLine="709"/>
        <w:rPr>
          <w:rFonts w:ascii="Times New Roman" w:eastAsia="Calibri" w:hAnsi="Times New Roman" w:cs="Times New Roman"/>
          <w:b/>
          <w:kern w:val="0"/>
          <w:sz w:val="24"/>
          <w:szCs w:val="24"/>
          <w14:ligatures w14:val="none"/>
        </w:rPr>
      </w:pPr>
      <w:r w:rsidRPr="004F5368">
        <w:rPr>
          <w:rFonts w:ascii="Times New Roman" w:eastAsia="Calibri" w:hAnsi="Times New Roman" w:cs="Times New Roman"/>
          <w:kern w:val="0"/>
          <w:sz w:val="24"/>
          <w:szCs w:val="24"/>
          <w14:ligatures w14:val="none"/>
        </w:rPr>
        <w:t>1.6. Количество товара – 1 комплект.</w:t>
      </w:r>
    </w:p>
    <w:p w14:paraId="0B7F3D99" w14:textId="77777777" w:rsidR="004F5368" w:rsidRPr="004F5368" w:rsidRDefault="004F5368" w:rsidP="004F5368">
      <w:pPr>
        <w:spacing w:before="120" w:after="120" w:line="276" w:lineRule="auto"/>
        <w:ind w:firstLine="709"/>
        <w:jc w:val="both"/>
        <w:rPr>
          <w:rFonts w:ascii="Times New Roman" w:eastAsia="Calibri" w:hAnsi="Times New Roman" w:cs="Times New Roman"/>
          <w:b/>
          <w:color w:val="000000"/>
          <w:kern w:val="0"/>
          <w:sz w:val="24"/>
          <w:szCs w:val="24"/>
          <w14:ligatures w14:val="none"/>
        </w:rPr>
      </w:pPr>
      <w:r w:rsidRPr="004F5368">
        <w:rPr>
          <w:rFonts w:ascii="Times New Roman" w:eastAsia="Calibri" w:hAnsi="Times New Roman" w:cs="Times New Roman"/>
          <w:b/>
          <w:color w:val="000000"/>
          <w:kern w:val="0"/>
          <w:sz w:val="24"/>
          <w:szCs w:val="24"/>
          <w14:ligatures w14:val="none"/>
        </w:rPr>
        <w:t>2. Требования к качеству и безопасности товара.</w:t>
      </w:r>
    </w:p>
    <w:p w14:paraId="2B6AC69D" w14:textId="77777777" w:rsidR="004F5368" w:rsidRPr="004F5368" w:rsidRDefault="004F5368" w:rsidP="004F5368">
      <w:pPr>
        <w:spacing w:after="0" w:line="276" w:lineRule="auto"/>
        <w:ind w:firstLine="709"/>
        <w:rPr>
          <w:rFonts w:ascii="Times New Roman" w:eastAsia="Calibri" w:hAnsi="Times New Roman" w:cs="Times New Roman"/>
          <w:color w:val="000000"/>
          <w:kern w:val="0"/>
          <w:sz w:val="24"/>
          <w:szCs w:val="24"/>
          <w:lang w:eastAsia="ru-RU"/>
          <w14:ligatures w14:val="none"/>
        </w:rPr>
      </w:pPr>
      <w:r w:rsidRPr="004F5368">
        <w:rPr>
          <w:rFonts w:ascii="Times New Roman" w:eastAsia="Calibri" w:hAnsi="Times New Roman" w:cs="Times New Roman"/>
          <w:color w:val="000000"/>
          <w:kern w:val="0"/>
          <w:sz w:val="24"/>
          <w:szCs w:val="24"/>
          <w:lang w:eastAsia="ru-RU"/>
          <w14:ligatures w14:val="none"/>
        </w:rPr>
        <w:t xml:space="preserve">2.1. Поставляемый товар должен быть новым, ранее не находившемся в использовании.  Не допускается предложение товаров, бывших в употреблении или восстановленных. </w:t>
      </w:r>
    </w:p>
    <w:p w14:paraId="3A523912" w14:textId="77777777" w:rsidR="004F5368" w:rsidRPr="004F5368" w:rsidRDefault="004F5368" w:rsidP="004F5368">
      <w:pPr>
        <w:spacing w:after="0" w:line="276" w:lineRule="auto"/>
        <w:ind w:firstLine="709"/>
        <w:rPr>
          <w:rFonts w:ascii="Times New Roman" w:eastAsia="Calibri" w:hAnsi="Times New Roman" w:cs="Times New Roman"/>
          <w:color w:val="000000"/>
          <w:kern w:val="0"/>
          <w:sz w:val="24"/>
          <w:szCs w:val="24"/>
          <w:lang w:eastAsia="ru-RU"/>
          <w14:ligatures w14:val="none"/>
        </w:rPr>
      </w:pPr>
      <w:r w:rsidRPr="004F5368">
        <w:rPr>
          <w:rFonts w:ascii="Times New Roman" w:eastAsia="Calibri" w:hAnsi="Times New Roman" w:cs="Times New Roman"/>
          <w:color w:val="000000"/>
          <w:kern w:val="0"/>
          <w:sz w:val="24"/>
          <w:szCs w:val="24"/>
          <w:lang w:eastAsia="ru-RU"/>
          <w14:ligatures w14:val="none"/>
        </w:rPr>
        <w:t>2.2. На товаре не должно быть следов механических повреждений.</w:t>
      </w:r>
    </w:p>
    <w:p w14:paraId="7F643EAD" w14:textId="77777777" w:rsidR="004F5368" w:rsidRPr="004F5368" w:rsidRDefault="004F5368" w:rsidP="004F5368">
      <w:pPr>
        <w:tabs>
          <w:tab w:val="left" w:pos="284"/>
        </w:tabs>
        <w:spacing w:after="0" w:line="276"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2.3. Поставляемый товар должен иметь четкую маркировку. Маркировка должна быть нанесена способом, обеспечивающим сохранность ее в течение всего срока хранения товара.</w:t>
      </w:r>
    </w:p>
    <w:p w14:paraId="43C57C91" w14:textId="77777777" w:rsidR="004F5368" w:rsidRPr="004F5368" w:rsidRDefault="004F5368" w:rsidP="004F5368">
      <w:pPr>
        <w:spacing w:after="0" w:line="276" w:lineRule="auto"/>
        <w:ind w:firstLine="709"/>
        <w:jc w:val="both"/>
        <w:rPr>
          <w:rFonts w:ascii="Times New Roman" w:eastAsia="Calibri" w:hAnsi="Times New Roman" w:cs="Times New Roman"/>
          <w:color w:val="000000"/>
          <w:kern w:val="0"/>
          <w:sz w:val="24"/>
          <w:szCs w:val="24"/>
          <w:lang w:eastAsia="ru-RU"/>
          <w14:ligatures w14:val="none"/>
        </w:rPr>
      </w:pPr>
      <w:r w:rsidRPr="004F5368">
        <w:rPr>
          <w:rFonts w:ascii="Times New Roman" w:eastAsia="Calibri" w:hAnsi="Times New Roman" w:cs="Times New Roman"/>
          <w:color w:val="000000"/>
          <w:kern w:val="0"/>
          <w:sz w:val="24"/>
          <w:szCs w:val="24"/>
          <w:lang w:eastAsia="ru-RU"/>
          <w14:ligatures w14:val="none"/>
        </w:rPr>
        <w:t>2.4.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поставляемый Товар, разрешающих использование поставляемого Товара на территории Российской Федерации.</w:t>
      </w:r>
    </w:p>
    <w:p w14:paraId="0A489B20" w14:textId="77777777" w:rsidR="004F5368" w:rsidRPr="004F5368" w:rsidRDefault="004F5368" w:rsidP="004F5368">
      <w:pPr>
        <w:spacing w:after="0" w:line="276" w:lineRule="auto"/>
        <w:ind w:firstLine="709"/>
        <w:jc w:val="both"/>
        <w:rPr>
          <w:rFonts w:ascii="Times New Roman" w:eastAsia="Calibri" w:hAnsi="Times New Roman" w:cs="Times New Roman"/>
          <w:color w:val="000000"/>
          <w:kern w:val="0"/>
          <w:sz w:val="24"/>
          <w:szCs w:val="24"/>
          <w:lang w:eastAsia="ru-RU"/>
          <w14:ligatures w14:val="none"/>
        </w:rPr>
      </w:pPr>
      <w:r w:rsidRPr="004F5368">
        <w:rPr>
          <w:rFonts w:ascii="Times New Roman" w:eastAsia="Calibri" w:hAnsi="Times New Roman" w:cs="Times New Roman"/>
          <w:color w:val="000000"/>
          <w:kern w:val="0"/>
          <w:sz w:val="24"/>
          <w:szCs w:val="24"/>
          <w:lang w:eastAsia="ru-RU"/>
          <w14:ligatures w14:val="none"/>
        </w:rPr>
        <w:lastRenderedPageBreak/>
        <w:t>2.5. В случае предъявления претензии по качеству Товара по причине несоответствия его условиям Контракта или иным обязательным требованиям, Поставщик должен по выбору Заказчика или устранить недостатки, или заменить на Товар, качество которого соответствует условиям Контракта в течение 10 календарных дней.</w:t>
      </w:r>
    </w:p>
    <w:p w14:paraId="1E73C2F0" w14:textId="77777777" w:rsidR="004F5368" w:rsidRPr="004F5368" w:rsidRDefault="004F5368" w:rsidP="004F5368">
      <w:pPr>
        <w:widowControl w:val="0"/>
        <w:autoSpaceDE w:val="0"/>
        <w:autoSpaceDN w:val="0"/>
        <w:adjustRightInd w:val="0"/>
        <w:spacing w:before="120" w:after="120" w:line="240" w:lineRule="auto"/>
        <w:ind w:firstLine="709"/>
        <w:jc w:val="both"/>
        <w:rPr>
          <w:rFonts w:ascii="Times New Roman" w:eastAsia="Calibri" w:hAnsi="Times New Roman" w:cs="Times New Roman"/>
          <w:b/>
          <w:bCs/>
          <w:color w:val="000000"/>
          <w:kern w:val="0"/>
          <w:sz w:val="24"/>
          <w:szCs w:val="24"/>
          <w:lang w:eastAsia="ru-RU"/>
          <w14:ligatures w14:val="none"/>
        </w:rPr>
      </w:pPr>
      <w:r w:rsidRPr="004F5368">
        <w:rPr>
          <w:rFonts w:ascii="Times New Roman" w:eastAsia="Calibri" w:hAnsi="Times New Roman" w:cs="Times New Roman"/>
          <w:b/>
          <w:bCs/>
          <w:color w:val="000000"/>
          <w:kern w:val="0"/>
          <w:sz w:val="24"/>
          <w:szCs w:val="24"/>
          <w:lang w:eastAsia="ru-RU"/>
          <w14:ligatures w14:val="none"/>
        </w:rPr>
        <w:t>3. Требования к техническим, функциональным характеристикам (потребительским свойствам) товара, к размерам товара.</w:t>
      </w:r>
    </w:p>
    <w:p w14:paraId="5A0A4063" w14:textId="481604C2" w:rsidR="004F5368" w:rsidRPr="004F5368" w:rsidRDefault="004F5368" w:rsidP="004F5368">
      <w:pPr>
        <w:spacing w:after="0" w:line="360" w:lineRule="auto"/>
        <w:ind w:firstLine="709"/>
        <w:rPr>
          <w:rFonts w:ascii="Times New Roman" w:eastAsia="Calibri" w:hAnsi="Times New Roman" w:cs="Times New Roman"/>
          <w:kern w:val="0"/>
          <w:sz w:val="24"/>
          <w:szCs w:val="24"/>
          <w14:ligatures w14:val="none"/>
        </w:rPr>
      </w:pPr>
      <w:r w:rsidRPr="004F5368">
        <w:rPr>
          <w:rFonts w:ascii="Times New Roman" w:eastAsia="Calibri" w:hAnsi="Times New Roman" w:cs="Times New Roman"/>
          <w:kern w:val="0"/>
          <w:sz w:val="24"/>
          <w:szCs w:val="24"/>
          <w14:ligatures w14:val="none"/>
        </w:rPr>
        <w:t xml:space="preserve">3.1. Пульт удаленного управления по </w:t>
      </w:r>
      <w:r w:rsidRPr="004F5368">
        <w:rPr>
          <w:rFonts w:ascii="Times New Roman" w:eastAsia="Times New Roman" w:hAnsi="Times New Roman" w:cs="Times New Roman"/>
          <w:b/>
          <w:kern w:val="0"/>
          <w:sz w:val="24"/>
          <w:szCs w:val="24"/>
          <w:lang w:val="en-US" w:eastAsia="ru-RU"/>
          <w14:ligatures w14:val="none"/>
        </w:rPr>
        <w:t>IP</w:t>
      </w:r>
      <w:r w:rsidRPr="004F5368">
        <w:rPr>
          <w:rFonts w:ascii="Times New Roman" w:eastAsia="Times New Roman" w:hAnsi="Times New Roman" w:cs="Times New Roman"/>
          <w:b/>
          <w:kern w:val="0"/>
          <w:sz w:val="24"/>
          <w:szCs w:val="24"/>
          <w:lang w:eastAsia="ru-RU"/>
          <w14:ligatures w14:val="none"/>
        </w:rPr>
        <w:t xml:space="preserve"> – сети</w:t>
      </w:r>
      <w:r w:rsidR="00D82F03">
        <w:rPr>
          <w:rFonts w:ascii="Times New Roman" w:eastAsia="Times New Roman" w:hAnsi="Times New Roman" w:cs="Times New Roman"/>
          <w:b/>
          <w:kern w:val="0"/>
          <w:sz w:val="24"/>
          <w:szCs w:val="24"/>
          <w:lang w:eastAsia="ru-RU"/>
          <w14:ligatures w14:val="none"/>
        </w:rPr>
        <w:t xml:space="preserve"> Аргут</w:t>
      </w:r>
      <w:r w:rsidRPr="004F5368">
        <w:rPr>
          <w:rFonts w:ascii="Times New Roman" w:eastAsia="Times New Roman" w:hAnsi="Times New Roman" w:cs="Times New Roman"/>
          <w:b/>
          <w:kern w:val="0"/>
          <w:sz w:val="24"/>
          <w:szCs w:val="24"/>
          <w:lang w:eastAsia="ru-RU"/>
          <w14:ligatures w14:val="none"/>
        </w:rPr>
        <w:t xml:space="preserve"> </w:t>
      </w:r>
      <w:r w:rsidRPr="00D82F03">
        <w:rPr>
          <w:rFonts w:ascii="Times New Roman" w:eastAsia="Times New Roman" w:hAnsi="Times New Roman" w:cs="Times New Roman"/>
          <w:b/>
          <w:color w:val="000000" w:themeColor="text1"/>
          <w:kern w:val="0"/>
          <w:sz w:val="24"/>
          <w:szCs w:val="24"/>
          <w:lang w:eastAsia="ru-RU"/>
          <w14:ligatures w14:val="none"/>
        </w:rPr>
        <w:t xml:space="preserve">ПУ-03 </w:t>
      </w:r>
      <w:r w:rsidRPr="00D82F03">
        <w:rPr>
          <w:rFonts w:ascii="Times New Roman" w:eastAsia="Calibri" w:hAnsi="Times New Roman" w:cs="Times New Roman"/>
          <w:kern w:val="0"/>
          <w:sz w:val="24"/>
          <w:szCs w:val="24"/>
          <w14:ligatures w14:val="none"/>
        </w:rPr>
        <w:t xml:space="preserve"> </w:t>
      </w:r>
      <w:r w:rsidRPr="004F5368">
        <w:rPr>
          <w:rFonts w:ascii="Times New Roman" w:eastAsia="Calibri" w:hAnsi="Times New Roman" w:cs="Times New Roman"/>
          <w:kern w:val="0"/>
          <w:sz w:val="24"/>
          <w:szCs w:val="24"/>
          <w14:ligatures w14:val="none"/>
        </w:rPr>
        <w:t xml:space="preserve">обеспечивает удалённое, через </w:t>
      </w:r>
      <w:r w:rsidRPr="004F5368">
        <w:rPr>
          <w:rFonts w:ascii="Times New Roman" w:eastAsia="Calibri" w:hAnsi="Times New Roman" w:cs="Times New Roman"/>
          <w:kern w:val="0"/>
          <w:sz w:val="24"/>
          <w:szCs w:val="24"/>
          <w:lang w:val="en-US"/>
          <w14:ligatures w14:val="none"/>
        </w:rPr>
        <w:t>IP</w:t>
      </w:r>
      <w:r w:rsidRPr="004F5368">
        <w:rPr>
          <w:rFonts w:ascii="Times New Roman" w:eastAsia="Calibri" w:hAnsi="Times New Roman" w:cs="Times New Roman"/>
          <w:kern w:val="0"/>
          <w:sz w:val="24"/>
          <w:szCs w:val="24"/>
          <w14:ligatures w14:val="none"/>
        </w:rPr>
        <w:t>-сеть, управление радиостанцией</w:t>
      </w:r>
      <w:r w:rsidRPr="004F5368">
        <w:rPr>
          <w:rFonts w:ascii="Times New Roman" w:eastAsia="Calibri" w:hAnsi="Times New Roman" w:cs="Times New Roman"/>
          <w:color w:val="000000"/>
          <w:kern w:val="0"/>
          <w:sz w:val="24"/>
          <w:szCs w:val="24"/>
          <w14:ligatures w14:val="none"/>
        </w:rPr>
        <w:t xml:space="preserve"> по технологии RoIP (требуется совместимость с радио</w:t>
      </w:r>
      <w:r w:rsidR="00ED5CF1">
        <w:rPr>
          <w:rFonts w:ascii="Times New Roman" w:eastAsia="Calibri" w:hAnsi="Times New Roman" w:cs="Times New Roman"/>
          <w:color w:val="000000"/>
          <w:kern w:val="0"/>
          <w:sz w:val="24"/>
          <w:szCs w:val="24"/>
          <w14:ligatures w14:val="none"/>
        </w:rPr>
        <w:t>-</w:t>
      </w:r>
      <w:r w:rsidRPr="004F5368">
        <w:rPr>
          <w:rFonts w:ascii="Times New Roman" w:eastAsia="Calibri" w:hAnsi="Times New Roman" w:cs="Times New Roman"/>
          <w:color w:val="000000"/>
          <w:kern w:val="0"/>
          <w:sz w:val="24"/>
          <w:szCs w:val="24"/>
          <w14:ligatures w14:val="none"/>
        </w:rPr>
        <w:t xml:space="preserve">шлюзом Аргут </w:t>
      </w:r>
      <w:r w:rsidRPr="004F5368">
        <w:rPr>
          <w:rFonts w:ascii="Times New Roman" w:eastAsia="Calibri" w:hAnsi="Times New Roman" w:cs="Times New Roman"/>
          <w:color w:val="000000"/>
          <w:kern w:val="0"/>
          <w:sz w:val="24"/>
          <w:szCs w:val="24"/>
          <w:lang w:val="en-US"/>
          <w14:ligatures w14:val="none"/>
        </w:rPr>
        <w:t>RoIP</w:t>
      </w:r>
      <w:r w:rsidRPr="004F5368">
        <w:rPr>
          <w:rFonts w:ascii="Times New Roman" w:eastAsia="Calibri" w:hAnsi="Times New Roman" w:cs="Times New Roman"/>
          <w:color w:val="000000"/>
          <w:kern w:val="0"/>
          <w:sz w:val="24"/>
          <w:szCs w:val="24"/>
          <w14:ligatures w14:val="none"/>
        </w:rPr>
        <w:t xml:space="preserve">-01), </w:t>
      </w:r>
      <w:r w:rsidRPr="004F5368">
        <w:rPr>
          <w:rFonts w:ascii="Times New Roman" w:eastAsia="Calibri" w:hAnsi="Times New Roman" w:cs="Times New Roman"/>
          <w:kern w:val="0"/>
          <w:sz w:val="24"/>
          <w:szCs w:val="24"/>
          <w14:ligatures w14:val="none"/>
        </w:rPr>
        <w:t xml:space="preserve"> осуществлять приём и передачу информационных сигналов и работать в составе аппаратно-программного комплекса технических средств обеспечения связи. </w:t>
      </w:r>
    </w:p>
    <w:p w14:paraId="5654EF94" w14:textId="77777777" w:rsidR="004F5368" w:rsidRPr="004F5368" w:rsidRDefault="004F5368" w:rsidP="004F5368">
      <w:pPr>
        <w:spacing w:after="0" w:line="360" w:lineRule="auto"/>
        <w:ind w:firstLine="709"/>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kern w:val="0"/>
          <w:sz w:val="24"/>
          <w:szCs w:val="24"/>
          <w14:ligatures w14:val="none"/>
        </w:rPr>
        <w:t xml:space="preserve">3.2. Основной </w:t>
      </w:r>
      <w:r w:rsidRPr="004F5368">
        <w:rPr>
          <w:rFonts w:ascii="Times New Roman" w:eastAsia="Calibri" w:hAnsi="Times New Roman" w:cs="Times New Roman"/>
          <w:color w:val="000000"/>
          <w:kern w:val="0"/>
          <w:sz w:val="24"/>
          <w:szCs w:val="24"/>
          <w14:ligatures w14:val="none"/>
        </w:rPr>
        <w:t>комплект поставки:</w:t>
      </w:r>
    </w:p>
    <w:p w14:paraId="1377E3E6" w14:textId="77777777" w:rsidR="004F5368" w:rsidRPr="004F5368" w:rsidRDefault="004F5368" w:rsidP="004F5368">
      <w:pPr>
        <w:spacing w:after="120" w:line="312" w:lineRule="auto"/>
        <w:rPr>
          <w:rFonts w:ascii="Times New Roman" w:eastAsia="Calibri" w:hAnsi="Times New Roman" w:cs="Times New Roman"/>
          <w:caps/>
          <w:color w:val="000000"/>
          <w:kern w:val="0"/>
          <w:sz w:val="24"/>
          <w:szCs w:val="24"/>
          <w14:ligatures w14:val="none"/>
        </w:rPr>
      </w:pPr>
      <w:r w:rsidRPr="004F5368">
        <w:rPr>
          <w:rFonts w:ascii="Times New Roman" w:eastAsia="Calibri" w:hAnsi="Times New Roman" w:cs="Times New Roman"/>
          <w:caps/>
          <w:color w:val="000000"/>
          <w:kern w:val="0"/>
          <w:sz w:val="24"/>
          <w:szCs w:val="24"/>
          <w14:ligatures w14:val="none"/>
        </w:rPr>
        <w:t xml:space="preserve">- </w:t>
      </w:r>
      <w:r w:rsidRPr="004F5368">
        <w:rPr>
          <w:rFonts w:ascii="Times New Roman" w:eastAsia="Calibri" w:hAnsi="Times New Roman" w:cs="Times New Roman"/>
          <w:color w:val="333333"/>
          <w:kern w:val="0"/>
          <w:sz w:val="24"/>
          <w:szCs w:val="24"/>
          <w14:ligatures w14:val="none"/>
        </w:rPr>
        <w:t xml:space="preserve">Пульт удаленного правления  по </w:t>
      </w:r>
      <w:r w:rsidRPr="004F5368">
        <w:rPr>
          <w:rFonts w:ascii="Times New Roman" w:eastAsia="Calibri" w:hAnsi="Times New Roman" w:cs="Times New Roman"/>
          <w:color w:val="333333"/>
          <w:kern w:val="0"/>
          <w:sz w:val="24"/>
          <w:szCs w:val="24"/>
          <w:lang w:val="en-US"/>
          <w14:ligatures w14:val="none"/>
        </w:rPr>
        <w:t>IP</w:t>
      </w:r>
      <w:r w:rsidRPr="004F5368">
        <w:rPr>
          <w:rFonts w:ascii="Times New Roman" w:eastAsia="Calibri" w:hAnsi="Times New Roman" w:cs="Times New Roman"/>
          <w:color w:val="333333"/>
          <w:kern w:val="0"/>
          <w:sz w:val="24"/>
          <w:szCs w:val="24"/>
          <w14:ligatures w14:val="none"/>
        </w:rPr>
        <w:t>-сети</w:t>
      </w:r>
    </w:p>
    <w:p w14:paraId="796EADF1" w14:textId="77777777" w:rsidR="004F5368" w:rsidRPr="004F5368" w:rsidRDefault="004F5368" w:rsidP="004F5368">
      <w:pPr>
        <w:spacing w:after="120" w:line="312" w:lineRule="auto"/>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 xml:space="preserve">- </w:t>
      </w:r>
      <w:r w:rsidRPr="004F5368">
        <w:rPr>
          <w:rFonts w:ascii="Times New Roman" w:eastAsia="Calibri" w:hAnsi="Times New Roman" w:cs="Times New Roman"/>
          <w:color w:val="333333"/>
          <w:kern w:val="0"/>
          <w:sz w:val="24"/>
          <w:szCs w:val="24"/>
          <w14:ligatures w14:val="none"/>
        </w:rPr>
        <w:t>блок питания от сети 220В.</w:t>
      </w:r>
    </w:p>
    <w:p w14:paraId="2613EA04" w14:textId="77777777" w:rsidR="004F5368" w:rsidRPr="004F5368" w:rsidRDefault="004F5368" w:rsidP="004F5368">
      <w:pPr>
        <w:spacing w:after="120" w:line="312" w:lineRule="auto"/>
        <w:rPr>
          <w:rFonts w:ascii="Times New Roman" w:eastAsia="Calibri" w:hAnsi="Times New Roman" w:cs="Times New Roman"/>
          <w:color w:val="333333"/>
          <w:kern w:val="0"/>
          <w:sz w:val="24"/>
          <w:szCs w:val="24"/>
          <w14:ligatures w14:val="none"/>
        </w:rPr>
      </w:pPr>
      <w:r w:rsidRPr="004F5368">
        <w:rPr>
          <w:rFonts w:ascii="Times New Roman" w:eastAsia="Calibri" w:hAnsi="Times New Roman" w:cs="Times New Roman"/>
          <w:color w:val="000000"/>
          <w:kern w:val="0"/>
          <w:sz w:val="24"/>
          <w:szCs w:val="24"/>
          <w14:ligatures w14:val="none"/>
        </w:rPr>
        <w:t xml:space="preserve">- </w:t>
      </w:r>
      <w:r w:rsidRPr="004F5368">
        <w:rPr>
          <w:rFonts w:ascii="Times New Roman" w:eastAsia="Calibri" w:hAnsi="Times New Roman" w:cs="Times New Roman"/>
          <w:color w:val="333333"/>
          <w:kern w:val="0"/>
          <w:sz w:val="24"/>
          <w:szCs w:val="24"/>
          <w14:ligatures w14:val="none"/>
        </w:rPr>
        <w:t xml:space="preserve">гарнитура </w:t>
      </w:r>
    </w:p>
    <w:p w14:paraId="650571D8" w14:textId="77777777" w:rsidR="004F5368" w:rsidRPr="004F5368" w:rsidRDefault="004F5368" w:rsidP="004F5368">
      <w:pPr>
        <w:spacing w:after="120" w:line="312" w:lineRule="auto"/>
        <w:rPr>
          <w:rFonts w:ascii="Times New Roman" w:eastAsia="Calibri" w:hAnsi="Times New Roman" w:cs="Times New Roman"/>
          <w:color w:val="333333"/>
          <w:kern w:val="0"/>
          <w:sz w:val="24"/>
          <w:szCs w:val="24"/>
          <w14:ligatures w14:val="none"/>
        </w:rPr>
      </w:pPr>
      <w:r w:rsidRPr="004F5368">
        <w:rPr>
          <w:rFonts w:ascii="Times New Roman" w:eastAsia="Calibri" w:hAnsi="Times New Roman" w:cs="Times New Roman"/>
          <w:color w:val="333333"/>
          <w:kern w:val="0"/>
          <w:sz w:val="24"/>
          <w:szCs w:val="24"/>
          <w14:ligatures w14:val="none"/>
        </w:rPr>
        <w:t>- комплект крепежа</w:t>
      </w:r>
    </w:p>
    <w:p w14:paraId="1CED55DF" w14:textId="1AAB54A8" w:rsidR="004F5368" w:rsidRPr="004F5368" w:rsidRDefault="004F5368" w:rsidP="004F5368">
      <w:pPr>
        <w:spacing w:after="120" w:line="312" w:lineRule="auto"/>
        <w:rPr>
          <w:rFonts w:ascii="Times New Roman" w:eastAsia="Calibri" w:hAnsi="Times New Roman" w:cs="Times New Roman"/>
          <w:color w:val="333333"/>
          <w:kern w:val="0"/>
          <w:sz w:val="24"/>
          <w:szCs w:val="24"/>
          <w14:ligatures w14:val="none"/>
        </w:rPr>
      </w:pPr>
      <w:r w:rsidRPr="004F5368">
        <w:rPr>
          <w:rFonts w:ascii="Times New Roman" w:eastAsia="Calibri" w:hAnsi="Times New Roman" w:cs="Times New Roman"/>
          <w:color w:val="333333"/>
          <w:kern w:val="0"/>
          <w:sz w:val="24"/>
          <w:szCs w:val="24"/>
          <w14:ligatures w14:val="none"/>
        </w:rPr>
        <w:t>- руководство пользователя</w:t>
      </w:r>
    </w:p>
    <w:p w14:paraId="5803FCCA" w14:textId="594730CC" w:rsidR="004F5368" w:rsidRPr="004F5368" w:rsidRDefault="004F5368" w:rsidP="004F5368">
      <w:pPr>
        <w:spacing w:after="120" w:line="312" w:lineRule="auto"/>
        <w:ind w:firstLine="708"/>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3.3. Основные технические требования</w:t>
      </w:r>
      <w:r w:rsidR="00D82F03">
        <w:rPr>
          <w:rFonts w:ascii="Times New Roman" w:eastAsia="Calibri" w:hAnsi="Times New Roman" w:cs="Times New Roman"/>
          <w:color w:val="000000"/>
          <w:kern w:val="0"/>
          <w:sz w:val="24"/>
          <w:szCs w:val="24"/>
          <w14:ligatures w14:val="none"/>
        </w:rPr>
        <w:t xml:space="preserve"> к пульту </w:t>
      </w:r>
      <w:r w:rsidRPr="004F5368">
        <w:rPr>
          <w:rFonts w:ascii="Times New Roman" w:eastAsia="Calibri" w:hAnsi="Times New Roman" w:cs="Times New Roman"/>
          <w:color w:val="000000"/>
          <w:kern w:val="0"/>
          <w:sz w:val="24"/>
          <w:szCs w:val="24"/>
          <w14:ligatures w14:val="none"/>
        </w:rPr>
        <w:t>.</w:t>
      </w:r>
    </w:p>
    <w:p w14:paraId="2C05B4BD" w14:textId="77777777" w:rsidR="004F5368" w:rsidRPr="004F5368" w:rsidRDefault="004F5368" w:rsidP="004F5368">
      <w:pPr>
        <w:spacing w:after="120" w:line="360" w:lineRule="auto"/>
        <w:ind w:firstLine="709"/>
        <w:jc w:val="both"/>
        <w:rPr>
          <w:rFonts w:ascii="Times New Roman" w:eastAsia="Calibri" w:hAnsi="Times New Roman" w:cs="Times New Roman"/>
          <w:bCs/>
          <w:kern w:val="0"/>
          <w:lang w:val="en-US"/>
          <w14:ligatures w14:val="none"/>
        </w:rPr>
      </w:pPr>
      <w:r w:rsidRPr="004F5368">
        <w:rPr>
          <w:rFonts w:ascii="Times New Roman" w:eastAsia="Calibri" w:hAnsi="Times New Roman" w:cs="Times New Roman"/>
          <w:kern w:val="0"/>
          <w:sz w:val="24"/>
          <w:szCs w:val="24"/>
          <w14:ligatures w14:val="none"/>
        </w:rPr>
        <w:t>Основные технические характеристики</w:t>
      </w:r>
      <w:r w:rsidRPr="004F5368">
        <w:rPr>
          <w:rFonts w:ascii="Times New Roman" w:eastAsia="Calibri" w:hAnsi="Times New Roman" w:cs="Times New Roman"/>
          <w:kern w:val="0"/>
          <w:sz w:val="24"/>
          <w:szCs w:val="24"/>
          <w:lang w:val="en-US"/>
          <w14:ligatures w14:val="non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4532"/>
      </w:tblGrid>
      <w:tr w:rsidR="004F5368" w:rsidRPr="004F5368" w14:paraId="0EE4E578" w14:textId="77777777" w:rsidTr="009A731A">
        <w:trPr>
          <w:trHeight w:val="471"/>
        </w:trPr>
        <w:tc>
          <w:tcPr>
            <w:tcW w:w="4820" w:type="dxa"/>
            <w:tcBorders>
              <w:top w:val="single" w:sz="4" w:space="0" w:color="auto"/>
              <w:left w:val="single" w:sz="4" w:space="0" w:color="auto"/>
              <w:bottom w:val="single" w:sz="4" w:space="0" w:color="auto"/>
              <w:right w:val="single" w:sz="4" w:space="0" w:color="auto"/>
            </w:tcBorders>
            <w:vAlign w:val="center"/>
            <w:hideMark/>
          </w:tcPr>
          <w:p w14:paraId="71F38AF4" w14:textId="77777777" w:rsidR="004F5368" w:rsidRPr="004F5368" w:rsidRDefault="004F5368" w:rsidP="004F5368">
            <w:pPr>
              <w:spacing w:after="0" w:line="276" w:lineRule="auto"/>
              <w:jc w:val="center"/>
              <w:rPr>
                <w:rFonts w:ascii="Times New Roman" w:eastAsia="Calibri" w:hAnsi="Times New Roman" w:cs="Times New Roman"/>
                <w:bCs/>
                <w:color w:val="000000"/>
                <w:kern w:val="0"/>
                <w:sz w:val="24"/>
                <w14:ligatures w14:val="none"/>
              </w:rPr>
            </w:pPr>
            <w:r w:rsidRPr="004F5368">
              <w:rPr>
                <w:rFonts w:ascii="Times New Roman" w:eastAsia="Calibri" w:hAnsi="Times New Roman" w:cs="Times New Roman"/>
                <w:bCs/>
                <w:color w:val="000000"/>
                <w:kern w:val="0"/>
                <w:sz w:val="24"/>
                <w14:ligatures w14:val="none"/>
              </w:rPr>
              <w:t>Наименование характеристики</w:t>
            </w:r>
          </w:p>
        </w:tc>
        <w:tc>
          <w:tcPr>
            <w:tcW w:w="4642" w:type="dxa"/>
            <w:tcBorders>
              <w:top w:val="single" w:sz="4" w:space="0" w:color="auto"/>
              <w:left w:val="single" w:sz="4" w:space="0" w:color="auto"/>
              <w:bottom w:val="single" w:sz="4" w:space="0" w:color="auto"/>
              <w:right w:val="single" w:sz="4" w:space="0" w:color="auto"/>
            </w:tcBorders>
            <w:vAlign w:val="center"/>
          </w:tcPr>
          <w:p w14:paraId="272699BE" w14:textId="77777777" w:rsidR="004F5368" w:rsidRPr="004F5368" w:rsidRDefault="004F5368" w:rsidP="004F5368">
            <w:pPr>
              <w:spacing w:after="0" w:line="276" w:lineRule="auto"/>
              <w:jc w:val="center"/>
              <w:rPr>
                <w:rFonts w:ascii="Times New Roman" w:eastAsia="Calibri" w:hAnsi="Times New Roman" w:cs="Times New Roman"/>
                <w:bCs/>
                <w:color w:val="000000"/>
                <w:kern w:val="0"/>
                <w14:ligatures w14:val="none"/>
              </w:rPr>
            </w:pPr>
            <w:r w:rsidRPr="004F5368">
              <w:rPr>
                <w:rFonts w:ascii="Times New Roman" w:eastAsia="Calibri" w:hAnsi="Times New Roman" w:cs="Times New Roman"/>
                <w:bCs/>
                <w:color w:val="000000"/>
                <w:kern w:val="0"/>
                <w:sz w:val="24"/>
                <w14:ligatures w14:val="none"/>
              </w:rPr>
              <w:t>Значение характеристики</w:t>
            </w:r>
          </w:p>
        </w:tc>
      </w:tr>
      <w:tr w:rsidR="004F5368" w:rsidRPr="004F5368" w14:paraId="03676482" w14:textId="77777777" w:rsidTr="009A731A">
        <w:trPr>
          <w:trHeight w:val="361"/>
        </w:trPr>
        <w:tc>
          <w:tcPr>
            <w:tcW w:w="4820" w:type="dxa"/>
            <w:tcBorders>
              <w:top w:val="single" w:sz="4" w:space="0" w:color="auto"/>
              <w:left w:val="single" w:sz="4" w:space="0" w:color="auto"/>
              <w:bottom w:val="single" w:sz="4" w:space="0" w:color="auto"/>
              <w:right w:val="single" w:sz="4" w:space="0" w:color="auto"/>
            </w:tcBorders>
            <w:vAlign w:val="center"/>
          </w:tcPr>
          <w:p w14:paraId="7E43DF18" w14:textId="77777777" w:rsidR="004F5368" w:rsidRPr="004F5368" w:rsidRDefault="004F5368" w:rsidP="004F5368">
            <w:pPr>
              <w:spacing w:after="0" w:line="276" w:lineRule="auto"/>
              <w:rPr>
                <w:rFonts w:ascii="Times New Roman" w:eastAsia="Calibri" w:hAnsi="Times New Roman" w:cs="Times New Roman"/>
                <w:kern w:val="0"/>
                <w14:ligatures w14:val="none"/>
              </w:rPr>
            </w:pPr>
            <w:r w:rsidRPr="004F5368">
              <w:rPr>
                <w:rFonts w:ascii="Times New Roman" w:eastAsia="Calibri" w:hAnsi="Times New Roman" w:cs="Times New Roman"/>
                <w:kern w:val="0"/>
                <w14:ligatures w14:val="none"/>
              </w:rPr>
              <w:t>Количество одновременных IP соединений</w:t>
            </w:r>
          </w:p>
        </w:tc>
        <w:tc>
          <w:tcPr>
            <w:tcW w:w="4642" w:type="dxa"/>
            <w:tcBorders>
              <w:top w:val="single" w:sz="4" w:space="0" w:color="auto"/>
              <w:left w:val="single" w:sz="4" w:space="0" w:color="auto"/>
              <w:bottom w:val="single" w:sz="4" w:space="0" w:color="auto"/>
              <w:right w:val="single" w:sz="4" w:space="0" w:color="auto"/>
            </w:tcBorders>
            <w:vAlign w:val="center"/>
          </w:tcPr>
          <w:p w14:paraId="0CD285E5" w14:textId="77777777" w:rsidR="004F5368" w:rsidRPr="004F5368" w:rsidRDefault="004F5368" w:rsidP="004F5368">
            <w:pPr>
              <w:spacing w:after="0" w:line="276" w:lineRule="auto"/>
              <w:jc w:val="center"/>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kern w:val="0"/>
                <w:sz w:val="24"/>
                <w:szCs w:val="24"/>
                <w14:ligatures w14:val="none"/>
              </w:rPr>
              <w:t>5</w:t>
            </w:r>
          </w:p>
        </w:tc>
      </w:tr>
      <w:tr w:rsidR="004F5368" w:rsidRPr="004F5368" w14:paraId="4F168816" w14:textId="77777777" w:rsidTr="009A731A">
        <w:tc>
          <w:tcPr>
            <w:tcW w:w="4820" w:type="dxa"/>
            <w:tcBorders>
              <w:top w:val="single" w:sz="4" w:space="0" w:color="auto"/>
              <w:left w:val="single" w:sz="4" w:space="0" w:color="auto"/>
              <w:bottom w:val="single" w:sz="4" w:space="0" w:color="auto"/>
              <w:right w:val="single" w:sz="4" w:space="0" w:color="auto"/>
            </w:tcBorders>
            <w:vAlign w:val="center"/>
          </w:tcPr>
          <w:p w14:paraId="30877930" w14:textId="77777777" w:rsidR="004F5368" w:rsidRPr="004F5368" w:rsidRDefault="004F5368" w:rsidP="004F5368">
            <w:pPr>
              <w:spacing w:after="0" w:line="276" w:lineRule="auto"/>
              <w:rPr>
                <w:rFonts w:ascii="Times New Roman" w:eastAsia="Calibri" w:hAnsi="Times New Roman" w:cs="Times New Roman"/>
                <w:kern w:val="0"/>
                <w14:ligatures w14:val="none"/>
              </w:rPr>
            </w:pPr>
            <w:r w:rsidRPr="004F5368">
              <w:rPr>
                <w:rFonts w:ascii="Times New Roman" w:eastAsia="Calibri" w:hAnsi="Times New Roman" w:cs="Times New Roman"/>
                <w:bCs/>
                <w:color w:val="000000"/>
                <w:kern w:val="0"/>
                <w14:ligatures w14:val="none"/>
              </w:rPr>
              <w:t>Подключение к удалённым</w:t>
            </w:r>
            <w:r w:rsidRPr="004F5368">
              <w:rPr>
                <w:rFonts w:ascii="Times New Roman" w:eastAsia="Calibri" w:hAnsi="Times New Roman" w:cs="Times New Roman"/>
                <w:color w:val="000000"/>
                <w:kern w:val="0"/>
                <w:lang w:val="en-US"/>
                <w14:ligatures w14:val="none"/>
              </w:rPr>
              <w:t xml:space="preserve"> </w:t>
            </w:r>
            <w:r w:rsidRPr="004F5368">
              <w:rPr>
                <w:rFonts w:ascii="Times New Roman" w:eastAsia="Calibri" w:hAnsi="Times New Roman" w:cs="Times New Roman"/>
                <w:bCs/>
                <w:color w:val="000000"/>
                <w:kern w:val="0"/>
                <w14:ligatures w14:val="none"/>
              </w:rPr>
              <w:t>устройствам</w:t>
            </w:r>
          </w:p>
        </w:tc>
        <w:tc>
          <w:tcPr>
            <w:tcW w:w="4642" w:type="dxa"/>
            <w:tcBorders>
              <w:top w:val="single" w:sz="4" w:space="0" w:color="auto"/>
              <w:left w:val="single" w:sz="4" w:space="0" w:color="auto"/>
              <w:bottom w:val="single" w:sz="4" w:space="0" w:color="auto"/>
              <w:right w:val="single" w:sz="4" w:space="0" w:color="auto"/>
            </w:tcBorders>
            <w:vAlign w:val="center"/>
          </w:tcPr>
          <w:p w14:paraId="5840F57C" w14:textId="77777777" w:rsidR="004F5368" w:rsidRPr="004F5368" w:rsidRDefault="004F5368" w:rsidP="004F5368">
            <w:pPr>
              <w:spacing w:after="0" w:line="276" w:lineRule="auto"/>
              <w:jc w:val="center"/>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Одновременно</w:t>
            </w:r>
          </w:p>
        </w:tc>
      </w:tr>
      <w:tr w:rsidR="004F5368" w:rsidRPr="004F5368" w14:paraId="6E68F486" w14:textId="77777777" w:rsidTr="009A731A">
        <w:tc>
          <w:tcPr>
            <w:tcW w:w="4820" w:type="dxa"/>
            <w:tcBorders>
              <w:top w:val="single" w:sz="4" w:space="0" w:color="auto"/>
              <w:left w:val="single" w:sz="4" w:space="0" w:color="auto"/>
              <w:bottom w:val="single" w:sz="4" w:space="0" w:color="auto"/>
              <w:right w:val="single" w:sz="4" w:space="0" w:color="auto"/>
            </w:tcBorders>
            <w:vAlign w:val="center"/>
            <w:hideMark/>
          </w:tcPr>
          <w:p w14:paraId="2E6F9F5E" w14:textId="77777777" w:rsidR="004F5368" w:rsidRPr="004F5368" w:rsidRDefault="004F5368" w:rsidP="004F5368">
            <w:pPr>
              <w:spacing w:after="0" w:line="276" w:lineRule="auto"/>
              <w:rPr>
                <w:rFonts w:ascii="Times New Roman" w:eastAsia="Calibri" w:hAnsi="Times New Roman" w:cs="Times New Roman"/>
                <w:kern w:val="0"/>
                <w:sz w:val="24"/>
                <w14:ligatures w14:val="none"/>
              </w:rPr>
            </w:pPr>
            <w:r w:rsidRPr="004F5368">
              <w:rPr>
                <w:rFonts w:ascii="Times New Roman" w:eastAsia="Calibri" w:hAnsi="Times New Roman" w:cs="Times New Roman"/>
                <w:kern w:val="0"/>
                <w14:ligatures w14:val="none"/>
              </w:rPr>
              <w:t>Поддерживаемые аудиокодеки</w:t>
            </w:r>
          </w:p>
        </w:tc>
        <w:tc>
          <w:tcPr>
            <w:tcW w:w="4642" w:type="dxa"/>
            <w:tcBorders>
              <w:top w:val="single" w:sz="4" w:space="0" w:color="auto"/>
              <w:left w:val="single" w:sz="4" w:space="0" w:color="auto"/>
              <w:bottom w:val="single" w:sz="4" w:space="0" w:color="auto"/>
              <w:right w:val="single" w:sz="4" w:space="0" w:color="auto"/>
            </w:tcBorders>
            <w:vAlign w:val="center"/>
            <w:hideMark/>
          </w:tcPr>
          <w:p w14:paraId="0B4197CB" w14:textId="77777777" w:rsidR="004F5368" w:rsidRPr="004F5368" w:rsidRDefault="004F5368" w:rsidP="004F5368">
            <w:pPr>
              <w:spacing w:after="0" w:line="276" w:lineRule="auto"/>
              <w:jc w:val="center"/>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g.711 uLaw, GSM 6.10 FR;</w:t>
            </w:r>
          </w:p>
        </w:tc>
      </w:tr>
      <w:tr w:rsidR="004F5368" w:rsidRPr="004F5368" w14:paraId="700F970B" w14:textId="77777777" w:rsidTr="009A731A">
        <w:trPr>
          <w:trHeight w:val="455"/>
        </w:trPr>
        <w:tc>
          <w:tcPr>
            <w:tcW w:w="4820" w:type="dxa"/>
            <w:tcBorders>
              <w:top w:val="single" w:sz="4" w:space="0" w:color="auto"/>
              <w:left w:val="single" w:sz="4" w:space="0" w:color="auto"/>
              <w:bottom w:val="single" w:sz="4" w:space="0" w:color="auto"/>
              <w:right w:val="single" w:sz="4" w:space="0" w:color="auto"/>
            </w:tcBorders>
            <w:vAlign w:val="center"/>
          </w:tcPr>
          <w:p w14:paraId="4B79B835" w14:textId="77777777" w:rsidR="004F5368" w:rsidRPr="004F5368" w:rsidRDefault="004F5368" w:rsidP="004F5368">
            <w:pPr>
              <w:spacing w:after="0" w:line="276" w:lineRule="auto"/>
              <w:rPr>
                <w:rFonts w:ascii="Times New Roman" w:eastAsia="Calibri" w:hAnsi="Times New Roman" w:cs="Times New Roman"/>
                <w:kern w:val="0"/>
                <w:szCs w:val="24"/>
                <w14:ligatures w14:val="none"/>
              </w:rPr>
            </w:pPr>
            <w:r w:rsidRPr="004F5368">
              <w:rPr>
                <w:rFonts w:ascii="Times New Roman" w:eastAsia="Calibri" w:hAnsi="Times New Roman" w:cs="Times New Roman"/>
                <w:kern w:val="0"/>
                <w:szCs w:val="24"/>
                <w14:ligatures w14:val="none"/>
              </w:rPr>
              <w:t>Сетевой интерфейс</w:t>
            </w:r>
          </w:p>
        </w:tc>
        <w:tc>
          <w:tcPr>
            <w:tcW w:w="4642" w:type="dxa"/>
            <w:tcBorders>
              <w:top w:val="single" w:sz="4" w:space="0" w:color="auto"/>
              <w:left w:val="single" w:sz="4" w:space="0" w:color="auto"/>
              <w:bottom w:val="single" w:sz="4" w:space="0" w:color="auto"/>
              <w:right w:val="single" w:sz="4" w:space="0" w:color="auto"/>
            </w:tcBorders>
            <w:vAlign w:val="center"/>
          </w:tcPr>
          <w:p w14:paraId="179CA917" w14:textId="77777777" w:rsidR="004F5368" w:rsidRPr="004F5368" w:rsidRDefault="004F5368" w:rsidP="004F5368">
            <w:pPr>
              <w:spacing w:after="0" w:line="276" w:lineRule="auto"/>
              <w:jc w:val="center"/>
              <w:rPr>
                <w:rFonts w:ascii="Times New Roman" w:eastAsia="Calibri" w:hAnsi="Times New Roman" w:cs="Times New Roman"/>
                <w:kern w:val="0"/>
                <w:sz w:val="24"/>
                <w:szCs w:val="24"/>
                <w14:ligatures w14:val="none"/>
              </w:rPr>
            </w:pPr>
            <w:r w:rsidRPr="004F5368">
              <w:rPr>
                <w:rFonts w:ascii="Times New Roman" w:eastAsia="Calibri" w:hAnsi="Times New Roman" w:cs="Times New Roman"/>
                <w:color w:val="000000"/>
                <w:kern w:val="0"/>
                <w:sz w:val="24"/>
                <w:szCs w:val="24"/>
                <w14:ligatures w14:val="none"/>
              </w:rPr>
              <w:t>10/100BASE-T Ethernet</w:t>
            </w:r>
          </w:p>
        </w:tc>
      </w:tr>
      <w:tr w:rsidR="004F5368" w:rsidRPr="004F5368" w14:paraId="2E1A4AAF" w14:textId="77777777" w:rsidTr="009A731A">
        <w:trPr>
          <w:trHeight w:val="586"/>
        </w:trPr>
        <w:tc>
          <w:tcPr>
            <w:tcW w:w="4820" w:type="dxa"/>
            <w:tcBorders>
              <w:top w:val="single" w:sz="4" w:space="0" w:color="auto"/>
              <w:left w:val="single" w:sz="4" w:space="0" w:color="auto"/>
              <w:bottom w:val="single" w:sz="4" w:space="0" w:color="auto"/>
              <w:right w:val="single" w:sz="4" w:space="0" w:color="auto"/>
            </w:tcBorders>
            <w:vAlign w:val="center"/>
            <w:hideMark/>
          </w:tcPr>
          <w:p w14:paraId="212269F9" w14:textId="77777777" w:rsidR="004F5368" w:rsidRPr="004F5368" w:rsidRDefault="004F5368" w:rsidP="004F5368">
            <w:pPr>
              <w:spacing w:after="0" w:line="276" w:lineRule="auto"/>
              <w:rPr>
                <w:rFonts w:ascii="Times New Roman" w:eastAsia="Calibri" w:hAnsi="Times New Roman" w:cs="Times New Roman"/>
                <w:kern w:val="0"/>
                <w:sz w:val="24"/>
                <w:szCs w:val="24"/>
                <w14:ligatures w14:val="none"/>
              </w:rPr>
            </w:pPr>
            <w:r w:rsidRPr="004F5368">
              <w:rPr>
                <w:rFonts w:ascii="Times New Roman" w:eastAsia="Calibri" w:hAnsi="Times New Roman" w:cs="Times New Roman"/>
                <w:kern w:val="0"/>
                <w:sz w:val="24"/>
                <w:szCs w:val="24"/>
                <w14:ligatures w14:val="none"/>
              </w:rPr>
              <w:t>Сетевые протоколы</w:t>
            </w:r>
          </w:p>
        </w:tc>
        <w:tc>
          <w:tcPr>
            <w:tcW w:w="4642" w:type="dxa"/>
            <w:tcBorders>
              <w:top w:val="single" w:sz="4" w:space="0" w:color="auto"/>
              <w:left w:val="single" w:sz="4" w:space="0" w:color="auto"/>
              <w:bottom w:val="single" w:sz="4" w:space="0" w:color="auto"/>
              <w:right w:val="single" w:sz="4" w:space="0" w:color="auto"/>
            </w:tcBorders>
            <w:vAlign w:val="center"/>
            <w:hideMark/>
          </w:tcPr>
          <w:p w14:paraId="40483B5E" w14:textId="77777777" w:rsidR="004F5368" w:rsidRPr="004F5368" w:rsidRDefault="004F5368" w:rsidP="004F5368">
            <w:pPr>
              <w:spacing w:after="0" w:line="276" w:lineRule="auto"/>
              <w:jc w:val="center"/>
              <w:rPr>
                <w:rFonts w:ascii="Times New Roman" w:eastAsia="Calibri" w:hAnsi="Times New Roman" w:cs="Times New Roman"/>
                <w:kern w:val="0"/>
                <w:sz w:val="24"/>
                <w:szCs w:val="24"/>
                <w:lang w:val="en-US"/>
                <w14:ligatures w14:val="none"/>
              </w:rPr>
            </w:pPr>
            <w:r w:rsidRPr="004F5368">
              <w:rPr>
                <w:rFonts w:ascii="Times New Roman" w:eastAsia="Calibri" w:hAnsi="Times New Roman" w:cs="Times New Roman"/>
                <w:kern w:val="0"/>
                <w:sz w:val="24"/>
                <w:szCs w:val="24"/>
                <w:lang w:val="en-US"/>
                <w14:ligatures w14:val="none"/>
              </w:rPr>
              <w:t>TCP, UDP,IP</w:t>
            </w:r>
          </w:p>
        </w:tc>
      </w:tr>
      <w:tr w:rsidR="004F5368" w:rsidRPr="004F5368" w14:paraId="7FA4D797" w14:textId="77777777" w:rsidTr="009A731A">
        <w:trPr>
          <w:trHeight w:val="385"/>
        </w:trPr>
        <w:tc>
          <w:tcPr>
            <w:tcW w:w="4820" w:type="dxa"/>
            <w:tcBorders>
              <w:top w:val="single" w:sz="4" w:space="0" w:color="auto"/>
              <w:left w:val="single" w:sz="4" w:space="0" w:color="auto"/>
              <w:bottom w:val="single" w:sz="4" w:space="0" w:color="auto"/>
              <w:right w:val="single" w:sz="4" w:space="0" w:color="auto"/>
            </w:tcBorders>
            <w:vAlign w:val="center"/>
            <w:hideMark/>
          </w:tcPr>
          <w:p w14:paraId="41AFE4A1" w14:textId="77777777" w:rsidR="004F5368" w:rsidRPr="004F5368" w:rsidRDefault="004F5368" w:rsidP="004F5368">
            <w:pPr>
              <w:spacing w:after="0" w:line="276" w:lineRule="auto"/>
              <w:rPr>
                <w:rFonts w:ascii="Times New Roman" w:eastAsia="Calibri" w:hAnsi="Times New Roman" w:cs="Times New Roman"/>
                <w:kern w:val="0"/>
                <w:sz w:val="24"/>
                <w:szCs w:val="24"/>
                <w14:ligatures w14:val="none"/>
              </w:rPr>
            </w:pPr>
            <w:r w:rsidRPr="004F5368">
              <w:rPr>
                <w:rFonts w:ascii="Times New Roman" w:eastAsia="Calibri" w:hAnsi="Times New Roman" w:cs="Times New Roman"/>
                <w:color w:val="000000"/>
                <w:kern w:val="0"/>
                <w14:ligatures w14:val="none"/>
              </w:rPr>
              <w:t>Уровень выходной мощности, Вт</w:t>
            </w:r>
          </w:p>
        </w:tc>
        <w:tc>
          <w:tcPr>
            <w:tcW w:w="4642" w:type="dxa"/>
            <w:tcBorders>
              <w:top w:val="single" w:sz="4" w:space="0" w:color="auto"/>
              <w:left w:val="single" w:sz="4" w:space="0" w:color="auto"/>
              <w:bottom w:val="single" w:sz="4" w:space="0" w:color="auto"/>
              <w:right w:val="single" w:sz="4" w:space="0" w:color="auto"/>
            </w:tcBorders>
            <w:vAlign w:val="center"/>
            <w:hideMark/>
          </w:tcPr>
          <w:p w14:paraId="13E2D227" w14:textId="77777777" w:rsidR="004F5368" w:rsidRPr="004F5368" w:rsidRDefault="004F5368" w:rsidP="004F5368">
            <w:pPr>
              <w:spacing w:after="0" w:line="276" w:lineRule="auto"/>
              <w:jc w:val="center"/>
              <w:rPr>
                <w:rFonts w:ascii="Times New Roman" w:eastAsia="Calibri" w:hAnsi="Times New Roman" w:cs="Times New Roman"/>
                <w:kern w:val="0"/>
                <w:sz w:val="24"/>
                <w:szCs w:val="24"/>
                <w:lang w:val="en-US"/>
                <w14:ligatures w14:val="none"/>
              </w:rPr>
            </w:pPr>
            <w:r w:rsidRPr="004F5368">
              <w:rPr>
                <w:rFonts w:ascii="Times New Roman" w:eastAsia="Calibri" w:hAnsi="Times New Roman" w:cs="Times New Roman"/>
                <w:kern w:val="0"/>
                <w:sz w:val="24"/>
                <w:szCs w:val="24"/>
                <w14:ligatures w14:val="none"/>
              </w:rPr>
              <w:t>5</w:t>
            </w:r>
          </w:p>
        </w:tc>
      </w:tr>
      <w:tr w:rsidR="004F5368" w:rsidRPr="004F5368" w14:paraId="440D752B" w14:textId="77777777" w:rsidTr="009A731A">
        <w:trPr>
          <w:trHeight w:val="453"/>
        </w:trPr>
        <w:tc>
          <w:tcPr>
            <w:tcW w:w="4820" w:type="dxa"/>
            <w:tcBorders>
              <w:top w:val="single" w:sz="4" w:space="0" w:color="auto"/>
              <w:left w:val="single" w:sz="4" w:space="0" w:color="auto"/>
              <w:bottom w:val="single" w:sz="4" w:space="0" w:color="auto"/>
              <w:right w:val="single" w:sz="4" w:space="0" w:color="auto"/>
            </w:tcBorders>
            <w:vAlign w:val="center"/>
            <w:hideMark/>
          </w:tcPr>
          <w:p w14:paraId="71EFA940" w14:textId="77777777" w:rsidR="004F5368" w:rsidRPr="004F5368" w:rsidRDefault="004F5368" w:rsidP="004F5368">
            <w:pPr>
              <w:spacing w:after="0" w:line="276" w:lineRule="auto"/>
              <w:rPr>
                <w:rFonts w:ascii="Times New Roman" w:eastAsia="Calibri" w:hAnsi="Times New Roman" w:cs="Times New Roman"/>
                <w:kern w:val="0"/>
                <w:sz w:val="24"/>
                <w14:ligatures w14:val="none"/>
              </w:rPr>
            </w:pPr>
            <w:r w:rsidRPr="004F5368">
              <w:rPr>
                <w:rFonts w:ascii="Times New Roman" w:eastAsia="Calibri" w:hAnsi="Times New Roman" w:cs="Times New Roman"/>
                <w:kern w:val="0"/>
                <w:sz w:val="24"/>
                <w14:ligatures w14:val="none"/>
              </w:rPr>
              <w:t xml:space="preserve">Тип дисплея </w:t>
            </w:r>
          </w:p>
        </w:tc>
        <w:tc>
          <w:tcPr>
            <w:tcW w:w="4642" w:type="dxa"/>
            <w:tcBorders>
              <w:top w:val="single" w:sz="4" w:space="0" w:color="auto"/>
              <w:left w:val="single" w:sz="4" w:space="0" w:color="auto"/>
              <w:bottom w:val="single" w:sz="4" w:space="0" w:color="auto"/>
              <w:right w:val="single" w:sz="4" w:space="0" w:color="auto"/>
            </w:tcBorders>
            <w:vAlign w:val="center"/>
            <w:hideMark/>
          </w:tcPr>
          <w:p w14:paraId="123CDD96" w14:textId="77777777" w:rsidR="004F5368" w:rsidRPr="004F5368" w:rsidRDefault="004F5368" w:rsidP="004F5368">
            <w:pPr>
              <w:spacing w:after="0" w:line="276" w:lineRule="auto"/>
              <w:jc w:val="center"/>
              <w:rPr>
                <w:rFonts w:ascii="Times New Roman" w:eastAsia="Calibri" w:hAnsi="Times New Roman" w:cs="Times New Roman"/>
                <w:color w:val="000000"/>
                <w:kern w:val="0"/>
                <w:sz w:val="24"/>
                <w14:ligatures w14:val="none"/>
              </w:rPr>
            </w:pPr>
            <w:r w:rsidRPr="004F5368">
              <w:rPr>
                <w:rFonts w:ascii="Times New Roman" w:eastAsia="Calibri" w:hAnsi="Times New Roman" w:cs="Times New Roman"/>
                <w:color w:val="000000"/>
                <w:kern w:val="0"/>
                <w:sz w:val="24"/>
                <w:lang w:val="en-US"/>
                <w14:ligatures w14:val="none"/>
              </w:rPr>
              <w:t>OLED</w:t>
            </w:r>
            <w:r w:rsidRPr="004F5368">
              <w:rPr>
                <w:rFonts w:ascii="Times New Roman" w:eastAsia="Calibri" w:hAnsi="Times New Roman" w:cs="Times New Roman"/>
                <w:color w:val="000000"/>
                <w:kern w:val="0"/>
                <w:sz w:val="24"/>
                <w14:ligatures w14:val="none"/>
              </w:rPr>
              <w:t>.</w:t>
            </w:r>
          </w:p>
        </w:tc>
      </w:tr>
    </w:tbl>
    <w:p w14:paraId="5354DCDE" w14:textId="77777777" w:rsidR="004F5368" w:rsidRPr="004F5368" w:rsidRDefault="004F5368" w:rsidP="004F5368">
      <w:pPr>
        <w:spacing w:after="200" w:line="276" w:lineRule="auto"/>
        <w:ind w:firstLine="709"/>
        <w:jc w:val="both"/>
        <w:rPr>
          <w:rFonts w:ascii="Times New Roman" w:eastAsia="Calibri" w:hAnsi="Times New Roman" w:cs="Times New Roman"/>
          <w:b/>
          <w:color w:val="000000"/>
          <w:kern w:val="0"/>
          <w:sz w:val="24"/>
          <w:szCs w:val="24"/>
          <w14:ligatures w14:val="none"/>
        </w:rPr>
      </w:pPr>
    </w:p>
    <w:p w14:paraId="79AA2037" w14:textId="77777777" w:rsidR="004F5368" w:rsidRPr="004F5368" w:rsidRDefault="004F5368" w:rsidP="004F5368">
      <w:pPr>
        <w:spacing w:after="200" w:line="276" w:lineRule="auto"/>
        <w:ind w:firstLine="709"/>
        <w:jc w:val="both"/>
        <w:rPr>
          <w:rFonts w:ascii="Times New Roman" w:eastAsia="Calibri" w:hAnsi="Times New Roman" w:cs="Times New Roman"/>
          <w:b/>
          <w:color w:val="000000"/>
          <w:kern w:val="0"/>
          <w:sz w:val="24"/>
          <w:szCs w:val="24"/>
          <w14:ligatures w14:val="none"/>
        </w:rPr>
      </w:pPr>
      <w:r w:rsidRPr="004F5368">
        <w:rPr>
          <w:rFonts w:ascii="Times New Roman" w:eastAsia="Calibri" w:hAnsi="Times New Roman" w:cs="Times New Roman"/>
          <w:b/>
          <w:color w:val="000000"/>
          <w:kern w:val="0"/>
          <w:sz w:val="24"/>
          <w:szCs w:val="24"/>
          <w14:ligatures w14:val="none"/>
        </w:rPr>
        <w:t>4. Требования к таре и упаковке товара</w:t>
      </w:r>
    </w:p>
    <w:p w14:paraId="0EA2C995" w14:textId="77777777" w:rsidR="004F5368" w:rsidRPr="004F5368" w:rsidRDefault="004F5368" w:rsidP="004F5368">
      <w:pPr>
        <w:spacing w:after="200" w:line="276"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bCs/>
          <w:color w:val="000000"/>
          <w:kern w:val="0"/>
          <w:sz w:val="24"/>
          <w:szCs w:val="24"/>
          <w14:ligatures w14:val="none"/>
        </w:rPr>
        <w:t>4.1. Товар должен быть поставлен в оригинальной упаковке производителя, не имеющий повреждений, с сохранением всех защитных знаков производителя</w:t>
      </w:r>
      <w:r w:rsidRPr="004F5368">
        <w:rPr>
          <w:rFonts w:ascii="Times New Roman" w:eastAsia="Calibri" w:hAnsi="Times New Roman" w:cs="Times New Roman"/>
          <w:color w:val="000000"/>
          <w:kern w:val="0"/>
          <w:sz w:val="24"/>
          <w:szCs w:val="24"/>
          <w14:ligatures w14:val="none"/>
        </w:rPr>
        <w:t>.</w:t>
      </w:r>
    </w:p>
    <w:p w14:paraId="161C0650" w14:textId="77777777" w:rsidR="004F5368" w:rsidRPr="004F5368" w:rsidRDefault="004F5368" w:rsidP="004F5368">
      <w:pPr>
        <w:spacing w:before="120" w:after="120" w:line="276" w:lineRule="auto"/>
        <w:ind w:firstLine="709"/>
        <w:jc w:val="both"/>
        <w:rPr>
          <w:rFonts w:ascii="Times New Roman" w:eastAsia="Calibri" w:hAnsi="Times New Roman" w:cs="Times New Roman"/>
          <w:b/>
          <w:color w:val="000000"/>
          <w:kern w:val="0"/>
          <w:sz w:val="24"/>
          <w:szCs w:val="24"/>
          <w14:ligatures w14:val="none"/>
        </w:rPr>
      </w:pPr>
      <w:r w:rsidRPr="004F5368">
        <w:rPr>
          <w:rFonts w:ascii="Times New Roman" w:eastAsia="Calibri" w:hAnsi="Times New Roman" w:cs="Times New Roman"/>
          <w:b/>
          <w:color w:val="000000"/>
          <w:kern w:val="0"/>
          <w:sz w:val="24"/>
          <w:szCs w:val="24"/>
          <w14:ligatures w14:val="none"/>
        </w:rPr>
        <w:t>5. Требования  к отгрузке и доставке товара</w:t>
      </w:r>
    </w:p>
    <w:p w14:paraId="4C2AF2D8" w14:textId="68D37AF3" w:rsidR="004F5368" w:rsidRPr="004F5368" w:rsidRDefault="004F5368" w:rsidP="004F5368">
      <w:pPr>
        <w:spacing w:after="200" w:line="276"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kern w:val="0"/>
          <w:sz w:val="24"/>
          <w:szCs w:val="24"/>
          <w14:ligatures w14:val="none"/>
        </w:rPr>
        <w:t xml:space="preserve">5.1. </w:t>
      </w:r>
      <w:r w:rsidRPr="004F5368">
        <w:rPr>
          <w:rFonts w:ascii="Times New Roman" w:eastAsia="Calibri" w:hAnsi="Times New Roman" w:cs="Times New Roman"/>
          <w:color w:val="000000"/>
          <w:kern w:val="0"/>
          <w:sz w:val="24"/>
          <w:szCs w:val="24"/>
          <w14:ligatures w14:val="none"/>
        </w:rPr>
        <w:t xml:space="preserve">Указанный Товар должен быть доставлен и разгружен за счет Поставщика одной партией по адресу: </w:t>
      </w:r>
      <w:r w:rsidR="00CE2747" w:rsidRPr="00CE2747">
        <w:rPr>
          <w:rFonts w:ascii="Times New Roman" w:eastAsia="Calibri" w:hAnsi="Times New Roman" w:cs="Times New Roman"/>
          <w:color w:val="000000"/>
          <w:kern w:val="0"/>
          <w:sz w:val="24"/>
          <w:szCs w:val="24"/>
          <w14:ligatures w14:val="none"/>
        </w:rPr>
        <w:t xml:space="preserve">Республика Карелия, г.Петрозаводск, ул. Ригачина 7, помещение 1,  с </w:t>
      </w:r>
      <w:r w:rsidR="00CE2747" w:rsidRPr="00CE2747">
        <w:rPr>
          <w:rFonts w:ascii="Times New Roman" w:eastAsia="Calibri" w:hAnsi="Times New Roman" w:cs="Times New Roman"/>
          <w:color w:val="000000"/>
          <w:kern w:val="0"/>
          <w:sz w:val="24"/>
          <w:szCs w:val="24"/>
          <w14:ligatures w14:val="none"/>
        </w:rPr>
        <w:lastRenderedPageBreak/>
        <w:t>8.00 до 12.00 или с 14:00 до 15:30 по московскому времени, кроме выходных (суббота, воскресенье) и официально объявленных праздничными дней.</w:t>
      </w:r>
    </w:p>
    <w:p w14:paraId="26B322C2" w14:textId="77777777" w:rsidR="004F5368" w:rsidRPr="004F5368" w:rsidRDefault="004F5368" w:rsidP="004F5368">
      <w:pPr>
        <w:spacing w:after="200" w:line="276" w:lineRule="auto"/>
        <w:ind w:firstLine="709"/>
        <w:jc w:val="both"/>
        <w:rPr>
          <w:rFonts w:ascii="Times New Roman" w:eastAsia="Calibri" w:hAnsi="Times New Roman" w:cs="Times New Roman"/>
          <w:color w:val="000000"/>
          <w:kern w:val="0"/>
          <w:sz w:val="24"/>
          <w:szCs w:val="24"/>
          <w:lang w:eastAsia="ru-RU"/>
          <w14:ligatures w14:val="none"/>
        </w:rPr>
      </w:pPr>
      <w:r w:rsidRPr="004F5368">
        <w:rPr>
          <w:rFonts w:ascii="Times New Roman" w:eastAsia="Calibri" w:hAnsi="Times New Roman" w:cs="Times New Roman"/>
          <w:color w:val="000000"/>
          <w:kern w:val="0"/>
          <w:sz w:val="24"/>
          <w:szCs w:val="24"/>
          <w14:ligatures w14:val="none"/>
        </w:rPr>
        <w:t xml:space="preserve">5.2. Порядок погрузки-разгрузки и транспортировки должны исключать возможность механических повреждений поставляемого товара. </w:t>
      </w:r>
    </w:p>
    <w:p w14:paraId="41494198" w14:textId="77777777" w:rsidR="004F5368" w:rsidRPr="004F5368" w:rsidRDefault="004F5368" w:rsidP="004F5368">
      <w:pPr>
        <w:tabs>
          <w:tab w:val="num" w:pos="523"/>
        </w:tabs>
        <w:suppressAutoHyphens/>
        <w:spacing w:after="200" w:line="276" w:lineRule="auto"/>
        <w:ind w:firstLine="709"/>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5.3. В случае доставки товара Заказчику в нерабочее время или выходные, праздничные дни – товар приниматься не будет.</w:t>
      </w:r>
    </w:p>
    <w:p w14:paraId="32664B3F" w14:textId="77777777" w:rsidR="004F5368" w:rsidRPr="004F5368" w:rsidRDefault="004F5368" w:rsidP="004F5368">
      <w:pPr>
        <w:suppressAutoHyphens/>
        <w:spacing w:after="200" w:line="312"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 xml:space="preserve">5.4. Поставщик не позднее, чем за 3 (три) рабочих дня до поставки Товара должен уведомить Заказчика о планируемой отгрузке Товара.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hyperlink r:id="rId4" w:history="1">
        <w:r w:rsidRPr="004F5368">
          <w:rPr>
            <w:rFonts w:ascii="Times New Roman" w:eastAsia="Calibri" w:hAnsi="Times New Roman" w:cs="Times New Roman"/>
            <w:color w:val="0000FF"/>
            <w:kern w:val="0"/>
            <w:sz w:val="24"/>
            <w:szCs w:val="24"/>
            <w:u w:val="single"/>
            <w:lang w:val="en-US"/>
            <w14:ligatures w14:val="none"/>
          </w:rPr>
          <w:t>busir</w:t>
        </w:r>
        <w:r w:rsidRPr="004F5368">
          <w:rPr>
            <w:rFonts w:ascii="Times New Roman" w:eastAsia="Calibri" w:hAnsi="Times New Roman" w:cs="Times New Roman"/>
            <w:color w:val="0000FF"/>
            <w:kern w:val="0"/>
            <w:sz w:val="24"/>
            <w:szCs w:val="24"/>
            <w:u w:val="single"/>
            <w14:ligatures w14:val="none"/>
          </w:rPr>
          <w:t>@</w:t>
        </w:r>
        <w:r w:rsidRPr="004F5368">
          <w:rPr>
            <w:rFonts w:ascii="Times New Roman" w:eastAsia="Calibri" w:hAnsi="Times New Roman" w:cs="Times New Roman"/>
            <w:color w:val="0000FF"/>
            <w:kern w:val="0"/>
            <w:sz w:val="24"/>
            <w:szCs w:val="24"/>
            <w:u w:val="single"/>
            <w:lang w:val="en-US"/>
            <w14:ligatures w14:val="none"/>
          </w:rPr>
          <w:t>bbkanal</w:t>
        </w:r>
        <w:r w:rsidRPr="004F5368">
          <w:rPr>
            <w:rFonts w:ascii="Times New Roman" w:eastAsia="Calibri" w:hAnsi="Times New Roman" w:cs="Times New Roman"/>
            <w:color w:val="0000FF"/>
            <w:kern w:val="0"/>
            <w:sz w:val="24"/>
            <w:szCs w:val="24"/>
            <w:u w:val="single"/>
            <w14:ligatures w14:val="none"/>
          </w:rPr>
          <w:t>.</w:t>
        </w:r>
        <w:r w:rsidRPr="004F5368">
          <w:rPr>
            <w:rFonts w:ascii="Times New Roman" w:eastAsia="Calibri" w:hAnsi="Times New Roman" w:cs="Times New Roman"/>
            <w:color w:val="0000FF"/>
            <w:kern w:val="0"/>
            <w:sz w:val="24"/>
            <w:szCs w:val="24"/>
            <w:u w:val="single"/>
            <w:lang w:val="en-US"/>
            <w14:ligatures w14:val="none"/>
          </w:rPr>
          <w:t>ru</w:t>
        </w:r>
      </w:hyperlink>
      <w:r w:rsidRPr="004F5368">
        <w:rPr>
          <w:rFonts w:ascii="Times New Roman" w:eastAsia="Calibri" w:hAnsi="Times New Roman" w:cs="Times New Roman"/>
          <w:color w:val="000000"/>
          <w:kern w:val="0"/>
          <w:sz w:val="24"/>
          <w:szCs w:val="24"/>
          <w14:ligatures w14:val="none"/>
        </w:rPr>
        <w:t>. Номером факса для получения сообщений является: +7(8142) 796-066.</w:t>
      </w:r>
    </w:p>
    <w:p w14:paraId="1961805D" w14:textId="77777777" w:rsidR="004F5368" w:rsidRPr="004F5368" w:rsidRDefault="004F5368" w:rsidP="004F5368">
      <w:pPr>
        <w:widowControl w:val="0"/>
        <w:autoSpaceDE w:val="0"/>
        <w:autoSpaceDN w:val="0"/>
        <w:adjustRightInd w:val="0"/>
        <w:spacing w:after="120" w:line="312" w:lineRule="auto"/>
        <w:ind w:firstLine="709"/>
        <w:jc w:val="both"/>
        <w:rPr>
          <w:rFonts w:ascii="Times New Roman" w:eastAsia="Calibri" w:hAnsi="Times New Roman" w:cs="Times New Roman"/>
          <w:b/>
          <w:bCs/>
          <w:color w:val="000000"/>
          <w:kern w:val="0"/>
          <w:sz w:val="24"/>
          <w:szCs w:val="24"/>
          <w:lang w:eastAsia="ru-RU"/>
          <w14:ligatures w14:val="none"/>
        </w:rPr>
      </w:pPr>
      <w:r w:rsidRPr="004F5368">
        <w:rPr>
          <w:rFonts w:ascii="Times New Roman" w:eastAsia="Calibri" w:hAnsi="Times New Roman" w:cs="Times New Roman"/>
          <w:b/>
          <w:bCs/>
          <w:color w:val="000000"/>
          <w:kern w:val="0"/>
          <w:sz w:val="24"/>
          <w:szCs w:val="24"/>
          <w:lang w:eastAsia="ru-RU"/>
          <w14:ligatures w14:val="none"/>
        </w:rPr>
        <w:t>6. Требования, связанные с определением соответствия поставляемого товара потребностям Заказчика (приемка товара).</w:t>
      </w:r>
    </w:p>
    <w:p w14:paraId="4C862668" w14:textId="77777777" w:rsidR="004F5368" w:rsidRPr="004F5368" w:rsidRDefault="004F5368" w:rsidP="004F5368">
      <w:pPr>
        <w:spacing w:after="80" w:line="312"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6.1. Порядок приемки товаров по количеству и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с составлением актов приема-передачи товара, и по качеству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а также Положения о порядке приемки товаров, работ, услуг по контрактам и договорам, заключаемым ФБУ «Администрация «Беломорканал». Заказчик при осуществлении приемки поставляемого товара проверяет соответствие количества, комплектности, качества требованиям,  установленным в Контракте.</w:t>
      </w:r>
    </w:p>
    <w:p w14:paraId="517C4D94" w14:textId="77777777" w:rsidR="004F5368" w:rsidRPr="004F5368" w:rsidRDefault="004F5368" w:rsidP="004F5368">
      <w:pPr>
        <w:spacing w:after="120" w:line="312" w:lineRule="auto"/>
        <w:ind w:firstLine="709"/>
        <w:rPr>
          <w:rFonts w:ascii="Times New Roman" w:eastAsia="Calibri" w:hAnsi="Times New Roman" w:cs="Times New Roman"/>
          <w:b/>
          <w:color w:val="000000"/>
          <w:kern w:val="0"/>
          <w:sz w:val="24"/>
          <w:szCs w:val="24"/>
          <w14:ligatures w14:val="none"/>
        </w:rPr>
      </w:pPr>
      <w:r w:rsidRPr="004F5368">
        <w:rPr>
          <w:rFonts w:ascii="Times New Roman" w:eastAsia="Calibri" w:hAnsi="Times New Roman" w:cs="Times New Roman"/>
          <w:b/>
          <w:color w:val="000000"/>
          <w:kern w:val="0"/>
          <w:sz w:val="24"/>
          <w:szCs w:val="24"/>
          <w14:ligatures w14:val="none"/>
        </w:rPr>
        <w:t>7. Гарантия.</w:t>
      </w:r>
    </w:p>
    <w:p w14:paraId="28B912E4" w14:textId="77777777" w:rsidR="004F5368" w:rsidRPr="004F5368" w:rsidRDefault="004F5368" w:rsidP="004F5368">
      <w:pPr>
        <w:suppressAutoHyphens/>
        <w:spacing w:after="80" w:line="312" w:lineRule="auto"/>
        <w:ind w:firstLine="709"/>
        <w:jc w:val="both"/>
        <w:rPr>
          <w:rFonts w:ascii="Times New Roman" w:eastAsia="Calibri" w:hAnsi="Times New Roman" w:cs="Times New Roman"/>
          <w:color w:val="000000"/>
          <w:kern w:val="0"/>
          <w:sz w:val="24"/>
          <w:szCs w:val="24"/>
          <w14:ligatures w14:val="none"/>
        </w:rPr>
      </w:pPr>
      <w:r w:rsidRPr="004F5368">
        <w:rPr>
          <w:rFonts w:ascii="Times New Roman" w:eastAsia="Calibri" w:hAnsi="Times New Roman" w:cs="Times New Roman"/>
          <w:color w:val="000000"/>
          <w:kern w:val="0"/>
          <w:sz w:val="24"/>
          <w:szCs w:val="24"/>
          <w14:ligatures w14:val="none"/>
        </w:rPr>
        <w:t>7.1. Срок действия гарантии Товара, поставляемого Поставщиком, соответствует сроку, установленного заводом изготовителем,  но не менее 12 (двенадцати) месяцев.</w:t>
      </w:r>
    </w:p>
    <w:p w14:paraId="5F166C6C" w14:textId="77777777" w:rsidR="004F5368" w:rsidRDefault="004F5368" w:rsidP="004F5368">
      <w:pPr>
        <w:spacing w:after="0" w:line="312" w:lineRule="auto"/>
        <w:ind w:firstLine="709"/>
        <w:jc w:val="both"/>
        <w:rPr>
          <w:rFonts w:ascii="Times New Roman" w:eastAsia="Times New Roman" w:hAnsi="Times New Roman" w:cs="Times New Roman"/>
          <w:kern w:val="0"/>
          <w:sz w:val="24"/>
          <w:szCs w:val="24"/>
          <w14:ligatures w14:val="none"/>
        </w:rPr>
      </w:pPr>
      <w:r w:rsidRPr="004F5368">
        <w:rPr>
          <w:rFonts w:ascii="Times New Roman" w:eastAsia="Calibri" w:hAnsi="Times New Roman" w:cs="Times New Roman"/>
          <w:color w:val="000000"/>
          <w:kern w:val="0"/>
          <w:sz w:val="24"/>
          <w:szCs w:val="24"/>
          <w14:ligatures w14:val="none"/>
        </w:rPr>
        <w:t xml:space="preserve">7.2. </w:t>
      </w:r>
      <w:r w:rsidRPr="004F5368">
        <w:rPr>
          <w:rFonts w:ascii="Times New Roman" w:eastAsia="Times New Roman" w:hAnsi="Times New Roman" w:cs="Times New Roman"/>
          <w:kern w:val="0"/>
          <w:sz w:val="24"/>
          <w:szCs w:val="24"/>
          <w:lang w:eastAsia="ru-RU"/>
          <w14:ligatures w14:val="none"/>
        </w:rPr>
        <w:t xml:space="preserve">Гарантийное обслуживание товаров должно осуществляется в специализированных сервисных центрах. Доставка товара и гарантийный ремонт осуществляется за счет Поставщика. Срок гарантийного обслуживания начинается с момента уведомления Заказчиком Поставщика о возникновении неисправности и не должен превышать 45 дней. Гарантийное обслуживание должно осуществляется в течение всего гарантийного срока, установленного на товар. </w:t>
      </w:r>
      <w:r w:rsidRPr="004F5368">
        <w:rPr>
          <w:rFonts w:ascii="Times New Roman" w:eastAsia="Times New Roman" w:hAnsi="Times New Roman" w:cs="Times New Roman"/>
          <w:kern w:val="0"/>
          <w:sz w:val="24"/>
          <w:szCs w:val="24"/>
          <w14:ligatures w14:val="none"/>
        </w:rPr>
        <w:t>При проведении ремонта срок гарантии продлевается на период нахождения товара в ремонте. При невозможности ремонта товар заменяется на новый.</w:t>
      </w:r>
    </w:p>
    <w:p w14:paraId="72B6ECD6" w14:textId="77777777" w:rsidR="00740FD4" w:rsidRDefault="00740FD4" w:rsidP="004F5368">
      <w:pPr>
        <w:spacing w:after="0" w:line="312" w:lineRule="auto"/>
        <w:ind w:firstLine="709"/>
        <w:jc w:val="both"/>
        <w:rPr>
          <w:rFonts w:ascii="Times New Roman" w:eastAsia="Times New Roman" w:hAnsi="Times New Roman" w:cs="Times New Roman"/>
          <w:kern w:val="0"/>
          <w:sz w:val="24"/>
          <w:szCs w:val="24"/>
          <w14:ligatures w14:val="none"/>
        </w:rPr>
      </w:pPr>
    </w:p>
    <w:p w14:paraId="321360C8" w14:textId="0E777C2B" w:rsidR="004F5368" w:rsidRPr="004F5368" w:rsidRDefault="00740FD4" w:rsidP="00A65555">
      <w:pPr>
        <w:spacing w:after="0" w:line="312" w:lineRule="auto"/>
        <w:ind w:firstLine="709"/>
        <w:jc w:val="both"/>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4"/>
          <w:szCs w:val="24"/>
          <w14:ligatures w14:val="none"/>
        </w:rPr>
        <w:t xml:space="preserve">Заместитель начальника БУСиР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А.А. Соколов</w:t>
      </w:r>
    </w:p>
    <w:p w14:paraId="2C74A60F" w14:textId="77777777" w:rsidR="004F5368" w:rsidRPr="004F5368" w:rsidRDefault="004F5368" w:rsidP="004F5368">
      <w:pPr>
        <w:tabs>
          <w:tab w:val="left" w:pos="709"/>
        </w:tabs>
        <w:spacing w:after="0"/>
        <w:ind w:left="5813" w:firstLine="708"/>
        <w:jc w:val="right"/>
        <w:rPr>
          <w:rFonts w:ascii="Times New Roman" w:eastAsia="Times New Roman" w:hAnsi="Times New Roman" w:cs="Times New Roman"/>
          <w:kern w:val="0"/>
          <w:sz w:val="20"/>
          <w:szCs w:val="20"/>
          <w:lang w:eastAsia="ru-RU"/>
          <w14:ligatures w14:val="none"/>
        </w:rPr>
      </w:pPr>
    </w:p>
    <w:sectPr w:rsidR="004F5368" w:rsidRPr="004F5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56"/>
    <w:rsid w:val="000B7D5F"/>
    <w:rsid w:val="000D329F"/>
    <w:rsid w:val="00152DD0"/>
    <w:rsid w:val="00283EB5"/>
    <w:rsid w:val="002E2444"/>
    <w:rsid w:val="003535EF"/>
    <w:rsid w:val="003B4B7C"/>
    <w:rsid w:val="0047421E"/>
    <w:rsid w:val="004F5368"/>
    <w:rsid w:val="00691397"/>
    <w:rsid w:val="00740FD4"/>
    <w:rsid w:val="008D76D3"/>
    <w:rsid w:val="008F7B56"/>
    <w:rsid w:val="00A65555"/>
    <w:rsid w:val="00CE2747"/>
    <w:rsid w:val="00D82F03"/>
    <w:rsid w:val="00ED5CF1"/>
    <w:rsid w:val="00F97619"/>
    <w:rsid w:val="00F97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1ACF"/>
  <w15:chartTrackingRefBased/>
  <w15:docId w15:val="{7518B242-8402-49DD-98AC-833D241D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F7B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F7B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F7B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F7B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F7B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F7B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7B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7B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7B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7B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7B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7B5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7B5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7B5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7B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7B56"/>
    <w:rPr>
      <w:rFonts w:eastAsiaTheme="majorEastAsia" w:cstheme="majorBidi"/>
      <w:color w:val="595959" w:themeColor="text1" w:themeTint="A6"/>
    </w:rPr>
  </w:style>
  <w:style w:type="character" w:customStyle="1" w:styleId="80">
    <w:name w:val="Заголовок 8 Знак"/>
    <w:basedOn w:val="a0"/>
    <w:link w:val="8"/>
    <w:uiPriority w:val="9"/>
    <w:semiHidden/>
    <w:rsid w:val="008F7B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7B56"/>
    <w:rPr>
      <w:rFonts w:eastAsiaTheme="majorEastAsia" w:cstheme="majorBidi"/>
      <w:color w:val="272727" w:themeColor="text1" w:themeTint="D8"/>
    </w:rPr>
  </w:style>
  <w:style w:type="paragraph" w:styleId="a3">
    <w:name w:val="Title"/>
    <w:basedOn w:val="a"/>
    <w:next w:val="a"/>
    <w:link w:val="a4"/>
    <w:uiPriority w:val="10"/>
    <w:qFormat/>
    <w:rsid w:val="008F7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7B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7B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7B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7B56"/>
    <w:pPr>
      <w:spacing w:before="160"/>
      <w:jc w:val="center"/>
    </w:pPr>
    <w:rPr>
      <w:i/>
      <w:iCs/>
      <w:color w:val="404040" w:themeColor="text1" w:themeTint="BF"/>
    </w:rPr>
  </w:style>
  <w:style w:type="character" w:customStyle="1" w:styleId="22">
    <w:name w:val="Цитата 2 Знак"/>
    <w:basedOn w:val="a0"/>
    <w:link w:val="21"/>
    <w:uiPriority w:val="29"/>
    <w:rsid w:val="008F7B56"/>
    <w:rPr>
      <w:i/>
      <w:iCs/>
      <w:color w:val="404040" w:themeColor="text1" w:themeTint="BF"/>
    </w:rPr>
  </w:style>
  <w:style w:type="paragraph" w:styleId="a7">
    <w:name w:val="List Paragraph"/>
    <w:basedOn w:val="a"/>
    <w:uiPriority w:val="34"/>
    <w:qFormat/>
    <w:rsid w:val="008F7B56"/>
    <w:pPr>
      <w:ind w:left="720"/>
      <w:contextualSpacing/>
    </w:pPr>
  </w:style>
  <w:style w:type="character" w:styleId="a8">
    <w:name w:val="Intense Emphasis"/>
    <w:basedOn w:val="a0"/>
    <w:uiPriority w:val="21"/>
    <w:qFormat/>
    <w:rsid w:val="008F7B56"/>
    <w:rPr>
      <w:i/>
      <w:iCs/>
      <w:color w:val="2F5496" w:themeColor="accent1" w:themeShade="BF"/>
    </w:rPr>
  </w:style>
  <w:style w:type="paragraph" w:styleId="a9">
    <w:name w:val="Intense Quote"/>
    <w:basedOn w:val="a"/>
    <w:next w:val="a"/>
    <w:link w:val="aa"/>
    <w:uiPriority w:val="30"/>
    <w:qFormat/>
    <w:rsid w:val="008F7B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F7B56"/>
    <w:rPr>
      <w:i/>
      <w:iCs/>
      <w:color w:val="2F5496" w:themeColor="accent1" w:themeShade="BF"/>
    </w:rPr>
  </w:style>
  <w:style w:type="character" w:styleId="ab">
    <w:name w:val="Intense Reference"/>
    <w:basedOn w:val="a0"/>
    <w:uiPriority w:val="32"/>
    <w:qFormat/>
    <w:rsid w:val="008F7B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usir@bbkan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Андрей Анатольевич</dc:creator>
  <cp:keywords/>
  <dc:description/>
  <cp:lastModifiedBy>Казаков Виталий Владимирович</cp:lastModifiedBy>
  <cp:revision>14</cp:revision>
  <dcterms:created xsi:type="dcterms:W3CDTF">2026-01-13T10:42:00Z</dcterms:created>
  <dcterms:modified xsi:type="dcterms:W3CDTF">2026-03-24T07:49:00Z</dcterms:modified>
</cp:coreProperties>
</file>