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77" w:rsidRPr="009E2838" w:rsidRDefault="00C54C77" w:rsidP="00C54C77">
      <w:pPr>
        <w:keepNext/>
        <w:shd w:val="clear" w:color="auto" w:fill="FFFFFF"/>
        <w:tabs>
          <w:tab w:val="left" w:pos="8791"/>
        </w:tabs>
        <w:jc w:val="right"/>
        <w:rPr>
          <w:szCs w:val="24"/>
        </w:rPr>
      </w:pPr>
      <w:r w:rsidRPr="009E2838">
        <w:rPr>
          <w:szCs w:val="24"/>
        </w:rPr>
        <w:t>Приложение №1.</w:t>
      </w:r>
    </w:p>
    <w:p w:rsidR="00D22291" w:rsidRPr="00D22291" w:rsidRDefault="00D22291" w:rsidP="00D22291">
      <w:pPr>
        <w:autoSpaceDE w:val="0"/>
        <w:autoSpaceDN w:val="0"/>
        <w:adjustRightInd w:val="0"/>
        <w:spacing w:after="0"/>
        <w:ind w:firstLine="567"/>
        <w:contextualSpacing w:val="0"/>
        <w:jc w:val="center"/>
        <w:outlineLvl w:val="0"/>
        <w:rPr>
          <w:rFonts w:eastAsia="Times New Roman"/>
          <w:szCs w:val="24"/>
          <w:lang w:eastAsia="ru-RU"/>
        </w:rPr>
      </w:pPr>
      <w:r w:rsidRPr="00D22291">
        <w:rPr>
          <w:rFonts w:eastAsia="Times New Roman"/>
          <w:b/>
          <w:szCs w:val="24"/>
          <w:lang w:eastAsia="ru-RU"/>
        </w:rPr>
        <w:t>Описание объекта закупки</w:t>
      </w:r>
    </w:p>
    <w:p w:rsidR="00D22291" w:rsidRPr="00D22291" w:rsidRDefault="00D22291" w:rsidP="00D22291">
      <w:pPr>
        <w:autoSpaceDE w:val="0"/>
        <w:autoSpaceDN w:val="0"/>
        <w:adjustRightInd w:val="0"/>
        <w:spacing w:after="0" w:line="360" w:lineRule="auto"/>
        <w:ind w:firstLine="567"/>
        <w:contextualSpacing w:val="0"/>
        <w:outlineLvl w:val="0"/>
        <w:rPr>
          <w:rFonts w:eastAsia="Times New Roman"/>
          <w:b/>
          <w:szCs w:val="24"/>
          <w:lang w:eastAsia="ru-RU"/>
        </w:rPr>
      </w:pPr>
    </w:p>
    <w:p w:rsidR="00AB7EAE" w:rsidRPr="00D22291" w:rsidRDefault="00D22291" w:rsidP="00D22291">
      <w:pPr>
        <w:autoSpaceDE w:val="0"/>
        <w:autoSpaceDN w:val="0"/>
        <w:adjustRightInd w:val="0"/>
        <w:rPr>
          <w:color w:val="000000"/>
          <w:szCs w:val="24"/>
        </w:rPr>
      </w:pPr>
      <w:r w:rsidRPr="00D22291">
        <w:rPr>
          <w:b/>
          <w:szCs w:val="24"/>
        </w:rPr>
        <w:t>1. Предмет закупки</w:t>
      </w:r>
      <w:r w:rsidRPr="00D22291">
        <w:rPr>
          <w:b/>
          <w:bCs/>
          <w:szCs w:val="24"/>
        </w:rPr>
        <w:t xml:space="preserve">: </w:t>
      </w:r>
      <w:r w:rsidRPr="00D22291">
        <w:rPr>
          <w:color w:val="000000"/>
          <w:szCs w:val="24"/>
        </w:rPr>
        <w:t xml:space="preserve">Поставка </w:t>
      </w:r>
      <w:r w:rsidR="00AB7EAE">
        <w:rPr>
          <w:color w:val="000000"/>
          <w:szCs w:val="24"/>
        </w:rPr>
        <w:t>запасных частей для автомобилей УАЗ</w:t>
      </w:r>
      <w:r w:rsidRPr="00D22291">
        <w:rPr>
          <w:color w:val="000000"/>
          <w:szCs w:val="24"/>
        </w:rPr>
        <w:t xml:space="preserve"> для нужд Курганского филиала ФГБУ «РосАгрохимслужба»</w:t>
      </w:r>
    </w:p>
    <w:p w:rsidR="00D22291" w:rsidRPr="00D22291" w:rsidRDefault="00D22291" w:rsidP="00D22291">
      <w:pPr>
        <w:autoSpaceDE w:val="0"/>
        <w:autoSpaceDN w:val="0"/>
        <w:adjustRightInd w:val="0"/>
        <w:spacing w:after="0"/>
        <w:rPr>
          <w:b/>
          <w:szCs w:val="24"/>
        </w:rPr>
      </w:pPr>
      <w:r w:rsidRPr="00D22291">
        <w:rPr>
          <w:b/>
          <w:szCs w:val="24"/>
        </w:rPr>
        <w:t xml:space="preserve">2. Объем, место поставки товара (объекта закупки): </w:t>
      </w:r>
    </w:p>
    <w:p w:rsidR="00D22291" w:rsidRPr="00AB7EAE" w:rsidRDefault="00D22291" w:rsidP="00D22291">
      <w:pPr>
        <w:widowControl w:val="0"/>
        <w:snapToGrid w:val="0"/>
        <w:spacing w:after="0"/>
        <w:contextualSpacing w:val="0"/>
        <w:rPr>
          <w:sz w:val="22"/>
          <w:lang w:eastAsia="ru-RU"/>
        </w:rPr>
      </w:pPr>
      <w:r w:rsidRPr="00AB7EAE">
        <w:rPr>
          <w:rFonts w:eastAsia="Times New Roman"/>
          <w:sz w:val="22"/>
          <w:lang w:eastAsia="ru-RU"/>
        </w:rPr>
        <w:t>Поставка Товара осуществляется Поставщиком по адресу</w:t>
      </w:r>
      <w:r w:rsidR="00AB7EAE" w:rsidRPr="00AB7EAE">
        <w:rPr>
          <w:rFonts w:eastAsia="Times New Roman"/>
          <w:sz w:val="22"/>
          <w:lang w:eastAsia="ru-RU"/>
        </w:rPr>
        <w:t xml:space="preserve">: </w:t>
      </w:r>
      <w:r w:rsidR="00001D94" w:rsidRPr="00140469">
        <w:rPr>
          <w:sz w:val="22"/>
          <w:shd w:val="clear" w:color="auto" w:fill="FFFFFF"/>
        </w:rPr>
        <w:t>641325, КУРГАНСКАЯ ОБЛАСТЬ, м.о. КЕТОВСКИЙ, С. САДОВОЕ, УЛ. ЛЕНИНА, ЗД. 7</w:t>
      </w:r>
      <w:r w:rsidR="00AB7EAE" w:rsidRPr="00AB7EAE">
        <w:rPr>
          <w:sz w:val="22"/>
          <w:shd w:val="clear" w:color="auto" w:fill="FFFFFF"/>
        </w:rPr>
        <w:t> </w:t>
      </w:r>
      <w:r w:rsidRPr="00AB7EAE">
        <w:rPr>
          <w:bCs/>
          <w:iCs/>
          <w:sz w:val="22"/>
          <w:lang w:eastAsia="zh-CN"/>
        </w:rPr>
        <w:t xml:space="preserve">. Поставка Товара осуществляется с даты заключения контракта </w:t>
      </w:r>
      <w:r w:rsidRPr="00AB7EAE">
        <w:rPr>
          <w:rFonts w:eastAsia="Times New Roman"/>
          <w:sz w:val="22"/>
        </w:rPr>
        <w:t>в течени</w:t>
      </w:r>
      <w:r w:rsidR="00A85307" w:rsidRPr="00AB7EAE">
        <w:rPr>
          <w:rFonts w:eastAsia="Times New Roman"/>
          <w:sz w:val="22"/>
        </w:rPr>
        <w:t>е</w:t>
      </w:r>
      <w:r w:rsidRPr="00AB7EAE">
        <w:rPr>
          <w:rFonts w:eastAsia="Times New Roman"/>
          <w:sz w:val="22"/>
        </w:rPr>
        <w:t xml:space="preserve"> </w:t>
      </w:r>
      <w:r w:rsidR="00001D94">
        <w:rPr>
          <w:rFonts w:eastAsia="Times New Roman"/>
          <w:sz w:val="22"/>
        </w:rPr>
        <w:t>5</w:t>
      </w:r>
      <w:r w:rsidRPr="00AB7EAE">
        <w:rPr>
          <w:rFonts w:eastAsia="Times New Roman"/>
          <w:sz w:val="22"/>
        </w:rPr>
        <w:t xml:space="preserve"> рабочих дней</w:t>
      </w:r>
      <w:r w:rsidRPr="00AB7EAE">
        <w:rPr>
          <w:bCs/>
          <w:iCs/>
          <w:sz w:val="22"/>
          <w:lang w:eastAsia="zh-CN"/>
        </w:rPr>
        <w:t xml:space="preserve">. </w:t>
      </w:r>
      <w:r w:rsidRPr="00AB7EAE">
        <w:rPr>
          <w:sz w:val="22"/>
        </w:rPr>
        <w:t xml:space="preserve">Поставка Товара осуществляется транспортом Поставщика до места нахождения Заказчика в рабочие дни </w:t>
      </w:r>
      <w:r w:rsidRPr="00AB7EAE">
        <w:rPr>
          <w:bCs/>
          <w:sz w:val="22"/>
        </w:rPr>
        <w:t xml:space="preserve">с 08-00 до 16-00, кроме обеденного перерыва с 12-00 до 13-00. </w:t>
      </w:r>
      <w:r w:rsidRPr="00AB7EAE">
        <w:rPr>
          <w:sz w:val="22"/>
          <w:lang w:eastAsia="ru-RU"/>
        </w:rPr>
        <w:t xml:space="preserve">Транспортировка, доставка, разгрузка Товара, оказание сопутствующих поставке услуг осуществляется силами и за счет Поставщика.   </w:t>
      </w:r>
    </w:p>
    <w:p w:rsidR="00D22291" w:rsidRPr="00D22291" w:rsidRDefault="00D22291" w:rsidP="00D22291">
      <w:pPr>
        <w:keepNext/>
        <w:shd w:val="clear" w:color="auto" w:fill="FFFFFF"/>
        <w:tabs>
          <w:tab w:val="left" w:pos="8791"/>
        </w:tabs>
        <w:jc w:val="center"/>
        <w:rPr>
          <w:b/>
          <w:bCs/>
          <w:color w:val="000000"/>
          <w:spacing w:val="-1"/>
          <w:sz w:val="32"/>
          <w:szCs w:val="32"/>
        </w:rPr>
      </w:pPr>
    </w:p>
    <w:p w:rsidR="00D22291" w:rsidRPr="00D22291" w:rsidRDefault="00D22291" w:rsidP="00D22291">
      <w:pPr>
        <w:keepNext/>
        <w:tabs>
          <w:tab w:val="left" w:pos="8791"/>
        </w:tabs>
        <w:jc w:val="center"/>
        <w:rPr>
          <w:b/>
          <w:color w:val="000000"/>
          <w:spacing w:val="1"/>
          <w:szCs w:val="24"/>
        </w:rPr>
      </w:pPr>
    </w:p>
    <w:p w:rsidR="00D22291" w:rsidRPr="00D22291" w:rsidRDefault="00D22291" w:rsidP="00D22291">
      <w:pPr>
        <w:spacing w:after="0"/>
        <w:ind w:left="720"/>
        <w:rPr>
          <w:rFonts w:eastAsiaTheme="minorEastAsia"/>
          <w:sz w:val="28"/>
          <w:szCs w:val="28"/>
          <w:lang w:eastAsia="ar-SA"/>
        </w:rPr>
      </w:pPr>
      <w:r w:rsidRPr="00D22291">
        <w:rPr>
          <w:rFonts w:eastAsiaTheme="minorEastAsia"/>
          <w:sz w:val="28"/>
          <w:szCs w:val="28"/>
          <w:lang w:eastAsia="ar-SA"/>
        </w:rPr>
        <w:t>Комплектность в соответствии с таблицей</w:t>
      </w:r>
    </w:p>
    <w:tbl>
      <w:tblPr>
        <w:tblStyle w:val="TableNormal"/>
        <w:tblW w:w="0" w:type="auto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81"/>
        <w:gridCol w:w="4097"/>
        <w:gridCol w:w="992"/>
        <w:gridCol w:w="770"/>
        <w:gridCol w:w="1144"/>
        <w:gridCol w:w="1437"/>
      </w:tblGrid>
      <w:tr w:rsidR="00001D94" w:rsidRPr="00001D94" w:rsidTr="009D4F1F">
        <w:trPr>
          <w:trHeight w:val="383"/>
        </w:trPr>
        <w:tc>
          <w:tcPr>
            <w:tcW w:w="581" w:type="dxa"/>
          </w:tcPr>
          <w:p w:rsidR="00001D94" w:rsidRPr="00001D94" w:rsidRDefault="00001D94" w:rsidP="00001D94">
            <w:pPr>
              <w:spacing w:before="52"/>
              <w:ind w:left="90" w:right="63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w w:val="70"/>
                <w:szCs w:val="24"/>
              </w:rPr>
              <w:t>№, п/п</w:t>
            </w:r>
          </w:p>
        </w:tc>
        <w:tc>
          <w:tcPr>
            <w:tcW w:w="4097" w:type="dxa"/>
          </w:tcPr>
          <w:p w:rsidR="00001D94" w:rsidRPr="00001D94" w:rsidRDefault="00001D94" w:rsidP="00001D94">
            <w:pPr>
              <w:spacing w:before="52"/>
              <w:ind w:left="1143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4"/>
                <w:szCs w:val="24"/>
              </w:rPr>
              <w:t>Товары (работы,услуги)</w:t>
            </w:r>
          </w:p>
        </w:tc>
        <w:tc>
          <w:tcPr>
            <w:tcW w:w="992" w:type="dxa"/>
          </w:tcPr>
          <w:p w:rsidR="00001D94" w:rsidRPr="00001D94" w:rsidRDefault="00001D94" w:rsidP="00001D94">
            <w:pPr>
              <w:spacing w:before="44"/>
              <w:ind w:right="2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5"/>
                <w:szCs w:val="24"/>
              </w:rPr>
              <w:t>Кол-во</w:t>
            </w:r>
          </w:p>
        </w:tc>
        <w:tc>
          <w:tcPr>
            <w:tcW w:w="770" w:type="dxa"/>
          </w:tcPr>
          <w:p w:rsidR="00001D94" w:rsidRPr="00001D94" w:rsidRDefault="00001D94" w:rsidP="00001D94">
            <w:pPr>
              <w:spacing w:before="44"/>
              <w:ind w:left="144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5"/>
                <w:w w:val="105"/>
                <w:szCs w:val="24"/>
              </w:rPr>
              <w:t>Ед.</w:t>
            </w:r>
          </w:p>
        </w:tc>
        <w:tc>
          <w:tcPr>
            <w:tcW w:w="1144" w:type="dxa"/>
          </w:tcPr>
          <w:p w:rsidR="00001D94" w:rsidRPr="00001D94" w:rsidRDefault="00001D94" w:rsidP="00001D94">
            <w:pPr>
              <w:spacing w:before="44"/>
              <w:ind w:left="335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4"/>
                <w:szCs w:val="24"/>
              </w:rPr>
              <w:t>Цена</w:t>
            </w:r>
          </w:p>
        </w:tc>
        <w:tc>
          <w:tcPr>
            <w:tcW w:w="1437" w:type="dxa"/>
          </w:tcPr>
          <w:p w:rsidR="00001D94" w:rsidRPr="00001D94" w:rsidRDefault="00001D94" w:rsidP="00001D94">
            <w:pPr>
              <w:spacing w:before="44"/>
              <w:ind w:left="397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2"/>
                <w:szCs w:val="24"/>
              </w:rPr>
              <w:t>Сумма</w:t>
            </w:r>
          </w:p>
        </w:tc>
      </w:tr>
      <w:tr w:rsidR="00001D94" w:rsidRPr="00001D94" w:rsidTr="009D4F1F">
        <w:trPr>
          <w:trHeight w:val="369"/>
        </w:trPr>
        <w:tc>
          <w:tcPr>
            <w:tcW w:w="581" w:type="dxa"/>
          </w:tcPr>
          <w:p w:rsidR="00001D94" w:rsidRPr="00001D94" w:rsidRDefault="00001D94" w:rsidP="00001D94">
            <w:pPr>
              <w:spacing w:line="234" w:lineRule="exact"/>
              <w:ind w:left="90" w:right="25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10"/>
                <w:szCs w:val="24"/>
              </w:rPr>
              <w:t>1</w:t>
            </w:r>
          </w:p>
        </w:tc>
        <w:tc>
          <w:tcPr>
            <w:tcW w:w="4097" w:type="dxa"/>
          </w:tcPr>
          <w:p w:rsidR="00001D94" w:rsidRPr="00001D94" w:rsidRDefault="00001D94" w:rsidP="00001D94">
            <w:pPr>
              <w:spacing w:line="234" w:lineRule="exact"/>
              <w:ind w:left="49"/>
              <w:contextualSpacing w:val="0"/>
              <w:jc w:val="left"/>
              <w:rPr>
                <w:rFonts w:ascii="Calibri" w:eastAsia="Times New Roman" w:hAnsi="Calibri"/>
                <w:szCs w:val="24"/>
                <w:lang w:val="ru-RU"/>
              </w:rPr>
            </w:pPr>
            <w:r w:rsidRPr="00001D94">
              <w:rPr>
                <w:rFonts w:eastAsia="Times New Roman"/>
                <w:szCs w:val="24"/>
                <w:lang w:val="ru-RU"/>
              </w:rPr>
              <w:t xml:space="preserve">Масло моторное </w:t>
            </w:r>
            <w:r w:rsidRPr="00001D94">
              <w:rPr>
                <w:rFonts w:eastAsia="Times New Roman"/>
                <w:szCs w:val="24"/>
              </w:rPr>
              <w:t>ZIC</w:t>
            </w:r>
            <w:r w:rsidRPr="00001D94">
              <w:rPr>
                <w:rFonts w:eastAsia="Times New Roman"/>
                <w:szCs w:val="24"/>
                <w:lang w:val="ru-RU"/>
              </w:rPr>
              <w:t xml:space="preserve"> синт. 5</w:t>
            </w:r>
            <w:r w:rsidRPr="00001D94">
              <w:rPr>
                <w:rFonts w:eastAsia="Times New Roman"/>
                <w:szCs w:val="24"/>
              </w:rPr>
              <w:t>w</w:t>
            </w:r>
            <w:r w:rsidRPr="00001D94">
              <w:rPr>
                <w:rFonts w:eastAsia="Times New Roman"/>
                <w:szCs w:val="24"/>
                <w:lang w:val="ru-RU"/>
              </w:rPr>
              <w:t xml:space="preserve"> 40 (канистра 4 л)</w:t>
            </w:r>
          </w:p>
        </w:tc>
        <w:tc>
          <w:tcPr>
            <w:tcW w:w="992" w:type="dxa"/>
          </w:tcPr>
          <w:p w:rsidR="00001D94" w:rsidRPr="00001D94" w:rsidRDefault="00001D94" w:rsidP="00001D94">
            <w:pPr>
              <w:spacing w:line="225" w:lineRule="exact"/>
              <w:ind w:right="-15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10"/>
                <w:szCs w:val="24"/>
              </w:rPr>
              <w:t>1</w:t>
            </w:r>
          </w:p>
        </w:tc>
        <w:tc>
          <w:tcPr>
            <w:tcW w:w="770" w:type="dxa"/>
          </w:tcPr>
          <w:p w:rsidR="00001D94" w:rsidRPr="00001D94" w:rsidRDefault="00001D94" w:rsidP="00001D94">
            <w:pPr>
              <w:spacing w:line="225" w:lineRule="exact"/>
              <w:ind w:left="52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5"/>
                <w:w w:val="95"/>
                <w:szCs w:val="24"/>
              </w:rPr>
              <w:t>шт</w:t>
            </w:r>
          </w:p>
        </w:tc>
        <w:tc>
          <w:tcPr>
            <w:tcW w:w="1144" w:type="dxa"/>
          </w:tcPr>
          <w:p w:rsidR="00001D94" w:rsidRPr="00001D94" w:rsidRDefault="00001D94" w:rsidP="00001D94">
            <w:pPr>
              <w:spacing w:line="225" w:lineRule="exact"/>
              <w:ind w:right="11"/>
              <w:contextualSpacing w:val="0"/>
              <w:jc w:val="right"/>
              <w:rPr>
                <w:rFonts w:eastAsia="Arial"/>
                <w:szCs w:val="24"/>
              </w:rPr>
            </w:pPr>
          </w:p>
        </w:tc>
        <w:tc>
          <w:tcPr>
            <w:tcW w:w="1437" w:type="dxa"/>
          </w:tcPr>
          <w:p w:rsidR="00001D94" w:rsidRPr="00001D94" w:rsidRDefault="00001D94" w:rsidP="00001D94">
            <w:pPr>
              <w:spacing w:line="225" w:lineRule="exact"/>
              <w:ind w:right="44"/>
              <w:contextualSpacing w:val="0"/>
              <w:jc w:val="right"/>
              <w:rPr>
                <w:rFonts w:eastAsia="Arial"/>
                <w:szCs w:val="24"/>
              </w:rPr>
            </w:pPr>
          </w:p>
        </w:tc>
      </w:tr>
      <w:tr w:rsidR="00001D94" w:rsidRPr="00001D94" w:rsidTr="009D4F1F">
        <w:trPr>
          <w:trHeight w:val="306"/>
        </w:trPr>
        <w:tc>
          <w:tcPr>
            <w:tcW w:w="581" w:type="dxa"/>
          </w:tcPr>
          <w:p w:rsidR="00001D94" w:rsidRPr="00001D94" w:rsidRDefault="00001D94" w:rsidP="00001D94">
            <w:pPr>
              <w:spacing w:line="234" w:lineRule="exact"/>
              <w:ind w:left="90" w:right="27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color w:val="0F0F0F"/>
                <w:spacing w:val="-10"/>
                <w:szCs w:val="24"/>
              </w:rPr>
              <w:t>2</w:t>
            </w:r>
          </w:p>
        </w:tc>
        <w:tc>
          <w:tcPr>
            <w:tcW w:w="4097" w:type="dxa"/>
          </w:tcPr>
          <w:p w:rsidR="00001D94" w:rsidRPr="00001D94" w:rsidRDefault="00001D94" w:rsidP="00001D94">
            <w:pPr>
              <w:spacing w:line="234" w:lineRule="exact"/>
              <w:ind w:left="55"/>
              <w:contextualSpacing w:val="0"/>
              <w:jc w:val="left"/>
              <w:rPr>
                <w:rFonts w:eastAsia="Arial"/>
                <w:szCs w:val="24"/>
                <w:lang w:val="ru-RU"/>
              </w:rPr>
            </w:pPr>
            <w:r w:rsidRPr="00001D94">
              <w:rPr>
                <w:rFonts w:eastAsia="Times New Roman"/>
                <w:szCs w:val="24"/>
                <w:lang w:val="ru-RU"/>
              </w:rPr>
              <w:t xml:space="preserve">Масло моторное </w:t>
            </w:r>
            <w:r w:rsidRPr="00001D94">
              <w:rPr>
                <w:rFonts w:eastAsia="Times New Roman"/>
                <w:szCs w:val="24"/>
              </w:rPr>
              <w:t>ZIC</w:t>
            </w:r>
            <w:r w:rsidRPr="00001D94">
              <w:rPr>
                <w:rFonts w:eastAsia="Times New Roman"/>
                <w:szCs w:val="24"/>
                <w:lang w:val="ru-RU"/>
              </w:rPr>
              <w:t xml:space="preserve"> синт. 5</w:t>
            </w:r>
            <w:r w:rsidRPr="00001D94">
              <w:rPr>
                <w:rFonts w:eastAsia="Times New Roman"/>
                <w:szCs w:val="24"/>
              </w:rPr>
              <w:t>w</w:t>
            </w:r>
            <w:r w:rsidRPr="00001D94">
              <w:rPr>
                <w:rFonts w:eastAsia="Times New Roman"/>
                <w:szCs w:val="24"/>
                <w:lang w:val="ru-RU"/>
              </w:rPr>
              <w:t xml:space="preserve"> 40 (канистра 1 л)</w:t>
            </w:r>
          </w:p>
        </w:tc>
        <w:tc>
          <w:tcPr>
            <w:tcW w:w="992" w:type="dxa"/>
          </w:tcPr>
          <w:p w:rsidR="00001D94" w:rsidRPr="00001D94" w:rsidRDefault="00001D94" w:rsidP="00001D94">
            <w:pPr>
              <w:spacing w:line="230" w:lineRule="exact"/>
              <w:ind w:right="6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10"/>
                <w:szCs w:val="24"/>
              </w:rPr>
              <w:t>1</w:t>
            </w:r>
          </w:p>
        </w:tc>
        <w:tc>
          <w:tcPr>
            <w:tcW w:w="770" w:type="dxa"/>
          </w:tcPr>
          <w:p w:rsidR="00001D94" w:rsidRPr="00001D94" w:rsidRDefault="00001D94" w:rsidP="00001D94">
            <w:pPr>
              <w:spacing w:line="230" w:lineRule="exact"/>
              <w:ind w:left="57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5"/>
                <w:w w:val="95"/>
                <w:szCs w:val="24"/>
              </w:rPr>
              <w:t>шт</w:t>
            </w:r>
          </w:p>
        </w:tc>
        <w:tc>
          <w:tcPr>
            <w:tcW w:w="1144" w:type="dxa"/>
          </w:tcPr>
          <w:p w:rsidR="00001D94" w:rsidRPr="00001D94" w:rsidRDefault="00001D94" w:rsidP="00001D94">
            <w:pPr>
              <w:spacing w:line="230" w:lineRule="exact"/>
              <w:ind w:right="15"/>
              <w:contextualSpacing w:val="0"/>
              <w:jc w:val="right"/>
              <w:rPr>
                <w:rFonts w:eastAsia="Arial"/>
                <w:b/>
                <w:szCs w:val="24"/>
              </w:rPr>
            </w:pPr>
          </w:p>
        </w:tc>
        <w:tc>
          <w:tcPr>
            <w:tcW w:w="1437" w:type="dxa"/>
          </w:tcPr>
          <w:p w:rsidR="00001D94" w:rsidRPr="00001D94" w:rsidRDefault="00001D94" w:rsidP="00001D94">
            <w:pPr>
              <w:spacing w:line="230" w:lineRule="exact"/>
              <w:ind w:right="42"/>
              <w:contextualSpacing w:val="0"/>
              <w:jc w:val="right"/>
              <w:rPr>
                <w:rFonts w:eastAsia="Arial"/>
                <w:szCs w:val="24"/>
              </w:rPr>
            </w:pPr>
          </w:p>
        </w:tc>
      </w:tr>
      <w:tr w:rsidR="00001D94" w:rsidRPr="00001D94" w:rsidTr="009D4F1F">
        <w:trPr>
          <w:trHeight w:val="335"/>
        </w:trPr>
        <w:tc>
          <w:tcPr>
            <w:tcW w:w="581" w:type="dxa"/>
          </w:tcPr>
          <w:p w:rsidR="00001D94" w:rsidRPr="00001D94" w:rsidRDefault="00001D94" w:rsidP="00001D94">
            <w:pPr>
              <w:spacing w:line="234" w:lineRule="exact"/>
              <w:ind w:left="90" w:right="28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10"/>
                <w:w w:val="95"/>
                <w:szCs w:val="24"/>
              </w:rPr>
              <w:t>3</w:t>
            </w:r>
          </w:p>
        </w:tc>
        <w:tc>
          <w:tcPr>
            <w:tcW w:w="4097" w:type="dxa"/>
          </w:tcPr>
          <w:p w:rsidR="00001D94" w:rsidRPr="00001D94" w:rsidRDefault="00001D94" w:rsidP="00001D94">
            <w:pPr>
              <w:spacing w:line="234" w:lineRule="exact"/>
              <w:ind w:left="50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w w:val="85"/>
                <w:szCs w:val="24"/>
              </w:rPr>
              <w:t>Фильтр масляный 406 Mann</w:t>
            </w:r>
          </w:p>
        </w:tc>
        <w:tc>
          <w:tcPr>
            <w:tcW w:w="992" w:type="dxa"/>
          </w:tcPr>
          <w:p w:rsidR="00001D94" w:rsidRPr="00001D94" w:rsidRDefault="00001D94" w:rsidP="00001D94">
            <w:pPr>
              <w:spacing w:line="225" w:lineRule="exact"/>
              <w:ind w:right="1"/>
              <w:contextualSpacing w:val="0"/>
              <w:jc w:val="center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color w:val="111111"/>
                <w:spacing w:val="-10"/>
                <w:szCs w:val="24"/>
              </w:rPr>
              <w:t>1</w:t>
            </w:r>
          </w:p>
        </w:tc>
        <w:tc>
          <w:tcPr>
            <w:tcW w:w="770" w:type="dxa"/>
          </w:tcPr>
          <w:p w:rsidR="00001D94" w:rsidRPr="00001D94" w:rsidRDefault="00001D94" w:rsidP="00001D94">
            <w:pPr>
              <w:spacing w:line="225" w:lineRule="exact"/>
              <w:ind w:left="52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5"/>
                <w:w w:val="95"/>
                <w:szCs w:val="24"/>
              </w:rPr>
              <w:t>шт</w:t>
            </w:r>
          </w:p>
        </w:tc>
        <w:tc>
          <w:tcPr>
            <w:tcW w:w="1144" w:type="dxa"/>
          </w:tcPr>
          <w:p w:rsidR="00001D94" w:rsidRPr="00001D94" w:rsidRDefault="00001D94" w:rsidP="00001D94">
            <w:pPr>
              <w:spacing w:line="225" w:lineRule="exact"/>
              <w:ind w:right="18"/>
              <w:contextualSpacing w:val="0"/>
              <w:jc w:val="right"/>
              <w:rPr>
                <w:rFonts w:eastAsia="Arial"/>
                <w:szCs w:val="24"/>
              </w:rPr>
            </w:pPr>
          </w:p>
        </w:tc>
        <w:tc>
          <w:tcPr>
            <w:tcW w:w="1437" w:type="dxa"/>
          </w:tcPr>
          <w:p w:rsidR="00001D94" w:rsidRPr="00001D94" w:rsidRDefault="00001D94" w:rsidP="00001D94">
            <w:pPr>
              <w:spacing w:line="225" w:lineRule="exact"/>
              <w:ind w:right="44"/>
              <w:contextualSpacing w:val="0"/>
              <w:jc w:val="right"/>
              <w:rPr>
                <w:rFonts w:eastAsia="Arial"/>
                <w:szCs w:val="24"/>
              </w:rPr>
            </w:pPr>
          </w:p>
        </w:tc>
      </w:tr>
      <w:tr w:rsidR="00001D94" w:rsidRPr="00001D94" w:rsidTr="009D4F1F">
        <w:trPr>
          <w:trHeight w:val="335"/>
        </w:trPr>
        <w:tc>
          <w:tcPr>
            <w:tcW w:w="581" w:type="dxa"/>
          </w:tcPr>
          <w:p w:rsidR="00001D94" w:rsidRPr="00001D94" w:rsidRDefault="00001D94" w:rsidP="00001D94">
            <w:pPr>
              <w:spacing w:line="234" w:lineRule="exact"/>
              <w:ind w:left="90" w:right="28"/>
              <w:contextualSpacing w:val="0"/>
              <w:jc w:val="center"/>
              <w:rPr>
                <w:rFonts w:eastAsia="Arial"/>
                <w:spacing w:val="-10"/>
                <w:w w:val="95"/>
                <w:szCs w:val="24"/>
              </w:rPr>
            </w:pPr>
            <w:r w:rsidRPr="00001D94">
              <w:rPr>
                <w:rFonts w:eastAsia="Arial"/>
                <w:spacing w:val="-10"/>
                <w:w w:val="95"/>
                <w:szCs w:val="24"/>
              </w:rPr>
              <w:t>4</w:t>
            </w:r>
          </w:p>
        </w:tc>
        <w:tc>
          <w:tcPr>
            <w:tcW w:w="4097" w:type="dxa"/>
          </w:tcPr>
          <w:p w:rsidR="00001D94" w:rsidRPr="00001D94" w:rsidRDefault="00001D94" w:rsidP="00001D94">
            <w:pPr>
              <w:spacing w:line="234" w:lineRule="exact"/>
              <w:ind w:left="50"/>
              <w:contextualSpacing w:val="0"/>
              <w:jc w:val="left"/>
              <w:rPr>
                <w:rFonts w:eastAsia="Arial"/>
                <w:w w:val="85"/>
                <w:szCs w:val="24"/>
                <w:lang w:val="ru-RU"/>
              </w:rPr>
            </w:pPr>
            <w:r w:rsidRPr="00001D94">
              <w:rPr>
                <w:rFonts w:eastAsia="Arial"/>
                <w:w w:val="85"/>
                <w:szCs w:val="24"/>
                <w:lang w:val="ru-RU"/>
              </w:rPr>
              <w:t>Фильтр воздушный У</w:t>
            </w:r>
            <w:r w:rsidRPr="00001D94">
              <w:rPr>
                <w:rFonts w:eastAsia="Arial"/>
                <w:w w:val="85"/>
                <w:szCs w:val="24"/>
              </w:rPr>
              <w:t>A</w:t>
            </w:r>
            <w:r w:rsidRPr="00001D94">
              <w:rPr>
                <w:rFonts w:eastAsia="Arial"/>
                <w:w w:val="85"/>
                <w:szCs w:val="24"/>
                <w:lang w:val="ru-RU"/>
              </w:rPr>
              <w:t>3, инжектор двигатель 409/4213 ЕВРО-2</w:t>
            </w:r>
          </w:p>
        </w:tc>
        <w:tc>
          <w:tcPr>
            <w:tcW w:w="992" w:type="dxa"/>
          </w:tcPr>
          <w:p w:rsidR="00001D94" w:rsidRPr="00001D94" w:rsidRDefault="00001D94" w:rsidP="00001D94">
            <w:pPr>
              <w:spacing w:line="225" w:lineRule="exact"/>
              <w:ind w:right="1"/>
              <w:contextualSpacing w:val="0"/>
              <w:jc w:val="center"/>
              <w:rPr>
                <w:rFonts w:eastAsia="Arial"/>
                <w:color w:val="111111"/>
                <w:spacing w:val="-10"/>
                <w:szCs w:val="24"/>
              </w:rPr>
            </w:pPr>
            <w:r w:rsidRPr="00001D94">
              <w:rPr>
                <w:rFonts w:eastAsia="Arial"/>
                <w:color w:val="111111"/>
                <w:spacing w:val="-10"/>
                <w:szCs w:val="24"/>
              </w:rPr>
              <w:t>1</w:t>
            </w:r>
          </w:p>
        </w:tc>
        <w:tc>
          <w:tcPr>
            <w:tcW w:w="770" w:type="dxa"/>
          </w:tcPr>
          <w:p w:rsidR="00001D94" w:rsidRPr="00001D94" w:rsidRDefault="00001D94" w:rsidP="00001D94">
            <w:pPr>
              <w:spacing w:line="225" w:lineRule="exact"/>
              <w:ind w:left="52"/>
              <w:contextualSpacing w:val="0"/>
              <w:jc w:val="left"/>
              <w:rPr>
                <w:rFonts w:eastAsia="Arial"/>
                <w:szCs w:val="24"/>
              </w:rPr>
            </w:pPr>
            <w:r w:rsidRPr="00001D94">
              <w:rPr>
                <w:rFonts w:eastAsia="Arial"/>
                <w:spacing w:val="-5"/>
                <w:w w:val="95"/>
                <w:szCs w:val="24"/>
              </w:rPr>
              <w:t>шт</w:t>
            </w:r>
          </w:p>
        </w:tc>
        <w:tc>
          <w:tcPr>
            <w:tcW w:w="1144" w:type="dxa"/>
          </w:tcPr>
          <w:p w:rsidR="00001D94" w:rsidRPr="00001D94" w:rsidRDefault="00001D94" w:rsidP="00001D94">
            <w:pPr>
              <w:spacing w:line="225" w:lineRule="exact"/>
              <w:ind w:right="18"/>
              <w:contextualSpacing w:val="0"/>
              <w:jc w:val="right"/>
              <w:rPr>
                <w:rFonts w:eastAsia="Arial"/>
                <w:szCs w:val="24"/>
              </w:rPr>
            </w:pPr>
          </w:p>
        </w:tc>
        <w:tc>
          <w:tcPr>
            <w:tcW w:w="1437" w:type="dxa"/>
          </w:tcPr>
          <w:p w:rsidR="00001D94" w:rsidRPr="00001D94" w:rsidRDefault="00001D94" w:rsidP="00001D94">
            <w:pPr>
              <w:spacing w:line="225" w:lineRule="exact"/>
              <w:ind w:right="44"/>
              <w:contextualSpacing w:val="0"/>
              <w:jc w:val="right"/>
              <w:rPr>
                <w:rFonts w:eastAsia="Arial"/>
                <w:szCs w:val="24"/>
              </w:rPr>
            </w:pPr>
          </w:p>
        </w:tc>
      </w:tr>
      <w:tr w:rsidR="00001D94" w:rsidRPr="00001D94" w:rsidTr="009D4F1F">
        <w:trPr>
          <w:trHeight w:val="335"/>
        </w:trPr>
        <w:tc>
          <w:tcPr>
            <w:tcW w:w="581" w:type="dxa"/>
          </w:tcPr>
          <w:p w:rsidR="00001D94" w:rsidRPr="00001D94" w:rsidRDefault="00001D94" w:rsidP="00001D94">
            <w:pPr>
              <w:spacing w:line="234" w:lineRule="exact"/>
              <w:ind w:left="90" w:right="28"/>
              <w:contextualSpacing w:val="0"/>
              <w:jc w:val="center"/>
              <w:rPr>
                <w:rFonts w:eastAsia="Arial"/>
                <w:spacing w:val="-10"/>
                <w:w w:val="95"/>
                <w:szCs w:val="24"/>
              </w:rPr>
            </w:pPr>
            <w:r w:rsidRPr="00001D94">
              <w:rPr>
                <w:rFonts w:eastAsia="Arial"/>
                <w:spacing w:val="-10"/>
                <w:w w:val="95"/>
                <w:szCs w:val="24"/>
              </w:rPr>
              <w:t>5</w:t>
            </w:r>
          </w:p>
        </w:tc>
        <w:tc>
          <w:tcPr>
            <w:tcW w:w="7003" w:type="dxa"/>
            <w:gridSpan w:val="4"/>
          </w:tcPr>
          <w:p w:rsidR="00001D94" w:rsidRPr="00001D94" w:rsidRDefault="00001D94" w:rsidP="00001D94">
            <w:pPr>
              <w:spacing w:line="225" w:lineRule="exact"/>
              <w:ind w:right="1"/>
              <w:contextualSpacing w:val="0"/>
              <w:jc w:val="center"/>
              <w:rPr>
                <w:rFonts w:eastAsia="Arial"/>
                <w:color w:val="111111"/>
                <w:spacing w:val="-10"/>
                <w:szCs w:val="24"/>
              </w:rPr>
            </w:pPr>
            <w:r w:rsidRPr="00001D94">
              <w:rPr>
                <w:rFonts w:eastAsia="Arial"/>
                <w:w w:val="85"/>
                <w:szCs w:val="24"/>
              </w:rPr>
              <w:t>Итого:</w:t>
            </w:r>
          </w:p>
          <w:p w:rsidR="00001D94" w:rsidRPr="00001D94" w:rsidRDefault="00001D94" w:rsidP="00001D94">
            <w:pPr>
              <w:spacing w:line="225" w:lineRule="exact"/>
              <w:ind w:right="18"/>
              <w:contextualSpacing w:val="0"/>
              <w:jc w:val="right"/>
              <w:rPr>
                <w:rFonts w:eastAsia="Arial"/>
                <w:szCs w:val="24"/>
              </w:rPr>
            </w:pPr>
          </w:p>
        </w:tc>
        <w:tc>
          <w:tcPr>
            <w:tcW w:w="1437" w:type="dxa"/>
          </w:tcPr>
          <w:p w:rsidR="00001D94" w:rsidRPr="00001D94" w:rsidRDefault="00001D94" w:rsidP="00001D94">
            <w:pPr>
              <w:spacing w:line="225" w:lineRule="exact"/>
              <w:ind w:right="44"/>
              <w:contextualSpacing w:val="0"/>
              <w:jc w:val="right"/>
              <w:rPr>
                <w:rFonts w:eastAsia="Arial"/>
                <w:szCs w:val="24"/>
              </w:rPr>
            </w:pPr>
          </w:p>
        </w:tc>
      </w:tr>
    </w:tbl>
    <w:p w:rsidR="00D22291" w:rsidRPr="00D22291" w:rsidRDefault="00D22291" w:rsidP="00D22291">
      <w:pPr>
        <w:keepNext/>
        <w:tabs>
          <w:tab w:val="left" w:pos="8791"/>
        </w:tabs>
        <w:spacing w:after="0"/>
        <w:ind w:firstLine="709"/>
        <w:jc w:val="left"/>
        <w:rPr>
          <w:rFonts w:eastAsiaTheme="minorEastAsia"/>
          <w:b/>
          <w:color w:val="000000"/>
          <w:spacing w:val="1"/>
          <w:sz w:val="20"/>
          <w:szCs w:val="24"/>
          <w:lang w:eastAsia="ar-SA"/>
        </w:rPr>
      </w:pPr>
    </w:p>
    <w:p w:rsidR="00D22291" w:rsidRPr="00D22291" w:rsidRDefault="00D22291" w:rsidP="00D22291"/>
    <w:p w:rsidR="00D22291" w:rsidRPr="00D22291" w:rsidRDefault="00D22291" w:rsidP="00D22291"/>
    <w:p w:rsidR="00D22291" w:rsidRPr="00D22291" w:rsidRDefault="00D22291" w:rsidP="00D22291">
      <w:pPr>
        <w:spacing w:after="0"/>
        <w:ind w:firstLine="709"/>
        <w:rPr>
          <w:b/>
          <w:szCs w:val="24"/>
        </w:rPr>
      </w:pPr>
      <w:r w:rsidRPr="00D22291">
        <w:rPr>
          <w:b/>
          <w:bCs/>
          <w:szCs w:val="24"/>
        </w:rPr>
        <w:t>3. Требования к качеству товара (работ, услуг):</w:t>
      </w:r>
    </w:p>
    <w:p w:rsidR="00D22291" w:rsidRPr="00D22291" w:rsidRDefault="00D22291" w:rsidP="00D22291">
      <w:pPr>
        <w:spacing w:after="0"/>
        <w:ind w:firstLine="709"/>
        <w:rPr>
          <w:rFonts w:eastAsiaTheme="minorEastAsia"/>
          <w:color w:val="000000"/>
          <w:szCs w:val="24"/>
          <w:lang w:eastAsia="ar-SA"/>
        </w:rPr>
      </w:pPr>
      <w:r w:rsidRPr="00D22291">
        <w:rPr>
          <w:rFonts w:eastAsiaTheme="minorEastAsia"/>
          <w:szCs w:val="24"/>
          <w:lang w:eastAsia="ar-SA"/>
        </w:rPr>
        <w:t xml:space="preserve">В соответствии с п. 7 ч. 1 ст. 33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поставляемый товар </w:t>
      </w:r>
      <w:r w:rsidRPr="00D22291">
        <w:rPr>
          <w:rFonts w:eastAsiaTheme="minorEastAsia"/>
          <w:color w:val="000000"/>
          <w:szCs w:val="24"/>
          <w:lang w:eastAsia="ar-SA"/>
        </w:rPr>
        <w:t>должен быть новым, (товаром, который не был в употреблении, который не был восстановлен, не были восстановлены потребительские свойства), а также свободным от прав третьих лиц и других обременений.</w:t>
      </w:r>
    </w:p>
    <w:p w:rsidR="00D22291" w:rsidRPr="00D22291" w:rsidRDefault="00D22291" w:rsidP="00D22291">
      <w:pPr>
        <w:autoSpaceDE w:val="0"/>
        <w:snapToGrid w:val="0"/>
        <w:spacing w:after="0"/>
        <w:ind w:firstLine="709"/>
        <w:rPr>
          <w:color w:val="000000"/>
          <w:szCs w:val="24"/>
        </w:rPr>
      </w:pPr>
      <w:r w:rsidRPr="00D22291">
        <w:rPr>
          <w:color w:val="000000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85307" w:rsidRDefault="00D22291" w:rsidP="00A85307">
      <w:pPr>
        <w:spacing w:after="0"/>
        <w:ind w:firstLine="709"/>
        <w:rPr>
          <w:rFonts w:eastAsiaTheme="minorEastAsia"/>
          <w:b/>
          <w:szCs w:val="24"/>
          <w:lang w:eastAsia="ar-SA"/>
        </w:rPr>
      </w:pPr>
      <w:bookmarkStart w:id="0" w:name="_Место_поставки_товара_1"/>
      <w:bookmarkEnd w:id="0"/>
      <w:r w:rsidRPr="00D22291">
        <w:rPr>
          <w:b/>
          <w:szCs w:val="24"/>
          <w:shd w:val="clear" w:color="auto" w:fill="FFFFFF"/>
        </w:rPr>
        <w:t>Гарантийные обязательства</w:t>
      </w:r>
      <w:r w:rsidRPr="00D22291">
        <w:rPr>
          <w:szCs w:val="24"/>
          <w:shd w:val="clear" w:color="auto" w:fill="FFFFFF"/>
        </w:rPr>
        <w:t xml:space="preserve">: </w:t>
      </w:r>
      <w:r w:rsidRPr="00D22291">
        <w:rPr>
          <w:szCs w:val="24"/>
        </w:rPr>
        <w:t xml:space="preserve">Требования к гарантийному сроку, к гарантийным и послегарантийным обязательствам: </w:t>
      </w:r>
      <w:r w:rsidRPr="00D22291">
        <w:rPr>
          <w:color w:val="000000"/>
          <w:szCs w:val="24"/>
        </w:rPr>
        <w:t xml:space="preserve">на момент поставки заказчику остаточный срок годности товара должен быть не менее </w:t>
      </w:r>
      <w:r w:rsidR="00AB7EAE">
        <w:rPr>
          <w:color w:val="000000"/>
          <w:szCs w:val="24"/>
        </w:rPr>
        <w:t>12 месяцев</w:t>
      </w:r>
      <w:r w:rsidRPr="00D22291">
        <w:rPr>
          <w:color w:val="000000"/>
          <w:szCs w:val="24"/>
        </w:rPr>
        <w:t xml:space="preserve">. </w:t>
      </w:r>
    </w:p>
    <w:p w:rsidR="00D22291" w:rsidRPr="00D22291" w:rsidRDefault="00D22291" w:rsidP="00A85307">
      <w:pPr>
        <w:spacing w:after="0"/>
        <w:ind w:firstLine="709"/>
        <w:rPr>
          <w:rFonts w:eastAsiaTheme="minorEastAsia"/>
          <w:b/>
          <w:color w:val="000000"/>
          <w:szCs w:val="24"/>
          <w:lang w:eastAsia="ar-SA"/>
        </w:rPr>
      </w:pPr>
      <w:r w:rsidRPr="00D22291">
        <w:rPr>
          <w:rFonts w:eastAsiaTheme="minorEastAsia"/>
          <w:b/>
          <w:szCs w:val="24"/>
          <w:lang w:eastAsia="ar-SA"/>
        </w:rPr>
        <w:t xml:space="preserve">Требования к товару и упаковке – </w:t>
      </w:r>
    </w:p>
    <w:p w:rsidR="00D22291" w:rsidRPr="00D22291" w:rsidRDefault="00D22291" w:rsidP="00D22291">
      <w:pPr>
        <w:spacing w:after="0"/>
        <w:ind w:firstLine="709"/>
        <w:rPr>
          <w:szCs w:val="24"/>
        </w:rPr>
      </w:pPr>
      <w:r w:rsidRPr="00D22291">
        <w:rPr>
          <w:szCs w:val="24"/>
        </w:rPr>
        <w:t xml:space="preserve">  Упаковка товара должна быть прочная, обеспечивающая сохранность товара при его транспортировке и хранении. Упаковка товара должна быть прочная, влагонепроницаемая, не допускать попадания прямых солнечных лучей, обеспечивать сохранность товара при его транспортировке и хранении.</w:t>
      </w:r>
    </w:p>
    <w:p w:rsidR="00D22291" w:rsidRPr="00D22291" w:rsidRDefault="00D22291" w:rsidP="00D22291">
      <w:pPr>
        <w:spacing w:after="0"/>
        <w:ind w:firstLine="709"/>
        <w:rPr>
          <w:szCs w:val="24"/>
        </w:rPr>
      </w:pPr>
      <w:r w:rsidRPr="00D22291">
        <w:rPr>
          <w:szCs w:val="24"/>
        </w:rPr>
        <w:t>На каждой единице товара прочная и устойчивая к внешним воздействиям этикетка с наименованием товара, его квалификацией, массой, наименованием предприятия-изготовителя, номер партией, датой изготовления и гарантийным сроком хранения. Этикетка должна быть прочной и устойчивой к внешним воздействиям</w:t>
      </w:r>
    </w:p>
    <w:p w:rsidR="00D22291" w:rsidRPr="00001D94" w:rsidRDefault="00D22291" w:rsidP="00D22291">
      <w:pPr>
        <w:spacing w:after="0"/>
        <w:ind w:firstLine="709"/>
        <w:rPr>
          <w:rFonts w:eastAsia="Arial Unicode MS"/>
          <w:color w:val="00000A"/>
          <w:szCs w:val="24"/>
          <w:lang w:eastAsia="zh-CN"/>
        </w:rPr>
      </w:pPr>
      <w:r w:rsidRPr="00001D94">
        <w:rPr>
          <w:rFonts w:eastAsiaTheme="minorEastAsia"/>
          <w:szCs w:val="24"/>
          <w:lang w:eastAsia="ar-SA"/>
        </w:rPr>
        <w:t>7. Ц</w:t>
      </w:r>
      <w:r w:rsidRPr="00001D94">
        <w:rPr>
          <w:rFonts w:eastAsia="Arial Unicode MS"/>
          <w:color w:val="000000"/>
          <w:szCs w:val="24"/>
          <w:lang w:eastAsia="zh-CN"/>
        </w:rPr>
        <w:t>ена договора (Контракта) включает</w:t>
      </w:r>
      <w:r w:rsidRPr="00001D94">
        <w:rPr>
          <w:rFonts w:eastAsia="Arial Unicode MS"/>
          <w:color w:val="00000A"/>
          <w:szCs w:val="24"/>
          <w:lang w:eastAsia="zh-CN"/>
        </w:rPr>
        <w:t xml:space="preserve"> в себя все расходы, связанные с поставкой товара в соответствии с условиями Договора (Контракта), в том числе:</w:t>
      </w:r>
    </w:p>
    <w:p w:rsidR="00D22291" w:rsidRPr="00001D94" w:rsidRDefault="00D22291" w:rsidP="00D22291">
      <w:pPr>
        <w:spacing w:after="0"/>
        <w:ind w:firstLine="709"/>
        <w:rPr>
          <w:szCs w:val="24"/>
        </w:rPr>
      </w:pPr>
      <w:r w:rsidRPr="00001D94">
        <w:rPr>
          <w:szCs w:val="24"/>
        </w:rPr>
        <w:lastRenderedPageBreak/>
        <w:t xml:space="preserve">-стоимость Товара с полным комплектом технической документации, </w:t>
      </w:r>
    </w:p>
    <w:p w:rsidR="00D22291" w:rsidRPr="00D22291" w:rsidRDefault="00D22291" w:rsidP="00D22291">
      <w:pPr>
        <w:spacing w:after="0"/>
        <w:ind w:firstLine="709"/>
        <w:rPr>
          <w:szCs w:val="24"/>
        </w:rPr>
      </w:pPr>
      <w:r w:rsidRPr="00D22291">
        <w:rPr>
          <w:szCs w:val="24"/>
        </w:rPr>
        <w:t xml:space="preserve">-расходы, связанные с доставкой, разгрузкой-погрузкой, размещением в местах хранения Заказчика, </w:t>
      </w:r>
    </w:p>
    <w:p w:rsidR="00D22291" w:rsidRPr="00D22291" w:rsidRDefault="00D22291" w:rsidP="00D22291">
      <w:pPr>
        <w:spacing w:after="0"/>
        <w:ind w:firstLine="709"/>
        <w:rPr>
          <w:szCs w:val="24"/>
        </w:rPr>
      </w:pPr>
      <w:r w:rsidRPr="00D22291">
        <w:rPr>
          <w:szCs w:val="24"/>
        </w:rPr>
        <w:t xml:space="preserve">-стоимость упаковки (тары), маркировки, </w:t>
      </w:r>
    </w:p>
    <w:p w:rsidR="00D22291" w:rsidRPr="00D22291" w:rsidRDefault="00D22291" w:rsidP="00D22291">
      <w:pPr>
        <w:spacing w:after="0"/>
        <w:ind w:firstLine="709"/>
        <w:rPr>
          <w:szCs w:val="24"/>
        </w:rPr>
      </w:pPr>
      <w:r w:rsidRPr="00D22291">
        <w:rPr>
          <w:szCs w:val="24"/>
        </w:rPr>
        <w:t>-страхование, таможенные платежи (пошлины), установленные налоги, сборы, иные расходы</w:t>
      </w:r>
    </w:p>
    <w:p w:rsidR="00D22291" w:rsidRPr="00D22291" w:rsidRDefault="00D22291" w:rsidP="00D22291">
      <w:pPr>
        <w:spacing w:after="0"/>
        <w:ind w:firstLine="709"/>
        <w:rPr>
          <w:szCs w:val="24"/>
        </w:rPr>
      </w:pPr>
      <w:r w:rsidRPr="00D22291">
        <w:rPr>
          <w:szCs w:val="24"/>
        </w:rPr>
        <w:t>-все непредвиденные расходы, которые могут возникнуть в период действия договора в связи с его исполнением.</w:t>
      </w:r>
    </w:p>
    <w:p w:rsidR="00D22291" w:rsidRPr="00D22291" w:rsidRDefault="00D22291" w:rsidP="00D22291">
      <w:pPr>
        <w:numPr>
          <w:ilvl w:val="0"/>
          <w:numId w:val="31"/>
        </w:numPr>
        <w:spacing w:after="0"/>
        <w:ind w:left="0" w:firstLine="0"/>
        <w:contextualSpacing w:val="0"/>
        <w:jc w:val="left"/>
        <w:rPr>
          <w:rFonts w:eastAsiaTheme="minorEastAsia"/>
          <w:szCs w:val="24"/>
          <w:lang w:eastAsia="ar-SA"/>
        </w:rPr>
      </w:pPr>
      <w:r w:rsidRPr="00D22291">
        <w:rPr>
          <w:rFonts w:eastAsiaTheme="minorEastAsia"/>
          <w:b/>
          <w:szCs w:val="24"/>
          <w:lang w:eastAsia="ar-SA"/>
        </w:rPr>
        <w:t>Срок поставки товара (объекта закупки):</w:t>
      </w:r>
      <w:r w:rsidRPr="00D22291">
        <w:rPr>
          <w:rFonts w:eastAsiaTheme="minorEastAsia"/>
          <w:szCs w:val="24"/>
          <w:lang w:eastAsia="ar-SA"/>
        </w:rPr>
        <w:t xml:space="preserve"> с момента заключения договора в течени</w:t>
      </w:r>
      <w:r w:rsidR="00A85307" w:rsidRPr="00D22291">
        <w:rPr>
          <w:rFonts w:eastAsiaTheme="minorEastAsia"/>
          <w:szCs w:val="24"/>
          <w:lang w:eastAsia="ar-SA"/>
        </w:rPr>
        <w:t>е</w:t>
      </w:r>
      <w:r w:rsidRPr="00D22291">
        <w:rPr>
          <w:rFonts w:eastAsiaTheme="minorEastAsia"/>
          <w:szCs w:val="24"/>
          <w:lang w:eastAsia="ar-SA"/>
        </w:rPr>
        <w:t xml:space="preserve"> </w:t>
      </w:r>
      <w:r w:rsidR="00001D94">
        <w:rPr>
          <w:rFonts w:eastAsiaTheme="minorEastAsia"/>
          <w:szCs w:val="24"/>
          <w:lang w:eastAsia="ar-SA"/>
        </w:rPr>
        <w:t>5</w:t>
      </w:r>
      <w:r w:rsidRPr="00D22291">
        <w:rPr>
          <w:rFonts w:eastAsiaTheme="minorEastAsia"/>
          <w:szCs w:val="24"/>
          <w:lang w:eastAsia="ar-SA"/>
        </w:rPr>
        <w:t xml:space="preserve"> рабочих дней.</w:t>
      </w:r>
    </w:p>
    <w:p w:rsidR="00D22291" w:rsidRPr="00D22291" w:rsidRDefault="00D22291" w:rsidP="00D22291">
      <w:pPr>
        <w:numPr>
          <w:ilvl w:val="0"/>
          <w:numId w:val="31"/>
        </w:numPr>
        <w:shd w:val="clear" w:color="auto" w:fill="FFFFFF"/>
        <w:spacing w:after="0"/>
        <w:ind w:left="0" w:firstLine="0"/>
        <w:contextualSpacing w:val="0"/>
        <w:jc w:val="left"/>
        <w:rPr>
          <w:rFonts w:eastAsiaTheme="minorEastAsia"/>
          <w:b/>
          <w:bCs/>
          <w:szCs w:val="24"/>
          <w:lang w:eastAsia="ar-SA"/>
        </w:rPr>
      </w:pPr>
      <w:r w:rsidRPr="00D22291">
        <w:rPr>
          <w:rFonts w:eastAsiaTheme="minorEastAsia"/>
          <w:b/>
          <w:bCs/>
          <w:szCs w:val="24"/>
          <w:lang w:eastAsia="ar-SA"/>
        </w:rPr>
        <w:t xml:space="preserve">Порядок оплаты поставки товара (объекта закупки): </w:t>
      </w:r>
      <w:r w:rsidRPr="00D22291">
        <w:rPr>
          <w:rFonts w:eastAsiaTheme="minorEastAsia"/>
          <w:szCs w:val="24"/>
          <w:lang w:eastAsia="ar-SA"/>
        </w:rPr>
        <w:t>Расчеты между Заказчиком и Поставщиком производятся не позднее 7 рабочих дней с даты подписания заказчиком документа о приемке.</w:t>
      </w:r>
    </w:p>
    <w:p w:rsidR="00D22291" w:rsidRPr="00D22291" w:rsidRDefault="00D22291" w:rsidP="00D22291">
      <w:pPr>
        <w:spacing w:after="0"/>
        <w:ind w:firstLine="709"/>
        <w:rPr>
          <w:szCs w:val="24"/>
        </w:rPr>
      </w:pPr>
    </w:p>
    <w:p w:rsidR="00D22291" w:rsidRPr="00D22291" w:rsidRDefault="00D22291" w:rsidP="00D22291">
      <w:pPr>
        <w:spacing w:after="0" w:line="276" w:lineRule="auto"/>
        <w:contextualSpacing w:val="0"/>
        <w:jc w:val="left"/>
        <w:rPr>
          <w:rFonts w:eastAsia="Times New Roman"/>
          <w:szCs w:val="24"/>
          <w:lang w:eastAsia="ru-RU"/>
        </w:rPr>
      </w:pPr>
    </w:p>
    <w:p w:rsidR="00803531" w:rsidRPr="00F8043F" w:rsidRDefault="00803531" w:rsidP="00D22291">
      <w:pPr>
        <w:keepNext/>
        <w:shd w:val="clear" w:color="auto" w:fill="FFFFFF"/>
        <w:tabs>
          <w:tab w:val="left" w:pos="8791"/>
        </w:tabs>
        <w:jc w:val="right"/>
        <w:rPr>
          <w:szCs w:val="24"/>
        </w:rPr>
      </w:pPr>
    </w:p>
    <w:sectPr w:rsidR="00803531" w:rsidRPr="00F8043F" w:rsidSect="002F4A0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B6" w:rsidRDefault="00D654B6" w:rsidP="008775AC">
      <w:pPr>
        <w:spacing w:after="0"/>
      </w:pPr>
      <w:r>
        <w:separator/>
      </w:r>
    </w:p>
  </w:endnote>
  <w:endnote w:type="continuationSeparator" w:id="1">
    <w:p w:rsidR="00D654B6" w:rsidRDefault="00D654B6" w:rsidP="008775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B6" w:rsidRDefault="00D654B6" w:rsidP="008775AC">
      <w:pPr>
        <w:spacing w:after="0"/>
      </w:pPr>
      <w:r>
        <w:separator/>
      </w:r>
    </w:p>
  </w:footnote>
  <w:footnote w:type="continuationSeparator" w:id="1">
    <w:p w:rsidR="00D654B6" w:rsidRDefault="00D654B6" w:rsidP="008775A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2F6"/>
    <w:multiLevelType w:val="multilevel"/>
    <w:tmpl w:val="BA3E67E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6" w:hanging="1080"/>
      </w:pPr>
      <w:rPr>
        <w:rFonts w:hint="default"/>
      </w:rPr>
    </w:lvl>
  </w:abstractNum>
  <w:abstractNum w:abstractNumId="1">
    <w:nsid w:val="09287A64"/>
    <w:multiLevelType w:val="multilevel"/>
    <w:tmpl w:val="00286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924A99"/>
    <w:multiLevelType w:val="multilevel"/>
    <w:tmpl w:val="3F224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E10571"/>
    <w:multiLevelType w:val="multilevel"/>
    <w:tmpl w:val="2B281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4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DC2411"/>
    <w:multiLevelType w:val="hybridMultilevel"/>
    <w:tmpl w:val="CF0E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2150"/>
    <w:multiLevelType w:val="multilevel"/>
    <w:tmpl w:val="FC7A8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487303"/>
    <w:multiLevelType w:val="hybridMultilevel"/>
    <w:tmpl w:val="E6500EB8"/>
    <w:lvl w:ilvl="0" w:tplc="CF6CD8F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D6CB0"/>
    <w:multiLevelType w:val="multilevel"/>
    <w:tmpl w:val="1D2A4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09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5F7B77"/>
    <w:multiLevelType w:val="multilevel"/>
    <w:tmpl w:val="47505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2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EE1382B"/>
    <w:multiLevelType w:val="hybridMultilevel"/>
    <w:tmpl w:val="21C4CEEE"/>
    <w:lvl w:ilvl="0" w:tplc="164A6B76">
      <w:start w:val="4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4F272E"/>
    <w:multiLevelType w:val="multilevel"/>
    <w:tmpl w:val="986AA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8EB5F9E"/>
    <w:multiLevelType w:val="multilevel"/>
    <w:tmpl w:val="5BE24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9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97F71C3"/>
    <w:multiLevelType w:val="multilevel"/>
    <w:tmpl w:val="10003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9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2C6C5C"/>
    <w:multiLevelType w:val="hybridMultilevel"/>
    <w:tmpl w:val="E6500EB8"/>
    <w:lvl w:ilvl="0" w:tplc="CF6CD8F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56003"/>
    <w:multiLevelType w:val="hybridMultilevel"/>
    <w:tmpl w:val="30DE29C2"/>
    <w:lvl w:ilvl="0" w:tplc="23EEEE0E">
      <w:start w:val="8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FC49F0"/>
    <w:multiLevelType w:val="multilevel"/>
    <w:tmpl w:val="A7DC4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40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77A443D"/>
    <w:multiLevelType w:val="multilevel"/>
    <w:tmpl w:val="556C6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8E2F8A"/>
    <w:multiLevelType w:val="hybridMultilevel"/>
    <w:tmpl w:val="46187A5C"/>
    <w:lvl w:ilvl="0" w:tplc="11F41D82">
      <w:start w:val="1"/>
      <w:numFmt w:val="decimal"/>
      <w:lvlText w:val="%1."/>
      <w:lvlJc w:val="left"/>
      <w:pPr>
        <w:ind w:left="1362" w:hanging="79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DB7C26"/>
    <w:multiLevelType w:val="multilevel"/>
    <w:tmpl w:val="1EE6D9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4C605C9"/>
    <w:multiLevelType w:val="multilevel"/>
    <w:tmpl w:val="C95ED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B9742E"/>
    <w:multiLevelType w:val="hybridMultilevel"/>
    <w:tmpl w:val="E6500EB8"/>
    <w:lvl w:ilvl="0" w:tplc="CF6CD8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5792E"/>
    <w:multiLevelType w:val="multilevel"/>
    <w:tmpl w:val="5FB8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C053B"/>
    <w:multiLevelType w:val="multilevel"/>
    <w:tmpl w:val="E6A00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2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2F77710"/>
    <w:multiLevelType w:val="multilevel"/>
    <w:tmpl w:val="BA3E67E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6" w:hanging="1080"/>
      </w:pPr>
      <w:rPr>
        <w:rFonts w:hint="default"/>
      </w:rPr>
    </w:lvl>
  </w:abstractNum>
  <w:abstractNum w:abstractNumId="24">
    <w:nsid w:val="649C701C"/>
    <w:multiLevelType w:val="multilevel"/>
    <w:tmpl w:val="8E96B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5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BFB478E"/>
    <w:multiLevelType w:val="multilevel"/>
    <w:tmpl w:val="42A63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0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D3603B9"/>
    <w:multiLevelType w:val="multilevel"/>
    <w:tmpl w:val="53403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0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0703B3A"/>
    <w:multiLevelType w:val="multilevel"/>
    <w:tmpl w:val="3DE25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48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7AE1393"/>
    <w:multiLevelType w:val="multilevel"/>
    <w:tmpl w:val="C6A2C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8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AA55670"/>
    <w:multiLevelType w:val="multilevel"/>
    <w:tmpl w:val="3996B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0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F1D4DA5"/>
    <w:multiLevelType w:val="hybridMultilevel"/>
    <w:tmpl w:val="04DA6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9"/>
  </w:num>
  <w:num w:numId="4">
    <w:abstractNumId w:val="28"/>
  </w:num>
  <w:num w:numId="5">
    <w:abstractNumId w:val="0"/>
  </w:num>
  <w:num w:numId="6">
    <w:abstractNumId w:val="19"/>
  </w:num>
  <w:num w:numId="7">
    <w:abstractNumId w:val="26"/>
  </w:num>
  <w:num w:numId="8">
    <w:abstractNumId w:val="24"/>
  </w:num>
  <w:num w:numId="9">
    <w:abstractNumId w:val="2"/>
  </w:num>
  <w:num w:numId="10">
    <w:abstractNumId w:val="25"/>
  </w:num>
  <w:num w:numId="11">
    <w:abstractNumId w:val="16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"/>
  </w:num>
  <w:num w:numId="17">
    <w:abstractNumId w:val="7"/>
  </w:num>
  <w:num w:numId="18">
    <w:abstractNumId w:val="10"/>
  </w:num>
  <w:num w:numId="19">
    <w:abstractNumId w:val="22"/>
  </w:num>
  <w:num w:numId="20">
    <w:abstractNumId w:val="27"/>
  </w:num>
  <w:num w:numId="21">
    <w:abstractNumId w:val="23"/>
  </w:num>
  <w:num w:numId="22">
    <w:abstractNumId w:val="11"/>
  </w:num>
  <w:num w:numId="23">
    <w:abstractNumId w:val="21"/>
  </w:num>
  <w:num w:numId="24">
    <w:abstractNumId w:val="17"/>
  </w:num>
  <w:num w:numId="25">
    <w:abstractNumId w:val="4"/>
  </w:num>
  <w:num w:numId="26">
    <w:abstractNumId w:val="6"/>
  </w:num>
  <w:num w:numId="27">
    <w:abstractNumId w:val="20"/>
  </w:num>
  <w:num w:numId="28">
    <w:abstractNumId w:val="13"/>
  </w:num>
  <w:num w:numId="29">
    <w:abstractNumId w:val="9"/>
  </w:num>
  <w:num w:numId="30">
    <w:abstractNumId w:val="1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C77"/>
    <w:rsid w:val="000001E5"/>
    <w:rsid w:val="00000ECE"/>
    <w:rsid w:val="00001D94"/>
    <w:rsid w:val="00007CAF"/>
    <w:rsid w:val="00014907"/>
    <w:rsid w:val="00031BC7"/>
    <w:rsid w:val="00032659"/>
    <w:rsid w:val="0003563D"/>
    <w:rsid w:val="00036047"/>
    <w:rsid w:val="000417B5"/>
    <w:rsid w:val="00046F20"/>
    <w:rsid w:val="00047EBD"/>
    <w:rsid w:val="000553CE"/>
    <w:rsid w:val="00055CE6"/>
    <w:rsid w:val="00055F52"/>
    <w:rsid w:val="00061C6F"/>
    <w:rsid w:val="00066C02"/>
    <w:rsid w:val="00067B1E"/>
    <w:rsid w:val="000768F6"/>
    <w:rsid w:val="00080E90"/>
    <w:rsid w:val="0009156B"/>
    <w:rsid w:val="0009592F"/>
    <w:rsid w:val="000977BC"/>
    <w:rsid w:val="00097A68"/>
    <w:rsid w:val="000A31D7"/>
    <w:rsid w:val="000A3CE3"/>
    <w:rsid w:val="000A49FB"/>
    <w:rsid w:val="000A65BD"/>
    <w:rsid w:val="000B5083"/>
    <w:rsid w:val="000B6552"/>
    <w:rsid w:val="000C08BD"/>
    <w:rsid w:val="000C2F34"/>
    <w:rsid w:val="000C6EDF"/>
    <w:rsid w:val="000D0FAD"/>
    <w:rsid w:val="000D23CF"/>
    <w:rsid w:val="000D6738"/>
    <w:rsid w:val="000D7B4A"/>
    <w:rsid w:val="000E298D"/>
    <w:rsid w:val="000E2CC1"/>
    <w:rsid w:val="000E2F1A"/>
    <w:rsid w:val="000E455E"/>
    <w:rsid w:val="000F44AF"/>
    <w:rsid w:val="000F506A"/>
    <w:rsid w:val="00102449"/>
    <w:rsid w:val="00103252"/>
    <w:rsid w:val="00104CDE"/>
    <w:rsid w:val="00115CF2"/>
    <w:rsid w:val="00117471"/>
    <w:rsid w:val="00122C0C"/>
    <w:rsid w:val="00122F48"/>
    <w:rsid w:val="0012515B"/>
    <w:rsid w:val="00130135"/>
    <w:rsid w:val="00130560"/>
    <w:rsid w:val="00134228"/>
    <w:rsid w:val="00154715"/>
    <w:rsid w:val="00161CDE"/>
    <w:rsid w:val="001727AE"/>
    <w:rsid w:val="001740BC"/>
    <w:rsid w:val="001779E7"/>
    <w:rsid w:val="00186AF2"/>
    <w:rsid w:val="00190122"/>
    <w:rsid w:val="00196A50"/>
    <w:rsid w:val="00197BE0"/>
    <w:rsid w:val="001A3655"/>
    <w:rsid w:val="001A6D41"/>
    <w:rsid w:val="001B4E7E"/>
    <w:rsid w:val="001B6559"/>
    <w:rsid w:val="001B68E6"/>
    <w:rsid w:val="001C056E"/>
    <w:rsid w:val="001C1CD9"/>
    <w:rsid w:val="001C5F6E"/>
    <w:rsid w:val="001C632C"/>
    <w:rsid w:val="001C7304"/>
    <w:rsid w:val="001E4092"/>
    <w:rsid w:val="001E6897"/>
    <w:rsid w:val="001F1FB0"/>
    <w:rsid w:val="001F28CD"/>
    <w:rsid w:val="001F32B1"/>
    <w:rsid w:val="0020304A"/>
    <w:rsid w:val="00205F51"/>
    <w:rsid w:val="00206DCD"/>
    <w:rsid w:val="00217125"/>
    <w:rsid w:val="00217B3D"/>
    <w:rsid w:val="00233A1A"/>
    <w:rsid w:val="00234BC8"/>
    <w:rsid w:val="002350A6"/>
    <w:rsid w:val="002416DB"/>
    <w:rsid w:val="00241A27"/>
    <w:rsid w:val="00241BB9"/>
    <w:rsid w:val="00241C56"/>
    <w:rsid w:val="00241D5F"/>
    <w:rsid w:val="002426A1"/>
    <w:rsid w:val="00242AB7"/>
    <w:rsid w:val="0024678A"/>
    <w:rsid w:val="002479DA"/>
    <w:rsid w:val="00250C71"/>
    <w:rsid w:val="00251F26"/>
    <w:rsid w:val="00256131"/>
    <w:rsid w:val="002566C4"/>
    <w:rsid w:val="002627F0"/>
    <w:rsid w:val="00265975"/>
    <w:rsid w:val="00265DB1"/>
    <w:rsid w:val="00272F7D"/>
    <w:rsid w:val="002739FB"/>
    <w:rsid w:val="002751D5"/>
    <w:rsid w:val="00286AC6"/>
    <w:rsid w:val="00287D96"/>
    <w:rsid w:val="00291ADD"/>
    <w:rsid w:val="00293270"/>
    <w:rsid w:val="002A0420"/>
    <w:rsid w:val="002A0FB6"/>
    <w:rsid w:val="002A1D06"/>
    <w:rsid w:val="002B1ADA"/>
    <w:rsid w:val="002B27C4"/>
    <w:rsid w:val="002B3FAB"/>
    <w:rsid w:val="002B426A"/>
    <w:rsid w:val="002B4A13"/>
    <w:rsid w:val="002C2878"/>
    <w:rsid w:val="002C4FF8"/>
    <w:rsid w:val="002D42F1"/>
    <w:rsid w:val="002D7920"/>
    <w:rsid w:val="002E5B1E"/>
    <w:rsid w:val="002F131F"/>
    <w:rsid w:val="002F231A"/>
    <w:rsid w:val="002F4A02"/>
    <w:rsid w:val="002F4F64"/>
    <w:rsid w:val="002F7AB8"/>
    <w:rsid w:val="003010F8"/>
    <w:rsid w:val="00303FD8"/>
    <w:rsid w:val="00304149"/>
    <w:rsid w:val="00304344"/>
    <w:rsid w:val="003074D4"/>
    <w:rsid w:val="00312F0F"/>
    <w:rsid w:val="003150CD"/>
    <w:rsid w:val="003173CA"/>
    <w:rsid w:val="0032728A"/>
    <w:rsid w:val="00336A65"/>
    <w:rsid w:val="00341F83"/>
    <w:rsid w:val="00341FF4"/>
    <w:rsid w:val="00345958"/>
    <w:rsid w:val="0034733C"/>
    <w:rsid w:val="00350A8C"/>
    <w:rsid w:val="003627FD"/>
    <w:rsid w:val="003644CE"/>
    <w:rsid w:val="00364C75"/>
    <w:rsid w:val="00367E2E"/>
    <w:rsid w:val="00371F8E"/>
    <w:rsid w:val="0037364F"/>
    <w:rsid w:val="00376A06"/>
    <w:rsid w:val="0038474C"/>
    <w:rsid w:val="003869B2"/>
    <w:rsid w:val="0039012B"/>
    <w:rsid w:val="003929F2"/>
    <w:rsid w:val="0039370A"/>
    <w:rsid w:val="003A0513"/>
    <w:rsid w:val="003A1768"/>
    <w:rsid w:val="003A2701"/>
    <w:rsid w:val="003B181B"/>
    <w:rsid w:val="003B45D5"/>
    <w:rsid w:val="003C48D2"/>
    <w:rsid w:val="003D1E77"/>
    <w:rsid w:val="003D4D46"/>
    <w:rsid w:val="003D5C1C"/>
    <w:rsid w:val="003E0E74"/>
    <w:rsid w:val="003E2E4F"/>
    <w:rsid w:val="003F3852"/>
    <w:rsid w:val="003F6A2A"/>
    <w:rsid w:val="00402388"/>
    <w:rsid w:val="004131C1"/>
    <w:rsid w:val="00415486"/>
    <w:rsid w:val="004321B2"/>
    <w:rsid w:val="00437251"/>
    <w:rsid w:val="00442AC9"/>
    <w:rsid w:val="00446B03"/>
    <w:rsid w:val="0045034B"/>
    <w:rsid w:val="00452560"/>
    <w:rsid w:val="0046012D"/>
    <w:rsid w:val="004641AE"/>
    <w:rsid w:val="00464238"/>
    <w:rsid w:val="004731CC"/>
    <w:rsid w:val="00474CB5"/>
    <w:rsid w:val="004815A9"/>
    <w:rsid w:val="00482CAE"/>
    <w:rsid w:val="00484600"/>
    <w:rsid w:val="004847F3"/>
    <w:rsid w:val="00490761"/>
    <w:rsid w:val="00490F85"/>
    <w:rsid w:val="00491051"/>
    <w:rsid w:val="00494A21"/>
    <w:rsid w:val="0049656F"/>
    <w:rsid w:val="004A30A3"/>
    <w:rsid w:val="004D4791"/>
    <w:rsid w:val="004D5BEA"/>
    <w:rsid w:val="004E28C1"/>
    <w:rsid w:val="004E3174"/>
    <w:rsid w:val="004E521C"/>
    <w:rsid w:val="004F53A9"/>
    <w:rsid w:val="004F752F"/>
    <w:rsid w:val="005064FC"/>
    <w:rsid w:val="00512970"/>
    <w:rsid w:val="005224AB"/>
    <w:rsid w:val="0052321C"/>
    <w:rsid w:val="00523FDD"/>
    <w:rsid w:val="00537D9A"/>
    <w:rsid w:val="00542DC6"/>
    <w:rsid w:val="00542E21"/>
    <w:rsid w:val="00543866"/>
    <w:rsid w:val="00544358"/>
    <w:rsid w:val="00544525"/>
    <w:rsid w:val="00546DB4"/>
    <w:rsid w:val="00567C19"/>
    <w:rsid w:val="005700E7"/>
    <w:rsid w:val="0057114B"/>
    <w:rsid w:val="005771A8"/>
    <w:rsid w:val="00580506"/>
    <w:rsid w:val="00580F0B"/>
    <w:rsid w:val="00582755"/>
    <w:rsid w:val="00582C62"/>
    <w:rsid w:val="00586837"/>
    <w:rsid w:val="00597200"/>
    <w:rsid w:val="005B29D4"/>
    <w:rsid w:val="005B3C6C"/>
    <w:rsid w:val="005B426F"/>
    <w:rsid w:val="005C1268"/>
    <w:rsid w:val="005C280F"/>
    <w:rsid w:val="005C3504"/>
    <w:rsid w:val="005C49D3"/>
    <w:rsid w:val="005D3570"/>
    <w:rsid w:val="005E4BA3"/>
    <w:rsid w:val="005F4561"/>
    <w:rsid w:val="005F74ED"/>
    <w:rsid w:val="006008DF"/>
    <w:rsid w:val="006010CE"/>
    <w:rsid w:val="00607D8A"/>
    <w:rsid w:val="00607FD0"/>
    <w:rsid w:val="006136E3"/>
    <w:rsid w:val="00614BC1"/>
    <w:rsid w:val="00623D78"/>
    <w:rsid w:val="0063171B"/>
    <w:rsid w:val="0063326E"/>
    <w:rsid w:val="00635336"/>
    <w:rsid w:val="00637270"/>
    <w:rsid w:val="00641211"/>
    <w:rsid w:val="00642D51"/>
    <w:rsid w:val="00645FE5"/>
    <w:rsid w:val="00660261"/>
    <w:rsid w:val="00663FF7"/>
    <w:rsid w:val="00666EB0"/>
    <w:rsid w:val="00667E93"/>
    <w:rsid w:val="00675A53"/>
    <w:rsid w:val="0068068C"/>
    <w:rsid w:val="00694BB5"/>
    <w:rsid w:val="00696450"/>
    <w:rsid w:val="0069675F"/>
    <w:rsid w:val="006A257E"/>
    <w:rsid w:val="006A4976"/>
    <w:rsid w:val="006A75A6"/>
    <w:rsid w:val="006B4067"/>
    <w:rsid w:val="006B5708"/>
    <w:rsid w:val="006C05E3"/>
    <w:rsid w:val="006C2839"/>
    <w:rsid w:val="006C3E12"/>
    <w:rsid w:val="006D2D53"/>
    <w:rsid w:val="006D3A7B"/>
    <w:rsid w:val="006D4DFC"/>
    <w:rsid w:val="006E0FE9"/>
    <w:rsid w:val="006E31A0"/>
    <w:rsid w:val="006F198E"/>
    <w:rsid w:val="00701ED5"/>
    <w:rsid w:val="00715E2A"/>
    <w:rsid w:val="00717410"/>
    <w:rsid w:val="007343B8"/>
    <w:rsid w:val="007420D5"/>
    <w:rsid w:val="00744B36"/>
    <w:rsid w:val="00751E71"/>
    <w:rsid w:val="00760451"/>
    <w:rsid w:val="0078404A"/>
    <w:rsid w:val="00792C27"/>
    <w:rsid w:val="00793927"/>
    <w:rsid w:val="00797203"/>
    <w:rsid w:val="00797705"/>
    <w:rsid w:val="007A07E5"/>
    <w:rsid w:val="007A2D55"/>
    <w:rsid w:val="007A6698"/>
    <w:rsid w:val="007B1D06"/>
    <w:rsid w:val="007B4D1F"/>
    <w:rsid w:val="007B4EBF"/>
    <w:rsid w:val="007C0D1C"/>
    <w:rsid w:val="007C301E"/>
    <w:rsid w:val="007C41F9"/>
    <w:rsid w:val="007C64E6"/>
    <w:rsid w:val="007D1AB8"/>
    <w:rsid w:val="007D6E52"/>
    <w:rsid w:val="007E0075"/>
    <w:rsid w:val="007E32F8"/>
    <w:rsid w:val="007E6BCF"/>
    <w:rsid w:val="007F506D"/>
    <w:rsid w:val="007F5B95"/>
    <w:rsid w:val="00803531"/>
    <w:rsid w:val="00805534"/>
    <w:rsid w:val="00821C21"/>
    <w:rsid w:val="00825E02"/>
    <w:rsid w:val="0082726A"/>
    <w:rsid w:val="00827E4E"/>
    <w:rsid w:val="00830E7E"/>
    <w:rsid w:val="0085218F"/>
    <w:rsid w:val="008557DE"/>
    <w:rsid w:val="00861E21"/>
    <w:rsid w:val="00863E78"/>
    <w:rsid w:val="00865431"/>
    <w:rsid w:val="00865CAF"/>
    <w:rsid w:val="00872A89"/>
    <w:rsid w:val="00876A3F"/>
    <w:rsid w:val="008775AC"/>
    <w:rsid w:val="008800A8"/>
    <w:rsid w:val="00893093"/>
    <w:rsid w:val="008A6E37"/>
    <w:rsid w:val="008B2317"/>
    <w:rsid w:val="008B7680"/>
    <w:rsid w:val="008C064C"/>
    <w:rsid w:val="008D05F3"/>
    <w:rsid w:val="008D3EF5"/>
    <w:rsid w:val="008E6780"/>
    <w:rsid w:val="008E67C2"/>
    <w:rsid w:val="008E7CEA"/>
    <w:rsid w:val="008F4450"/>
    <w:rsid w:val="008F5C76"/>
    <w:rsid w:val="00906063"/>
    <w:rsid w:val="0091207A"/>
    <w:rsid w:val="009165CC"/>
    <w:rsid w:val="00920F76"/>
    <w:rsid w:val="00921D12"/>
    <w:rsid w:val="00923497"/>
    <w:rsid w:val="00923E5D"/>
    <w:rsid w:val="00930BD6"/>
    <w:rsid w:val="00930E7A"/>
    <w:rsid w:val="00932F31"/>
    <w:rsid w:val="00934E97"/>
    <w:rsid w:val="0094290A"/>
    <w:rsid w:val="00946193"/>
    <w:rsid w:val="009534AA"/>
    <w:rsid w:val="00960261"/>
    <w:rsid w:val="00963158"/>
    <w:rsid w:val="00971D1B"/>
    <w:rsid w:val="009760A1"/>
    <w:rsid w:val="00976CEE"/>
    <w:rsid w:val="00980C03"/>
    <w:rsid w:val="009832C0"/>
    <w:rsid w:val="00987BA9"/>
    <w:rsid w:val="0099072B"/>
    <w:rsid w:val="00991A9D"/>
    <w:rsid w:val="00993060"/>
    <w:rsid w:val="00997B92"/>
    <w:rsid w:val="009A34DE"/>
    <w:rsid w:val="009A4A09"/>
    <w:rsid w:val="009B5BE2"/>
    <w:rsid w:val="009C4376"/>
    <w:rsid w:val="009C5DFB"/>
    <w:rsid w:val="009D179A"/>
    <w:rsid w:val="009E2838"/>
    <w:rsid w:val="009E3212"/>
    <w:rsid w:val="009E5BEC"/>
    <w:rsid w:val="009E6EA6"/>
    <w:rsid w:val="009F3237"/>
    <w:rsid w:val="009F33BD"/>
    <w:rsid w:val="009F5FED"/>
    <w:rsid w:val="00A01379"/>
    <w:rsid w:val="00A0401E"/>
    <w:rsid w:val="00A040AD"/>
    <w:rsid w:val="00A0554B"/>
    <w:rsid w:val="00A05FE8"/>
    <w:rsid w:val="00A0723C"/>
    <w:rsid w:val="00A07593"/>
    <w:rsid w:val="00A0770F"/>
    <w:rsid w:val="00A14843"/>
    <w:rsid w:val="00A159D8"/>
    <w:rsid w:val="00A16FBE"/>
    <w:rsid w:val="00A24961"/>
    <w:rsid w:val="00A327F7"/>
    <w:rsid w:val="00A35E4D"/>
    <w:rsid w:val="00A41CD2"/>
    <w:rsid w:val="00A43DE3"/>
    <w:rsid w:val="00A61168"/>
    <w:rsid w:val="00A82521"/>
    <w:rsid w:val="00A85307"/>
    <w:rsid w:val="00A86520"/>
    <w:rsid w:val="00AA0DFC"/>
    <w:rsid w:val="00AA63DE"/>
    <w:rsid w:val="00AB0F8E"/>
    <w:rsid w:val="00AB426A"/>
    <w:rsid w:val="00AB7EAE"/>
    <w:rsid w:val="00AC0E32"/>
    <w:rsid w:val="00AC31F1"/>
    <w:rsid w:val="00AC4290"/>
    <w:rsid w:val="00AC48E9"/>
    <w:rsid w:val="00AC5080"/>
    <w:rsid w:val="00AC72A5"/>
    <w:rsid w:val="00AC7C42"/>
    <w:rsid w:val="00AD02F5"/>
    <w:rsid w:val="00AD6ACA"/>
    <w:rsid w:val="00AE07BD"/>
    <w:rsid w:val="00AE283B"/>
    <w:rsid w:val="00AE480E"/>
    <w:rsid w:val="00AE4F17"/>
    <w:rsid w:val="00AE561A"/>
    <w:rsid w:val="00AE6378"/>
    <w:rsid w:val="00AF1627"/>
    <w:rsid w:val="00AF5D73"/>
    <w:rsid w:val="00AF65C7"/>
    <w:rsid w:val="00B0047F"/>
    <w:rsid w:val="00B02682"/>
    <w:rsid w:val="00B02B3F"/>
    <w:rsid w:val="00B03893"/>
    <w:rsid w:val="00B1274B"/>
    <w:rsid w:val="00B15477"/>
    <w:rsid w:val="00B15D7C"/>
    <w:rsid w:val="00B203CB"/>
    <w:rsid w:val="00B3064E"/>
    <w:rsid w:val="00B40A8A"/>
    <w:rsid w:val="00B45E2C"/>
    <w:rsid w:val="00B5233D"/>
    <w:rsid w:val="00B55480"/>
    <w:rsid w:val="00B60281"/>
    <w:rsid w:val="00B60C87"/>
    <w:rsid w:val="00B62E29"/>
    <w:rsid w:val="00B63941"/>
    <w:rsid w:val="00B761B7"/>
    <w:rsid w:val="00B80531"/>
    <w:rsid w:val="00B8211D"/>
    <w:rsid w:val="00B84D8A"/>
    <w:rsid w:val="00B86882"/>
    <w:rsid w:val="00B86E61"/>
    <w:rsid w:val="00BA1D9E"/>
    <w:rsid w:val="00BA6B1E"/>
    <w:rsid w:val="00BB00B2"/>
    <w:rsid w:val="00BB2BE4"/>
    <w:rsid w:val="00BB4ABC"/>
    <w:rsid w:val="00BB738F"/>
    <w:rsid w:val="00BC01BA"/>
    <w:rsid w:val="00BC0E74"/>
    <w:rsid w:val="00BC14BA"/>
    <w:rsid w:val="00BC26E4"/>
    <w:rsid w:val="00BC489E"/>
    <w:rsid w:val="00BC5DC9"/>
    <w:rsid w:val="00BC6226"/>
    <w:rsid w:val="00BD3998"/>
    <w:rsid w:val="00BD3EEE"/>
    <w:rsid w:val="00BD654D"/>
    <w:rsid w:val="00BE01AD"/>
    <w:rsid w:val="00BE665B"/>
    <w:rsid w:val="00BF0337"/>
    <w:rsid w:val="00BF3C1B"/>
    <w:rsid w:val="00BF41AD"/>
    <w:rsid w:val="00BF4C11"/>
    <w:rsid w:val="00C015D9"/>
    <w:rsid w:val="00C05F77"/>
    <w:rsid w:val="00C07780"/>
    <w:rsid w:val="00C12183"/>
    <w:rsid w:val="00C146A6"/>
    <w:rsid w:val="00C21D73"/>
    <w:rsid w:val="00C32FC3"/>
    <w:rsid w:val="00C47DE8"/>
    <w:rsid w:val="00C54C77"/>
    <w:rsid w:val="00C71537"/>
    <w:rsid w:val="00C73CC8"/>
    <w:rsid w:val="00C768D9"/>
    <w:rsid w:val="00C7786B"/>
    <w:rsid w:val="00C77CD9"/>
    <w:rsid w:val="00C83B81"/>
    <w:rsid w:val="00CB0569"/>
    <w:rsid w:val="00CB2D7A"/>
    <w:rsid w:val="00CB3B29"/>
    <w:rsid w:val="00CC267D"/>
    <w:rsid w:val="00CC61EF"/>
    <w:rsid w:val="00CC68A4"/>
    <w:rsid w:val="00CD5D65"/>
    <w:rsid w:val="00CD6EF6"/>
    <w:rsid w:val="00CE3FDE"/>
    <w:rsid w:val="00CE50E1"/>
    <w:rsid w:val="00CF70D2"/>
    <w:rsid w:val="00CF72B9"/>
    <w:rsid w:val="00D01559"/>
    <w:rsid w:val="00D027A4"/>
    <w:rsid w:val="00D03A7B"/>
    <w:rsid w:val="00D07F41"/>
    <w:rsid w:val="00D135AA"/>
    <w:rsid w:val="00D2025F"/>
    <w:rsid w:val="00D22291"/>
    <w:rsid w:val="00D2671E"/>
    <w:rsid w:val="00D27D01"/>
    <w:rsid w:val="00D321AF"/>
    <w:rsid w:val="00D32CCD"/>
    <w:rsid w:val="00D35673"/>
    <w:rsid w:val="00D3733E"/>
    <w:rsid w:val="00D4011A"/>
    <w:rsid w:val="00D416C0"/>
    <w:rsid w:val="00D46BBE"/>
    <w:rsid w:val="00D51E17"/>
    <w:rsid w:val="00D53E14"/>
    <w:rsid w:val="00D629F0"/>
    <w:rsid w:val="00D63CD6"/>
    <w:rsid w:val="00D654B6"/>
    <w:rsid w:val="00D7452B"/>
    <w:rsid w:val="00D81312"/>
    <w:rsid w:val="00D847FC"/>
    <w:rsid w:val="00D85BEE"/>
    <w:rsid w:val="00D907D3"/>
    <w:rsid w:val="00D955C0"/>
    <w:rsid w:val="00D96574"/>
    <w:rsid w:val="00D9730F"/>
    <w:rsid w:val="00DA2C0E"/>
    <w:rsid w:val="00DA5171"/>
    <w:rsid w:val="00DA6B05"/>
    <w:rsid w:val="00DB3449"/>
    <w:rsid w:val="00DB42CE"/>
    <w:rsid w:val="00DC1B2E"/>
    <w:rsid w:val="00DC4D7E"/>
    <w:rsid w:val="00DD0E7D"/>
    <w:rsid w:val="00DD21BD"/>
    <w:rsid w:val="00DD6F24"/>
    <w:rsid w:val="00DE7076"/>
    <w:rsid w:val="00DE7895"/>
    <w:rsid w:val="00DF099E"/>
    <w:rsid w:val="00E01BCE"/>
    <w:rsid w:val="00E15CC9"/>
    <w:rsid w:val="00E20E7B"/>
    <w:rsid w:val="00E2514B"/>
    <w:rsid w:val="00E30ADB"/>
    <w:rsid w:val="00E366B4"/>
    <w:rsid w:val="00E36CC6"/>
    <w:rsid w:val="00E374A2"/>
    <w:rsid w:val="00E41140"/>
    <w:rsid w:val="00E41548"/>
    <w:rsid w:val="00E42849"/>
    <w:rsid w:val="00E45F74"/>
    <w:rsid w:val="00E53C72"/>
    <w:rsid w:val="00E5591A"/>
    <w:rsid w:val="00E559D9"/>
    <w:rsid w:val="00E55CF8"/>
    <w:rsid w:val="00E56990"/>
    <w:rsid w:val="00E56A28"/>
    <w:rsid w:val="00E626E7"/>
    <w:rsid w:val="00E752EB"/>
    <w:rsid w:val="00E775D1"/>
    <w:rsid w:val="00E80B08"/>
    <w:rsid w:val="00E8113E"/>
    <w:rsid w:val="00E83086"/>
    <w:rsid w:val="00E85821"/>
    <w:rsid w:val="00E859EC"/>
    <w:rsid w:val="00E86B6B"/>
    <w:rsid w:val="00E87CE0"/>
    <w:rsid w:val="00E94B64"/>
    <w:rsid w:val="00E94CDE"/>
    <w:rsid w:val="00E957F1"/>
    <w:rsid w:val="00EA21CC"/>
    <w:rsid w:val="00EB19E6"/>
    <w:rsid w:val="00EB3377"/>
    <w:rsid w:val="00EB4CF3"/>
    <w:rsid w:val="00EC490D"/>
    <w:rsid w:val="00EC54B6"/>
    <w:rsid w:val="00ED1CFB"/>
    <w:rsid w:val="00ED3D2A"/>
    <w:rsid w:val="00ED4CA1"/>
    <w:rsid w:val="00EE1125"/>
    <w:rsid w:val="00EE131A"/>
    <w:rsid w:val="00EE70F1"/>
    <w:rsid w:val="00EE7FEF"/>
    <w:rsid w:val="00EF7538"/>
    <w:rsid w:val="00F04CF3"/>
    <w:rsid w:val="00F060AE"/>
    <w:rsid w:val="00F1241F"/>
    <w:rsid w:val="00F14B7D"/>
    <w:rsid w:val="00F16863"/>
    <w:rsid w:val="00F17B41"/>
    <w:rsid w:val="00F23322"/>
    <w:rsid w:val="00F23B0F"/>
    <w:rsid w:val="00F25611"/>
    <w:rsid w:val="00F372EC"/>
    <w:rsid w:val="00F40D5F"/>
    <w:rsid w:val="00F4201B"/>
    <w:rsid w:val="00F45AB2"/>
    <w:rsid w:val="00F5591B"/>
    <w:rsid w:val="00F624B7"/>
    <w:rsid w:val="00F672ED"/>
    <w:rsid w:val="00F8043F"/>
    <w:rsid w:val="00F82C75"/>
    <w:rsid w:val="00F85854"/>
    <w:rsid w:val="00F86F6B"/>
    <w:rsid w:val="00F92B13"/>
    <w:rsid w:val="00FA022B"/>
    <w:rsid w:val="00FA1AD2"/>
    <w:rsid w:val="00FA2F0A"/>
    <w:rsid w:val="00FB01BF"/>
    <w:rsid w:val="00FB25BF"/>
    <w:rsid w:val="00FB4B03"/>
    <w:rsid w:val="00FB6D03"/>
    <w:rsid w:val="00FC485C"/>
    <w:rsid w:val="00FD2DBA"/>
    <w:rsid w:val="00FD4D84"/>
    <w:rsid w:val="00FD5275"/>
    <w:rsid w:val="00FD5AE8"/>
    <w:rsid w:val="00FE10DE"/>
    <w:rsid w:val="00FE506F"/>
    <w:rsid w:val="00FE5A64"/>
    <w:rsid w:val="00FE6C21"/>
    <w:rsid w:val="00FF012D"/>
    <w:rsid w:val="00FF1132"/>
    <w:rsid w:val="00FF2524"/>
    <w:rsid w:val="00FF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77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0A65BD"/>
    <w:pPr>
      <w:spacing w:before="100" w:beforeAutospacing="1" w:after="100" w:afterAutospacing="1"/>
      <w:contextualSpacing w:val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3"/>
    <w:basedOn w:val="a"/>
    <w:link w:val="a4"/>
    <w:uiPriority w:val="34"/>
    <w:qFormat/>
    <w:rsid w:val="00C54C77"/>
    <w:pPr>
      <w:spacing w:after="0"/>
      <w:ind w:left="720"/>
      <w:jc w:val="left"/>
    </w:pPr>
    <w:rPr>
      <w:rFonts w:eastAsiaTheme="minorEastAsia"/>
      <w:sz w:val="20"/>
      <w:szCs w:val="20"/>
      <w:lang w:val="en-US" w:eastAsia="ar-SA"/>
    </w:rPr>
  </w:style>
  <w:style w:type="character" w:customStyle="1" w:styleId="a4">
    <w:name w:val="Абзац списка Знак"/>
    <w:aliases w:val="3 Знак"/>
    <w:link w:val="a3"/>
    <w:uiPriority w:val="34"/>
    <w:locked/>
    <w:rsid w:val="00C54C77"/>
    <w:rPr>
      <w:rFonts w:ascii="Times New Roman" w:eastAsiaTheme="minorEastAsia" w:hAnsi="Times New Roman" w:cs="Times New Roman"/>
      <w:sz w:val="20"/>
      <w:szCs w:val="20"/>
      <w:lang w:val="en-US" w:eastAsia="ar-SA"/>
    </w:rPr>
  </w:style>
  <w:style w:type="character" w:styleId="a5">
    <w:name w:val="Hyperlink"/>
    <w:uiPriority w:val="99"/>
    <w:rsid w:val="00C54C7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4C77"/>
    <w:rPr>
      <w:color w:val="800080" w:themeColor="followedHyperlink"/>
      <w:u w:val="single"/>
    </w:rPr>
  </w:style>
  <w:style w:type="paragraph" w:customStyle="1" w:styleId="Default">
    <w:name w:val="Default"/>
    <w:rsid w:val="00B639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9F3237"/>
    <w:pPr>
      <w:spacing w:before="100" w:beforeAutospacing="1" w:after="119"/>
      <w:contextualSpacing w:val="0"/>
      <w:jc w:val="left"/>
    </w:pPr>
    <w:rPr>
      <w:rFonts w:eastAsia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9F3237"/>
    <w:rPr>
      <w:b/>
      <w:bCs/>
    </w:rPr>
  </w:style>
  <w:style w:type="paragraph" w:styleId="a9">
    <w:name w:val="header"/>
    <w:basedOn w:val="a"/>
    <w:link w:val="aa"/>
    <w:uiPriority w:val="99"/>
    <w:unhideWhenUsed/>
    <w:rsid w:val="008775AC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8775A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8775A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8775AC"/>
    <w:rPr>
      <w:rFonts w:ascii="Times New Roman" w:eastAsia="Calibri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521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218F"/>
    <w:rPr>
      <w:rFonts w:ascii="Segoe UI" w:eastAsia="Calibri" w:hAnsi="Segoe UI" w:cs="Segoe UI"/>
      <w:sz w:val="18"/>
      <w:szCs w:val="18"/>
    </w:rPr>
  </w:style>
  <w:style w:type="character" w:customStyle="1" w:styleId="hgkelc">
    <w:name w:val="hgkelc"/>
    <w:basedOn w:val="a0"/>
    <w:rsid w:val="000A3CE3"/>
  </w:style>
  <w:style w:type="character" w:customStyle="1" w:styleId="whyltd">
    <w:name w:val="whyltd"/>
    <w:basedOn w:val="a0"/>
    <w:rsid w:val="008A6E37"/>
  </w:style>
  <w:style w:type="character" w:styleId="af">
    <w:name w:val="Emphasis"/>
    <w:basedOn w:val="a0"/>
    <w:uiPriority w:val="20"/>
    <w:qFormat/>
    <w:rsid w:val="00AC31F1"/>
    <w:rPr>
      <w:i/>
      <w:iCs/>
    </w:rPr>
  </w:style>
  <w:style w:type="character" w:customStyle="1" w:styleId="cardmaininfopurchaselink">
    <w:name w:val="cardmaininfo__purchaselink"/>
    <w:basedOn w:val="a0"/>
    <w:rsid w:val="00F45AB2"/>
  </w:style>
  <w:style w:type="paragraph" w:customStyle="1" w:styleId="ConsPlusNormal">
    <w:name w:val="ConsPlusNormal"/>
    <w:link w:val="ConsPlusNormal0"/>
    <w:rsid w:val="008035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3531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803531"/>
    <w:pPr>
      <w:spacing w:after="120"/>
      <w:contextualSpacing w:val="0"/>
      <w:jc w:val="left"/>
    </w:pPr>
    <w:rPr>
      <w:rFonts w:eastAsia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8035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AB0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7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6E9B-E347-4E2A-9B39-05CB28DD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ШастинаЕИ</dc:creator>
  <cp:lastModifiedBy>User</cp:lastModifiedBy>
  <cp:revision>19</cp:revision>
  <cp:lastPrinted>2024-07-11T07:28:00Z</cp:lastPrinted>
  <dcterms:created xsi:type="dcterms:W3CDTF">2025-04-23T07:22:00Z</dcterms:created>
  <dcterms:modified xsi:type="dcterms:W3CDTF">2026-07-01T07:04:00Z</dcterms:modified>
</cp:coreProperties>
</file>