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C66E7" w14:textId="024AB243" w:rsidR="006F0479" w:rsidRDefault="00A660E2" w:rsidP="00A660E2">
      <w:pPr>
        <w:widowControl/>
        <w:tabs>
          <w:tab w:val="left" w:pos="5103"/>
        </w:tabs>
        <w:autoSpaceDE/>
        <w:autoSpaceDN/>
        <w:spacing w:line="276" w:lineRule="auto"/>
        <w:ind w:firstLine="567"/>
        <w:jc w:val="center"/>
        <w:rPr>
          <w:rFonts w:eastAsia="Calibri"/>
          <w:b/>
          <w:sz w:val="28"/>
          <w:szCs w:val="28"/>
          <w:lang w:eastAsia="en-US"/>
        </w:rPr>
      </w:pPr>
      <w:r w:rsidRPr="00A660E2">
        <w:rPr>
          <w:rFonts w:eastAsia="Calibri"/>
          <w:b/>
          <w:sz w:val="28"/>
          <w:szCs w:val="28"/>
          <w:lang w:eastAsia="en-US"/>
        </w:rPr>
        <w:t xml:space="preserve">Техническое </w:t>
      </w:r>
      <w:r w:rsidR="006F0479">
        <w:rPr>
          <w:rFonts w:eastAsia="Calibri"/>
          <w:b/>
          <w:sz w:val="28"/>
          <w:szCs w:val="28"/>
          <w:lang w:eastAsia="en-US"/>
        </w:rPr>
        <w:t>задание</w:t>
      </w:r>
    </w:p>
    <w:p w14:paraId="06A57887" w14:textId="54F297D3" w:rsidR="006F0479" w:rsidRDefault="006F0479" w:rsidP="00A660E2">
      <w:pPr>
        <w:widowControl/>
        <w:tabs>
          <w:tab w:val="left" w:pos="5103"/>
        </w:tabs>
        <w:autoSpaceDE/>
        <w:autoSpaceDN/>
        <w:spacing w:line="276" w:lineRule="auto"/>
        <w:ind w:firstLine="567"/>
        <w:jc w:val="center"/>
        <w:rPr>
          <w:rFonts w:eastAsia="Calibri"/>
          <w:b/>
          <w:sz w:val="28"/>
          <w:szCs w:val="28"/>
          <w:lang w:eastAsia="en-US"/>
        </w:rPr>
      </w:pPr>
      <w:r>
        <w:rPr>
          <w:rFonts w:eastAsia="Calibri"/>
          <w:b/>
          <w:sz w:val="28"/>
          <w:szCs w:val="28"/>
          <w:lang w:eastAsia="en-US"/>
        </w:rPr>
        <w:t>на поставку вещевого имущества</w:t>
      </w:r>
    </w:p>
    <w:p w14:paraId="340D8D2B" w14:textId="3373F354" w:rsidR="00A660E2" w:rsidRDefault="006F0479" w:rsidP="00A660E2">
      <w:pPr>
        <w:widowControl/>
        <w:tabs>
          <w:tab w:val="left" w:pos="5103"/>
        </w:tabs>
        <w:autoSpaceDE/>
        <w:autoSpaceDN/>
        <w:spacing w:line="276" w:lineRule="auto"/>
        <w:ind w:firstLine="567"/>
        <w:jc w:val="center"/>
        <w:rPr>
          <w:rFonts w:eastAsia="Calibri"/>
          <w:b/>
          <w:sz w:val="28"/>
          <w:szCs w:val="28"/>
          <w:lang w:eastAsia="en-US"/>
        </w:rPr>
      </w:pPr>
      <w:r>
        <w:rPr>
          <w:rFonts w:eastAsia="Calibri"/>
          <w:b/>
          <w:sz w:val="28"/>
          <w:szCs w:val="28"/>
          <w:lang w:eastAsia="en-US"/>
        </w:rPr>
        <w:t xml:space="preserve">ИКЗ </w:t>
      </w:r>
      <w:r w:rsidRPr="006F0479">
        <w:rPr>
          <w:rFonts w:eastAsia="Calibri"/>
          <w:b/>
          <w:sz w:val="28"/>
          <w:szCs w:val="28"/>
          <w:lang w:eastAsia="en-US"/>
        </w:rPr>
        <w:t xml:space="preserve">261650115416165010100100330000000244   </w:t>
      </w:r>
      <w:r w:rsidR="00A660E2" w:rsidRPr="00A660E2">
        <w:rPr>
          <w:rFonts w:eastAsia="Calibri"/>
          <w:b/>
          <w:sz w:val="28"/>
          <w:szCs w:val="28"/>
          <w:lang w:eastAsia="en-US"/>
        </w:rPr>
        <w:t xml:space="preserve"> </w:t>
      </w:r>
    </w:p>
    <w:p w14:paraId="6737CFD6" w14:textId="77777777" w:rsidR="00153FCC" w:rsidRPr="00A660E2" w:rsidRDefault="00153FCC" w:rsidP="00A660E2">
      <w:pPr>
        <w:widowControl/>
        <w:tabs>
          <w:tab w:val="left" w:pos="5103"/>
        </w:tabs>
        <w:autoSpaceDE/>
        <w:autoSpaceDN/>
        <w:spacing w:line="276" w:lineRule="auto"/>
        <w:ind w:firstLine="567"/>
        <w:jc w:val="center"/>
        <w:rPr>
          <w:rFonts w:eastAsia="Calibri"/>
          <w:b/>
          <w:sz w:val="28"/>
          <w:szCs w:val="28"/>
          <w:lang w:eastAsia="en-US"/>
        </w:rPr>
      </w:pPr>
    </w:p>
    <w:p w14:paraId="06ED7135" w14:textId="07D8D5FF" w:rsidR="00011D4B" w:rsidRPr="00153FCC" w:rsidRDefault="00153FCC" w:rsidP="00036C3D">
      <w:pPr>
        <w:pStyle w:val="a8"/>
        <w:widowControl/>
        <w:tabs>
          <w:tab w:val="left" w:pos="5103"/>
        </w:tabs>
        <w:autoSpaceDE/>
        <w:autoSpaceDN/>
        <w:spacing w:line="276" w:lineRule="auto"/>
        <w:ind w:left="927"/>
        <w:jc w:val="center"/>
        <w:rPr>
          <w:rFonts w:eastAsia="Calibri"/>
          <w:b/>
          <w:sz w:val="28"/>
          <w:szCs w:val="28"/>
          <w:lang w:eastAsia="en-US"/>
        </w:rPr>
      </w:pPr>
      <w:r>
        <w:rPr>
          <w:rFonts w:eastAsia="Calibri"/>
          <w:b/>
          <w:sz w:val="28"/>
          <w:szCs w:val="28"/>
          <w:lang w:eastAsia="en-US"/>
        </w:rPr>
        <w:t>П</w:t>
      </w:r>
      <w:r w:rsidR="00A660E2" w:rsidRPr="00153FCC">
        <w:rPr>
          <w:rFonts w:eastAsia="Calibri"/>
          <w:b/>
          <w:sz w:val="28"/>
          <w:szCs w:val="28"/>
          <w:lang w:eastAsia="en-US"/>
        </w:rPr>
        <w:t xml:space="preserve">ояс </w:t>
      </w:r>
      <w:r w:rsidR="00011D4B" w:rsidRPr="00153FCC">
        <w:rPr>
          <w:rFonts w:eastAsia="Calibri"/>
          <w:b/>
          <w:sz w:val="28"/>
          <w:szCs w:val="28"/>
          <w:lang w:eastAsia="en-US"/>
        </w:rPr>
        <w:t>парадны</w:t>
      </w:r>
      <w:r>
        <w:rPr>
          <w:rFonts w:eastAsia="Calibri"/>
          <w:b/>
          <w:sz w:val="28"/>
          <w:szCs w:val="28"/>
          <w:lang w:eastAsia="en-US"/>
        </w:rPr>
        <w:t>й</w:t>
      </w:r>
      <w:r w:rsidR="00011D4B" w:rsidRPr="00153FCC">
        <w:rPr>
          <w:rFonts w:eastAsia="Calibri"/>
          <w:b/>
          <w:sz w:val="28"/>
          <w:szCs w:val="28"/>
          <w:lang w:eastAsia="en-US"/>
        </w:rPr>
        <w:t xml:space="preserve"> </w:t>
      </w:r>
      <w:r w:rsidR="00A660E2" w:rsidRPr="00153FCC">
        <w:rPr>
          <w:rFonts w:eastAsia="Calibri"/>
          <w:b/>
          <w:sz w:val="28"/>
          <w:szCs w:val="28"/>
          <w:lang w:eastAsia="en-US"/>
        </w:rPr>
        <w:t>золотистого цвета</w:t>
      </w:r>
    </w:p>
    <w:p w14:paraId="5E1CB5C6" w14:textId="77777777" w:rsidR="00A660E2" w:rsidRPr="00A660E2" w:rsidRDefault="00A660E2" w:rsidP="00A660E2">
      <w:pPr>
        <w:tabs>
          <w:tab w:val="left" w:pos="9781"/>
        </w:tabs>
        <w:jc w:val="center"/>
        <w:rPr>
          <w:sz w:val="28"/>
          <w:szCs w:val="28"/>
        </w:rPr>
      </w:pPr>
    </w:p>
    <w:p w14:paraId="0E765DA0" w14:textId="77777777" w:rsidR="00A660E2" w:rsidRPr="002207F3" w:rsidRDefault="00A660E2" w:rsidP="00A660E2">
      <w:pPr>
        <w:ind w:right="-85" w:firstLine="720"/>
        <w:contextualSpacing/>
        <w:jc w:val="both"/>
        <w:rPr>
          <w:sz w:val="28"/>
          <w:szCs w:val="28"/>
        </w:rPr>
      </w:pPr>
      <w:r w:rsidRPr="002207F3">
        <w:rPr>
          <w:sz w:val="28"/>
          <w:szCs w:val="28"/>
        </w:rPr>
        <w:t>Настоящее техническое описание распространяется на пояса парадные золотистого цвета с латунн</w:t>
      </w:r>
      <w:r w:rsidR="00D975D0">
        <w:rPr>
          <w:sz w:val="28"/>
          <w:szCs w:val="28"/>
        </w:rPr>
        <w:t>ой</w:t>
      </w:r>
      <w:r w:rsidRPr="002207F3">
        <w:rPr>
          <w:sz w:val="28"/>
          <w:szCs w:val="28"/>
        </w:rPr>
        <w:t xml:space="preserve"> пряжк</w:t>
      </w:r>
      <w:r w:rsidR="00D975D0">
        <w:rPr>
          <w:sz w:val="28"/>
          <w:szCs w:val="28"/>
        </w:rPr>
        <w:t>ой</w:t>
      </w:r>
      <w:r w:rsidRPr="002207F3">
        <w:rPr>
          <w:sz w:val="28"/>
          <w:szCs w:val="28"/>
        </w:rPr>
        <w:t xml:space="preserve"> золотистого цвета овальной формы </w:t>
      </w:r>
      <w:r w:rsidR="00D975D0">
        <w:rPr>
          <w:sz w:val="28"/>
          <w:szCs w:val="28"/>
        </w:rPr>
        <w:br/>
      </w:r>
      <w:r w:rsidRPr="002207F3">
        <w:rPr>
          <w:sz w:val="28"/>
          <w:szCs w:val="28"/>
        </w:rPr>
        <w:t>с гербом МЧС (далее - пояса</w:t>
      </w:r>
      <w:r w:rsidR="00D975D0">
        <w:rPr>
          <w:sz w:val="28"/>
          <w:szCs w:val="28"/>
        </w:rPr>
        <w:t>).</w:t>
      </w:r>
    </w:p>
    <w:p w14:paraId="6DF27DCB" w14:textId="77777777" w:rsidR="00011D4B" w:rsidRPr="002207F3" w:rsidRDefault="00011D4B" w:rsidP="00A660E2">
      <w:pPr>
        <w:ind w:right="-85" w:firstLine="720"/>
        <w:contextualSpacing/>
        <w:jc w:val="both"/>
        <w:rPr>
          <w:sz w:val="28"/>
          <w:szCs w:val="28"/>
        </w:rPr>
      </w:pPr>
      <w:r w:rsidRPr="002207F3">
        <w:rPr>
          <w:sz w:val="28"/>
          <w:szCs w:val="28"/>
        </w:rPr>
        <w:t>Пояса парадные в готовом виде должны быть следующих размеров:</w:t>
      </w:r>
    </w:p>
    <w:tbl>
      <w:tblPr>
        <w:tblpPr w:leftFromText="180" w:rightFromText="180" w:vertAnchor="text" w:horzAnchor="margin" w:tblpXSpec="center" w:tblpY="368"/>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89"/>
        <w:gridCol w:w="2034"/>
        <w:gridCol w:w="2409"/>
        <w:gridCol w:w="1418"/>
        <w:gridCol w:w="992"/>
        <w:gridCol w:w="1276"/>
      </w:tblGrid>
      <w:tr w:rsidR="00A47526" w:rsidRPr="00A47526" w14:paraId="1F8B66C5" w14:textId="77777777" w:rsidTr="004A4795">
        <w:tc>
          <w:tcPr>
            <w:tcW w:w="7650" w:type="dxa"/>
            <w:gridSpan w:val="4"/>
          </w:tcPr>
          <w:p w14:paraId="36879178" w14:textId="77777777" w:rsidR="00A47526" w:rsidRPr="00A47526" w:rsidRDefault="00A47526" w:rsidP="00A47526">
            <w:pPr>
              <w:tabs>
                <w:tab w:val="left" w:pos="10620"/>
              </w:tabs>
              <w:ind w:right="-86"/>
              <w:contextualSpacing/>
              <w:jc w:val="center"/>
              <w:rPr>
                <w:sz w:val="24"/>
                <w:szCs w:val="24"/>
              </w:rPr>
            </w:pPr>
            <w:r w:rsidRPr="00A47526">
              <w:rPr>
                <w:sz w:val="24"/>
                <w:szCs w:val="24"/>
              </w:rPr>
              <w:t>Размеры поясов парадных в готовом изделии (мм)</w:t>
            </w:r>
          </w:p>
        </w:tc>
        <w:tc>
          <w:tcPr>
            <w:tcW w:w="992" w:type="dxa"/>
            <w:vMerge w:val="restart"/>
          </w:tcPr>
          <w:p w14:paraId="09E46E0E" w14:textId="77777777" w:rsidR="00A47526" w:rsidRPr="00A47526" w:rsidRDefault="00A47526" w:rsidP="00A47526">
            <w:pPr>
              <w:tabs>
                <w:tab w:val="left" w:pos="10620"/>
              </w:tabs>
              <w:ind w:right="-86"/>
              <w:contextualSpacing/>
              <w:jc w:val="center"/>
              <w:rPr>
                <w:sz w:val="24"/>
                <w:szCs w:val="24"/>
              </w:rPr>
            </w:pPr>
            <w:r w:rsidRPr="00A47526">
              <w:rPr>
                <w:sz w:val="24"/>
                <w:szCs w:val="24"/>
              </w:rPr>
              <w:t>Ед. измерения</w:t>
            </w:r>
          </w:p>
        </w:tc>
        <w:tc>
          <w:tcPr>
            <w:tcW w:w="1276" w:type="dxa"/>
            <w:vMerge w:val="restart"/>
          </w:tcPr>
          <w:p w14:paraId="1B5ED12D" w14:textId="77777777" w:rsidR="00A47526" w:rsidRPr="00A47526" w:rsidRDefault="00A47526" w:rsidP="00A47526">
            <w:pPr>
              <w:tabs>
                <w:tab w:val="left" w:pos="10620"/>
              </w:tabs>
              <w:ind w:right="-86"/>
              <w:contextualSpacing/>
              <w:jc w:val="center"/>
              <w:rPr>
                <w:sz w:val="24"/>
                <w:szCs w:val="24"/>
              </w:rPr>
            </w:pPr>
            <w:r w:rsidRPr="00A47526">
              <w:rPr>
                <w:sz w:val="24"/>
                <w:szCs w:val="24"/>
              </w:rPr>
              <w:t>Кол-во</w:t>
            </w:r>
          </w:p>
        </w:tc>
      </w:tr>
      <w:tr w:rsidR="00A47526" w:rsidRPr="00A47526" w14:paraId="3B9FABA4" w14:textId="77777777" w:rsidTr="004A4795">
        <w:tc>
          <w:tcPr>
            <w:tcW w:w="1789" w:type="dxa"/>
          </w:tcPr>
          <w:p w14:paraId="41F2489E" w14:textId="77777777" w:rsidR="00A47526" w:rsidRPr="00A47526" w:rsidRDefault="00A47526" w:rsidP="00A47526">
            <w:pPr>
              <w:tabs>
                <w:tab w:val="left" w:pos="10620"/>
              </w:tabs>
              <w:ind w:right="-86"/>
              <w:contextualSpacing/>
              <w:jc w:val="center"/>
              <w:rPr>
                <w:sz w:val="24"/>
                <w:szCs w:val="24"/>
              </w:rPr>
            </w:pPr>
            <w:r w:rsidRPr="00A47526">
              <w:rPr>
                <w:sz w:val="24"/>
                <w:szCs w:val="24"/>
              </w:rPr>
              <w:t>Рост пояса</w:t>
            </w:r>
          </w:p>
        </w:tc>
        <w:tc>
          <w:tcPr>
            <w:tcW w:w="2034" w:type="dxa"/>
            <w:vAlign w:val="center"/>
          </w:tcPr>
          <w:p w14:paraId="06D89FF5" w14:textId="77777777" w:rsidR="00A47526" w:rsidRPr="00A47526" w:rsidRDefault="00A47526" w:rsidP="00A47526">
            <w:pPr>
              <w:tabs>
                <w:tab w:val="left" w:pos="10620"/>
              </w:tabs>
              <w:ind w:right="-86"/>
              <w:contextualSpacing/>
              <w:jc w:val="center"/>
              <w:rPr>
                <w:sz w:val="24"/>
                <w:szCs w:val="24"/>
              </w:rPr>
            </w:pPr>
            <w:r w:rsidRPr="00A47526">
              <w:rPr>
                <w:sz w:val="24"/>
                <w:szCs w:val="24"/>
              </w:rPr>
              <w:t xml:space="preserve">Длина в развернутом виде </w:t>
            </w:r>
          </w:p>
        </w:tc>
        <w:tc>
          <w:tcPr>
            <w:tcW w:w="2409" w:type="dxa"/>
            <w:vAlign w:val="center"/>
          </w:tcPr>
          <w:p w14:paraId="3F7D2337" w14:textId="77777777" w:rsidR="00A47526" w:rsidRPr="00A47526" w:rsidRDefault="00A47526" w:rsidP="00A47526">
            <w:pPr>
              <w:tabs>
                <w:tab w:val="left" w:pos="10620"/>
              </w:tabs>
              <w:ind w:right="-86"/>
              <w:contextualSpacing/>
              <w:jc w:val="center"/>
              <w:rPr>
                <w:sz w:val="24"/>
                <w:szCs w:val="24"/>
              </w:rPr>
            </w:pPr>
            <w:r w:rsidRPr="00A47526">
              <w:rPr>
                <w:sz w:val="24"/>
                <w:szCs w:val="24"/>
              </w:rPr>
              <w:t xml:space="preserve">При застегивании на 5-ю блочку с двух сторон </w:t>
            </w:r>
          </w:p>
        </w:tc>
        <w:tc>
          <w:tcPr>
            <w:tcW w:w="1418" w:type="dxa"/>
            <w:vAlign w:val="center"/>
          </w:tcPr>
          <w:p w14:paraId="3EBCCB13" w14:textId="77777777" w:rsidR="00A47526" w:rsidRPr="00A47526" w:rsidRDefault="00A47526" w:rsidP="00A47526">
            <w:pPr>
              <w:tabs>
                <w:tab w:val="left" w:pos="10620"/>
              </w:tabs>
              <w:ind w:right="-86"/>
              <w:contextualSpacing/>
              <w:jc w:val="center"/>
              <w:rPr>
                <w:sz w:val="24"/>
                <w:szCs w:val="24"/>
              </w:rPr>
            </w:pPr>
            <w:r w:rsidRPr="00A47526">
              <w:rPr>
                <w:sz w:val="24"/>
                <w:szCs w:val="24"/>
              </w:rPr>
              <w:t>Ширина</w:t>
            </w:r>
          </w:p>
        </w:tc>
        <w:tc>
          <w:tcPr>
            <w:tcW w:w="992" w:type="dxa"/>
            <w:vMerge/>
          </w:tcPr>
          <w:p w14:paraId="6BC7666D" w14:textId="77777777" w:rsidR="00A47526" w:rsidRPr="00A47526" w:rsidRDefault="00A47526" w:rsidP="00A47526">
            <w:pPr>
              <w:tabs>
                <w:tab w:val="left" w:pos="10620"/>
              </w:tabs>
              <w:ind w:right="-86"/>
              <w:contextualSpacing/>
              <w:jc w:val="center"/>
              <w:rPr>
                <w:sz w:val="24"/>
                <w:szCs w:val="24"/>
              </w:rPr>
            </w:pPr>
          </w:p>
        </w:tc>
        <w:tc>
          <w:tcPr>
            <w:tcW w:w="1276" w:type="dxa"/>
            <w:vMerge/>
          </w:tcPr>
          <w:p w14:paraId="5BB14B39" w14:textId="77777777" w:rsidR="00A47526" w:rsidRPr="00A47526" w:rsidRDefault="00A47526" w:rsidP="00A47526">
            <w:pPr>
              <w:tabs>
                <w:tab w:val="left" w:pos="10620"/>
              </w:tabs>
              <w:ind w:right="-86"/>
              <w:contextualSpacing/>
              <w:jc w:val="center"/>
              <w:rPr>
                <w:sz w:val="24"/>
                <w:szCs w:val="24"/>
              </w:rPr>
            </w:pPr>
          </w:p>
        </w:tc>
      </w:tr>
      <w:tr w:rsidR="00A47526" w:rsidRPr="00A47526" w14:paraId="57C4C078" w14:textId="77777777" w:rsidTr="004A4795">
        <w:trPr>
          <w:trHeight w:val="704"/>
        </w:trPr>
        <w:tc>
          <w:tcPr>
            <w:tcW w:w="1789" w:type="dxa"/>
          </w:tcPr>
          <w:p w14:paraId="77887590" w14:textId="77777777" w:rsidR="00A47526" w:rsidRPr="00A47526" w:rsidRDefault="00A47526" w:rsidP="00A47526">
            <w:pPr>
              <w:tabs>
                <w:tab w:val="left" w:pos="10620"/>
              </w:tabs>
              <w:ind w:right="-86"/>
              <w:contextualSpacing/>
              <w:jc w:val="center"/>
              <w:rPr>
                <w:sz w:val="24"/>
                <w:szCs w:val="24"/>
              </w:rPr>
            </w:pPr>
            <w:r w:rsidRPr="00A47526">
              <w:rPr>
                <w:sz w:val="24"/>
                <w:szCs w:val="24"/>
              </w:rPr>
              <w:t>2</w:t>
            </w:r>
          </w:p>
          <w:p w14:paraId="4912FDFD" w14:textId="77777777" w:rsidR="00A47526" w:rsidRPr="00A47526" w:rsidRDefault="00A47526" w:rsidP="00A47526">
            <w:pPr>
              <w:tabs>
                <w:tab w:val="left" w:pos="10620"/>
              </w:tabs>
              <w:ind w:right="-86"/>
              <w:contextualSpacing/>
              <w:jc w:val="center"/>
              <w:rPr>
                <w:sz w:val="24"/>
                <w:szCs w:val="24"/>
              </w:rPr>
            </w:pPr>
          </w:p>
          <w:p w14:paraId="78A6A34E" w14:textId="77777777" w:rsidR="00A47526" w:rsidRPr="00A47526" w:rsidRDefault="00A47526" w:rsidP="00A47526">
            <w:pPr>
              <w:tabs>
                <w:tab w:val="left" w:pos="10620"/>
              </w:tabs>
              <w:ind w:right="-86"/>
              <w:contextualSpacing/>
              <w:jc w:val="center"/>
              <w:rPr>
                <w:sz w:val="24"/>
                <w:szCs w:val="24"/>
              </w:rPr>
            </w:pPr>
            <w:r w:rsidRPr="00A47526">
              <w:rPr>
                <w:sz w:val="24"/>
                <w:szCs w:val="24"/>
              </w:rPr>
              <w:t>3</w:t>
            </w:r>
          </w:p>
        </w:tc>
        <w:tc>
          <w:tcPr>
            <w:tcW w:w="2034" w:type="dxa"/>
          </w:tcPr>
          <w:p w14:paraId="2BD3E3B8" w14:textId="77777777" w:rsidR="00A47526" w:rsidRPr="00A47526" w:rsidRDefault="00A47526" w:rsidP="00A47526">
            <w:pPr>
              <w:tabs>
                <w:tab w:val="left" w:pos="10620"/>
              </w:tabs>
              <w:ind w:right="-86"/>
              <w:contextualSpacing/>
              <w:jc w:val="center"/>
              <w:rPr>
                <w:sz w:val="24"/>
                <w:szCs w:val="24"/>
              </w:rPr>
            </w:pPr>
            <w:r w:rsidRPr="00A47526">
              <w:rPr>
                <w:sz w:val="24"/>
                <w:szCs w:val="24"/>
              </w:rPr>
              <w:t>1100</w:t>
            </w:r>
          </w:p>
          <w:p w14:paraId="7AD3D166" w14:textId="77777777" w:rsidR="00A47526" w:rsidRPr="00A47526" w:rsidRDefault="00A47526" w:rsidP="00A47526">
            <w:pPr>
              <w:tabs>
                <w:tab w:val="left" w:pos="10620"/>
              </w:tabs>
              <w:ind w:left="361" w:right="-86" w:hanging="361"/>
              <w:contextualSpacing/>
              <w:jc w:val="center"/>
              <w:rPr>
                <w:sz w:val="24"/>
                <w:szCs w:val="24"/>
              </w:rPr>
            </w:pPr>
          </w:p>
          <w:p w14:paraId="2B1521CE" w14:textId="77777777" w:rsidR="00A47526" w:rsidRPr="00A47526" w:rsidRDefault="00A47526" w:rsidP="00A47526">
            <w:pPr>
              <w:tabs>
                <w:tab w:val="left" w:pos="10620"/>
              </w:tabs>
              <w:ind w:right="-86"/>
              <w:contextualSpacing/>
              <w:jc w:val="center"/>
              <w:rPr>
                <w:sz w:val="24"/>
                <w:szCs w:val="24"/>
              </w:rPr>
            </w:pPr>
            <w:r w:rsidRPr="00A47526">
              <w:rPr>
                <w:sz w:val="24"/>
                <w:szCs w:val="24"/>
              </w:rPr>
              <w:t>1200</w:t>
            </w:r>
          </w:p>
        </w:tc>
        <w:tc>
          <w:tcPr>
            <w:tcW w:w="2409" w:type="dxa"/>
          </w:tcPr>
          <w:p w14:paraId="64BE971A" w14:textId="77777777" w:rsidR="00A47526" w:rsidRPr="00A47526" w:rsidRDefault="00A47526" w:rsidP="00A47526">
            <w:pPr>
              <w:tabs>
                <w:tab w:val="left" w:pos="10620"/>
              </w:tabs>
              <w:ind w:right="-86"/>
              <w:contextualSpacing/>
              <w:jc w:val="center"/>
              <w:rPr>
                <w:sz w:val="24"/>
                <w:szCs w:val="24"/>
              </w:rPr>
            </w:pPr>
            <w:r w:rsidRPr="00A47526">
              <w:rPr>
                <w:sz w:val="24"/>
                <w:szCs w:val="24"/>
              </w:rPr>
              <w:t>965</w:t>
            </w:r>
          </w:p>
          <w:p w14:paraId="7EB7B448" w14:textId="77777777" w:rsidR="00A47526" w:rsidRPr="00A47526" w:rsidRDefault="00A47526" w:rsidP="00A47526">
            <w:pPr>
              <w:tabs>
                <w:tab w:val="left" w:pos="10620"/>
              </w:tabs>
              <w:ind w:right="-86"/>
              <w:contextualSpacing/>
              <w:jc w:val="center"/>
              <w:rPr>
                <w:sz w:val="24"/>
                <w:szCs w:val="24"/>
              </w:rPr>
            </w:pPr>
          </w:p>
          <w:p w14:paraId="688C2750" w14:textId="77777777" w:rsidR="00A47526" w:rsidRPr="00A47526" w:rsidRDefault="00A47526" w:rsidP="00A47526">
            <w:pPr>
              <w:tabs>
                <w:tab w:val="left" w:pos="10620"/>
              </w:tabs>
              <w:ind w:right="-86"/>
              <w:contextualSpacing/>
              <w:jc w:val="center"/>
              <w:rPr>
                <w:sz w:val="24"/>
                <w:szCs w:val="24"/>
              </w:rPr>
            </w:pPr>
            <w:r w:rsidRPr="00A47526">
              <w:rPr>
                <w:sz w:val="24"/>
                <w:szCs w:val="24"/>
              </w:rPr>
              <w:t>1065</w:t>
            </w:r>
          </w:p>
        </w:tc>
        <w:tc>
          <w:tcPr>
            <w:tcW w:w="1418" w:type="dxa"/>
          </w:tcPr>
          <w:p w14:paraId="63CD1D53" w14:textId="77777777" w:rsidR="00A47526" w:rsidRPr="00A47526" w:rsidRDefault="00A47526" w:rsidP="00A47526">
            <w:pPr>
              <w:tabs>
                <w:tab w:val="left" w:pos="10620"/>
              </w:tabs>
              <w:ind w:right="-86"/>
              <w:contextualSpacing/>
              <w:jc w:val="center"/>
              <w:rPr>
                <w:sz w:val="24"/>
                <w:szCs w:val="24"/>
              </w:rPr>
            </w:pPr>
            <w:r w:rsidRPr="00A47526">
              <w:rPr>
                <w:sz w:val="24"/>
                <w:szCs w:val="24"/>
              </w:rPr>
              <w:t>45</w:t>
            </w:r>
          </w:p>
          <w:p w14:paraId="4EEADD42" w14:textId="77777777" w:rsidR="00A47526" w:rsidRPr="00A47526" w:rsidRDefault="00A47526" w:rsidP="00A47526">
            <w:pPr>
              <w:tabs>
                <w:tab w:val="left" w:pos="10620"/>
              </w:tabs>
              <w:ind w:right="-86"/>
              <w:contextualSpacing/>
              <w:jc w:val="center"/>
              <w:rPr>
                <w:sz w:val="24"/>
                <w:szCs w:val="24"/>
              </w:rPr>
            </w:pPr>
          </w:p>
          <w:p w14:paraId="2336FA3B" w14:textId="77777777" w:rsidR="00A47526" w:rsidRPr="00A47526" w:rsidRDefault="00A47526" w:rsidP="00A47526">
            <w:pPr>
              <w:tabs>
                <w:tab w:val="left" w:pos="10620"/>
              </w:tabs>
              <w:ind w:right="-86"/>
              <w:contextualSpacing/>
              <w:jc w:val="center"/>
              <w:rPr>
                <w:sz w:val="24"/>
                <w:szCs w:val="24"/>
              </w:rPr>
            </w:pPr>
            <w:r w:rsidRPr="00A47526">
              <w:rPr>
                <w:sz w:val="24"/>
                <w:szCs w:val="24"/>
              </w:rPr>
              <w:t>45</w:t>
            </w:r>
          </w:p>
        </w:tc>
        <w:tc>
          <w:tcPr>
            <w:tcW w:w="992" w:type="dxa"/>
          </w:tcPr>
          <w:p w14:paraId="0F2A6754" w14:textId="77777777" w:rsidR="00A47526" w:rsidRPr="00A47526" w:rsidRDefault="00A47526" w:rsidP="00A47526">
            <w:pPr>
              <w:tabs>
                <w:tab w:val="left" w:pos="10620"/>
              </w:tabs>
              <w:ind w:right="-86"/>
              <w:contextualSpacing/>
              <w:jc w:val="center"/>
              <w:rPr>
                <w:sz w:val="24"/>
                <w:szCs w:val="24"/>
              </w:rPr>
            </w:pPr>
            <w:r w:rsidRPr="00A47526">
              <w:rPr>
                <w:sz w:val="24"/>
                <w:szCs w:val="24"/>
              </w:rPr>
              <w:t>Штук</w:t>
            </w:r>
          </w:p>
          <w:p w14:paraId="68CAB657" w14:textId="77777777" w:rsidR="00A47526" w:rsidRPr="00A47526" w:rsidRDefault="00A47526" w:rsidP="00A47526">
            <w:pPr>
              <w:tabs>
                <w:tab w:val="left" w:pos="10620"/>
              </w:tabs>
              <w:ind w:right="-86"/>
              <w:contextualSpacing/>
              <w:jc w:val="center"/>
              <w:rPr>
                <w:sz w:val="24"/>
                <w:szCs w:val="24"/>
              </w:rPr>
            </w:pPr>
          </w:p>
          <w:p w14:paraId="43C2039E" w14:textId="77777777" w:rsidR="00A47526" w:rsidRPr="00A47526" w:rsidRDefault="00A47526" w:rsidP="00A47526">
            <w:pPr>
              <w:tabs>
                <w:tab w:val="left" w:pos="10620"/>
              </w:tabs>
              <w:ind w:right="-86"/>
              <w:contextualSpacing/>
              <w:jc w:val="center"/>
              <w:rPr>
                <w:sz w:val="24"/>
                <w:szCs w:val="24"/>
              </w:rPr>
            </w:pPr>
            <w:r w:rsidRPr="00A47526">
              <w:rPr>
                <w:sz w:val="24"/>
                <w:szCs w:val="24"/>
              </w:rPr>
              <w:t xml:space="preserve">Штук </w:t>
            </w:r>
          </w:p>
        </w:tc>
        <w:tc>
          <w:tcPr>
            <w:tcW w:w="1276" w:type="dxa"/>
          </w:tcPr>
          <w:p w14:paraId="0511A057" w14:textId="77777777" w:rsidR="00A47526" w:rsidRPr="00A47526" w:rsidRDefault="00A47526" w:rsidP="00A47526">
            <w:pPr>
              <w:tabs>
                <w:tab w:val="left" w:pos="10620"/>
              </w:tabs>
              <w:ind w:right="-86"/>
              <w:contextualSpacing/>
              <w:jc w:val="center"/>
              <w:rPr>
                <w:sz w:val="24"/>
                <w:szCs w:val="24"/>
              </w:rPr>
            </w:pPr>
            <w:r w:rsidRPr="00A47526">
              <w:rPr>
                <w:sz w:val="24"/>
                <w:szCs w:val="24"/>
              </w:rPr>
              <w:t>7</w:t>
            </w:r>
          </w:p>
          <w:p w14:paraId="1040D837" w14:textId="77777777" w:rsidR="00A47526" w:rsidRPr="00A47526" w:rsidRDefault="00A47526" w:rsidP="00A47526">
            <w:pPr>
              <w:tabs>
                <w:tab w:val="left" w:pos="10620"/>
              </w:tabs>
              <w:ind w:right="-86"/>
              <w:contextualSpacing/>
              <w:jc w:val="center"/>
              <w:rPr>
                <w:sz w:val="24"/>
                <w:szCs w:val="24"/>
              </w:rPr>
            </w:pPr>
          </w:p>
          <w:p w14:paraId="22B368B6" w14:textId="77777777" w:rsidR="00A47526" w:rsidRPr="00A47526" w:rsidRDefault="00A47526" w:rsidP="00A47526">
            <w:pPr>
              <w:tabs>
                <w:tab w:val="left" w:pos="10620"/>
              </w:tabs>
              <w:ind w:right="-86"/>
              <w:contextualSpacing/>
              <w:jc w:val="center"/>
              <w:rPr>
                <w:sz w:val="24"/>
                <w:szCs w:val="24"/>
              </w:rPr>
            </w:pPr>
            <w:r w:rsidRPr="00A47526">
              <w:rPr>
                <w:sz w:val="24"/>
                <w:szCs w:val="24"/>
              </w:rPr>
              <w:t>8</w:t>
            </w:r>
          </w:p>
        </w:tc>
      </w:tr>
    </w:tbl>
    <w:p w14:paraId="52DD86EB" w14:textId="77777777" w:rsidR="00011D4B" w:rsidRPr="00D90C35" w:rsidRDefault="00011D4B" w:rsidP="00D06A2A">
      <w:pPr>
        <w:ind w:right="-85" w:firstLine="720"/>
        <w:contextualSpacing/>
        <w:jc w:val="both"/>
        <w:rPr>
          <w:sz w:val="24"/>
          <w:szCs w:val="24"/>
        </w:rPr>
      </w:pPr>
    </w:p>
    <w:p w14:paraId="178DCD00" w14:textId="77777777" w:rsidR="00011D4B" w:rsidRPr="00D90C35" w:rsidRDefault="00011D4B" w:rsidP="00D06A2A">
      <w:pPr>
        <w:ind w:right="-86" w:firstLine="709"/>
        <w:contextualSpacing/>
        <w:rPr>
          <w:sz w:val="24"/>
          <w:szCs w:val="24"/>
        </w:rPr>
      </w:pPr>
    </w:p>
    <w:p w14:paraId="35FE347E" w14:textId="77777777" w:rsidR="00011D4B" w:rsidRPr="002207F3" w:rsidRDefault="00011D4B" w:rsidP="00D06A2A">
      <w:pPr>
        <w:ind w:right="-86" w:firstLine="709"/>
        <w:contextualSpacing/>
        <w:rPr>
          <w:sz w:val="28"/>
          <w:szCs w:val="28"/>
        </w:rPr>
      </w:pPr>
      <w:r w:rsidRPr="002207F3">
        <w:rPr>
          <w:sz w:val="28"/>
          <w:szCs w:val="28"/>
        </w:rPr>
        <w:t>Для изготовления поясов парадных применяются следующие материалы:</w:t>
      </w:r>
    </w:p>
    <w:p w14:paraId="7430A827" w14:textId="77777777" w:rsidR="00011D4B" w:rsidRPr="00D90C35" w:rsidRDefault="00011D4B" w:rsidP="00D06A2A">
      <w:pPr>
        <w:ind w:right="-86"/>
        <w:contextualSpacing/>
        <w:jc w:val="right"/>
        <w:rPr>
          <w:sz w:val="24"/>
          <w:szCs w:val="24"/>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9214"/>
      </w:tblGrid>
      <w:tr w:rsidR="00011D4B" w:rsidRPr="00D90C35" w14:paraId="79FEB0F0" w14:textId="77777777" w:rsidTr="002207F3">
        <w:trPr>
          <w:trHeight w:val="70"/>
        </w:trPr>
        <w:tc>
          <w:tcPr>
            <w:tcW w:w="851" w:type="dxa"/>
            <w:vAlign w:val="center"/>
          </w:tcPr>
          <w:p w14:paraId="09AFCCF8" w14:textId="77777777" w:rsidR="00011D4B" w:rsidRPr="00D90C35" w:rsidRDefault="00011D4B" w:rsidP="00762443">
            <w:pPr>
              <w:ind w:right="-86"/>
              <w:contextualSpacing/>
              <w:jc w:val="center"/>
              <w:rPr>
                <w:sz w:val="24"/>
                <w:szCs w:val="24"/>
              </w:rPr>
            </w:pPr>
            <w:r w:rsidRPr="00D90C35">
              <w:rPr>
                <w:sz w:val="24"/>
                <w:szCs w:val="24"/>
              </w:rPr>
              <w:t>№</w:t>
            </w:r>
          </w:p>
          <w:p w14:paraId="3856EFAE" w14:textId="77777777" w:rsidR="00011D4B" w:rsidRPr="00D90C35" w:rsidRDefault="00011D4B" w:rsidP="00762443">
            <w:pPr>
              <w:ind w:right="-86"/>
              <w:contextualSpacing/>
              <w:jc w:val="center"/>
              <w:rPr>
                <w:sz w:val="24"/>
                <w:szCs w:val="24"/>
              </w:rPr>
            </w:pPr>
            <w:r w:rsidRPr="00D90C35">
              <w:rPr>
                <w:sz w:val="24"/>
                <w:szCs w:val="24"/>
              </w:rPr>
              <w:t>п/п</w:t>
            </w:r>
          </w:p>
        </w:tc>
        <w:tc>
          <w:tcPr>
            <w:tcW w:w="9214" w:type="dxa"/>
            <w:vAlign w:val="center"/>
          </w:tcPr>
          <w:p w14:paraId="7A35B8C7" w14:textId="77777777" w:rsidR="00011D4B" w:rsidRPr="00D90C35" w:rsidRDefault="00011D4B" w:rsidP="00762443">
            <w:pPr>
              <w:ind w:right="-86"/>
              <w:contextualSpacing/>
              <w:jc w:val="center"/>
              <w:rPr>
                <w:sz w:val="24"/>
                <w:szCs w:val="24"/>
              </w:rPr>
            </w:pPr>
            <w:r w:rsidRPr="00D90C35">
              <w:rPr>
                <w:sz w:val="24"/>
                <w:szCs w:val="24"/>
              </w:rPr>
              <w:t>Наименование материалов</w:t>
            </w:r>
          </w:p>
        </w:tc>
      </w:tr>
      <w:tr w:rsidR="00011D4B" w:rsidRPr="00D90C35" w14:paraId="31F30348" w14:textId="77777777" w:rsidTr="002207F3">
        <w:tc>
          <w:tcPr>
            <w:tcW w:w="851" w:type="dxa"/>
            <w:vAlign w:val="center"/>
          </w:tcPr>
          <w:p w14:paraId="3AD6D0C3" w14:textId="77777777" w:rsidR="00011D4B" w:rsidRPr="00D90C35" w:rsidRDefault="00011D4B" w:rsidP="00762443">
            <w:pPr>
              <w:ind w:right="-86"/>
              <w:contextualSpacing/>
              <w:jc w:val="center"/>
              <w:rPr>
                <w:sz w:val="24"/>
                <w:szCs w:val="24"/>
              </w:rPr>
            </w:pPr>
            <w:r w:rsidRPr="00D90C35">
              <w:rPr>
                <w:sz w:val="24"/>
                <w:szCs w:val="24"/>
              </w:rPr>
              <w:t>1</w:t>
            </w:r>
          </w:p>
        </w:tc>
        <w:tc>
          <w:tcPr>
            <w:tcW w:w="9214" w:type="dxa"/>
          </w:tcPr>
          <w:p w14:paraId="5E13A021" w14:textId="77777777" w:rsidR="00011D4B" w:rsidRPr="00D90C35" w:rsidRDefault="00011D4B" w:rsidP="00762443">
            <w:pPr>
              <w:ind w:right="-86"/>
              <w:contextualSpacing/>
              <w:rPr>
                <w:sz w:val="24"/>
                <w:szCs w:val="24"/>
              </w:rPr>
            </w:pPr>
            <w:r w:rsidRPr="00D90C35">
              <w:rPr>
                <w:sz w:val="24"/>
                <w:szCs w:val="24"/>
              </w:rPr>
              <w:t xml:space="preserve">Дублированная лента для парадного пояса офицеров, золотистого цвета, ширина </w:t>
            </w:r>
            <w:smartTag w:uri="urn:schemas-microsoft-com:office:smarttags" w:element="metricconverter">
              <w:smartTagPr>
                <w:attr w:name="ProductID" w:val="45 мм"/>
              </w:smartTagPr>
              <w:r w:rsidRPr="00D90C35">
                <w:rPr>
                  <w:sz w:val="24"/>
                  <w:szCs w:val="24"/>
                </w:rPr>
                <w:t>45 мм</w:t>
              </w:r>
            </w:smartTag>
          </w:p>
        </w:tc>
      </w:tr>
      <w:tr w:rsidR="00011D4B" w:rsidRPr="00D90C35" w14:paraId="70338634" w14:textId="77777777" w:rsidTr="002207F3">
        <w:tc>
          <w:tcPr>
            <w:tcW w:w="851" w:type="dxa"/>
          </w:tcPr>
          <w:p w14:paraId="52D1AD35" w14:textId="77777777" w:rsidR="00011D4B" w:rsidRPr="00D90C35" w:rsidRDefault="00011D4B" w:rsidP="00762443">
            <w:pPr>
              <w:ind w:right="-86"/>
              <w:contextualSpacing/>
              <w:jc w:val="center"/>
              <w:rPr>
                <w:sz w:val="24"/>
                <w:szCs w:val="24"/>
              </w:rPr>
            </w:pPr>
            <w:r w:rsidRPr="00D90C35">
              <w:rPr>
                <w:sz w:val="24"/>
                <w:szCs w:val="24"/>
              </w:rPr>
              <w:t>2</w:t>
            </w:r>
          </w:p>
        </w:tc>
        <w:tc>
          <w:tcPr>
            <w:tcW w:w="9214" w:type="dxa"/>
          </w:tcPr>
          <w:p w14:paraId="50EEB21B" w14:textId="77777777" w:rsidR="00011D4B" w:rsidRPr="00D90C35" w:rsidRDefault="00011D4B" w:rsidP="00762443">
            <w:pPr>
              <w:ind w:right="-86"/>
              <w:contextualSpacing/>
              <w:rPr>
                <w:sz w:val="24"/>
                <w:szCs w:val="24"/>
              </w:rPr>
            </w:pPr>
            <w:r w:rsidRPr="00D90C35">
              <w:rPr>
                <w:sz w:val="24"/>
                <w:szCs w:val="24"/>
              </w:rPr>
              <w:t xml:space="preserve">Лента для крепления блочек хлопчатобумажная, золотистого цвета, ширина </w:t>
            </w:r>
            <w:smartTag w:uri="urn:schemas-microsoft-com:office:smarttags" w:element="metricconverter">
              <w:smartTagPr>
                <w:attr w:name="ProductID" w:val="25 мм"/>
              </w:smartTagPr>
              <w:r w:rsidRPr="00D90C35">
                <w:rPr>
                  <w:sz w:val="24"/>
                  <w:szCs w:val="24"/>
                </w:rPr>
                <w:t>25 мм</w:t>
              </w:r>
            </w:smartTag>
          </w:p>
        </w:tc>
      </w:tr>
      <w:tr w:rsidR="00011D4B" w:rsidRPr="00D90C35" w14:paraId="5DAB404B" w14:textId="77777777" w:rsidTr="002207F3">
        <w:tc>
          <w:tcPr>
            <w:tcW w:w="851" w:type="dxa"/>
          </w:tcPr>
          <w:p w14:paraId="03B07547" w14:textId="77777777" w:rsidR="00011D4B" w:rsidRPr="00D90C35" w:rsidRDefault="00011D4B" w:rsidP="00762443">
            <w:pPr>
              <w:ind w:right="-86"/>
              <w:contextualSpacing/>
              <w:jc w:val="center"/>
              <w:rPr>
                <w:sz w:val="24"/>
                <w:szCs w:val="24"/>
              </w:rPr>
            </w:pPr>
            <w:r w:rsidRPr="00D90C35">
              <w:rPr>
                <w:sz w:val="24"/>
                <w:szCs w:val="24"/>
              </w:rPr>
              <w:t>3</w:t>
            </w:r>
          </w:p>
        </w:tc>
        <w:tc>
          <w:tcPr>
            <w:tcW w:w="9214" w:type="dxa"/>
          </w:tcPr>
          <w:p w14:paraId="238FC5FD" w14:textId="77777777" w:rsidR="00011D4B" w:rsidRPr="00D90C35" w:rsidRDefault="00011D4B" w:rsidP="00762443">
            <w:pPr>
              <w:rPr>
                <w:sz w:val="24"/>
                <w:szCs w:val="24"/>
              </w:rPr>
            </w:pPr>
            <w:r w:rsidRPr="00D90C35">
              <w:rPr>
                <w:sz w:val="24"/>
                <w:szCs w:val="24"/>
              </w:rPr>
              <w:t>Съемная передвижная поясная пряжка и застежная петля.</w:t>
            </w:r>
          </w:p>
        </w:tc>
      </w:tr>
      <w:tr w:rsidR="00011D4B" w:rsidRPr="00D90C35" w14:paraId="5A9A5BFE" w14:textId="77777777" w:rsidTr="002207F3">
        <w:trPr>
          <w:trHeight w:val="70"/>
        </w:trPr>
        <w:tc>
          <w:tcPr>
            <w:tcW w:w="851" w:type="dxa"/>
          </w:tcPr>
          <w:p w14:paraId="0DCE5EBB" w14:textId="77777777" w:rsidR="00011D4B" w:rsidRPr="00D90C35" w:rsidRDefault="00011D4B" w:rsidP="00762443">
            <w:pPr>
              <w:ind w:right="-86"/>
              <w:contextualSpacing/>
              <w:jc w:val="center"/>
              <w:rPr>
                <w:sz w:val="24"/>
                <w:szCs w:val="24"/>
              </w:rPr>
            </w:pPr>
            <w:r w:rsidRPr="00D90C35">
              <w:rPr>
                <w:sz w:val="24"/>
                <w:szCs w:val="24"/>
              </w:rPr>
              <w:t>4</w:t>
            </w:r>
          </w:p>
        </w:tc>
        <w:tc>
          <w:tcPr>
            <w:tcW w:w="9214" w:type="dxa"/>
          </w:tcPr>
          <w:p w14:paraId="4114EB79" w14:textId="77777777" w:rsidR="00011D4B" w:rsidRPr="00D90C35" w:rsidRDefault="00011D4B" w:rsidP="00762443">
            <w:pPr>
              <w:ind w:right="-86"/>
              <w:contextualSpacing/>
              <w:rPr>
                <w:sz w:val="24"/>
                <w:szCs w:val="24"/>
              </w:rPr>
            </w:pPr>
            <w:r w:rsidRPr="00D90C35">
              <w:rPr>
                <w:sz w:val="24"/>
                <w:szCs w:val="24"/>
              </w:rPr>
              <w:t>Блочка тип Б-21</w:t>
            </w:r>
          </w:p>
        </w:tc>
      </w:tr>
      <w:tr w:rsidR="00011D4B" w:rsidRPr="00D90C35" w14:paraId="4D0964E7" w14:textId="77777777" w:rsidTr="002207F3">
        <w:trPr>
          <w:trHeight w:val="67"/>
        </w:trPr>
        <w:tc>
          <w:tcPr>
            <w:tcW w:w="851" w:type="dxa"/>
          </w:tcPr>
          <w:p w14:paraId="6EC813B6" w14:textId="77777777" w:rsidR="00011D4B" w:rsidRPr="00D90C35" w:rsidRDefault="00011D4B" w:rsidP="00762443">
            <w:pPr>
              <w:ind w:right="-86"/>
              <w:contextualSpacing/>
              <w:jc w:val="center"/>
              <w:rPr>
                <w:sz w:val="24"/>
                <w:szCs w:val="24"/>
              </w:rPr>
            </w:pPr>
            <w:r w:rsidRPr="00D90C35">
              <w:rPr>
                <w:sz w:val="24"/>
                <w:szCs w:val="24"/>
              </w:rPr>
              <w:t>5</w:t>
            </w:r>
          </w:p>
        </w:tc>
        <w:tc>
          <w:tcPr>
            <w:tcW w:w="9214" w:type="dxa"/>
          </w:tcPr>
          <w:p w14:paraId="0CA9114D" w14:textId="77777777" w:rsidR="00011D4B" w:rsidRPr="00D90C35" w:rsidRDefault="00011D4B" w:rsidP="00762443">
            <w:pPr>
              <w:ind w:right="-86"/>
              <w:contextualSpacing/>
              <w:rPr>
                <w:sz w:val="24"/>
                <w:szCs w:val="24"/>
              </w:rPr>
            </w:pPr>
            <w:r w:rsidRPr="00D90C35">
              <w:rPr>
                <w:sz w:val="24"/>
                <w:szCs w:val="24"/>
              </w:rPr>
              <w:t>Крючок тип 03</w:t>
            </w:r>
          </w:p>
        </w:tc>
      </w:tr>
      <w:tr w:rsidR="00011D4B" w:rsidRPr="00D90C35" w14:paraId="5F3FF8EA" w14:textId="77777777" w:rsidTr="002207F3">
        <w:trPr>
          <w:trHeight w:val="210"/>
        </w:trPr>
        <w:tc>
          <w:tcPr>
            <w:tcW w:w="851" w:type="dxa"/>
          </w:tcPr>
          <w:p w14:paraId="7C70D904" w14:textId="77777777" w:rsidR="00011D4B" w:rsidRPr="00D90C35" w:rsidRDefault="00011D4B" w:rsidP="00762443">
            <w:pPr>
              <w:ind w:right="-86"/>
              <w:contextualSpacing/>
              <w:jc w:val="center"/>
              <w:rPr>
                <w:sz w:val="24"/>
                <w:szCs w:val="24"/>
              </w:rPr>
            </w:pPr>
            <w:r w:rsidRPr="00D90C35">
              <w:rPr>
                <w:sz w:val="24"/>
                <w:szCs w:val="24"/>
              </w:rPr>
              <w:t>6</w:t>
            </w:r>
          </w:p>
        </w:tc>
        <w:tc>
          <w:tcPr>
            <w:tcW w:w="9214" w:type="dxa"/>
          </w:tcPr>
          <w:p w14:paraId="10426C43" w14:textId="77777777" w:rsidR="00011D4B" w:rsidRPr="00D90C35" w:rsidRDefault="00011D4B" w:rsidP="00762443">
            <w:pPr>
              <w:ind w:right="-86"/>
              <w:contextualSpacing/>
              <w:rPr>
                <w:sz w:val="24"/>
                <w:szCs w:val="24"/>
              </w:rPr>
            </w:pPr>
            <w:r w:rsidRPr="00D90C35">
              <w:rPr>
                <w:sz w:val="24"/>
                <w:szCs w:val="24"/>
              </w:rPr>
              <w:t>Нитки армированные швейные 44лх, 45 лл золотистого цвета</w:t>
            </w:r>
          </w:p>
        </w:tc>
      </w:tr>
    </w:tbl>
    <w:p w14:paraId="343D1A27" w14:textId="77777777" w:rsidR="00011D4B" w:rsidRPr="00D90C35" w:rsidRDefault="00011D4B" w:rsidP="00D06A2A">
      <w:pPr>
        <w:ind w:right="-86" w:firstLine="720"/>
        <w:contextualSpacing/>
        <w:jc w:val="both"/>
        <w:rPr>
          <w:sz w:val="24"/>
          <w:szCs w:val="24"/>
        </w:rPr>
      </w:pPr>
    </w:p>
    <w:p w14:paraId="27210849" w14:textId="77777777" w:rsidR="00011D4B" w:rsidRPr="002207F3" w:rsidRDefault="00011D4B" w:rsidP="00D06A2A">
      <w:pPr>
        <w:ind w:right="-86" w:firstLine="720"/>
        <w:contextualSpacing/>
        <w:jc w:val="both"/>
        <w:rPr>
          <w:sz w:val="28"/>
          <w:szCs w:val="28"/>
        </w:rPr>
      </w:pPr>
      <w:r w:rsidRPr="002207F3">
        <w:rPr>
          <w:sz w:val="28"/>
          <w:szCs w:val="28"/>
        </w:rPr>
        <w:t xml:space="preserve">Лента дублированная золотистого (желтого) цвета специального переплетения с тремя рядами просновок из полиамида крапового, черного и зеленого цветов </w:t>
      </w:r>
    </w:p>
    <w:p w14:paraId="3947A240" w14:textId="77777777" w:rsidR="00011D4B" w:rsidRPr="002207F3" w:rsidRDefault="00011D4B" w:rsidP="00D06A2A">
      <w:pPr>
        <w:ind w:right="-86" w:firstLine="720"/>
        <w:contextualSpacing/>
        <w:jc w:val="both"/>
        <w:rPr>
          <w:sz w:val="28"/>
          <w:szCs w:val="28"/>
        </w:rPr>
      </w:pPr>
      <w:r w:rsidRPr="002207F3">
        <w:rPr>
          <w:sz w:val="28"/>
          <w:szCs w:val="28"/>
        </w:rPr>
        <w:t>Крой дублированной ленты, должен быть равномерным по плотности, окраске просновок, одинаковой ширины по всей длине пояса парадного, в пределах установленных допусков.</w:t>
      </w:r>
    </w:p>
    <w:p w14:paraId="0C2840E7" w14:textId="77777777" w:rsidR="00011D4B" w:rsidRPr="002207F3" w:rsidRDefault="00011D4B" w:rsidP="00D06A2A">
      <w:pPr>
        <w:ind w:right="-86" w:firstLine="720"/>
        <w:contextualSpacing/>
        <w:jc w:val="both"/>
        <w:rPr>
          <w:sz w:val="28"/>
          <w:szCs w:val="28"/>
        </w:rPr>
      </w:pPr>
      <w:r w:rsidRPr="002207F3">
        <w:rPr>
          <w:sz w:val="28"/>
          <w:szCs w:val="28"/>
        </w:rPr>
        <w:t>Обрезные концы ленты дублированной обрезают полукругом и обметывают. Обметанные срезы обрабатывают дисперсией ПВА ДЭ для предотвращения высыпания краев ленты. В поясе крючки типа 03 вставляют с одной стороны, по центру обрезных концов, между лентой дублированной и лентой для крепления блочек, основание крючков прикрепляют двумя заклепками к ленте для крепления блочек, окончания крючков обращены вовнутрь пояса парадного. Крепление крючков плотное.</w:t>
      </w:r>
    </w:p>
    <w:p w14:paraId="7F4E949D" w14:textId="77777777" w:rsidR="00011D4B" w:rsidRPr="002207F3" w:rsidRDefault="00011D4B" w:rsidP="00D06A2A">
      <w:pPr>
        <w:ind w:right="-86" w:firstLine="720"/>
        <w:contextualSpacing/>
        <w:jc w:val="both"/>
        <w:rPr>
          <w:sz w:val="28"/>
          <w:szCs w:val="28"/>
        </w:rPr>
      </w:pPr>
      <w:r w:rsidRPr="002207F3">
        <w:rPr>
          <w:sz w:val="28"/>
          <w:szCs w:val="28"/>
        </w:rPr>
        <w:t xml:space="preserve">Лента для крепления блочек желтого цвета </w:t>
      </w:r>
      <w:r w:rsidR="00A660E2" w:rsidRPr="002207F3">
        <w:rPr>
          <w:sz w:val="28"/>
          <w:szCs w:val="28"/>
        </w:rPr>
        <w:t xml:space="preserve">должна быть </w:t>
      </w:r>
      <w:r w:rsidRPr="002207F3">
        <w:rPr>
          <w:sz w:val="28"/>
          <w:szCs w:val="28"/>
        </w:rPr>
        <w:t>равномерн</w:t>
      </w:r>
      <w:r w:rsidR="00A660E2" w:rsidRPr="002207F3">
        <w:rPr>
          <w:sz w:val="28"/>
          <w:szCs w:val="28"/>
        </w:rPr>
        <w:t>ая</w:t>
      </w:r>
      <w:r w:rsidRPr="002207F3">
        <w:rPr>
          <w:sz w:val="28"/>
          <w:szCs w:val="28"/>
        </w:rPr>
        <w:t xml:space="preserve"> по плотности, одинаковой ширины по всей длине.</w:t>
      </w:r>
    </w:p>
    <w:p w14:paraId="04A83BCE" w14:textId="77777777" w:rsidR="00011D4B" w:rsidRPr="002207F3" w:rsidRDefault="00011D4B" w:rsidP="00D06A2A">
      <w:pPr>
        <w:ind w:right="-86" w:firstLine="720"/>
        <w:contextualSpacing/>
        <w:jc w:val="both"/>
        <w:rPr>
          <w:sz w:val="28"/>
          <w:szCs w:val="28"/>
        </w:rPr>
      </w:pPr>
      <w:r w:rsidRPr="002207F3">
        <w:rPr>
          <w:sz w:val="28"/>
          <w:szCs w:val="28"/>
        </w:rPr>
        <w:t xml:space="preserve">Ленту для крепления блочек в поясах парадных настрачивают на ленту дублированную. Ленту для крепления блочек располагают посередине на равных расстояниях от продольных краев ленты дублированной. Строчка проходит на </w:t>
      </w:r>
      <w:r w:rsidRPr="002207F3">
        <w:rPr>
          <w:sz w:val="28"/>
          <w:szCs w:val="28"/>
        </w:rPr>
        <w:lastRenderedPageBreak/>
        <w:t xml:space="preserve">расстоянии </w:t>
      </w:r>
      <w:smartTag w:uri="urn:schemas-microsoft-com:office:smarttags" w:element="metricconverter">
        <w:smartTagPr>
          <w:attr w:name="ProductID" w:val="1,5 мм"/>
        </w:smartTagPr>
        <w:r w:rsidRPr="002207F3">
          <w:rPr>
            <w:sz w:val="28"/>
            <w:szCs w:val="28"/>
          </w:rPr>
          <w:t>1,5 мм</w:t>
        </w:r>
      </w:smartTag>
      <w:r w:rsidRPr="002207F3">
        <w:rPr>
          <w:sz w:val="28"/>
          <w:szCs w:val="28"/>
        </w:rPr>
        <w:t xml:space="preserve"> от продольных краев ленты для крепления блочек, обрезные края предварительно подгибают. Частота строчки 33 стежка на </w:t>
      </w:r>
      <w:smartTag w:uri="urn:schemas-microsoft-com:office:smarttags" w:element="metricconverter">
        <w:smartTagPr>
          <w:attr w:name="ProductID" w:val="10 см"/>
        </w:smartTagPr>
        <w:r w:rsidRPr="002207F3">
          <w:rPr>
            <w:sz w:val="28"/>
            <w:szCs w:val="28"/>
          </w:rPr>
          <w:t>10 см</w:t>
        </w:r>
      </w:smartTag>
      <w:r w:rsidRPr="002207F3">
        <w:rPr>
          <w:sz w:val="28"/>
          <w:szCs w:val="28"/>
        </w:rPr>
        <w:t>.</w:t>
      </w:r>
    </w:p>
    <w:p w14:paraId="450B0F8C" w14:textId="77777777" w:rsidR="00011D4B" w:rsidRPr="002207F3" w:rsidRDefault="00011D4B" w:rsidP="00D06A2A">
      <w:pPr>
        <w:ind w:right="-86" w:firstLine="720"/>
        <w:contextualSpacing/>
        <w:jc w:val="both"/>
        <w:rPr>
          <w:sz w:val="28"/>
          <w:szCs w:val="28"/>
        </w:rPr>
      </w:pPr>
      <w:r w:rsidRPr="002207F3">
        <w:rPr>
          <w:sz w:val="28"/>
          <w:szCs w:val="28"/>
        </w:rPr>
        <w:t>В ленте для крепления блочек по осевой линии располагают отверстия для креп</w:t>
      </w:r>
      <w:r w:rsidR="00A660E2" w:rsidRPr="002207F3">
        <w:rPr>
          <w:sz w:val="28"/>
          <w:szCs w:val="28"/>
        </w:rPr>
        <w:t>ления блочек. Крепление блочек должно быть</w:t>
      </w:r>
      <w:r w:rsidRPr="002207F3">
        <w:rPr>
          <w:sz w:val="28"/>
          <w:szCs w:val="28"/>
        </w:rPr>
        <w:t xml:space="preserve"> плотным, без разрушения ленты для крепления блочек.</w:t>
      </w:r>
    </w:p>
    <w:p w14:paraId="54605329" w14:textId="77777777" w:rsidR="00011D4B" w:rsidRPr="002207F3" w:rsidRDefault="00011D4B" w:rsidP="00D06A2A">
      <w:pPr>
        <w:ind w:right="-86" w:firstLine="720"/>
        <w:contextualSpacing/>
        <w:jc w:val="both"/>
        <w:rPr>
          <w:sz w:val="28"/>
          <w:szCs w:val="28"/>
        </w:rPr>
      </w:pPr>
      <w:r w:rsidRPr="002207F3">
        <w:rPr>
          <w:sz w:val="28"/>
          <w:szCs w:val="28"/>
        </w:rPr>
        <w:t>Корпус крепят путем перегиба свободных концов пояса парадного через внутренние стенки петель.</w:t>
      </w:r>
    </w:p>
    <w:p w14:paraId="0E633BEA" w14:textId="77777777" w:rsidR="00011D4B" w:rsidRPr="002207F3" w:rsidRDefault="00011D4B" w:rsidP="00D06A2A">
      <w:pPr>
        <w:ind w:right="-86" w:firstLine="720"/>
        <w:contextualSpacing/>
        <w:jc w:val="both"/>
        <w:rPr>
          <w:sz w:val="28"/>
          <w:szCs w:val="28"/>
        </w:rPr>
      </w:pPr>
      <w:r w:rsidRPr="002207F3">
        <w:rPr>
          <w:sz w:val="28"/>
          <w:szCs w:val="28"/>
        </w:rPr>
        <w:t xml:space="preserve">В поясе парадном застежная петля </w:t>
      </w:r>
      <w:r w:rsidR="00A660E2" w:rsidRPr="002207F3">
        <w:rPr>
          <w:sz w:val="28"/>
          <w:szCs w:val="28"/>
        </w:rPr>
        <w:t xml:space="preserve">должна </w:t>
      </w:r>
      <w:r w:rsidRPr="002207F3">
        <w:rPr>
          <w:sz w:val="28"/>
          <w:szCs w:val="28"/>
        </w:rPr>
        <w:t xml:space="preserve">пришиваться с подгибкой конца ремня через внутреннею стенку петли на </w:t>
      </w:r>
      <w:smartTag w:uri="urn:schemas-microsoft-com:office:smarttags" w:element="metricconverter">
        <w:smartTagPr>
          <w:attr w:name="ProductID" w:val="40 мм"/>
        </w:smartTagPr>
        <w:r w:rsidRPr="002207F3">
          <w:rPr>
            <w:sz w:val="28"/>
            <w:szCs w:val="28"/>
          </w:rPr>
          <w:t>40 мм</w:t>
        </w:r>
      </w:smartTag>
      <w:r w:rsidRPr="002207F3">
        <w:rPr>
          <w:sz w:val="28"/>
          <w:szCs w:val="28"/>
        </w:rPr>
        <w:t xml:space="preserve">. Расстояние первой строчки от линии перегиба </w:t>
      </w:r>
      <w:smartTag w:uri="urn:schemas-microsoft-com:office:smarttags" w:element="metricconverter">
        <w:smartTagPr>
          <w:attr w:name="ProductID" w:val="25 мм"/>
        </w:smartTagPr>
        <w:r w:rsidRPr="002207F3">
          <w:rPr>
            <w:sz w:val="28"/>
            <w:szCs w:val="28"/>
          </w:rPr>
          <w:t>25 мм</w:t>
        </w:r>
      </w:smartTag>
      <w:r w:rsidRPr="002207F3">
        <w:rPr>
          <w:sz w:val="28"/>
          <w:szCs w:val="28"/>
        </w:rPr>
        <w:t xml:space="preserve">, второй </w:t>
      </w:r>
      <w:smartTag w:uri="urn:schemas-microsoft-com:office:smarttags" w:element="metricconverter">
        <w:smartTagPr>
          <w:attr w:name="ProductID" w:val="5 мм"/>
        </w:smartTagPr>
        <w:r w:rsidRPr="002207F3">
          <w:rPr>
            <w:sz w:val="28"/>
            <w:szCs w:val="28"/>
          </w:rPr>
          <w:t>5 мм</w:t>
        </w:r>
      </w:smartTag>
      <w:r w:rsidRPr="002207F3">
        <w:rPr>
          <w:sz w:val="28"/>
          <w:szCs w:val="28"/>
        </w:rPr>
        <w:t xml:space="preserve"> от края обрезного конца ленты.</w:t>
      </w:r>
    </w:p>
    <w:p w14:paraId="0FFE48B1" w14:textId="77777777" w:rsidR="00011D4B" w:rsidRPr="002207F3" w:rsidRDefault="00011D4B" w:rsidP="00D06A2A">
      <w:pPr>
        <w:ind w:right="-86" w:firstLine="720"/>
        <w:contextualSpacing/>
        <w:jc w:val="both"/>
        <w:rPr>
          <w:sz w:val="28"/>
          <w:szCs w:val="28"/>
        </w:rPr>
      </w:pPr>
      <w:r w:rsidRPr="002207F3">
        <w:rPr>
          <w:sz w:val="28"/>
          <w:szCs w:val="28"/>
        </w:rPr>
        <w:t>С одной стороны к поясу парадному прикреплена латунная пряжка золотистого цвета овальной формы с гербом МЧС (рисунок 1)</w:t>
      </w:r>
    </w:p>
    <w:p w14:paraId="2937691F" w14:textId="77777777" w:rsidR="00011D4B" w:rsidRPr="002207F3" w:rsidRDefault="00011D4B" w:rsidP="00D06A2A">
      <w:pPr>
        <w:ind w:right="-86" w:firstLine="720"/>
        <w:contextualSpacing/>
        <w:jc w:val="both"/>
        <w:rPr>
          <w:sz w:val="28"/>
          <w:szCs w:val="28"/>
        </w:rPr>
      </w:pPr>
      <w:r w:rsidRPr="002207F3">
        <w:rPr>
          <w:sz w:val="28"/>
          <w:szCs w:val="28"/>
        </w:rPr>
        <w:t>На другой стороне пояса парадного – петля для крепления с пряжкой (рисунок 2)</w:t>
      </w:r>
    </w:p>
    <w:p w14:paraId="4DC8944A" w14:textId="77777777" w:rsidR="00011D4B" w:rsidRPr="00D90C35" w:rsidRDefault="00011D4B" w:rsidP="00D06A2A">
      <w:pPr>
        <w:spacing w:after="120"/>
        <w:ind w:left="142" w:right="538" w:firstLine="720"/>
        <w:jc w:val="center"/>
        <w:rPr>
          <w:sz w:val="24"/>
          <w:szCs w:val="24"/>
        </w:rPr>
      </w:pPr>
    </w:p>
    <w:p w14:paraId="22EDC668" w14:textId="77777777" w:rsidR="00011D4B" w:rsidRPr="004B304D" w:rsidRDefault="00DE31DE" w:rsidP="00D06A2A">
      <w:pPr>
        <w:spacing w:after="120"/>
        <w:ind w:left="142" w:right="538" w:firstLine="720"/>
        <w:jc w:val="center"/>
        <w:rPr>
          <w:sz w:val="24"/>
          <w:szCs w:val="24"/>
        </w:rPr>
      </w:pPr>
      <w:r>
        <w:rPr>
          <w:noProof/>
          <w:sz w:val="24"/>
          <w:szCs w:val="24"/>
        </w:rPr>
        <w:drawing>
          <wp:inline distT="0" distB="0" distL="0" distR="0" wp14:anchorId="54406522" wp14:editId="4574B2A0">
            <wp:extent cx="4114800" cy="42195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14800" cy="4219575"/>
                    </a:xfrm>
                    <a:prstGeom prst="rect">
                      <a:avLst/>
                    </a:prstGeom>
                    <a:noFill/>
                    <a:ln>
                      <a:noFill/>
                    </a:ln>
                  </pic:spPr>
                </pic:pic>
              </a:graphicData>
            </a:graphic>
          </wp:inline>
        </w:drawing>
      </w:r>
    </w:p>
    <w:p w14:paraId="16E1505C" w14:textId="77777777" w:rsidR="00011D4B" w:rsidRDefault="00011D4B" w:rsidP="00D06A2A">
      <w:pPr>
        <w:spacing w:after="120"/>
        <w:ind w:left="142" w:right="538" w:firstLine="720"/>
        <w:jc w:val="center"/>
        <w:rPr>
          <w:sz w:val="24"/>
          <w:szCs w:val="24"/>
        </w:rPr>
      </w:pPr>
    </w:p>
    <w:p w14:paraId="5CD4A553" w14:textId="77777777" w:rsidR="00011D4B" w:rsidRDefault="00011D4B" w:rsidP="00D06A2A">
      <w:pPr>
        <w:spacing w:after="120"/>
        <w:ind w:left="142" w:right="538" w:firstLine="720"/>
        <w:jc w:val="center"/>
        <w:rPr>
          <w:sz w:val="24"/>
          <w:szCs w:val="24"/>
        </w:rPr>
      </w:pPr>
    </w:p>
    <w:p w14:paraId="64D73B10" w14:textId="77777777" w:rsidR="00011D4B" w:rsidRDefault="00011D4B" w:rsidP="00D06A2A">
      <w:pPr>
        <w:spacing w:after="120"/>
        <w:ind w:left="142" w:right="538" w:firstLine="720"/>
        <w:jc w:val="center"/>
        <w:rPr>
          <w:sz w:val="24"/>
          <w:szCs w:val="24"/>
        </w:rPr>
      </w:pPr>
      <w:r>
        <w:rPr>
          <w:sz w:val="24"/>
          <w:szCs w:val="24"/>
        </w:rPr>
        <w:t>Рисунок 1</w:t>
      </w:r>
    </w:p>
    <w:p w14:paraId="3001D3D1" w14:textId="77777777" w:rsidR="00011D4B" w:rsidRDefault="00011D4B" w:rsidP="004B304D">
      <w:pPr>
        <w:spacing w:after="120"/>
        <w:ind w:left="142" w:right="538" w:firstLine="720"/>
        <w:jc w:val="center"/>
        <w:rPr>
          <w:sz w:val="24"/>
          <w:szCs w:val="24"/>
        </w:rPr>
      </w:pPr>
      <w:r>
        <w:rPr>
          <w:sz w:val="24"/>
          <w:szCs w:val="24"/>
        </w:rPr>
        <w:t>1 – крючок, 2 - корпус</w:t>
      </w:r>
    </w:p>
    <w:p w14:paraId="5127CE32" w14:textId="77777777" w:rsidR="00011D4B" w:rsidRDefault="00011D4B" w:rsidP="00D06A2A">
      <w:pPr>
        <w:spacing w:after="120"/>
        <w:ind w:left="142" w:right="538" w:firstLine="720"/>
        <w:jc w:val="center"/>
        <w:rPr>
          <w:sz w:val="24"/>
          <w:szCs w:val="24"/>
        </w:rPr>
      </w:pPr>
    </w:p>
    <w:p w14:paraId="7F1E22C3" w14:textId="77777777" w:rsidR="00011D4B" w:rsidRPr="00D90C35" w:rsidRDefault="00DE31DE" w:rsidP="00D06A2A">
      <w:pPr>
        <w:spacing w:after="120"/>
        <w:ind w:left="142" w:right="538" w:firstLine="720"/>
        <w:jc w:val="center"/>
        <w:rPr>
          <w:sz w:val="24"/>
          <w:szCs w:val="24"/>
        </w:rPr>
      </w:pPr>
      <w:r>
        <w:rPr>
          <w:noProof/>
          <w:sz w:val="24"/>
          <w:szCs w:val="24"/>
        </w:rPr>
        <w:lastRenderedPageBreak/>
        <w:drawing>
          <wp:inline distT="0" distB="0" distL="0" distR="0" wp14:anchorId="28F585D5" wp14:editId="6E1C10D2">
            <wp:extent cx="3105150" cy="21621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5150" cy="2162175"/>
                    </a:xfrm>
                    <a:prstGeom prst="rect">
                      <a:avLst/>
                    </a:prstGeom>
                    <a:noFill/>
                    <a:ln>
                      <a:noFill/>
                    </a:ln>
                  </pic:spPr>
                </pic:pic>
              </a:graphicData>
            </a:graphic>
          </wp:inline>
        </w:drawing>
      </w:r>
    </w:p>
    <w:p w14:paraId="4228816F" w14:textId="77777777" w:rsidR="00011D4B" w:rsidRPr="00D90C35" w:rsidRDefault="00011D4B" w:rsidP="002207F3">
      <w:pPr>
        <w:ind w:left="142" w:right="538" w:firstLine="720"/>
        <w:jc w:val="center"/>
        <w:rPr>
          <w:sz w:val="24"/>
          <w:szCs w:val="24"/>
        </w:rPr>
      </w:pPr>
    </w:p>
    <w:p w14:paraId="26FA5D10" w14:textId="77777777" w:rsidR="00011D4B" w:rsidRDefault="00011D4B" w:rsidP="002207F3">
      <w:pPr>
        <w:ind w:left="142" w:right="538" w:firstLine="720"/>
        <w:jc w:val="center"/>
        <w:rPr>
          <w:sz w:val="24"/>
          <w:szCs w:val="24"/>
        </w:rPr>
      </w:pPr>
      <w:r>
        <w:rPr>
          <w:sz w:val="24"/>
          <w:szCs w:val="24"/>
        </w:rPr>
        <w:t>Рисунок 2. Петля</w:t>
      </w:r>
    </w:p>
    <w:p w14:paraId="6DD0EB34" w14:textId="77777777" w:rsidR="00011D4B" w:rsidRPr="00D90C35" w:rsidRDefault="00011D4B" w:rsidP="002207F3">
      <w:pPr>
        <w:ind w:left="142" w:right="538" w:firstLine="720"/>
        <w:jc w:val="center"/>
        <w:rPr>
          <w:sz w:val="24"/>
          <w:szCs w:val="24"/>
        </w:rPr>
      </w:pPr>
      <w:r>
        <w:rPr>
          <w:sz w:val="24"/>
          <w:szCs w:val="24"/>
        </w:rPr>
        <w:t>1 – корпус, 2 - перемычка</w:t>
      </w:r>
    </w:p>
    <w:p w14:paraId="02DC132B" w14:textId="77777777" w:rsidR="00011D4B" w:rsidRPr="00D90C35" w:rsidRDefault="00DE31DE" w:rsidP="00D06A2A">
      <w:pPr>
        <w:ind w:left="-567"/>
        <w:jc w:val="center"/>
        <w:rPr>
          <w:sz w:val="24"/>
          <w:szCs w:val="24"/>
        </w:rPr>
      </w:pPr>
      <w:r>
        <w:rPr>
          <w:noProof/>
          <w:sz w:val="24"/>
          <w:szCs w:val="24"/>
        </w:rPr>
        <w:drawing>
          <wp:inline distT="0" distB="0" distL="0" distR="0" wp14:anchorId="45BE3D54" wp14:editId="2E438EDE">
            <wp:extent cx="6191250" cy="2028825"/>
            <wp:effectExtent l="0" t="0" r="0" b="9525"/>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9">
                      <a:extLst>
                        <a:ext uri="{28A0092B-C50C-407E-A947-70E740481C1C}">
                          <a14:useLocalDpi xmlns:a14="http://schemas.microsoft.com/office/drawing/2010/main" val="0"/>
                        </a:ext>
                      </a:extLst>
                    </a:blip>
                    <a:srcRect t="11488"/>
                    <a:stretch>
                      <a:fillRect/>
                    </a:stretch>
                  </pic:blipFill>
                  <pic:spPr bwMode="auto">
                    <a:xfrm>
                      <a:off x="0" y="0"/>
                      <a:ext cx="6191250" cy="2028825"/>
                    </a:xfrm>
                    <a:prstGeom prst="rect">
                      <a:avLst/>
                    </a:prstGeom>
                    <a:noFill/>
                    <a:ln>
                      <a:noFill/>
                    </a:ln>
                  </pic:spPr>
                </pic:pic>
              </a:graphicData>
            </a:graphic>
          </wp:inline>
        </w:drawing>
      </w:r>
    </w:p>
    <w:p w14:paraId="4FD8140A" w14:textId="77777777" w:rsidR="00011D4B" w:rsidRPr="00D90C35" w:rsidRDefault="00011D4B" w:rsidP="00D06A2A">
      <w:pPr>
        <w:ind w:left="-567" w:firstLine="567"/>
        <w:jc w:val="center"/>
        <w:rPr>
          <w:sz w:val="24"/>
          <w:szCs w:val="24"/>
        </w:rPr>
      </w:pPr>
    </w:p>
    <w:p w14:paraId="2F859F0D" w14:textId="77777777" w:rsidR="00011D4B" w:rsidRPr="00D90C35" w:rsidRDefault="00011D4B" w:rsidP="00D06A2A">
      <w:pPr>
        <w:ind w:left="-567" w:firstLine="567"/>
        <w:jc w:val="center"/>
        <w:rPr>
          <w:sz w:val="24"/>
          <w:szCs w:val="24"/>
        </w:rPr>
      </w:pPr>
      <w:r w:rsidRPr="00D90C35">
        <w:rPr>
          <w:sz w:val="24"/>
          <w:szCs w:val="24"/>
        </w:rPr>
        <w:t>Пояс парадный в готовом виде</w:t>
      </w:r>
    </w:p>
    <w:p w14:paraId="343370EB" w14:textId="77777777" w:rsidR="00011D4B" w:rsidRPr="00D90C35" w:rsidRDefault="00DE31DE" w:rsidP="00D06A2A">
      <w:pPr>
        <w:ind w:left="-567" w:hanging="426"/>
        <w:rPr>
          <w:sz w:val="24"/>
          <w:szCs w:val="24"/>
        </w:rPr>
      </w:pPr>
      <w:r>
        <w:rPr>
          <w:noProof/>
          <w:sz w:val="24"/>
          <w:szCs w:val="24"/>
        </w:rPr>
        <w:drawing>
          <wp:inline distT="0" distB="0" distL="0" distR="0" wp14:anchorId="70CC9BD5" wp14:editId="74833BA1">
            <wp:extent cx="6877050" cy="4143375"/>
            <wp:effectExtent l="0" t="0" r="0" b="9525"/>
            <wp:docPr id="4" name="Рисунок 7" descr="Описа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77050" cy="4143375"/>
                    </a:xfrm>
                    <a:prstGeom prst="rect">
                      <a:avLst/>
                    </a:prstGeom>
                    <a:noFill/>
                    <a:ln>
                      <a:noFill/>
                    </a:ln>
                  </pic:spPr>
                </pic:pic>
              </a:graphicData>
            </a:graphic>
          </wp:inline>
        </w:drawing>
      </w:r>
    </w:p>
    <w:p w14:paraId="347FADE1" w14:textId="77777777" w:rsidR="00011D4B" w:rsidRPr="00D90C35" w:rsidRDefault="00011D4B" w:rsidP="00D06A2A">
      <w:pPr>
        <w:ind w:left="-567" w:firstLine="567"/>
        <w:jc w:val="both"/>
        <w:rPr>
          <w:sz w:val="24"/>
          <w:szCs w:val="24"/>
        </w:rPr>
      </w:pPr>
    </w:p>
    <w:p w14:paraId="213E67A8" w14:textId="77777777" w:rsidR="00011D4B" w:rsidRPr="00D90C35" w:rsidRDefault="00011D4B" w:rsidP="00D06A2A">
      <w:pPr>
        <w:ind w:left="-567" w:firstLine="567"/>
        <w:jc w:val="center"/>
        <w:rPr>
          <w:sz w:val="24"/>
          <w:szCs w:val="24"/>
        </w:rPr>
      </w:pPr>
      <w:r w:rsidRPr="00D90C35">
        <w:rPr>
          <w:sz w:val="24"/>
          <w:szCs w:val="24"/>
        </w:rPr>
        <w:t>Пояс парадный в развернутом виде</w:t>
      </w:r>
    </w:p>
    <w:p w14:paraId="721B667A" w14:textId="77777777" w:rsidR="00011D4B" w:rsidRPr="002207F3" w:rsidRDefault="00011D4B" w:rsidP="00D06A2A">
      <w:pPr>
        <w:widowControl/>
        <w:autoSpaceDE/>
        <w:autoSpaceDN/>
        <w:ind w:firstLine="709"/>
        <w:jc w:val="both"/>
        <w:rPr>
          <w:sz w:val="28"/>
          <w:szCs w:val="28"/>
        </w:rPr>
      </w:pPr>
      <w:r w:rsidRPr="002207F3">
        <w:rPr>
          <w:sz w:val="28"/>
          <w:szCs w:val="28"/>
        </w:rPr>
        <w:lastRenderedPageBreak/>
        <w:t>Основные показатели лент применяемых при изготовлении поясов:</w:t>
      </w:r>
    </w:p>
    <w:p w14:paraId="20375D58" w14:textId="77777777" w:rsidR="00011D4B" w:rsidRPr="002207F3" w:rsidRDefault="00011D4B" w:rsidP="00D06A2A">
      <w:pPr>
        <w:widowControl/>
        <w:autoSpaceDE/>
        <w:autoSpaceDN/>
        <w:ind w:firstLine="709"/>
        <w:jc w:val="both"/>
        <w:rPr>
          <w:sz w:val="24"/>
          <w:szCs w:val="24"/>
        </w:rPr>
      </w:pPr>
    </w:p>
    <w:tbl>
      <w:tblPr>
        <w:tblpPr w:leftFromText="180" w:rightFromText="180" w:vertAnchor="text" w:horzAnchor="page" w:tblpX="1072" w:tblpY="97"/>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9"/>
        <w:gridCol w:w="2262"/>
        <w:gridCol w:w="1097"/>
        <w:gridCol w:w="2833"/>
        <w:gridCol w:w="1204"/>
        <w:gridCol w:w="2551"/>
      </w:tblGrid>
      <w:tr w:rsidR="00011D4B" w:rsidRPr="002207F3" w14:paraId="6F9A07E3" w14:textId="77777777" w:rsidTr="00762443">
        <w:trPr>
          <w:trHeight w:val="701"/>
        </w:trPr>
        <w:tc>
          <w:tcPr>
            <w:tcW w:w="509" w:type="dxa"/>
          </w:tcPr>
          <w:p w14:paraId="0704B8BD" w14:textId="77777777" w:rsidR="00011D4B" w:rsidRPr="002207F3" w:rsidRDefault="00011D4B" w:rsidP="00762443">
            <w:pPr>
              <w:keepNext/>
              <w:widowControl/>
              <w:autoSpaceDE/>
              <w:autoSpaceDN/>
              <w:ind w:left="-108" w:right="-108"/>
              <w:jc w:val="center"/>
              <w:rPr>
                <w:sz w:val="24"/>
                <w:szCs w:val="24"/>
              </w:rPr>
            </w:pPr>
            <w:r w:rsidRPr="002207F3">
              <w:rPr>
                <w:sz w:val="24"/>
                <w:szCs w:val="24"/>
              </w:rPr>
              <w:t>№ п/п</w:t>
            </w:r>
          </w:p>
        </w:tc>
        <w:tc>
          <w:tcPr>
            <w:tcW w:w="2262" w:type="dxa"/>
          </w:tcPr>
          <w:p w14:paraId="5B2FCDE0" w14:textId="77777777" w:rsidR="00011D4B" w:rsidRPr="002207F3" w:rsidRDefault="00011D4B" w:rsidP="00762443">
            <w:pPr>
              <w:keepNext/>
              <w:widowControl/>
              <w:autoSpaceDE/>
              <w:autoSpaceDN/>
              <w:rPr>
                <w:sz w:val="24"/>
                <w:szCs w:val="24"/>
              </w:rPr>
            </w:pPr>
            <w:r w:rsidRPr="002207F3">
              <w:rPr>
                <w:sz w:val="24"/>
                <w:szCs w:val="24"/>
              </w:rPr>
              <w:t>Наименование лент</w:t>
            </w:r>
          </w:p>
        </w:tc>
        <w:tc>
          <w:tcPr>
            <w:tcW w:w="1097" w:type="dxa"/>
          </w:tcPr>
          <w:p w14:paraId="53F9F273" w14:textId="77777777" w:rsidR="00011D4B" w:rsidRPr="002207F3" w:rsidRDefault="00011D4B" w:rsidP="00762443">
            <w:pPr>
              <w:keepNext/>
              <w:widowControl/>
              <w:autoSpaceDE/>
              <w:autoSpaceDN/>
              <w:ind w:left="-94" w:right="-159"/>
              <w:jc w:val="center"/>
              <w:rPr>
                <w:sz w:val="24"/>
                <w:szCs w:val="24"/>
              </w:rPr>
            </w:pPr>
            <w:r w:rsidRPr="002207F3">
              <w:rPr>
                <w:sz w:val="24"/>
                <w:szCs w:val="24"/>
              </w:rPr>
              <w:t>Ширина, мм</w:t>
            </w:r>
          </w:p>
        </w:tc>
        <w:tc>
          <w:tcPr>
            <w:tcW w:w="2833" w:type="dxa"/>
          </w:tcPr>
          <w:p w14:paraId="36D70B15" w14:textId="77777777" w:rsidR="00011D4B" w:rsidRPr="002207F3" w:rsidRDefault="00011D4B" w:rsidP="00762443">
            <w:pPr>
              <w:keepNext/>
              <w:widowControl/>
              <w:autoSpaceDE/>
              <w:autoSpaceDN/>
              <w:jc w:val="center"/>
              <w:rPr>
                <w:sz w:val="24"/>
                <w:szCs w:val="24"/>
              </w:rPr>
            </w:pPr>
            <w:r w:rsidRPr="002207F3">
              <w:rPr>
                <w:sz w:val="24"/>
                <w:szCs w:val="24"/>
              </w:rPr>
              <w:t>Наименование сырья</w:t>
            </w:r>
          </w:p>
        </w:tc>
        <w:tc>
          <w:tcPr>
            <w:tcW w:w="1204" w:type="dxa"/>
          </w:tcPr>
          <w:p w14:paraId="72D0EE48" w14:textId="77777777" w:rsidR="00011D4B" w:rsidRPr="002207F3" w:rsidRDefault="00011D4B" w:rsidP="00762443">
            <w:pPr>
              <w:keepNext/>
              <w:widowControl/>
              <w:autoSpaceDE/>
              <w:autoSpaceDN/>
              <w:spacing w:line="240" w:lineRule="atLeast"/>
              <w:ind w:left="-108" w:right="-108"/>
              <w:jc w:val="center"/>
              <w:rPr>
                <w:sz w:val="24"/>
                <w:szCs w:val="24"/>
              </w:rPr>
            </w:pPr>
            <w:r w:rsidRPr="002207F3">
              <w:rPr>
                <w:sz w:val="24"/>
                <w:szCs w:val="24"/>
              </w:rPr>
              <w:t xml:space="preserve">Линейная плотность ленты, </w:t>
            </w:r>
          </w:p>
          <w:p w14:paraId="54522F33" w14:textId="77777777" w:rsidR="00011D4B" w:rsidRPr="002207F3" w:rsidRDefault="00011D4B" w:rsidP="00762443">
            <w:pPr>
              <w:keepNext/>
              <w:widowControl/>
              <w:autoSpaceDE/>
              <w:autoSpaceDN/>
              <w:spacing w:line="240" w:lineRule="atLeast"/>
              <w:ind w:left="-108" w:right="-108"/>
              <w:jc w:val="center"/>
              <w:rPr>
                <w:sz w:val="24"/>
                <w:szCs w:val="24"/>
              </w:rPr>
            </w:pPr>
            <w:r w:rsidRPr="002207F3">
              <w:rPr>
                <w:sz w:val="24"/>
                <w:szCs w:val="24"/>
              </w:rPr>
              <w:t>г/м (текс)</w:t>
            </w:r>
          </w:p>
        </w:tc>
        <w:tc>
          <w:tcPr>
            <w:tcW w:w="2551" w:type="dxa"/>
          </w:tcPr>
          <w:p w14:paraId="6FE998DB" w14:textId="77777777" w:rsidR="00011D4B" w:rsidRPr="002207F3" w:rsidRDefault="00011D4B" w:rsidP="00762443">
            <w:pPr>
              <w:keepNext/>
              <w:widowControl/>
              <w:autoSpaceDE/>
              <w:autoSpaceDN/>
              <w:ind w:right="-108" w:hanging="108"/>
              <w:jc w:val="center"/>
              <w:rPr>
                <w:sz w:val="24"/>
                <w:szCs w:val="24"/>
              </w:rPr>
            </w:pPr>
            <w:r w:rsidRPr="002207F3">
              <w:rPr>
                <w:sz w:val="24"/>
                <w:szCs w:val="24"/>
              </w:rPr>
              <w:t>Переплетение</w:t>
            </w:r>
          </w:p>
        </w:tc>
      </w:tr>
      <w:tr w:rsidR="00011D4B" w:rsidRPr="002207F3" w14:paraId="1C347B8F" w14:textId="77777777" w:rsidTr="00762443">
        <w:trPr>
          <w:trHeight w:val="1287"/>
        </w:trPr>
        <w:tc>
          <w:tcPr>
            <w:tcW w:w="509" w:type="dxa"/>
          </w:tcPr>
          <w:p w14:paraId="032D72E6" w14:textId="77777777" w:rsidR="00011D4B" w:rsidRPr="002207F3" w:rsidRDefault="00011D4B" w:rsidP="00762443">
            <w:pPr>
              <w:keepNext/>
              <w:widowControl/>
              <w:autoSpaceDE/>
              <w:autoSpaceDN/>
              <w:ind w:left="-108" w:right="-108"/>
              <w:jc w:val="center"/>
              <w:rPr>
                <w:sz w:val="24"/>
                <w:szCs w:val="24"/>
              </w:rPr>
            </w:pPr>
            <w:r w:rsidRPr="002207F3">
              <w:rPr>
                <w:sz w:val="24"/>
                <w:szCs w:val="24"/>
              </w:rPr>
              <w:t>1.</w:t>
            </w:r>
          </w:p>
        </w:tc>
        <w:tc>
          <w:tcPr>
            <w:tcW w:w="2262" w:type="dxa"/>
          </w:tcPr>
          <w:p w14:paraId="019D9688" w14:textId="77777777" w:rsidR="00011D4B" w:rsidRPr="002207F3" w:rsidRDefault="00011D4B" w:rsidP="00762443">
            <w:pPr>
              <w:keepNext/>
              <w:widowControl/>
              <w:autoSpaceDE/>
              <w:autoSpaceDN/>
              <w:rPr>
                <w:sz w:val="24"/>
                <w:szCs w:val="24"/>
              </w:rPr>
            </w:pPr>
            <w:r w:rsidRPr="002207F3">
              <w:rPr>
                <w:sz w:val="24"/>
                <w:szCs w:val="24"/>
              </w:rPr>
              <w:t>Дублированная для парадного пояса офицеров</w:t>
            </w:r>
          </w:p>
        </w:tc>
        <w:tc>
          <w:tcPr>
            <w:tcW w:w="1097" w:type="dxa"/>
          </w:tcPr>
          <w:p w14:paraId="15A4A2FF" w14:textId="77777777" w:rsidR="00011D4B" w:rsidRPr="002207F3" w:rsidRDefault="00011D4B" w:rsidP="00762443">
            <w:pPr>
              <w:keepNext/>
              <w:widowControl/>
              <w:autoSpaceDE/>
              <w:autoSpaceDN/>
              <w:jc w:val="center"/>
              <w:rPr>
                <w:sz w:val="24"/>
                <w:szCs w:val="24"/>
              </w:rPr>
            </w:pPr>
            <w:r w:rsidRPr="002207F3">
              <w:rPr>
                <w:sz w:val="24"/>
                <w:szCs w:val="24"/>
              </w:rPr>
              <w:t>45</w:t>
            </w:r>
          </w:p>
        </w:tc>
        <w:tc>
          <w:tcPr>
            <w:tcW w:w="2833" w:type="dxa"/>
          </w:tcPr>
          <w:p w14:paraId="680DD4F7" w14:textId="77777777" w:rsidR="00011D4B" w:rsidRPr="002207F3" w:rsidRDefault="00011D4B" w:rsidP="00762443">
            <w:pPr>
              <w:keepNext/>
              <w:widowControl/>
              <w:autoSpaceDE/>
              <w:autoSpaceDN/>
              <w:rPr>
                <w:sz w:val="24"/>
                <w:szCs w:val="24"/>
              </w:rPr>
            </w:pPr>
            <w:r w:rsidRPr="002207F3">
              <w:rPr>
                <w:sz w:val="24"/>
                <w:szCs w:val="24"/>
              </w:rPr>
              <w:t>Край – Н.П. 75;</w:t>
            </w:r>
          </w:p>
          <w:p w14:paraId="75AFE79E" w14:textId="77777777" w:rsidR="00011D4B" w:rsidRPr="002207F3" w:rsidRDefault="00011D4B" w:rsidP="00762443">
            <w:pPr>
              <w:keepNext/>
              <w:widowControl/>
              <w:autoSpaceDE/>
              <w:autoSpaceDN/>
              <w:rPr>
                <w:sz w:val="24"/>
                <w:szCs w:val="24"/>
              </w:rPr>
            </w:pPr>
            <w:r w:rsidRPr="002207F3">
              <w:rPr>
                <w:sz w:val="24"/>
                <w:szCs w:val="24"/>
              </w:rPr>
              <w:t>лицо (основа) – Н.П. 75;</w:t>
            </w:r>
          </w:p>
          <w:p w14:paraId="78558D49" w14:textId="77777777" w:rsidR="00011D4B" w:rsidRPr="002207F3" w:rsidRDefault="00011D4B" w:rsidP="00762443">
            <w:pPr>
              <w:keepNext/>
              <w:widowControl/>
              <w:autoSpaceDE/>
              <w:autoSpaceDN/>
              <w:rPr>
                <w:sz w:val="24"/>
                <w:szCs w:val="24"/>
              </w:rPr>
            </w:pPr>
            <w:r w:rsidRPr="002207F3">
              <w:rPr>
                <w:sz w:val="24"/>
                <w:szCs w:val="24"/>
              </w:rPr>
              <w:t>изнанка – Н.П. 75;</w:t>
            </w:r>
          </w:p>
          <w:p w14:paraId="051A1126" w14:textId="77777777" w:rsidR="00011D4B" w:rsidRPr="002207F3" w:rsidRDefault="00011D4B" w:rsidP="00762443">
            <w:pPr>
              <w:keepNext/>
              <w:widowControl/>
              <w:autoSpaceDE/>
              <w:autoSpaceDN/>
              <w:rPr>
                <w:sz w:val="24"/>
                <w:szCs w:val="24"/>
              </w:rPr>
            </w:pPr>
            <w:r w:rsidRPr="002207F3">
              <w:rPr>
                <w:sz w:val="24"/>
                <w:szCs w:val="24"/>
              </w:rPr>
              <w:t>просновка – Н.К. 16,6х2;</w:t>
            </w:r>
          </w:p>
          <w:p w14:paraId="54109A5F" w14:textId="77777777" w:rsidR="00011D4B" w:rsidRPr="002207F3" w:rsidRDefault="00011D4B" w:rsidP="00762443">
            <w:pPr>
              <w:keepNext/>
              <w:widowControl/>
              <w:autoSpaceDE/>
              <w:autoSpaceDN/>
              <w:rPr>
                <w:sz w:val="24"/>
                <w:szCs w:val="24"/>
              </w:rPr>
            </w:pPr>
            <w:r w:rsidRPr="002207F3">
              <w:rPr>
                <w:sz w:val="24"/>
                <w:szCs w:val="24"/>
              </w:rPr>
              <w:t>прошивная – Н.П. 75;</w:t>
            </w:r>
          </w:p>
          <w:p w14:paraId="1BFF17DD" w14:textId="77777777" w:rsidR="00011D4B" w:rsidRPr="002207F3" w:rsidRDefault="00011D4B" w:rsidP="00762443">
            <w:pPr>
              <w:keepNext/>
              <w:widowControl/>
              <w:autoSpaceDE/>
              <w:autoSpaceDN/>
              <w:rPr>
                <w:sz w:val="24"/>
                <w:szCs w:val="24"/>
              </w:rPr>
            </w:pPr>
            <w:r w:rsidRPr="002207F3">
              <w:rPr>
                <w:sz w:val="24"/>
                <w:szCs w:val="24"/>
              </w:rPr>
              <w:t>наполнение – Н.П. 75;</w:t>
            </w:r>
          </w:p>
          <w:p w14:paraId="24433B99" w14:textId="77777777" w:rsidR="00011D4B" w:rsidRPr="002207F3" w:rsidRDefault="00011D4B" w:rsidP="00762443">
            <w:pPr>
              <w:keepNext/>
              <w:widowControl/>
              <w:autoSpaceDE/>
              <w:autoSpaceDN/>
              <w:rPr>
                <w:sz w:val="24"/>
                <w:szCs w:val="24"/>
              </w:rPr>
            </w:pPr>
            <w:r w:rsidRPr="002207F3">
              <w:rPr>
                <w:sz w:val="24"/>
                <w:szCs w:val="24"/>
              </w:rPr>
              <w:t>уток – Н.П. 75х2.</w:t>
            </w:r>
          </w:p>
        </w:tc>
        <w:tc>
          <w:tcPr>
            <w:tcW w:w="1204" w:type="dxa"/>
          </w:tcPr>
          <w:p w14:paraId="42522CE8" w14:textId="77777777" w:rsidR="00011D4B" w:rsidRPr="002207F3" w:rsidRDefault="00011D4B" w:rsidP="00762443">
            <w:pPr>
              <w:keepNext/>
              <w:widowControl/>
              <w:autoSpaceDE/>
              <w:autoSpaceDN/>
              <w:jc w:val="center"/>
              <w:rPr>
                <w:sz w:val="24"/>
                <w:szCs w:val="24"/>
              </w:rPr>
            </w:pPr>
            <w:r w:rsidRPr="002207F3">
              <w:rPr>
                <w:sz w:val="24"/>
                <w:szCs w:val="24"/>
              </w:rPr>
              <w:t>40,0</w:t>
            </w:r>
          </w:p>
        </w:tc>
        <w:tc>
          <w:tcPr>
            <w:tcW w:w="2551" w:type="dxa"/>
          </w:tcPr>
          <w:p w14:paraId="65918F54" w14:textId="77777777" w:rsidR="00011D4B" w:rsidRPr="002207F3" w:rsidRDefault="00011D4B" w:rsidP="00762443">
            <w:pPr>
              <w:keepNext/>
              <w:widowControl/>
              <w:autoSpaceDE/>
              <w:autoSpaceDN/>
              <w:rPr>
                <w:sz w:val="24"/>
                <w:szCs w:val="24"/>
              </w:rPr>
            </w:pPr>
            <w:r w:rsidRPr="002207F3">
              <w:rPr>
                <w:sz w:val="24"/>
                <w:szCs w:val="24"/>
              </w:rPr>
              <w:t>Двухслойное комбинированное (лицо – репсовое, изнанка – полотняное)</w:t>
            </w:r>
          </w:p>
        </w:tc>
      </w:tr>
      <w:tr w:rsidR="00011D4B" w:rsidRPr="002207F3" w14:paraId="592FBD89" w14:textId="77777777" w:rsidTr="00762443">
        <w:trPr>
          <w:trHeight w:val="653"/>
        </w:trPr>
        <w:tc>
          <w:tcPr>
            <w:tcW w:w="509" w:type="dxa"/>
          </w:tcPr>
          <w:p w14:paraId="2474E1F6" w14:textId="77777777" w:rsidR="00011D4B" w:rsidRPr="002207F3" w:rsidRDefault="00011D4B" w:rsidP="00762443">
            <w:pPr>
              <w:keepNext/>
              <w:widowControl/>
              <w:autoSpaceDE/>
              <w:autoSpaceDN/>
              <w:ind w:left="-108" w:right="-108"/>
              <w:jc w:val="center"/>
              <w:rPr>
                <w:sz w:val="24"/>
                <w:szCs w:val="24"/>
              </w:rPr>
            </w:pPr>
            <w:r w:rsidRPr="002207F3">
              <w:rPr>
                <w:sz w:val="24"/>
                <w:szCs w:val="24"/>
              </w:rPr>
              <w:t>2.</w:t>
            </w:r>
          </w:p>
        </w:tc>
        <w:tc>
          <w:tcPr>
            <w:tcW w:w="2262" w:type="dxa"/>
          </w:tcPr>
          <w:p w14:paraId="330D5902" w14:textId="77777777" w:rsidR="00011D4B" w:rsidRPr="002207F3" w:rsidRDefault="00011D4B" w:rsidP="00762443">
            <w:pPr>
              <w:keepNext/>
              <w:widowControl/>
              <w:autoSpaceDE/>
              <w:autoSpaceDN/>
              <w:ind w:right="-108"/>
              <w:rPr>
                <w:sz w:val="24"/>
                <w:szCs w:val="24"/>
              </w:rPr>
            </w:pPr>
            <w:r w:rsidRPr="002207F3">
              <w:rPr>
                <w:sz w:val="24"/>
                <w:szCs w:val="24"/>
              </w:rPr>
              <w:t>Под блочки</w:t>
            </w:r>
          </w:p>
        </w:tc>
        <w:tc>
          <w:tcPr>
            <w:tcW w:w="1097" w:type="dxa"/>
          </w:tcPr>
          <w:p w14:paraId="221C75E0" w14:textId="77777777" w:rsidR="00011D4B" w:rsidRPr="002207F3" w:rsidRDefault="00011D4B" w:rsidP="00762443">
            <w:pPr>
              <w:keepNext/>
              <w:widowControl/>
              <w:autoSpaceDE/>
              <w:autoSpaceDN/>
              <w:jc w:val="center"/>
              <w:rPr>
                <w:sz w:val="24"/>
                <w:szCs w:val="24"/>
              </w:rPr>
            </w:pPr>
            <w:r w:rsidRPr="002207F3">
              <w:rPr>
                <w:sz w:val="24"/>
                <w:szCs w:val="24"/>
              </w:rPr>
              <w:t>25</w:t>
            </w:r>
          </w:p>
        </w:tc>
        <w:tc>
          <w:tcPr>
            <w:tcW w:w="2833" w:type="dxa"/>
          </w:tcPr>
          <w:p w14:paraId="38E2C52D" w14:textId="77777777" w:rsidR="00011D4B" w:rsidRPr="002207F3" w:rsidRDefault="00011D4B" w:rsidP="00762443">
            <w:pPr>
              <w:keepNext/>
              <w:widowControl/>
              <w:autoSpaceDE/>
              <w:autoSpaceDN/>
              <w:rPr>
                <w:sz w:val="24"/>
                <w:szCs w:val="24"/>
              </w:rPr>
            </w:pPr>
            <w:r w:rsidRPr="002207F3">
              <w:rPr>
                <w:sz w:val="24"/>
                <w:szCs w:val="24"/>
              </w:rPr>
              <w:t>Лицо (основа) – Н.П. 75;</w:t>
            </w:r>
          </w:p>
          <w:p w14:paraId="6EB32F07" w14:textId="77777777" w:rsidR="00011D4B" w:rsidRPr="002207F3" w:rsidRDefault="00011D4B" w:rsidP="00762443">
            <w:pPr>
              <w:keepNext/>
              <w:widowControl/>
              <w:autoSpaceDE/>
              <w:autoSpaceDN/>
              <w:rPr>
                <w:sz w:val="24"/>
                <w:szCs w:val="24"/>
              </w:rPr>
            </w:pPr>
            <w:r w:rsidRPr="002207F3">
              <w:rPr>
                <w:sz w:val="24"/>
                <w:szCs w:val="24"/>
              </w:rPr>
              <w:t>прошивная – Н.П. 75;</w:t>
            </w:r>
          </w:p>
          <w:p w14:paraId="6B201E05" w14:textId="77777777" w:rsidR="00011D4B" w:rsidRPr="002207F3" w:rsidRDefault="00011D4B" w:rsidP="00762443">
            <w:pPr>
              <w:keepNext/>
              <w:widowControl/>
              <w:autoSpaceDE/>
              <w:autoSpaceDN/>
              <w:jc w:val="both"/>
              <w:rPr>
                <w:sz w:val="24"/>
                <w:szCs w:val="24"/>
              </w:rPr>
            </w:pPr>
            <w:r w:rsidRPr="002207F3">
              <w:rPr>
                <w:sz w:val="24"/>
                <w:szCs w:val="24"/>
              </w:rPr>
              <w:t>уток – Н.П. 75х2.</w:t>
            </w:r>
          </w:p>
        </w:tc>
        <w:tc>
          <w:tcPr>
            <w:tcW w:w="1204" w:type="dxa"/>
          </w:tcPr>
          <w:p w14:paraId="4A2C9708" w14:textId="77777777" w:rsidR="00011D4B" w:rsidRPr="002207F3" w:rsidRDefault="00011D4B" w:rsidP="00762443">
            <w:pPr>
              <w:keepNext/>
              <w:widowControl/>
              <w:autoSpaceDE/>
              <w:autoSpaceDN/>
              <w:jc w:val="center"/>
              <w:rPr>
                <w:sz w:val="24"/>
                <w:szCs w:val="24"/>
              </w:rPr>
            </w:pPr>
            <w:r w:rsidRPr="002207F3">
              <w:rPr>
                <w:sz w:val="24"/>
                <w:szCs w:val="24"/>
              </w:rPr>
              <w:t>15,5</w:t>
            </w:r>
          </w:p>
        </w:tc>
        <w:tc>
          <w:tcPr>
            <w:tcW w:w="2551" w:type="dxa"/>
          </w:tcPr>
          <w:p w14:paraId="2BAAF96E" w14:textId="77777777" w:rsidR="00011D4B" w:rsidRPr="002207F3" w:rsidRDefault="00011D4B" w:rsidP="00762443">
            <w:pPr>
              <w:keepNext/>
              <w:widowControl/>
              <w:autoSpaceDE/>
              <w:autoSpaceDN/>
              <w:rPr>
                <w:sz w:val="24"/>
                <w:szCs w:val="24"/>
              </w:rPr>
            </w:pPr>
            <w:r w:rsidRPr="002207F3">
              <w:rPr>
                <w:sz w:val="24"/>
                <w:szCs w:val="24"/>
              </w:rPr>
              <w:t>Двухслойное полотняное</w:t>
            </w:r>
          </w:p>
        </w:tc>
      </w:tr>
    </w:tbl>
    <w:p w14:paraId="1787230A" w14:textId="77777777" w:rsidR="00011D4B" w:rsidRPr="002207F3" w:rsidRDefault="00011D4B" w:rsidP="00D06A2A">
      <w:pPr>
        <w:widowControl/>
        <w:autoSpaceDE/>
        <w:autoSpaceDN/>
        <w:ind w:left="-567" w:firstLine="567"/>
        <w:jc w:val="center"/>
        <w:rPr>
          <w:sz w:val="28"/>
          <w:szCs w:val="28"/>
          <w:u w:val="single"/>
        </w:rPr>
      </w:pPr>
    </w:p>
    <w:p w14:paraId="3657EA2F" w14:textId="77777777" w:rsidR="00011D4B" w:rsidRPr="002207F3" w:rsidRDefault="00011D4B" w:rsidP="00D06A2A">
      <w:pPr>
        <w:widowControl/>
        <w:autoSpaceDE/>
        <w:autoSpaceDN/>
        <w:ind w:left="20" w:right="40" w:firstLine="680"/>
        <w:jc w:val="both"/>
        <w:rPr>
          <w:sz w:val="28"/>
          <w:szCs w:val="28"/>
        </w:rPr>
      </w:pPr>
      <w:r w:rsidRPr="002207F3">
        <w:rPr>
          <w:sz w:val="28"/>
          <w:szCs w:val="28"/>
        </w:rPr>
        <w:t>Металлофурнитура</w:t>
      </w:r>
      <w:r w:rsidR="002207F3" w:rsidRPr="002207F3">
        <w:rPr>
          <w:sz w:val="28"/>
          <w:szCs w:val="28"/>
        </w:rPr>
        <w:t xml:space="preserve"> должна быть</w:t>
      </w:r>
      <w:r w:rsidRPr="002207F3">
        <w:rPr>
          <w:sz w:val="28"/>
          <w:szCs w:val="28"/>
        </w:rPr>
        <w:t xml:space="preserve"> стойкая на изгиб и не имет</w:t>
      </w:r>
      <w:r w:rsidR="00D975D0">
        <w:rPr>
          <w:sz w:val="28"/>
          <w:szCs w:val="28"/>
        </w:rPr>
        <w:t>ь</w:t>
      </w:r>
      <w:r w:rsidRPr="002207F3">
        <w:rPr>
          <w:sz w:val="28"/>
          <w:szCs w:val="28"/>
        </w:rPr>
        <w:t xml:space="preserve"> острых (режущих) кромок.</w:t>
      </w:r>
    </w:p>
    <w:p w14:paraId="65BFE5B6" w14:textId="77777777" w:rsidR="00011D4B" w:rsidRPr="002207F3" w:rsidRDefault="00011D4B" w:rsidP="00D06A2A">
      <w:pPr>
        <w:widowControl/>
        <w:autoSpaceDE/>
        <w:autoSpaceDN/>
        <w:ind w:right="40"/>
        <w:jc w:val="both"/>
        <w:rPr>
          <w:sz w:val="28"/>
          <w:szCs w:val="28"/>
        </w:rPr>
      </w:pPr>
      <w:r w:rsidRPr="002207F3">
        <w:rPr>
          <w:sz w:val="28"/>
          <w:szCs w:val="28"/>
        </w:rPr>
        <w:tab/>
        <w:t xml:space="preserve">Лента лицевая желтого цвета специального переплетения с тремя рядами просновок из нитей полиамидных желтого, крапового, черного и зеленого цветов шириной </w:t>
      </w:r>
      <w:smartTag w:uri="urn:schemas-microsoft-com:office:smarttags" w:element="metricconverter">
        <w:smartTagPr>
          <w:attr w:name="ProductID" w:val="45 мм"/>
        </w:smartTagPr>
        <w:r w:rsidRPr="002207F3">
          <w:rPr>
            <w:sz w:val="28"/>
            <w:szCs w:val="28"/>
          </w:rPr>
          <w:t>45 мм</w:t>
        </w:r>
      </w:smartTag>
      <w:r w:rsidRPr="002207F3">
        <w:rPr>
          <w:sz w:val="28"/>
          <w:szCs w:val="28"/>
        </w:rPr>
        <w:t>.</w:t>
      </w:r>
    </w:p>
    <w:p w14:paraId="0DDC72C1" w14:textId="77777777" w:rsidR="00011D4B" w:rsidRPr="002207F3" w:rsidRDefault="00011D4B" w:rsidP="00D06A2A">
      <w:pPr>
        <w:widowControl/>
        <w:autoSpaceDE/>
        <w:autoSpaceDN/>
        <w:spacing w:after="54"/>
        <w:ind w:left="20" w:right="40" w:firstLine="680"/>
        <w:jc w:val="both"/>
        <w:rPr>
          <w:sz w:val="28"/>
          <w:szCs w:val="28"/>
        </w:rPr>
      </w:pPr>
      <w:r w:rsidRPr="002207F3">
        <w:rPr>
          <w:sz w:val="28"/>
          <w:szCs w:val="28"/>
        </w:rPr>
        <w:t xml:space="preserve">Обрезные концы ленты лицевой обрезают полукругом и обметывают. Обметанные срезы обработаны дисперсией ПВА ДЭ для предотвращения высыпания краев ленты. Крючки типа 03 вставлены с двух сторон по центру обрезных концов между лентой лицевой и лентой для крепления блочек, основание крючков приклепано двумя заклепками к ленте для крепления блочек, окончания крючков обращены вовнутрь пояса парадного. Крепление крючка </w:t>
      </w:r>
      <w:r w:rsidR="002207F3" w:rsidRPr="002207F3">
        <w:rPr>
          <w:sz w:val="28"/>
          <w:szCs w:val="28"/>
        </w:rPr>
        <w:t xml:space="preserve">должно быть </w:t>
      </w:r>
      <w:r w:rsidRPr="002207F3">
        <w:rPr>
          <w:sz w:val="28"/>
          <w:szCs w:val="28"/>
        </w:rPr>
        <w:t>плотное, без перекосов и разрушения ленты подкладочной.</w:t>
      </w:r>
    </w:p>
    <w:p w14:paraId="556C8AED" w14:textId="77D6601C" w:rsidR="00011D4B" w:rsidRDefault="00011D4B" w:rsidP="00852CBC">
      <w:pPr>
        <w:widowControl/>
        <w:autoSpaceDE/>
        <w:autoSpaceDN/>
        <w:ind w:left="20" w:right="40" w:firstLine="680"/>
        <w:jc w:val="both"/>
        <w:rPr>
          <w:sz w:val="28"/>
          <w:szCs w:val="28"/>
        </w:rPr>
      </w:pPr>
      <w:r w:rsidRPr="002207F3">
        <w:rPr>
          <w:sz w:val="28"/>
          <w:szCs w:val="28"/>
        </w:rPr>
        <w:t xml:space="preserve">Ленты для крепления блочек настрочены на ленту лицевую нитками 44 лх золотистого цвета. Ленты для крепления блочек располагают посередине на равных расстояниях от продольных краев ленты лицевой. Строчка проходит на расстоянии </w:t>
      </w:r>
      <w:smartTag w:uri="urn:schemas-microsoft-com:office:smarttags" w:element="metricconverter">
        <w:smartTagPr>
          <w:attr w:name="ProductID" w:val="1,5 мм"/>
        </w:smartTagPr>
        <w:r w:rsidRPr="002207F3">
          <w:rPr>
            <w:sz w:val="28"/>
            <w:szCs w:val="28"/>
          </w:rPr>
          <w:t>1,5 мм</w:t>
        </w:r>
      </w:smartTag>
      <w:r w:rsidRPr="002207F3">
        <w:rPr>
          <w:sz w:val="28"/>
          <w:szCs w:val="28"/>
        </w:rPr>
        <w:t xml:space="preserve"> от продольных краев ленты для крепления блочек, обрезные края предварительно подгибают. Частота строчки 33 стежка на </w:t>
      </w:r>
      <w:smartTag w:uri="urn:schemas-microsoft-com:office:smarttags" w:element="metricconverter">
        <w:smartTagPr>
          <w:attr w:name="ProductID" w:val="10 см"/>
        </w:smartTagPr>
        <w:r w:rsidRPr="002207F3">
          <w:rPr>
            <w:sz w:val="28"/>
            <w:szCs w:val="28"/>
          </w:rPr>
          <w:t>10 см</w:t>
        </w:r>
      </w:smartTag>
      <w:r w:rsidRPr="002207F3">
        <w:rPr>
          <w:sz w:val="28"/>
          <w:szCs w:val="28"/>
        </w:rPr>
        <w:t xml:space="preserve">. В лентах для крепления блочек по осевой линии располагают отверстия для крепления блочек. </w:t>
      </w:r>
    </w:p>
    <w:p w14:paraId="77E116AC" w14:textId="77777777" w:rsidR="00852CBC" w:rsidRDefault="00852CBC" w:rsidP="00852CBC">
      <w:pPr>
        <w:widowControl/>
        <w:autoSpaceDE/>
        <w:autoSpaceDN/>
        <w:ind w:left="20" w:right="40" w:firstLine="680"/>
        <w:jc w:val="both"/>
        <w:rPr>
          <w:sz w:val="28"/>
          <w:szCs w:val="28"/>
        </w:rPr>
      </w:pPr>
    </w:p>
    <w:p w14:paraId="71799B98" w14:textId="77777777" w:rsidR="00852CBC" w:rsidRDefault="00852CBC" w:rsidP="00852CBC">
      <w:pPr>
        <w:widowControl/>
        <w:autoSpaceDE/>
        <w:autoSpaceDN/>
        <w:ind w:left="20" w:right="40" w:firstLine="680"/>
        <w:jc w:val="both"/>
        <w:rPr>
          <w:sz w:val="28"/>
          <w:szCs w:val="28"/>
        </w:rPr>
      </w:pPr>
    </w:p>
    <w:p w14:paraId="4A5C6CBE" w14:textId="2CF97784" w:rsidR="00852CBC" w:rsidRPr="002207F3" w:rsidRDefault="00803774" w:rsidP="00852CBC">
      <w:pPr>
        <w:widowControl/>
        <w:autoSpaceDE/>
        <w:autoSpaceDN/>
        <w:ind w:right="40"/>
        <w:jc w:val="both"/>
        <w:rPr>
          <w:sz w:val="28"/>
          <w:szCs w:val="28"/>
        </w:rPr>
      </w:pPr>
      <w:r>
        <w:rPr>
          <w:sz w:val="28"/>
          <w:szCs w:val="28"/>
        </w:rPr>
        <w:t>Главный специалист-эксперт ОТО управления МТО                           О.А. Заварина</w:t>
      </w:r>
    </w:p>
    <w:p w14:paraId="401A83D5" w14:textId="77777777" w:rsidR="00011D4B" w:rsidRPr="00D90C35" w:rsidRDefault="00011D4B" w:rsidP="00D06A2A">
      <w:pPr>
        <w:widowControl/>
        <w:autoSpaceDE/>
        <w:autoSpaceDN/>
        <w:rPr>
          <w:sz w:val="24"/>
          <w:szCs w:val="24"/>
        </w:rPr>
      </w:pPr>
    </w:p>
    <w:sectPr w:rsidR="00011D4B" w:rsidRPr="00D90C35" w:rsidSect="00830A5F">
      <w:headerReference w:type="even" r:id="rId11"/>
      <w:headerReference w:type="default" r:id="rId12"/>
      <w:pgSz w:w="11906" w:h="16838"/>
      <w:pgMar w:top="851" w:right="567" w:bottom="709" w:left="1701" w:header="306"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12B90" w14:textId="77777777" w:rsidR="00063E62" w:rsidRDefault="00063E62">
      <w:r>
        <w:separator/>
      </w:r>
    </w:p>
  </w:endnote>
  <w:endnote w:type="continuationSeparator" w:id="0">
    <w:p w14:paraId="6B8449F3" w14:textId="77777777" w:rsidR="00063E62" w:rsidRDefault="0006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8D290C" w14:textId="77777777" w:rsidR="00063E62" w:rsidRDefault="00063E62">
      <w:r>
        <w:separator/>
      </w:r>
    </w:p>
  </w:footnote>
  <w:footnote w:type="continuationSeparator" w:id="0">
    <w:p w14:paraId="37B48360" w14:textId="77777777" w:rsidR="00063E62" w:rsidRDefault="00063E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5DFEA" w14:textId="77777777" w:rsidR="00011D4B" w:rsidRDefault="00011D4B" w:rsidP="00830A5F">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6</w:t>
    </w:r>
    <w:r>
      <w:rPr>
        <w:rStyle w:val="a5"/>
      </w:rPr>
      <w:fldChar w:fldCharType="end"/>
    </w:r>
  </w:p>
  <w:p w14:paraId="57FC1183" w14:textId="77777777" w:rsidR="00011D4B" w:rsidRDefault="00011D4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4515" w14:textId="77777777" w:rsidR="00011D4B" w:rsidRDefault="006714F1">
    <w:pPr>
      <w:pStyle w:val="a3"/>
      <w:jc w:val="center"/>
    </w:pPr>
    <w:r>
      <w:fldChar w:fldCharType="begin"/>
    </w:r>
    <w:r>
      <w:instrText>PAGE   \* MERGEFORMAT</w:instrText>
    </w:r>
    <w:r>
      <w:fldChar w:fldCharType="separate"/>
    </w:r>
    <w:r w:rsidR="00CF6F8E">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BE709B"/>
    <w:multiLevelType w:val="hybridMultilevel"/>
    <w:tmpl w:val="5D5C2716"/>
    <w:lvl w:ilvl="0" w:tplc="890273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6A2A"/>
    <w:rsid w:val="00011D4B"/>
    <w:rsid w:val="00036C3D"/>
    <w:rsid w:val="00045C5D"/>
    <w:rsid w:val="00063E62"/>
    <w:rsid w:val="00153FCC"/>
    <w:rsid w:val="00170CE7"/>
    <w:rsid w:val="002207F3"/>
    <w:rsid w:val="00357BD7"/>
    <w:rsid w:val="004712FA"/>
    <w:rsid w:val="004B304D"/>
    <w:rsid w:val="00573FDC"/>
    <w:rsid w:val="005A6637"/>
    <w:rsid w:val="006714F1"/>
    <w:rsid w:val="00681FD6"/>
    <w:rsid w:val="006F0479"/>
    <w:rsid w:val="00746622"/>
    <w:rsid w:val="00762443"/>
    <w:rsid w:val="00803774"/>
    <w:rsid w:val="00805629"/>
    <w:rsid w:val="00830A5F"/>
    <w:rsid w:val="00837177"/>
    <w:rsid w:val="00852CBC"/>
    <w:rsid w:val="00942954"/>
    <w:rsid w:val="00962729"/>
    <w:rsid w:val="00A35AB8"/>
    <w:rsid w:val="00A47526"/>
    <w:rsid w:val="00A660E2"/>
    <w:rsid w:val="00B432BC"/>
    <w:rsid w:val="00CF6F8E"/>
    <w:rsid w:val="00D06A2A"/>
    <w:rsid w:val="00D56441"/>
    <w:rsid w:val="00D90C35"/>
    <w:rsid w:val="00D975D0"/>
    <w:rsid w:val="00DE31DE"/>
    <w:rsid w:val="00F96B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1BFEBF46"/>
  <w15:docId w15:val="{2F9FCB0D-8FA2-450F-A8B7-4B17B0E85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A2A"/>
    <w:pPr>
      <w:widowControl w:val="0"/>
      <w:autoSpaceDE w:val="0"/>
      <w:autoSpaceDN w:val="0"/>
    </w:pPr>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06A2A"/>
    <w:pPr>
      <w:tabs>
        <w:tab w:val="center" w:pos="4677"/>
        <w:tab w:val="right" w:pos="9355"/>
      </w:tabs>
    </w:pPr>
  </w:style>
  <w:style w:type="character" w:customStyle="1" w:styleId="a4">
    <w:name w:val="Верхний колонтитул Знак"/>
    <w:basedOn w:val="a0"/>
    <w:link w:val="a3"/>
    <w:uiPriority w:val="99"/>
    <w:locked/>
    <w:rsid w:val="00D06A2A"/>
    <w:rPr>
      <w:rFonts w:ascii="Times New Roman" w:hAnsi="Times New Roman" w:cs="Times New Roman"/>
      <w:sz w:val="20"/>
      <w:szCs w:val="20"/>
      <w:lang w:eastAsia="ru-RU"/>
    </w:rPr>
  </w:style>
  <w:style w:type="character" w:styleId="a5">
    <w:name w:val="page number"/>
    <w:basedOn w:val="a0"/>
    <w:uiPriority w:val="99"/>
    <w:rsid w:val="00D06A2A"/>
    <w:rPr>
      <w:rFonts w:cs="Times New Roman"/>
    </w:rPr>
  </w:style>
  <w:style w:type="paragraph" w:styleId="a6">
    <w:name w:val="Balloon Text"/>
    <w:basedOn w:val="a"/>
    <w:link w:val="a7"/>
    <w:uiPriority w:val="99"/>
    <w:semiHidden/>
    <w:rsid w:val="00681FD6"/>
    <w:rPr>
      <w:rFonts w:ascii="Tahoma" w:hAnsi="Tahoma" w:cs="Tahoma"/>
      <w:sz w:val="16"/>
      <w:szCs w:val="16"/>
    </w:rPr>
  </w:style>
  <w:style w:type="character" w:customStyle="1" w:styleId="a7">
    <w:name w:val="Текст выноски Знак"/>
    <w:basedOn w:val="a0"/>
    <w:link w:val="a6"/>
    <w:uiPriority w:val="99"/>
    <w:semiHidden/>
    <w:rsid w:val="0004178E"/>
    <w:rPr>
      <w:rFonts w:ascii="Times New Roman" w:eastAsia="Times New Roman" w:hAnsi="Times New Roman"/>
      <w:sz w:val="0"/>
      <w:szCs w:val="0"/>
    </w:rPr>
  </w:style>
  <w:style w:type="paragraph" w:styleId="a8">
    <w:name w:val="List Paragraph"/>
    <w:basedOn w:val="a"/>
    <w:uiPriority w:val="34"/>
    <w:qFormat/>
    <w:rsid w:val="00153F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4</Pages>
  <Words>671</Words>
  <Characters>4194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Приложение №7 к документации</vt:lpstr>
    </vt:vector>
  </TitlesOfParts>
  <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№7 к документации</dc:title>
  <dc:creator>Калганов Евгений Викторович</dc:creator>
  <cp:lastModifiedBy>USER</cp:lastModifiedBy>
  <cp:revision>12</cp:revision>
  <cp:lastPrinted>2020-02-10T09:23:00Z</cp:lastPrinted>
  <dcterms:created xsi:type="dcterms:W3CDTF">2026-02-26T03:57:00Z</dcterms:created>
  <dcterms:modified xsi:type="dcterms:W3CDTF">2026-02-27T03:57:00Z</dcterms:modified>
</cp:coreProperties>
</file>