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3C8" w:rsidRPr="00B53A6F" w:rsidRDefault="007C5290" w:rsidP="00B53A6F">
      <w:pPr>
        <w:pStyle w:val="a4"/>
        <w:jc w:val="center"/>
        <w:rPr>
          <w:sz w:val="24"/>
          <w:szCs w:val="24"/>
        </w:rPr>
      </w:pPr>
      <w:r w:rsidRPr="00B53A6F">
        <w:rPr>
          <w:sz w:val="24"/>
          <w:szCs w:val="24"/>
        </w:rPr>
        <w:t>ДОГОВОР</w:t>
      </w:r>
      <w:r w:rsidR="00B85E7A" w:rsidRPr="00B53A6F">
        <w:rPr>
          <w:sz w:val="24"/>
          <w:szCs w:val="24"/>
        </w:rPr>
        <w:t xml:space="preserve"> №</w:t>
      </w:r>
    </w:p>
    <w:p w:rsidR="009043C8" w:rsidRPr="00B53A6F" w:rsidRDefault="007C5290" w:rsidP="00B53A6F">
      <w:pPr>
        <w:pStyle w:val="a4"/>
        <w:jc w:val="center"/>
        <w:rPr>
          <w:sz w:val="24"/>
          <w:szCs w:val="24"/>
        </w:rPr>
      </w:pPr>
      <w:r w:rsidRPr="00B53A6F">
        <w:rPr>
          <w:sz w:val="24"/>
          <w:szCs w:val="24"/>
        </w:rPr>
        <w:t>на проведение ремонта и обслуживани</w:t>
      </w:r>
      <w:r w:rsidR="0057022D">
        <w:rPr>
          <w:sz w:val="24"/>
          <w:szCs w:val="24"/>
        </w:rPr>
        <w:t>е</w:t>
      </w:r>
      <w:r w:rsidRPr="00B53A6F">
        <w:rPr>
          <w:sz w:val="24"/>
          <w:szCs w:val="24"/>
        </w:rPr>
        <w:t xml:space="preserve"> </w:t>
      </w:r>
      <w:r w:rsidR="00B85E7A" w:rsidRPr="00B53A6F">
        <w:rPr>
          <w:sz w:val="24"/>
          <w:szCs w:val="24"/>
        </w:rPr>
        <w:t>котлов пищеварочных</w:t>
      </w:r>
    </w:p>
    <w:p w:rsidR="00B53A6F" w:rsidRDefault="00B53A6F" w:rsidP="00B53A6F">
      <w:pPr>
        <w:pStyle w:val="a4"/>
        <w:jc w:val="right"/>
        <w:rPr>
          <w:sz w:val="24"/>
          <w:szCs w:val="24"/>
        </w:rPr>
      </w:pPr>
    </w:p>
    <w:p w:rsidR="009043C8" w:rsidRPr="00B53A6F" w:rsidRDefault="00174072" w:rsidP="00B53A6F">
      <w:pPr>
        <w:pStyle w:val="a4"/>
        <w:rPr>
          <w:sz w:val="24"/>
          <w:szCs w:val="24"/>
        </w:rPr>
      </w:pPr>
      <w:r w:rsidRPr="00B53A6F">
        <w:rPr>
          <w:sz w:val="24"/>
          <w:szCs w:val="24"/>
        </w:rPr>
        <w:t xml:space="preserve">ж/г Устье                                                                          </w:t>
      </w:r>
      <w:r w:rsidR="00B85E7A" w:rsidRPr="00B53A6F">
        <w:rPr>
          <w:sz w:val="24"/>
          <w:szCs w:val="24"/>
        </w:rPr>
        <w:t xml:space="preserve">        </w:t>
      </w:r>
      <w:r w:rsidR="00B53A6F">
        <w:rPr>
          <w:sz w:val="24"/>
          <w:szCs w:val="24"/>
        </w:rPr>
        <w:t xml:space="preserve">                               </w:t>
      </w:r>
      <w:r w:rsidRPr="00B53A6F">
        <w:rPr>
          <w:sz w:val="24"/>
          <w:szCs w:val="24"/>
        </w:rPr>
        <w:t xml:space="preserve"> </w:t>
      </w:r>
    </w:p>
    <w:p w:rsidR="00B17431" w:rsidRDefault="00B53A6F" w:rsidP="00B53A6F">
      <w:pPr>
        <w:pStyle w:val="a4"/>
        <w:jc w:val="both"/>
        <w:rPr>
          <w:sz w:val="24"/>
          <w:szCs w:val="24"/>
        </w:rPr>
      </w:pPr>
      <w:r>
        <w:rPr>
          <w:sz w:val="24"/>
          <w:szCs w:val="24"/>
        </w:rPr>
        <w:t xml:space="preserve">              </w:t>
      </w:r>
    </w:p>
    <w:p w:rsidR="008606FF" w:rsidRPr="008606FF" w:rsidRDefault="00B17431" w:rsidP="008606FF">
      <w:pPr>
        <w:pStyle w:val="a4"/>
        <w:jc w:val="both"/>
        <w:rPr>
          <w:sz w:val="24"/>
          <w:szCs w:val="24"/>
        </w:rPr>
      </w:pPr>
      <w:r w:rsidRPr="008606FF">
        <w:rPr>
          <w:sz w:val="24"/>
          <w:szCs w:val="24"/>
        </w:rPr>
        <w:t xml:space="preserve">          </w:t>
      </w:r>
      <w:r w:rsidR="00B53A6F" w:rsidRPr="008606FF">
        <w:rPr>
          <w:sz w:val="24"/>
          <w:szCs w:val="24"/>
        </w:rPr>
        <w:t xml:space="preserve"> </w:t>
      </w:r>
      <w:r w:rsidR="008606FF" w:rsidRPr="008606FF">
        <w:rPr>
          <w:sz w:val="24"/>
          <w:szCs w:val="24"/>
        </w:rPr>
        <w:t xml:space="preserve">Федеральное государственное казенное учреждение «Рузский центр обеспечения пунктов управления МЧС России» (далее – ФГКУ «Рузский ЦОПУ МЧС России»), именуемый в дальнейшем Заказчик, в лице начальника Борисова Романа Игоревича, действующего на Устава, с одной стороны, и _____________________, именуемый в дальнейшем </w:t>
      </w:r>
      <w:r w:rsidR="005C6DE8">
        <w:rPr>
          <w:sz w:val="24"/>
          <w:szCs w:val="24"/>
        </w:rPr>
        <w:t>Исполнитель</w:t>
      </w:r>
      <w:r w:rsidR="008606FF" w:rsidRPr="008606FF">
        <w:rPr>
          <w:sz w:val="24"/>
          <w:szCs w:val="24"/>
        </w:rPr>
        <w:t>, в лице ___________, действующего на основании ____________, с другой стороны, вместе именуемые «Стороны», а по отдельности «Сторона», с соблюдением требований Гражданского кодекса Российской Федерации,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именуемый в дальнейшем Договор, о нижеследующем:</w:t>
      </w:r>
    </w:p>
    <w:p w:rsidR="009043C8" w:rsidRPr="00B53A6F" w:rsidRDefault="009043C8" w:rsidP="00B53A6F">
      <w:pPr>
        <w:pStyle w:val="a4"/>
        <w:jc w:val="both"/>
        <w:rPr>
          <w:sz w:val="24"/>
          <w:szCs w:val="24"/>
        </w:rPr>
      </w:pPr>
    </w:p>
    <w:p w:rsidR="00B17431" w:rsidRDefault="009043C8" w:rsidP="004667D3">
      <w:pPr>
        <w:pStyle w:val="a4"/>
        <w:jc w:val="center"/>
        <w:rPr>
          <w:sz w:val="24"/>
          <w:szCs w:val="24"/>
        </w:rPr>
      </w:pPr>
      <w:r w:rsidRPr="00B53A6F">
        <w:rPr>
          <w:sz w:val="24"/>
          <w:szCs w:val="24"/>
        </w:rPr>
        <w:t xml:space="preserve">1. ПРЕДМЕТ </w:t>
      </w:r>
      <w:r w:rsidR="007C5290" w:rsidRPr="00B53A6F">
        <w:rPr>
          <w:sz w:val="24"/>
          <w:szCs w:val="24"/>
        </w:rPr>
        <w:t>ДОГОВОР</w:t>
      </w:r>
      <w:r w:rsidRPr="00B53A6F">
        <w:rPr>
          <w:sz w:val="24"/>
          <w:szCs w:val="24"/>
        </w:rPr>
        <w:t>А.</w:t>
      </w:r>
    </w:p>
    <w:p w:rsidR="009043C8" w:rsidRPr="00B53A6F" w:rsidRDefault="00462107" w:rsidP="00B53A6F">
      <w:pPr>
        <w:pStyle w:val="a4"/>
        <w:jc w:val="both"/>
        <w:rPr>
          <w:sz w:val="24"/>
          <w:szCs w:val="24"/>
        </w:rPr>
      </w:pPr>
      <w:r w:rsidRPr="00B53A6F">
        <w:rPr>
          <w:sz w:val="24"/>
          <w:szCs w:val="24"/>
        </w:rPr>
        <w:t xml:space="preserve"> </w:t>
      </w:r>
      <w:r w:rsidR="008606FF">
        <w:rPr>
          <w:sz w:val="24"/>
          <w:szCs w:val="24"/>
        </w:rPr>
        <w:t xml:space="preserve">           </w:t>
      </w:r>
      <w:r w:rsidR="0019285A" w:rsidRPr="00B53A6F">
        <w:rPr>
          <w:sz w:val="24"/>
          <w:szCs w:val="24"/>
        </w:rPr>
        <w:t>1.1.</w:t>
      </w:r>
      <w:r w:rsidR="005C6DE8">
        <w:rPr>
          <w:sz w:val="24"/>
          <w:szCs w:val="24"/>
        </w:rPr>
        <w:t xml:space="preserve"> </w:t>
      </w:r>
      <w:r w:rsidR="0019285A" w:rsidRPr="00B53A6F">
        <w:rPr>
          <w:sz w:val="24"/>
          <w:szCs w:val="24"/>
        </w:rPr>
        <w:t>Исполнитель</w:t>
      </w:r>
      <w:r w:rsidR="009043C8" w:rsidRPr="00B53A6F">
        <w:rPr>
          <w:sz w:val="24"/>
          <w:szCs w:val="24"/>
        </w:rPr>
        <w:t xml:space="preserve"> обязуется  выполнить  работы  по ремонту 2 (двух) </w:t>
      </w:r>
      <w:r w:rsidR="00B85E7A" w:rsidRPr="00B53A6F">
        <w:rPr>
          <w:sz w:val="24"/>
          <w:szCs w:val="24"/>
        </w:rPr>
        <w:t xml:space="preserve">котлов пищеварочных </w:t>
      </w:r>
      <w:r w:rsidR="008606FF">
        <w:rPr>
          <w:sz w:val="24"/>
          <w:szCs w:val="24"/>
        </w:rPr>
        <w:t>электрических</w:t>
      </w:r>
      <w:r w:rsidR="007C5290" w:rsidRPr="00B53A6F">
        <w:rPr>
          <w:sz w:val="24"/>
          <w:szCs w:val="24"/>
        </w:rPr>
        <w:t xml:space="preserve"> </w:t>
      </w:r>
      <w:r w:rsidR="00C84F77">
        <w:rPr>
          <w:sz w:val="24"/>
          <w:szCs w:val="24"/>
        </w:rPr>
        <w:t>(</w:t>
      </w:r>
      <w:r w:rsidR="0019285A" w:rsidRPr="00B53A6F">
        <w:rPr>
          <w:sz w:val="24"/>
          <w:szCs w:val="24"/>
        </w:rPr>
        <w:t>далее оборудование</w:t>
      </w:r>
      <w:r w:rsidR="00C84F77">
        <w:rPr>
          <w:sz w:val="24"/>
          <w:szCs w:val="24"/>
        </w:rPr>
        <w:t>)</w:t>
      </w:r>
      <w:r w:rsidR="006819C6" w:rsidRPr="00B53A6F">
        <w:rPr>
          <w:sz w:val="24"/>
          <w:szCs w:val="24"/>
        </w:rPr>
        <w:t xml:space="preserve">, </w:t>
      </w:r>
      <w:r w:rsidR="009043C8" w:rsidRPr="00B53A6F">
        <w:rPr>
          <w:sz w:val="24"/>
          <w:szCs w:val="24"/>
        </w:rPr>
        <w:t>согласно утвержденной спе</w:t>
      </w:r>
      <w:r w:rsidR="0019285A" w:rsidRPr="00B53A6F">
        <w:rPr>
          <w:sz w:val="24"/>
          <w:szCs w:val="24"/>
        </w:rPr>
        <w:t xml:space="preserve">цификации  (Приложение №1) , а Заказчик </w:t>
      </w:r>
      <w:r w:rsidR="009043C8" w:rsidRPr="00B53A6F">
        <w:rPr>
          <w:sz w:val="24"/>
          <w:szCs w:val="24"/>
        </w:rPr>
        <w:t xml:space="preserve"> принять и оплатить выполненные работы.</w:t>
      </w:r>
    </w:p>
    <w:p w:rsidR="009043C8" w:rsidRPr="00B53A6F" w:rsidRDefault="008606FF" w:rsidP="00B53A6F">
      <w:pPr>
        <w:pStyle w:val="a4"/>
        <w:jc w:val="both"/>
        <w:rPr>
          <w:sz w:val="24"/>
          <w:szCs w:val="24"/>
        </w:rPr>
      </w:pPr>
      <w:r>
        <w:rPr>
          <w:sz w:val="24"/>
          <w:szCs w:val="24"/>
        </w:rPr>
        <w:t xml:space="preserve">           </w:t>
      </w:r>
      <w:r w:rsidR="009043C8" w:rsidRPr="00B53A6F">
        <w:rPr>
          <w:sz w:val="24"/>
          <w:szCs w:val="24"/>
        </w:rPr>
        <w:t>1.2. Стоимость выполненных работ указана с учетом затрат на необходимые запасные части  (запасные части должны быть оригинальными и соответствовать требованиям ГОСТа), страхование, уплату таможенных пошлин, налогов, сборов и других обязательных платежей</w:t>
      </w:r>
      <w:r w:rsidR="0019285A" w:rsidRPr="00B53A6F">
        <w:rPr>
          <w:sz w:val="24"/>
          <w:szCs w:val="24"/>
        </w:rPr>
        <w:t>.</w:t>
      </w:r>
    </w:p>
    <w:p w:rsidR="00B85E7A" w:rsidRPr="00B53A6F" w:rsidRDefault="008606FF" w:rsidP="00B53A6F">
      <w:pPr>
        <w:pStyle w:val="a4"/>
        <w:jc w:val="both"/>
        <w:rPr>
          <w:sz w:val="24"/>
          <w:szCs w:val="24"/>
        </w:rPr>
      </w:pPr>
      <w:r>
        <w:rPr>
          <w:sz w:val="24"/>
          <w:szCs w:val="24"/>
        </w:rPr>
        <w:t xml:space="preserve">           </w:t>
      </w:r>
      <w:r w:rsidR="009043C8" w:rsidRPr="00B53A6F">
        <w:rPr>
          <w:sz w:val="24"/>
          <w:szCs w:val="24"/>
        </w:rPr>
        <w:t>1.3.</w:t>
      </w:r>
      <w:r w:rsidR="00E0241A">
        <w:rPr>
          <w:sz w:val="24"/>
          <w:szCs w:val="24"/>
        </w:rPr>
        <w:t xml:space="preserve"> </w:t>
      </w:r>
      <w:r w:rsidR="009043C8" w:rsidRPr="00B53A6F">
        <w:rPr>
          <w:sz w:val="24"/>
          <w:szCs w:val="24"/>
        </w:rPr>
        <w:t xml:space="preserve">Срок выполнения работ - в течении </w:t>
      </w:r>
      <w:r w:rsidR="00E0241A">
        <w:rPr>
          <w:sz w:val="24"/>
          <w:szCs w:val="24"/>
        </w:rPr>
        <w:t>2</w:t>
      </w:r>
      <w:r w:rsidR="009043C8" w:rsidRPr="00B53A6F">
        <w:rPr>
          <w:sz w:val="24"/>
          <w:szCs w:val="24"/>
        </w:rPr>
        <w:t xml:space="preserve">0 календарных дней с момента подписания настоящего </w:t>
      </w:r>
      <w:r w:rsidR="007C5290" w:rsidRPr="00B53A6F">
        <w:rPr>
          <w:sz w:val="24"/>
          <w:szCs w:val="24"/>
        </w:rPr>
        <w:t>договор</w:t>
      </w:r>
      <w:r w:rsidR="009043C8" w:rsidRPr="00B53A6F">
        <w:rPr>
          <w:sz w:val="24"/>
          <w:szCs w:val="24"/>
        </w:rPr>
        <w:t>а.</w:t>
      </w:r>
    </w:p>
    <w:p w:rsidR="00B85E7A" w:rsidRPr="00B53A6F" w:rsidRDefault="008606FF" w:rsidP="00B53A6F">
      <w:pPr>
        <w:pStyle w:val="a4"/>
        <w:jc w:val="both"/>
        <w:rPr>
          <w:sz w:val="24"/>
          <w:szCs w:val="24"/>
        </w:rPr>
      </w:pPr>
      <w:r>
        <w:rPr>
          <w:sz w:val="24"/>
          <w:szCs w:val="24"/>
        </w:rPr>
        <w:t xml:space="preserve">           </w:t>
      </w:r>
      <w:r w:rsidR="0019285A" w:rsidRPr="00B53A6F">
        <w:rPr>
          <w:sz w:val="24"/>
          <w:szCs w:val="24"/>
        </w:rPr>
        <w:t>1.4. Работа выполняет</w:t>
      </w:r>
      <w:r w:rsidR="00B85E7A" w:rsidRPr="00B53A6F">
        <w:rPr>
          <w:sz w:val="24"/>
          <w:szCs w:val="24"/>
        </w:rPr>
        <w:t>ся по адресу Заказчика: 143151, Московская область, г. Руза, д. Устье, территория ж/г Устье, в рабочие дни с 9:00 до 16:00 (в иное время — по согласованию с Заказчиком).</w:t>
      </w:r>
    </w:p>
    <w:p w:rsidR="009043C8" w:rsidRPr="00B53A6F" w:rsidRDefault="009043C8" w:rsidP="00B53A6F">
      <w:pPr>
        <w:pStyle w:val="a4"/>
        <w:jc w:val="both"/>
        <w:rPr>
          <w:sz w:val="24"/>
          <w:szCs w:val="24"/>
        </w:rPr>
      </w:pPr>
    </w:p>
    <w:p w:rsidR="00975BED" w:rsidRPr="00B53A6F" w:rsidRDefault="00B85E7A" w:rsidP="00B53A6F">
      <w:pPr>
        <w:pStyle w:val="a4"/>
        <w:jc w:val="center"/>
        <w:rPr>
          <w:sz w:val="24"/>
          <w:szCs w:val="24"/>
        </w:rPr>
      </w:pPr>
      <w:r w:rsidRPr="00B53A6F">
        <w:rPr>
          <w:sz w:val="24"/>
          <w:szCs w:val="24"/>
        </w:rPr>
        <w:t>2. ЦЕНА ДОГОВОРА И ПОРЯДОК РАСЧЕТОВ</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 xml:space="preserve">2.2. Цена Договора составляет __________(__________) руб. __ коп.,в т. ч. НДС </w:t>
      </w:r>
      <w:r w:rsidR="00D75C36">
        <w:rPr>
          <w:sz w:val="24"/>
          <w:szCs w:val="24"/>
        </w:rPr>
        <w:t>__</w:t>
      </w:r>
      <w:r w:rsidR="00B85E7A" w:rsidRPr="00B53A6F">
        <w:rPr>
          <w:sz w:val="24"/>
          <w:szCs w:val="24"/>
        </w:rPr>
        <w:t>% - ________ (________________) руб. __ коп.(</w:t>
      </w:r>
      <w:r w:rsidR="00B85E7A" w:rsidRPr="00B53A6F">
        <w:rPr>
          <w:i/>
          <w:sz w:val="24"/>
          <w:szCs w:val="24"/>
        </w:rPr>
        <w:t>НДС не облагается на основании ______________ Налогового кодекса Российской Федерации и ________</w:t>
      </w:r>
      <w:r w:rsidR="00B85E7A" w:rsidRPr="00B53A6F">
        <w:rPr>
          <w:sz w:val="24"/>
          <w:szCs w:val="24"/>
        </w:rPr>
        <w:t>).</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2.3. Цена настоящего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настоящего Договора.</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 xml:space="preserve">2.4. Оплата производится по факту </w:t>
      </w:r>
      <w:r w:rsidR="002029EF">
        <w:rPr>
          <w:sz w:val="24"/>
          <w:szCs w:val="24"/>
        </w:rPr>
        <w:t>выполнения работ</w:t>
      </w:r>
      <w:r w:rsidR="00B85E7A" w:rsidRPr="00B53A6F">
        <w:rPr>
          <w:sz w:val="24"/>
          <w:szCs w:val="24"/>
        </w:rPr>
        <w:t xml:space="preserve"> по выставленному </w:t>
      </w:r>
      <w:r w:rsidR="00D92B95">
        <w:rPr>
          <w:sz w:val="24"/>
          <w:szCs w:val="24"/>
        </w:rPr>
        <w:t>Исполнителем</w:t>
      </w:r>
      <w:r w:rsidR="00B85E7A" w:rsidRPr="00B53A6F">
        <w:rPr>
          <w:sz w:val="24"/>
          <w:szCs w:val="24"/>
        </w:rPr>
        <w:t xml:space="preserve"> счету после предоставления счета, счета-фактуры (при наличии), оформленной товарной накладной или универсального передаточного документа (далее – УПД)</w:t>
      </w:r>
      <w:r w:rsidR="00D75C36">
        <w:rPr>
          <w:sz w:val="24"/>
          <w:szCs w:val="24"/>
        </w:rPr>
        <w:t xml:space="preserve"> </w:t>
      </w:r>
      <w:r w:rsidR="00B85E7A" w:rsidRPr="00B53A6F">
        <w:rPr>
          <w:sz w:val="24"/>
          <w:szCs w:val="24"/>
        </w:rPr>
        <w:t>в течение 7 (семи) рабочих дней по безналичному расчету.</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 xml:space="preserve">2.5. В случае изменения расчетного счета </w:t>
      </w:r>
      <w:r w:rsidR="00D92B95">
        <w:rPr>
          <w:sz w:val="24"/>
          <w:szCs w:val="24"/>
        </w:rPr>
        <w:t>Исполнитель</w:t>
      </w:r>
      <w:r w:rsidR="00B85E7A" w:rsidRPr="00B53A6F">
        <w:rPr>
          <w:sz w:val="24"/>
          <w:szCs w:val="24"/>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D92B95">
        <w:rPr>
          <w:sz w:val="24"/>
          <w:szCs w:val="24"/>
        </w:rPr>
        <w:t>Исполнителя</w:t>
      </w:r>
      <w:r w:rsidR="00B85E7A" w:rsidRPr="00B53A6F">
        <w:rPr>
          <w:sz w:val="24"/>
          <w:szCs w:val="24"/>
        </w:rPr>
        <w:t xml:space="preserve">, несет </w:t>
      </w:r>
      <w:r w:rsidR="00D92B95">
        <w:rPr>
          <w:sz w:val="24"/>
          <w:szCs w:val="24"/>
        </w:rPr>
        <w:t>Исполнитель</w:t>
      </w:r>
      <w:r w:rsidR="00B85E7A" w:rsidRPr="00B53A6F">
        <w:rPr>
          <w:sz w:val="24"/>
          <w:szCs w:val="24"/>
        </w:rPr>
        <w:t>.</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2.6. Обязательства Заказчика по оплате считаются исполненными с момента списания денежных средств со счета Заказчика.</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 xml:space="preserve">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Договору, о чем Заказчик уведомляет </w:t>
      </w:r>
      <w:r w:rsidR="00D92B95">
        <w:rPr>
          <w:sz w:val="24"/>
          <w:szCs w:val="24"/>
        </w:rPr>
        <w:t>Исполнителя</w:t>
      </w:r>
      <w:r w:rsidR="00B85E7A" w:rsidRPr="00B53A6F">
        <w:rPr>
          <w:sz w:val="24"/>
          <w:szCs w:val="24"/>
        </w:rPr>
        <w:t>, Стороны согласовывают в соответствии с законодательством Российской Федерации новые условия настоящего Договора, в том числе по цене и (или) количеству товара.</w:t>
      </w:r>
    </w:p>
    <w:p w:rsidR="00975BED" w:rsidRPr="00B53A6F" w:rsidRDefault="008606FF" w:rsidP="00B53A6F">
      <w:pPr>
        <w:pStyle w:val="a4"/>
        <w:jc w:val="both"/>
        <w:rPr>
          <w:sz w:val="24"/>
          <w:szCs w:val="24"/>
        </w:rPr>
      </w:pPr>
      <w:r>
        <w:rPr>
          <w:sz w:val="24"/>
          <w:szCs w:val="24"/>
        </w:rPr>
        <w:lastRenderedPageBreak/>
        <w:t xml:space="preserve">       </w:t>
      </w:r>
      <w:r w:rsidR="00B85E7A" w:rsidRPr="00B53A6F">
        <w:rPr>
          <w:sz w:val="24"/>
          <w:szCs w:val="24"/>
        </w:rPr>
        <w:t xml:space="preserve">2.8. Сумма, подлежащая уплате Заказчиком </w:t>
      </w:r>
      <w:r w:rsidR="00D92B95">
        <w:rPr>
          <w:sz w:val="24"/>
          <w:szCs w:val="24"/>
        </w:rPr>
        <w:t>Исполнителю</w:t>
      </w:r>
      <w:r w:rsidR="00B85E7A" w:rsidRPr="00B53A6F">
        <w:rPr>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2.9. Оплата производится в рублях Российской Федерации.</w:t>
      </w:r>
    </w:p>
    <w:p w:rsidR="00975BED" w:rsidRPr="00B53A6F" w:rsidRDefault="008606FF" w:rsidP="00B53A6F">
      <w:pPr>
        <w:pStyle w:val="a4"/>
        <w:jc w:val="both"/>
        <w:rPr>
          <w:sz w:val="24"/>
          <w:szCs w:val="24"/>
        </w:rPr>
      </w:pPr>
      <w:r>
        <w:rPr>
          <w:sz w:val="24"/>
          <w:szCs w:val="24"/>
        </w:rPr>
        <w:t xml:space="preserve">     </w:t>
      </w:r>
      <w:r w:rsidR="00B85E7A" w:rsidRPr="00B53A6F">
        <w:rPr>
          <w:sz w:val="24"/>
          <w:szCs w:val="24"/>
        </w:rPr>
        <w:t>2.10. Источник финансирования – федеральный бюджет. КБК – 177 0309 1040190049 244.</w:t>
      </w:r>
    </w:p>
    <w:p w:rsidR="00B85E7A" w:rsidRPr="00B53A6F" w:rsidRDefault="008606FF" w:rsidP="00B53A6F">
      <w:pPr>
        <w:pStyle w:val="a4"/>
        <w:jc w:val="both"/>
        <w:rPr>
          <w:sz w:val="24"/>
          <w:szCs w:val="24"/>
        </w:rPr>
      </w:pPr>
      <w:r>
        <w:rPr>
          <w:sz w:val="24"/>
          <w:szCs w:val="24"/>
        </w:rPr>
        <w:t xml:space="preserve">     </w:t>
      </w:r>
      <w:r w:rsidR="00B85E7A" w:rsidRPr="00B53A6F">
        <w:rPr>
          <w:sz w:val="24"/>
          <w:szCs w:val="24"/>
        </w:rPr>
        <w:t>2.11. Авансовые платежи не предусмотрены, банковское сопровождение не установлено.</w:t>
      </w:r>
    </w:p>
    <w:p w:rsidR="00B85E7A" w:rsidRPr="00B53A6F" w:rsidRDefault="00B85E7A" w:rsidP="00B53A6F">
      <w:pPr>
        <w:pStyle w:val="a4"/>
        <w:jc w:val="both"/>
        <w:rPr>
          <w:color w:val="00B050"/>
          <w:sz w:val="24"/>
          <w:szCs w:val="24"/>
        </w:rPr>
      </w:pPr>
    </w:p>
    <w:p w:rsidR="00B17431" w:rsidRPr="00B17431" w:rsidRDefault="00B17431" w:rsidP="00B17431">
      <w:pPr>
        <w:pStyle w:val="a4"/>
        <w:jc w:val="center"/>
        <w:rPr>
          <w:sz w:val="24"/>
          <w:szCs w:val="24"/>
        </w:rPr>
      </w:pPr>
      <w:r w:rsidRPr="00B17431">
        <w:rPr>
          <w:sz w:val="24"/>
          <w:szCs w:val="24"/>
        </w:rPr>
        <w:t>3. ПРАВА И ОБЯЗАННОСТИ СТОРОН</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3.1. </w:t>
      </w:r>
      <w:r w:rsidR="00B17431" w:rsidRPr="00B17431">
        <w:rPr>
          <w:sz w:val="24"/>
          <w:szCs w:val="24"/>
          <w:u w:val="single"/>
        </w:rPr>
        <w:t>Заказчик имеет право</w:t>
      </w:r>
      <w:r w:rsidR="00B17431" w:rsidRPr="00B17431">
        <w:rPr>
          <w:sz w:val="24"/>
          <w:szCs w:val="24"/>
        </w:rPr>
        <w:t>:</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3.1.1. Привлекать экспертов, экспертные организации для проверки соответствия качества </w:t>
      </w:r>
      <w:r w:rsidR="00D92B95">
        <w:rPr>
          <w:sz w:val="24"/>
          <w:szCs w:val="24"/>
        </w:rPr>
        <w:t>выполненных работ</w:t>
      </w:r>
      <w:r w:rsidR="00B17431" w:rsidRPr="00B17431">
        <w:rPr>
          <w:sz w:val="24"/>
          <w:szCs w:val="24"/>
        </w:rPr>
        <w:t xml:space="preserve"> , установленн</w:t>
      </w:r>
      <w:r w:rsidR="00D92B95">
        <w:rPr>
          <w:sz w:val="24"/>
          <w:szCs w:val="24"/>
        </w:rPr>
        <w:t>ых</w:t>
      </w:r>
      <w:r w:rsidR="00B17431" w:rsidRPr="00B17431">
        <w:rPr>
          <w:sz w:val="24"/>
          <w:szCs w:val="24"/>
        </w:rPr>
        <w:t xml:space="preserve"> Договором.</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3.1.2. По соглашению с </w:t>
      </w:r>
      <w:r w:rsidR="00D92B95">
        <w:rPr>
          <w:sz w:val="24"/>
          <w:szCs w:val="24"/>
        </w:rPr>
        <w:t>Исполнителем</w:t>
      </w:r>
      <w:r w:rsidR="00B17431" w:rsidRPr="00B17431">
        <w:rPr>
          <w:sz w:val="24"/>
          <w:szCs w:val="24"/>
        </w:rPr>
        <w:t xml:space="preserve"> снизить цену Договора без изменения редусмотренного Договором количества Товара.</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3.1.4. Требовать от </w:t>
      </w:r>
      <w:r w:rsidR="00D92B95">
        <w:rPr>
          <w:sz w:val="24"/>
          <w:szCs w:val="24"/>
        </w:rPr>
        <w:t>Исполнителя</w:t>
      </w:r>
      <w:r w:rsidR="00B17431" w:rsidRPr="00B17431">
        <w:rPr>
          <w:sz w:val="24"/>
          <w:szCs w:val="24"/>
        </w:rPr>
        <w:t xml:space="preserve"> представления надлежащим образом оформленных документов, подтверждающих исполнение обязательств в соответствии с условиями Договор.</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3.1.5. Запрашивать у </w:t>
      </w:r>
      <w:r w:rsidR="00D92B95">
        <w:rPr>
          <w:sz w:val="24"/>
          <w:szCs w:val="24"/>
        </w:rPr>
        <w:t>Исполнителя</w:t>
      </w:r>
      <w:r w:rsidR="00B17431" w:rsidRPr="00B17431">
        <w:rPr>
          <w:sz w:val="24"/>
          <w:szCs w:val="24"/>
        </w:rPr>
        <w:t xml:space="preserve"> информацию о ходе и состоянии исполнения обязательств по настоящему Договору.</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3.1.6. В случае неисполнения или ненадлежащего исполнения обязательств, предусмотренных настоящим Договором, требовать от </w:t>
      </w:r>
      <w:r w:rsidR="00D92B95">
        <w:rPr>
          <w:sz w:val="24"/>
          <w:szCs w:val="24"/>
        </w:rPr>
        <w:t>Исполнителя</w:t>
      </w:r>
      <w:r w:rsidR="00B17431" w:rsidRPr="00B17431">
        <w:rPr>
          <w:sz w:val="24"/>
          <w:szCs w:val="24"/>
        </w:rPr>
        <w:t xml:space="preserve"> уплаты неустойки путем направления </w:t>
      </w:r>
      <w:r w:rsidR="00D92B95">
        <w:rPr>
          <w:sz w:val="24"/>
          <w:szCs w:val="24"/>
        </w:rPr>
        <w:t xml:space="preserve">Исполнителю </w:t>
      </w:r>
      <w:r w:rsidR="00B17431" w:rsidRPr="00B17431">
        <w:rPr>
          <w:sz w:val="24"/>
          <w:szCs w:val="24"/>
        </w:rPr>
        <w:t>уведомления об уплате сумм неустойки (пеней, штрафов) в добровольном порядке.</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3.1.7. В случае неуплаты </w:t>
      </w:r>
      <w:r w:rsidR="00D92B95">
        <w:rPr>
          <w:sz w:val="24"/>
          <w:szCs w:val="24"/>
        </w:rPr>
        <w:t>Исполнителем</w:t>
      </w:r>
      <w:r w:rsidR="00B17431" w:rsidRPr="00B17431">
        <w:rPr>
          <w:sz w:val="24"/>
          <w:szCs w:val="24"/>
        </w:rPr>
        <w:t xml:space="preserve"> в добровольном порядке предусмотренных настоящим Договором сумм неустойки (пеней, штрафов) взыскивать их в судебном порядке.</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3.1.8. Осуществлять иные права, предусмотренные Договором и (или) законодательством Российской Федерации.</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3.2. </w:t>
      </w:r>
      <w:r w:rsidR="00B17431" w:rsidRPr="00B17431">
        <w:rPr>
          <w:sz w:val="24"/>
          <w:szCs w:val="24"/>
          <w:u w:val="single"/>
        </w:rPr>
        <w:t>Заказчик обязан</w:t>
      </w:r>
      <w:r w:rsidR="00B17431" w:rsidRPr="00B17431">
        <w:rPr>
          <w:sz w:val="24"/>
          <w:szCs w:val="24"/>
        </w:rPr>
        <w:t>:</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3.2.1. Организовать приемку </w:t>
      </w:r>
      <w:r w:rsidR="00D92B95">
        <w:rPr>
          <w:sz w:val="24"/>
          <w:szCs w:val="24"/>
        </w:rPr>
        <w:t>выполненных работ</w:t>
      </w:r>
      <w:r w:rsidR="00D92B95" w:rsidRPr="00B17431">
        <w:rPr>
          <w:sz w:val="24"/>
          <w:szCs w:val="24"/>
        </w:rPr>
        <w:t xml:space="preserve"> </w:t>
      </w:r>
      <w:r w:rsidR="00B17431" w:rsidRPr="00B17431">
        <w:rPr>
          <w:sz w:val="24"/>
          <w:szCs w:val="24"/>
        </w:rPr>
        <w:t>в соответствии с условиями Договора.</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3.2.2. Оплатить </w:t>
      </w:r>
      <w:r w:rsidR="00D92B95">
        <w:rPr>
          <w:sz w:val="24"/>
          <w:szCs w:val="24"/>
        </w:rPr>
        <w:t>выполненные работы</w:t>
      </w:r>
      <w:r w:rsidR="00D92B95" w:rsidRPr="00B17431">
        <w:rPr>
          <w:sz w:val="24"/>
          <w:szCs w:val="24"/>
        </w:rPr>
        <w:t xml:space="preserve"> </w:t>
      </w:r>
      <w:r w:rsidR="00B17431" w:rsidRPr="00B17431">
        <w:rPr>
          <w:sz w:val="24"/>
          <w:szCs w:val="24"/>
        </w:rPr>
        <w:t>в порядке, предусмотренном Договором.</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3.3. </w:t>
      </w:r>
      <w:r w:rsidR="00D92B95">
        <w:rPr>
          <w:sz w:val="24"/>
          <w:szCs w:val="24"/>
          <w:u w:val="single"/>
        </w:rPr>
        <w:t>Исполнитель</w:t>
      </w:r>
      <w:r w:rsidR="00B17431" w:rsidRPr="00B17431">
        <w:rPr>
          <w:sz w:val="24"/>
          <w:szCs w:val="24"/>
          <w:u w:val="single"/>
        </w:rPr>
        <w:t xml:space="preserve"> обязан</w:t>
      </w:r>
      <w:r w:rsidR="00B17431" w:rsidRPr="00B17431">
        <w:rPr>
          <w:sz w:val="24"/>
          <w:szCs w:val="24"/>
        </w:rPr>
        <w:t>:</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3.3.1.</w:t>
      </w:r>
      <w:r w:rsidR="002029EF">
        <w:rPr>
          <w:sz w:val="24"/>
          <w:szCs w:val="24"/>
        </w:rPr>
        <w:t xml:space="preserve"> </w:t>
      </w:r>
      <w:r w:rsidR="00D92B95">
        <w:rPr>
          <w:sz w:val="24"/>
          <w:szCs w:val="24"/>
        </w:rPr>
        <w:t>Выполнить</w:t>
      </w:r>
      <w:r w:rsidR="00B17431" w:rsidRPr="00B17431">
        <w:rPr>
          <w:sz w:val="24"/>
          <w:szCs w:val="24"/>
        </w:rPr>
        <w:t> </w:t>
      </w:r>
      <w:r w:rsidR="00D92B95">
        <w:rPr>
          <w:sz w:val="24"/>
          <w:szCs w:val="24"/>
        </w:rPr>
        <w:t xml:space="preserve"> работы</w:t>
      </w:r>
      <w:r w:rsidR="00D92B95" w:rsidRPr="00B17431">
        <w:rPr>
          <w:sz w:val="24"/>
          <w:szCs w:val="24"/>
        </w:rPr>
        <w:t xml:space="preserve"> </w:t>
      </w:r>
      <w:r w:rsidR="00B17431" w:rsidRPr="00B17431">
        <w:rPr>
          <w:sz w:val="24"/>
          <w:szCs w:val="24"/>
        </w:rPr>
        <w:t>в сроки, предусмотренные Договором.</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3.3.2. </w:t>
      </w:r>
      <w:r w:rsidR="00D92B95">
        <w:rPr>
          <w:sz w:val="24"/>
          <w:szCs w:val="24"/>
        </w:rPr>
        <w:t>Выполнить</w:t>
      </w:r>
      <w:r w:rsidR="00D92B95" w:rsidRPr="00B17431">
        <w:rPr>
          <w:sz w:val="24"/>
          <w:szCs w:val="24"/>
        </w:rPr>
        <w:t> </w:t>
      </w:r>
      <w:r w:rsidR="00D92B95">
        <w:rPr>
          <w:sz w:val="24"/>
          <w:szCs w:val="24"/>
        </w:rPr>
        <w:t xml:space="preserve"> работы</w:t>
      </w:r>
      <w:r w:rsidR="00D92B95" w:rsidRPr="00B17431">
        <w:rPr>
          <w:sz w:val="24"/>
          <w:szCs w:val="24"/>
        </w:rPr>
        <w:t xml:space="preserve"> </w:t>
      </w:r>
      <w:r w:rsidR="00B17431" w:rsidRPr="00B17431">
        <w:rPr>
          <w:sz w:val="24"/>
          <w:szCs w:val="24"/>
        </w:rPr>
        <w:t>по адресу, указанному Заказчиком, а также представить все документы, обязательные для данного в</w:t>
      </w:r>
      <w:r w:rsidR="00D92B95">
        <w:rPr>
          <w:sz w:val="24"/>
          <w:szCs w:val="24"/>
        </w:rPr>
        <w:t xml:space="preserve">ида работ </w:t>
      </w:r>
      <w:r w:rsidR="00B17431" w:rsidRPr="00B17431">
        <w:rPr>
          <w:sz w:val="24"/>
          <w:szCs w:val="24"/>
        </w:rPr>
        <w:t>.</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3.3.3. </w:t>
      </w:r>
      <w:r w:rsidR="002029EF" w:rsidRPr="00B17431">
        <w:rPr>
          <w:sz w:val="24"/>
          <w:szCs w:val="24"/>
        </w:rPr>
        <w:t xml:space="preserve">По требованию Заказчика своими средствами и за свой счет в срок, согласованный с Заказчиком, но не позднее 10 дней произвести замену </w:t>
      </w:r>
      <w:r w:rsidR="002029EF">
        <w:rPr>
          <w:sz w:val="24"/>
          <w:szCs w:val="24"/>
        </w:rPr>
        <w:t>запасных частей</w:t>
      </w:r>
      <w:r w:rsidR="002029EF" w:rsidRPr="00B17431">
        <w:rPr>
          <w:sz w:val="24"/>
          <w:szCs w:val="24"/>
        </w:rPr>
        <w:t xml:space="preserve"> ненадлежащего качества, в соответствии с условиями Договора.</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3.3.4. </w:t>
      </w:r>
      <w:r w:rsidR="002029EF" w:rsidRPr="00B17431">
        <w:rPr>
          <w:sz w:val="24"/>
          <w:szCs w:val="24"/>
        </w:rPr>
        <w:t>Соблюдать пропускной и внутриобъектовый режим Заказчика.</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3.3.5. </w:t>
      </w:r>
      <w:r w:rsidR="002029EF" w:rsidRPr="00B17431">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3.4. </w:t>
      </w:r>
      <w:r w:rsidR="00D92B95">
        <w:rPr>
          <w:sz w:val="24"/>
          <w:szCs w:val="24"/>
          <w:u w:val="single"/>
        </w:rPr>
        <w:t>Исполнитель</w:t>
      </w:r>
      <w:r w:rsidR="00B17431" w:rsidRPr="00B17431">
        <w:rPr>
          <w:sz w:val="24"/>
          <w:szCs w:val="24"/>
          <w:u w:val="single"/>
        </w:rPr>
        <w:t xml:space="preserve"> вправе</w:t>
      </w:r>
      <w:r w:rsidR="00B17431" w:rsidRPr="00B17431">
        <w:rPr>
          <w:sz w:val="24"/>
          <w:szCs w:val="24"/>
        </w:rPr>
        <w:t>:</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 xml:space="preserve">3.4.1. Требовать приемки и оплаты </w:t>
      </w:r>
      <w:r w:rsidR="002029EF">
        <w:rPr>
          <w:sz w:val="24"/>
          <w:szCs w:val="24"/>
        </w:rPr>
        <w:t>выполненных работ</w:t>
      </w:r>
      <w:r w:rsidR="00B17431" w:rsidRPr="00B17431">
        <w:rPr>
          <w:sz w:val="24"/>
          <w:szCs w:val="24"/>
        </w:rPr>
        <w:t xml:space="preserve"> в объеме, порядке, сроки и на условиях, предусмотренных Договором.</w:t>
      </w:r>
    </w:p>
    <w:p w:rsidR="00B17431" w:rsidRPr="00B17431" w:rsidRDefault="008606FF" w:rsidP="00D75C36">
      <w:pPr>
        <w:pStyle w:val="a4"/>
        <w:jc w:val="both"/>
        <w:rPr>
          <w:sz w:val="24"/>
          <w:szCs w:val="24"/>
        </w:rPr>
      </w:pPr>
      <w:r>
        <w:rPr>
          <w:sz w:val="24"/>
          <w:szCs w:val="24"/>
        </w:rPr>
        <w:t xml:space="preserve">    </w:t>
      </w:r>
      <w:r w:rsidR="00B17431" w:rsidRPr="00B17431">
        <w:rPr>
          <w:sz w:val="24"/>
          <w:szCs w:val="24"/>
        </w:rPr>
        <w:t>3.4.2. Осуществлять иные права, предусмотренные Договором и (или) законодательством Российской Федерации.</w:t>
      </w:r>
    </w:p>
    <w:p w:rsidR="00975BED" w:rsidRPr="00B53A6F" w:rsidRDefault="00975BED" w:rsidP="00D75C36">
      <w:pPr>
        <w:pStyle w:val="a4"/>
        <w:jc w:val="both"/>
        <w:rPr>
          <w:sz w:val="24"/>
          <w:szCs w:val="24"/>
        </w:rPr>
      </w:pPr>
    </w:p>
    <w:p w:rsidR="00B17431" w:rsidRDefault="00B17431" w:rsidP="00D75C36">
      <w:pPr>
        <w:pStyle w:val="a4"/>
        <w:jc w:val="center"/>
        <w:rPr>
          <w:sz w:val="24"/>
          <w:szCs w:val="24"/>
        </w:rPr>
      </w:pPr>
      <w:r>
        <w:rPr>
          <w:sz w:val="24"/>
          <w:szCs w:val="24"/>
        </w:rPr>
        <w:t>4</w:t>
      </w:r>
      <w:r w:rsidR="007A2B0C" w:rsidRPr="00B53A6F">
        <w:rPr>
          <w:sz w:val="24"/>
          <w:szCs w:val="24"/>
        </w:rPr>
        <w:t>. ПОРЯДОК ВЫПОЛНЕНИЯ РАБОТ</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.1. Заказчик согласо</w:t>
      </w:r>
      <w:r w:rsidR="005C6DE8">
        <w:rPr>
          <w:sz w:val="24"/>
          <w:szCs w:val="24"/>
        </w:rPr>
        <w:t>вывает с Исполнителем перечень р</w:t>
      </w:r>
      <w:r w:rsidR="007A2B0C" w:rsidRPr="00B53A6F">
        <w:rPr>
          <w:sz w:val="24"/>
          <w:szCs w:val="24"/>
        </w:rPr>
        <w:t xml:space="preserve">абот и список необходимых запасных частей и материалов.  </w:t>
      </w:r>
    </w:p>
    <w:p w:rsidR="007A2B0C" w:rsidRPr="00B53A6F" w:rsidRDefault="007A2B0C" w:rsidP="00B53A6F">
      <w:pPr>
        <w:pStyle w:val="a4"/>
        <w:jc w:val="both"/>
        <w:rPr>
          <w:sz w:val="24"/>
          <w:szCs w:val="24"/>
        </w:rPr>
      </w:pPr>
      <w:r w:rsidRPr="00B53A6F">
        <w:rPr>
          <w:sz w:val="24"/>
          <w:szCs w:val="24"/>
        </w:rPr>
        <w:t xml:space="preserve"> </w:t>
      </w:r>
      <w:r w:rsidR="008606FF">
        <w:rPr>
          <w:sz w:val="24"/>
          <w:szCs w:val="24"/>
        </w:rPr>
        <w:t xml:space="preserve">   </w:t>
      </w:r>
      <w:r w:rsidR="00B17431">
        <w:rPr>
          <w:sz w:val="24"/>
          <w:szCs w:val="24"/>
        </w:rPr>
        <w:t>4</w:t>
      </w:r>
      <w:r w:rsidRPr="00B53A6F">
        <w:rPr>
          <w:sz w:val="24"/>
          <w:szCs w:val="24"/>
        </w:rPr>
        <w:t>.2. При необходимости проведения дополнительных работ (ремонта или замены деталей или узлов), Исполните</w:t>
      </w:r>
      <w:r w:rsidR="005C6DE8">
        <w:rPr>
          <w:sz w:val="24"/>
          <w:szCs w:val="24"/>
        </w:rPr>
        <w:t>ль приостанавливает выполнение р</w:t>
      </w:r>
      <w:r w:rsidRPr="00B53A6F">
        <w:rPr>
          <w:sz w:val="24"/>
          <w:szCs w:val="24"/>
        </w:rPr>
        <w:t>абот до согласования дальнейших действий с Заказчиком. Заказчик в течение суток с момента получения сообщения обязан принять решение для оформления дополнения к заявке или подтвердить свое согласие на проведение дополнительных работ.</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 xml:space="preserve">.3. По окончании выполнения </w:t>
      </w:r>
      <w:r w:rsidR="005C6DE8">
        <w:rPr>
          <w:sz w:val="24"/>
          <w:szCs w:val="24"/>
        </w:rPr>
        <w:t>р</w:t>
      </w:r>
      <w:r w:rsidR="007A2B0C" w:rsidRPr="00B53A6F">
        <w:rPr>
          <w:sz w:val="24"/>
          <w:szCs w:val="24"/>
        </w:rPr>
        <w:t xml:space="preserve">абот Исполнитель представляет Заказчику работоспособность технологического оборудования. Заказчик в течение одного рабочего дня с момента </w:t>
      </w:r>
      <w:r w:rsidR="007A2B0C" w:rsidRPr="00B53A6F">
        <w:rPr>
          <w:sz w:val="24"/>
          <w:szCs w:val="24"/>
        </w:rPr>
        <w:lastRenderedPageBreak/>
        <w:t xml:space="preserve">представления обязан принять работы, подписать Акт приема-сдачи выполненных работ. </w:t>
      </w:r>
      <w:r w:rsidR="001110FA" w:rsidRPr="00B53A6F">
        <w:rPr>
          <w:sz w:val="24"/>
          <w:szCs w:val="24"/>
        </w:rPr>
        <w:t>(Приложение №</w:t>
      </w:r>
      <w:r w:rsidR="001110FA">
        <w:rPr>
          <w:sz w:val="24"/>
          <w:szCs w:val="24"/>
        </w:rPr>
        <w:t>2</w:t>
      </w:r>
      <w:r w:rsidR="001110FA" w:rsidRPr="00B53A6F">
        <w:rPr>
          <w:sz w:val="24"/>
          <w:szCs w:val="24"/>
        </w:rPr>
        <w:t>)</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 xml:space="preserve">.4. Исполнитель самостоятельно определяет способы выполнения </w:t>
      </w:r>
      <w:r w:rsidR="005C6DE8">
        <w:rPr>
          <w:sz w:val="24"/>
          <w:szCs w:val="24"/>
        </w:rPr>
        <w:t>р</w:t>
      </w:r>
      <w:r w:rsidR="007A2B0C" w:rsidRPr="00B53A6F">
        <w:rPr>
          <w:sz w:val="24"/>
          <w:szCs w:val="24"/>
        </w:rPr>
        <w:t>абот и несет ответственность за соблюдение установленных норм и правил по технике безопасности и производственной санитарии при производстве работ.</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 xml:space="preserve">.5. Указанные в Приложении №1 </w:t>
      </w:r>
      <w:r w:rsidR="005C6DE8">
        <w:rPr>
          <w:sz w:val="24"/>
          <w:szCs w:val="24"/>
        </w:rPr>
        <w:t>р</w:t>
      </w:r>
      <w:r w:rsidR="007A2B0C" w:rsidRPr="00B53A6F">
        <w:rPr>
          <w:sz w:val="24"/>
          <w:szCs w:val="24"/>
        </w:rPr>
        <w:t xml:space="preserve">аботы выполняются из материалов и с использованием оборудования Исполнителя. При проведении </w:t>
      </w:r>
      <w:r w:rsidR="005C6DE8">
        <w:rPr>
          <w:sz w:val="24"/>
          <w:szCs w:val="24"/>
        </w:rPr>
        <w:t>р</w:t>
      </w:r>
      <w:r w:rsidR="007A2B0C" w:rsidRPr="00B53A6F">
        <w:rPr>
          <w:sz w:val="24"/>
          <w:szCs w:val="24"/>
        </w:rPr>
        <w:t>емонта используются только сертифицированные детали, узлы и расходные материалы.</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.6. Исполнитель несет ответственность за качество предоставленных им деталей, узлов и расходных материалов.</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 xml:space="preserve">.7. Если все или часть деталей, узлов или расходных материалов предоставляются Заказчиком, ответственность за их качество несет Заказчик. </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 xml:space="preserve">.8. Срок выполнения </w:t>
      </w:r>
      <w:r w:rsidR="005C6DE8">
        <w:rPr>
          <w:sz w:val="24"/>
          <w:szCs w:val="24"/>
        </w:rPr>
        <w:t>р</w:t>
      </w:r>
      <w:r w:rsidR="007A2B0C" w:rsidRPr="00B53A6F">
        <w:rPr>
          <w:sz w:val="24"/>
          <w:szCs w:val="24"/>
        </w:rPr>
        <w:t xml:space="preserve">абот увеличивается на время, необходимое для согласования дополнения к заявке и на проведение дополнительных работ в соответствии с п. </w:t>
      </w:r>
      <w:r w:rsidR="00B17431">
        <w:rPr>
          <w:sz w:val="24"/>
          <w:szCs w:val="24"/>
        </w:rPr>
        <w:t>4</w:t>
      </w:r>
      <w:r w:rsidR="007A2B0C" w:rsidRPr="00B53A6F">
        <w:rPr>
          <w:sz w:val="24"/>
          <w:szCs w:val="24"/>
        </w:rPr>
        <w:t>.2. Договора.</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.9. На выполненные работы устанавливается гарантийный срок</w:t>
      </w:r>
      <w:r w:rsidR="007A2B0C" w:rsidRPr="00B53A6F">
        <w:rPr>
          <w:color w:val="000000"/>
          <w:sz w:val="24"/>
          <w:szCs w:val="24"/>
        </w:rPr>
        <w:t xml:space="preserve"> шесть месяцев,</w:t>
      </w:r>
      <w:r w:rsidR="007A2B0C" w:rsidRPr="00B53A6F">
        <w:rPr>
          <w:sz w:val="24"/>
          <w:szCs w:val="24"/>
        </w:rPr>
        <w:t xml:space="preserve"> со дня подписания Акта приема-сдачи выполненных работ.</w:t>
      </w:r>
    </w:p>
    <w:p w:rsidR="007A2B0C" w:rsidRPr="00B53A6F" w:rsidRDefault="008606FF" w:rsidP="00B53A6F">
      <w:pPr>
        <w:pStyle w:val="a4"/>
        <w:jc w:val="both"/>
        <w:rPr>
          <w:sz w:val="24"/>
          <w:szCs w:val="24"/>
        </w:rPr>
      </w:pPr>
      <w:r>
        <w:rPr>
          <w:sz w:val="24"/>
          <w:szCs w:val="24"/>
        </w:rPr>
        <w:t xml:space="preserve">   </w:t>
      </w:r>
      <w:r w:rsidR="00B17431">
        <w:rPr>
          <w:sz w:val="24"/>
          <w:szCs w:val="24"/>
        </w:rPr>
        <w:t>4</w:t>
      </w:r>
      <w:r w:rsidR="007A2B0C" w:rsidRPr="00B53A6F">
        <w:rPr>
          <w:sz w:val="24"/>
          <w:szCs w:val="24"/>
        </w:rPr>
        <w:t>.10. Исполнитель обязан за свой счёт устранить дефекты, выявленные в течение гарантийного срока, если не докажет, что дефекты возникли в результате нарушения Заказчиком правил эксплуатации.</w:t>
      </w:r>
    </w:p>
    <w:p w:rsidR="007A2B0C" w:rsidRPr="00B53A6F" w:rsidRDefault="007A2B0C" w:rsidP="00B53A6F">
      <w:pPr>
        <w:pStyle w:val="a4"/>
        <w:jc w:val="both"/>
        <w:rPr>
          <w:sz w:val="24"/>
          <w:szCs w:val="24"/>
        </w:rPr>
      </w:pPr>
      <w:r w:rsidRPr="00B53A6F">
        <w:rPr>
          <w:sz w:val="24"/>
          <w:szCs w:val="24"/>
        </w:rPr>
        <w:t>Устранение дефектов производится в 3-дневный срок после получения сообщения от Заказчика о выявленных недостатках.</w:t>
      </w:r>
    </w:p>
    <w:p w:rsidR="007A2B0C" w:rsidRPr="00B53A6F" w:rsidRDefault="007A2B0C" w:rsidP="00B53A6F">
      <w:pPr>
        <w:pStyle w:val="a4"/>
        <w:jc w:val="both"/>
        <w:rPr>
          <w:sz w:val="24"/>
          <w:szCs w:val="24"/>
        </w:rPr>
      </w:pPr>
    </w:p>
    <w:p w:rsidR="00B17431" w:rsidRPr="004667D3" w:rsidRDefault="00B53A6F" w:rsidP="00B53A6F">
      <w:pPr>
        <w:pStyle w:val="a4"/>
        <w:jc w:val="both"/>
        <w:rPr>
          <w:snapToGrid w:val="0"/>
          <w:sz w:val="24"/>
          <w:szCs w:val="24"/>
        </w:rPr>
      </w:pPr>
      <w:r w:rsidRPr="00B53A6F">
        <w:rPr>
          <w:sz w:val="24"/>
          <w:szCs w:val="24"/>
        </w:rPr>
        <w:t xml:space="preserve">                                                           </w:t>
      </w:r>
      <w:r w:rsidR="007A2B0C" w:rsidRPr="00B53A6F">
        <w:rPr>
          <w:sz w:val="24"/>
          <w:szCs w:val="24"/>
        </w:rPr>
        <w:t xml:space="preserve"> </w:t>
      </w:r>
      <w:r w:rsidR="00B17431">
        <w:rPr>
          <w:sz w:val="24"/>
          <w:szCs w:val="24"/>
        </w:rPr>
        <w:t>5</w:t>
      </w:r>
      <w:r w:rsidRPr="00B53A6F">
        <w:rPr>
          <w:sz w:val="24"/>
          <w:szCs w:val="24"/>
        </w:rPr>
        <w:t>. ОТВЕТСТВЕННОСТЬ СТОРОН</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.2. В случае просрочки исполнения Стороной обязательства, предусмотренного Договором, другая сторона вправе потребовать уплату неустойки (штрафа, пени). </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.4. Пеня начисляется за каждый день просрочки </w:t>
      </w:r>
      <w:r w:rsidR="00D92B95">
        <w:rPr>
          <w:sz w:val="24"/>
          <w:szCs w:val="24"/>
        </w:rPr>
        <w:t>Исполнителем</w:t>
      </w:r>
      <w:r w:rsidR="00B53A6F" w:rsidRPr="00B53A6F">
        <w:rPr>
          <w:sz w:val="24"/>
          <w:szCs w:val="24"/>
        </w:rPr>
        <w:t xml:space="preserve">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D92B95">
        <w:rPr>
          <w:sz w:val="24"/>
          <w:szCs w:val="24"/>
        </w:rPr>
        <w:t>Исполнителем</w:t>
      </w:r>
      <w:r w:rsidR="00B53A6F" w:rsidRPr="00B53A6F">
        <w:rPr>
          <w:sz w:val="24"/>
          <w:szCs w:val="24"/>
        </w:rPr>
        <w:t>.</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.5. В случае неисполнения Заказчиком обязательств, предусмотренных Договором, за исключением просрочки исполнения обязательств, </w:t>
      </w:r>
      <w:r w:rsidR="00D92B95">
        <w:rPr>
          <w:sz w:val="24"/>
          <w:szCs w:val="24"/>
        </w:rPr>
        <w:t>Исполнитель</w:t>
      </w:r>
      <w:r w:rsidR="00B53A6F" w:rsidRPr="00B53A6F">
        <w:rPr>
          <w:sz w:val="24"/>
          <w:szCs w:val="24"/>
        </w:rPr>
        <w:t xml:space="preserve"> вправе взыскать с Заказчика за каждый факт неисполнения соответствующего обязательства штраф в размере - 1000 (одна тысяча) руб. 00коп.</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.6. За каждый факт ненадлежащего исполнения </w:t>
      </w:r>
      <w:r w:rsidR="00D92B95">
        <w:rPr>
          <w:sz w:val="24"/>
          <w:szCs w:val="24"/>
        </w:rPr>
        <w:t>Исполнителем</w:t>
      </w:r>
      <w:r w:rsidR="00B53A6F" w:rsidRPr="00B53A6F">
        <w:rPr>
          <w:sz w:val="24"/>
          <w:szCs w:val="24"/>
        </w:rPr>
        <w:t xml:space="preserve"> обязательств, предусмотренных Договором, за исключением просрочки исполнения </w:t>
      </w:r>
      <w:r w:rsidR="00D92B95">
        <w:rPr>
          <w:sz w:val="24"/>
          <w:szCs w:val="24"/>
        </w:rPr>
        <w:t>Исполнителем</w:t>
      </w:r>
      <w:r w:rsidR="00B53A6F" w:rsidRPr="00B53A6F">
        <w:rPr>
          <w:sz w:val="24"/>
          <w:szCs w:val="24"/>
        </w:rPr>
        <w:t xml:space="preserve"> обязательств (в том числе гарантийного обязательства) </w:t>
      </w:r>
      <w:r w:rsidR="00D92B95">
        <w:rPr>
          <w:sz w:val="24"/>
          <w:szCs w:val="24"/>
        </w:rPr>
        <w:t>Исполнитель</w:t>
      </w:r>
      <w:r w:rsidR="00B53A6F" w:rsidRPr="00B53A6F">
        <w:rPr>
          <w:sz w:val="24"/>
          <w:szCs w:val="24"/>
        </w:rPr>
        <w:t>, выплачивает Заказчику штраф, размер которого составляет 10 процентов цены договора.</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.7. За каждый факт неисполнения или ненадлежащего исполнения </w:t>
      </w:r>
      <w:r w:rsidR="00D92B95">
        <w:rPr>
          <w:sz w:val="24"/>
          <w:szCs w:val="24"/>
        </w:rPr>
        <w:t>Исполнителем</w:t>
      </w:r>
      <w:r w:rsidR="00B53A6F" w:rsidRPr="00B53A6F">
        <w:rPr>
          <w:sz w:val="24"/>
          <w:szCs w:val="24"/>
        </w:rPr>
        <w:t xml:space="preserve"> обязательств, предусмотренных Договором, которое не имеет стоимостного выражения, </w:t>
      </w:r>
      <w:r w:rsidR="00D92B95">
        <w:rPr>
          <w:sz w:val="24"/>
          <w:szCs w:val="24"/>
        </w:rPr>
        <w:t>Исполнитель</w:t>
      </w:r>
      <w:r w:rsidR="00B53A6F" w:rsidRPr="00B53A6F">
        <w:rPr>
          <w:sz w:val="24"/>
          <w:szCs w:val="24"/>
        </w:rPr>
        <w:t xml:space="preserve"> выплачивает Заказчику штраф, размер которого составляет 1000 (одна тысяча) руб. 00 коп.</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.8. В случае неисполнения или ненадлежащего исполнения </w:t>
      </w:r>
      <w:r w:rsidR="00D92B95">
        <w:rPr>
          <w:sz w:val="24"/>
          <w:szCs w:val="24"/>
        </w:rPr>
        <w:t>Исполнителем</w:t>
      </w:r>
      <w:r w:rsidR="00B53A6F" w:rsidRPr="00B53A6F">
        <w:rPr>
          <w:sz w:val="24"/>
          <w:szCs w:val="24"/>
        </w:rPr>
        <w:t xml:space="preserve"> обязательств, предусмотренных настоящим Договором, Заказчик вправе произвести оплату по Договору за вычетом соответствующего размера неустойки (штрафа, пени), которая перечисляется в установленном порядке в доход федерального бюджета.</w:t>
      </w:r>
    </w:p>
    <w:p w:rsidR="00B53A6F" w:rsidRPr="00B53A6F" w:rsidRDefault="008606FF" w:rsidP="00B53A6F">
      <w:pPr>
        <w:pStyle w:val="a4"/>
        <w:jc w:val="both"/>
        <w:rPr>
          <w:sz w:val="24"/>
          <w:szCs w:val="24"/>
        </w:rPr>
      </w:pPr>
      <w:r>
        <w:rPr>
          <w:sz w:val="24"/>
          <w:szCs w:val="24"/>
        </w:rPr>
        <w:lastRenderedPageBreak/>
        <w:t xml:space="preserve">   </w:t>
      </w:r>
      <w:r w:rsidR="00B17431">
        <w:rPr>
          <w:sz w:val="24"/>
          <w:szCs w:val="24"/>
        </w:rPr>
        <w:t>5</w:t>
      </w:r>
      <w:r w:rsidR="00B53A6F" w:rsidRPr="00B53A6F">
        <w:rPr>
          <w:sz w:val="24"/>
          <w:szCs w:val="24"/>
        </w:rPr>
        <w:t>.9.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.11. Уплата неустойки (штрафа, пени) не освобождает Стороны от обязанностей по выполнению условий Договора.</w:t>
      </w:r>
    </w:p>
    <w:p w:rsidR="00B53A6F" w:rsidRPr="00B53A6F" w:rsidRDefault="008606FF" w:rsidP="00B53A6F">
      <w:pPr>
        <w:pStyle w:val="a4"/>
        <w:jc w:val="both"/>
        <w:rPr>
          <w:sz w:val="24"/>
          <w:szCs w:val="24"/>
        </w:rPr>
      </w:pPr>
      <w:r>
        <w:rPr>
          <w:sz w:val="24"/>
          <w:szCs w:val="24"/>
        </w:rPr>
        <w:t xml:space="preserve">   </w:t>
      </w:r>
      <w:r w:rsidR="00B17431">
        <w:rPr>
          <w:sz w:val="24"/>
          <w:szCs w:val="24"/>
        </w:rPr>
        <w:t>5</w:t>
      </w:r>
      <w:r w:rsidR="00B53A6F" w:rsidRPr="00B53A6F">
        <w:rPr>
          <w:sz w:val="24"/>
          <w:szCs w:val="24"/>
        </w:rPr>
        <w:t xml:space="preserve">.12. </w:t>
      </w:r>
      <w:r w:rsidR="00D92B95">
        <w:rPr>
          <w:sz w:val="24"/>
          <w:szCs w:val="24"/>
        </w:rPr>
        <w:t>Исполнитель</w:t>
      </w:r>
      <w:r w:rsidR="00B53A6F" w:rsidRPr="00B53A6F">
        <w:rPr>
          <w:sz w:val="24"/>
          <w:szCs w:val="24"/>
        </w:rPr>
        <w:t xml:space="preserve"> несет ответственность за действия третьих лиц, привлекаемых им к исполнению обязательств по Договору.</w:t>
      </w:r>
    </w:p>
    <w:p w:rsidR="00B53A6F" w:rsidRPr="00B53A6F" w:rsidRDefault="008606FF" w:rsidP="00B53A6F">
      <w:pPr>
        <w:pStyle w:val="a4"/>
        <w:jc w:val="both"/>
        <w:rPr>
          <w:sz w:val="24"/>
          <w:szCs w:val="24"/>
        </w:rPr>
      </w:pPr>
      <w:r>
        <w:rPr>
          <w:sz w:val="24"/>
          <w:szCs w:val="24"/>
        </w:rPr>
        <w:t xml:space="preserve">   </w:t>
      </w:r>
    </w:p>
    <w:p w:rsidR="00B53A6F" w:rsidRPr="00B53A6F" w:rsidRDefault="00B17431" w:rsidP="00B17431">
      <w:pPr>
        <w:pStyle w:val="a4"/>
        <w:jc w:val="center"/>
        <w:rPr>
          <w:sz w:val="24"/>
          <w:szCs w:val="24"/>
        </w:rPr>
      </w:pPr>
      <w:r>
        <w:rPr>
          <w:sz w:val="24"/>
          <w:szCs w:val="24"/>
        </w:rPr>
        <w:t>6</w:t>
      </w:r>
      <w:r w:rsidR="00B53A6F" w:rsidRPr="00B53A6F">
        <w:rPr>
          <w:sz w:val="24"/>
          <w:szCs w:val="24"/>
        </w:rPr>
        <w:t>. ОБСТОЯТЕЛЬСТВА НЕПРЕОДОЛИМОЙ СИЛЫ</w:t>
      </w:r>
    </w:p>
    <w:p w:rsidR="00B53A6F" w:rsidRPr="00B53A6F" w:rsidRDefault="008606FF" w:rsidP="00B53A6F">
      <w:pPr>
        <w:pStyle w:val="a4"/>
        <w:jc w:val="both"/>
        <w:rPr>
          <w:sz w:val="24"/>
          <w:szCs w:val="24"/>
        </w:rPr>
      </w:pPr>
      <w:r>
        <w:rPr>
          <w:sz w:val="24"/>
          <w:szCs w:val="24"/>
        </w:rPr>
        <w:t xml:space="preserve">     </w:t>
      </w:r>
      <w:r w:rsidR="00B17431">
        <w:rPr>
          <w:sz w:val="24"/>
          <w:szCs w:val="24"/>
        </w:rPr>
        <w:t>6</w:t>
      </w:r>
      <w:r w:rsidR="00B53A6F" w:rsidRPr="00B53A6F">
        <w:rPr>
          <w:sz w:val="24"/>
          <w:szCs w:val="24"/>
        </w:rPr>
        <w:t>.1. Ни одна из Сторон не будет нести ответственности за полное или частичное невыполнение своих обязательств по Договору, если оно явилось следствием обстоятельств непреодолимой силы, возникших после заключения Договора.</w:t>
      </w:r>
    </w:p>
    <w:p w:rsidR="00B53A6F" w:rsidRPr="00B53A6F" w:rsidRDefault="005C6DE8" w:rsidP="00B53A6F">
      <w:pPr>
        <w:pStyle w:val="a4"/>
        <w:jc w:val="both"/>
        <w:rPr>
          <w:sz w:val="24"/>
          <w:szCs w:val="24"/>
        </w:rPr>
      </w:pPr>
      <w:r>
        <w:rPr>
          <w:sz w:val="24"/>
          <w:szCs w:val="24"/>
        </w:rPr>
        <w:t xml:space="preserve">    </w:t>
      </w:r>
      <w:r w:rsidR="00B53A6F" w:rsidRPr="00B53A6F">
        <w:rPr>
          <w:sz w:val="24"/>
          <w:szCs w:val="24"/>
        </w:rPr>
        <w:t>Такими обстоятельствами признаются: наводнение, землетрясение и другие стихийные бедствия, а также военные действия, гражданские беспорядки, военные перевороты, акты или действия властей, препятствующие надлежащему выполнению Сторонами своих обязательств по Договору.</w:t>
      </w:r>
    </w:p>
    <w:p w:rsidR="00B53A6F" w:rsidRPr="00B53A6F" w:rsidRDefault="008606FF" w:rsidP="00B53A6F">
      <w:pPr>
        <w:pStyle w:val="a4"/>
        <w:jc w:val="both"/>
        <w:rPr>
          <w:sz w:val="24"/>
          <w:szCs w:val="24"/>
        </w:rPr>
      </w:pPr>
      <w:r>
        <w:rPr>
          <w:sz w:val="24"/>
          <w:szCs w:val="24"/>
        </w:rPr>
        <w:t xml:space="preserve">    </w:t>
      </w:r>
      <w:r w:rsidR="00B17431">
        <w:rPr>
          <w:sz w:val="24"/>
          <w:szCs w:val="24"/>
        </w:rPr>
        <w:t>6.</w:t>
      </w:r>
      <w:r w:rsidR="00B53A6F" w:rsidRPr="00B53A6F">
        <w:rPr>
          <w:sz w:val="24"/>
          <w:szCs w:val="24"/>
        </w:rPr>
        <w:t>2. Сторона, для которой создалась невозможность исполнения обязательств по Договору вследствие обстоятельств непреодолимой силы, не позднее пяти рабочих дней с момента их наступления извещает другую Сторону в письменной форме с приложением документов компетентных органов Российской Федерации, удостоверяющих факт наступления указанных обстоятельств.</w:t>
      </w:r>
    </w:p>
    <w:p w:rsidR="00B53A6F" w:rsidRPr="00B53A6F" w:rsidRDefault="008606FF" w:rsidP="00B53A6F">
      <w:pPr>
        <w:pStyle w:val="a4"/>
        <w:jc w:val="both"/>
        <w:rPr>
          <w:sz w:val="24"/>
          <w:szCs w:val="24"/>
        </w:rPr>
      </w:pPr>
      <w:r>
        <w:rPr>
          <w:sz w:val="24"/>
          <w:szCs w:val="24"/>
        </w:rPr>
        <w:t xml:space="preserve">    </w:t>
      </w:r>
      <w:r w:rsidR="00B17431">
        <w:rPr>
          <w:sz w:val="24"/>
          <w:szCs w:val="24"/>
        </w:rPr>
        <w:t>6</w:t>
      </w:r>
      <w:r w:rsidR="00B53A6F" w:rsidRPr="00B53A6F">
        <w:rPr>
          <w:sz w:val="24"/>
          <w:szCs w:val="24"/>
        </w:rPr>
        <w:t>.3. Неуведомление или несвоевременное уведомление об обстоятельстве непреодолимой силы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w:t>
      </w:r>
    </w:p>
    <w:p w:rsidR="00B53A6F" w:rsidRPr="00B53A6F" w:rsidRDefault="00B53A6F" w:rsidP="00B53A6F">
      <w:pPr>
        <w:pStyle w:val="a4"/>
        <w:jc w:val="both"/>
        <w:rPr>
          <w:sz w:val="24"/>
          <w:szCs w:val="24"/>
        </w:rPr>
      </w:pPr>
    </w:p>
    <w:p w:rsidR="00B53A6F" w:rsidRPr="00B53A6F" w:rsidRDefault="00B17431" w:rsidP="00B17431">
      <w:pPr>
        <w:pStyle w:val="a4"/>
        <w:jc w:val="center"/>
        <w:rPr>
          <w:sz w:val="24"/>
          <w:szCs w:val="24"/>
        </w:rPr>
      </w:pPr>
      <w:r>
        <w:rPr>
          <w:sz w:val="24"/>
          <w:szCs w:val="24"/>
        </w:rPr>
        <w:t>7</w:t>
      </w:r>
      <w:r w:rsidR="00B53A6F" w:rsidRPr="00B53A6F">
        <w:rPr>
          <w:sz w:val="24"/>
          <w:szCs w:val="24"/>
        </w:rPr>
        <w:t>. ПОРЯДОК РАЗРЕШЕНИЯ СПОРОВ</w:t>
      </w:r>
    </w:p>
    <w:p w:rsidR="00B53A6F" w:rsidRPr="00B53A6F" w:rsidRDefault="008606FF" w:rsidP="00B53A6F">
      <w:pPr>
        <w:pStyle w:val="a4"/>
        <w:jc w:val="both"/>
        <w:rPr>
          <w:sz w:val="24"/>
          <w:szCs w:val="24"/>
        </w:rPr>
      </w:pPr>
      <w:r>
        <w:rPr>
          <w:sz w:val="24"/>
          <w:szCs w:val="24"/>
        </w:rPr>
        <w:t xml:space="preserve">    </w:t>
      </w:r>
      <w:r w:rsidR="00B17431">
        <w:rPr>
          <w:sz w:val="24"/>
          <w:szCs w:val="24"/>
        </w:rPr>
        <w:t>7</w:t>
      </w:r>
      <w:r w:rsidR="00B53A6F" w:rsidRPr="00B53A6F">
        <w:rPr>
          <w:sz w:val="24"/>
          <w:szCs w:val="24"/>
        </w:rPr>
        <w:t xml:space="preserve">.1. Все споры, возникающие в связи с исполнением настоящего Договора, подлежат разрешению путем переговоров Сторон, в том числе в претензионном порядке. </w:t>
      </w:r>
    </w:p>
    <w:p w:rsidR="00B53A6F" w:rsidRPr="00B53A6F" w:rsidRDefault="005C6DE8" w:rsidP="00B53A6F">
      <w:pPr>
        <w:pStyle w:val="a4"/>
        <w:jc w:val="both"/>
        <w:rPr>
          <w:sz w:val="24"/>
          <w:szCs w:val="24"/>
        </w:rPr>
      </w:pPr>
      <w:r>
        <w:rPr>
          <w:sz w:val="24"/>
          <w:szCs w:val="24"/>
        </w:rPr>
        <w:t xml:space="preserve">     </w:t>
      </w:r>
      <w:r w:rsidR="00B53A6F" w:rsidRPr="00B53A6F">
        <w:rPr>
          <w:sz w:val="24"/>
          <w:szCs w:val="24"/>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банковские реквизиты для оплаты исполнителем неустойки, штрафов, пеней (при наличии), а также действия, которые должны быть произведены Стороной для устранения нарушений. Претензия рассматривается сторонами в течение 10 (Десяти) рабочих дней.</w:t>
      </w:r>
    </w:p>
    <w:p w:rsidR="00B53A6F" w:rsidRPr="00B53A6F" w:rsidRDefault="008606FF" w:rsidP="00B53A6F">
      <w:pPr>
        <w:pStyle w:val="a4"/>
        <w:jc w:val="both"/>
        <w:rPr>
          <w:sz w:val="24"/>
          <w:szCs w:val="24"/>
        </w:rPr>
      </w:pPr>
      <w:r>
        <w:rPr>
          <w:sz w:val="24"/>
          <w:szCs w:val="24"/>
        </w:rPr>
        <w:t xml:space="preserve">   </w:t>
      </w:r>
      <w:r w:rsidR="00B17431">
        <w:rPr>
          <w:sz w:val="24"/>
          <w:szCs w:val="24"/>
        </w:rPr>
        <w:t>7</w:t>
      </w:r>
      <w:r w:rsidR="00B53A6F" w:rsidRPr="00B53A6F">
        <w:rPr>
          <w:sz w:val="24"/>
          <w:szCs w:val="24"/>
        </w:rPr>
        <w:t>.2. В случае недостижения соглашения между Сторонами, спор передается на рассмотрение в Арбитражный суд Московской области.</w:t>
      </w:r>
    </w:p>
    <w:p w:rsidR="00B53A6F" w:rsidRPr="00B53A6F" w:rsidRDefault="008606FF" w:rsidP="00B53A6F">
      <w:pPr>
        <w:pStyle w:val="a4"/>
        <w:jc w:val="both"/>
        <w:rPr>
          <w:sz w:val="24"/>
          <w:szCs w:val="24"/>
        </w:rPr>
      </w:pPr>
      <w:r>
        <w:rPr>
          <w:sz w:val="24"/>
          <w:szCs w:val="24"/>
        </w:rPr>
        <w:t xml:space="preserve">   </w:t>
      </w:r>
      <w:r w:rsidR="00B17431">
        <w:rPr>
          <w:sz w:val="24"/>
          <w:szCs w:val="24"/>
        </w:rPr>
        <w:t>7</w:t>
      </w:r>
      <w:r w:rsidR="00B53A6F" w:rsidRPr="00B53A6F">
        <w:rPr>
          <w:sz w:val="24"/>
          <w:szCs w:val="24"/>
        </w:rPr>
        <w:t>.3. К отношениям Сторон по настоящему Договору и в связи с ним применяется законодательство Российской Федерации.</w:t>
      </w:r>
    </w:p>
    <w:p w:rsidR="00B17431" w:rsidRDefault="00B17431" w:rsidP="00B17431">
      <w:pPr>
        <w:pStyle w:val="a4"/>
        <w:jc w:val="center"/>
        <w:rPr>
          <w:sz w:val="24"/>
          <w:szCs w:val="24"/>
        </w:rPr>
      </w:pPr>
    </w:p>
    <w:p w:rsidR="00B17431" w:rsidRDefault="00B17431" w:rsidP="004667D3">
      <w:pPr>
        <w:pStyle w:val="a4"/>
        <w:jc w:val="center"/>
        <w:rPr>
          <w:sz w:val="24"/>
          <w:szCs w:val="24"/>
        </w:rPr>
      </w:pPr>
      <w:r>
        <w:rPr>
          <w:sz w:val="24"/>
          <w:szCs w:val="24"/>
        </w:rPr>
        <w:t>8</w:t>
      </w:r>
      <w:r w:rsidR="00B53A6F" w:rsidRPr="00B53A6F">
        <w:rPr>
          <w:sz w:val="24"/>
          <w:szCs w:val="24"/>
        </w:rPr>
        <w:t>. ПОРЯДОК ИЗМЕНЕНИЯ И РАСТОРЖЕНИЯ ДОГОВОРА</w:t>
      </w:r>
    </w:p>
    <w:p w:rsidR="00B53A6F" w:rsidRPr="00B53A6F" w:rsidRDefault="008606FF" w:rsidP="00B53A6F">
      <w:pPr>
        <w:pStyle w:val="a4"/>
        <w:jc w:val="both"/>
        <w:rPr>
          <w:sz w:val="24"/>
          <w:szCs w:val="24"/>
        </w:rPr>
      </w:pPr>
      <w:r>
        <w:rPr>
          <w:sz w:val="24"/>
          <w:szCs w:val="24"/>
        </w:rPr>
        <w:t xml:space="preserve">    </w:t>
      </w:r>
      <w:r w:rsidR="00B17431">
        <w:rPr>
          <w:sz w:val="24"/>
          <w:szCs w:val="24"/>
        </w:rPr>
        <w:t>8</w:t>
      </w:r>
      <w:r w:rsidR="00B53A6F" w:rsidRPr="00B53A6F">
        <w:rPr>
          <w:sz w:val="24"/>
          <w:szCs w:val="24"/>
        </w:rPr>
        <w:t xml:space="preserve">.1. Изменение существенных положений настоящего Договора не допускается, за исключением случаев, предусмотренных законодательством Российской Федерации. </w:t>
      </w:r>
    </w:p>
    <w:p w:rsidR="00B53A6F" w:rsidRPr="00B53A6F" w:rsidRDefault="008606FF" w:rsidP="00B53A6F">
      <w:pPr>
        <w:pStyle w:val="a4"/>
        <w:jc w:val="both"/>
        <w:rPr>
          <w:sz w:val="24"/>
          <w:szCs w:val="24"/>
        </w:rPr>
      </w:pPr>
      <w:r>
        <w:rPr>
          <w:sz w:val="24"/>
          <w:szCs w:val="24"/>
        </w:rPr>
        <w:t xml:space="preserve">    </w:t>
      </w:r>
      <w:r w:rsidR="00B17431">
        <w:rPr>
          <w:sz w:val="24"/>
          <w:szCs w:val="24"/>
        </w:rPr>
        <w:t>8</w:t>
      </w:r>
      <w:r w:rsidR="00B53A6F" w:rsidRPr="00B53A6F">
        <w:rPr>
          <w:sz w:val="24"/>
          <w:szCs w:val="24"/>
        </w:rPr>
        <w:t xml:space="preserve">.2. Внесение изменений и дополнений, не противоречащих законодательству Российской Федерации, в условия настоящего Договора осуществляется путем заключения Сторонами в </w:t>
      </w:r>
      <w:r w:rsidR="00D75C36">
        <w:rPr>
          <w:sz w:val="24"/>
          <w:szCs w:val="24"/>
        </w:rPr>
        <w:t>электронной</w:t>
      </w:r>
      <w:r w:rsidR="00B53A6F" w:rsidRPr="00B53A6F">
        <w:rPr>
          <w:sz w:val="24"/>
          <w:szCs w:val="24"/>
        </w:rPr>
        <w:t xml:space="preserve"> форме дополнительных соглашений к настоящему Договору, которые являются его неотъемлемой частью и вступают в силу с даты их подписания обеими Сторонами.</w:t>
      </w:r>
    </w:p>
    <w:p w:rsidR="00B53A6F" w:rsidRPr="00B53A6F" w:rsidRDefault="008606FF" w:rsidP="00B53A6F">
      <w:pPr>
        <w:pStyle w:val="a4"/>
        <w:jc w:val="both"/>
        <w:rPr>
          <w:sz w:val="24"/>
          <w:szCs w:val="24"/>
        </w:rPr>
      </w:pPr>
      <w:r>
        <w:rPr>
          <w:sz w:val="24"/>
          <w:szCs w:val="24"/>
        </w:rPr>
        <w:t xml:space="preserve">   </w:t>
      </w:r>
      <w:r w:rsidR="00B17431">
        <w:rPr>
          <w:sz w:val="24"/>
          <w:szCs w:val="24"/>
        </w:rPr>
        <w:t>8</w:t>
      </w:r>
      <w:r w:rsidR="00B53A6F" w:rsidRPr="00B53A6F">
        <w:rPr>
          <w:sz w:val="24"/>
          <w:szCs w:val="24"/>
        </w:rPr>
        <w:t>.3. По согласованию Сторон в ходе исполнения Договора допускается снижение цены Договора без изменения количества, предусмотренного Договором Товара и иных условий Договора.</w:t>
      </w:r>
    </w:p>
    <w:p w:rsidR="00B53A6F" w:rsidRPr="00B53A6F" w:rsidRDefault="008606FF" w:rsidP="00B53A6F">
      <w:pPr>
        <w:pStyle w:val="a4"/>
        <w:jc w:val="both"/>
        <w:rPr>
          <w:sz w:val="24"/>
          <w:szCs w:val="24"/>
        </w:rPr>
      </w:pPr>
      <w:r>
        <w:rPr>
          <w:sz w:val="24"/>
          <w:szCs w:val="24"/>
        </w:rPr>
        <w:t xml:space="preserve">    </w:t>
      </w:r>
      <w:r w:rsidR="00B17431">
        <w:rPr>
          <w:sz w:val="24"/>
          <w:szCs w:val="24"/>
        </w:rPr>
        <w:t>8</w:t>
      </w:r>
      <w:r w:rsidR="00B53A6F" w:rsidRPr="00B53A6F">
        <w:rPr>
          <w:sz w:val="24"/>
          <w:szCs w:val="24"/>
        </w:rPr>
        <w:t xml:space="preserve">.4. Договор может быть расторгнут по взаимному согласию Сторон, совершенному в </w:t>
      </w:r>
      <w:r w:rsidR="00D75C36">
        <w:rPr>
          <w:sz w:val="24"/>
          <w:szCs w:val="24"/>
        </w:rPr>
        <w:t>электронной</w:t>
      </w:r>
      <w:r w:rsidR="00B53A6F" w:rsidRPr="00B53A6F">
        <w:rPr>
          <w:sz w:val="24"/>
          <w:szCs w:val="24"/>
        </w:rPr>
        <w:t xml:space="preserve"> форме за подписью уполномоченных лиц, или в связи с односторонним отказом Стороны от исполнения Договора в соответствии с гражданским законодательством.</w:t>
      </w:r>
    </w:p>
    <w:p w:rsidR="00B53A6F" w:rsidRPr="00B53A6F" w:rsidRDefault="008606FF" w:rsidP="00B53A6F">
      <w:pPr>
        <w:pStyle w:val="a4"/>
        <w:jc w:val="both"/>
        <w:rPr>
          <w:sz w:val="24"/>
          <w:szCs w:val="24"/>
        </w:rPr>
      </w:pPr>
      <w:r>
        <w:rPr>
          <w:sz w:val="24"/>
          <w:szCs w:val="24"/>
        </w:rPr>
        <w:lastRenderedPageBreak/>
        <w:t xml:space="preserve">    </w:t>
      </w:r>
      <w:r w:rsidR="00B17431">
        <w:rPr>
          <w:sz w:val="24"/>
          <w:szCs w:val="24"/>
        </w:rPr>
        <w:t>8</w:t>
      </w:r>
      <w:r w:rsidR="00B53A6F" w:rsidRPr="00B53A6F">
        <w:rPr>
          <w:sz w:val="24"/>
          <w:szCs w:val="24"/>
        </w:rPr>
        <w:t>.5. В случае расторжения Договора Стороны в течение 30 (тридцати) дней проводят взаиморасчеты по фактическим затратам, с оформлением Акта сверки на дату расторжения Договора.</w:t>
      </w:r>
    </w:p>
    <w:p w:rsidR="00B53A6F" w:rsidRPr="00B53A6F" w:rsidRDefault="00B53A6F" w:rsidP="00B53A6F">
      <w:pPr>
        <w:pStyle w:val="a4"/>
        <w:jc w:val="both"/>
        <w:rPr>
          <w:sz w:val="24"/>
          <w:szCs w:val="24"/>
        </w:rPr>
      </w:pPr>
      <w:r w:rsidRPr="00B53A6F">
        <w:rPr>
          <w:sz w:val="24"/>
          <w:szCs w:val="24"/>
        </w:rPr>
        <w:t>При расторжении Договора в связи с односторонним отказом Стороны Договор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3A6F" w:rsidRPr="00B53A6F" w:rsidRDefault="008606FF" w:rsidP="00B53A6F">
      <w:pPr>
        <w:pStyle w:val="a4"/>
        <w:jc w:val="both"/>
        <w:rPr>
          <w:sz w:val="24"/>
          <w:szCs w:val="24"/>
        </w:rPr>
      </w:pPr>
      <w:r>
        <w:rPr>
          <w:sz w:val="24"/>
          <w:szCs w:val="24"/>
        </w:rPr>
        <w:t xml:space="preserve">    </w:t>
      </w:r>
      <w:r w:rsidR="00B17431">
        <w:rPr>
          <w:sz w:val="24"/>
          <w:szCs w:val="24"/>
        </w:rPr>
        <w:t>8</w:t>
      </w:r>
      <w:r w:rsidR="00B53A6F" w:rsidRPr="00B53A6F">
        <w:rPr>
          <w:sz w:val="24"/>
          <w:szCs w:val="24"/>
        </w:rPr>
        <w:t xml:space="preserve">.6. При исполнении Договора не допускается перемена </w:t>
      </w:r>
      <w:r w:rsidR="00D92B95">
        <w:rPr>
          <w:sz w:val="24"/>
          <w:szCs w:val="24"/>
        </w:rPr>
        <w:t>Исполнителя</w:t>
      </w:r>
      <w:r w:rsidR="00B53A6F" w:rsidRPr="00B53A6F">
        <w:rPr>
          <w:sz w:val="24"/>
          <w:szCs w:val="24"/>
        </w:rPr>
        <w:t xml:space="preserve">, за исключением случая, если новый </w:t>
      </w:r>
      <w:r w:rsidR="00D92B95">
        <w:rPr>
          <w:sz w:val="24"/>
          <w:szCs w:val="24"/>
        </w:rPr>
        <w:t>Исполнитель</w:t>
      </w:r>
      <w:r w:rsidR="00B53A6F" w:rsidRPr="00B53A6F">
        <w:rPr>
          <w:sz w:val="24"/>
          <w:szCs w:val="24"/>
        </w:rPr>
        <w:t xml:space="preserve"> является правопреемником </w:t>
      </w:r>
      <w:r w:rsidR="00D92B95">
        <w:rPr>
          <w:sz w:val="24"/>
          <w:szCs w:val="24"/>
        </w:rPr>
        <w:t>Исполнителя</w:t>
      </w:r>
      <w:r w:rsidR="00B53A6F" w:rsidRPr="00B53A6F">
        <w:rPr>
          <w:sz w:val="24"/>
          <w:szCs w:val="24"/>
        </w:rPr>
        <w:t xml:space="preserve">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B53A6F" w:rsidRPr="00B53A6F" w:rsidRDefault="008606FF" w:rsidP="00B53A6F">
      <w:pPr>
        <w:pStyle w:val="a4"/>
        <w:jc w:val="both"/>
        <w:rPr>
          <w:sz w:val="24"/>
          <w:szCs w:val="24"/>
        </w:rPr>
      </w:pPr>
      <w:r>
        <w:rPr>
          <w:sz w:val="24"/>
          <w:szCs w:val="24"/>
        </w:rPr>
        <w:t xml:space="preserve">    </w:t>
      </w:r>
      <w:r w:rsidR="00B17431">
        <w:rPr>
          <w:sz w:val="24"/>
          <w:szCs w:val="24"/>
        </w:rPr>
        <w:t>8</w:t>
      </w:r>
      <w:r w:rsidR="00B53A6F" w:rsidRPr="00B53A6F">
        <w:rPr>
          <w:sz w:val="24"/>
          <w:szCs w:val="24"/>
        </w:rPr>
        <w:t xml:space="preserve">.7. Заказчик вправе принять решение об одностороннем отказе от исполнения Договора по основаниям, предусмотренным гражданским законодательством Российской Федерации. До принятия такого решения Заказчик вправе провести экспертизу </w:t>
      </w:r>
      <w:r w:rsidR="002029EF">
        <w:rPr>
          <w:sz w:val="24"/>
          <w:szCs w:val="24"/>
        </w:rPr>
        <w:t>выполненных работ</w:t>
      </w:r>
      <w:r w:rsidR="00B53A6F" w:rsidRPr="00B53A6F">
        <w:rPr>
          <w:sz w:val="24"/>
          <w:szCs w:val="24"/>
        </w:rPr>
        <w:t xml:space="preserve"> с привлечением экспертов, экспертных организаций.</w:t>
      </w:r>
    </w:p>
    <w:p w:rsidR="00B53A6F" w:rsidRPr="00B53A6F" w:rsidRDefault="005C6DE8" w:rsidP="00B53A6F">
      <w:pPr>
        <w:pStyle w:val="a4"/>
        <w:jc w:val="both"/>
        <w:rPr>
          <w:sz w:val="24"/>
          <w:szCs w:val="24"/>
        </w:rPr>
      </w:pPr>
      <w:r>
        <w:rPr>
          <w:sz w:val="24"/>
          <w:szCs w:val="24"/>
        </w:rPr>
        <w:t xml:space="preserve">     </w:t>
      </w:r>
      <w:r w:rsidR="00B53A6F" w:rsidRPr="00B53A6F">
        <w:rPr>
          <w:sz w:val="24"/>
          <w:szCs w:val="24"/>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передается лицу, имеющему право действовать от имени Исполнителя, лично под расписку или направляется Исполнителю по почте заказным письмом с уведомлением о вручении по адресу Исполнителя, указанному в Договоре. Выполнение Заказчиком указанных требований считается надлежащим уведомлением Исполнителя об одностороннем отказе от исполнения Договора. </w:t>
      </w:r>
    </w:p>
    <w:p w:rsidR="00B53A6F" w:rsidRPr="00B53A6F" w:rsidRDefault="005C6DE8" w:rsidP="00B53A6F">
      <w:pPr>
        <w:pStyle w:val="a4"/>
        <w:jc w:val="both"/>
        <w:rPr>
          <w:sz w:val="24"/>
          <w:szCs w:val="24"/>
        </w:rPr>
      </w:pPr>
      <w:r>
        <w:rPr>
          <w:sz w:val="24"/>
          <w:szCs w:val="24"/>
        </w:rPr>
        <w:t xml:space="preserve">     </w:t>
      </w:r>
      <w:r w:rsidR="00B53A6F" w:rsidRPr="00B53A6F">
        <w:rPr>
          <w:sz w:val="24"/>
          <w:szCs w:val="24"/>
        </w:rPr>
        <w:t>Датой такого надлежащего уведомления признается дата, указанная лицом, имеющим право действовать от имени Исполнителя, в расписке о получении решения об одностороннем отказе от исполнения Договора, либо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Договоре, информации о возврате такого письма по истечении срока хранения.</w:t>
      </w:r>
    </w:p>
    <w:p w:rsidR="00B53A6F" w:rsidRPr="00B53A6F" w:rsidRDefault="008606FF" w:rsidP="00D92B95">
      <w:pPr>
        <w:pStyle w:val="a4"/>
        <w:jc w:val="both"/>
        <w:rPr>
          <w:sz w:val="24"/>
          <w:szCs w:val="24"/>
        </w:rPr>
      </w:pPr>
      <w:r>
        <w:rPr>
          <w:sz w:val="24"/>
          <w:szCs w:val="24"/>
        </w:rPr>
        <w:t xml:space="preserve">    </w:t>
      </w:r>
      <w:r w:rsidR="00B17431">
        <w:rPr>
          <w:sz w:val="24"/>
          <w:szCs w:val="24"/>
        </w:rPr>
        <w:t>8</w:t>
      </w:r>
      <w:r w:rsidR="00B53A6F" w:rsidRPr="00B53A6F">
        <w:rPr>
          <w:sz w:val="24"/>
          <w:szCs w:val="24"/>
        </w:rPr>
        <w:t>.8.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53A6F" w:rsidRPr="00B53A6F" w:rsidRDefault="008606FF" w:rsidP="00D92B95">
      <w:pPr>
        <w:pStyle w:val="a4"/>
        <w:jc w:val="both"/>
        <w:rPr>
          <w:sz w:val="24"/>
          <w:szCs w:val="24"/>
        </w:rPr>
      </w:pPr>
      <w:r>
        <w:rPr>
          <w:sz w:val="24"/>
          <w:szCs w:val="24"/>
        </w:rPr>
        <w:t xml:space="preserve">    </w:t>
      </w:r>
      <w:r w:rsidR="00B17431">
        <w:rPr>
          <w:sz w:val="24"/>
          <w:szCs w:val="24"/>
        </w:rPr>
        <w:t>8</w:t>
      </w:r>
      <w:r w:rsidR="00B53A6F" w:rsidRPr="00B53A6F">
        <w:rPr>
          <w:sz w:val="24"/>
          <w:szCs w:val="24"/>
        </w:rPr>
        <w:t xml:space="preserve">.9. </w:t>
      </w:r>
      <w:r w:rsidR="00D92B95">
        <w:rPr>
          <w:sz w:val="24"/>
          <w:szCs w:val="24"/>
        </w:rPr>
        <w:t>Исполнитель</w:t>
      </w:r>
      <w:r w:rsidR="00B53A6F" w:rsidRPr="00B53A6F">
        <w:rPr>
          <w:sz w:val="24"/>
          <w:szCs w:val="24"/>
        </w:rPr>
        <w:t xml:space="preserve"> вправе принять решение об одностороннем отказе от исполнения Договора в соответствии с гражданским законодательством Российской Федерации. Такое решение не позднее чем в течение 3 (трех) рабочих дней с даты принятия указанного решения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w:t>
      </w:r>
      <w:r w:rsidR="00D92B95">
        <w:rPr>
          <w:sz w:val="24"/>
          <w:szCs w:val="24"/>
        </w:rPr>
        <w:t>Исполнителем</w:t>
      </w:r>
      <w:r w:rsidR="00B53A6F" w:rsidRPr="00B53A6F">
        <w:rPr>
          <w:sz w:val="24"/>
          <w:szCs w:val="24"/>
        </w:rPr>
        <w:t xml:space="preserve"> 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53A6F" w:rsidRPr="00B53A6F" w:rsidRDefault="008606FF" w:rsidP="00D92B95">
      <w:pPr>
        <w:pStyle w:val="a4"/>
        <w:jc w:val="both"/>
        <w:rPr>
          <w:sz w:val="24"/>
          <w:szCs w:val="24"/>
        </w:rPr>
      </w:pPr>
      <w:r>
        <w:rPr>
          <w:sz w:val="24"/>
          <w:szCs w:val="24"/>
        </w:rPr>
        <w:t xml:space="preserve">      </w:t>
      </w:r>
      <w:r w:rsidR="00D92B95">
        <w:rPr>
          <w:sz w:val="24"/>
          <w:szCs w:val="24"/>
        </w:rPr>
        <w:t>Исполнитель</w:t>
      </w:r>
      <w:r w:rsidR="00B53A6F" w:rsidRPr="00B53A6F">
        <w:rPr>
          <w:sz w:val="24"/>
          <w:szCs w:val="24"/>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17431" w:rsidRDefault="00B17431" w:rsidP="00B17431">
      <w:pPr>
        <w:pStyle w:val="a4"/>
        <w:jc w:val="center"/>
        <w:rPr>
          <w:sz w:val="24"/>
          <w:szCs w:val="24"/>
        </w:rPr>
      </w:pPr>
    </w:p>
    <w:p w:rsidR="00B17431" w:rsidRDefault="00B17431" w:rsidP="004667D3">
      <w:pPr>
        <w:pStyle w:val="a4"/>
        <w:jc w:val="center"/>
        <w:rPr>
          <w:sz w:val="24"/>
          <w:szCs w:val="24"/>
        </w:rPr>
      </w:pPr>
      <w:r>
        <w:rPr>
          <w:sz w:val="24"/>
          <w:szCs w:val="24"/>
        </w:rPr>
        <w:t>9</w:t>
      </w:r>
      <w:r w:rsidR="00B53A6F" w:rsidRPr="00B53A6F">
        <w:rPr>
          <w:sz w:val="24"/>
          <w:szCs w:val="24"/>
        </w:rPr>
        <w:t>. ПРОЧИЕ УСЛОВИЯ</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.1. Настоящий Договор действует с момента его подписания до 31.12.2026 г., а в части исполнения обязательств по оплате и иных обязательств, до полного исполнения Сторонами своих обязательств по Договору.</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.2. Во всем, что не предусмотрено настоящим Договором, Стороны руководствуются законодательством Российской Федерации.</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.3. Все уведомления Сторон, связанные с исполнением настоящего Договора, направляются в письменной форме по почте или с использованием факсимильной связи, электронной почты с последующим представлением оригинала.</w:t>
      </w:r>
    </w:p>
    <w:p w:rsidR="00B53A6F" w:rsidRPr="00B53A6F" w:rsidRDefault="008606FF" w:rsidP="001110FA">
      <w:pPr>
        <w:pStyle w:val="a4"/>
        <w:jc w:val="both"/>
        <w:rPr>
          <w:sz w:val="24"/>
          <w:szCs w:val="24"/>
        </w:rPr>
      </w:pPr>
      <w:r>
        <w:rPr>
          <w:sz w:val="24"/>
          <w:szCs w:val="24"/>
        </w:rPr>
        <w:lastRenderedPageBreak/>
        <w:t xml:space="preserve">    </w:t>
      </w:r>
      <w:r w:rsidR="00B17431">
        <w:rPr>
          <w:sz w:val="24"/>
          <w:szCs w:val="24"/>
        </w:rPr>
        <w:t>9</w:t>
      </w:r>
      <w:r w:rsidR="00B53A6F" w:rsidRPr="00B53A6F">
        <w:rPr>
          <w:sz w:val="24"/>
          <w:szCs w:val="24"/>
        </w:rPr>
        <w:t>.4. Каждая из Сторон обязана незамедлительно информировать другую сторону об изменении своей адресной информации и банковских реквизитов. Изменения вступают в силу после подписания соответствующего дополнительного соглашения к Договору.</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.5. Недействительность какого-либо из условий Договора не влечет за собой недействительность других его условий или всего Договора в целом</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.6. В случае, если одна из Сторон уклоняется от получения каких-либо документов, требуемых для передачи в соответствии с настоящим Договором, другая Сторона вправе направить требуемые документы по реквизитам, указанным в Договоре, а также любым другим способом, позволяющим определять дату предоставления и получения документа (заказная корреспонденция, вручение нарочно под роспись и т.п.). В этом случае, документы считаются предоставленными надлежащим образом; дата получения документа определяется согласно соответствующим отметкам (почтовый штемпель, роспись).</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w:t>
      </w:r>
      <w:r w:rsidR="001110FA">
        <w:rPr>
          <w:sz w:val="24"/>
          <w:szCs w:val="24"/>
        </w:rPr>
        <w:t>7</w:t>
      </w:r>
      <w:r w:rsidR="00B53A6F" w:rsidRPr="00B53A6F">
        <w:rPr>
          <w:sz w:val="24"/>
          <w:szCs w:val="24"/>
        </w:rPr>
        <w:t>.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w:t>
      </w:r>
      <w:r w:rsidR="001110FA">
        <w:rPr>
          <w:sz w:val="24"/>
          <w:szCs w:val="24"/>
        </w:rPr>
        <w:t>8</w:t>
      </w:r>
      <w:r w:rsidR="00B53A6F" w:rsidRPr="00B53A6F">
        <w:rPr>
          <w:sz w:val="24"/>
          <w:szCs w:val="24"/>
        </w:rPr>
        <w:t>.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B53A6F" w:rsidRPr="00B53A6F" w:rsidRDefault="00B53A6F" w:rsidP="001110FA">
      <w:pPr>
        <w:pStyle w:val="a4"/>
        <w:jc w:val="both"/>
        <w:rPr>
          <w:sz w:val="24"/>
          <w:szCs w:val="24"/>
        </w:rPr>
      </w:pPr>
      <w:r w:rsidRPr="00B53A6F">
        <w:rPr>
          <w:sz w:val="24"/>
          <w:szCs w:val="24"/>
        </w:rPr>
        <w:t>Юридически значимые сообщения подлежат передаче путем почтовой связи по адресу Стороны, указанному в разделе 1</w:t>
      </w:r>
      <w:r w:rsidR="005C6DE8">
        <w:rPr>
          <w:sz w:val="24"/>
          <w:szCs w:val="24"/>
        </w:rPr>
        <w:t>0</w:t>
      </w:r>
      <w:r w:rsidRPr="00B53A6F">
        <w:rPr>
          <w:sz w:val="24"/>
          <w:szCs w:val="24"/>
        </w:rPr>
        <w:t xml:space="preserve"> Договора.</w:t>
      </w:r>
    </w:p>
    <w:p w:rsidR="00B53A6F" w:rsidRPr="00B53A6F" w:rsidRDefault="00B53A6F" w:rsidP="001110FA">
      <w:pPr>
        <w:pStyle w:val="a4"/>
        <w:jc w:val="both"/>
        <w:rPr>
          <w:sz w:val="24"/>
          <w:szCs w:val="24"/>
        </w:rPr>
      </w:pPr>
      <w:r w:rsidRPr="00B53A6F">
        <w:rPr>
          <w:sz w:val="24"/>
          <w:szCs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w:t>
      </w:r>
      <w:r w:rsidR="001110FA">
        <w:rPr>
          <w:sz w:val="24"/>
          <w:szCs w:val="24"/>
        </w:rPr>
        <w:t>9</w:t>
      </w:r>
      <w:r w:rsidR="00B53A6F" w:rsidRPr="00B53A6F">
        <w:rPr>
          <w:sz w:val="24"/>
          <w:szCs w:val="24"/>
        </w:rPr>
        <w:t>. Договор составлен в форме электронного документа, подписанного усиленными электронными подписями Сторон.</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.1</w:t>
      </w:r>
      <w:r w:rsidR="001110FA">
        <w:rPr>
          <w:sz w:val="24"/>
          <w:szCs w:val="24"/>
        </w:rPr>
        <w:t>0</w:t>
      </w:r>
      <w:r w:rsidR="00B53A6F" w:rsidRPr="00B53A6F">
        <w:rPr>
          <w:sz w:val="24"/>
          <w:szCs w:val="24"/>
        </w:rPr>
        <w:t>. Все приложения к настоящему Договору составляют его неотъемлемую часть.</w:t>
      </w:r>
    </w:p>
    <w:p w:rsidR="00B53A6F" w:rsidRPr="00B53A6F" w:rsidRDefault="008606FF" w:rsidP="001110FA">
      <w:pPr>
        <w:pStyle w:val="a4"/>
        <w:jc w:val="both"/>
        <w:rPr>
          <w:sz w:val="24"/>
          <w:szCs w:val="24"/>
        </w:rPr>
      </w:pPr>
      <w:r>
        <w:rPr>
          <w:sz w:val="24"/>
          <w:szCs w:val="24"/>
        </w:rPr>
        <w:t xml:space="preserve">    </w:t>
      </w:r>
      <w:r w:rsidR="00B17431">
        <w:rPr>
          <w:sz w:val="24"/>
          <w:szCs w:val="24"/>
        </w:rPr>
        <w:t>9</w:t>
      </w:r>
      <w:r w:rsidR="00B53A6F" w:rsidRPr="00B53A6F">
        <w:rPr>
          <w:sz w:val="24"/>
          <w:szCs w:val="24"/>
        </w:rPr>
        <w:t>.1</w:t>
      </w:r>
      <w:r w:rsidR="001110FA">
        <w:rPr>
          <w:sz w:val="24"/>
          <w:szCs w:val="24"/>
        </w:rPr>
        <w:t>1</w:t>
      </w:r>
      <w:r w:rsidR="00B53A6F" w:rsidRPr="00B53A6F">
        <w:rPr>
          <w:sz w:val="24"/>
          <w:szCs w:val="24"/>
        </w:rPr>
        <w:t>. К настоящему Договору прилагаются:</w:t>
      </w:r>
    </w:p>
    <w:p w:rsidR="00B53A6F" w:rsidRPr="00B53A6F" w:rsidRDefault="00B53A6F" w:rsidP="001110FA">
      <w:pPr>
        <w:pStyle w:val="a4"/>
        <w:jc w:val="both"/>
        <w:rPr>
          <w:sz w:val="24"/>
          <w:szCs w:val="24"/>
        </w:rPr>
      </w:pPr>
      <w:r w:rsidRPr="00B53A6F">
        <w:rPr>
          <w:sz w:val="24"/>
          <w:szCs w:val="24"/>
        </w:rPr>
        <w:t>- Приложение №1 – Спецификация.</w:t>
      </w:r>
    </w:p>
    <w:p w:rsidR="004667D3" w:rsidRDefault="001110FA" w:rsidP="004667D3">
      <w:pPr>
        <w:pStyle w:val="a4"/>
        <w:jc w:val="both"/>
        <w:rPr>
          <w:sz w:val="24"/>
          <w:szCs w:val="24"/>
        </w:rPr>
      </w:pPr>
      <w:r w:rsidRPr="00B53A6F">
        <w:rPr>
          <w:sz w:val="24"/>
          <w:szCs w:val="24"/>
        </w:rPr>
        <w:t>- Приложение №</w:t>
      </w:r>
      <w:r>
        <w:rPr>
          <w:sz w:val="24"/>
          <w:szCs w:val="24"/>
        </w:rPr>
        <w:t>2</w:t>
      </w:r>
      <w:r w:rsidRPr="00B53A6F">
        <w:rPr>
          <w:sz w:val="24"/>
          <w:szCs w:val="24"/>
        </w:rPr>
        <w:t xml:space="preserve"> – Акт приема-сдачи выполненных работ</w:t>
      </w:r>
      <w:r w:rsidR="004667D3">
        <w:rPr>
          <w:sz w:val="24"/>
          <w:szCs w:val="24"/>
        </w:rPr>
        <w:t>.</w:t>
      </w:r>
    </w:p>
    <w:p w:rsidR="00B53A6F" w:rsidRPr="00B53A6F" w:rsidRDefault="00B53A6F" w:rsidP="00B17431">
      <w:pPr>
        <w:pStyle w:val="a4"/>
        <w:jc w:val="center"/>
        <w:rPr>
          <w:sz w:val="24"/>
          <w:szCs w:val="24"/>
        </w:rPr>
      </w:pPr>
      <w:r w:rsidRPr="00B53A6F">
        <w:rPr>
          <w:sz w:val="24"/>
          <w:szCs w:val="24"/>
        </w:rPr>
        <w:t>1</w:t>
      </w:r>
      <w:r w:rsidR="00B17431">
        <w:rPr>
          <w:sz w:val="24"/>
          <w:szCs w:val="24"/>
        </w:rPr>
        <w:t>0</w:t>
      </w:r>
      <w:r w:rsidRPr="00B53A6F">
        <w:rPr>
          <w:sz w:val="24"/>
          <w:szCs w:val="24"/>
        </w:rPr>
        <w:t>. ЮРИДИЧЕСКИЕ АДРЕСА СТОРОН</w:t>
      </w:r>
    </w:p>
    <w:tbl>
      <w:tblPr>
        <w:tblW w:w="10137" w:type="dxa"/>
        <w:jc w:val="center"/>
        <w:tblLayout w:type="fixed"/>
        <w:tblLook w:val="01E0" w:firstRow="1" w:lastRow="1" w:firstColumn="1" w:lastColumn="1" w:noHBand="0" w:noVBand="0"/>
      </w:tblPr>
      <w:tblGrid>
        <w:gridCol w:w="4903"/>
        <w:gridCol w:w="179"/>
        <w:gridCol w:w="4722"/>
        <w:gridCol w:w="333"/>
      </w:tblGrid>
      <w:tr w:rsidR="00B53A6F" w:rsidRPr="00B53A6F" w:rsidTr="002029EF">
        <w:trPr>
          <w:trHeight w:val="5611"/>
          <w:jc w:val="center"/>
        </w:trPr>
        <w:tc>
          <w:tcPr>
            <w:tcW w:w="5082" w:type="dxa"/>
            <w:gridSpan w:val="2"/>
          </w:tcPr>
          <w:p w:rsidR="00B17431" w:rsidRDefault="00B17431" w:rsidP="00B53A6F">
            <w:pPr>
              <w:pStyle w:val="a4"/>
              <w:rPr>
                <w:b/>
                <w:sz w:val="24"/>
                <w:szCs w:val="24"/>
              </w:rPr>
            </w:pPr>
          </w:p>
          <w:p w:rsidR="00B53A6F" w:rsidRPr="00B53A6F" w:rsidRDefault="00B53A6F" w:rsidP="008606FF">
            <w:pPr>
              <w:pStyle w:val="a4"/>
              <w:jc w:val="center"/>
              <w:rPr>
                <w:b/>
                <w:sz w:val="24"/>
                <w:szCs w:val="24"/>
              </w:rPr>
            </w:pPr>
            <w:r w:rsidRPr="00B53A6F">
              <w:rPr>
                <w:b/>
                <w:sz w:val="24"/>
                <w:szCs w:val="24"/>
              </w:rPr>
              <w:t>ЗАКАЗЧИК:</w:t>
            </w:r>
          </w:p>
          <w:p w:rsidR="008606FF" w:rsidRPr="008606FF" w:rsidRDefault="008606FF" w:rsidP="008606FF">
            <w:pPr>
              <w:pStyle w:val="a4"/>
              <w:rPr>
                <w:sz w:val="22"/>
                <w:szCs w:val="22"/>
              </w:rPr>
            </w:pPr>
            <w:r w:rsidRPr="008606FF">
              <w:rPr>
                <w:sz w:val="22"/>
                <w:szCs w:val="22"/>
              </w:rPr>
              <w:t>Федеральное государственное казенное учреждение «Рузский центр обеспечения пунктов управления МЧС России»</w:t>
            </w:r>
          </w:p>
          <w:p w:rsidR="008606FF" w:rsidRPr="008606FF" w:rsidRDefault="008606FF" w:rsidP="008606FF">
            <w:pPr>
              <w:pStyle w:val="a4"/>
              <w:rPr>
                <w:sz w:val="22"/>
                <w:szCs w:val="22"/>
              </w:rPr>
            </w:pPr>
            <w:r w:rsidRPr="008606FF">
              <w:rPr>
                <w:sz w:val="22"/>
                <w:szCs w:val="22"/>
              </w:rPr>
              <w:t>Юридический адрес: 143151, Московская область, м.о. Рузский, д. Устье, территория ж/г Устье</w:t>
            </w:r>
          </w:p>
          <w:p w:rsidR="008606FF" w:rsidRPr="008606FF" w:rsidRDefault="008606FF" w:rsidP="008606FF">
            <w:pPr>
              <w:pStyle w:val="a4"/>
              <w:rPr>
                <w:sz w:val="22"/>
                <w:szCs w:val="22"/>
              </w:rPr>
            </w:pPr>
            <w:r w:rsidRPr="008606FF">
              <w:rPr>
                <w:sz w:val="22"/>
                <w:szCs w:val="22"/>
              </w:rPr>
              <w:t>Почтовый адрес: 143151, Московская область, м.о. Рузский, д. Устье, территория ж/г Устье</w:t>
            </w:r>
          </w:p>
          <w:p w:rsidR="008606FF" w:rsidRPr="008606FF" w:rsidRDefault="008606FF" w:rsidP="008606FF">
            <w:pPr>
              <w:pStyle w:val="a4"/>
              <w:rPr>
                <w:sz w:val="22"/>
                <w:szCs w:val="22"/>
              </w:rPr>
            </w:pPr>
            <w:r w:rsidRPr="008606FF">
              <w:rPr>
                <w:sz w:val="22"/>
                <w:szCs w:val="22"/>
              </w:rPr>
              <w:t>Телефон: 495-992-22-12, 495-992-22-59</w:t>
            </w:r>
          </w:p>
          <w:p w:rsidR="008606FF" w:rsidRPr="008606FF" w:rsidRDefault="008606FF" w:rsidP="008606FF">
            <w:pPr>
              <w:pStyle w:val="a4"/>
              <w:rPr>
                <w:sz w:val="22"/>
                <w:szCs w:val="22"/>
              </w:rPr>
            </w:pPr>
            <w:r w:rsidRPr="008606FF">
              <w:rPr>
                <w:sz w:val="22"/>
                <w:szCs w:val="22"/>
                <w:lang w:val="en-US"/>
              </w:rPr>
              <w:t>E</w:t>
            </w:r>
            <w:r w:rsidRPr="008606FF">
              <w:rPr>
                <w:sz w:val="22"/>
                <w:szCs w:val="22"/>
              </w:rPr>
              <w:t>-</w:t>
            </w:r>
            <w:r w:rsidRPr="008606FF">
              <w:rPr>
                <w:sz w:val="22"/>
                <w:szCs w:val="22"/>
                <w:lang w:val="en-US"/>
              </w:rPr>
              <w:t>mail</w:t>
            </w:r>
            <w:r w:rsidRPr="008606FF">
              <w:rPr>
                <w:sz w:val="22"/>
                <w:szCs w:val="22"/>
              </w:rPr>
              <w:t xml:space="preserve">: </w:t>
            </w:r>
            <w:hyperlink r:id="rId7" w:history="1">
              <w:r w:rsidRPr="008606FF">
                <w:rPr>
                  <w:rStyle w:val="af1"/>
                  <w:color w:val="000000"/>
                  <w:sz w:val="22"/>
                  <w:szCs w:val="22"/>
                </w:rPr>
                <w:t>407</w:t>
              </w:r>
              <w:r w:rsidRPr="008606FF">
                <w:rPr>
                  <w:rStyle w:val="af1"/>
                  <w:color w:val="000000"/>
                  <w:sz w:val="22"/>
                  <w:szCs w:val="22"/>
                  <w:lang w:val="en-US"/>
                </w:rPr>
                <w:t>ckp</w:t>
              </w:r>
              <w:r w:rsidRPr="008606FF">
                <w:rPr>
                  <w:rStyle w:val="af1"/>
                  <w:color w:val="000000"/>
                  <w:sz w:val="22"/>
                  <w:szCs w:val="22"/>
                </w:rPr>
                <w:t>@</w:t>
              </w:r>
              <w:r w:rsidRPr="008606FF">
                <w:rPr>
                  <w:rStyle w:val="af1"/>
                  <w:color w:val="000000"/>
                  <w:sz w:val="22"/>
                  <w:szCs w:val="22"/>
                  <w:lang w:val="en-US"/>
                </w:rPr>
                <w:t>mchs</w:t>
              </w:r>
              <w:r w:rsidRPr="008606FF">
                <w:rPr>
                  <w:rStyle w:val="af1"/>
                  <w:color w:val="000000"/>
                  <w:sz w:val="22"/>
                  <w:szCs w:val="22"/>
                </w:rPr>
                <w:t>.</w:t>
              </w:r>
              <w:r w:rsidRPr="008606FF">
                <w:rPr>
                  <w:rStyle w:val="af1"/>
                  <w:color w:val="000000"/>
                  <w:sz w:val="22"/>
                  <w:szCs w:val="22"/>
                  <w:lang w:val="en-US"/>
                </w:rPr>
                <w:t>gov</w:t>
              </w:r>
              <w:r w:rsidRPr="008606FF">
                <w:rPr>
                  <w:rStyle w:val="af1"/>
                  <w:color w:val="000000"/>
                  <w:sz w:val="22"/>
                  <w:szCs w:val="22"/>
                </w:rPr>
                <w:t>.</w:t>
              </w:r>
              <w:r w:rsidRPr="008606FF">
                <w:rPr>
                  <w:rStyle w:val="af1"/>
                  <w:color w:val="000000"/>
                  <w:sz w:val="22"/>
                  <w:szCs w:val="22"/>
                  <w:lang w:val="en-US"/>
                </w:rPr>
                <w:t>ru</w:t>
              </w:r>
            </w:hyperlink>
          </w:p>
          <w:p w:rsidR="008606FF" w:rsidRPr="008606FF" w:rsidRDefault="008606FF" w:rsidP="008606FF">
            <w:pPr>
              <w:pStyle w:val="a4"/>
              <w:rPr>
                <w:sz w:val="22"/>
                <w:szCs w:val="22"/>
              </w:rPr>
            </w:pPr>
            <w:r w:rsidRPr="008606FF">
              <w:rPr>
                <w:sz w:val="22"/>
                <w:szCs w:val="22"/>
              </w:rPr>
              <w:t>Контактное лицо: Тихонов Сергей Николаевич</w:t>
            </w:r>
          </w:p>
          <w:p w:rsidR="008606FF" w:rsidRPr="008606FF" w:rsidRDefault="008606FF" w:rsidP="008606FF">
            <w:pPr>
              <w:pStyle w:val="a4"/>
              <w:rPr>
                <w:sz w:val="22"/>
                <w:szCs w:val="22"/>
              </w:rPr>
            </w:pPr>
            <w:r w:rsidRPr="008606FF">
              <w:rPr>
                <w:sz w:val="22"/>
                <w:szCs w:val="22"/>
              </w:rPr>
              <w:t>ИНН 5075003262, КПП 507501001,</w:t>
            </w:r>
          </w:p>
          <w:p w:rsidR="008606FF" w:rsidRPr="008606FF" w:rsidRDefault="008606FF" w:rsidP="008606FF">
            <w:pPr>
              <w:pStyle w:val="a4"/>
              <w:rPr>
                <w:sz w:val="22"/>
                <w:szCs w:val="22"/>
              </w:rPr>
            </w:pPr>
            <w:r w:rsidRPr="008606FF">
              <w:rPr>
                <w:sz w:val="22"/>
                <w:szCs w:val="22"/>
              </w:rPr>
              <w:t>Наименование Банка: ОКЦ №1 ВВГУ Банка России//УФК по Нижегородской области, г. Нижний Новгород</w:t>
            </w:r>
          </w:p>
          <w:p w:rsidR="008606FF" w:rsidRPr="008606FF" w:rsidRDefault="008606FF" w:rsidP="008606FF">
            <w:pPr>
              <w:pStyle w:val="a4"/>
              <w:rPr>
                <w:sz w:val="22"/>
                <w:szCs w:val="22"/>
              </w:rPr>
            </w:pPr>
            <w:r w:rsidRPr="008606FF">
              <w:rPr>
                <w:sz w:val="22"/>
                <w:szCs w:val="22"/>
              </w:rPr>
              <w:t>Л/С: 03481516200, БИК: 012202102</w:t>
            </w:r>
          </w:p>
          <w:p w:rsidR="008606FF" w:rsidRPr="008606FF" w:rsidRDefault="008606FF" w:rsidP="008606FF">
            <w:pPr>
              <w:pStyle w:val="a4"/>
              <w:rPr>
                <w:sz w:val="22"/>
                <w:szCs w:val="22"/>
              </w:rPr>
            </w:pPr>
            <w:r w:rsidRPr="008606FF">
              <w:rPr>
                <w:sz w:val="22"/>
                <w:szCs w:val="22"/>
              </w:rPr>
              <w:t>Номер банковского счета 40102810745370000024</w:t>
            </w:r>
          </w:p>
          <w:p w:rsidR="008606FF" w:rsidRPr="008606FF" w:rsidRDefault="008606FF" w:rsidP="008606FF">
            <w:pPr>
              <w:pStyle w:val="a4"/>
              <w:rPr>
                <w:sz w:val="22"/>
                <w:szCs w:val="22"/>
              </w:rPr>
            </w:pPr>
            <w:r w:rsidRPr="008606FF">
              <w:rPr>
                <w:sz w:val="22"/>
                <w:szCs w:val="22"/>
              </w:rPr>
              <w:t>Номер казначейского счета 03211643000000013234</w:t>
            </w:r>
          </w:p>
          <w:p w:rsidR="008606FF" w:rsidRPr="008606FF" w:rsidRDefault="008606FF" w:rsidP="008606FF">
            <w:pPr>
              <w:pStyle w:val="a4"/>
              <w:rPr>
                <w:sz w:val="22"/>
                <w:szCs w:val="22"/>
              </w:rPr>
            </w:pPr>
            <w:r w:rsidRPr="008606FF">
              <w:rPr>
                <w:sz w:val="22"/>
                <w:szCs w:val="22"/>
              </w:rPr>
              <w:t>Отдел № 20 УФК по Московской области</w:t>
            </w:r>
          </w:p>
          <w:p w:rsidR="00B53A6F" w:rsidRPr="00B53A6F" w:rsidRDefault="008606FF" w:rsidP="008606FF">
            <w:pPr>
              <w:pStyle w:val="a4"/>
              <w:rPr>
                <w:sz w:val="24"/>
                <w:szCs w:val="24"/>
              </w:rPr>
            </w:pPr>
            <w:r w:rsidRPr="008606FF">
              <w:rPr>
                <w:sz w:val="22"/>
                <w:szCs w:val="22"/>
              </w:rPr>
              <w:t>ОКТМО 46566000736, ОКПО 08541095,              ОГРН 1035011654171</w:t>
            </w:r>
          </w:p>
        </w:tc>
        <w:tc>
          <w:tcPr>
            <w:tcW w:w="5055" w:type="dxa"/>
            <w:gridSpan w:val="2"/>
          </w:tcPr>
          <w:p w:rsidR="00B17431" w:rsidRDefault="00B17431" w:rsidP="00B53A6F">
            <w:pPr>
              <w:pStyle w:val="a4"/>
              <w:rPr>
                <w:b/>
                <w:sz w:val="24"/>
                <w:szCs w:val="24"/>
              </w:rPr>
            </w:pPr>
          </w:p>
          <w:p w:rsidR="00B53A6F" w:rsidRPr="00B53A6F" w:rsidRDefault="00D92B95" w:rsidP="008606FF">
            <w:pPr>
              <w:pStyle w:val="a4"/>
              <w:jc w:val="center"/>
              <w:rPr>
                <w:b/>
                <w:sz w:val="24"/>
                <w:szCs w:val="24"/>
              </w:rPr>
            </w:pPr>
            <w:r>
              <w:rPr>
                <w:b/>
                <w:sz w:val="24"/>
                <w:szCs w:val="24"/>
              </w:rPr>
              <w:t>ИСПОЛНИТЕЛЬ</w:t>
            </w:r>
          </w:p>
          <w:p w:rsidR="00B53A6F" w:rsidRPr="00B53A6F" w:rsidRDefault="00B53A6F" w:rsidP="00B53A6F">
            <w:pPr>
              <w:pStyle w:val="a4"/>
              <w:rPr>
                <w:sz w:val="24"/>
                <w:szCs w:val="24"/>
              </w:rPr>
            </w:pPr>
            <w:r w:rsidRPr="00B53A6F">
              <w:rPr>
                <w:sz w:val="24"/>
                <w:szCs w:val="24"/>
              </w:rPr>
              <w:t>__________________________________</w:t>
            </w:r>
          </w:p>
          <w:p w:rsidR="00B53A6F" w:rsidRPr="00B53A6F" w:rsidRDefault="00B53A6F" w:rsidP="00B53A6F">
            <w:pPr>
              <w:pStyle w:val="a4"/>
              <w:rPr>
                <w:sz w:val="24"/>
                <w:szCs w:val="24"/>
              </w:rPr>
            </w:pPr>
            <w:r w:rsidRPr="00B53A6F">
              <w:rPr>
                <w:sz w:val="24"/>
                <w:szCs w:val="24"/>
              </w:rPr>
              <w:t>Юридический адрес: ________________</w:t>
            </w:r>
          </w:p>
          <w:p w:rsidR="00B53A6F" w:rsidRPr="00B53A6F" w:rsidRDefault="00B53A6F" w:rsidP="00B53A6F">
            <w:pPr>
              <w:pStyle w:val="a4"/>
              <w:rPr>
                <w:sz w:val="24"/>
                <w:szCs w:val="24"/>
              </w:rPr>
            </w:pPr>
            <w:r w:rsidRPr="00B53A6F">
              <w:rPr>
                <w:sz w:val="24"/>
                <w:szCs w:val="24"/>
              </w:rPr>
              <w:t>Почтовый адрес: __________________</w:t>
            </w:r>
          </w:p>
          <w:p w:rsidR="00B53A6F" w:rsidRPr="00B53A6F" w:rsidRDefault="00B53A6F" w:rsidP="00B53A6F">
            <w:pPr>
              <w:pStyle w:val="a4"/>
              <w:rPr>
                <w:sz w:val="24"/>
                <w:szCs w:val="24"/>
              </w:rPr>
            </w:pPr>
            <w:r w:rsidRPr="00B53A6F">
              <w:rPr>
                <w:sz w:val="24"/>
                <w:szCs w:val="24"/>
              </w:rPr>
              <w:t>ИНН\КПП: ___________/____________</w:t>
            </w:r>
          </w:p>
          <w:p w:rsidR="00B53A6F" w:rsidRPr="00B53A6F" w:rsidRDefault="00B53A6F" w:rsidP="00B53A6F">
            <w:pPr>
              <w:pStyle w:val="a4"/>
              <w:rPr>
                <w:sz w:val="24"/>
                <w:szCs w:val="24"/>
              </w:rPr>
            </w:pPr>
            <w:r w:rsidRPr="00B53A6F">
              <w:rPr>
                <w:sz w:val="24"/>
                <w:szCs w:val="24"/>
              </w:rPr>
              <w:t>ОГРН ___________________</w:t>
            </w:r>
          </w:p>
          <w:p w:rsidR="00B53A6F" w:rsidRPr="00B53A6F" w:rsidRDefault="00B53A6F" w:rsidP="00B53A6F">
            <w:pPr>
              <w:pStyle w:val="a4"/>
              <w:rPr>
                <w:sz w:val="24"/>
                <w:szCs w:val="24"/>
              </w:rPr>
            </w:pPr>
            <w:r w:rsidRPr="00B53A6F">
              <w:rPr>
                <w:sz w:val="24"/>
                <w:szCs w:val="24"/>
              </w:rPr>
              <w:t>Банковские реквизиты: _____________</w:t>
            </w:r>
          </w:p>
          <w:p w:rsidR="00B53A6F" w:rsidRPr="00B53A6F" w:rsidRDefault="00B53A6F" w:rsidP="00B53A6F">
            <w:pPr>
              <w:pStyle w:val="a4"/>
              <w:rPr>
                <w:sz w:val="24"/>
                <w:szCs w:val="24"/>
              </w:rPr>
            </w:pPr>
            <w:r w:rsidRPr="00B53A6F">
              <w:rPr>
                <w:sz w:val="24"/>
                <w:szCs w:val="24"/>
              </w:rPr>
              <w:t>БИК _____________</w:t>
            </w:r>
          </w:p>
          <w:p w:rsidR="00B53A6F" w:rsidRPr="00B53A6F" w:rsidRDefault="00B53A6F" w:rsidP="00B53A6F">
            <w:pPr>
              <w:pStyle w:val="a4"/>
              <w:rPr>
                <w:sz w:val="24"/>
                <w:szCs w:val="24"/>
              </w:rPr>
            </w:pPr>
            <w:r w:rsidRPr="00B53A6F">
              <w:rPr>
                <w:sz w:val="24"/>
                <w:szCs w:val="24"/>
              </w:rPr>
              <w:t>р/с _______________</w:t>
            </w:r>
          </w:p>
          <w:p w:rsidR="00B53A6F" w:rsidRPr="00B53A6F" w:rsidRDefault="00B53A6F" w:rsidP="00B53A6F">
            <w:pPr>
              <w:pStyle w:val="a4"/>
              <w:rPr>
                <w:sz w:val="24"/>
                <w:szCs w:val="24"/>
              </w:rPr>
            </w:pPr>
            <w:r w:rsidRPr="00B53A6F">
              <w:rPr>
                <w:sz w:val="24"/>
                <w:szCs w:val="24"/>
              </w:rPr>
              <w:t>к/с ________________</w:t>
            </w:r>
          </w:p>
          <w:p w:rsidR="00B53A6F" w:rsidRPr="00B53A6F" w:rsidRDefault="00B53A6F" w:rsidP="00B53A6F">
            <w:pPr>
              <w:pStyle w:val="a4"/>
              <w:rPr>
                <w:sz w:val="24"/>
                <w:szCs w:val="24"/>
              </w:rPr>
            </w:pPr>
            <w:r w:rsidRPr="00B53A6F">
              <w:rPr>
                <w:sz w:val="24"/>
                <w:szCs w:val="24"/>
              </w:rPr>
              <w:t>Телефон: ___________</w:t>
            </w:r>
          </w:p>
          <w:p w:rsidR="00B53A6F" w:rsidRPr="00B53A6F" w:rsidRDefault="00B53A6F" w:rsidP="00B53A6F">
            <w:pPr>
              <w:pStyle w:val="a4"/>
              <w:rPr>
                <w:sz w:val="24"/>
                <w:szCs w:val="24"/>
              </w:rPr>
            </w:pPr>
            <w:r w:rsidRPr="00B53A6F">
              <w:rPr>
                <w:sz w:val="24"/>
                <w:szCs w:val="24"/>
              </w:rPr>
              <w:t>e-mail: ______________</w:t>
            </w:r>
          </w:p>
          <w:p w:rsidR="00B53A6F" w:rsidRPr="00B53A6F" w:rsidRDefault="00B53A6F" w:rsidP="00B53A6F">
            <w:pPr>
              <w:pStyle w:val="a4"/>
              <w:rPr>
                <w:sz w:val="24"/>
                <w:szCs w:val="24"/>
              </w:rPr>
            </w:pPr>
          </w:p>
        </w:tc>
      </w:tr>
      <w:tr w:rsidR="00B53A6F" w:rsidRPr="00B53A6F" w:rsidTr="002029EF">
        <w:trPr>
          <w:gridAfter w:val="1"/>
          <w:wAfter w:w="333" w:type="dxa"/>
          <w:jc w:val="center"/>
        </w:trPr>
        <w:tc>
          <w:tcPr>
            <w:tcW w:w="4903" w:type="dxa"/>
          </w:tcPr>
          <w:p w:rsidR="00B53A6F" w:rsidRPr="00B53A6F" w:rsidRDefault="00B53A6F" w:rsidP="00B53A6F">
            <w:pPr>
              <w:pStyle w:val="a4"/>
              <w:rPr>
                <w:b/>
                <w:sz w:val="24"/>
                <w:szCs w:val="24"/>
              </w:rPr>
            </w:pPr>
          </w:p>
          <w:p w:rsidR="00B53A6F" w:rsidRPr="00B53A6F" w:rsidRDefault="00B53A6F" w:rsidP="00B53A6F">
            <w:pPr>
              <w:pStyle w:val="a4"/>
              <w:rPr>
                <w:b/>
                <w:sz w:val="24"/>
                <w:szCs w:val="24"/>
              </w:rPr>
            </w:pPr>
            <w:r w:rsidRPr="00B53A6F">
              <w:rPr>
                <w:b/>
                <w:sz w:val="24"/>
                <w:szCs w:val="24"/>
              </w:rPr>
              <w:t>ЗАКАЗЧИК</w:t>
            </w:r>
          </w:p>
          <w:p w:rsidR="00B53A6F" w:rsidRPr="00B53A6F" w:rsidRDefault="00B53A6F" w:rsidP="00B53A6F">
            <w:pPr>
              <w:pStyle w:val="a4"/>
              <w:rPr>
                <w:sz w:val="24"/>
                <w:szCs w:val="24"/>
              </w:rPr>
            </w:pPr>
            <w:r w:rsidRPr="00B53A6F">
              <w:rPr>
                <w:sz w:val="24"/>
                <w:szCs w:val="24"/>
              </w:rPr>
              <w:t>Начальник ФГКУ «Рузский ЦОПУ МЧС России»</w:t>
            </w:r>
          </w:p>
          <w:p w:rsidR="00B53A6F" w:rsidRPr="00B53A6F" w:rsidRDefault="00B53A6F" w:rsidP="00D75C36">
            <w:pPr>
              <w:pStyle w:val="a4"/>
              <w:jc w:val="right"/>
              <w:rPr>
                <w:sz w:val="24"/>
                <w:szCs w:val="24"/>
              </w:rPr>
            </w:pPr>
            <w:r w:rsidRPr="00B53A6F">
              <w:rPr>
                <w:sz w:val="24"/>
                <w:szCs w:val="24"/>
              </w:rPr>
              <w:t>Р.И. Борисов</w:t>
            </w:r>
          </w:p>
        </w:tc>
        <w:tc>
          <w:tcPr>
            <w:tcW w:w="4901" w:type="dxa"/>
            <w:gridSpan w:val="2"/>
          </w:tcPr>
          <w:p w:rsidR="00B53A6F" w:rsidRPr="00B53A6F" w:rsidRDefault="00B53A6F" w:rsidP="00B53A6F">
            <w:pPr>
              <w:pStyle w:val="a4"/>
              <w:rPr>
                <w:b/>
                <w:sz w:val="24"/>
                <w:szCs w:val="24"/>
              </w:rPr>
            </w:pPr>
          </w:p>
          <w:p w:rsidR="00B53A6F" w:rsidRPr="00B53A6F" w:rsidRDefault="00D92B95" w:rsidP="00B53A6F">
            <w:pPr>
              <w:pStyle w:val="a4"/>
              <w:rPr>
                <w:b/>
                <w:sz w:val="24"/>
                <w:szCs w:val="24"/>
              </w:rPr>
            </w:pPr>
            <w:r>
              <w:rPr>
                <w:b/>
                <w:sz w:val="24"/>
                <w:szCs w:val="24"/>
              </w:rPr>
              <w:t>ИСПОЛНИТЕЛЬ</w:t>
            </w:r>
          </w:p>
          <w:p w:rsidR="00B53A6F" w:rsidRPr="00B53A6F" w:rsidRDefault="00B53A6F" w:rsidP="00B53A6F">
            <w:pPr>
              <w:pStyle w:val="a4"/>
              <w:rPr>
                <w:sz w:val="24"/>
                <w:szCs w:val="24"/>
              </w:rPr>
            </w:pPr>
          </w:p>
        </w:tc>
      </w:tr>
    </w:tbl>
    <w:p w:rsidR="003A7012" w:rsidRPr="00B17431" w:rsidRDefault="003A7012" w:rsidP="00B17431">
      <w:pPr>
        <w:pStyle w:val="a4"/>
        <w:jc w:val="right"/>
        <w:rPr>
          <w:sz w:val="24"/>
          <w:szCs w:val="24"/>
        </w:rPr>
      </w:pPr>
      <w:r w:rsidRPr="00B17431">
        <w:rPr>
          <w:sz w:val="24"/>
          <w:szCs w:val="24"/>
        </w:rPr>
        <w:lastRenderedPageBreak/>
        <w:t>Приложение № 1</w:t>
      </w:r>
    </w:p>
    <w:p w:rsidR="003A7012" w:rsidRPr="00B17431" w:rsidRDefault="003A7012" w:rsidP="00D75C36">
      <w:pPr>
        <w:pStyle w:val="a4"/>
        <w:jc w:val="right"/>
        <w:rPr>
          <w:sz w:val="24"/>
          <w:szCs w:val="24"/>
        </w:rPr>
      </w:pPr>
      <w:r w:rsidRPr="00B17431">
        <w:rPr>
          <w:sz w:val="24"/>
          <w:szCs w:val="24"/>
        </w:rPr>
        <w:t xml:space="preserve">                                                          </w:t>
      </w:r>
      <w:r w:rsidR="00A4541C" w:rsidRPr="00B17431">
        <w:rPr>
          <w:sz w:val="24"/>
          <w:szCs w:val="24"/>
        </w:rPr>
        <w:t xml:space="preserve">      </w:t>
      </w:r>
      <w:r w:rsidR="00F211F9" w:rsidRPr="00B17431">
        <w:rPr>
          <w:sz w:val="24"/>
          <w:szCs w:val="24"/>
        </w:rPr>
        <w:t xml:space="preserve">   </w:t>
      </w:r>
      <w:r w:rsidR="00BA39A6" w:rsidRPr="00B17431">
        <w:rPr>
          <w:sz w:val="24"/>
          <w:szCs w:val="24"/>
        </w:rPr>
        <w:t xml:space="preserve">   </w:t>
      </w:r>
      <w:r w:rsidRPr="00B17431">
        <w:rPr>
          <w:sz w:val="24"/>
          <w:szCs w:val="24"/>
        </w:rPr>
        <w:t xml:space="preserve">к </w:t>
      </w:r>
      <w:r w:rsidR="005D000B" w:rsidRPr="00B17431">
        <w:rPr>
          <w:sz w:val="24"/>
          <w:szCs w:val="24"/>
        </w:rPr>
        <w:t xml:space="preserve">договору </w:t>
      </w:r>
      <w:r w:rsidRPr="00B17431">
        <w:rPr>
          <w:sz w:val="24"/>
          <w:szCs w:val="24"/>
        </w:rPr>
        <w:t xml:space="preserve"> №</w:t>
      </w:r>
      <w:r w:rsidR="00B35FBC" w:rsidRPr="00B17431">
        <w:rPr>
          <w:sz w:val="24"/>
          <w:szCs w:val="24"/>
        </w:rPr>
        <w:t xml:space="preserve"> </w:t>
      </w:r>
      <w:r w:rsidR="005C6DE8">
        <w:rPr>
          <w:sz w:val="24"/>
          <w:szCs w:val="24"/>
        </w:rPr>
        <w:t xml:space="preserve"> </w:t>
      </w:r>
      <w:r w:rsidRPr="00B17431">
        <w:rPr>
          <w:sz w:val="24"/>
          <w:szCs w:val="24"/>
        </w:rPr>
        <w:t xml:space="preserve"> </w:t>
      </w:r>
    </w:p>
    <w:p w:rsidR="003A7012" w:rsidRPr="00B17431" w:rsidRDefault="003A7012" w:rsidP="009043C8">
      <w:pPr>
        <w:pStyle w:val="a4"/>
        <w:rPr>
          <w:sz w:val="24"/>
          <w:szCs w:val="24"/>
        </w:rPr>
      </w:pPr>
    </w:p>
    <w:p w:rsidR="003A7012" w:rsidRPr="00B17431" w:rsidRDefault="003A7012" w:rsidP="004667D3">
      <w:pPr>
        <w:pStyle w:val="a4"/>
        <w:jc w:val="center"/>
        <w:rPr>
          <w:sz w:val="24"/>
          <w:szCs w:val="24"/>
        </w:rPr>
      </w:pPr>
      <w:r w:rsidRPr="00B17431">
        <w:rPr>
          <w:sz w:val="24"/>
          <w:szCs w:val="24"/>
        </w:rPr>
        <w:t>СПЕЦИФИКАЦИЯ</w:t>
      </w:r>
    </w:p>
    <w:p w:rsidR="009043C8" w:rsidRPr="00B17431" w:rsidRDefault="003A7012" w:rsidP="004667D3">
      <w:pPr>
        <w:pStyle w:val="a4"/>
        <w:jc w:val="center"/>
        <w:rPr>
          <w:b/>
          <w:sz w:val="24"/>
          <w:szCs w:val="24"/>
        </w:rPr>
      </w:pPr>
      <w:r w:rsidRPr="00B17431">
        <w:rPr>
          <w:sz w:val="24"/>
          <w:szCs w:val="24"/>
        </w:rPr>
        <w:t xml:space="preserve">на </w:t>
      </w:r>
      <w:bookmarkStart w:id="0" w:name="_GoBack"/>
      <w:r w:rsidRPr="00B17431">
        <w:rPr>
          <w:sz w:val="24"/>
          <w:szCs w:val="24"/>
        </w:rPr>
        <w:t>проведение</w:t>
      </w:r>
      <w:r w:rsidR="007C5290" w:rsidRPr="00B17431">
        <w:rPr>
          <w:sz w:val="24"/>
          <w:szCs w:val="24"/>
        </w:rPr>
        <w:t xml:space="preserve"> ремонта и обслуживани</w:t>
      </w:r>
      <w:r w:rsidR="0057022D">
        <w:rPr>
          <w:sz w:val="24"/>
          <w:szCs w:val="24"/>
        </w:rPr>
        <w:t>е</w:t>
      </w:r>
      <w:r w:rsidR="007C5290" w:rsidRPr="00B17431">
        <w:rPr>
          <w:sz w:val="24"/>
          <w:szCs w:val="24"/>
        </w:rPr>
        <w:t xml:space="preserve"> </w:t>
      </w:r>
      <w:r w:rsidRPr="00B17431">
        <w:rPr>
          <w:sz w:val="24"/>
          <w:szCs w:val="24"/>
        </w:rPr>
        <w:t xml:space="preserve"> </w:t>
      </w:r>
      <w:r w:rsidR="004667D3">
        <w:rPr>
          <w:bCs/>
          <w:sz w:val="24"/>
          <w:szCs w:val="24"/>
        </w:rPr>
        <w:t>котлов пищеварочных</w:t>
      </w:r>
      <w:bookmarkEnd w:id="0"/>
    </w:p>
    <w:p w:rsidR="009043C8" w:rsidRPr="00B17431" w:rsidRDefault="009043C8" w:rsidP="009043C8">
      <w:pPr>
        <w:pStyle w:val="a4"/>
        <w:rPr>
          <w:sz w:val="24"/>
          <w:szCs w:val="24"/>
        </w:rPr>
      </w:pPr>
    </w:p>
    <w:p w:rsidR="004667D3" w:rsidRDefault="004667D3" w:rsidP="009043C8">
      <w:pPr>
        <w:pStyle w:val="a4"/>
        <w:rPr>
          <w:sz w:val="24"/>
          <w:szCs w:val="24"/>
        </w:rPr>
      </w:pPr>
    </w:p>
    <w:p w:rsidR="00ED68B7" w:rsidRPr="005C6DE8" w:rsidRDefault="009043C8" w:rsidP="009043C8">
      <w:pPr>
        <w:pStyle w:val="a4"/>
      </w:pPr>
      <w:r w:rsidRPr="005C6DE8">
        <w:t>Выполненные работы</w:t>
      </w:r>
    </w:p>
    <w:tbl>
      <w:tblPr>
        <w:tblpPr w:leftFromText="180" w:rightFromText="180" w:vertAnchor="text" w:horzAnchor="margin" w:tblpY="13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428"/>
        <w:gridCol w:w="1701"/>
        <w:gridCol w:w="1276"/>
        <w:gridCol w:w="1701"/>
      </w:tblGrid>
      <w:tr w:rsidR="004667D3" w:rsidRPr="004667D3" w:rsidTr="00F066C1">
        <w:trPr>
          <w:trHeight w:val="697"/>
        </w:trPr>
        <w:tc>
          <w:tcPr>
            <w:tcW w:w="675" w:type="dxa"/>
            <w:tcBorders>
              <w:top w:val="single" w:sz="4" w:space="0" w:color="auto"/>
              <w:left w:val="single" w:sz="4" w:space="0" w:color="auto"/>
              <w:bottom w:val="single" w:sz="4" w:space="0" w:color="auto"/>
              <w:right w:val="single" w:sz="4" w:space="0" w:color="auto"/>
            </w:tcBorders>
          </w:tcPr>
          <w:p w:rsidR="004667D3" w:rsidRPr="004667D3" w:rsidRDefault="004667D3" w:rsidP="00F066C1">
            <w:pPr>
              <w:pStyle w:val="a4"/>
              <w:rPr>
                <w:sz w:val="24"/>
                <w:szCs w:val="24"/>
              </w:rPr>
            </w:pPr>
            <w:r w:rsidRPr="004667D3">
              <w:rPr>
                <w:sz w:val="24"/>
                <w:szCs w:val="24"/>
              </w:rPr>
              <w:t xml:space="preserve">№ </w:t>
            </w:r>
          </w:p>
          <w:p w:rsidR="004667D3" w:rsidRPr="004667D3" w:rsidRDefault="004667D3" w:rsidP="00F066C1">
            <w:pPr>
              <w:pStyle w:val="a4"/>
              <w:rPr>
                <w:sz w:val="24"/>
                <w:szCs w:val="24"/>
              </w:rPr>
            </w:pPr>
            <w:r w:rsidRPr="004667D3">
              <w:rPr>
                <w:sz w:val="24"/>
                <w:szCs w:val="24"/>
              </w:rPr>
              <w:t>п/п</w:t>
            </w:r>
          </w:p>
          <w:p w:rsidR="004667D3" w:rsidRPr="004667D3" w:rsidRDefault="004667D3" w:rsidP="00F066C1">
            <w:pPr>
              <w:pStyle w:val="a4"/>
              <w:rPr>
                <w:sz w:val="24"/>
                <w:szCs w:val="24"/>
              </w:rPr>
            </w:pPr>
          </w:p>
        </w:tc>
        <w:tc>
          <w:tcPr>
            <w:tcW w:w="4428" w:type="dxa"/>
            <w:tcBorders>
              <w:top w:val="single" w:sz="4" w:space="0" w:color="auto"/>
              <w:left w:val="single" w:sz="4" w:space="0" w:color="auto"/>
              <w:bottom w:val="single" w:sz="4" w:space="0" w:color="auto"/>
              <w:right w:val="single" w:sz="4" w:space="0" w:color="auto"/>
            </w:tcBorders>
            <w:vAlign w:val="center"/>
          </w:tcPr>
          <w:p w:rsidR="004667D3" w:rsidRPr="004667D3" w:rsidRDefault="004667D3" w:rsidP="00F066C1">
            <w:pPr>
              <w:pStyle w:val="a4"/>
              <w:jc w:val="center"/>
              <w:rPr>
                <w:sz w:val="24"/>
                <w:szCs w:val="24"/>
              </w:rPr>
            </w:pPr>
          </w:p>
          <w:p w:rsidR="004667D3" w:rsidRPr="004667D3" w:rsidRDefault="004667D3" w:rsidP="00F066C1">
            <w:pPr>
              <w:pStyle w:val="a4"/>
              <w:jc w:val="center"/>
              <w:rPr>
                <w:sz w:val="24"/>
                <w:szCs w:val="24"/>
              </w:rPr>
            </w:pPr>
            <w:r w:rsidRPr="004667D3">
              <w:rPr>
                <w:sz w:val="24"/>
                <w:szCs w:val="24"/>
              </w:rPr>
              <w:t>Работа</w:t>
            </w:r>
          </w:p>
          <w:p w:rsidR="004667D3" w:rsidRPr="004667D3" w:rsidRDefault="004667D3" w:rsidP="00F066C1">
            <w:pPr>
              <w:pStyle w:val="a4"/>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667D3" w:rsidRPr="004667D3" w:rsidRDefault="004667D3" w:rsidP="00F066C1">
            <w:pPr>
              <w:pStyle w:val="a4"/>
              <w:jc w:val="center"/>
              <w:rPr>
                <w:sz w:val="24"/>
                <w:szCs w:val="24"/>
              </w:rPr>
            </w:pPr>
            <w:r w:rsidRPr="004667D3">
              <w:rPr>
                <w:sz w:val="24"/>
                <w:szCs w:val="24"/>
              </w:rPr>
              <w:t>Стоимость,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67D3" w:rsidRPr="004667D3" w:rsidRDefault="004667D3" w:rsidP="00F066C1">
            <w:pPr>
              <w:pStyle w:val="a4"/>
              <w:jc w:val="center"/>
              <w:rPr>
                <w:sz w:val="24"/>
                <w:szCs w:val="24"/>
              </w:rPr>
            </w:pPr>
            <w:r w:rsidRPr="004667D3">
              <w:rPr>
                <w:sz w:val="24"/>
                <w:szCs w:val="24"/>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67D3" w:rsidRPr="004667D3" w:rsidRDefault="004667D3" w:rsidP="00F066C1">
            <w:pPr>
              <w:pStyle w:val="a4"/>
              <w:jc w:val="center"/>
              <w:rPr>
                <w:sz w:val="24"/>
                <w:szCs w:val="24"/>
              </w:rPr>
            </w:pPr>
            <w:r w:rsidRPr="004667D3">
              <w:rPr>
                <w:sz w:val="24"/>
                <w:szCs w:val="24"/>
              </w:rPr>
              <w:t>Сумма,</w:t>
            </w:r>
          </w:p>
          <w:p w:rsidR="004667D3" w:rsidRPr="004667D3" w:rsidRDefault="004667D3" w:rsidP="00F066C1">
            <w:pPr>
              <w:pStyle w:val="a4"/>
              <w:jc w:val="center"/>
              <w:rPr>
                <w:sz w:val="24"/>
                <w:szCs w:val="24"/>
              </w:rPr>
            </w:pPr>
            <w:r w:rsidRPr="004667D3">
              <w:rPr>
                <w:sz w:val="24"/>
                <w:szCs w:val="24"/>
              </w:rPr>
              <w:t>руб.</w:t>
            </w:r>
          </w:p>
        </w:tc>
      </w:tr>
      <w:tr w:rsidR="004667D3" w:rsidRPr="004667D3" w:rsidTr="00F066C1">
        <w:trPr>
          <w:trHeight w:val="71"/>
        </w:trPr>
        <w:tc>
          <w:tcPr>
            <w:tcW w:w="9781" w:type="dxa"/>
            <w:gridSpan w:val="5"/>
            <w:tcBorders>
              <w:top w:val="single" w:sz="4" w:space="0" w:color="auto"/>
              <w:left w:val="single" w:sz="4" w:space="0" w:color="auto"/>
              <w:bottom w:val="single" w:sz="4" w:space="0" w:color="auto"/>
              <w:right w:val="single" w:sz="4" w:space="0" w:color="auto"/>
            </w:tcBorders>
            <w:hideMark/>
          </w:tcPr>
          <w:p w:rsidR="004667D3" w:rsidRPr="004667D3" w:rsidRDefault="004667D3" w:rsidP="00F066C1">
            <w:pPr>
              <w:pStyle w:val="a4"/>
              <w:rPr>
                <w:sz w:val="24"/>
                <w:szCs w:val="24"/>
              </w:rPr>
            </w:pPr>
          </w:p>
        </w:tc>
      </w:tr>
      <w:tr w:rsidR="004667D3" w:rsidRPr="00255275" w:rsidTr="00CC746F">
        <w:tc>
          <w:tcPr>
            <w:tcW w:w="675"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1</w:t>
            </w:r>
          </w:p>
        </w:tc>
        <w:tc>
          <w:tcPr>
            <w:tcW w:w="4428" w:type="dxa"/>
            <w:tcBorders>
              <w:top w:val="single" w:sz="4" w:space="0" w:color="auto"/>
              <w:left w:val="single" w:sz="4" w:space="0" w:color="auto"/>
              <w:bottom w:val="single" w:sz="4" w:space="0" w:color="auto"/>
              <w:right w:val="single" w:sz="4" w:space="0" w:color="auto"/>
            </w:tcBorders>
            <w:hideMark/>
          </w:tcPr>
          <w:p w:rsidR="004667D3" w:rsidRPr="00255275" w:rsidRDefault="004667D3" w:rsidP="00F066C1">
            <w:pPr>
              <w:pStyle w:val="a4"/>
            </w:pPr>
            <w:r w:rsidRPr="00255275">
              <w:t>Внешний осмотр оборудования</w:t>
            </w:r>
          </w:p>
          <w:p w:rsidR="004667D3" w:rsidRPr="00255275" w:rsidRDefault="004667D3" w:rsidP="00F066C1">
            <w:pPr>
              <w:pStyle w:val="a4"/>
            </w:pPr>
            <w:r w:rsidRPr="00255275">
              <w:t>удаление загрязнений</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2</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r>
      <w:tr w:rsidR="004667D3" w:rsidRPr="00255275" w:rsidTr="00CC746F">
        <w:trPr>
          <w:trHeight w:val="267"/>
        </w:trPr>
        <w:tc>
          <w:tcPr>
            <w:tcW w:w="675"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2</w:t>
            </w:r>
          </w:p>
        </w:tc>
        <w:tc>
          <w:tcPr>
            <w:tcW w:w="4428" w:type="dxa"/>
            <w:tcBorders>
              <w:top w:val="single" w:sz="4" w:space="0" w:color="auto"/>
              <w:left w:val="single" w:sz="4" w:space="0" w:color="auto"/>
              <w:bottom w:val="single" w:sz="4" w:space="0" w:color="auto"/>
              <w:right w:val="single" w:sz="4" w:space="0" w:color="auto"/>
            </w:tcBorders>
            <w:hideMark/>
          </w:tcPr>
          <w:p w:rsidR="004667D3" w:rsidRPr="00255275" w:rsidRDefault="004667D3" w:rsidP="00F066C1">
            <w:pPr>
              <w:pStyle w:val="a4"/>
            </w:pPr>
            <w:r w:rsidRPr="00255275">
              <w:t xml:space="preserve">Замена тэнов  КПЭМ 250/9   </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3</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r>
      <w:tr w:rsidR="004667D3" w:rsidRPr="00255275" w:rsidTr="00CC746F">
        <w:trPr>
          <w:trHeight w:val="271"/>
        </w:trPr>
        <w:tc>
          <w:tcPr>
            <w:tcW w:w="675"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3</w:t>
            </w:r>
          </w:p>
        </w:tc>
        <w:tc>
          <w:tcPr>
            <w:tcW w:w="4428" w:type="dxa"/>
            <w:tcBorders>
              <w:top w:val="single" w:sz="4" w:space="0" w:color="auto"/>
              <w:left w:val="single" w:sz="4" w:space="0" w:color="auto"/>
              <w:bottom w:val="single" w:sz="4" w:space="0" w:color="auto"/>
              <w:right w:val="single" w:sz="4" w:space="0" w:color="auto"/>
            </w:tcBorders>
            <w:hideMark/>
          </w:tcPr>
          <w:p w:rsidR="004667D3" w:rsidRPr="00255275" w:rsidRDefault="004667D3" w:rsidP="00F066C1">
            <w:pPr>
              <w:pStyle w:val="a4"/>
            </w:pPr>
            <w:r w:rsidRPr="00255275">
              <w:t xml:space="preserve">Замена тэнов  </w:t>
            </w:r>
            <w:r w:rsidR="005C6DE8" w:rsidRPr="00255275">
              <w:t xml:space="preserve"> В3-245 А 8,5/9,0 Р230</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2</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r>
      <w:tr w:rsidR="004667D3" w:rsidRPr="00255275" w:rsidTr="00CC746F">
        <w:trPr>
          <w:trHeight w:val="276"/>
        </w:trPr>
        <w:tc>
          <w:tcPr>
            <w:tcW w:w="675"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4</w:t>
            </w:r>
          </w:p>
        </w:tc>
        <w:tc>
          <w:tcPr>
            <w:tcW w:w="4428" w:type="dxa"/>
            <w:tcBorders>
              <w:top w:val="single" w:sz="4" w:space="0" w:color="auto"/>
              <w:left w:val="single" w:sz="4" w:space="0" w:color="auto"/>
              <w:bottom w:val="single" w:sz="4" w:space="0" w:color="auto"/>
              <w:right w:val="single" w:sz="4" w:space="0" w:color="auto"/>
            </w:tcBorders>
            <w:hideMark/>
          </w:tcPr>
          <w:p w:rsidR="004667D3" w:rsidRPr="00255275" w:rsidRDefault="004667D3" w:rsidP="00F066C1">
            <w:pPr>
              <w:pStyle w:val="a4"/>
            </w:pPr>
            <w:r w:rsidRPr="00255275">
              <w:t>Замена  крана сливного G1 1/2"</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r w:rsidRPr="00255275">
              <w:t>1</w:t>
            </w: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r>
      <w:tr w:rsidR="004667D3" w:rsidRPr="00255275" w:rsidTr="00C84F77">
        <w:tc>
          <w:tcPr>
            <w:tcW w:w="675" w:type="dxa"/>
            <w:tcBorders>
              <w:top w:val="single" w:sz="4" w:space="0" w:color="auto"/>
              <w:left w:val="single" w:sz="4" w:space="0" w:color="auto"/>
              <w:bottom w:val="single" w:sz="4" w:space="0" w:color="auto"/>
              <w:right w:val="single" w:sz="4" w:space="0" w:color="auto"/>
            </w:tcBorders>
            <w:hideMark/>
          </w:tcPr>
          <w:p w:rsidR="004667D3" w:rsidRPr="00255275" w:rsidRDefault="004667D3" w:rsidP="00F066C1">
            <w:pPr>
              <w:pStyle w:val="a4"/>
            </w:pPr>
          </w:p>
        </w:tc>
        <w:tc>
          <w:tcPr>
            <w:tcW w:w="4428" w:type="dxa"/>
            <w:tcBorders>
              <w:top w:val="single" w:sz="4" w:space="0" w:color="auto"/>
              <w:left w:val="single" w:sz="4" w:space="0" w:color="auto"/>
              <w:bottom w:val="single" w:sz="4" w:space="0" w:color="auto"/>
              <w:right w:val="single" w:sz="4" w:space="0" w:color="auto"/>
            </w:tcBorders>
            <w:hideMark/>
          </w:tcPr>
          <w:p w:rsidR="004667D3" w:rsidRPr="00255275" w:rsidRDefault="004667D3" w:rsidP="00F066C1">
            <w:pPr>
              <w:pStyle w:val="a4"/>
            </w:pPr>
            <w:r w:rsidRPr="00255275">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667D3" w:rsidRPr="00255275" w:rsidRDefault="004667D3" w:rsidP="00F066C1">
            <w:pPr>
              <w:pStyle w:val="a4"/>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4667D3" w:rsidRPr="00255275" w:rsidRDefault="004667D3" w:rsidP="00F066C1">
            <w:pPr>
              <w:pStyle w:val="a4"/>
              <w:jc w:val="center"/>
            </w:pPr>
          </w:p>
        </w:tc>
      </w:tr>
    </w:tbl>
    <w:p w:rsidR="00ED68B7" w:rsidRPr="00255275" w:rsidRDefault="00ED68B7" w:rsidP="009043C8">
      <w:pPr>
        <w:pStyle w:val="a4"/>
      </w:pPr>
    </w:p>
    <w:p w:rsidR="009043C8" w:rsidRPr="00255275" w:rsidRDefault="009043C8" w:rsidP="009043C8">
      <w:pPr>
        <w:pStyle w:val="a4"/>
      </w:pPr>
      <w:r w:rsidRPr="00255275">
        <w:t>Запасные части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95"/>
        <w:gridCol w:w="1619"/>
        <w:gridCol w:w="1566"/>
        <w:gridCol w:w="1149"/>
        <w:gridCol w:w="1443"/>
      </w:tblGrid>
      <w:tr w:rsidR="004667D3" w:rsidRPr="00255275" w:rsidTr="00F066C1">
        <w:tc>
          <w:tcPr>
            <w:tcW w:w="675" w:type="dxa"/>
            <w:shd w:val="clear" w:color="auto" w:fill="auto"/>
          </w:tcPr>
          <w:p w:rsidR="004667D3" w:rsidRPr="00255275" w:rsidRDefault="004667D3" w:rsidP="00F066C1">
            <w:pPr>
              <w:pStyle w:val="a4"/>
            </w:pPr>
            <w:r w:rsidRPr="00255275">
              <w:t>№  п/п</w:t>
            </w:r>
          </w:p>
        </w:tc>
        <w:tc>
          <w:tcPr>
            <w:tcW w:w="3295" w:type="dxa"/>
            <w:shd w:val="clear" w:color="auto" w:fill="auto"/>
            <w:vAlign w:val="center"/>
          </w:tcPr>
          <w:p w:rsidR="004667D3" w:rsidRPr="00255275" w:rsidRDefault="004667D3" w:rsidP="00F066C1">
            <w:pPr>
              <w:pStyle w:val="a4"/>
              <w:jc w:val="center"/>
            </w:pPr>
            <w:r w:rsidRPr="00255275">
              <w:t>Наименование</w:t>
            </w:r>
          </w:p>
        </w:tc>
        <w:tc>
          <w:tcPr>
            <w:tcW w:w="1619" w:type="dxa"/>
            <w:shd w:val="clear" w:color="auto" w:fill="auto"/>
            <w:vAlign w:val="center"/>
          </w:tcPr>
          <w:p w:rsidR="004667D3" w:rsidRPr="00255275" w:rsidRDefault="004667D3" w:rsidP="00F066C1">
            <w:pPr>
              <w:pStyle w:val="a4"/>
              <w:jc w:val="center"/>
            </w:pPr>
            <w:r w:rsidRPr="00255275">
              <w:t>Количество</w:t>
            </w:r>
          </w:p>
        </w:tc>
        <w:tc>
          <w:tcPr>
            <w:tcW w:w="1566" w:type="dxa"/>
            <w:shd w:val="clear" w:color="auto" w:fill="auto"/>
            <w:vAlign w:val="center"/>
          </w:tcPr>
          <w:p w:rsidR="004667D3" w:rsidRPr="00255275" w:rsidRDefault="004667D3" w:rsidP="00F066C1">
            <w:pPr>
              <w:pStyle w:val="a4"/>
              <w:jc w:val="center"/>
            </w:pPr>
            <w:r w:rsidRPr="00255275">
              <w:t>Ед. Измерения</w:t>
            </w:r>
          </w:p>
        </w:tc>
        <w:tc>
          <w:tcPr>
            <w:tcW w:w="1149" w:type="dxa"/>
            <w:shd w:val="clear" w:color="auto" w:fill="auto"/>
            <w:vAlign w:val="center"/>
          </w:tcPr>
          <w:p w:rsidR="004667D3" w:rsidRPr="00255275" w:rsidRDefault="004667D3" w:rsidP="00F066C1">
            <w:pPr>
              <w:pStyle w:val="a4"/>
              <w:jc w:val="center"/>
            </w:pPr>
            <w:r w:rsidRPr="00255275">
              <w:t>Цена, руб.</w:t>
            </w:r>
          </w:p>
        </w:tc>
        <w:tc>
          <w:tcPr>
            <w:tcW w:w="1443" w:type="dxa"/>
            <w:shd w:val="clear" w:color="auto" w:fill="auto"/>
            <w:vAlign w:val="center"/>
          </w:tcPr>
          <w:p w:rsidR="004667D3" w:rsidRPr="00255275" w:rsidRDefault="004667D3" w:rsidP="00F066C1">
            <w:pPr>
              <w:pStyle w:val="a4"/>
              <w:jc w:val="center"/>
            </w:pPr>
            <w:r w:rsidRPr="00255275">
              <w:t>Сумма, руб.</w:t>
            </w:r>
          </w:p>
        </w:tc>
      </w:tr>
      <w:tr w:rsidR="00CC746F" w:rsidRPr="00255275" w:rsidTr="00461877">
        <w:trPr>
          <w:trHeight w:val="259"/>
        </w:trPr>
        <w:tc>
          <w:tcPr>
            <w:tcW w:w="675" w:type="dxa"/>
            <w:shd w:val="clear" w:color="auto" w:fill="auto"/>
            <w:vAlign w:val="center"/>
          </w:tcPr>
          <w:p w:rsidR="00CC746F" w:rsidRPr="00255275" w:rsidRDefault="00CC746F" w:rsidP="00CC746F">
            <w:pPr>
              <w:pStyle w:val="a4"/>
              <w:jc w:val="center"/>
            </w:pPr>
            <w:r w:rsidRPr="00255275">
              <w:t>1</w:t>
            </w:r>
          </w:p>
        </w:tc>
        <w:tc>
          <w:tcPr>
            <w:tcW w:w="3295" w:type="dxa"/>
            <w:shd w:val="clear" w:color="auto" w:fill="auto"/>
          </w:tcPr>
          <w:p w:rsidR="00CC746F" w:rsidRPr="00255275" w:rsidRDefault="00CC746F" w:rsidP="00CC746F">
            <w:pPr>
              <w:pStyle w:val="a4"/>
            </w:pPr>
            <w:r w:rsidRPr="00255275">
              <w:t xml:space="preserve">тэн КПЭМ 250/9   </w:t>
            </w:r>
          </w:p>
        </w:tc>
        <w:tc>
          <w:tcPr>
            <w:tcW w:w="1619" w:type="dxa"/>
            <w:shd w:val="clear" w:color="auto" w:fill="auto"/>
            <w:vAlign w:val="center"/>
          </w:tcPr>
          <w:p w:rsidR="00CC746F" w:rsidRPr="00255275" w:rsidRDefault="00CC746F" w:rsidP="00CC746F">
            <w:pPr>
              <w:pStyle w:val="a4"/>
              <w:jc w:val="center"/>
            </w:pPr>
            <w:r>
              <w:t>3</w:t>
            </w:r>
          </w:p>
        </w:tc>
        <w:tc>
          <w:tcPr>
            <w:tcW w:w="1566" w:type="dxa"/>
            <w:shd w:val="clear" w:color="auto" w:fill="auto"/>
            <w:vAlign w:val="center"/>
          </w:tcPr>
          <w:p w:rsidR="00CC746F" w:rsidRPr="00255275" w:rsidRDefault="00CC746F" w:rsidP="00CC746F">
            <w:pPr>
              <w:pStyle w:val="a4"/>
              <w:jc w:val="center"/>
            </w:pPr>
            <w:r w:rsidRPr="00255275">
              <w:t>шт</w:t>
            </w:r>
          </w:p>
        </w:tc>
        <w:tc>
          <w:tcPr>
            <w:tcW w:w="1149" w:type="dxa"/>
            <w:shd w:val="clear" w:color="auto" w:fill="auto"/>
            <w:vAlign w:val="center"/>
          </w:tcPr>
          <w:p w:rsidR="00CC746F" w:rsidRPr="00255275" w:rsidRDefault="00CC746F" w:rsidP="00CC746F">
            <w:pPr>
              <w:pStyle w:val="a4"/>
              <w:jc w:val="center"/>
            </w:pPr>
          </w:p>
        </w:tc>
        <w:tc>
          <w:tcPr>
            <w:tcW w:w="1443" w:type="dxa"/>
            <w:shd w:val="clear" w:color="auto" w:fill="auto"/>
            <w:vAlign w:val="center"/>
          </w:tcPr>
          <w:p w:rsidR="00CC746F" w:rsidRPr="00255275" w:rsidRDefault="00CC746F" w:rsidP="00CC746F">
            <w:pPr>
              <w:pStyle w:val="a4"/>
              <w:jc w:val="center"/>
            </w:pPr>
          </w:p>
        </w:tc>
      </w:tr>
      <w:tr w:rsidR="00CC746F" w:rsidRPr="00255275" w:rsidTr="00F066C1">
        <w:trPr>
          <w:trHeight w:val="259"/>
        </w:trPr>
        <w:tc>
          <w:tcPr>
            <w:tcW w:w="675" w:type="dxa"/>
            <w:shd w:val="clear" w:color="auto" w:fill="auto"/>
            <w:vAlign w:val="center"/>
          </w:tcPr>
          <w:p w:rsidR="00CC746F" w:rsidRPr="00255275" w:rsidRDefault="00CC746F" w:rsidP="00CC746F">
            <w:pPr>
              <w:pStyle w:val="a4"/>
              <w:jc w:val="center"/>
            </w:pPr>
            <w:r w:rsidRPr="00255275">
              <w:t>2</w:t>
            </w:r>
          </w:p>
        </w:tc>
        <w:tc>
          <w:tcPr>
            <w:tcW w:w="3295" w:type="dxa"/>
            <w:shd w:val="clear" w:color="auto" w:fill="auto"/>
            <w:vAlign w:val="center"/>
          </w:tcPr>
          <w:p w:rsidR="00CC746F" w:rsidRPr="00255275" w:rsidRDefault="00CC746F" w:rsidP="00CC746F">
            <w:pPr>
              <w:pStyle w:val="a4"/>
            </w:pPr>
            <w:r>
              <w:t>тэн</w:t>
            </w:r>
            <w:r w:rsidRPr="00255275">
              <w:t xml:space="preserve"> В3-245 А 8,5/9,0 Р230</w:t>
            </w:r>
          </w:p>
        </w:tc>
        <w:tc>
          <w:tcPr>
            <w:tcW w:w="1619" w:type="dxa"/>
            <w:shd w:val="clear" w:color="auto" w:fill="auto"/>
            <w:vAlign w:val="center"/>
          </w:tcPr>
          <w:p w:rsidR="00CC746F" w:rsidRPr="00255275" w:rsidRDefault="00CC746F" w:rsidP="00CC746F">
            <w:pPr>
              <w:pStyle w:val="a4"/>
              <w:jc w:val="center"/>
            </w:pPr>
            <w:r>
              <w:t>2</w:t>
            </w:r>
          </w:p>
        </w:tc>
        <w:tc>
          <w:tcPr>
            <w:tcW w:w="1566" w:type="dxa"/>
            <w:shd w:val="clear" w:color="auto" w:fill="auto"/>
            <w:vAlign w:val="center"/>
          </w:tcPr>
          <w:p w:rsidR="00CC746F" w:rsidRPr="00255275" w:rsidRDefault="00CC746F" w:rsidP="00CC746F">
            <w:pPr>
              <w:pStyle w:val="a4"/>
              <w:jc w:val="center"/>
            </w:pPr>
            <w:r w:rsidRPr="00255275">
              <w:t>шт</w:t>
            </w:r>
          </w:p>
        </w:tc>
        <w:tc>
          <w:tcPr>
            <w:tcW w:w="1149" w:type="dxa"/>
            <w:shd w:val="clear" w:color="auto" w:fill="auto"/>
            <w:vAlign w:val="center"/>
          </w:tcPr>
          <w:p w:rsidR="00CC746F" w:rsidRPr="00255275" w:rsidRDefault="00CC746F" w:rsidP="00CC746F">
            <w:pPr>
              <w:pStyle w:val="a4"/>
              <w:jc w:val="center"/>
            </w:pPr>
          </w:p>
        </w:tc>
        <w:tc>
          <w:tcPr>
            <w:tcW w:w="1443" w:type="dxa"/>
            <w:shd w:val="clear" w:color="auto" w:fill="auto"/>
            <w:vAlign w:val="center"/>
          </w:tcPr>
          <w:p w:rsidR="00CC746F" w:rsidRPr="00255275" w:rsidRDefault="00CC746F" w:rsidP="00CC746F">
            <w:pPr>
              <w:pStyle w:val="a4"/>
              <w:jc w:val="center"/>
            </w:pPr>
          </w:p>
        </w:tc>
      </w:tr>
      <w:tr w:rsidR="00CC746F" w:rsidRPr="00255275" w:rsidTr="00F066C1">
        <w:trPr>
          <w:trHeight w:val="281"/>
        </w:trPr>
        <w:tc>
          <w:tcPr>
            <w:tcW w:w="675" w:type="dxa"/>
            <w:shd w:val="clear" w:color="auto" w:fill="auto"/>
            <w:vAlign w:val="center"/>
          </w:tcPr>
          <w:p w:rsidR="00CC746F" w:rsidRPr="00255275" w:rsidRDefault="00CC746F" w:rsidP="00CC746F">
            <w:pPr>
              <w:pStyle w:val="a4"/>
              <w:jc w:val="center"/>
            </w:pPr>
            <w:r w:rsidRPr="00255275">
              <w:t>3</w:t>
            </w:r>
          </w:p>
        </w:tc>
        <w:tc>
          <w:tcPr>
            <w:tcW w:w="3295" w:type="dxa"/>
            <w:shd w:val="clear" w:color="auto" w:fill="auto"/>
          </w:tcPr>
          <w:p w:rsidR="00CC746F" w:rsidRPr="00255275" w:rsidRDefault="00CC746F" w:rsidP="00CC746F">
            <w:pPr>
              <w:pStyle w:val="a4"/>
            </w:pPr>
            <w:r w:rsidRPr="00255275">
              <w:t>Кран сливной G1 1/2"</w:t>
            </w:r>
          </w:p>
        </w:tc>
        <w:tc>
          <w:tcPr>
            <w:tcW w:w="1619" w:type="dxa"/>
            <w:shd w:val="clear" w:color="auto" w:fill="auto"/>
            <w:vAlign w:val="center"/>
          </w:tcPr>
          <w:p w:rsidR="00CC746F" w:rsidRPr="00255275" w:rsidRDefault="00CC746F" w:rsidP="00CC746F">
            <w:pPr>
              <w:pStyle w:val="a4"/>
              <w:jc w:val="center"/>
            </w:pPr>
            <w:r w:rsidRPr="00255275">
              <w:t>1</w:t>
            </w:r>
          </w:p>
        </w:tc>
        <w:tc>
          <w:tcPr>
            <w:tcW w:w="1566" w:type="dxa"/>
            <w:shd w:val="clear" w:color="auto" w:fill="auto"/>
            <w:vAlign w:val="center"/>
          </w:tcPr>
          <w:p w:rsidR="00CC746F" w:rsidRPr="00255275" w:rsidRDefault="00CC746F" w:rsidP="00CC746F">
            <w:pPr>
              <w:pStyle w:val="a4"/>
              <w:jc w:val="center"/>
            </w:pPr>
            <w:r w:rsidRPr="00255275">
              <w:t>шт</w:t>
            </w:r>
          </w:p>
        </w:tc>
        <w:tc>
          <w:tcPr>
            <w:tcW w:w="1149" w:type="dxa"/>
            <w:shd w:val="clear" w:color="auto" w:fill="auto"/>
            <w:vAlign w:val="center"/>
          </w:tcPr>
          <w:p w:rsidR="00CC746F" w:rsidRPr="00255275" w:rsidRDefault="00CC746F" w:rsidP="00CC746F">
            <w:pPr>
              <w:pStyle w:val="a4"/>
              <w:jc w:val="center"/>
            </w:pPr>
          </w:p>
        </w:tc>
        <w:tc>
          <w:tcPr>
            <w:tcW w:w="1443" w:type="dxa"/>
            <w:shd w:val="clear" w:color="auto" w:fill="auto"/>
            <w:vAlign w:val="center"/>
          </w:tcPr>
          <w:p w:rsidR="00CC746F" w:rsidRPr="00255275" w:rsidRDefault="00CC746F" w:rsidP="00CC746F">
            <w:pPr>
              <w:pStyle w:val="a4"/>
              <w:jc w:val="center"/>
            </w:pPr>
          </w:p>
        </w:tc>
      </w:tr>
      <w:tr w:rsidR="00CC746F" w:rsidRPr="00255275" w:rsidTr="00F066C1">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C746F" w:rsidRPr="00255275" w:rsidRDefault="00CC746F" w:rsidP="00CC746F">
            <w:pPr>
              <w:pStyle w:val="a4"/>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CC746F" w:rsidRPr="00255275" w:rsidRDefault="00CC746F" w:rsidP="00CC746F">
            <w:pPr>
              <w:pStyle w:val="a4"/>
            </w:pPr>
            <w:r w:rsidRPr="00255275">
              <w:t>Итого:</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46F" w:rsidRPr="00255275" w:rsidRDefault="00CC746F" w:rsidP="00CC746F">
            <w:pPr>
              <w:pStyle w:val="a4"/>
              <w:jc w:val="center"/>
            </w:pP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46F" w:rsidRPr="00255275" w:rsidRDefault="00CC746F" w:rsidP="00CC746F">
            <w:pPr>
              <w:pStyle w:val="a4"/>
              <w:jc w:val="cente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46F" w:rsidRPr="00255275" w:rsidRDefault="00CC746F" w:rsidP="00CC746F">
            <w:pPr>
              <w:pStyle w:val="a4"/>
              <w:jc w:val="center"/>
            </w:pP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46F" w:rsidRPr="00255275" w:rsidRDefault="00CC746F" w:rsidP="00CC746F">
            <w:pPr>
              <w:pStyle w:val="a4"/>
              <w:jc w:val="center"/>
            </w:pPr>
          </w:p>
        </w:tc>
      </w:tr>
    </w:tbl>
    <w:p w:rsidR="009043C8" w:rsidRPr="00B17431" w:rsidRDefault="009043C8" w:rsidP="009043C8">
      <w:pPr>
        <w:pStyle w:val="a4"/>
        <w:rPr>
          <w:sz w:val="24"/>
          <w:szCs w:val="24"/>
        </w:rPr>
      </w:pPr>
    </w:p>
    <w:p w:rsidR="004667D3" w:rsidRPr="004667D3" w:rsidRDefault="004667D3" w:rsidP="00CC746F">
      <w:pPr>
        <w:pStyle w:val="a4"/>
        <w:jc w:val="both"/>
        <w:rPr>
          <w:sz w:val="24"/>
          <w:szCs w:val="24"/>
        </w:rPr>
      </w:pPr>
      <w:r w:rsidRPr="004667D3">
        <w:rPr>
          <w:sz w:val="24"/>
          <w:szCs w:val="24"/>
        </w:rPr>
        <w:t xml:space="preserve">Стоимость выполненных работ  указана с учетом затрат на запасные части  и </w:t>
      </w:r>
      <w:r w:rsidR="00255275" w:rsidRPr="00B53A6F">
        <w:rPr>
          <w:sz w:val="24"/>
          <w:szCs w:val="24"/>
        </w:rPr>
        <w:t xml:space="preserve">составляет __________(__________) руб. __ коп.,в т. ч. НДС </w:t>
      </w:r>
      <w:r w:rsidR="00C84F77">
        <w:rPr>
          <w:sz w:val="24"/>
          <w:szCs w:val="24"/>
        </w:rPr>
        <w:t>___</w:t>
      </w:r>
      <w:r w:rsidR="00255275" w:rsidRPr="00B53A6F">
        <w:rPr>
          <w:sz w:val="24"/>
          <w:szCs w:val="24"/>
        </w:rPr>
        <w:t>% - ________ (________________) руб. __ коп.(</w:t>
      </w:r>
      <w:r w:rsidR="00255275" w:rsidRPr="00B53A6F">
        <w:rPr>
          <w:i/>
          <w:sz w:val="24"/>
          <w:szCs w:val="24"/>
        </w:rPr>
        <w:t>НДС не облагается на основании ______________ Налогового кодекса Российской Федерации и ________</w:t>
      </w:r>
      <w:r w:rsidR="00255275" w:rsidRPr="00B53A6F">
        <w:rPr>
          <w:sz w:val="24"/>
          <w:szCs w:val="24"/>
        </w:rPr>
        <w:t>).</w:t>
      </w:r>
      <w:r w:rsidRPr="004667D3">
        <w:rPr>
          <w:sz w:val="24"/>
          <w:szCs w:val="24"/>
        </w:rPr>
        <w:t xml:space="preserve">.    </w:t>
      </w:r>
    </w:p>
    <w:p w:rsidR="004667D3" w:rsidRPr="004667D3" w:rsidRDefault="004667D3" w:rsidP="004667D3">
      <w:pPr>
        <w:pStyle w:val="a4"/>
        <w:rPr>
          <w:sz w:val="24"/>
          <w:szCs w:val="24"/>
        </w:rPr>
      </w:pPr>
    </w:p>
    <w:p w:rsidR="009043C8" w:rsidRPr="00B17431" w:rsidRDefault="009043C8" w:rsidP="009043C8">
      <w:pPr>
        <w:pStyle w:val="a4"/>
        <w:rPr>
          <w:sz w:val="24"/>
          <w:szCs w:val="24"/>
        </w:rPr>
      </w:pPr>
      <w:r w:rsidRPr="00B17431">
        <w:rPr>
          <w:sz w:val="24"/>
          <w:szCs w:val="24"/>
        </w:rPr>
        <w:t xml:space="preserve"> </w:t>
      </w:r>
      <w:r w:rsidR="00E61B5E" w:rsidRPr="00B17431">
        <w:rPr>
          <w:sz w:val="24"/>
          <w:szCs w:val="24"/>
        </w:rPr>
        <w:t xml:space="preserve"> </w:t>
      </w:r>
    </w:p>
    <w:p w:rsidR="009043C8" w:rsidRPr="00B17431" w:rsidRDefault="00A4541C" w:rsidP="009043C8">
      <w:pPr>
        <w:pStyle w:val="a4"/>
        <w:rPr>
          <w:sz w:val="24"/>
          <w:szCs w:val="24"/>
        </w:rPr>
      </w:pPr>
      <w:r w:rsidRPr="00B17431">
        <w:rPr>
          <w:sz w:val="24"/>
          <w:szCs w:val="24"/>
        </w:rPr>
        <w:t xml:space="preserve">      </w:t>
      </w:r>
      <w:r w:rsidR="009043C8" w:rsidRPr="00B17431">
        <w:rPr>
          <w:sz w:val="24"/>
          <w:szCs w:val="24"/>
        </w:rPr>
        <w:t xml:space="preserve">   </w:t>
      </w:r>
      <w:r w:rsidRPr="00B17431">
        <w:rPr>
          <w:sz w:val="24"/>
          <w:szCs w:val="24"/>
        </w:rPr>
        <w:t xml:space="preserve">                        </w:t>
      </w:r>
    </w:p>
    <w:p w:rsidR="009043C8" w:rsidRPr="00B17431" w:rsidRDefault="009043C8" w:rsidP="009043C8">
      <w:pPr>
        <w:pStyle w:val="a4"/>
        <w:rPr>
          <w:sz w:val="24"/>
          <w:szCs w:val="24"/>
        </w:rPr>
      </w:pPr>
    </w:p>
    <w:tbl>
      <w:tblPr>
        <w:tblW w:w="10822" w:type="dxa"/>
        <w:tblInd w:w="-252" w:type="dxa"/>
        <w:tblLook w:val="01E0" w:firstRow="1" w:lastRow="1" w:firstColumn="1" w:lastColumn="1" w:noHBand="0" w:noVBand="0"/>
      </w:tblPr>
      <w:tblGrid>
        <w:gridCol w:w="252"/>
        <w:gridCol w:w="4428"/>
        <w:gridCol w:w="337"/>
        <w:gridCol w:w="23"/>
        <w:gridCol w:w="5040"/>
        <w:gridCol w:w="742"/>
      </w:tblGrid>
      <w:tr w:rsidR="009043C8" w:rsidRPr="00B17431" w:rsidTr="00724521">
        <w:trPr>
          <w:trHeight w:val="2769"/>
        </w:trPr>
        <w:tc>
          <w:tcPr>
            <w:tcW w:w="5017" w:type="dxa"/>
            <w:gridSpan w:val="3"/>
          </w:tcPr>
          <w:p w:rsidR="00B17431" w:rsidRPr="00B53A6F" w:rsidRDefault="00F211F9" w:rsidP="00B17431">
            <w:pPr>
              <w:pStyle w:val="a4"/>
              <w:rPr>
                <w:b/>
                <w:sz w:val="24"/>
                <w:szCs w:val="24"/>
              </w:rPr>
            </w:pPr>
            <w:r w:rsidRPr="00B17431">
              <w:rPr>
                <w:b/>
                <w:bCs/>
                <w:sz w:val="24"/>
                <w:szCs w:val="24"/>
              </w:rPr>
              <w:t xml:space="preserve">           </w:t>
            </w:r>
            <w:r w:rsidR="00B17431" w:rsidRPr="00B53A6F">
              <w:rPr>
                <w:b/>
                <w:sz w:val="24"/>
                <w:szCs w:val="24"/>
              </w:rPr>
              <w:t>ЗАКАЗЧИК</w:t>
            </w:r>
          </w:p>
          <w:p w:rsidR="00B17431" w:rsidRPr="00B53A6F" w:rsidRDefault="00117976" w:rsidP="00117976">
            <w:pPr>
              <w:pStyle w:val="a4"/>
              <w:rPr>
                <w:sz w:val="24"/>
                <w:szCs w:val="24"/>
              </w:rPr>
            </w:pPr>
            <w:r>
              <w:rPr>
                <w:b/>
                <w:bCs/>
                <w:sz w:val="24"/>
                <w:szCs w:val="24"/>
              </w:rPr>
              <w:t xml:space="preserve"> </w:t>
            </w:r>
            <w:r w:rsidR="009043C8" w:rsidRPr="00B17431">
              <w:rPr>
                <w:b/>
                <w:bCs/>
                <w:sz w:val="24"/>
                <w:szCs w:val="24"/>
              </w:rPr>
              <w:t xml:space="preserve">                                                                      </w:t>
            </w:r>
            <w:r w:rsidR="00B17431" w:rsidRPr="00B53A6F">
              <w:rPr>
                <w:sz w:val="24"/>
                <w:szCs w:val="24"/>
              </w:rPr>
              <w:t>Начальник ФГКУ «Рузский ЦОПУ МЧС России»</w:t>
            </w:r>
            <w:r w:rsidR="00C84F77">
              <w:rPr>
                <w:sz w:val="24"/>
                <w:szCs w:val="24"/>
              </w:rPr>
              <w:t xml:space="preserve">                           </w:t>
            </w:r>
            <w:r w:rsidR="00B17431" w:rsidRPr="00B53A6F">
              <w:rPr>
                <w:sz w:val="24"/>
                <w:szCs w:val="24"/>
              </w:rPr>
              <w:t>Р.И. Борисов</w:t>
            </w:r>
          </w:p>
          <w:p w:rsidR="009043C8" w:rsidRPr="00B17431" w:rsidRDefault="00A4541C" w:rsidP="006C16F9">
            <w:pPr>
              <w:pStyle w:val="a4"/>
              <w:rPr>
                <w:b/>
                <w:bCs/>
                <w:sz w:val="24"/>
                <w:szCs w:val="24"/>
              </w:rPr>
            </w:pPr>
            <w:r w:rsidRPr="00B17431">
              <w:rPr>
                <w:sz w:val="24"/>
                <w:szCs w:val="24"/>
              </w:rPr>
              <w:t>.</w:t>
            </w:r>
          </w:p>
        </w:tc>
        <w:tc>
          <w:tcPr>
            <w:tcW w:w="5805" w:type="dxa"/>
            <w:gridSpan w:val="3"/>
          </w:tcPr>
          <w:p w:rsidR="00B17431" w:rsidRPr="00B53A6F" w:rsidRDefault="00F211F9" w:rsidP="00B17431">
            <w:pPr>
              <w:pStyle w:val="a4"/>
              <w:rPr>
                <w:b/>
                <w:sz w:val="24"/>
                <w:szCs w:val="24"/>
              </w:rPr>
            </w:pPr>
            <w:r w:rsidRPr="00B17431">
              <w:rPr>
                <w:b/>
                <w:bCs/>
                <w:sz w:val="24"/>
                <w:szCs w:val="24"/>
              </w:rPr>
              <w:t xml:space="preserve">           </w:t>
            </w:r>
            <w:r w:rsidR="00A4541C" w:rsidRPr="00B17431">
              <w:rPr>
                <w:b/>
                <w:bCs/>
                <w:sz w:val="24"/>
                <w:szCs w:val="24"/>
              </w:rPr>
              <w:t xml:space="preserve">  </w:t>
            </w:r>
            <w:r w:rsidR="00D92B95">
              <w:rPr>
                <w:b/>
                <w:sz w:val="24"/>
                <w:szCs w:val="24"/>
              </w:rPr>
              <w:t>ИСПОЛНИТЕЛЬ</w:t>
            </w:r>
          </w:p>
          <w:p w:rsidR="00F211F9" w:rsidRPr="00B17431" w:rsidRDefault="00F211F9" w:rsidP="009043C8">
            <w:pPr>
              <w:pStyle w:val="a4"/>
              <w:rPr>
                <w:sz w:val="24"/>
                <w:szCs w:val="24"/>
              </w:rPr>
            </w:pPr>
          </w:p>
          <w:p w:rsidR="00F211F9" w:rsidRPr="00B17431" w:rsidRDefault="00F211F9" w:rsidP="009043C8">
            <w:pPr>
              <w:pStyle w:val="a4"/>
              <w:rPr>
                <w:sz w:val="24"/>
                <w:szCs w:val="24"/>
              </w:rPr>
            </w:pPr>
          </w:p>
          <w:p w:rsidR="009043C8" w:rsidRPr="00B17431" w:rsidRDefault="00B17431" w:rsidP="009043C8">
            <w:pPr>
              <w:pStyle w:val="a4"/>
              <w:rPr>
                <w:sz w:val="24"/>
                <w:szCs w:val="24"/>
              </w:rPr>
            </w:pPr>
            <w:r>
              <w:rPr>
                <w:sz w:val="24"/>
                <w:szCs w:val="24"/>
              </w:rPr>
              <w:t xml:space="preserve"> </w:t>
            </w:r>
          </w:p>
        </w:tc>
      </w:tr>
      <w:tr w:rsidR="009043C8" w:rsidRPr="00B17431" w:rsidTr="00724521">
        <w:tblPrEx>
          <w:tblLook w:val="0000" w:firstRow="0" w:lastRow="0" w:firstColumn="0" w:lastColumn="0" w:noHBand="0" w:noVBand="0"/>
        </w:tblPrEx>
        <w:trPr>
          <w:gridBefore w:val="1"/>
          <w:gridAfter w:val="1"/>
          <w:wBefore w:w="252" w:type="dxa"/>
          <w:wAfter w:w="742" w:type="dxa"/>
        </w:trPr>
        <w:tc>
          <w:tcPr>
            <w:tcW w:w="4428" w:type="dxa"/>
          </w:tcPr>
          <w:p w:rsidR="009043C8" w:rsidRPr="00B17431" w:rsidRDefault="009043C8" w:rsidP="009043C8">
            <w:pPr>
              <w:pStyle w:val="a4"/>
              <w:rPr>
                <w:sz w:val="24"/>
                <w:szCs w:val="24"/>
              </w:rPr>
            </w:pPr>
          </w:p>
        </w:tc>
        <w:tc>
          <w:tcPr>
            <w:tcW w:w="360" w:type="dxa"/>
            <w:gridSpan w:val="2"/>
          </w:tcPr>
          <w:p w:rsidR="009043C8" w:rsidRPr="00B17431" w:rsidRDefault="009043C8" w:rsidP="009043C8">
            <w:pPr>
              <w:pStyle w:val="a4"/>
              <w:rPr>
                <w:sz w:val="24"/>
                <w:szCs w:val="24"/>
              </w:rPr>
            </w:pPr>
          </w:p>
        </w:tc>
        <w:tc>
          <w:tcPr>
            <w:tcW w:w="5040" w:type="dxa"/>
          </w:tcPr>
          <w:p w:rsidR="009043C8" w:rsidRPr="00B17431" w:rsidRDefault="009043C8" w:rsidP="009043C8">
            <w:pPr>
              <w:pStyle w:val="a4"/>
              <w:rPr>
                <w:sz w:val="24"/>
                <w:szCs w:val="24"/>
              </w:rPr>
            </w:pPr>
          </w:p>
        </w:tc>
      </w:tr>
    </w:tbl>
    <w:p w:rsidR="009043C8" w:rsidRPr="00E61B5E" w:rsidRDefault="009043C8" w:rsidP="009043C8">
      <w:pPr>
        <w:pStyle w:val="a4"/>
        <w:rPr>
          <w:sz w:val="24"/>
          <w:szCs w:val="24"/>
        </w:rPr>
      </w:pPr>
    </w:p>
    <w:p w:rsidR="001623A7" w:rsidRPr="00E61B5E" w:rsidRDefault="001623A7" w:rsidP="009043C8">
      <w:pPr>
        <w:pStyle w:val="a4"/>
        <w:rPr>
          <w:sz w:val="24"/>
          <w:szCs w:val="24"/>
        </w:rPr>
      </w:pPr>
    </w:p>
    <w:p w:rsidR="005D000B" w:rsidRPr="00F211F9" w:rsidRDefault="003A7012" w:rsidP="003A7012">
      <w:pPr>
        <w:pStyle w:val="a4"/>
        <w:rPr>
          <w:sz w:val="24"/>
          <w:szCs w:val="24"/>
        </w:rPr>
      </w:pPr>
      <w:r w:rsidRPr="00E61B5E">
        <w:rPr>
          <w:sz w:val="24"/>
          <w:szCs w:val="24"/>
        </w:rPr>
        <w:t xml:space="preserve">                                                           </w:t>
      </w:r>
      <w:r w:rsidR="00F7784A">
        <w:rPr>
          <w:sz w:val="28"/>
          <w:szCs w:val="28"/>
        </w:rPr>
        <w:t xml:space="preserve">                </w:t>
      </w:r>
    </w:p>
    <w:p w:rsidR="00F211F9" w:rsidRDefault="005D000B" w:rsidP="00F211F9">
      <w:pPr>
        <w:pStyle w:val="a4"/>
        <w:rPr>
          <w:sz w:val="28"/>
          <w:szCs w:val="28"/>
        </w:rPr>
      </w:pPr>
      <w:r>
        <w:rPr>
          <w:sz w:val="28"/>
          <w:szCs w:val="28"/>
        </w:rPr>
        <w:t xml:space="preserve">         </w:t>
      </w:r>
      <w:r w:rsidR="00F211F9">
        <w:rPr>
          <w:sz w:val="28"/>
          <w:szCs w:val="28"/>
        </w:rPr>
        <w:t xml:space="preserve">                     </w:t>
      </w:r>
    </w:p>
    <w:p w:rsidR="00F211F9" w:rsidRDefault="00F211F9" w:rsidP="00F211F9">
      <w:pPr>
        <w:pStyle w:val="a4"/>
        <w:jc w:val="both"/>
        <w:rPr>
          <w:sz w:val="28"/>
          <w:szCs w:val="28"/>
        </w:rPr>
      </w:pPr>
    </w:p>
    <w:p w:rsidR="00B17431" w:rsidRDefault="00F211F9" w:rsidP="00F211F9">
      <w:pPr>
        <w:pStyle w:val="a4"/>
        <w:jc w:val="both"/>
        <w:rPr>
          <w:sz w:val="28"/>
          <w:szCs w:val="28"/>
        </w:rPr>
      </w:pPr>
      <w:r>
        <w:rPr>
          <w:sz w:val="28"/>
          <w:szCs w:val="28"/>
        </w:rPr>
        <w:t xml:space="preserve">                                                                                                </w:t>
      </w:r>
    </w:p>
    <w:p w:rsidR="00B17431" w:rsidRDefault="00B17431" w:rsidP="00F211F9">
      <w:pPr>
        <w:pStyle w:val="a4"/>
        <w:jc w:val="both"/>
        <w:rPr>
          <w:sz w:val="28"/>
          <w:szCs w:val="28"/>
        </w:rPr>
      </w:pPr>
    </w:p>
    <w:p w:rsidR="00B17431" w:rsidRDefault="00B17431" w:rsidP="00F211F9">
      <w:pPr>
        <w:pStyle w:val="a4"/>
        <w:jc w:val="both"/>
        <w:rPr>
          <w:sz w:val="28"/>
          <w:szCs w:val="28"/>
        </w:rPr>
      </w:pPr>
    </w:p>
    <w:p w:rsidR="00B17431" w:rsidRDefault="00B17431" w:rsidP="00F211F9">
      <w:pPr>
        <w:pStyle w:val="a4"/>
        <w:jc w:val="both"/>
        <w:rPr>
          <w:sz w:val="28"/>
          <w:szCs w:val="28"/>
        </w:rPr>
      </w:pPr>
    </w:p>
    <w:p w:rsidR="00F211F9" w:rsidRDefault="00F211F9" w:rsidP="003A7012">
      <w:pPr>
        <w:pStyle w:val="a4"/>
        <w:rPr>
          <w:sz w:val="28"/>
          <w:szCs w:val="28"/>
        </w:rPr>
      </w:pPr>
    </w:p>
    <w:p w:rsidR="001110FA" w:rsidRPr="004667D3" w:rsidRDefault="00755790" w:rsidP="003A7012">
      <w:pPr>
        <w:pStyle w:val="a4"/>
        <w:rPr>
          <w:color w:val="FF0000"/>
          <w:sz w:val="24"/>
          <w:szCs w:val="24"/>
        </w:rPr>
      </w:pPr>
      <w:r w:rsidRPr="00117976">
        <w:rPr>
          <w:color w:val="FF0000"/>
          <w:sz w:val="24"/>
          <w:szCs w:val="24"/>
        </w:rPr>
        <w:lastRenderedPageBreak/>
        <w:t xml:space="preserve">                                                           </w:t>
      </w:r>
      <w:r w:rsidR="009A2486" w:rsidRPr="00117976">
        <w:rPr>
          <w:color w:val="FF0000"/>
          <w:sz w:val="24"/>
          <w:szCs w:val="24"/>
        </w:rPr>
        <w:t xml:space="preserve">  </w:t>
      </w:r>
      <w:r w:rsidRPr="00117976">
        <w:rPr>
          <w:color w:val="FF0000"/>
          <w:sz w:val="24"/>
          <w:szCs w:val="24"/>
        </w:rPr>
        <w:t xml:space="preserve">   </w:t>
      </w:r>
      <w:r w:rsidR="005D000B" w:rsidRPr="00117976">
        <w:rPr>
          <w:color w:val="FF0000"/>
          <w:sz w:val="24"/>
          <w:szCs w:val="24"/>
        </w:rPr>
        <w:t xml:space="preserve"> </w:t>
      </w:r>
      <w:r w:rsidR="00814939" w:rsidRPr="00117976">
        <w:rPr>
          <w:color w:val="FF0000"/>
          <w:sz w:val="24"/>
          <w:szCs w:val="24"/>
        </w:rPr>
        <w:t xml:space="preserve">      </w:t>
      </w:r>
    </w:p>
    <w:p w:rsidR="004667D3" w:rsidRDefault="001110FA" w:rsidP="003A7012">
      <w:pPr>
        <w:pStyle w:val="a4"/>
        <w:rPr>
          <w:sz w:val="24"/>
          <w:szCs w:val="24"/>
        </w:rPr>
      </w:pPr>
      <w:r w:rsidRPr="004667D3">
        <w:rPr>
          <w:sz w:val="24"/>
          <w:szCs w:val="24"/>
        </w:rPr>
        <w:t xml:space="preserve">                                                                           </w:t>
      </w:r>
    </w:p>
    <w:p w:rsidR="004667D3" w:rsidRPr="00B17431" w:rsidRDefault="004667D3" w:rsidP="004667D3">
      <w:pPr>
        <w:pStyle w:val="a4"/>
        <w:jc w:val="right"/>
        <w:rPr>
          <w:sz w:val="24"/>
          <w:szCs w:val="24"/>
        </w:rPr>
      </w:pPr>
      <w:r w:rsidRPr="00B17431">
        <w:rPr>
          <w:sz w:val="24"/>
          <w:szCs w:val="24"/>
        </w:rPr>
        <w:t>Приложение №</w:t>
      </w:r>
      <w:r>
        <w:rPr>
          <w:sz w:val="24"/>
          <w:szCs w:val="24"/>
        </w:rPr>
        <w:t>2</w:t>
      </w:r>
    </w:p>
    <w:p w:rsidR="004667D3" w:rsidRPr="00B17431" w:rsidRDefault="004667D3" w:rsidP="00D75C36">
      <w:pPr>
        <w:pStyle w:val="a4"/>
        <w:jc w:val="right"/>
        <w:rPr>
          <w:sz w:val="24"/>
          <w:szCs w:val="24"/>
        </w:rPr>
      </w:pPr>
      <w:r w:rsidRPr="00B17431">
        <w:rPr>
          <w:sz w:val="24"/>
          <w:szCs w:val="24"/>
        </w:rPr>
        <w:t xml:space="preserve">                                                                      </w:t>
      </w:r>
      <w:r>
        <w:rPr>
          <w:sz w:val="24"/>
          <w:szCs w:val="24"/>
        </w:rPr>
        <w:t xml:space="preserve">                        </w:t>
      </w:r>
      <w:r w:rsidRPr="00B17431">
        <w:rPr>
          <w:sz w:val="24"/>
          <w:szCs w:val="24"/>
        </w:rPr>
        <w:t xml:space="preserve">к договору  № </w:t>
      </w:r>
      <w:r>
        <w:rPr>
          <w:sz w:val="24"/>
          <w:szCs w:val="24"/>
        </w:rPr>
        <w:t xml:space="preserve"> </w:t>
      </w:r>
      <w:r w:rsidRPr="00B17431">
        <w:rPr>
          <w:sz w:val="24"/>
          <w:szCs w:val="24"/>
        </w:rPr>
        <w:t xml:space="preserve">   </w:t>
      </w:r>
    </w:p>
    <w:p w:rsidR="004667D3" w:rsidRDefault="004667D3" w:rsidP="003A7012">
      <w:pPr>
        <w:pStyle w:val="a4"/>
        <w:rPr>
          <w:sz w:val="24"/>
          <w:szCs w:val="24"/>
        </w:rPr>
      </w:pPr>
    </w:p>
    <w:p w:rsidR="003A7012" w:rsidRPr="004667D3" w:rsidRDefault="003A7012" w:rsidP="004667D3">
      <w:pPr>
        <w:pStyle w:val="a4"/>
        <w:jc w:val="center"/>
        <w:rPr>
          <w:sz w:val="24"/>
          <w:szCs w:val="24"/>
        </w:rPr>
      </w:pPr>
      <w:r w:rsidRPr="004667D3">
        <w:rPr>
          <w:sz w:val="24"/>
          <w:szCs w:val="24"/>
        </w:rPr>
        <w:t>АКТ</w:t>
      </w:r>
    </w:p>
    <w:p w:rsidR="003A7012" w:rsidRPr="004667D3" w:rsidRDefault="003A7012" w:rsidP="003A7012">
      <w:pPr>
        <w:pStyle w:val="a4"/>
        <w:rPr>
          <w:sz w:val="24"/>
          <w:szCs w:val="24"/>
        </w:rPr>
      </w:pPr>
      <w:r w:rsidRPr="004667D3">
        <w:rPr>
          <w:sz w:val="24"/>
          <w:szCs w:val="24"/>
        </w:rPr>
        <w:t xml:space="preserve">                                     выполненных работ согласно </w:t>
      </w:r>
      <w:r w:rsidR="005D000B" w:rsidRPr="004667D3">
        <w:rPr>
          <w:sz w:val="24"/>
          <w:szCs w:val="24"/>
        </w:rPr>
        <w:t xml:space="preserve">договора </w:t>
      </w:r>
      <w:r w:rsidR="00251FEE" w:rsidRPr="004667D3">
        <w:rPr>
          <w:sz w:val="24"/>
          <w:szCs w:val="24"/>
        </w:rPr>
        <w:t xml:space="preserve"> №</w:t>
      </w:r>
      <w:r w:rsidR="00CF6DCE" w:rsidRPr="004667D3">
        <w:rPr>
          <w:sz w:val="24"/>
          <w:szCs w:val="24"/>
        </w:rPr>
        <w:t xml:space="preserve"> </w:t>
      </w:r>
      <w:r w:rsidR="00B17431" w:rsidRPr="004667D3">
        <w:rPr>
          <w:sz w:val="24"/>
          <w:szCs w:val="24"/>
        </w:rPr>
        <w:t xml:space="preserve"> </w:t>
      </w:r>
      <w:r w:rsidR="005D000B" w:rsidRPr="004667D3">
        <w:rPr>
          <w:sz w:val="24"/>
          <w:szCs w:val="24"/>
        </w:rPr>
        <w:t xml:space="preserve">  </w:t>
      </w:r>
      <w:r w:rsidRPr="004667D3">
        <w:rPr>
          <w:sz w:val="24"/>
          <w:szCs w:val="24"/>
        </w:rPr>
        <w:t xml:space="preserve"> </w:t>
      </w:r>
    </w:p>
    <w:p w:rsidR="003A7012" w:rsidRPr="004667D3" w:rsidRDefault="003A7012" w:rsidP="003A7012">
      <w:pPr>
        <w:pStyle w:val="a4"/>
        <w:rPr>
          <w:sz w:val="24"/>
          <w:szCs w:val="24"/>
        </w:rPr>
      </w:pPr>
      <w:r w:rsidRPr="004667D3">
        <w:rPr>
          <w:sz w:val="24"/>
          <w:szCs w:val="24"/>
        </w:rPr>
        <w:t xml:space="preserve">                                              от </w:t>
      </w:r>
      <w:r w:rsidR="00CF6DCE" w:rsidRPr="004667D3">
        <w:rPr>
          <w:sz w:val="24"/>
          <w:szCs w:val="24"/>
        </w:rPr>
        <w:t xml:space="preserve">     </w:t>
      </w:r>
      <w:r w:rsidRPr="004667D3">
        <w:rPr>
          <w:sz w:val="24"/>
          <w:szCs w:val="24"/>
        </w:rPr>
        <w:t xml:space="preserve">" </w:t>
      </w:r>
      <w:r w:rsidR="005D000B" w:rsidRPr="004667D3">
        <w:rPr>
          <w:sz w:val="24"/>
          <w:szCs w:val="24"/>
        </w:rPr>
        <w:t xml:space="preserve"> </w:t>
      </w:r>
      <w:r w:rsidR="00B17431" w:rsidRPr="004667D3">
        <w:rPr>
          <w:sz w:val="24"/>
          <w:szCs w:val="24"/>
        </w:rPr>
        <w:t xml:space="preserve"> </w:t>
      </w:r>
      <w:r w:rsidR="00251FEE" w:rsidRPr="004667D3">
        <w:rPr>
          <w:sz w:val="24"/>
          <w:szCs w:val="24"/>
        </w:rPr>
        <w:t xml:space="preserve"> </w:t>
      </w:r>
      <w:r w:rsidRPr="004667D3">
        <w:rPr>
          <w:sz w:val="24"/>
          <w:szCs w:val="24"/>
        </w:rPr>
        <w:t xml:space="preserve">" </w:t>
      </w:r>
      <w:r w:rsidR="009A2486" w:rsidRPr="004667D3">
        <w:rPr>
          <w:sz w:val="24"/>
          <w:szCs w:val="24"/>
        </w:rPr>
        <w:t xml:space="preserve">  </w:t>
      </w:r>
      <w:r w:rsidR="008606FF">
        <w:rPr>
          <w:sz w:val="24"/>
          <w:szCs w:val="24"/>
        </w:rPr>
        <w:t>июня</w:t>
      </w:r>
      <w:r w:rsidRPr="004667D3">
        <w:rPr>
          <w:sz w:val="24"/>
          <w:szCs w:val="24"/>
        </w:rPr>
        <w:t xml:space="preserve"> 20</w:t>
      </w:r>
      <w:r w:rsidR="00B17431" w:rsidRPr="004667D3">
        <w:rPr>
          <w:sz w:val="24"/>
          <w:szCs w:val="24"/>
        </w:rPr>
        <w:t>26</w:t>
      </w:r>
      <w:r w:rsidRPr="004667D3">
        <w:rPr>
          <w:sz w:val="24"/>
          <w:szCs w:val="24"/>
        </w:rPr>
        <w:t xml:space="preserve"> года.</w:t>
      </w:r>
    </w:p>
    <w:p w:rsidR="003A7012" w:rsidRPr="004667D3" w:rsidRDefault="003A7012" w:rsidP="003A7012">
      <w:pPr>
        <w:pStyle w:val="a4"/>
        <w:rPr>
          <w:sz w:val="24"/>
          <w:szCs w:val="24"/>
        </w:rPr>
      </w:pPr>
    </w:p>
    <w:p w:rsidR="003A7012" w:rsidRPr="004667D3" w:rsidRDefault="003A7012" w:rsidP="003A7012">
      <w:pPr>
        <w:pStyle w:val="a4"/>
        <w:rPr>
          <w:sz w:val="24"/>
          <w:szCs w:val="24"/>
        </w:rPr>
      </w:pPr>
      <w:r w:rsidRPr="004667D3">
        <w:rPr>
          <w:sz w:val="24"/>
          <w:szCs w:val="24"/>
        </w:rPr>
        <w:t>ж/г Устье</w:t>
      </w:r>
      <w:r w:rsidRPr="004667D3">
        <w:rPr>
          <w:sz w:val="24"/>
          <w:szCs w:val="24"/>
        </w:rPr>
        <w:tab/>
        <w:t xml:space="preserve">                                                                              </w:t>
      </w:r>
      <w:r w:rsidR="00A4541C" w:rsidRPr="004667D3">
        <w:rPr>
          <w:sz w:val="24"/>
          <w:szCs w:val="24"/>
        </w:rPr>
        <w:t xml:space="preserve">       </w:t>
      </w:r>
      <w:r w:rsidR="00257541" w:rsidRPr="004667D3">
        <w:rPr>
          <w:sz w:val="24"/>
          <w:szCs w:val="24"/>
        </w:rPr>
        <w:t xml:space="preserve">                    </w:t>
      </w:r>
      <w:r w:rsidR="00A4541C" w:rsidRPr="004667D3">
        <w:rPr>
          <w:sz w:val="24"/>
          <w:szCs w:val="24"/>
        </w:rPr>
        <w:t xml:space="preserve">   </w:t>
      </w:r>
      <w:r w:rsidR="009A2486" w:rsidRPr="004667D3">
        <w:rPr>
          <w:b/>
          <w:bCs/>
          <w:sz w:val="24"/>
          <w:szCs w:val="24"/>
        </w:rPr>
        <w:t xml:space="preserve"> </w:t>
      </w:r>
      <w:r w:rsidR="009A2486" w:rsidRPr="004667D3">
        <w:rPr>
          <w:sz w:val="24"/>
          <w:szCs w:val="24"/>
        </w:rPr>
        <w:t xml:space="preserve">"     "  </w:t>
      </w:r>
      <w:r w:rsidR="00D75C36">
        <w:rPr>
          <w:sz w:val="24"/>
          <w:szCs w:val="24"/>
        </w:rPr>
        <w:t>______</w:t>
      </w:r>
      <w:r w:rsidR="009A2486" w:rsidRPr="004667D3">
        <w:rPr>
          <w:sz w:val="24"/>
          <w:szCs w:val="24"/>
        </w:rPr>
        <w:t xml:space="preserve"> 20</w:t>
      </w:r>
      <w:r w:rsidR="00B17431" w:rsidRPr="004667D3">
        <w:rPr>
          <w:sz w:val="24"/>
          <w:szCs w:val="24"/>
        </w:rPr>
        <w:t>26</w:t>
      </w:r>
      <w:r w:rsidR="009A2486" w:rsidRPr="004667D3">
        <w:rPr>
          <w:sz w:val="24"/>
          <w:szCs w:val="24"/>
        </w:rPr>
        <w:t xml:space="preserve"> г.</w:t>
      </w:r>
    </w:p>
    <w:p w:rsidR="00E61B5E" w:rsidRPr="004667D3" w:rsidRDefault="003A7012" w:rsidP="00CF6DCE">
      <w:pPr>
        <w:pStyle w:val="a4"/>
        <w:jc w:val="both"/>
        <w:rPr>
          <w:sz w:val="24"/>
          <w:szCs w:val="24"/>
        </w:rPr>
      </w:pPr>
      <w:r w:rsidRPr="004667D3">
        <w:rPr>
          <w:sz w:val="24"/>
          <w:szCs w:val="24"/>
        </w:rPr>
        <w:t xml:space="preserve">Мы, нижеподписавшиеся, Исполнитель  </w:t>
      </w:r>
      <w:r w:rsidR="00B17431" w:rsidRPr="004667D3">
        <w:rPr>
          <w:sz w:val="24"/>
          <w:szCs w:val="24"/>
        </w:rPr>
        <w:t xml:space="preserve">                               </w:t>
      </w:r>
      <w:r w:rsidRPr="004667D3">
        <w:rPr>
          <w:sz w:val="24"/>
          <w:szCs w:val="24"/>
        </w:rPr>
        <w:t xml:space="preserve"> , с одной стороны, и  Федеральное государственное казенное учреждение «Рузский центр обеспечения пунктов управления М</w:t>
      </w:r>
      <w:r w:rsidRPr="004667D3">
        <w:rPr>
          <w:spacing w:val="1"/>
          <w:sz w:val="24"/>
          <w:szCs w:val="24"/>
        </w:rPr>
        <w:t>ЧС России» (далее ФГКУ «Рузский ЦОПУ МЧС России»)</w:t>
      </w:r>
      <w:r w:rsidRPr="004667D3">
        <w:rPr>
          <w:sz w:val="24"/>
          <w:szCs w:val="24"/>
        </w:rPr>
        <w:t xml:space="preserve">, именуемое в дальнейшем «Заказчик», в лице начальника </w:t>
      </w:r>
      <w:r w:rsidR="001110FA" w:rsidRPr="004667D3">
        <w:rPr>
          <w:sz w:val="24"/>
          <w:szCs w:val="24"/>
        </w:rPr>
        <w:t>Борисова Романа Игоревича</w:t>
      </w:r>
      <w:r w:rsidRPr="004667D3">
        <w:rPr>
          <w:sz w:val="24"/>
          <w:szCs w:val="24"/>
        </w:rPr>
        <w:t xml:space="preserve">, действующего </w:t>
      </w:r>
      <w:r w:rsidRPr="004667D3">
        <w:rPr>
          <w:spacing w:val="3"/>
          <w:sz w:val="24"/>
          <w:szCs w:val="24"/>
        </w:rPr>
        <w:t xml:space="preserve">на основании Устава  с другой стороны, составили акт о том, что в соответствии с условиями </w:t>
      </w:r>
      <w:r w:rsidR="005D000B" w:rsidRPr="004667D3">
        <w:rPr>
          <w:spacing w:val="3"/>
          <w:sz w:val="24"/>
          <w:szCs w:val="24"/>
        </w:rPr>
        <w:t>договора</w:t>
      </w:r>
      <w:r w:rsidRPr="004667D3">
        <w:rPr>
          <w:spacing w:val="3"/>
          <w:sz w:val="24"/>
          <w:szCs w:val="24"/>
        </w:rPr>
        <w:t xml:space="preserve">  проведен ремонт </w:t>
      </w:r>
      <w:r w:rsidR="00CF6DCE" w:rsidRPr="004667D3">
        <w:rPr>
          <w:bCs/>
          <w:sz w:val="24"/>
          <w:szCs w:val="24"/>
        </w:rPr>
        <w:t xml:space="preserve">и обслуживание  </w:t>
      </w:r>
      <w:r w:rsidR="00117976" w:rsidRPr="004667D3">
        <w:rPr>
          <w:bCs/>
          <w:sz w:val="24"/>
          <w:szCs w:val="24"/>
        </w:rPr>
        <w:t>котлов пищеварочных:</w:t>
      </w:r>
    </w:p>
    <w:p w:rsidR="00814939" w:rsidRPr="004667D3" w:rsidRDefault="00814939" w:rsidP="00F7784A">
      <w:pPr>
        <w:pStyle w:val="a4"/>
        <w:rPr>
          <w:sz w:val="24"/>
          <w:szCs w:val="24"/>
        </w:rPr>
      </w:pPr>
    </w:p>
    <w:p w:rsidR="00F7784A" w:rsidRPr="004667D3" w:rsidRDefault="00F7784A" w:rsidP="00F7784A">
      <w:pPr>
        <w:pStyle w:val="a4"/>
        <w:rPr>
          <w:sz w:val="24"/>
          <w:szCs w:val="24"/>
        </w:rPr>
      </w:pPr>
      <w:r w:rsidRPr="004667D3">
        <w:rPr>
          <w:sz w:val="24"/>
          <w:szCs w:val="24"/>
        </w:rPr>
        <w:t>Выполненные работы</w:t>
      </w:r>
      <w:r w:rsidR="001C6FE0" w:rsidRPr="004667D3">
        <w:rPr>
          <w:sz w:val="24"/>
          <w:szCs w:val="24"/>
        </w:rPr>
        <w:t>:</w:t>
      </w:r>
    </w:p>
    <w:tbl>
      <w:tblPr>
        <w:tblpPr w:leftFromText="180" w:rightFromText="180" w:vertAnchor="text" w:horzAnchor="margin" w:tblpY="13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428"/>
        <w:gridCol w:w="1701"/>
        <w:gridCol w:w="1276"/>
        <w:gridCol w:w="1701"/>
      </w:tblGrid>
      <w:tr w:rsidR="009A2486" w:rsidRPr="004667D3" w:rsidTr="009A2486">
        <w:trPr>
          <w:trHeight w:val="697"/>
        </w:trPr>
        <w:tc>
          <w:tcPr>
            <w:tcW w:w="675" w:type="dxa"/>
            <w:tcBorders>
              <w:top w:val="single" w:sz="4" w:space="0" w:color="auto"/>
              <w:left w:val="single" w:sz="4" w:space="0" w:color="auto"/>
              <w:bottom w:val="single" w:sz="4" w:space="0" w:color="auto"/>
              <w:right w:val="single" w:sz="4" w:space="0" w:color="auto"/>
            </w:tcBorders>
          </w:tcPr>
          <w:p w:rsidR="009A2486" w:rsidRPr="004667D3" w:rsidRDefault="009A2486" w:rsidP="009A2486">
            <w:pPr>
              <w:pStyle w:val="a4"/>
              <w:rPr>
                <w:sz w:val="24"/>
                <w:szCs w:val="24"/>
              </w:rPr>
            </w:pPr>
            <w:r w:rsidRPr="004667D3">
              <w:rPr>
                <w:sz w:val="24"/>
                <w:szCs w:val="24"/>
              </w:rPr>
              <w:t xml:space="preserve">№ </w:t>
            </w:r>
          </w:p>
          <w:p w:rsidR="009A2486" w:rsidRPr="004667D3" w:rsidRDefault="009A2486" w:rsidP="009A2486">
            <w:pPr>
              <w:pStyle w:val="a4"/>
              <w:rPr>
                <w:sz w:val="24"/>
                <w:szCs w:val="24"/>
              </w:rPr>
            </w:pPr>
            <w:r w:rsidRPr="004667D3">
              <w:rPr>
                <w:sz w:val="24"/>
                <w:szCs w:val="24"/>
              </w:rPr>
              <w:t>п/п</w:t>
            </w:r>
          </w:p>
          <w:p w:rsidR="009A2486" w:rsidRPr="004667D3" w:rsidRDefault="009A2486" w:rsidP="009A2486">
            <w:pPr>
              <w:pStyle w:val="a4"/>
              <w:rPr>
                <w:sz w:val="24"/>
                <w:szCs w:val="24"/>
              </w:rPr>
            </w:pPr>
          </w:p>
        </w:tc>
        <w:tc>
          <w:tcPr>
            <w:tcW w:w="4428" w:type="dxa"/>
            <w:tcBorders>
              <w:top w:val="single" w:sz="4" w:space="0" w:color="auto"/>
              <w:left w:val="single" w:sz="4" w:space="0" w:color="auto"/>
              <w:bottom w:val="single" w:sz="4" w:space="0" w:color="auto"/>
              <w:right w:val="single" w:sz="4" w:space="0" w:color="auto"/>
            </w:tcBorders>
            <w:vAlign w:val="center"/>
          </w:tcPr>
          <w:p w:rsidR="009A2486" w:rsidRPr="004667D3" w:rsidRDefault="009A2486" w:rsidP="009A2486">
            <w:pPr>
              <w:pStyle w:val="a4"/>
              <w:jc w:val="center"/>
              <w:rPr>
                <w:sz w:val="24"/>
                <w:szCs w:val="24"/>
              </w:rPr>
            </w:pPr>
          </w:p>
          <w:p w:rsidR="009A2486" w:rsidRPr="004667D3" w:rsidRDefault="009A2486" w:rsidP="009A2486">
            <w:pPr>
              <w:pStyle w:val="a4"/>
              <w:jc w:val="center"/>
              <w:rPr>
                <w:sz w:val="24"/>
                <w:szCs w:val="24"/>
              </w:rPr>
            </w:pPr>
            <w:r w:rsidRPr="004667D3">
              <w:rPr>
                <w:sz w:val="24"/>
                <w:szCs w:val="24"/>
              </w:rPr>
              <w:t>Работа</w:t>
            </w:r>
          </w:p>
          <w:p w:rsidR="009A2486" w:rsidRPr="004667D3" w:rsidRDefault="009A2486" w:rsidP="009A2486">
            <w:pPr>
              <w:pStyle w:val="a4"/>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A2486" w:rsidRPr="004667D3" w:rsidRDefault="009A2486" w:rsidP="009A2486">
            <w:pPr>
              <w:pStyle w:val="a4"/>
              <w:jc w:val="center"/>
              <w:rPr>
                <w:sz w:val="24"/>
                <w:szCs w:val="24"/>
              </w:rPr>
            </w:pPr>
            <w:r w:rsidRPr="004667D3">
              <w:rPr>
                <w:sz w:val="24"/>
                <w:szCs w:val="24"/>
              </w:rPr>
              <w:t>Стоимость</w:t>
            </w:r>
            <w:r w:rsidR="001465DC" w:rsidRPr="004667D3">
              <w:rPr>
                <w:sz w:val="24"/>
                <w:szCs w:val="24"/>
              </w:rPr>
              <w:t>,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2486" w:rsidRPr="004667D3" w:rsidRDefault="009A2486" w:rsidP="009A2486">
            <w:pPr>
              <w:pStyle w:val="a4"/>
              <w:jc w:val="center"/>
              <w:rPr>
                <w:sz w:val="24"/>
                <w:szCs w:val="24"/>
              </w:rPr>
            </w:pPr>
            <w:r w:rsidRPr="004667D3">
              <w:rPr>
                <w:sz w:val="24"/>
                <w:szCs w:val="24"/>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9A2486" w:rsidRPr="004667D3" w:rsidRDefault="009A2486" w:rsidP="009A2486">
            <w:pPr>
              <w:pStyle w:val="a4"/>
              <w:jc w:val="center"/>
              <w:rPr>
                <w:sz w:val="24"/>
                <w:szCs w:val="24"/>
              </w:rPr>
            </w:pPr>
            <w:r w:rsidRPr="004667D3">
              <w:rPr>
                <w:sz w:val="24"/>
                <w:szCs w:val="24"/>
              </w:rPr>
              <w:t>Сумма,</w:t>
            </w:r>
          </w:p>
          <w:p w:rsidR="009A2486" w:rsidRPr="004667D3" w:rsidRDefault="009A2486" w:rsidP="009A2486">
            <w:pPr>
              <w:pStyle w:val="a4"/>
              <w:jc w:val="center"/>
              <w:rPr>
                <w:sz w:val="24"/>
                <w:szCs w:val="24"/>
              </w:rPr>
            </w:pPr>
            <w:r w:rsidRPr="004667D3">
              <w:rPr>
                <w:sz w:val="24"/>
                <w:szCs w:val="24"/>
              </w:rPr>
              <w:t>руб.</w:t>
            </w:r>
          </w:p>
        </w:tc>
      </w:tr>
      <w:tr w:rsidR="009A2486" w:rsidRPr="004667D3" w:rsidTr="009A2486">
        <w:trPr>
          <w:trHeight w:val="71"/>
        </w:trPr>
        <w:tc>
          <w:tcPr>
            <w:tcW w:w="9781" w:type="dxa"/>
            <w:gridSpan w:val="5"/>
            <w:tcBorders>
              <w:top w:val="single" w:sz="4" w:space="0" w:color="auto"/>
              <w:left w:val="single" w:sz="4" w:space="0" w:color="auto"/>
              <w:bottom w:val="single" w:sz="4" w:space="0" w:color="auto"/>
              <w:right w:val="single" w:sz="4" w:space="0" w:color="auto"/>
            </w:tcBorders>
            <w:hideMark/>
          </w:tcPr>
          <w:p w:rsidR="009A2486" w:rsidRPr="004667D3" w:rsidRDefault="009A2486" w:rsidP="009A2486">
            <w:pPr>
              <w:pStyle w:val="a4"/>
              <w:rPr>
                <w:sz w:val="24"/>
                <w:szCs w:val="24"/>
              </w:rPr>
            </w:pPr>
          </w:p>
        </w:tc>
      </w:tr>
      <w:tr w:rsidR="001465DC" w:rsidRPr="00255275" w:rsidTr="00CC746F">
        <w:tc>
          <w:tcPr>
            <w:tcW w:w="675"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1465DC" w:rsidP="001465DC">
            <w:pPr>
              <w:pStyle w:val="a4"/>
              <w:jc w:val="center"/>
            </w:pPr>
            <w:r w:rsidRPr="00255275">
              <w:t>1</w:t>
            </w:r>
          </w:p>
        </w:tc>
        <w:tc>
          <w:tcPr>
            <w:tcW w:w="4428" w:type="dxa"/>
            <w:tcBorders>
              <w:top w:val="single" w:sz="4" w:space="0" w:color="auto"/>
              <w:left w:val="single" w:sz="4" w:space="0" w:color="auto"/>
              <w:bottom w:val="single" w:sz="4" w:space="0" w:color="auto"/>
              <w:right w:val="single" w:sz="4" w:space="0" w:color="auto"/>
            </w:tcBorders>
            <w:hideMark/>
          </w:tcPr>
          <w:p w:rsidR="001465DC" w:rsidRPr="00255275" w:rsidRDefault="001465DC" w:rsidP="001465DC">
            <w:pPr>
              <w:pStyle w:val="a4"/>
            </w:pPr>
            <w:r w:rsidRPr="00255275">
              <w:t>Внешний осмотр оборудования</w:t>
            </w:r>
          </w:p>
          <w:p w:rsidR="001465DC" w:rsidRPr="00255275" w:rsidRDefault="004667D3" w:rsidP="001465DC">
            <w:pPr>
              <w:pStyle w:val="a4"/>
            </w:pPr>
            <w:r w:rsidRPr="00255275">
              <w:t>у</w:t>
            </w:r>
            <w:r w:rsidR="001465DC" w:rsidRPr="00255275">
              <w:t>даление загрязнений</w:t>
            </w: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E6403C">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1465DC" w:rsidP="001465DC">
            <w:pPr>
              <w:pStyle w:val="a4"/>
              <w:jc w:val="center"/>
            </w:pPr>
            <w:r w:rsidRPr="00255275">
              <w:t>2</w:t>
            </w: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1465DC">
            <w:pPr>
              <w:pStyle w:val="a4"/>
              <w:jc w:val="center"/>
            </w:pPr>
          </w:p>
        </w:tc>
      </w:tr>
      <w:tr w:rsidR="001465DC" w:rsidRPr="00255275" w:rsidTr="00CC746F">
        <w:trPr>
          <w:trHeight w:val="267"/>
        </w:trPr>
        <w:tc>
          <w:tcPr>
            <w:tcW w:w="675"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1465DC" w:rsidP="001465DC">
            <w:pPr>
              <w:pStyle w:val="a4"/>
              <w:jc w:val="center"/>
            </w:pPr>
            <w:r w:rsidRPr="00255275">
              <w:t>2</w:t>
            </w:r>
          </w:p>
        </w:tc>
        <w:tc>
          <w:tcPr>
            <w:tcW w:w="4428" w:type="dxa"/>
            <w:tcBorders>
              <w:top w:val="single" w:sz="4" w:space="0" w:color="auto"/>
              <w:left w:val="single" w:sz="4" w:space="0" w:color="auto"/>
              <w:bottom w:val="single" w:sz="4" w:space="0" w:color="auto"/>
              <w:right w:val="single" w:sz="4" w:space="0" w:color="auto"/>
            </w:tcBorders>
            <w:hideMark/>
          </w:tcPr>
          <w:p w:rsidR="001465DC" w:rsidRPr="00255275" w:rsidRDefault="001465DC" w:rsidP="00117976">
            <w:pPr>
              <w:pStyle w:val="a4"/>
            </w:pPr>
            <w:r w:rsidRPr="00255275">
              <w:t xml:space="preserve">Замена </w:t>
            </w:r>
            <w:r w:rsidR="00117976" w:rsidRPr="00255275">
              <w:t>тэнов</w:t>
            </w:r>
            <w:r w:rsidRPr="00255275">
              <w:t xml:space="preserve">  </w:t>
            </w:r>
            <w:r w:rsidR="00117976" w:rsidRPr="00255275">
              <w:t xml:space="preserve">КПЭМ 250/9 </w:t>
            </w:r>
            <w:r w:rsidRPr="00255275">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1465DC">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E6403C" w:rsidP="001465DC">
            <w:pPr>
              <w:pStyle w:val="a4"/>
              <w:jc w:val="center"/>
            </w:pPr>
            <w:r w:rsidRPr="00255275">
              <w:t>3</w:t>
            </w: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1465DC">
            <w:pPr>
              <w:pStyle w:val="a4"/>
              <w:jc w:val="center"/>
            </w:pPr>
          </w:p>
        </w:tc>
      </w:tr>
      <w:tr w:rsidR="00117976" w:rsidRPr="00255275" w:rsidTr="00CC746F">
        <w:trPr>
          <w:trHeight w:val="271"/>
        </w:trPr>
        <w:tc>
          <w:tcPr>
            <w:tcW w:w="675" w:type="dxa"/>
            <w:tcBorders>
              <w:top w:val="single" w:sz="4" w:space="0" w:color="auto"/>
              <w:left w:val="single" w:sz="4" w:space="0" w:color="auto"/>
              <w:bottom w:val="single" w:sz="4" w:space="0" w:color="auto"/>
              <w:right w:val="single" w:sz="4" w:space="0" w:color="auto"/>
            </w:tcBorders>
            <w:vAlign w:val="center"/>
            <w:hideMark/>
          </w:tcPr>
          <w:p w:rsidR="00117976" w:rsidRPr="00255275" w:rsidRDefault="00117976" w:rsidP="00117976">
            <w:pPr>
              <w:pStyle w:val="a4"/>
              <w:jc w:val="center"/>
            </w:pPr>
            <w:r w:rsidRPr="00255275">
              <w:t>3</w:t>
            </w:r>
          </w:p>
        </w:tc>
        <w:tc>
          <w:tcPr>
            <w:tcW w:w="4428" w:type="dxa"/>
            <w:tcBorders>
              <w:top w:val="single" w:sz="4" w:space="0" w:color="auto"/>
              <w:left w:val="single" w:sz="4" w:space="0" w:color="auto"/>
              <w:bottom w:val="single" w:sz="4" w:space="0" w:color="auto"/>
              <w:right w:val="single" w:sz="4" w:space="0" w:color="auto"/>
            </w:tcBorders>
            <w:hideMark/>
          </w:tcPr>
          <w:p w:rsidR="00117976" w:rsidRPr="002029EF" w:rsidRDefault="00117976" w:rsidP="00117976">
            <w:pPr>
              <w:pStyle w:val="a4"/>
            </w:pPr>
            <w:r w:rsidRPr="00255275">
              <w:t xml:space="preserve">Замена тэнов  </w:t>
            </w:r>
            <w:r w:rsidR="002029EF">
              <w:t xml:space="preserve"> </w:t>
            </w:r>
            <w:r w:rsidR="002029EF" w:rsidRPr="002029EF">
              <w:t>В3-245 А 8,5/9,0 Р230</w:t>
            </w:r>
          </w:p>
        </w:tc>
        <w:tc>
          <w:tcPr>
            <w:tcW w:w="1701" w:type="dxa"/>
            <w:tcBorders>
              <w:top w:val="single" w:sz="4" w:space="0" w:color="auto"/>
              <w:left w:val="single" w:sz="4" w:space="0" w:color="auto"/>
              <w:bottom w:val="single" w:sz="4" w:space="0" w:color="auto"/>
              <w:right w:val="single" w:sz="4" w:space="0" w:color="auto"/>
            </w:tcBorders>
            <w:vAlign w:val="center"/>
          </w:tcPr>
          <w:p w:rsidR="00117976" w:rsidRPr="00255275" w:rsidRDefault="00117976" w:rsidP="00117976">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7976" w:rsidRPr="00255275" w:rsidRDefault="00E6403C" w:rsidP="00117976">
            <w:pPr>
              <w:pStyle w:val="a4"/>
              <w:jc w:val="center"/>
            </w:pPr>
            <w:r w:rsidRPr="00255275">
              <w:t>2</w:t>
            </w:r>
          </w:p>
        </w:tc>
        <w:tc>
          <w:tcPr>
            <w:tcW w:w="1701" w:type="dxa"/>
            <w:tcBorders>
              <w:top w:val="single" w:sz="4" w:space="0" w:color="auto"/>
              <w:left w:val="single" w:sz="4" w:space="0" w:color="auto"/>
              <w:bottom w:val="single" w:sz="4" w:space="0" w:color="auto"/>
              <w:right w:val="single" w:sz="4" w:space="0" w:color="auto"/>
            </w:tcBorders>
            <w:vAlign w:val="center"/>
          </w:tcPr>
          <w:p w:rsidR="00117976" w:rsidRPr="00255275" w:rsidRDefault="00117976" w:rsidP="00117976">
            <w:pPr>
              <w:pStyle w:val="a4"/>
              <w:jc w:val="center"/>
            </w:pPr>
          </w:p>
        </w:tc>
      </w:tr>
      <w:tr w:rsidR="001465DC" w:rsidRPr="00255275" w:rsidTr="00CC746F">
        <w:trPr>
          <w:trHeight w:val="276"/>
        </w:trPr>
        <w:tc>
          <w:tcPr>
            <w:tcW w:w="675"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117976" w:rsidP="001465DC">
            <w:pPr>
              <w:pStyle w:val="a4"/>
              <w:jc w:val="center"/>
            </w:pPr>
            <w:r w:rsidRPr="00255275">
              <w:t>4</w:t>
            </w:r>
          </w:p>
        </w:tc>
        <w:tc>
          <w:tcPr>
            <w:tcW w:w="4428" w:type="dxa"/>
            <w:tcBorders>
              <w:top w:val="single" w:sz="4" w:space="0" w:color="auto"/>
              <w:left w:val="single" w:sz="4" w:space="0" w:color="auto"/>
              <w:bottom w:val="single" w:sz="4" w:space="0" w:color="auto"/>
              <w:right w:val="single" w:sz="4" w:space="0" w:color="auto"/>
            </w:tcBorders>
            <w:hideMark/>
          </w:tcPr>
          <w:p w:rsidR="001465DC" w:rsidRPr="00255275" w:rsidRDefault="001465DC" w:rsidP="00E6403C">
            <w:pPr>
              <w:pStyle w:val="a4"/>
            </w:pPr>
            <w:r w:rsidRPr="00255275">
              <w:t xml:space="preserve">Замена </w:t>
            </w:r>
            <w:r w:rsidR="00E6403C" w:rsidRPr="00255275">
              <w:t xml:space="preserve"> крана сливного G1 1/2"</w:t>
            </w: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E6403C">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E6403C" w:rsidP="00E6403C">
            <w:pPr>
              <w:pStyle w:val="a4"/>
              <w:jc w:val="center"/>
            </w:pPr>
            <w:r w:rsidRPr="00255275">
              <w:t>1</w:t>
            </w: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E6403C">
            <w:pPr>
              <w:pStyle w:val="a4"/>
              <w:jc w:val="center"/>
            </w:pPr>
          </w:p>
        </w:tc>
      </w:tr>
      <w:tr w:rsidR="001465DC" w:rsidRPr="00255275" w:rsidTr="00C84F77">
        <w:tc>
          <w:tcPr>
            <w:tcW w:w="675" w:type="dxa"/>
            <w:tcBorders>
              <w:top w:val="single" w:sz="4" w:space="0" w:color="auto"/>
              <w:left w:val="single" w:sz="4" w:space="0" w:color="auto"/>
              <w:bottom w:val="single" w:sz="4" w:space="0" w:color="auto"/>
              <w:right w:val="single" w:sz="4" w:space="0" w:color="auto"/>
            </w:tcBorders>
            <w:hideMark/>
          </w:tcPr>
          <w:p w:rsidR="001465DC" w:rsidRPr="00255275" w:rsidRDefault="001465DC" w:rsidP="001465DC">
            <w:pPr>
              <w:pStyle w:val="a4"/>
            </w:pPr>
          </w:p>
        </w:tc>
        <w:tc>
          <w:tcPr>
            <w:tcW w:w="4428" w:type="dxa"/>
            <w:tcBorders>
              <w:top w:val="single" w:sz="4" w:space="0" w:color="auto"/>
              <w:left w:val="single" w:sz="4" w:space="0" w:color="auto"/>
              <w:bottom w:val="single" w:sz="4" w:space="0" w:color="auto"/>
              <w:right w:val="single" w:sz="4" w:space="0" w:color="auto"/>
            </w:tcBorders>
            <w:hideMark/>
          </w:tcPr>
          <w:p w:rsidR="001465DC" w:rsidRPr="00255275" w:rsidRDefault="001465DC" w:rsidP="001465DC">
            <w:pPr>
              <w:pStyle w:val="a4"/>
            </w:pPr>
            <w:r w:rsidRPr="00255275">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1465DC" w:rsidP="001465DC">
            <w:pPr>
              <w:pStyle w:val="a4"/>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465DC" w:rsidRPr="00255275" w:rsidRDefault="001465DC" w:rsidP="001465DC">
            <w:pPr>
              <w:pStyle w:val="a4"/>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465DC" w:rsidRPr="00255275" w:rsidRDefault="001465DC" w:rsidP="001465DC">
            <w:pPr>
              <w:pStyle w:val="a4"/>
              <w:jc w:val="center"/>
            </w:pPr>
          </w:p>
        </w:tc>
      </w:tr>
    </w:tbl>
    <w:p w:rsidR="00A4541C" w:rsidRPr="00255275" w:rsidRDefault="00A4541C" w:rsidP="00F7784A">
      <w:pPr>
        <w:pStyle w:val="a4"/>
      </w:pPr>
    </w:p>
    <w:p w:rsidR="00F7784A" w:rsidRPr="00255275" w:rsidRDefault="00F7784A" w:rsidP="00F7784A">
      <w:pPr>
        <w:pStyle w:val="a4"/>
      </w:pPr>
      <w:r w:rsidRPr="00255275">
        <w:t>Запасные части</w:t>
      </w:r>
      <w:r w:rsidR="001C6FE0" w:rsidRPr="00255275">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95"/>
        <w:gridCol w:w="1619"/>
        <w:gridCol w:w="1566"/>
        <w:gridCol w:w="1149"/>
        <w:gridCol w:w="1443"/>
      </w:tblGrid>
      <w:tr w:rsidR="009A2486" w:rsidRPr="00255275" w:rsidTr="00796CBA">
        <w:tc>
          <w:tcPr>
            <w:tcW w:w="675" w:type="dxa"/>
            <w:shd w:val="clear" w:color="auto" w:fill="auto"/>
          </w:tcPr>
          <w:p w:rsidR="009A2486" w:rsidRPr="00255275" w:rsidRDefault="009A2486" w:rsidP="00796CBA">
            <w:pPr>
              <w:pStyle w:val="a4"/>
            </w:pPr>
            <w:r w:rsidRPr="00255275">
              <w:t>№  п/п</w:t>
            </w:r>
          </w:p>
        </w:tc>
        <w:tc>
          <w:tcPr>
            <w:tcW w:w="3295" w:type="dxa"/>
            <w:shd w:val="clear" w:color="auto" w:fill="auto"/>
            <w:vAlign w:val="center"/>
          </w:tcPr>
          <w:p w:rsidR="009A2486" w:rsidRPr="00255275" w:rsidRDefault="009A2486" w:rsidP="00796CBA">
            <w:pPr>
              <w:pStyle w:val="a4"/>
              <w:jc w:val="center"/>
            </w:pPr>
            <w:r w:rsidRPr="00255275">
              <w:t>Наименование</w:t>
            </w:r>
          </w:p>
        </w:tc>
        <w:tc>
          <w:tcPr>
            <w:tcW w:w="1619" w:type="dxa"/>
            <w:shd w:val="clear" w:color="auto" w:fill="auto"/>
            <w:vAlign w:val="center"/>
          </w:tcPr>
          <w:p w:rsidR="009A2486" w:rsidRPr="00255275" w:rsidRDefault="009A2486" w:rsidP="00796CBA">
            <w:pPr>
              <w:pStyle w:val="a4"/>
              <w:jc w:val="center"/>
            </w:pPr>
            <w:r w:rsidRPr="00255275">
              <w:t>Количество</w:t>
            </w:r>
          </w:p>
        </w:tc>
        <w:tc>
          <w:tcPr>
            <w:tcW w:w="1566" w:type="dxa"/>
            <w:shd w:val="clear" w:color="auto" w:fill="auto"/>
            <w:vAlign w:val="center"/>
          </w:tcPr>
          <w:p w:rsidR="009A2486" w:rsidRPr="00255275" w:rsidRDefault="009A2486" w:rsidP="00796CBA">
            <w:pPr>
              <w:pStyle w:val="a4"/>
              <w:jc w:val="center"/>
            </w:pPr>
            <w:r w:rsidRPr="00255275">
              <w:t>Ед. Измерения</w:t>
            </w:r>
          </w:p>
        </w:tc>
        <w:tc>
          <w:tcPr>
            <w:tcW w:w="1149" w:type="dxa"/>
            <w:shd w:val="clear" w:color="auto" w:fill="auto"/>
            <w:vAlign w:val="center"/>
          </w:tcPr>
          <w:p w:rsidR="009A2486" w:rsidRPr="00255275" w:rsidRDefault="009A2486" w:rsidP="00796CBA">
            <w:pPr>
              <w:pStyle w:val="a4"/>
              <w:jc w:val="center"/>
            </w:pPr>
            <w:r w:rsidRPr="00255275">
              <w:t>Цена, руб.</w:t>
            </w:r>
          </w:p>
        </w:tc>
        <w:tc>
          <w:tcPr>
            <w:tcW w:w="1443" w:type="dxa"/>
            <w:shd w:val="clear" w:color="auto" w:fill="auto"/>
            <w:vAlign w:val="center"/>
          </w:tcPr>
          <w:p w:rsidR="009A2486" w:rsidRPr="00255275" w:rsidRDefault="009A2486" w:rsidP="00796CBA">
            <w:pPr>
              <w:pStyle w:val="a4"/>
              <w:jc w:val="center"/>
            </w:pPr>
            <w:r w:rsidRPr="00255275">
              <w:t>Сумма, руб.</w:t>
            </w:r>
          </w:p>
        </w:tc>
      </w:tr>
      <w:tr w:rsidR="001465DC" w:rsidRPr="00255275" w:rsidTr="004667D3">
        <w:trPr>
          <w:trHeight w:val="259"/>
        </w:trPr>
        <w:tc>
          <w:tcPr>
            <w:tcW w:w="675" w:type="dxa"/>
            <w:shd w:val="clear" w:color="auto" w:fill="auto"/>
            <w:vAlign w:val="center"/>
          </w:tcPr>
          <w:p w:rsidR="001465DC" w:rsidRPr="00255275" w:rsidRDefault="001465DC" w:rsidP="004667D3">
            <w:pPr>
              <w:pStyle w:val="a4"/>
              <w:jc w:val="center"/>
            </w:pPr>
            <w:r w:rsidRPr="00255275">
              <w:t>1</w:t>
            </w:r>
          </w:p>
        </w:tc>
        <w:tc>
          <w:tcPr>
            <w:tcW w:w="3295" w:type="dxa"/>
            <w:shd w:val="clear" w:color="auto" w:fill="auto"/>
            <w:vAlign w:val="center"/>
          </w:tcPr>
          <w:p w:rsidR="004667D3" w:rsidRPr="00255275" w:rsidRDefault="001110FA" w:rsidP="004667D3">
            <w:pPr>
              <w:pStyle w:val="a4"/>
            </w:pPr>
            <w:r w:rsidRPr="00255275">
              <w:t>ТЭН В3-245 А 8,5/9,0 Р230</w:t>
            </w:r>
          </w:p>
        </w:tc>
        <w:tc>
          <w:tcPr>
            <w:tcW w:w="1619" w:type="dxa"/>
            <w:shd w:val="clear" w:color="auto" w:fill="auto"/>
            <w:vAlign w:val="center"/>
          </w:tcPr>
          <w:p w:rsidR="001465DC" w:rsidRPr="00255275" w:rsidRDefault="00117976" w:rsidP="004667D3">
            <w:pPr>
              <w:pStyle w:val="a4"/>
              <w:jc w:val="center"/>
            </w:pPr>
            <w:r w:rsidRPr="00255275">
              <w:t>3</w:t>
            </w:r>
          </w:p>
        </w:tc>
        <w:tc>
          <w:tcPr>
            <w:tcW w:w="1566" w:type="dxa"/>
            <w:shd w:val="clear" w:color="auto" w:fill="auto"/>
            <w:vAlign w:val="center"/>
          </w:tcPr>
          <w:p w:rsidR="001465DC" w:rsidRPr="00255275" w:rsidRDefault="00D75C36" w:rsidP="004667D3">
            <w:pPr>
              <w:pStyle w:val="a4"/>
              <w:jc w:val="center"/>
            </w:pPr>
            <w:r w:rsidRPr="00255275">
              <w:t>Ш</w:t>
            </w:r>
            <w:r w:rsidR="001465DC" w:rsidRPr="00255275">
              <w:t>т</w:t>
            </w:r>
            <w:r>
              <w:t>.</w:t>
            </w:r>
          </w:p>
        </w:tc>
        <w:tc>
          <w:tcPr>
            <w:tcW w:w="1149" w:type="dxa"/>
            <w:shd w:val="clear" w:color="auto" w:fill="auto"/>
            <w:vAlign w:val="center"/>
          </w:tcPr>
          <w:p w:rsidR="001465DC" w:rsidRPr="00255275" w:rsidRDefault="001465DC" w:rsidP="004667D3">
            <w:pPr>
              <w:pStyle w:val="a4"/>
              <w:jc w:val="center"/>
            </w:pPr>
          </w:p>
        </w:tc>
        <w:tc>
          <w:tcPr>
            <w:tcW w:w="1443" w:type="dxa"/>
            <w:shd w:val="clear" w:color="auto" w:fill="auto"/>
            <w:vAlign w:val="center"/>
          </w:tcPr>
          <w:p w:rsidR="001465DC" w:rsidRPr="00255275" w:rsidRDefault="001465DC" w:rsidP="004667D3">
            <w:pPr>
              <w:pStyle w:val="a4"/>
              <w:jc w:val="center"/>
            </w:pPr>
          </w:p>
        </w:tc>
      </w:tr>
      <w:tr w:rsidR="001465DC" w:rsidRPr="00255275" w:rsidTr="00796CBA">
        <w:tc>
          <w:tcPr>
            <w:tcW w:w="675" w:type="dxa"/>
            <w:shd w:val="clear" w:color="auto" w:fill="auto"/>
            <w:vAlign w:val="center"/>
          </w:tcPr>
          <w:p w:rsidR="001465DC" w:rsidRPr="00255275" w:rsidRDefault="001465DC" w:rsidP="004B1D2E">
            <w:pPr>
              <w:pStyle w:val="a4"/>
              <w:jc w:val="center"/>
            </w:pPr>
            <w:r w:rsidRPr="00255275">
              <w:t>2</w:t>
            </w:r>
          </w:p>
        </w:tc>
        <w:tc>
          <w:tcPr>
            <w:tcW w:w="3295" w:type="dxa"/>
            <w:shd w:val="clear" w:color="auto" w:fill="auto"/>
          </w:tcPr>
          <w:p w:rsidR="001465DC" w:rsidRPr="00255275" w:rsidRDefault="00D75C36" w:rsidP="004B1D2E">
            <w:pPr>
              <w:pStyle w:val="a4"/>
            </w:pPr>
            <w:r>
              <w:t>ТЭП</w:t>
            </w:r>
            <w:r w:rsidR="00117976" w:rsidRPr="00255275">
              <w:t xml:space="preserve"> КПЭМ 250/9   </w:t>
            </w:r>
          </w:p>
        </w:tc>
        <w:tc>
          <w:tcPr>
            <w:tcW w:w="1619" w:type="dxa"/>
            <w:shd w:val="clear" w:color="auto" w:fill="auto"/>
            <w:vAlign w:val="center"/>
          </w:tcPr>
          <w:p w:rsidR="001465DC" w:rsidRPr="00255275" w:rsidRDefault="00E6403C" w:rsidP="004B1D2E">
            <w:pPr>
              <w:pStyle w:val="a4"/>
              <w:jc w:val="center"/>
            </w:pPr>
            <w:r w:rsidRPr="00255275">
              <w:t>2</w:t>
            </w:r>
          </w:p>
        </w:tc>
        <w:tc>
          <w:tcPr>
            <w:tcW w:w="1566" w:type="dxa"/>
            <w:shd w:val="clear" w:color="auto" w:fill="auto"/>
            <w:vAlign w:val="center"/>
          </w:tcPr>
          <w:p w:rsidR="001465DC" w:rsidRPr="00255275" w:rsidRDefault="00D75C36" w:rsidP="004B1D2E">
            <w:pPr>
              <w:pStyle w:val="a4"/>
              <w:jc w:val="center"/>
            </w:pPr>
            <w:r w:rsidRPr="00255275">
              <w:t>Ш</w:t>
            </w:r>
            <w:r w:rsidR="001465DC" w:rsidRPr="00255275">
              <w:t>т</w:t>
            </w:r>
            <w:r>
              <w:t>.</w:t>
            </w:r>
          </w:p>
        </w:tc>
        <w:tc>
          <w:tcPr>
            <w:tcW w:w="1149" w:type="dxa"/>
            <w:shd w:val="clear" w:color="auto" w:fill="auto"/>
            <w:vAlign w:val="center"/>
          </w:tcPr>
          <w:p w:rsidR="001465DC" w:rsidRPr="00255275" w:rsidRDefault="001465DC" w:rsidP="004B1D2E">
            <w:pPr>
              <w:pStyle w:val="a4"/>
              <w:jc w:val="center"/>
            </w:pPr>
          </w:p>
        </w:tc>
        <w:tc>
          <w:tcPr>
            <w:tcW w:w="1443" w:type="dxa"/>
            <w:shd w:val="clear" w:color="auto" w:fill="auto"/>
            <w:vAlign w:val="center"/>
          </w:tcPr>
          <w:p w:rsidR="001465DC" w:rsidRPr="00255275" w:rsidRDefault="001465DC" w:rsidP="004B1D2E">
            <w:pPr>
              <w:pStyle w:val="a4"/>
              <w:jc w:val="center"/>
            </w:pPr>
          </w:p>
        </w:tc>
      </w:tr>
      <w:tr w:rsidR="00117976" w:rsidRPr="00255275" w:rsidTr="004667D3">
        <w:trPr>
          <w:trHeight w:val="281"/>
        </w:trPr>
        <w:tc>
          <w:tcPr>
            <w:tcW w:w="675" w:type="dxa"/>
            <w:shd w:val="clear" w:color="auto" w:fill="auto"/>
            <w:vAlign w:val="center"/>
          </w:tcPr>
          <w:p w:rsidR="00117976" w:rsidRPr="00255275" w:rsidRDefault="00117976" w:rsidP="004B1D2E">
            <w:pPr>
              <w:pStyle w:val="a4"/>
              <w:jc w:val="center"/>
            </w:pPr>
            <w:r w:rsidRPr="00255275">
              <w:t>3</w:t>
            </w:r>
          </w:p>
        </w:tc>
        <w:tc>
          <w:tcPr>
            <w:tcW w:w="3295" w:type="dxa"/>
            <w:shd w:val="clear" w:color="auto" w:fill="auto"/>
          </w:tcPr>
          <w:p w:rsidR="00117976" w:rsidRPr="00255275" w:rsidRDefault="001110FA" w:rsidP="004667D3">
            <w:pPr>
              <w:pStyle w:val="a4"/>
            </w:pPr>
            <w:r w:rsidRPr="00255275">
              <w:t>Кран сливной G1 1/2"</w:t>
            </w:r>
          </w:p>
        </w:tc>
        <w:tc>
          <w:tcPr>
            <w:tcW w:w="1619" w:type="dxa"/>
            <w:shd w:val="clear" w:color="auto" w:fill="auto"/>
            <w:vAlign w:val="center"/>
          </w:tcPr>
          <w:p w:rsidR="00117976" w:rsidRPr="00255275" w:rsidRDefault="00117976" w:rsidP="004667D3">
            <w:pPr>
              <w:pStyle w:val="a4"/>
              <w:jc w:val="center"/>
            </w:pPr>
            <w:r w:rsidRPr="00255275">
              <w:t>1</w:t>
            </w:r>
          </w:p>
        </w:tc>
        <w:tc>
          <w:tcPr>
            <w:tcW w:w="1566" w:type="dxa"/>
            <w:shd w:val="clear" w:color="auto" w:fill="auto"/>
            <w:vAlign w:val="center"/>
          </w:tcPr>
          <w:p w:rsidR="00117976" w:rsidRPr="00255275" w:rsidRDefault="00D75C36" w:rsidP="004667D3">
            <w:pPr>
              <w:pStyle w:val="a4"/>
              <w:jc w:val="center"/>
            </w:pPr>
            <w:r w:rsidRPr="00255275">
              <w:t>Ш</w:t>
            </w:r>
            <w:r w:rsidR="001110FA" w:rsidRPr="00255275">
              <w:t>т</w:t>
            </w:r>
            <w:r>
              <w:t>.</w:t>
            </w:r>
          </w:p>
        </w:tc>
        <w:tc>
          <w:tcPr>
            <w:tcW w:w="1149" w:type="dxa"/>
            <w:shd w:val="clear" w:color="auto" w:fill="auto"/>
            <w:vAlign w:val="center"/>
          </w:tcPr>
          <w:p w:rsidR="00117976" w:rsidRPr="00255275" w:rsidRDefault="00117976" w:rsidP="004667D3">
            <w:pPr>
              <w:pStyle w:val="a4"/>
              <w:jc w:val="center"/>
            </w:pPr>
          </w:p>
        </w:tc>
        <w:tc>
          <w:tcPr>
            <w:tcW w:w="1443" w:type="dxa"/>
            <w:shd w:val="clear" w:color="auto" w:fill="auto"/>
            <w:vAlign w:val="center"/>
          </w:tcPr>
          <w:p w:rsidR="00117976" w:rsidRPr="00255275" w:rsidRDefault="00117976" w:rsidP="004667D3">
            <w:pPr>
              <w:pStyle w:val="a4"/>
              <w:jc w:val="center"/>
            </w:pPr>
          </w:p>
        </w:tc>
      </w:tr>
      <w:tr w:rsidR="001465DC" w:rsidRPr="00255275" w:rsidTr="00796CBA">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465DC" w:rsidRPr="00255275" w:rsidRDefault="001465DC" w:rsidP="004B1D2E">
            <w:pPr>
              <w:pStyle w:val="a4"/>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rsidR="001465DC" w:rsidRPr="00255275" w:rsidRDefault="001465DC" w:rsidP="004B1D2E">
            <w:pPr>
              <w:pStyle w:val="a4"/>
            </w:pPr>
            <w:r w:rsidRPr="00255275">
              <w:t>Итого:</w:t>
            </w:r>
          </w:p>
        </w:tc>
        <w:tc>
          <w:tcPr>
            <w:tcW w:w="1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5DC" w:rsidRPr="00255275" w:rsidRDefault="001465DC" w:rsidP="004B1D2E">
            <w:pPr>
              <w:pStyle w:val="a4"/>
              <w:jc w:val="center"/>
            </w:pP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5DC" w:rsidRPr="00255275" w:rsidRDefault="001465DC" w:rsidP="004B1D2E">
            <w:pPr>
              <w:pStyle w:val="a4"/>
              <w:jc w:val="center"/>
            </w:pPr>
          </w:p>
        </w:tc>
        <w:tc>
          <w:tcPr>
            <w:tcW w:w="1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5DC" w:rsidRPr="00255275" w:rsidRDefault="001465DC" w:rsidP="004B1D2E">
            <w:pPr>
              <w:pStyle w:val="a4"/>
              <w:jc w:val="center"/>
            </w:pP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65DC" w:rsidRPr="00255275" w:rsidRDefault="001465DC" w:rsidP="00255275">
            <w:pPr>
              <w:pStyle w:val="a4"/>
              <w:jc w:val="center"/>
            </w:pPr>
          </w:p>
        </w:tc>
      </w:tr>
    </w:tbl>
    <w:p w:rsidR="005D000B" w:rsidRPr="004667D3" w:rsidRDefault="005D000B" w:rsidP="005D000B">
      <w:pPr>
        <w:pStyle w:val="a4"/>
        <w:rPr>
          <w:sz w:val="24"/>
          <w:szCs w:val="24"/>
        </w:rPr>
      </w:pPr>
    </w:p>
    <w:p w:rsidR="009A2486" w:rsidRPr="004667D3" w:rsidRDefault="009A2486" w:rsidP="00255275">
      <w:pPr>
        <w:pStyle w:val="a4"/>
        <w:rPr>
          <w:sz w:val="24"/>
          <w:szCs w:val="24"/>
        </w:rPr>
      </w:pPr>
      <w:r w:rsidRPr="004667D3">
        <w:rPr>
          <w:sz w:val="24"/>
          <w:szCs w:val="24"/>
        </w:rPr>
        <w:t xml:space="preserve">Стоимость выполненных работ  указана с учетом затрат на запасные части  и </w:t>
      </w:r>
      <w:r w:rsidR="00255275" w:rsidRPr="00B53A6F">
        <w:rPr>
          <w:sz w:val="24"/>
          <w:szCs w:val="24"/>
        </w:rPr>
        <w:t>составляет __________(__________) руб. __ коп.,</w:t>
      </w:r>
      <w:r w:rsidR="00D75C36">
        <w:rPr>
          <w:sz w:val="24"/>
          <w:szCs w:val="24"/>
        </w:rPr>
        <w:t xml:space="preserve"> </w:t>
      </w:r>
      <w:r w:rsidR="00255275" w:rsidRPr="00B53A6F">
        <w:rPr>
          <w:sz w:val="24"/>
          <w:szCs w:val="24"/>
        </w:rPr>
        <w:t>в т. ч. НДС 20% - ________ (________________) руб. __ коп.(</w:t>
      </w:r>
      <w:r w:rsidR="00255275" w:rsidRPr="00B53A6F">
        <w:rPr>
          <w:i/>
          <w:sz w:val="24"/>
          <w:szCs w:val="24"/>
        </w:rPr>
        <w:t>НДС не облагается на основании ______________ Налогового кодекса Российской Федерации и ________</w:t>
      </w:r>
      <w:r w:rsidR="00255275" w:rsidRPr="00B53A6F">
        <w:rPr>
          <w:sz w:val="24"/>
          <w:szCs w:val="24"/>
        </w:rPr>
        <w:t>).</w:t>
      </w:r>
    </w:p>
    <w:p w:rsidR="00F7784A" w:rsidRPr="004667D3" w:rsidRDefault="00F7784A" w:rsidP="00F7784A">
      <w:pPr>
        <w:pStyle w:val="a4"/>
        <w:rPr>
          <w:sz w:val="24"/>
          <w:szCs w:val="24"/>
        </w:rPr>
      </w:pPr>
      <w:r w:rsidRPr="004667D3">
        <w:rPr>
          <w:sz w:val="24"/>
          <w:szCs w:val="24"/>
        </w:rPr>
        <w:t xml:space="preserve">                                                               </w:t>
      </w:r>
      <w:r w:rsidR="009A2486" w:rsidRPr="004667D3">
        <w:rPr>
          <w:sz w:val="24"/>
          <w:szCs w:val="24"/>
        </w:rPr>
        <w:t xml:space="preserve">      </w:t>
      </w:r>
      <w:r w:rsidR="00117976" w:rsidRPr="004667D3">
        <w:rPr>
          <w:sz w:val="24"/>
          <w:szCs w:val="24"/>
        </w:rPr>
        <w:t xml:space="preserve"> </w:t>
      </w:r>
    </w:p>
    <w:p w:rsidR="00F7784A" w:rsidRPr="004667D3" w:rsidRDefault="00F7784A" w:rsidP="00F7784A">
      <w:pPr>
        <w:pStyle w:val="a4"/>
        <w:rPr>
          <w:sz w:val="24"/>
          <w:szCs w:val="24"/>
        </w:rPr>
      </w:pPr>
      <w:r w:rsidRPr="004667D3">
        <w:rPr>
          <w:sz w:val="24"/>
          <w:szCs w:val="24"/>
        </w:rPr>
        <w:t xml:space="preserve">                                                             </w:t>
      </w:r>
      <w:r w:rsidR="009A2486" w:rsidRPr="004667D3">
        <w:rPr>
          <w:sz w:val="24"/>
          <w:szCs w:val="24"/>
        </w:rPr>
        <w:t xml:space="preserve">      </w:t>
      </w:r>
      <w:r w:rsidRPr="004667D3">
        <w:rPr>
          <w:sz w:val="24"/>
          <w:szCs w:val="24"/>
        </w:rPr>
        <w:t xml:space="preserve">  </w:t>
      </w:r>
      <w:r w:rsidR="00117976" w:rsidRPr="004667D3">
        <w:rPr>
          <w:sz w:val="24"/>
          <w:szCs w:val="24"/>
        </w:rPr>
        <w:t xml:space="preserve"> </w:t>
      </w:r>
    </w:p>
    <w:p w:rsidR="00CF6DCE" w:rsidRPr="004667D3" w:rsidRDefault="00CF6DCE" w:rsidP="00CF6DCE">
      <w:pPr>
        <w:pStyle w:val="a4"/>
        <w:rPr>
          <w:sz w:val="24"/>
          <w:szCs w:val="24"/>
        </w:rPr>
      </w:pPr>
      <w:r w:rsidRPr="004667D3">
        <w:rPr>
          <w:sz w:val="24"/>
          <w:szCs w:val="24"/>
        </w:rPr>
        <w:t xml:space="preserve">                     </w:t>
      </w:r>
      <w:r w:rsidR="00F7784A" w:rsidRPr="004667D3">
        <w:rPr>
          <w:sz w:val="24"/>
          <w:szCs w:val="24"/>
        </w:rPr>
        <w:t xml:space="preserve">      </w:t>
      </w:r>
      <w:r w:rsidR="004667D3">
        <w:rPr>
          <w:sz w:val="24"/>
          <w:szCs w:val="24"/>
        </w:rPr>
        <w:t xml:space="preserve">                        </w:t>
      </w:r>
      <w:r w:rsidR="00F7784A" w:rsidRPr="004667D3">
        <w:rPr>
          <w:sz w:val="24"/>
          <w:szCs w:val="24"/>
        </w:rPr>
        <w:t xml:space="preserve">        </w:t>
      </w:r>
      <w:r w:rsidR="009A2486" w:rsidRPr="004667D3">
        <w:rPr>
          <w:sz w:val="24"/>
          <w:szCs w:val="24"/>
        </w:rPr>
        <w:t xml:space="preserve">       </w:t>
      </w:r>
      <w:r w:rsidR="00117976" w:rsidRPr="004667D3">
        <w:rPr>
          <w:sz w:val="24"/>
          <w:szCs w:val="24"/>
        </w:rPr>
        <w:t xml:space="preserve"> </w:t>
      </w:r>
    </w:p>
    <w:tbl>
      <w:tblPr>
        <w:tblW w:w="10822" w:type="dxa"/>
        <w:tblInd w:w="-252" w:type="dxa"/>
        <w:tblLook w:val="01E0" w:firstRow="1" w:lastRow="1" w:firstColumn="1" w:lastColumn="1" w:noHBand="0" w:noVBand="0"/>
      </w:tblPr>
      <w:tblGrid>
        <w:gridCol w:w="5017"/>
        <w:gridCol w:w="5805"/>
      </w:tblGrid>
      <w:tr w:rsidR="00117976" w:rsidRPr="00117976" w:rsidTr="00310C00">
        <w:trPr>
          <w:trHeight w:val="2268"/>
        </w:trPr>
        <w:tc>
          <w:tcPr>
            <w:tcW w:w="5017" w:type="dxa"/>
          </w:tcPr>
          <w:p w:rsidR="004667D3" w:rsidRPr="004667D3" w:rsidRDefault="004667D3" w:rsidP="003C7434">
            <w:pPr>
              <w:pStyle w:val="a4"/>
              <w:rPr>
                <w:b/>
                <w:bCs/>
                <w:sz w:val="24"/>
                <w:szCs w:val="24"/>
              </w:rPr>
            </w:pPr>
          </w:p>
          <w:p w:rsidR="004667D3" w:rsidRPr="004667D3" w:rsidRDefault="004667D3" w:rsidP="003C7434">
            <w:pPr>
              <w:pStyle w:val="a4"/>
              <w:rPr>
                <w:b/>
                <w:bCs/>
                <w:sz w:val="24"/>
                <w:szCs w:val="24"/>
              </w:rPr>
            </w:pPr>
          </w:p>
          <w:p w:rsidR="004667D3" w:rsidRPr="004667D3" w:rsidRDefault="004667D3" w:rsidP="003C7434">
            <w:pPr>
              <w:pStyle w:val="a4"/>
              <w:rPr>
                <w:b/>
                <w:bCs/>
                <w:sz w:val="24"/>
                <w:szCs w:val="24"/>
              </w:rPr>
            </w:pPr>
          </w:p>
          <w:p w:rsidR="004667D3" w:rsidRPr="004667D3" w:rsidRDefault="004667D3" w:rsidP="003C7434">
            <w:pPr>
              <w:pStyle w:val="a4"/>
              <w:rPr>
                <w:b/>
                <w:bCs/>
                <w:sz w:val="24"/>
                <w:szCs w:val="24"/>
              </w:rPr>
            </w:pPr>
          </w:p>
          <w:p w:rsidR="004667D3" w:rsidRPr="004667D3" w:rsidRDefault="004667D3" w:rsidP="003C7434">
            <w:pPr>
              <w:pStyle w:val="a4"/>
              <w:rPr>
                <w:b/>
                <w:bCs/>
                <w:sz w:val="24"/>
                <w:szCs w:val="24"/>
              </w:rPr>
            </w:pPr>
          </w:p>
          <w:p w:rsidR="00117976" w:rsidRPr="004667D3" w:rsidRDefault="00117976" w:rsidP="003C7434">
            <w:pPr>
              <w:pStyle w:val="a4"/>
              <w:rPr>
                <w:b/>
                <w:sz w:val="24"/>
                <w:szCs w:val="24"/>
              </w:rPr>
            </w:pPr>
            <w:r w:rsidRPr="004667D3">
              <w:rPr>
                <w:b/>
                <w:bCs/>
                <w:sz w:val="24"/>
                <w:szCs w:val="24"/>
              </w:rPr>
              <w:t xml:space="preserve"> </w:t>
            </w:r>
            <w:r w:rsidRPr="004667D3">
              <w:rPr>
                <w:b/>
                <w:sz w:val="24"/>
                <w:szCs w:val="24"/>
              </w:rPr>
              <w:t>ЗАКАЗЧИК</w:t>
            </w:r>
          </w:p>
          <w:p w:rsidR="00117976" w:rsidRPr="004667D3" w:rsidRDefault="00117976" w:rsidP="003C7434">
            <w:pPr>
              <w:pStyle w:val="a4"/>
              <w:rPr>
                <w:b/>
                <w:bCs/>
                <w:sz w:val="24"/>
                <w:szCs w:val="24"/>
              </w:rPr>
            </w:pPr>
            <w:r w:rsidRPr="004667D3">
              <w:rPr>
                <w:b/>
                <w:bCs/>
                <w:sz w:val="24"/>
                <w:szCs w:val="24"/>
              </w:rPr>
              <w:t xml:space="preserve">                                                                       </w:t>
            </w:r>
            <w:r w:rsidRPr="004667D3">
              <w:rPr>
                <w:sz w:val="24"/>
                <w:szCs w:val="24"/>
              </w:rPr>
              <w:t>Начальник ФГКУ «Рузский ЦОПУ МЧС России»</w:t>
            </w:r>
          </w:p>
          <w:p w:rsidR="00117976" w:rsidRPr="004667D3" w:rsidRDefault="00117976" w:rsidP="00D75C36">
            <w:pPr>
              <w:pStyle w:val="a4"/>
              <w:jc w:val="right"/>
              <w:rPr>
                <w:sz w:val="24"/>
                <w:szCs w:val="24"/>
              </w:rPr>
            </w:pPr>
            <w:r w:rsidRPr="004667D3">
              <w:rPr>
                <w:sz w:val="24"/>
                <w:szCs w:val="24"/>
              </w:rPr>
              <w:t>Р.И. Борисов</w:t>
            </w:r>
          </w:p>
          <w:p w:rsidR="00117976" w:rsidRPr="004667D3" w:rsidRDefault="00117976" w:rsidP="003C7434">
            <w:pPr>
              <w:pStyle w:val="a4"/>
              <w:rPr>
                <w:b/>
                <w:bCs/>
                <w:sz w:val="24"/>
                <w:szCs w:val="24"/>
              </w:rPr>
            </w:pPr>
          </w:p>
        </w:tc>
        <w:tc>
          <w:tcPr>
            <w:tcW w:w="5805" w:type="dxa"/>
          </w:tcPr>
          <w:p w:rsidR="004667D3" w:rsidRPr="004667D3" w:rsidRDefault="00117976" w:rsidP="003C7434">
            <w:pPr>
              <w:pStyle w:val="a4"/>
              <w:rPr>
                <w:b/>
                <w:bCs/>
                <w:sz w:val="24"/>
                <w:szCs w:val="24"/>
              </w:rPr>
            </w:pPr>
            <w:r w:rsidRPr="004667D3">
              <w:rPr>
                <w:b/>
                <w:bCs/>
                <w:sz w:val="24"/>
                <w:szCs w:val="24"/>
              </w:rPr>
              <w:t xml:space="preserve">             </w:t>
            </w:r>
          </w:p>
          <w:p w:rsidR="004667D3" w:rsidRPr="004667D3" w:rsidRDefault="004667D3" w:rsidP="003C7434">
            <w:pPr>
              <w:pStyle w:val="a4"/>
              <w:rPr>
                <w:b/>
                <w:bCs/>
                <w:sz w:val="24"/>
                <w:szCs w:val="24"/>
              </w:rPr>
            </w:pPr>
          </w:p>
          <w:p w:rsidR="004667D3" w:rsidRPr="004667D3" w:rsidRDefault="004667D3" w:rsidP="003C7434">
            <w:pPr>
              <w:pStyle w:val="a4"/>
              <w:rPr>
                <w:b/>
                <w:bCs/>
                <w:sz w:val="24"/>
                <w:szCs w:val="24"/>
              </w:rPr>
            </w:pPr>
          </w:p>
          <w:p w:rsidR="004667D3" w:rsidRPr="004667D3" w:rsidRDefault="004667D3" w:rsidP="00C462C0"/>
          <w:p w:rsidR="004667D3" w:rsidRPr="004667D3" w:rsidRDefault="004667D3" w:rsidP="003C7434">
            <w:pPr>
              <w:pStyle w:val="a4"/>
              <w:rPr>
                <w:b/>
                <w:bCs/>
                <w:sz w:val="24"/>
                <w:szCs w:val="24"/>
              </w:rPr>
            </w:pPr>
          </w:p>
          <w:p w:rsidR="004667D3" w:rsidRPr="004667D3" w:rsidRDefault="004667D3" w:rsidP="003C7434">
            <w:pPr>
              <w:pStyle w:val="a4"/>
              <w:rPr>
                <w:b/>
                <w:bCs/>
                <w:sz w:val="24"/>
                <w:szCs w:val="24"/>
              </w:rPr>
            </w:pPr>
          </w:p>
          <w:p w:rsidR="00117976" w:rsidRPr="004667D3" w:rsidRDefault="00D92B95" w:rsidP="004667D3">
            <w:pPr>
              <w:pStyle w:val="a4"/>
              <w:jc w:val="center"/>
              <w:rPr>
                <w:b/>
                <w:sz w:val="24"/>
                <w:szCs w:val="24"/>
              </w:rPr>
            </w:pPr>
            <w:r w:rsidRPr="004667D3">
              <w:rPr>
                <w:b/>
                <w:sz w:val="24"/>
                <w:szCs w:val="24"/>
              </w:rPr>
              <w:t>ИСПОЛНИТЕЛЬ</w:t>
            </w:r>
          </w:p>
          <w:p w:rsidR="00117976" w:rsidRPr="004667D3" w:rsidRDefault="00117976" w:rsidP="003C7434">
            <w:pPr>
              <w:pStyle w:val="a4"/>
              <w:rPr>
                <w:sz w:val="24"/>
                <w:szCs w:val="24"/>
              </w:rPr>
            </w:pPr>
          </w:p>
          <w:p w:rsidR="00117976" w:rsidRPr="004667D3" w:rsidRDefault="00117976" w:rsidP="003C7434">
            <w:pPr>
              <w:pStyle w:val="a4"/>
              <w:rPr>
                <w:sz w:val="24"/>
                <w:szCs w:val="24"/>
              </w:rPr>
            </w:pPr>
          </w:p>
          <w:p w:rsidR="00117976" w:rsidRPr="004667D3" w:rsidRDefault="00117976" w:rsidP="003C7434">
            <w:pPr>
              <w:pStyle w:val="a4"/>
              <w:rPr>
                <w:sz w:val="24"/>
                <w:szCs w:val="24"/>
              </w:rPr>
            </w:pPr>
            <w:r w:rsidRPr="004667D3">
              <w:rPr>
                <w:sz w:val="24"/>
                <w:szCs w:val="24"/>
              </w:rPr>
              <w:t xml:space="preserve"> </w:t>
            </w:r>
          </w:p>
        </w:tc>
      </w:tr>
    </w:tbl>
    <w:p w:rsidR="00F7784A" w:rsidRPr="009A2486" w:rsidRDefault="00F7784A" w:rsidP="00F7784A">
      <w:pPr>
        <w:jc w:val="both"/>
        <w:rPr>
          <w:b/>
          <w:bCs/>
          <w:sz w:val="24"/>
          <w:szCs w:val="24"/>
        </w:rPr>
      </w:pPr>
    </w:p>
    <w:sectPr w:rsidR="00F7784A" w:rsidRPr="009A2486" w:rsidSect="00D75C36">
      <w:pgSz w:w="11906" w:h="16838"/>
      <w:pgMar w:top="709" w:right="707" w:bottom="567" w:left="1134" w:header="709" w:footer="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D1D" w:rsidRDefault="00240D1D" w:rsidP="003A7012">
      <w:pPr>
        <w:spacing w:after="0" w:line="240" w:lineRule="auto"/>
      </w:pPr>
      <w:r>
        <w:separator/>
      </w:r>
    </w:p>
  </w:endnote>
  <w:endnote w:type="continuationSeparator" w:id="0">
    <w:p w:rsidR="00240D1D" w:rsidRDefault="00240D1D" w:rsidP="003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D1D" w:rsidRDefault="00240D1D" w:rsidP="003A7012">
      <w:pPr>
        <w:spacing w:after="0" w:line="240" w:lineRule="auto"/>
      </w:pPr>
      <w:r>
        <w:separator/>
      </w:r>
    </w:p>
  </w:footnote>
  <w:footnote w:type="continuationSeparator" w:id="0">
    <w:p w:rsidR="00240D1D" w:rsidRDefault="00240D1D" w:rsidP="003A7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43C8"/>
    <w:rsid w:val="000124B6"/>
    <w:rsid w:val="0002503A"/>
    <w:rsid w:val="00041CC6"/>
    <w:rsid w:val="000A2188"/>
    <w:rsid w:val="000C3AA1"/>
    <w:rsid w:val="00105269"/>
    <w:rsid w:val="001110FA"/>
    <w:rsid w:val="00117976"/>
    <w:rsid w:val="001465DC"/>
    <w:rsid w:val="001623A7"/>
    <w:rsid w:val="00174072"/>
    <w:rsid w:val="0019285A"/>
    <w:rsid w:val="001959AB"/>
    <w:rsid w:val="001C6FE0"/>
    <w:rsid w:val="001E1720"/>
    <w:rsid w:val="002029EF"/>
    <w:rsid w:val="002106FB"/>
    <w:rsid w:val="00221F81"/>
    <w:rsid w:val="002263DF"/>
    <w:rsid w:val="00240D1D"/>
    <w:rsid w:val="00251FEE"/>
    <w:rsid w:val="00253833"/>
    <w:rsid w:val="00255275"/>
    <w:rsid w:val="00257541"/>
    <w:rsid w:val="002C193A"/>
    <w:rsid w:val="0030562D"/>
    <w:rsid w:val="00324E7C"/>
    <w:rsid w:val="00373BEC"/>
    <w:rsid w:val="003A7012"/>
    <w:rsid w:val="003D0745"/>
    <w:rsid w:val="003D4170"/>
    <w:rsid w:val="003D53D3"/>
    <w:rsid w:val="003E5692"/>
    <w:rsid w:val="00462107"/>
    <w:rsid w:val="0046490B"/>
    <w:rsid w:val="004667D3"/>
    <w:rsid w:val="004768E3"/>
    <w:rsid w:val="00504485"/>
    <w:rsid w:val="00505CF7"/>
    <w:rsid w:val="00545198"/>
    <w:rsid w:val="005528E5"/>
    <w:rsid w:val="0057022D"/>
    <w:rsid w:val="005C41AA"/>
    <w:rsid w:val="005C6DE8"/>
    <w:rsid w:val="005D000B"/>
    <w:rsid w:val="006819C6"/>
    <w:rsid w:val="006833A3"/>
    <w:rsid w:val="006A2656"/>
    <w:rsid w:val="006C16F9"/>
    <w:rsid w:val="006D3D23"/>
    <w:rsid w:val="006F0A28"/>
    <w:rsid w:val="00706A60"/>
    <w:rsid w:val="007169CF"/>
    <w:rsid w:val="00755790"/>
    <w:rsid w:val="007661C9"/>
    <w:rsid w:val="007747EB"/>
    <w:rsid w:val="007A2B0C"/>
    <w:rsid w:val="007A5963"/>
    <w:rsid w:val="007C5290"/>
    <w:rsid w:val="00814939"/>
    <w:rsid w:val="00842AD0"/>
    <w:rsid w:val="008606FF"/>
    <w:rsid w:val="00863CA7"/>
    <w:rsid w:val="00886387"/>
    <w:rsid w:val="00887D7C"/>
    <w:rsid w:val="008A178F"/>
    <w:rsid w:val="008C4C23"/>
    <w:rsid w:val="009043C8"/>
    <w:rsid w:val="009078BB"/>
    <w:rsid w:val="00910EAB"/>
    <w:rsid w:val="00936428"/>
    <w:rsid w:val="00975BED"/>
    <w:rsid w:val="0098519E"/>
    <w:rsid w:val="009A2486"/>
    <w:rsid w:val="00A033F9"/>
    <w:rsid w:val="00A33E63"/>
    <w:rsid w:val="00A4541C"/>
    <w:rsid w:val="00A5624E"/>
    <w:rsid w:val="00AC56CA"/>
    <w:rsid w:val="00B17431"/>
    <w:rsid w:val="00B35FBC"/>
    <w:rsid w:val="00B53A6F"/>
    <w:rsid w:val="00B6506A"/>
    <w:rsid w:val="00B74A8E"/>
    <w:rsid w:val="00B85E7A"/>
    <w:rsid w:val="00BA39A6"/>
    <w:rsid w:val="00BD3BE0"/>
    <w:rsid w:val="00C01B53"/>
    <w:rsid w:val="00C02770"/>
    <w:rsid w:val="00C37B32"/>
    <w:rsid w:val="00C462C0"/>
    <w:rsid w:val="00C57F48"/>
    <w:rsid w:val="00C84F77"/>
    <w:rsid w:val="00CC746F"/>
    <w:rsid w:val="00CD5299"/>
    <w:rsid w:val="00CF55E0"/>
    <w:rsid w:val="00CF6DCE"/>
    <w:rsid w:val="00D114E0"/>
    <w:rsid w:val="00D14D0A"/>
    <w:rsid w:val="00D23758"/>
    <w:rsid w:val="00D6773E"/>
    <w:rsid w:val="00D75C36"/>
    <w:rsid w:val="00D92B95"/>
    <w:rsid w:val="00E0241A"/>
    <w:rsid w:val="00E30969"/>
    <w:rsid w:val="00E61B5E"/>
    <w:rsid w:val="00E6403C"/>
    <w:rsid w:val="00E966E8"/>
    <w:rsid w:val="00EB2E6E"/>
    <w:rsid w:val="00ED68B7"/>
    <w:rsid w:val="00EF11EC"/>
    <w:rsid w:val="00EF48B0"/>
    <w:rsid w:val="00F211F9"/>
    <w:rsid w:val="00F57024"/>
    <w:rsid w:val="00F7784A"/>
    <w:rsid w:val="00FA704A"/>
    <w:rsid w:val="00FF0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E617F-DE2B-45EE-8927-44BFF002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3A7"/>
  </w:style>
  <w:style w:type="paragraph" w:styleId="1">
    <w:name w:val="heading 1"/>
    <w:basedOn w:val="a"/>
    <w:next w:val="a"/>
    <w:link w:val="10"/>
    <w:uiPriority w:val="9"/>
    <w:qFormat/>
    <w:rsid w:val="00111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r1"/>
    <w:basedOn w:val="a"/>
    <w:next w:val="a"/>
    <w:link w:val="20"/>
    <w:qFormat/>
    <w:rsid w:val="009043C8"/>
    <w:pPr>
      <w:keepNext/>
      <w:spacing w:after="60" w:line="240" w:lineRule="auto"/>
      <w:jc w:val="center"/>
      <w:outlineLvl w:val="1"/>
    </w:pPr>
    <w:rPr>
      <w:rFonts w:ascii="Times New Roman" w:eastAsia="Times New Roman" w:hAnsi="Times New Roman" w:cs="Times New Roman"/>
      <w:b/>
      <w:sz w:val="30"/>
      <w:szCs w:val="20"/>
    </w:rPr>
  </w:style>
  <w:style w:type="paragraph" w:styleId="8">
    <w:name w:val="heading 8"/>
    <w:basedOn w:val="a"/>
    <w:next w:val="a"/>
    <w:link w:val="80"/>
    <w:qFormat/>
    <w:rsid w:val="009043C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Char1 Знак"/>
    <w:basedOn w:val="a0"/>
    <w:link w:val="2"/>
    <w:rsid w:val="009043C8"/>
    <w:rPr>
      <w:rFonts w:ascii="Times New Roman" w:eastAsia="Times New Roman" w:hAnsi="Times New Roman" w:cs="Times New Roman"/>
      <w:b/>
      <w:sz w:val="30"/>
      <w:szCs w:val="20"/>
    </w:rPr>
  </w:style>
  <w:style w:type="character" w:customStyle="1" w:styleId="80">
    <w:name w:val="Заголовок 8 Знак"/>
    <w:basedOn w:val="a0"/>
    <w:link w:val="8"/>
    <w:rsid w:val="009043C8"/>
    <w:rPr>
      <w:rFonts w:ascii="Calibri" w:eastAsia="Times New Roman" w:hAnsi="Calibri" w:cs="Times New Roman"/>
      <w:i/>
      <w:iCs/>
      <w:sz w:val="24"/>
      <w:szCs w:val="24"/>
    </w:rPr>
  </w:style>
  <w:style w:type="paragraph" w:styleId="3">
    <w:name w:val="Body Text Indent 3"/>
    <w:basedOn w:val="a"/>
    <w:link w:val="30"/>
    <w:rsid w:val="009043C8"/>
    <w:pPr>
      <w:spacing w:after="120" w:line="240" w:lineRule="auto"/>
      <w:ind w:left="283"/>
      <w:jc w:val="both"/>
    </w:pPr>
    <w:rPr>
      <w:rFonts w:ascii="Times New Roman" w:eastAsia="Times New Roman" w:hAnsi="Times New Roman" w:cs="Times New Roman"/>
      <w:sz w:val="16"/>
      <w:szCs w:val="20"/>
    </w:rPr>
  </w:style>
  <w:style w:type="character" w:customStyle="1" w:styleId="30">
    <w:name w:val="Основной текст с отступом 3 Знак"/>
    <w:basedOn w:val="a0"/>
    <w:link w:val="3"/>
    <w:rsid w:val="009043C8"/>
    <w:rPr>
      <w:rFonts w:ascii="Times New Roman" w:eastAsia="Times New Roman" w:hAnsi="Times New Roman" w:cs="Times New Roman"/>
      <w:sz w:val="16"/>
      <w:szCs w:val="20"/>
    </w:rPr>
  </w:style>
  <w:style w:type="paragraph" w:customStyle="1" w:styleId="ConsNormal">
    <w:name w:val="ConsNormal"/>
    <w:semiHidden/>
    <w:rsid w:val="009043C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PlusNonformat">
    <w:name w:val="ConsPlusNonformat"/>
    <w:rsid w:val="009043C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3">
    <w:name w:val="Обычный.Нормальный абзац"/>
    <w:rsid w:val="009043C8"/>
    <w:pPr>
      <w:widowControl w:val="0"/>
      <w:snapToGrid w:val="0"/>
      <w:spacing w:after="0" w:line="240" w:lineRule="auto"/>
      <w:ind w:firstLine="709"/>
      <w:jc w:val="both"/>
    </w:pPr>
    <w:rPr>
      <w:rFonts w:ascii="Times New Roman" w:eastAsia="Times New Roman" w:hAnsi="Times New Roman" w:cs="Times New Roman"/>
      <w:sz w:val="24"/>
      <w:szCs w:val="20"/>
    </w:rPr>
  </w:style>
  <w:style w:type="paragraph" w:customStyle="1" w:styleId="11">
    <w:name w:val="Обычный1"/>
    <w:rsid w:val="009043C8"/>
    <w:pPr>
      <w:spacing w:after="0" w:line="240" w:lineRule="auto"/>
      <w:ind w:firstLine="709"/>
    </w:pPr>
    <w:rPr>
      <w:rFonts w:ascii="Arial" w:eastAsia="Times New Roman" w:hAnsi="Arial" w:cs="Times New Roman"/>
      <w:sz w:val="24"/>
      <w:szCs w:val="20"/>
    </w:rPr>
  </w:style>
  <w:style w:type="paragraph" w:customStyle="1" w:styleId="ConsNonformat">
    <w:name w:val="ConsNonformat"/>
    <w:semiHidden/>
    <w:rsid w:val="009043C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4">
    <w:name w:val="No Spacing"/>
    <w:uiPriority w:val="1"/>
    <w:qFormat/>
    <w:rsid w:val="009043C8"/>
    <w:pPr>
      <w:spacing w:after="0" w:line="240" w:lineRule="auto"/>
    </w:pPr>
    <w:rPr>
      <w:rFonts w:ascii="Times New Roman" w:eastAsia="Times New Roman" w:hAnsi="Times New Roman" w:cs="Times New Roman"/>
      <w:sz w:val="20"/>
      <w:szCs w:val="20"/>
    </w:rPr>
  </w:style>
  <w:style w:type="character" w:styleId="a5">
    <w:name w:val="Book Title"/>
    <w:basedOn w:val="a0"/>
    <w:uiPriority w:val="33"/>
    <w:qFormat/>
    <w:rsid w:val="009043C8"/>
    <w:rPr>
      <w:b/>
      <w:bCs/>
      <w:smallCaps/>
      <w:spacing w:val="5"/>
    </w:rPr>
  </w:style>
  <w:style w:type="paragraph" w:styleId="a6">
    <w:name w:val="header"/>
    <w:basedOn w:val="a"/>
    <w:link w:val="a7"/>
    <w:uiPriority w:val="99"/>
    <w:semiHidden/>
    <w:unhideWhenUsed/>
    <w:rsid w:val="003A701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A7012"/>
  </w:style>
  <w:style w:type="paragraph" w:styleId="a8">
    <w:name w:val="footer"/>
    <w:basedOn w:val="a"/>
    <w:link w:val="a9"/>
    <w:uiPriority w:val="99"/>
    <w:semiHidden/>
    <w:unhideWhenUsed/>
    <w:rsid w:val="003A701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A7012"/>
  </w:style>
  <w:style w:type="paragraph" w:customStyle="1" w:styleId="ConsPlusNormal">
    <w:name w:val="ConsPlusNormal"/>
    <w:rsid w:val="007A2B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Body Text"/>
    <w:basedOn w:val="a"/>
    <w:link w:val="ab"/>
    <w:uiPriority w:val="99"/>
    <w:semiHidden/>
    <w:unhideWhenUsed/>
    <w:rsid w:val="007A2B0C"/>
    <w:pPr>
      <w:spacing w:after="120"/>
    </w:pPr>
  </w:style>
  <w:style w:type="character" w:customStyle="1" w:styleId="ab">
    <w:name w:val="Основной текст Знак"/>
    <w:basedOn w:val="a0"/>
    <w:link w:val="aa"/>
    <w:uiPriority w:val="99"/>
    <w:semiHidden/>
    <w:rsid w:val="007A2B0C"/>
  </w:style>
  <w:style w:type="paragraph" w:styleId="HTML">
    <w:name w:val="HTML Preformatted"/>
    <w:basedOn w:val="a"/>
    <w:link w:val="HTML0"/>
    <w:rsid w:val="007A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7A2B0C"/>
    <w:rPr>
      <w:rFonts w:ascii="Courier New" w:eastAsia="Courier New" w:hAnsi="Courier New" w:cs="Courier New"/>
      <w:color w:val="000000"/>
      <w:sz w:val="20"/>
      <w:szCs w:val="20"/>
    </w:rPr>
  </w:style>
  <w:style w:type="paragraph" w:styleId="ac">
    <w:name w:val="Balloon Text"/>
    <w:basedOn w:val="a"/>
    <w:link w:val="ad"/>
    <w:semiHidden/>
    <w:rsid w:val="007A2B0C"/>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semiHidden/>
    <w:rsid w:val="007A2B0C"/>
    <w:rPr>
      <w:rFonts w:ascii="Tahoma" w:eastAsia="Times New Roman" w:hAnsi="Tahoma" w:cs="Tahoma"/>
      <w:sz w:val="16"/>
      <w:szCs w:val="16"/>
    </w:rPr>
  </w:style>
  <w:style w:type="paragraph" w:customStyle="1" w:styleId="21">
    <w:name w:val="Основной текст с отступом 21"/>
    <w:basedOn w:val="a"/>
    <w:rsid w:val="007A2B0C"/>
    <w:pPr>
      <w:suppressAutoHyphens/>
      <w:spacing w:after="120" w:line="480" w:lineRule="auto"/>
      <w:ind w:left="283"/>
    </w:pPr>
    <w:rPr>
      <w:rFonts w:ascii="Times New Roman" w:eastAsia="Times New Roman" w:hAnsi="Times New Roman" w:cs="Times New Roman"/>
      <w:sz w:val="24"/>
      <w:szCs w:val="24"/>
      <w:lang w:eastAsia="ar-SA"/>
    </w:rPr>
  </w:style>
  <w:style w:type="paragraph" w:styleId="ae">
    <w:name w:val="Body Text Indent"/>
    <w:basedOn w:val="a"/>
    <w:link w:val="af"/>
    <w:uiPriority w:val="99"/>
    <w:semiHidden/>
    <w:unhideWhenUsed/>
    <w:rsid w:val="00B85E7A"/>
    <w:pPr>
      <w:spacing w:after="120"/>
      <w:ind w:left="283"/>
    </w:pPr>
  </w:style>
  <w:style w:type="character" w:customStyle="1" w:styleId="af">
    <w:name w:val="Основной текст с отступом Знак"/>
    <w:basedOn w:val="a0"/>
    <w:link w:val="ae"/>
    <w:uiPriority w:val="99"/>
    <w:semiHidden/>
    <w:rsid w:val="00B85E7A"/>
  </w:style>
  <w:style w:type="paragraph" w:customStyle="1" w:styleId="22">
    <w:name w:val="заголовок 2"/>
    <w:basedOn w:val="a"/>
    <w:next w:val="a"/>
    <w:qFormat/>
    <w:rsid w:val="00B85E7A"/>
    <w:pPr>
      <w:keepNext/>
      <w:widowControl w:val="0"/>
      <w:suppressAutoHyphens/>
      <w:spacing w:after="0" w:line="240" w:lineRule="auto"/>
      <w:jc w:val="both"/>
    </w:pPr>
    <w:rPr>
      <w:rFonts w:ascii="Times New Roman" w:eastAsia="Times New Roman" w:hAnsi="Times New Roman" w:cs="Times New Roman"/>
      <w:sz w:val="24"/>
      <w:szCs w:val="20"/>
    </w:rPr>
  </w:style>
  <w:style w:type="paragraph" w:customStyle="1" w:styleId="71">
    <w:name w:val="Заголовок 71"/>
    <w:basedOn w:val="a"/>
    <w:next w:val="a"/>
    <w:link w:val="7"/>
    <w:qFormat/>
    <w:rsid w:val="00975BED"/>
    <w:pPr>
      <w:suppressAutoHyphens/>
      <w:spacing w:before="240" w:after="60" w:line="240" w:lineRule="auto"/>
      <w:outlineLvl w:val="6"/>
    </w:pPr>
    <w:rPr>
      <w:rFonts w:ascii="Times New Roman" w:eastAsia="Times New Roman" w:hAnsi="Times New Roman" w:cs="Times New Roman"/>
      <w:sz w:val="24"/>
      <w:szCs w:val="24"/>
    </w:rPr>
  </w:style>
  <w:style w:type="character" w:customStyle="1" w:styleId="7">
    <w:name w:val="Заголовок 7 Знак"/>
    <w:link w:val="71"/>
    <w:qFormat/>
    <w:rsid w:val="00975BED"/>
    <w:rPr>
      <w:rFonts w:ascii="Times New Roman" w:eastAsia="Times New Roman" w:hAnsi="Times New Roman" w:cs="Times New Roman"/>
      <w:sz w:val="24"/>
      <w:szCs w:val="24"/>
    </w:rPr>
  </w:style>
  <w:style w:type="paragraph" w:styleId="af0">
    <w:name w:val="List Paragraph"/>
    <w:basedOn w:val="a"/>
    <w:uiPriority w:val="34"/>
    <w:qFormat/>
    <w:rsid w:val="00B53A6F"/>
    <w:pPr>
      <w:spacing w:after="0" w:line="240" w:lineRule="auto"/>
      <w:ind w:left="720"/>
      <w:contextualSpacing/>
    </w:pPr>
    <w:rPr>
      <w:rFonts w:ascii="Times New Roman" w:eastAsia="Times New Roman" w:hAnsi="Times New Roman" w:cs="Times New Roman"/>
      <w:sz w:val="20"/>
      <w:szCs w:val="20"/>
    </w:rPr>
  </w:style>
  <w:style w:type="character" w:styleId="af1">
    <w:name w:val="Hyperlink"/>
    <w:basedOn w:val="a0"/>
    <w:uiPriority w:val="99"/>
    <w:semiHidden/>
    <w:unhideWhenUsed/>
    <w:rsid w:val="00B53A6F"/>
    <w:rPr>
      <w:color w:val="0000FF"/>
      <w:u w:val="single"/>
    </w:rPr>
  </w:style>
  <w:style w:type="character" w:customStyle="1" w:styleId="10">
    <w:name w:val="Заголовок 1 Знак"/>
    <w:basedOn w:val="a0"/>
    <w:link w:val="1"/>
    <w:uiPriority w:val="9"/>
    <w:rsid w:val="001110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505375">
      <w:bodyDiv w:val="1"/>
      <w:marLeft w:val="0"/>
      <w:marRight w:val="0"/>
      <w:marTop w:val="0"/>
      <w:marBottom w:val="0"/>
      <w:divBdr>
        <w:top w:val="none" w:sz="0" w:space="0" w:color="auto"/>
        <w:left w:val="none" w:sz="0" w:space="0" w:color="auto"/>
        <w:bottom w:val="none" w:sz="0" w:space="0" w:color="auto"/>
        <w:right w:val="none" w:sz="0" w:space="0" w:color="auto"/>
      </w:divBdr>
    </w:div>
    <w:div w:id="11107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07ckp@mchs.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F4F1-3A0D-47D1-8AF1-0FA99FCF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8</Pages>
  <Words>3935</Words>
  <Characters>22435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Юлия</cp:lastModifiedBy>
  <cp:revision>50</cp:revision>
  <cp:lastPrinted>2017-03-02T06:43:00Z</cp:lastPrinted>
  <dcterms:created xsi:type="dcterms:W3CDTF">2015-09-25T06:43:00Z</dcterms:created>
  <dcterms:modified xsi:type="dcterms:W3CDTF">2026-06-25T09:59:00Z</dcterms:modified>
</cp:coreProperties>
</file>