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2DE1" w14:textId="06B123E1" w:rsidR="00324819" w:rsidRPr="001A426D" w:rsidRDefault="00324819" w:rsidP="00324819">
      <w:pPr>
        <w:keepNext/>
        <w:keepLines/>
        <w:spacing w:after="0" w:line="0" w:lineRule="atLeast"/>
        <w:jc w:val="right"/>
        <w:rPr>
          <w:rFonts w:ascii="Times New Roman" w:hAnsi="Times New Roman" w:cs="Times New Roman"/>
        </w:rPr>
      </w:pPr>
      <w:r w:rsidRPr="001A426D">
        <w:rPr>
          <w:rFonts w:ascii="Times New Roman" w:hAnsi="Times New Roman" w:cs="Times New Roman"/>
        </w:rPr>
        <w:t>.</w:t>
      </w:r>
    </w:p>
    <w:p w14:paraId="0F8BCF9B" w14:textId="77777777" w:rsidR="00324819" w:rsidRPr="001A426D" w:rsidRDefault="00324819" w:rsidP="00124524">
      <w:pPr>
        <w:keepNext/>
        <w:keepLines/>
        <w:spacing w:after="0" w:line="0" w:lineRule="atLeast"/>
        <w:jc w:val="center"/>
        <w:rPr>
          <w:rFonts w:ascii="Times New Roman" w:hAnsi="Times New Roman" w:cs="Times New Roman"/>
          <w:b/>
          <w:bCs/>
        </w:rPr>
      </w:pPr>
    </w:p>
    <w:p w14:paraId="01A83000" w14:textId="77777777" w:rsidR="00124524" w:rsidRPr="001A426D" w:rsidRDefault="00124524" w:rsidP="00124524">
      <w:pPr>
        <w:keepNext/>
        <w:keepLines/>
        <w:spacing w:after="0" w:line="0" w:lineRule="atLeast"/>
        <w:jc w:val="center"/>
        <w:rPr>
          <w:rFonts w:ascii="Times New Roman" w:hAnsi="Times New Roman" w:cs="Times New Roman"/>
          <w:b/>
          <w:bCs/>
        </w:rPr>
      </w:pPr>
      <w:r w:rsidRPr="001A426D">
        <w:rPr>
          <w:rFonts w:ascii="Times New Roman" w:hAnsi="Times New Roman" w:cs="Times New Roman"/>
          <w:b/>
          <w:bCs/>
        </w:rPr>
        <w:t>ТЕХНИЧЕСКОЕ ЗАДАНИЕ</w:t>
      </w:r>
    </w:p>
    <w:p w14:paraId="409684FF" w14:textId="77777777" w:rsidR="00A4609B" w:rsidRDefault="00124524" w:rsidP="00124524">
      <w:pPr>
        <w:spacing w:after="0" w:line="240" w:lineRule="auto"/>
        <w:jc w:val="center"/>
        <w:rPr>
          <w:rFonts w:ascii="Times New Roman" w:hAnsi="Times New Roman" w:cs="Times New Roman"/>
          <w:b/>
          <w:bCs/>
        </w:rPr>
      </w:pPr>
      <w:r w:rsidRPr="001A426D">
        <w:rPr>
          <w:rFonts w:ascii="Times New Roman" w:hAnsi="Times New Roman" w:cs="Times New Roman"/>
          <w:b/>
          <w:bCs/>
        </w:rPr>
        <w:t>на</w:t>
      </w:r>
      <w:r w:rsidR="009E1E94">
        <w:rPr>
          <w:rFonts w:ascii="Times New Roman" w:hAnsi="Times New Roman" w:cs="Times New Roman"/>
          <w:b/>
          <w:bCs/>
        </w:rPr>
        <w:t xml:space="preserve"> </w:t>
      </w:r>
      <w:r w:rsidR="00D1469C" w:rsidRPr="001A426D">
        <w:rPr>
          <w:rFonts w:ascii="Times New Roman" w:hAnsi="Times New Roman" w:cs="Times New Roman"/>
          <w:b/>
          <w:bCs/>
        </w:rPr>
        <w:t xml:space="preserve">оказание </w:t>
      </w:r>
      <w:r w:rsidR="00C96DE1" w:rsidRPr="001A426D">
        <w:rPr>
          <w:rFonts w:ascii="Times New Roman" w:hAnsi="Times New Roman" w:cs="Times New Roman"/>
          <w:b/>
          <w:bCs/>
        </w:rPr>
        <w:t xml:space="preserve">услуг </w:t>
      </w:r>
      <w:r w:rsidR="00E165DE">
        <w:rPr>
          <w:rFonts w:ascii="Times New Roman" w:hAnsi="Times New Roman" w:cs="Times New Roman"/>
          <w:b/>
          <w:bCs/>
        </w:rPr>
        <w:t xml:space="preserve">по </w:t>
      </w:r>
      <w:r w:rsidR="00A97319" w:rsidRPr="009E1E94">
        <w:rPr>
          <w:rFonts w:ascii="Times New Roman" w:hAnsi="Times New Roman" w:cs="Times New Roman"/>
          <w:b/>
          <w:bCs/>
        </w:rPr>
        <w:t>замене компрессора</w:t>
      </w:r>
      <w:r w:rsidR="00D02187">
        <w:rPr>
          <w:rFonts w:ascii="Times New Roman" w:hAnsi="Times New Roman" w:cs="Times New Roman"/>
          <w:b/>
          <w:bCs/>
        </w:rPr>
        <w:t xml:space="preserve"> на</w:t>
      </w:r>
      <w:r w:rsidR="002B5BAF" w:rsidRPr="001A426D">
        <w:rPr>
          <w:rFonts w:ascii="Times New Roman" w:hAnsi="Times New Roman" w:cs="Times New Roman"/>
          <w:b/>
          <w:bCs/>
        </w:rPr>
        <w:t xml:space="preserve"> установк</w:t>
      </w:r>
      <w:r w:rsidR="00D02187">
        <w:rPr>
          <w:rFonts w:ascii="Times New Roman" w:hAnsi="Times New Roman" w:cs="Times New Roman"/>
          <w:b/>
          <w:bCs/>
        </w:rPr>
        <w:t>е</w:t>
      </w:r>
      <w:r w:rsidR="00E165DE">
        <w:rPr>
          <w:rFonts w:ascii="Times New Roman" w:hAnsi="Times New Roman" w:cs="Times New Roman"/>
          <w:b/>
          <w:bCs/>
        </w:rPr>
        <w:t xml:space="preserve"> </w:t>
      </w:r>
      <w:proofErr w:type="spellStart"/>
      <w:r w:rsidR="002B5BAF" w:rsidRPr="001A426D">
        <w:rPr>
          <w:rFonts w:ascii="Times New Roman" w:hAnsi="Times New Roman" w:cs="Times New Roman"/>
          <w:b/>
          <w:bCs/>
          <w:lang w:val="en-US"/>
        </w:rPr>
        <w:t>LHe</w:t>
      </w:r>
      <w:proofErr w:type="spellEnd"/>
      <w:r w:rsidR="00BC4207">
        <w:rPr>
          <w:rFonts w:ascii="Times New Roman" w:hAnsi="Times New Roman" w:cs="Times New Roman"/>
          <w:b/>
          <w:bCs/>
        </w:rPr>
        <w:t xml:space="preserve"> </w:t>
      </w:r>
      <w:r w:rsidR="002B5BAF" w:rsidRPr="001A426D">
        <w:rPr>
          <w:rFonts w:ascii="Times New Roman" w:hAnsi="Times New Roman" w:cs="Times New Roman"/>
          <w:b/>
          <w:bCs/>
        </w:rPr>
        <w:t>18</w:t>
      </w:r>
      <w:r w:rsidR="002B5BAF" w:rsidRPr="001A426D">
        <w:rPr>
          <w:rFonts w:ascii="Times New Roman" w:hAnsi="Times New Roman" w:cs="Times New Roman"/>
          <w:b/>
          <w:bCs/>
          <w:lang w:val="en-US"/>
        </w:rPr>
        <w:t>P</w:t>
      </w:r>
      <w:r w:rsidR="001A426D">
        <w:rPr>
          <w:rFonts w:ascii="Times New Roman" w:hAnsi="Times New Roman" w:cs="Times New Roman"/>
          <w:b/>
          <w:bCs/>
        </w:rPr>
        <w:t xml:space="preserve"> </w:t>
      </w:r>
    </w:p>
    <w:p w14:paraId="4ABB07DC" w14:textId="0145B85A" w:rsidR="00A4609B" w:rsidRDefault="001A426D" w:rsidP="00124524">
      <w:pPr>
        <w:spacing w:after="0" w:line="240" w:lineRule="auto"/>
        <w:jc w:val="center"/>
        <w:rPr>
          <w:rFonts w:ascii="Times New Roman" w:hAnsi="Times New Roman" w:cs="Times New Roman"/>
          <w:b/>
          <w:bCs/>
        </w:rPr>
      </w:pPr>
      <w:r>
        <w:rPr>
          <w:rFonts w:ascii="Times New Roman" w:hAnsi="Times New Roman" w:cs="Times New Roman"/>
          <w:b/>
          <w:bCs/>
        </w:rPr>
        <w:t>для измерения и проведения экспериментов при низких температурах</w:t>
      </w:r>
      <w:r w:rsidR="002B5BAF" w:rsidRPr="001A426D">
        <w:rPr>
          <w:rFonts w:ascii="Times New Roman" w:hAnsi="Times New Roman" w:cs="Times New Roman"/>
          <w:b/>
          <w:bCs/>
        </w:rPr>
        <w:t xml:space="preserve"> (инв.</w:t>
      </w:r>
      <w:r w:rsidR="00BF014A" w:rsidRPr="00BF014A">
        <w:rPr>
          <w:rFonts w:ascii="Times New Roman" w:hAnsi="Times New Roman" w:cs="Times New Roman"/>
          <w:b/>
          <w:bCs/>
        </w:rPr>
        <w:t xml:space="preserve"> </w:t>
      </w:r>
      <w:r w:rsidR="002B5BAF" w:rsidRPr="001A426D">
        <w:rPr>
          <w:rFonts w:ascii="Times New Roman" w:hAnsi="Times New Roman" w:cs="Times New Roman"/>
          <w:b/>
          <w:bCs/>
        </w:rPr>
        <w:t>№ Ф6013</w:t>
      </w:r>
      <w:r w:rsidR="00A97319">
        <w:rPr>
          <w:rFonts w:ascii="Times New Roman" w:hAnsi="Times New Roman" w:cs="Times New Roman"/>
          <w:b/>
          <w:bCs/>
        </w:rPr>
        <w:t>8</w:t>
      </w:r>
      <w:r w:rsidR="002B5BAF" w:rsidRPr="001A426D">
        <w:rPr>
          <w:rFonts w:ascii="Times New Roman" w:hAnsi="Times New Roman" w:cs="Times New Roman"/>
          <w:b/>
          <w:bCs/>
        </w:rPr>
        <w:t>)</w:t>
      </w:r>
      <w:r w:rsidR="009E1E94">
        <w:rPr>
          <w:rFonts w:ascii="Times New Roman" w:hAnsi="Times New Roman" w:cs="Times New Roman"/>
          <w:b/>
          <w:bCs/>
        </w:rPr>
        <w:t xml:space="preserve"> </w:t>
      </w:r>
    </w:p>
    <w:p w14:paraId="2C461671" w14:textId="275388FD" w:rsidR="00CB5FC0" w:rsidRDefault="005E4A55" w:rsidP="00124524">
      <w:pPr>
        <w:spacing w:after="0" w:line="240" w:lineRule="auto"/>
        <w:jc w:val="center"/>
        <w:rPr>
          <w:rFonts w:ascii="Times New Roman" w:hAnsi="Times New Roman" w:cs="Times New Roman"/>
          <w:b/>
          <w:bCs/>
        </w:rPr>
      </w:pPr>
      <w:r w:rsidRPr="005E4A55">
        <w:rPr>
          <w:rFonts w:ascii="Times New Roman" w:hAnsi="Times New Roman" w:cs="Times New Roman"/>
          <w:b/>
          <w:bCs/>
        </w:rPr>
        <w:t>с учётом необходимого оборудования и материалов</w:t>
      </w:r>
    </w:p>
    <w:p w14:paraId="17D7A780" w14:textId="77777777" w:rsidR="00D02187" w:rsidRPr="001A426D" w:rsidRDefault="00D02187" w:rsidP="00124524">
      <w:pPr>
        <w:spacing w:after="0" w:line="240" w:lineRule="auto"/>
        <w:jc w:val="center"/>
        <w:rPr>
          <w:rFonts w:ascii="Times New Roman" w:eastAsia="MS Mincho" w:hAnsi="Times New Roman" w:cs="Times New Roman"/>
          <w:b/>
          <w:lang w:eastAsia="en-US"/>
        </w:rPr>
      </w:pPr>
    </w:p>
    <w:p w14:paraId="47418C30" w14:textId="023B58C8" w:rsidR="00CB5FC0" w:rsidRPr="001A426D" w:rsidRDefault="00CB5FC0" w:rsidP="004146DB">
      <w:pPr>
        <w:jc w:val="both"/>
        <w:rPr>
          <w:rFonts w:ascii="Times New Roman" w:eastAsia="Times New Roman" w:hAnsi="Times New Roman" w:cs="Times New Roman"/>
          <w:bCs/>
          <w:color w:val="000000"/>
        </w:rPr>
      </w:pPr>
      <w:r w:rsidRPr="001A426D">
        <w:rPr>
          <w:rFonts w:ascii="Times New Roman" w:eastAsia="Times New Roman" w:hAnsi="Times New Roman" w:cs="Times New Roman"/>
          <w:b/>
          <w:bCs/>
          <w:color w:val="000000"/>
        </w:rPr>
        <w:t>Заказчик:</w:t>
      </w:r>
      <w:r w:rsidR="00ED7A91">
        <w:rPr>
          <w:rFonts w:ascii="Times New Roman" w:eastAsia="Times New Roman" w:hAnsi="Times New Roman" w:cs="Times New Roman"/>
          <w:b/>
          <w:bCs/>
          <w:color w:val="000000"/>
        </w:rPr>
        <w:t xml:space="preserve"> </w:t>
      </w:r>
      <w:r w:rsidR="00C42DC1" w:rsidRPr="001A426D">
        <w:rPr>
          <w:rFonts w:ascii="Times New Roman" w:eastAsia="Times New Roman" w:hAnsi="Times New Roman" w:cs="Times New Roman"/>
        </w:rPr>
        <w:t>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w:t>
      </w:r>
      <w:r w:rsidRPr="001A426D">
        <w:rPr>
          <w:rFonts w:ascii="Times New Roman" w:eastAsia="Times New Roman" w:hAnsi="Times New Roman" w:cs="Times New Roman"/>
        </w:rPr>
        <w:t>.</w:t>
      </w:r>
    </w:p>
    <w:p w14:paraId="38ABF5DA" w14:textId="6E04FEEC" w:rsidR="00CB5FC0" w:rsidRPr="001A426D" w:rsidRDefault="00CB5FC0" w:rsidP="004146DB">
      <w:pPr>
        <w:jc w:val="both"/>
        <w:rPr>
          <w:rFonts w:ascii="Times New Roman" w:eastAsia="Times New Roman" w:hAnsi="Times New Roman" w:cs="Times New Roman"/>
        </w:rPr>
      </w:pPr>
      <w:r w:rsidRPr="001A426D">
        <w:rPr>
          <w:rFonts w:ascii="Times New Roman" w:eastAsia="Times New Roman" w:hAnsi="Times New Roman" w:cs="Times New Roman"/>
          <w:b/>
        </w:rPr>
        <w:t>Наименование оказываемых услуг:</w:t>
      </w:r>
      <w:r w:rsidR="004B35E4">
        <w:rPr>
          <w:rFonts w:ascii="Times New Roman" w:eastAsia="Times New Roman" w:hAnsi="Times New Roman" w:cs="Times New Roman"/>
          <w:b/>
        </w:rPr>
        <w:t xml:space="preserve"> </w:t>
      </w:r>
      <w:r w:rsidR="00D1469C" w:rsidRPr="001A426D">
        <w:rPr>
          <w:rFonts w:ascii="Times New Roman" w:eastAsia="Times New Roman" w:hAnsi="Times New Roman" w:cs="Times New Roman"/>
        </w:rPr>
        <w:t>оказание</w:t>
      </w:r>
      <w:r w:rsidR="004B35E4">
        <w:rPr>
          <w:rFonts w:ascii="Times New Roman" w:eastAsia="Times New Roman" w:hAnsi="Times New Roman" w:cs="Times New Roman"/>
        </w:rPr>
        <w:t xml:space="preserve"> </w:t>
      </w:r>
      <w:r w:rsidR="004146DB" w:rsidRPr="004146DB">
        <w:rPr>
          <w:rFonts w:ascii="Times New Roman" w:eastAsia="Times New Roman" w:hAnsi="Times New Roman" w:cs="Times New Roman"/>
        </w:rPr>
        <w:t xml:space="preserve">услуг по замене компрессора на установке </w:t>
      </w:r>
      <w:proofErr w:type="spellStart"/>
      <w:r w:rsidR="004146DB" w:rsidRPr="004146DB">
        <w:rPr>
          <w:rFonts w:ascii="Times New Roman" w:eastAsia="Times New Roman" w:hAnsi="Times New Roman" w:cs="Times New Roman"/>
        </w:rPr>
        <w:t>LHe</w:t>
      </w:r>
      <w:proofErr w:type="spellEnd"/>
      <w:r w:rsidR="004146DB" w:rsidRPr="004146DB">
        <w:rPr>
          <w:rFonts w:ascii="Times New Roman" w:eastAsia="Times New Roman" w:hAnsi="Times New Roman" w:cs="Times New Roman"/>
        </w:rPr>
        <w:t xml:space="preserve"> 18P для измерения и проведения экспериментов при низких температурах (инв. № Ф60138)</w:t>
      </w:r>
      <w:r w:rsidR="00876D45">
        <w:rPr>
          <w:rFonts w:ascii="Times New Roman" w:eastAsia="Times New Roman" w:hAnsi="Times New Roman" w:cs="Times New Roman"/>
        </w:rPr>
        <w:t xml:space="preserve"> </w:t>
      </w:r>
      <w:r w:rsidR="005E4A55" w:rsidRPr="005E4A55">
        <w:rPr>
          <w:rFonts w:ascii="Times New Roman" w:eastAsia="Times New Roman" w:hAnsi="Times New Roman" w:cs="Times New Roman"/>
        </w:rPr>
        <w:t>с учётом необходимого оборудования и материалов</w:t>
      </w:r>
      <w:r w:rsidRPr="001A426D">
        <w:rPr>
          <w:rFonts w:ascii="Times New Roman" w:eastAsia="Times New Roman" w:hAnsi="Times New Roman" w:cs="Times New Roman"/>
        </w:rPr>
        <w:t xml:space="preserve">для нужд </w:t>
      </w:r>
      <w:r w:rsidR="00CE2DAB" w:rsidRPr="001A426D">
        <w:rPr>
          <w:rFonts w:ascii="Times New Roman" w:eastAsia="Times New Roman" w:hAnsi="Times New Roman" w:cs="Times New Roman"/>
        </w:rPr>
        <w:t>Федерального государственного бюджетного учреждения науки Федерального исследовательского центра проблем химической физики и медицинской химии Российской академии наук</w:t>
      </w:r>
      <w:r w:rsidRPr="001A426D">
        <w:rPr>
          <w:rFonts w:ascii="Times New Roman" w:eastAsia="Times New Roman" w:hAnsi="Times New Roman" w:cs="Times New Roman"/>
        </w:rPr>
        <w:t>.</w:t>
      </w:r>
    </w:p>
    <w:p w14:paraId="38037746" w14:textId="77777777" w:rsidR="005B729A" w:rsidRPr="001A426D" w:rsidRDefault="005B729A" w:rsidP="00E165DE">
      <w:pPr>
        <w:spacing w:after="0"/>
        <w:jc w:val="both"/>
        <w:rPr>
          <w:rFonts w:ascii="Times New Roman" w:eastAsia="Times New Roman" w:hAnsi="Times New Roman" w:cs="Times New Roman"/>
        </w:rPr>
      </w:pPr>
      <w:r w:rsidRPr="001A426D">
        <w:rPr>
          <w:rFonts w:ascii="Times New Roman" w:eastAsia="Times New Roman" w:hAnsi="Times New Roman" w:cs="Times New Roman"/>
          <w:b/>
        </w:rPr>
        <w:t>Перечень оказываемых услуг:</w:t>
      </w:r>
      <w:r w:rsidRPr="001A426D">
        <w:rPr>
          <w:rFonts w:ascii="Times New Roman" w:eastAsia="Times New Roman" w:hAnsi="Times New Roman" w:cs="Times New Roman"/>
        </w:rPr>
        <w:t xml:space="preserve"> </w:t>
      </w:r>
    </w:p>
    <w:tbl>
      <w:tblPr>
        <w:tblW w:w="10065" w:type="dxa"/>
        <w:jc w:val="center"/>
        <w:tblLayout w:type="fixed"/>
        <w:tblLook w:val="00A0" w:firstRow="1" w:lastRow="0" w:firstColumn="1" w:lastColumn="0" w:noHBand="0" w:noVBand="0"/>
      </w:tblPr>
      <w:tblGrid>
        <w:gridCol w:w="846"/>
        <w:gridCol w:w="9219"/>
      </w:tblGrid>
      <w:tr w:rsidR="005B729A" w:rsidRPr="001A426D" w14:paraId="0AA729D6" w14:textId="77777777" w:rsidTr="0007584F">
        <w:trPr>
          <w:trHeight w:val="297"/>
          <w:jc w:val="center"/>
        </w:trPr>
        <w:tc>
          <w:tcPr>
            <w:tcW w:w="846" w:type="dxa"/>
            <w:tcBorders>
              <w:top w:val="single" w:sz="4" w:space="0" w:color="auto"/>
              <w:left w:val="single" w:sz="4" w:space="0" w:color="auto"/>
              <w:bottom w:val="single" w:sz="4" w:space="0" w:color="auto"/>
              <w:right w:val="single" w:sz="4" w:space="0" w:color="auto"/>
            </w:tcBorders>
            <w:vAlign w:val="center"/>
          </w:tcPr>
          <w:p w14:paraId="7803926A" w14:textId="77777777" w:rsidR="005B729A" w:rsidRPr="001A426D" w:rsidRDefault="005B729A" w:rsidP="009E1E94">
            <w:pPr>
              <w:spacing w:after="0"/>
              <w:rPr>
                <w:rFonts w:ascii="Times New Roman" w:hAnsi="Times New Roman" w:cs="Times New Roman"/>
                <w:b/>
                <w:bCs/>
                <w:color w:val="000000"/>
                <w:lang w:eastAsia="en-US"/>
              </w:rPr>
            </w:pPr>
            <w:r w:rsidRPr="001A426D">
              <w:rPr>
                <w:rFonts w:ascii="Times New Roman" w:hAnsi="Times New Roman" w:cs="Times New Roman"/>
                <w:b/>
                <w:bCs/>
                <w:color w:val="000000"/>
                <w:lang w:eastAsia="en-US"/>
              </w:rPr>
              <w:t>№ п/п</w:t>
            </w:r>
          </w:p>
        </w:tc>
        <w:tc>
          <w:tcPr>
            <w:tcW w:w="9219" w:type="dxa"/>
            <w:tcBorders>
              <w:top w:val="single" w:sz="4" w:space="0" w:color="auto"/>
              <w:left w:val="nil"/>
              <w:bottom w:val="single" w:sz="4" w:space="0" w:color="auto"/>
              <w:right w:val="single" w:sz="4" w:space="0" w:color="auto"/>
            </w:tcBorders>
            <w:vAlign w:val="center"/>
          </w:tcPr>
          <w:p w14:paraId="3C14F27B" w14:textId="77777777" w:rsidR="005B729A" w:rsidRPr="001A426D" w:rsidRDefault="005B729A" w:rsidP="009E1E94">
            <w:pPr>
              <w:spacing w:after="0"/>
              <w:rPr>
                <w:rFonts w:ascii="Times New Roman" w:hAnsi="Times New Roman" w:cs="Times New Roman"/>
                <w:b/>
                <w:bCs/>
                <w:color w:val="000000"/>
                <w:lang w:eastAsia="en-US"/>
              </w:rPr>
            </w:pPr>
            <w:r w:rsidRPr="001A426D">
              <w:rPr>
                <w:rFonts w:ascii="Times New Roman" w:hAnsi="Times New Roman" w:cs="Times New Roman"/>
                <w:b/>
                <w:bCs/>
                <w:color w:val="000000"/>
                <w:lang w:eastAsia="en-US"/>
              </w:rPr>
              <w:t xml:space="preserve">Наименование </w:t>
            </w:r>
            <w:r w:rsidRPr="001A426D">
              <w:rPr>
                <w:rFonts w:ascii="Times New Roman" w:hAnsi="Times New Roman" w:cs="Times New Roman"/>
                <w:b/>
              </w:rPr>
              <w:t xml:space="preserve">услуг по </w:t>
            </w:r>
            <w:r w:rsidR="00362D1B" w:rsidRPr="00362D1B">
              <w:rPr>
                <w:rFonts w:ascii="Times New Roman" w:hAnsi="Times New Roman" w:cs="Times New Roman"/>
                <w:b/>
                <w:bCs/>
                <w:color w:val="000000"/>
                <w:lang w:eastAsia="en-US"/>
              </w:rPr>
              <w:t xml:space="preserve">замене компрессора на установке </w:t>
            </w:r>
            <w:proofErr w:type="spellStart"/>
            <w:r w:rsidR="00362D1B" w:rsidRPr="00362D1B">
              <w:rPr>
                <w:rFonts w:ascii="Times New Roman" w:hAnsi="Times New Roman" w:cs="Times New Roman"/>
                <w:b/>
                <w:bCs/>
                <w:color w:val="000000"/>
                <w:lang w:eastAsia="en-US"/>
              </w:rPr>
              <w:t>LHe</w:t>
            </w:r>
            <w:proofErr w:type="spellEnd"/>
            <w:r w:rsidR="00362D1B" w:rsidRPr="00362D1B">
              <w:rPr>
                <w:rFonts w:ascii="Times New Roman" w:hAnsi="Times New Roman" w:cs="Times New Roman"/>
                <w:b/>
                <w:bCs/>
                <w:color w:val="000000"/>
                <w:lang w:eastAsia="en-US"/>
              </w:rPr>
              <w:t xml:space="preserve"> 18P для измерения и проведения экспериментов при низких температурах (инв. № Ф60138)</w:t>
            </w:r>
          </w:p>
        </w:tc>
      </w:tr>
      <w:tr w:rsidR="005B729A" w:rsidRPr="001A426D" w14:paraId="18C790B3" w14:textId="77777777" w:rsidTr="0007584F">
        <w:trPr>
          <w:trHeight w:val="224"/>
          <w:jc w:val="center"/>
        </w:trPr>
        <w:tc>
          <w:tcPr>
            <w:tcW w:w="846" w:type="dxa"/>
            <w:tcBorders>
              <w:top w:val="nil"/>
              <w:left w:val="single" w:sz="4" w:space="0" w:color="auto"/>
              <w:bottom w:val="single" w:sz="4" w:space="0" w:color="auto"/>
              <w:right w:val="single" w:sz="4" w:space="0" w:color="auto"/>
            </w:tcBorders>
            <w:noWrap/>
          </w:tcPr>
          <w:p w14:paraId="49FC9F5A" w14:textId="77777777" w:rsidR="005B729A" w:rsidRPr="008A63C2" w:rsidRDefault="005B729A" w:rsidP="009E1E94">
            <w:pPr>
              <w:spacing w:after="0"/>
              <w:jc w:val="center"/>
              <w:rPr>
                <w:rFonts w:ascii="Times New Roman" w:hAnsi="Times New Roman" w:cs="Times New Roman"/>
                <w:bCs/>
                <w:color w:val="000000"/>
                <w:lang w:eastAsia="en-US"/>
              </w:rPr>
            </w:pPr>
            <w:r w:rsidRPr="008A63C2">
              <w:rPr>
                <w:rFonts w:ascii="Times New Roman" w:hAnsi="Times New Roman" w:cs="Times New Roman"/>
                <w:bCs/>
                <w:color w:val="000000"/>
                <w:lang w:eastAsia="en-US"/>
              </w:rPr>
              <w:t>1</w:t>
            </w:r>
          </w:p>
        </w:tc>
        <w:tc>
          <w:tcPr>
            <w:tcW w:w="9219" w:type="dxa"/>
            <w:tcBorders>
              <w:top w:val="nil"/>
              <w:left w:val="nil"/>
              <w:bottom w:val="single" w:sz="4" w:space="0" w:color="auto"/>
              <w:right w:val="single" w:sz="4" w:space="0" w:color="auto"/>
            </w:tcBorders>
            <w:noWrap/>
          </w:tcPr>
          <w:p w14:paraId="7B7A2AC4" w14:textId="77777777" w:rsidR="005B729A" w:rsidRPr="001A426D" w:rsidRDefault="005B729A" w:rsidP="009E1E94">
            <w:pPr>
              <w:spacing w:after="0"/>
              <w:rPr>
                <w:rFonts w:ascii="Times New Roman" w:hAnsi="Times New Roman" w:cs="Times New Roman"/>
              </w:rPr>
            </w:pPr>
            <w:r w:rsidRPr="001A426D">
              <w:rPr>
                <w:rFonts w:ascii="Times New Roman" w:hAnsi="Times New Roman" w:cs="Times New Roman"/>
              </w:rPr>
              <w:t>Диагностирование на соответствие технике безопасности</w:t>
            </w:r>
          </w:p>
        </w:tc>
      </w:tr>
      <w:tr w:rsidR="005B729A" w:rsidRPr="001A426D" w14:paraId="516AC56A" w14:textId="77777777" w:rsidTr="0007584F">
        <w:trPr>
          <w:trHeight w:val="224"/>
          <w:jc w:val="center"/>
        </w:trPr>
        <w:tc>
          <w:tcPr>
            <w:tcW w:w="846" w:type="dxa"/>
            <w:tcBorders>
              <w:top w:val="nil"/>
              <w:left w:val="single" w:sz="4" w:space="0" w:color="auto"/>
              <w:bottom w:val="single" w:sz="4" w:space="0" w:color="auto"/>
              <w:right w:val="single" w:sz="4" w:space="0" w:color="auto"/>
            </w:tcBorders>
            <w:noWrap/>
          </w:tcPr>
          <w:p w14:paraId="3B06E14B" w14:textId="77777777" w:rsidR="005B729A" w:rsidRPr="008A63C2" w:rsidRDefault="00362D1B" w:rsidP="009E1E94">
            <w:pPr>
              <w:spacing w:after="0"/>
              <w:jc w:val="center"/>
              <w:rPr>
                <w:rFonts w:ascii="Times New Roman" w:hAnsi="Times New Roman" w:cs="Times New Roman"/>
                <w:bCs/>
              </w:rPr>
            </w:pPr>
            <w:r w:rsidRPr="008A63C2">
              <w:rPr>
                <w:rFonts w:ascii="Times New Roman" w:hAnsi="Times New Roman" w:cs="Times New Roman"/>
                <w:bCs/>
                <w:lang w:eastAsia="en-US"/>
              </w:rPr>
              <w:t>2</w:t>
            </w:r>
          </w:p>
        </w:tc>
        <w:tc>
          <w:tcPr>
            <w:tcW w:w="9219" w:type="dxa"/>
            <w:tcBorders>
              <w:top w:val="nil"/>
              <w:left w:val="nil"/>
              <w:bottom w:val="single" w:sz="4" w:space="0" w:color="auto"/>
              <w:right w:val="single" w:sz="4" w:space="0" w:color="auto"/>
            </w:tcBorders>
            <w:noWrap/>
          </w:tcPr>
          <w:p w14:paraId="11FDD1EA" w14:textId="77777777" w:rsidR="005B729A" w:rsidRPr="001A426D" w:rsidRDefault="00362D1B" w:rsidP="009E1E94">
            <w:pPr>
              <w:spacing w:after="0"/>
              <w:rPr>
                <w:rFonts w:ascii="Times New Roman" w:hAnsi="Times New Roman" w:cs="Times New Roman"/>
              </w:rPr>
            </w:pPr>
            <w:r>
              <w:rPr>
                <w:rFonts w:ascii="Times New Roman" w:hAnsi="Times New Roman" w:cs="Times New Roman"/>
              </w:rPr>
              <w:t>Э</w:t>
            </w:r>
            <w:r w:rsidR="00164A7C" w:rsidRPr="001A426D">
              <w:rPr>
                <w:rFonts w:ascii="Times New Roman" w:hAnsi="Times New Roman" w:cs="Times New Roman"/>
              </w:rPr>
              <w:t>вакуация фреона из установки</w:t>
            </w:r>
          </w:p>
        </w:tc>
      </w:tr>
      <w:tr w:rsidR="005B729A" w:rsidRPr="001A426D" w14:paraId="4E6AE8F5" w14:textId="77777777" w:rsidTr="0007584F">
        <w:trPr>
          <w:trHeight w:val="224"/>
          <w:jc w:val="center"/>
        </w:trPr>
        <w:tc>
          <w:tcPr>
            <w:tcW w:w="846" w:type="dxa"/>
            <w:tcBorders>
              <w:top w:val="nil"/>
              <w:left w:val="single" w:sz="4" w:space="0" w:color="auto"/>
              <w:bottom w:val="single" w:sz="4" w:space="0" w:color="auto"/>
              <w:right w:val="single" w:sz="4" w:space="0" w:color="auto"/>
            </w:tcBorders>
            <w:noWrap/>
          </w:tcPr>
          <w:p w14:paraId="08245152" w14:textId="77777777" w:rsidR="005B729A" w:rsidRPr="008A63C2" w:rsidRDefault="00362D1B" w:rsidP="009E1E94">
            <w:pPr>
              <w:spacing w:after="0"/>
              <w:jc w:val="center"/>
              <w:rPr>
                <w:rFonts w:ascii="Times New Roman" w:hAnsi="Times New Roman" w:cs="Times New Roman"/>
                <w:bCs/>
              </w:rPr>
            </w:pPr>
            <w:r w:rsidRPr="008A63C2">
              <w:rPr>
                <w:rFonts w:ascii="Times New Roman" w:hAnsi="Times New Roman" w:cs="Times New Roman"/>
                <w:bCs/>
                <w:lang w:eastAsia="en-US"/>
              </w:rPr>
              <w:t>3</w:t>
            </w:r>
          </w:p>
        </w:tc>
        <w:tc>
          <w:tcPr>
            <w:tcW w:w="9219" w:type="dxa"/>
            <w:tcBorders>
              <w:top w:val="nil"/>
              <w:left w:val="nil"/>
              <w:bottom w:val="single" w:sz="4" w:space="0" w:color="auto"/>
              <w:right w:val="single" w:sz="4" w:space="0" w:color="auto"/>
            </w:tcBorders>
            <w:noWrap/>
          </w:tcPr>
          <w:p w14:paraId="74507A26" w14:textId="77777777" w:rsidR="005B729A" w:rsidRPr="001A426D" w:rsidRDefault="00164A7C" w:rsidP="009E1E94">
            <w:pPr>
              <w:spacing w:after="0"/>
              <w:rPr>
                <w:rFonts w:ascii="Times New Roman" w:hAnsi="Times New Roman" w:cs="Times New Roman"/>
              </w:rPr>
            </w:pPr>
            <w:r w:rsidRPr="001A426D">
              <w:rPr>
                <w:rFonts w:ascii="Times New Roman" w:hAnsi="Times New Roman" w:cs="Times New Roman"/>
              </w:rPr>
              <w:t>Демонтаж штатного неисправного компрессора</w:t>
            </w:r>
          </w:p>
        </w:tc>
      </w:tr>
      <w:tr w:rsidR="00230E29" w:rsidRPr="001A426D" w14:paraId="14FB9A60" w14:textId="77777777" w:rsidTr="0007584F">
        <w:trPr>
          <w:trHeight w:val="224"/>
          <w:jc w:val="center"/>
        </w:trPr>
        <w:tc>
          <w:tcPr>
            <w:tcW w:w="846" w:type="dxa"/>
            <w:tcBorders>
              <w:top w:val="single" w:sz="4" w:space="0" w:color="auto"/>
              <w:left w:val="single" w:sz="4" w:space="0" w:color="auto"/>
              <w:bottom w:val="single" w:sz="4" w:space="0" w:color="auto"/>
              <w:right w:val="single" w:sz="4" w:space="0" w:color="auto"/>
            </w:tcBorders>
            <w:noWrap/>
          </w:tcPr>
          <w:p w14:paraId="7677E13B" w14:textId="77777777" w:rsidR="00230E29" w:rsidRPr="009E1E94" w:rsidRDefault="00230E29" w:rsidP="009E1E94">
            <w:pPr>
              <w:spacing w:after="0"/>
              <w:jc w:val="center"/>
              <w:rPr>
                <w:rFonts w:ascii="Times New Roman" w:hAnsi="Times New Roman" w:cs="Times New Roman"/>
                <w:bCs/>
                <w:lang w:eastAsia="en-US"/>
              </w:rPr>
            </w:pPr>
            <w:r w:rsidRPr="009E1E94">
              <w:rPr>
                <w:rFonts w:ascii="Times New Roman" w:hAnsi="Times New Roman" w:cs="Times New Roman"/>
                <w:bCs/>
                <w:lang w:eastAsia="en-US"/>
              </w:rPr>
              <w:t>4</w:t>
            </w:r>
          </w:p>
        </w:tc>
        <w:tc>
          <w:tcPr>
            <w:tcW w:w="9219" w:type="dxa"/>
            <w:tcBorders>
              <w:top w:val="single" w:sz="4" w:space="0" w:color="auto"/>
              <w:left w:val="nil"/>
              <w:bottom w:val="single" w:sz="4" w:space="0" w:color="auto"/>
              <w:right w:val="single" w:sz="4" w:space="0" w:color="auto"/>
            </w:tcBorders>
            <w:noWrap/>
          </w:tcPr>
          <w:p w14:paraId="700899A7" w14:textId="4D633032" w:rsidR="00230E29" w:rsidRPr="009427CC" w:rsidRDefault="00230E29" w:rsidP="009E1E94">
            <w:pPr>
              <w:spacing w:after="0"/>
              <w:rPr>
                <w:rFonts w:ascii="Times New Roman" w:hAnsi="Times New Roman" w:cs="Times New Roman"/>
              </w:rPr>
            </w:pPr>
            <w:r w:rsidRPr="009E1E94">
              <w:rPr>
                <w:rFonts w:ascii="Times New Roman" w:hAnsi="Times New Roman" w:cs="Times New Roman"/>
              </w:rPr>
              <w:t>Монтаж нового компрессора</w:t>
            </w:r>
            <w:r w:rsidR="009427CC" w:rsidRPr="009427CC">
              <w:rPr>
                <w:rFonts w:ascii="Times New Roman" w:hAnsi="Times New Roman" w:cs="Times New Roman"/>
              </w:rPr>
              <w:t xml:space="preserve"> </w:t>
            </w:r>
            <w:r w:rsidR="009427CC">
              <w:rPr>
                <w:rFonts w:ascii="Times New Roman" w:hAnsi="Times New Roman" w:cs="Times New Roman"/>
                <w:lang w:val="en-US"/>
              </w:rPr>
              <w:t>Danfoss</w:t>
            </w:r>
            <w:r w:rsidR="009427CC" w:rsidRPr="009427CC">
              <w:rPr>
                <w:rFonts w:ascii="Times New Roman" w:hAnsi="Times New Roman" w:cs="Times New Roman"/>
              </w:rPr>
              <w:t xml:space="preserve"> </w:t>
            </w:r>
            <w:r w:rsidR="009427CC">
              <w:rPr>
                <w:rFonts w:ascii="Times New Roman" w:hAnsi="Times New Roman" w:cs="Times New Roman"/>
                <w:lang w:val="en-US"/>
              </w:rPr>
              <w:t>MTZ</w:t>
            </w:r>
            <w:r w:rsidR="009427CC" w:rsidRPr="009427CC">
              <w:rPr>
                <w:rFonts w:ascii="Times New Roman" w:hAnsi="Times New Roman" w:cs="Times New Roman"/>
              </w:rPr>
              <w:t>40</w:t>
            </w:r>
            <w:r w:rsidR="009427CC">
              <w:rPr>
                <w:rFonts w:ascii="Times New Roman" w:hAnsi="Times New Roman" w:cs="Times New Roman"/>
                <w:lang w:val="en-US"/>
              </w:rPr>
              <w:t>JH</w:t>
            </w:r>
            <w:r w:rsidR="009427CC" w:rsidRPr="009427CC">
              <w:rPr>
                <w:rFonts w:ascii="Times New Roman" w:hAnsi="Times New Roman" w:cs="Times New Roman"/>
              </w:rPr>
              <w:t>4</w:t>
            </w:r>
            <w:r w:rsidR="009427CC">
              <w:rPr>
                <w:rFonts w:ascii="Times New Roman" w:hAnsi="Times New Roman" w:cs="Times New Roman"/>
                <w:lang w:val="en-US"/>
              </w:rPr>
              <w:t>A</w:t>
            </w:r>
          </w:p>
        </w:tc>
      </w:tr>
      <w:tr w:rsidR="005B729A" w:rsidRPr="001A426D" w14:paraId="69FAA4CA" w14:textId="77777777" w:rsidTr="0007584F">
        <w:trPr>
          <w:trHeight w:val="224"/>
          <w:jc w:val="center"/>
        </w:trPr>
        <w:tc>
          <w:tcPr>
            <w:tcW w:w="846" w:type="dxa"/>
            <w:tcBorders>
              <w:top w:val="single" w:sz="4" w:space="0" w:color="auto"/>
              <w:left w:val="single" w:sz="4" w:space="0" w:color="auto"/>
              <w:bottom w:val="single" w:sz="4" w:space="0" w:color="auto"/>
              <w:right w:val="single" w:sz="4" w:space="0" w:color="auto"/>
            </w:tcBorders>
            <w:noWrap/>
          </w:tcPr>
          <w:p w14:paraId="135E0E59" w14:textId="77777777" w:rsidR="005B729A" w:rsidRPr="008A63C2" w:rsidRDefault="00230E29" w:rsidP="009E1E94">
            <w:pPr>
              <w:spacing w:after="0"/>
              <w:jc w:val="center"/>
              <w:rPr>
                <w:rFonts w:ascii="Times New Roman" w:hAnsi="Times New Roman" w:cs="Times New Roman"/>
                <w:bCs/>
              </w:rPr>
            </w:pPr>
            <w:r>
              <w:rPr>
                <w:rFonts w:ascii="Times New Roman" w:hAnsi="Times New Roman" w:cs="Times New Roman"/>
                <w:bCs/>
                <w:lang w:eastAsia="en-US"/>
              </w:rPr>
              <w:t>5</w:t>
            </w:r>
          </w:p>
        </w:tc>
        <w:tc>
          <w:tcPr>
            <w:tcW w:w="9219" w:type="dxa"/>
            <w:tcBorders>
              <w:top w:val="single" w:sz="4" w:space="0" w:color="auto"/>
              <w:left w:val="nil"/>
              <w:bottom w:val="single" w:sz="4" w:space="0" w:color="auto"/>
              <w:right w:val="single" w:sz="4" w:space="0" w:color="auto"/>
            </w:tcBorders>
            <w:noWrap/>
          </w:tcPr>
          <w:p w14:paraId="1A592C06" w14:textId="0E0D415F" w:rsidR="005B729A" w:rsidRPr="001A426D" w:rsidRDefault="00164A7C" w:rsidP="009E1E94">
            <w:pPr>
              <w:spacing w:after="0"/>
              <w:rPr>
                <w:rFonts w:ascii="Times New Roman" w:hAnsi="Times New Roman" w:cs="Times New Roman"/>
              </w:rPr>
            </w:pPr>
            <w:r w:rsidRPr="001A426D">
              <w:rPr>
                <w:rFonts w:ascii="Times New Roman" w:hAnsi="Times New Roman" w:cs="Times New Roman"/>
              </w:rPr>
              <w:t>Замена фильтра-осушителя</w:t>
            </w:r>
            <w:r w:rsidR="00CE4DB1">
              <w:rPr>
                <w:rFonts w:ascii="Times New Roman" w:hAnsi="Times New Roman" w:cs="Times New Roman"/>
              </w:rPr>
              <w:t xml:space="preserve"> </w:t>
            </w:r>
            <w:r w:rsidR="0055084C" w:rsidRPr="001A426D">
              <w:rPr>
                <w:rFonts w:ascii="Times New Roman" w:hAnsi="Times New Roman" w:cs="Times New Roman"/>
                <w:lang w:val="en-US"/>
              </w:rPr>
              <w:t xml:space="preserve">083S </w:t>
            </w:r>
            <w:r w:rsidR="0055084C" w:rsidRPr="001A426D">
              <w:rPr>
                <w:rFonts w:ascii="Times New Roman" w:hAnsi="Times New Roman" w:cs="Times New Roman"/>
              </w:rPr>
              <w:t>3/8</w:t>
            </w:r>
          </w:p>
        </w:tc>
      </w:tr>
      <w:tr w:rsidR="005B729A" w:rsidRPr="001A426D" w14:paraId="00ACB0D8" w14:textId="77777777" w:rsidTr="0007584F">
        <w:trPr>
          <w:trHeight w:val="224"/>
          <w:jc w:val="center"/>
        </w:trPr>
        <w:tc>
          <w:tcPr>
            <w:tcW w:w="846" w:type="dxa"/>
            <w:tcBorders>
              <w:top w:val="single" w:sz="4" w:space="0" w:color="auto"/>
              <w:left w:val="single" w:sz="4" w:space="0" w:color="auto"/>
              <w:bottom w:val="single" w:sz="4" w:space="0" w:color="auto"/>
              <w:right w:val="single" w:sz="4" w:space="0" w:color="auto"/>
            </w:tcBorders>
            <w:noWrap/>
          </w:tcPr>
          <w:p w14:paraId="4F90C594" w14:textId="77777777" w:rsidR="005B729A" w:rsidRPr="008A63C2" w:rsidRDefault="00230E29" w:rsidP="009E1E94">
            <w:pPr>
              <w:spacing w:after="0"/>
              <w:jc w:val="center"/>
              <w:rPr>
                <w:rFonts w:ascii="Times New Roman" w:hAnsi="Times New Roman" w:cs="Times New Roman"/>
                <w:bCs/>
              </w:rPr>
            </w:pPr>
            <w:r>
              <w:rPr>
                <w:rFonts w:ascii="Times New Roman" w:hAnsi="Times New Roman" w:cs="Times New Roman"/>
                <w:bCs/>
                <w:lang w:eastAsia="en-US"/>
              </w:rPr>
              <w:t>6</w:t>
            </w:r>
          </w:p>
        </w:tc>
        <w:tc>
          <w:tcPr>
            <w:tcW w:w="9219" w:type="dxa"/>
            <w:tcBorders>
              <w:top w:val="single" w:sz="4" w:space="0" w:color="auto"/>
              <w:left w:val="nil"/>
              <w:bottom w:val="single" w:sz="4" w:space="0" w:color="auto"/>
              <w:right w:val="single" w:sz="4" w:space="0" w:color="auto"/>
            </w:tcBorders>
            <w:noWrap/>
          </w:tcPr>
          <w:p w14:paraId="7FF8A3B1" w14:textId="77777777" w:rsidR="005B729A" w:rsidRPr="001A426D" w:rsidRDefault="00164A7C" w:rsidP="009E1E94">
            <w:pPr>
              <w:spacing w:after="0"/>
              <w:rPr>
                <w:rFonts w:ascii="Times New Roman" w:hAnsi="Times New Roman" w:cs="Times New Roman"/>
              </w:rPr>
            </w:pPr>
            <w:r w:rsidRPr="001A426D">
              <w:rPr>
                <w:rFonts w:ascii="Times New Roman" w:hAnsi="Times New Roman" w:cs="Times New Roman"/>
              </w:rPr>
              <w:t>З</w:t>
            </w:r>
            <w:r w:rsidR="0055084C" w:rsidRPr="001A426D">
              <w:rPr>
                <w:rFonts w:ascii="Times New Roman" w:hAnsi="Times New Roman" w:cs="Times New Roman"/>
              </w:rPr>
              <w:t xml:space="preserve">аправка системы хладагентом (фреон </w:t>
            </w:r>
            <w:r w:rsidR="0055084C" w:rsidRPr="001A426D">
              <w:rPr>
                <w:rFonts w:ascii="Times New Roman" w:hAnsi="Times New Roman" w:cs="Times New Roman"/>
                <w:lang w:val="en-US"/>
              </w:rPr>
              <w:t>R</w:t>
            </w:r>
            <w:r w:rsidR="0055084C" w:rsidRPr="001A426D">
              <w:rPr>
                <w:rFonts w:ascii="Times New Roman" w:hAnsi="Times New Roman" w:cs="Times New Roman"/>
              </w:rPr>
              <w:t>407</w:t>
            </w:r>
            <w:r w:rsidR="0055084C" w:rsidRPr="001A426D">
              <w:rPr>
                <w:rFonts w:ascii="Times New Roman" w:hAnsi="Times New Roman" w:cs="Times New Roman"/>
                <w:lang w:val="en-US"/>
              </w:rPr>
              <w:t>C</w:t>
            </w:r>
            <w:r w:rsidR="0055084C" w:rsidRPr="001A426D">
              <w:rPr>
                <w:rFonts w:ascii="Times New Roman" w:hAnsi="Times New Roman" w:cs="Times New Roman"/>
              </w:rPr>
              <w:t>)</w:t>
            </w:r>
          </w:p>
        </w:tc>
      </w:tr>
      <w:tr w:rsidR="005B729A" w:rsidRPr="001A426D" w14:paraId="3A18A42C" w14:textId="77777777" w:rsidTr="0007584F">
        <w:trPr>
          <w:trHeight w:val="224"/>
          <w:jc w:val="center"/>
        </w:trPr>
        <w:tc>
          <w:tcPr>
            <w:tcW w:w="846" w:type="dxa"/>
            <w:tcBorders>
              <w:top w:val="single" w:sz="4" w:space="0" w:color="auto"/>
              <w:left w:val="single" w:sz="4" w:space="0" w:color="auto"/>
              <w:bottom w:val="single" w:sz="4" w:space="0" w:color="auto"/>
              <w:right w:val="single" w:sz="4" w:space="0" w:color="auto"/>
            </w:tcBorders>
            <w:noWrap/>
          </w:tcPr>
          <w:p w14:paraId="7C09058A" w14:textId="77777777" w:rsidR="005B729A" w:rsidRPr="008A63C2" w:rsidRDefault="00230E29" w:rsidP="009E1E94">
            <w:pPr>
              <w:spacing w:after="0"/>
              <w:jc w:val="center"/>
              <w:rPr>
                <w:rFonts w:ascii="Times New Roman" w:hAnsi="Times New Roman" w:cs="Times New Roman"/>
                <w:bCs/>
              </w:rPr>
            </w:pPr>
            <w:r>
              <w:rPr>
                <w:rFonts w:ascii="Times New Roman" w:hAnsi="Times New Roman" w:cs="Times New Roman"/>
                <w:bCs/>
                <w:lang w:eastAsia="en-US"/>
              </w:rPr>
              <w:t>7</w:t>
            </w:r>
          </w:p>
        </w:tc>
        <w:tc>
          <w:tcPr>
            <w:tcW w:w="9219" w:type="dxa"/>
            <w:tcBorders>
              <w:top w:val="single" w:sz="4" w:space="0" w:color="auto"/>
              <w:left w:val="nil"/>
              <w:bottom w:val="single" w:sz="4" w:space="0" w:color="auto"/>
              <w:right w:val="single" w:sz="4" w:space="0" w:color="auto"/>
            </w:tcBorders>
            <w:noWrap/>
          </w:tcPr>
          <w:p w14:paraId="01266C62" w14:textId="77777777" w:rsidR="005B729A" w:rsidRPr="001A426D" w:rsidRDefault="0055084C" w:rsidP="009E1E94">
            <w:pPr>
              <w:spacing w:after="0"/>
              <w:rPr>
                <w:rFonts w:ascii="Times New Roman" w:hAnsi="Times New Roman" w:cs="Times New Roman"/>
              </w:rPr>
            </w:pPr>
            <w:r w:rsidRPr="001A426D">
              <w:rPr>
                <w:rFonts w:ascii="Times New Roman" w:hAnsi="Times New Roman" w:cs="Times New Roman"/>
              </w:rPr>
              <w:t>Пуско-наладочные работы</w:t>
            </w:r>
          </w:p>
        </w:tc>
      </w:tr>
    </w:tbl>
    <w:p w14:paraId="5E5F0B25" w14:textId="77777777" w:rsidR="005B729A" w:rsidRPr="001A426D" w:rsidRDefault="009E1E94" w:rsidP="002B5BAF">
      <w:pPr>
        <w:rPr>
          <w:rFonts w:ascii="Times New Roman" w:eastAsia="Times New Roman" w:hAnsi="Times New Roman" w:cs="Times New Roman"/>
        </w:rPr>
      </w:pPr>
      <w:r>
        <w:rPr>
          <w:rFonts w:ascii="Times New Roman" w:eastAsia="Times New Roman" w:hAnsi="Times New Roman" w:cs="Times New Roman"/>
        </w:rPr>
        <w:t xml:space="preserve"> У</w:t>
      </w:r>
      <w:r w:rsidRPr="001A426D">
        <w:rPr>
          <w:rFonts w:ascii="Times New Roman" w:eastAsia="Times New Roman" w:hAnsi="Times New Roman" w:cs="Times New Roman"/>
        </w:rPr>
        <w:t>слуг</w:t>
      </w:r>
      <w:r>
        <w:rPr>
          <w:rFonts w:ascii="Times New Roman" w:eastAsia="Times New Roman" w:hAnsi="Times New Roman" w:cs="Times New Roman"/>
        </w:rPr>
        <w:t xml:space="preserve">и </w:t>
      </w:r>
      <w:r w:rsidRPr="001A426D">
        <w:rPr>
          <w:rFonts w:ascii="Times New Roman" w:eastAsia="Times New Roman" w:hAnsi="Times New Roman" w:cs="Times New Roman"/>
        </w:rPr>
        <w:t>провод</w:t>
      </w:r>
      <w:r>
        <w:rPr>
          <w:rFonts w:ascii="Times New Roman" w:eastAsia="Times New Roman" w:hAnsi="Times New Roman" w:cs="Times New Roman"/>
        </w:rPr>
        <w:t>я</w:t>
      </w:r>
      <w:r w:rsidRPr="001A426D">
        <w:rPr>
          <w:rFonts w:ascii="Times New Roman" w:eastAsia="Times New Roman" w:hAnsi="Times New Roman" w:cs="Times New Roman"/>
        </w:rPr>
        <w:t>тся Исполнителем после получения заявки от Заказчика в письменной форме или электронном виде.</w:t>
      </w:r>
    </w:p>
    <w:p w14:paraId="7F3B639A" w14:textId="77777777" w:rsidR="00CB5FC0" w:rsidRPr="001A426D" w:rsidRDefault="00CB5FC0" w:rsidP="0033044D">
      <w:pPr>
        <w:jc w:val="both"/>
        <w:rPr>
          <w:rFonts w:ascii="Times New Roman" w:eastAsia="Times New Roman" w:hAnsi="Times New Roman" w:cs="Times New Roman"/>
        </w:rPr>
      </w:pPr>
      <w:r w:rsidRPr="001A426D">
        <w:rPr>
          <w:rFonts w:ascii="Times New Roman" w:eastAsia="Times New Roman" w:hAnsi="Times New Roman" w:cs="Times New Roman"/>
          <w:b/>
        </w:rPr>
        <w:t xml:space="preserve">Срок оказания </w:t>
      </w:r>
      <w:proofErr w:type="gramStart"/>
      <w:r w:rsidRPr="001A426D">
        <w:rPr>
          <w:rFonts w:ascii="Times New Roman" w:eastAsia="Times New Roman" w:hAnsi="Times New Roman" w:cs="Times New Roman"/>
          <w:b/>
        </w:rPr>
        <w:t>услуг:</w:t>
      </w:r>
      <w:r w:rsidR="0055084C" w:rsidRPr="0033044D">
        <w:rPr>
          <w:rFonts w:ascii="Times New Roman" w:eastAsia="Times New Roman" w:hAnsi="Times New Roman" w:cs="Times New Roman"/>
          <w:bCs/>
        </w:rPr>
        <w:t>в</w:t>
      </w:r>
      <w:proofErr w:type="gramEnd"/>
      <w:r w:rsidR="0055084C" w:rsidRPr="0033044D">
        <w:rPr>
          <w:rFonts w:ascii="Times New Roman" w:eastAsia="Times New Roman" w:hAnsi="Times New Roman" w:cs="Times New Roman"/>
          <w:bCs/>
        </w:rPr>
        <w:t xml:space="preserve"> течени</w:t>
      </w:r>
      <w:r w:rsidR="0033044D">
        <w:rPr>
          <w:rFonts w:ascii="Times New Roman" w:eastAsia="Times New Roman" w:hAnsi="Times New Roman" w:cs="Times New Roman"/>
          <w:bCs/>
        </w:rPr>
        <w:t>е</w:t>
      </w:r>
      <w:r w:rsidR="0055084C" w:rsidRPr="0033044D">
        <w:rPr>
          <w:rFonts w:ascii="Times New Roman" w:eastAsia="Times New Roman" w:hAnsi="Times New Roman" w:cs="Times New Roman"/>
          <w:bCs/>
        </w:rPr>
        <w:t xml:space="preserve"> 10 рабочих дней </w:t>
      </w:r>
      <w:r w:rsidR="000F3EF6" w:rsidRPr="0033044D">
        <w:rPr>
          <w:rFonts w:ascii="Times New Roman" w:hAnsi="Times New Roman" w:cs="Times New Roman"/>
          <w:bCs/>
        </w:rPr>
        <w:t>с</w:t>
      </w:r>
      <w:r w:rsidR="000F3EF6" w:rsidRPr="001A426D">
        <w:rPr>
          <w:rFonts w:ascii="Times New Roman" w:hAnsi="Times New Roman" w:cs="Times New Roman"/>
        </w:rPr>
        <w:t xml:space="preserve"> даты заключ</w:t>
      </w:r>
      <w:r w:rsidR="0055084C" w:rsidRPr="001A426D">
        <w:rPr>
          <w:rFonts w:ascii="Times New Roman" w:hAnsi="Times New Roman" w:cs="Times New Roman"/>
        </w:rPr>
        <w:t xml:space="preserve">ения </w:t>
      </w:r>
      <w:r w:rsidR="0033044D">
        <w:rPr>
          <w:rFonts w:ascii="Times New Roman" w:hAnsi="Times New Roman" w:cs="Times New Roman"/>
        </w:rPr>
        <w:t>К</w:t>
      </w:r>
      <w:r w:rsidR="0055084C" w:rsidRPr="001A426D">
        <w:rPr>
          <w:rFonts w:ascii="Times New Roman" w:hAnsi="Times New Roman" w:cs="Times New Roman"/>
        </w:rPr>
        <w:t>онтракта</w:t>
      </w:r>
      <w:r w:rsidRPr="001A426D">
        <w:rPr>
          <w:rFonts w:ascii="Times New Roman" w:eastAsia="Times New Roman" w:hAnsi="Times New Roman" w:cs="Times New Roman"/>
        </w:rPr>
        <w:t>.</w:t>
      </w:r>
    </w:p>
    <w:p w14:paraId="246910FE" w14:textId="77777777" w:rsidR="00CB5FC0" w:rsidRPr="001A426D" w:rsidRDefault="00CB5FC0" w:rsidP="0033044D">
      <w:pPr>
        <w:jc w:val="both"/>
        <w:rPr>
          <w:rFonts w:ascii="Times New Roman" w:eastAsia="Times New Roman" w:hAnsi="Times New Roman" w:cs="Times New Roman"/>
        </w:rPr>
      </w:pPr>
      <w:r w:rsidRPr="001A426D">
        <w:rPr>
          <w:rFonts w:ascii="Times New Roman" w:eastAsia="Times New Roman" w:hAnsi="Times New Roman" w:cs="Times New Roman"/>
          <w:b/>
        </w:rPr>
        <w:t xml:space="preserve">Место оказания услуг: </w:t>
      </w:r>
      <w:r w:rsidR="005A6658" w:rsidRPr="001A426D">
        <w:rPr>
          <w:rFonts w:ascii="Times New Roman" w:eastAsia="Times New Roman" w:hAnsi="Times New Roman" w:cs="Times New Roman"/>
        </w:rPr>
        <w:t>Московская область, г.о. Черноголовка, г. Черноголовка, проспект академика Семенова, д. 1.</w:t>
      </w:r>
    </w:p>
    <w:p w14:paraId="6DBDB876" w14:textId="08285338" w:rsidR="00680AC5" w:rsidRPr="001A426D" w:rsidRDefault="00933AB1" w:rsidP="0033044D">
      <w:pPr>
        <w:jc w:val="both"/>
        <w:rPr>
          <w:rFonts w:ascii="Times New Roman" w:hAnsi="Times New Roman" w:cs="Times New Roman"/>
          <w:color w:val="000000"/>
        </w:rPr>
      </w:pPr>
      <w:r w:rsidRPr="001A426D">
        <w:rPr>
          <w:rFonts w:ascii="Times New Roman" w:eastAsia="Times New Roman" w:hAnsi="Times New Roman" w:cs="Times New Roman"/>
          <w:b/>
        </w:rPr>
        <w:t>Стоимость услуг и п</w:t>
      </w:r>
      <w:r w:rsidR="00704B1E" w:rsidRPr="001A426D">
        <w:rPr>
          <w:rFonts w:ascii="Times New Roman" w:eastAsia="Times New Roman" w:hAnsi="Times New Roman" w:cs="Times New Roman"/>
          <w:b/>
        </w:rPr>
        <w:t xml:space="preserve">орядок </w:t>
      </w:r>
      <w:proofErr w:type="gramStart"/>
      <w:r w:rsidR="00704B1E" w:rsidRPr="001A426D">
        <w:rPr>
          <w:rFonts w:ascii="Times New Roman" w:eastAsia="Times New Roman" w:hAnsi="Times New Roman" w:cs="Times New Roman"/>
          <w:b/>
        </w:rPr>
        <w:t>расчетов:</w:t>
      </w:r>
      <w:r w:rsidR="00680AC5" w:rsidRPr="001A426D">
        <w:rPr>
          <w:rFonts w:ascii="Times New Roman" w:hAnsi="Times New Roman" w:cs="Times New Roman"/>
          <w:color w:val="000000"/>
        </w:rPr>
        <w:t>в</w:t>
      </w:r>
      <w:proofErr w:type="gramEnd"/>
      <w:r w:rsidR="00680AC5" w:rsidRPr="001A426D">
        <w:rPr>
          <w:rFonts w:ascii="Times New Roman" w:hAnsi="Times New Roman" w:cs="Times New Roman"/>
          <w:color w:val="000000"/>
        </w:rPr>
        <w:t xml:space="preserve"> стоимость услуг</w:t>
      </w:r>
      <w:r w:rsidR="00680AC5" w:rsidRPr="001A426D">
        <w:rPr>
          <w:rFonts w:ascii="Times New Roman" w:hAnsi="Times New Roman" w:cs="Times New Roman"/>
        </w:rPr>
        <w:t xml:space="preserve"> включаются</w:t>
      </w:r>
      <w:r w:rsidR="00503277">
        <w:rPr>
          <w:rFonts w:ascii="Times New Roman" w:hAnsi="Times New Roman" w:cs="Times New Roman"/>
        </w:rPr>
        <w:t xml:space="preserve"> стоимость всех трудозатрат на оказание услуг, а также</w:t>
      </w:r>
      <w:r w:rsidR="00680AC5" w:rsidRPr="001A426D">
        <w:rPr>
          <w:rFonts w:ascii="Times New Roman" w:hAnsi="Times New Roman" w:cs="Times New Roman"/>
        </w:rPr>
        <w:t xml:space="preserve"> расходы на доставку, разгрузку, уплату налогов, сборов, страхование, таможенные пошлины и другие обязательные платежи. </w:t>
      </w:r>
      <w:r w:rsidR="00434751" w:rsidRPr="001A426D">
        <w:rPr>
          <w:rFonts w:ascii="Times New Roman" w:hAnsi="Times New Roman" w:cs="Times New Roman"/>
          <w:color w:val="000000"/>
        </w:rPr>
        <w:t xml:space="preserve">Стоимость </w:t>
      </w:r>
      <w:r w:rsidR="00CE4DB1">
        <w:rPr>
          <w:rFonts w:ascii="Times New Roman" w:hAnsi="Times New Roman" w:cs="Times New Roman"/>
          <w:color w:val="000000"/>
        </w:rPr>
        <w:t xml:space="preserve">оборудования, </w:t>
      </w:r>
      <w:r w:rsidR="00C048F6">
        <w:rPr>
          <w:rFonts w:ascii="Times New Roman" w:hAnsi="Times New Roman" w:cs="Times New Roman"/>
          <w:color w:val="000000"/>
        </w:rPr>
        <w:t>комплектующих</w:t>
      </w:r>
      <w:r w:rsidR="00CE4DB1">
        <w:rPr>
          <w:rFonts w:ascii="Times New Roman" w:hAnsi="Times New Roman" w:cs="Times New Roman"/>
          <w:color w:val="000000"/>
        </w:rPr>
        <w:t xml:space="preserve"> и</w:t>
      </w:r>
      <w:r w:rsidR="00C048F6">
        <w:rPr>
          <w:rFonts w:ascii="Times New Roman" w:hAnsi="Times New Roman" w:cs="Times New Roman"/>
          <w:color w:val="000000"/>
        </w:rPr>
        <w:t xml:space="preserve"> </w:t>
      </w:r>
      <w:r w:rsidR="00434751" w:rsidRPr="001A426D">
        <w:rPr>
          <w:rFonts w:ascii="Times New Roman" w:hAnsi="Times New Roman" w:cs="Times New Roman"/>
          <w:color w:val="000000"/>
        </w:rPr>
        <w:t xml:space="preserve">расходных материалов входит в стоимость </w:t>
      </w:r>
      <w:r w:rsidR="00C048F6">
        <w:rPr>
          <w:rFonts w:ascii="Times New Roman" w:eastAsia="Times New Roman" w:hAnsi="Times New Roman" w:cs="Times New Roman"/>
        </w:rPr>
        <w:t>оказываемых услуг</w:t>
      </w:r>
      <w:r w:rsidR="00434751" w:rsidRPr="001A426D">
        <w:rPr>
          <w:rFonts w:ascii="Times New Roman" w:hAnsi="Times New Roman" w:cs="Times New Roman"/>
          <w:color w:val="000000"/>
        </w:rPr>
        <w:t>.</w:t>
      </w:r>
    </w:p>
    <w:p w14:paraId="225A7F0E" w14:textId="77777777" w:rsidR="00221A92" w:rsidRDefault="00680AC5" w:rsidP="0033044D">
      <w:pPr>
        <w:jc w:val="both"/>
        <w:rPr>
          <w:rFonts w:ascii="Times New Roman" w:hAnsi="Times New Roman" w:cs="Times New Roman"/>
        </w:rPr>
      </w:pPr>
      <w:r w:rsidRPr="001A426D">
        <w:rPr>
          <w:rFonts w:ascii="Times New Roman" w:hAnsi="Times New Roman" w:cs="Times New Roman"/>
        </w:rPr>
        <w:t>О</w:t>
      </w:r>
      <w:r w:rsidR="00704B1E" w:rsidRPr="001A426D">
        <w:rPr>
          <w:rFonts w:ascii="Times New Roman" w:hAnsi="Times New Roman" w:cs="Times New Roman"/>
        </w:rPr>
        <w:t>плата услуг производится</w:t>
      </w:r>
      <w:r w:rsidR="00221A92">
        <w:rPr>
          <w:rFonts w:ascii="Times New Roman" w:hAnsi="Times New Roman" w:cs="Times New Roman"/>
        </w:rPr>
        <w:t xml:space="preserve"> в следующем порядке:</w:t>
      </w:r>
    </w:p>
    <w:p w14:paraId="04C8FD0D" w14:textId="77777777" w:rsidR="00221A92" w:rsidRDefault="00221A92" w:rsidP="0033044D">
      <w:pPr>
        <w:jc w:val="both"/>
        <w:rPr>
          <w:rFonts w:ascii="Times New Roman" w:hAnsi="Times New Roman" w:cs="Times New Roman"/>
        </w:rPr>
      </w:pPr>
      <w:r>
        <w:rPr>
          <w:rFonts w:ascii="Times New Roman" w:hAnsi="Times New Roman" w:cs="Times New Roman"/>
        </w:rPr>
        <w:t>- а</w:t>
      </w:r>
      <w:r w:rsidRPr="00221A92">
        <w:rPr>
          <w:rFonts w:ascii="Times New Roman" w:hAnsi="Times New Roman" w:cs="Times New Roman"/>
        </w:rPr>
        <w:t>вансовый платеж в размере 30% от общей стоимости услуг на основании выставленного</w:t>
      </w:r>
      <w:r>
        <w:rPr>
          <w:rFonts w:ascii="Times New Roman" w:hAnsi="Times New Roman" w:cs="Times New Roman"/>
        </w:rPr>
        <w:t xml:space="preserve"> Исполнителем</w:t>
      </w:r>
      <w:r w:rsidRPr="00221A92">
        <w:rPr>
          <w:rFonts w:ascii="Times New Roman" w:hAnsi="Times New Roman" w:cs="Times New Roman"/>
        </w:rPr>
        <w:t xml:space="preserve"> счета на оплат</w:t>
      </w:r>
      <w:r>
        <w:rPr>
          <w:rFonts w:ascii="Times New Roman" w:hAnsi="Times New Roman" w:cs="Times New Roman"/>
        </w:rPr>
        <w:t>у;</w:t>
      </w:r>
    </w:p>
    <w:p w14:paraId="2DA0A1B5" w14:textId="77777777" w:rsidR="00704B1E" w:rsidRPr="001A426D" w:rsidRDefault="00221A92" w:rsidP="0033044D">
      <w:pPr>
        <w:jc w:val="both"/>
        <w:rPr>
          <w:rFonts w:ascii="Times New Roman" w:hAnsi="Times New Roman" w:cs="Times New Roman"/>
        </w:rPr>
      </w:pPr>
      <w:r>
        <w:rPr>
          <w:rFonts w:ascii="Times New Roman" w:hAnsi="Times New Roman" w:cs="Times New Roman"/>
        </w:rPr>
        <w:t>- о</w:t>
      </w:r>
      <w:r w:rsidRPr="00221A92">
        <w:rPr>
          <w:rFonts w:ascii="Times New Roman" w:hAnsi="Times New Roman" w:cs="Times New Roman"/>
        </w:rPr>
        <w:t xml:space="preserve">кончательный расчет в размере 70% от общей стоимости услуг в течение 7 (семи) рабочих дней с момента подписания </w:t>
      </w:r>
      <w:r w:rsidRPr="001A426D">
        <w:rPr>
          <w:rFonts w:ascii="Times New Roman" w:hAnsi="Times New Roman" w:cs="Times New Roman"/>
        </w:rPr>
        <w:t>Акта сдачи-приемки оказанных услуг</w:t>
      </w:r>
      <w:r>
        <w:rPr>
          <w:rFonts w:ascii="Times New Roman" w:hAnsi="Times New Roman" w:cs="Times New Roman"/>
        </w:rPr>
        <w:t>/</w:t>
      </w:r>
      <w:r w:rsidRPr="00221A92">
        <w:rPr>
          <w:rFonts w:ascii="Times New Roman" w:hAnsi="Times New Roman" w:cs="Times New Roman"/>
        </w:rPr>
        <w:t>УПД и получения счета</w:t>
      </w:r>
      <w:r w:rsidR="003220B3" w:rsidRPr="001A426D">
        <w:rPr>
          <w:rFonts w:ascii="Times New Roman" w:hAnsi="Times New Roman" w:cs="Times New Roman"/>
        </w:rPr>
        <w:t>.</w:t>
      </w:r>
    </w:p>
    <w:p w14:paraId="06686942" w14:textId="77777777" w:rsidR="003220B3" w:rsidRPr="001A426D" w:rsidRDefault="003220B3" w:rsidP="0033044D">
      <w:pPr>
        <w:jc w:val="both"/>
        <w:rPr>
          <w:rFonts w:ascii="Times New Roman" w:hAnsi="Times New Roman" w:cs="Times New Roman"/>
        </w:rPr>
      </w:pPr>
      <w:r w:rsidRPr="001A426D">
        <w:rPr>
          <w:rFonts w:ascii="Times New Roman" w:hAnsi="Times New Roman" w:cs="Times New Roman"/>
        </w:rPr>
        <w:t>Датой оплаты считается дата списания денежных средств с лицевого счета Заказчика, открытого в органе Федерального казначейства.</w:t>
      </w:r>
    </w:p>
    <w:p w14:paraId="6E9ACDE8" w14:textId="77777777" w:rsidR="00124524" w:rsidRPr="001A426D" w:rsidRDefault="00124524" w:rsidP="0033044D">
      <w:pPr>
        <w:jc w:val="both"/>
        <w:rPr>
          <w:rFonts w:ascii="Times New Roman" w:eastAsia="MS Mincho" w:hAnsi="Times New Roman" w:cs="Times New Roman"/>
          <w:b/>
          <w:lang w:eastAsia="en-US"/>
        </w:rPr>
      </w:pPr>
      <w:r w:rsidRPr="001A426D">
        <w:rPr>
          <w:rFonts w:ascii="Times New Roman" w:eastAsia="MS Mincho" w:hAnsi="Times New Roman" w:cs="Times New Roman"/>
          <w:b/>
          <w:lang w:eastAsia="en-US"/>
        </w:rPr>
        <w:t>Цель задания</w:t>
      </w:r>
    </w:p>
    <w:p w14:paraId="43DA41AE" w14:textId="77777777" w:rsidR="00124524" w:rsidRPr="001A426D" w:rsidRDefault="00124524" w:rsidP="0033044D">
      <w:pPr>
        <w:jc w:val="both"/>
        <w:rPr>
          <w:rFonts w:ascii="Times New Roman" w:eastAsia="MS Mincho" w:hAnsi="Times New Roman" w:cs="Times New Roman"/>
          <w:lang w:eastAsia="en-US"/>
        </w:rPr>
      </w:pPr>
      <w:r w:rsidRPr="001A426D">
        <w:rPr>
          <w:rFonts w:ascii="Times New Roman" w:eastAsia="MS Mincho" w:hAnsi="Times New Roman" w:cs="Times New Roman"/>
          <w:lang w:eastAsia="en-US"/>
        </w:rPr>
        <w:t xml:space="preserve">Обеспечение надежной и бесперебойной работы </w:t>
      </w:r>
      <w:r w:rsidR="002A2394" w:rsidRPr="001A426D">
        <w:rPr>
          <w:rFonts w:ascii="Times New Roman" w:eastAsia="Times New Roman" w:hAnsi="Times New Roman" w:cs="Times New Roman"/>
        </w:rPr>
        <w:t xml:space="preserve">установки </w:t>
      </w:r>
      <w:proofErr w:type="spellStart"/>
      <w:r w:rsidR="00AB072C">
        <w:rPr>
          <w:rFonts w:ascii="Times New Roman" w:eastAsia="Times New Roman" w:hAnsi="Times New Roman" w:cs="Times New Roman"/>
          <w:lang w:val="en-US"/>
        </w:rPr>
        <w:t>L</w:t>
      </w:r>
      <w:r w:rsidR="002A2394" w:rsidRPr="001A426D">
        <w:rPr>
          <w:rFonts w:ascii="Times New Roman" w:eastAsia="Times New Roman" w:hAnsi="Times New Roman" w:cs="Times New Roman"/>
          <w:lang w:val="en-US"/>
        </w:rPr>
        <w:t>He</w:t>
      </w:r>
      <w:proofErr w:type="spellEnd"/>
      <w:r w:rsidR="002A2394" w:rsidRPr="001A426D">
        <w:rPr>
          <w:rFonts w:ascii="Times New Roman" w:eastAsia="Times New Roman" w:hAnsi="Times New Roman" w:cs="Times New Roman"/>
        </w:rPr>
        <w:t>18</w:t>
      </w:r>
      <w:r w:rsidR="002A2394" w:rsidRPr="001A426D">
        <w:rPr>
          <w:rFonts w:ascii="Times New Roman" w:eastAsia="Times New Roman" w:hAnsi="Times New Roman" w:cs="Times New Roman"/>
          <w:lang w:val="en-US"/>
        </w:rPr>
        <w:t>P</w:t>
      </w:r>
      <w:r w:rsidR="00016598" w:rsidRPr="004146DB">
        <w:rPr>
          <w:rFonts w:ascii="Times New Roman" w:eastAsia="Times New Roman" w:hAnsi="Times New Roman" w:cs="Times New Roman"/>
        </w:rPr>
        <w:t>для измерения и проведения экспериментов при низких температурах (инв. № Ф60138)</w:t>
      </w:r>
      <w:r w:rsidRPr="001A426D">
        <w:rPr>
          <w:rFonts w:ascii="Times New Roman" w:eastAsia="MS Mincho" w:hAnsi="Times New Roman" w:cs="Times New Roman"/>
          <w:lang w:eastAsia="en-US"/>
        </w:rPr>
        <w:t>.</w:t>
      </w:r>
    </w:p>
    <w:p w14:paraId="2716888E" w14:textId="77777777" w:rsidR="00124524" w:rsidRPr="001A426D" w:rsidRDefault="00124524" w:rsidP="0033044D">
      <w:pPr>
        <w:jc w:val="both"/>
        <w:rPr>
          <w:rFonts w:ascii="Times New Roman" w:eastAsia="MS Mincho" w:hAnsi="Times New Roman" w:cs="Times New Roman"/>
          <w:b/>
          <w:lang w:eastAsia="en-US"/>
        </w:rPr>
      </w:pPr>
      <w:r w:rsidRPr="001A426D">
        <w:rPr>
          <w:rFonts w:ascii="Times New Roman" w:eastAsia="MS Mincho" w:hAnsi="Times New Roman" w:cs="Times New Roman"/>
          <w:b/>
          <w:lang w:eastAsia="en-US"/>
        </w:rPr>
        <w:t>Требования к технологии оказания услуг</w:t>
      </w:r>
    </w:p>
    <w:p w14:paraId="268168FC" w14:textId="77777777" w:rsidR="00DC0D06" w:rsidRPr="001A426D" w:rsidRDefault="002759C2" w:rsidP="0033044D">
      <w:pPr>
        <w:jc w:val="both"/>
        <w:rPr>
          <w:rFonts w:ascii="Times New Roman" w:eastAsia="MS Mincho" w:hAnsi="Times New Roman" w:cs="Times New Roman"/>
          <w:lang w:eastAsia="en-US"/>
        </w:rPr>
      </w:pPr>
      <w:r w:rsidRPr="001A426D">
        <w:rPr>
          <w:rFonts w:ascii="Times New Roman" w:eastAsia="MS Mincho" w:hAnsi="Times New Roman" w:cs="Times New Roman"/>
          <w:lang w:eastAsia="en-US"/>
        </w:rPr>
        <w:lastRenderedPageBreak/>
        <w:t>В</w:t>
      </w:r>
      <w:r w:rsidR="00DC0D06" w:rsidRPr="001A426D">
        <w:rPr>
          <w:rFonts w:ascii="Times New Roman" w:eastAsia="MS Mincho" w:hAnsi="Times New Roman" w:cs="Times New Roman"/>
          <w:lang w:eastAsia="en-US"/>
        </w:rPr>
        <w:t>се работы должны производиться в соответствии с действующими нормативными документами исключительно квалифицированным персоналом</w:t>
      </w:r>
      <w:r w:rsidR="002A2394" w:rsidRPr="001A426D">
        <w:rPr>
          <w:rFonts w:ascii="Times New Roman" w:eastAsia="MS Mincho" w:hAnsi="Times New Roman" w:cs="Times New Roman"/>
          <w:lang w:eastAsia="en-US"/>
        </w:rPr>
        <w:t>.</w:t>
      </w:r>
    </w:p>
    <w:p w14:paraId="4DA54444" w14:textId="77777777" w:rsidR="00DC0D06" w:rsidRPr="001A426D" w:rsidRDefault="00DC0D06" w:rsidP="0033044D">
      <w:pPr>
        <w:jc w:val="both"/>
        <w:rPr>
          <w:rFonts w:ascii="Times New Roman" w:eastAsia="MS Mincho" w:hAnsi="Times New Roman" w:cs="Times New Roman"/>
          <w:lang w:eastAsia="en-US"/>
        </w:rPr>
      </w:pPr>
      <w:r w:rsidRPr="001A426D">
        <w:rPr>
          <w:rFonts w:ascii="Times New Roman" w:eastAsia="MS Mincho" w:hAnsi="Times New Roman" w:cs="Times New Roman"/>
          <w:lang w:eastAsia="en-US"/>
        </w:rPr>
        <w:t>Исполнитель должен иметь все необходимые материалы,</w:t>
      </w:r>
      <w:r w:rsidR="00016598">
        <w:rPr>
          <w:rFonts w:ascii="Times New Roman" w:eastAsia="MS Mincho" w:hAnsi="Times New Roman" w:cs="Times New Roman"/>
          <w:lang w:eastAsia="en-US"/>
        </w:rPr>
        <w:t xml:space="preserve"> комплектующие,</w:t>
      </w:r>
      <w:r w:rsidRPr="001A426D">
        <w:rPr>
          <w:rFonts w:ascii="Times New Roman" w:eastAsia="MS Mincho" w:hAnsi="Times New Roman" w:cs="Times New Roman"/>
          <w:lang w:eastAsia="en-US"/>
        </w:rPr>
        <w:t xml:space="preserve"> приборы и оборудование для оказания услуг.</w:t>
      </w:r>
    </w:p>
    <w:p w14:paraId="5838D1CC" w14:textId="77777777" w:rsidR="00DC0D06" w:rsidRPr="001A426D" w:rsidRDefault="00DC0D06" w:rsidP="0033044D">
      <w:pPr>
        <w:jc w:val="both"/>
        <w:rPr>
          <w:rFonts w:ascii="Times New Roman" w:eastAsia="MS Mincho" w:hAnsi="Times New Roman" w:cs="Times New Roman"/>
          <w:lang w:eastAsia="en-US"/>
        </w:rPr>
      </w:pPr>
      <w:r w:rsidRPr="001A426D">
        <w:rPr>
          <w:rFonts w:ascii="Times New Roman" w:eastAsia="MS Mincho" w:hAnsi="Times New Roman" w:cs="Times New Roman"/>
          <w:lang w:eastAsia="en-US"/>
        </w:rPr>
        <w:t>Все применяемые материалы должны иметь действующие сертификаты соответствия, сертификаты качества, гигиенические сертификаты и быть разрешены для использования на территории РФ.</w:t>
      </w:r>
      <w:r w:rsidR="007F28FB" w:rsidRPr="001A426D">
        <w:rPr>
          <w:rFonts w:ascii="Times New Roman" w:hAnsi="Times New Roman" w:cs="Times New Roman"/>
        </w:rPr>
        <w:t>Материалы Исполнителя должны быть новыми,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14:paraId="16D56AEF" w14:textId="77777777" w:rsidR="00DC0D06" w:rsidRPr="001A426D" w:rsidRDefault="002759C2" w:rsidP="0033044D">
      <w:pPr>
        <w:jc w:val="both"/>
        <w:rPr>
          <w:rFonts w:ascii="Times New Roman" w:eastAsia="MS Mincho" w:hAnsi="Times New Roman" w:cs="Times New Roman"/>
          <w:lang w:eastAsia="en-US"/>
        </w:rPr>
      </w:pPr>
      <w:r w:rsidRPr="001A426D">
        <w:rPr>
          <w:rFonts w:ascii="Times New Roman" w:eastAsia="MS Mincho" w:hAnsi="Times New Roman" w:cs="Times New Roman"/>
          <w:lang w:eastAsia="en-US"/>
        </w:rPr>
        <w:t>Исполнитель должен с</w:t>
      </w:r>
      <w:r w:rsidR="00DC0D06" w:rsidRPr="001A426D">
        <w:rPr>
          <w:rFonts w:ascii="Times New Roman" w:eastAsia="MS Mincho" w:hAnsi="Times New Roman" w:cs="Times New Roman"/>
          <w:lang w:eastAsia="en-US"/>
        </w:rPr>
        <w:t>облюд</w:t>
      </w:r>
      <w:r w:rsidRPr="001A426D">
        <w:rPr>
          <w:rFonts w:ascii="Times New Roman" w:eastAsia="MS Mincho" w:hAnsi="Times New Roman" w:cs="Times New Roman"/>
          <w:lang w:eastAsia="en-US"/>
        </w:rPr>
        <w:t>ать</w:t>
      </w:r>
      <w:r w:rsidR="00881D12" w:rsidRPr="001A426D">
        <w:rPr>
          <w:rFonts w:ascii="Times New Roman" w:eastAsia="MS Mincho" w:hAnsi="Times New Roman" w:cs="Times New Roman"/>
          <w:lang w:eastAsia="en-US"/>
        </w:rPr>
        <w:t xml:space="preserve"> правила пожарной безопасности, электробезопасности, охраны труда и техники безопасности, санитарные нормы, экологические требования, правила внутреннего распорядка, контрольно-пропускного режима на территории Заказчика, установленные действующим законодательством и внутренними нормативными актами Заказчика, обеспечить рабочие места аптечками первой помощи и необходимыми средствами индивидуальной защиты.</w:t>
      </w:r>
    </w:p>
    <w:p w14:paraId="147414EA" w14:textId="77777777" w:rsidR="00DC0D06" w:rsidRPr="001A426D" w:rsidRDefault="00DC0D06" w:rsidP="0033044D">
      <w:pPr>
        <w:jc w:val="both"/>
        <w:rPr>
          <w:rFonts w:ascii="Times New Roman" w:eastAsia="MS Mincho" w:hAnsi="Times New Roman" w:cs="Times New Roman"/>
          <w:lang w:eastAsia="en-US"/>
        </w:rPr>
      </w:pPr>
      <w:r w:rsidRPr="001A426D">
        <w:rPr>
          <w:rFonts w:ascii="Times New Roman" w:eastAsia="MS Mincho" w:hAnsi="Times New Roman" w:cs="Times New Roman"/>
          <w:lang w:eastAsia="en-US"/>
        </w:rPr>
        <w:t>Оказание услуг должно производиться в соответствии с правилами устройства и эксплуатации</w:t>
      </w:r>
      <w:r w:rsidR="002A2394" w:rsidRPr="001A426D">
        <w:rPr>
          <w:rFonts w:ascii="Times New Roman" w:eastAsia="MS Mincho" w:hAnsi="Times New Roman" w:cs="Times New Roman"/>
          <w:lang w:eastAsia="en-US"/>
        </w:rPr>
        <w:t xml:space="preserve"> установки</w:t>
      </w:r>
      <w:r w:rsidRPr="001A426D">
        <w:rPr>
          <w:rFonts w:ascii="Times New Roman" w:eastAsia="MS Mincho" w:hAnsi="Times New Roman" w:cs="Times New Roman"/>
          <w:lang w:eastAsia="en-US"/>
        </w:rPr>
        <w:t xml:space="preserve">, правилами техники безопасности, правилами пожарной безопасности. </w:t>
      </w:r>
    </w:p>
    <w:p w14:paraId="4453106D" w14:textId="77777777" w:rsidR="00016598" w:rsidRDefault="00DC0D06" w:rsidP="0033044D">
      <w:pPr>
        <w:jc w:val="both"/>
        <w:rPr>
          <w:rFonts w:ascii="Times New Roman" w:eastAsia="MS Mincho" w:hAnsi="Times New Roman" w:cs="Times New Roman"/>
          <w:lang w:eastAsia="en-US"/>
        </w:rPr>
      </w:pPr>
      <w:r w:rsidRPr="001A426D">
        <w:rPr>
          <w:rFonts w:ascii="Times New Roman" w:eastAsia="MS Mincho" w:hAnsi="Times New Roman" w:cs="Times New Roman"/>
          <w:lang w:eastAsia="en-US"/>
        </w:rPr>
        <w:t xml:space="preserve">Исполнитель несет полную ответственность за обеспечение безопасных условий труда при </w:t>
      </w:r>
      <w:r w:rsidR="00814179" w:rsidRPr="001A426D">
        <w:rPr>
          <w:rFonts w:ascii="Times New Roman" w:eastAsia="MS Mincho" w:hAnsi="Times New Roman" w:cs="Times New Roman"/>
          <w:lang w:eastAsia="en-US"/>
        </w:rPr>
        <w:t>оказании</w:t>
      </w:r>
      <w:r w:rsidRPr="001A426D">
        <w:rPr>
          <w:rFonts w:ascii="Times New Roman" w:eastAsia="MS Mincho" w:hAnsi="Times New Roman" w:cs="Times New Roman"/>
          <w:lang w:eastAsia="en-US"/>
        </w:rPr>
        <w:t xml:space="preserve"> услуг.</w:t>
      </w:r>
    </w:p>
    <w:p w14:paraId="41AA0103" w14:textId="77777777" w:rsidR="00794FB9" w:rsidRPr="001A426D" w:rsidRDefault="00794FB9" w:rsidP="0033044D">
      <w:pPr>
        <w:jc w:val="both"/>
        <w:rPr>
          <w:rFonts w:ascii="Times New Roman" w:eastAsia="MS Mincho" w:hAnsi="Times New Roman" w:cs="Times New Roman"/>
          <w:lang w:eastAsia="en-US"/>
        </w:rPr>
      </w:pPr>
      <w:r w:rsidRPr="001A426D">
        <w:rPr>
          <w:rFonts w:ascii="Times New Roman" w:hAnsi="Times New Roman" w:cs="Times New Roman"/>
        </w:rPr>
        <w:t xml:space="preserve">Услуги по техническому обслуживанию оборудования выполняются в рабочее время Заказчика </w:t>
      </w:r>
      <w:r w:rsidR="00814179" w:rsidRPr="001A426D">
        <w:rPr>
          <w:rFonts w:ascii="Times New Roman" w:hAnsi="Times New Roman" w:cs="Times New Roman"/>
        </w:rPr>
        <w:t>не ранее 8:00 и не позднее 17:30, а также в иное время по согласованию с Заказчиком</w:t>
      </w:r>
      <w:r w:rsidRPr="001A426D">
        <w:rPr>
          <w:rFonts w:ascii="Times New Roman" w:hAnsi="Times New Roman" w:cs="Times New Roman"/>
        </w:rPr>
        <w:t>.</w:t>
      </w:r>
    </w:p>
    <w:p w14:paraId="31F59AA5" w14:textId="77777777" w:rsidR="004D47F2" w:rsidRPr="001A426D" w:rsidRDefault="004D47F2" w:rsidP="0033044D">
      <w:pPr>
        <w:jc w:val="both"/>
        <w:rPr>
          <w:rFonts w:ascii="Times New Roman" w:eastAsia="MS Mincho" w:hAnsi="Times New Roman" w:cs="Times New Roman"/>
          <w:b/>
        </w:rPr>
      </w:pPr>
      <w:r w:rsidRPr="001A426D">
        <w:rPr>
          <w:rFonts w:ascii="Times New Roman" w:eastAsia="MS Mincho" w:hAnsi="Times New Roman" w:cs="Times New Roman"/>
          <w:b/>
        </w:rPr>
        <w:t>Порядок приемки оказанных услуг</w:t>
      </w:r>
    </w:p>
    <w:p w14:paraId="363A7B84" w14:textId="77777777" w:rsidR="004D47F2" w:rsidRPr="001A426D" w:rsidRDefault="004D47F2" w:rsidP="0033044D">
      <w:pPr>
        <w:jc w:val="both"/>
        <w:rPr>
          <w:rFonts w:ascii="Times New Roman" w:eastAsia="MS Mincho" w:hAnsi="Times New Roman" w:cs="Times New Roman"/>
        </w:rPr>
      </w:pPr>
      <w:r w:rsidRPr="001A426D">
        <w:rPr>
          <w:rFonts w:ascii="Times New Roman" w:eastAsia="MS Mincho" w:hAnsi="Times New Roman" w:cs="Times New Roman"/>
        </w:rPr>
        <w:t>Приемка оказанных услуг оформляется Актом сдачи-приемки оказанных услуг</w:t>
      </w:r>
      <w:r w:rsidR="00016598">
        <w:rPr>
          <w:rFonts w:ascii="Times New Roman" w:eastAsia="MS Mincho" w:hAnsi="Times New Roman" w:cs="Times New Roman"/>
        </w:rPr>
        <w:t>/УПД</w:t>
      </w:r>
      <w:r w:rsidRPr="001A426D">
        <w:rPr>
          <w:rFonts w:ascii="Times New Roman" w:eastAsia="MS Mincho" w:hAnsi="Times New Roman" w:cs="Times New Roman"/>
        </w:rPr>
        <w:t>, подписанным Сторонами в трехдневный срок после ввода в эксплуатацию Оборудования и уведомления об этом Исполнителем Заказчика. Акт сдачи-приемки оказанных услуг</w:t>
      </w:r>
      <w:r w:rsidR="00016598">
        <w:rPr>
          <w:rFonts w:ascii="Times New Roman" w:eastAsia="MS Mincho" w:hAnsi="Times New Roman" w:cs="Times New Roman"/>
        </w:rPr>
        <w:t>/УПД</w:t>
      </w:r>
      <w:r w:rsidRPr="001A426D">
        <w:rPr>
          <w:rFonts w:ascii="Times New Roman" w:eastAsia="MS Mincho" w:hAnsi="Times New Roman" w:cs="Times New Roman"/>
        </w:rPr>
        <w:t xml:space="preserve"> является бесспорным документом для проведения взаиморасчетов.</w:t>
      </w:r>
    </w:p>
    <w:p w14:paraId="7CA14D0B" w14:textId="77777777" w:rsidR="004D47F2" w:rsidRPr="001A426D" w:rsidRDefault="004D47F2" w:rsidP="0033044D">
      <w:pPr>
        <w:jc w:val="both"/>
        <w:rPr>
          <w:rFonts w:ascii="Times New Roman" w:eastAsia="MS Mincho" w:hAnsi="Times New Roman" w:cs="Times New Roman"/>
        </w:rPr>
      </w:pPr>
      <w:r w:rsidRPr="001A426D">
        <w:rPr>
          <w:rFonts w:ascii="Times New Roman" w:eastAsia="MS Mincho" w:hAnsi="Times New Roman" w:cs="Times New Roman"/>
        </w:rPr>
        <w:t>Датой окончания и сдачи Исполнителем услуг Заказчику является дата подписания Акта сдачи-приемки оказанных услуг</w:t>
      </w:r>
      <w:r w:rsidR="00016598">
        <w:rPr>
          <w:rFonts w:ascii="Times New Roman" w:eastAsia="MS Mincho" w:hAnsi="Times New Roman" w:cs="Times New Roman"/>
        </w:rPr>
        <w:t>/УПД</w:t>
      </w:r>
      <w:r w:rsidRPr="001A426D">
        <w:rPr>
          <w:rFonts w:ascii="Times New Roman" w:eastAsia="MS Mincho" w:hAnsi="Times New Roman" w:cs="Times New Roman"/>
        </w:rPr>
        <w:t>. Вышеуказанный Акт сдачи-приемки оказанных услуг</w:t>
      </w:r>
      <w:r w:rsidR="00016598">
        <w:rPr>
          <w:rFonts w:ascii="Times New Roman" w:eastAsia="MS Mincho" w:hAnsi="Times New Roman" w:cs="Times New Roman"/>
        </w:rPr>
        <w:t>/УПД</w:t>
      </w:r>
      <w:r w:rsidRPr="001A426D">
        <w:rPr>
          <w:rFonts w:ascii="Times New Roman" w:eastAsia="MS Mincho" w:hAnsi="Times New Roman" w:cs="Times New Roman"/>
        </w:rPr>
        <w:t xml:space="preserve"> предоставляется Исполнителем.</w:t>
      </w:r>
    </w:p>
    <w:p w14:paraId="531593E2" w14:textId="77777777" w:rsidR="004D47F2" w:rsidRPr="001A426D" w:rsidRDefault="004D47F2" w:rsidP="0033044D">
      <w:pPr>
        <w:jc w:val="both"/>
        <w:rPr>
          <w:rFonts w:ascii="Times New Roman" w:eastAsia="MS Mincho" w:hAnsi="Times New Roman" w:cs="Times New Roman"/>
        </w:rPr>
      </w:pPr>
      <w:r w:rsidRPr="001A426D">
        <w:rPr>
          <w:rFonts w:ascii="Times New Roman" w:eastAsia="MS Mincho" w:hAnsi="Times New Roman" w:cs="Times New Roman"/>
        </w:rPr>
        <w:t>Если при приемке услуг будут выявлены недоделки или дефекты, Стороны составляют двухсторонний Акт с указанием замечаний и сроков их устранения.</w:t>
      </w:r>
    </w:p>
    <w:p w14:paraId="7DD72CB9" w14:textId="77777777" w:rsidR="00124524" w:rsidRPr="001A426D" w:rsidRDefault="00124524" w:rsidP="0033044D">
      <w:pPr>
        <w:jc w:val="both"/>
        <w:rPr>
          <w:rFonts w:ascii="Times New Roman" w:eastAsia="MS Mincho" w:hAnsi="Times New Roman" w:cs="Times New Roman"/>
          <w:b/>
          <w:lang w:eastAsia="en-US"/>
        </w:rPr>
      </w:pPr>
      <w:r w:rsidRPr="001A426D">
        <w:rPr>
          <w:rFonts w:ascii="Times New Roman" w:eastAsia="MS Mincho" w:hAnsi="Times New Roman" w:cs="Times New Roman"/>
          <w:b/>
          <w:lang w:eastAsia="en-US"/>
        </w:rPr>
        <w:t xml:space="preserve">Требования к качеству оказываемых услуг, качеству </w:t>
      </w:r>
      <w:proofErr w:type="gramStart"/>
      <w:r w:rsidRPr="001A426D">
        <w:rPr>
          <w:rFonts w:ascii="Times New Roman" w:eastAsia="MS Mincho" w:hAnsi="Times New Roman" w:cs="Times New Roman"/>
          <w:b/>
          <w:lang w:eastAsia="en-US"/>
        </w:rPr>
        <w:t>материалов,используемых</w:t>
      </w:r>
      <w:proofErr w:type="gramEnd"/>
      <w:r w:rsidRPr="001A426D">
        <w:rPr>
          <w:rFonts w:ascii="Times New Roman" w:eastAsia="MS Mincho" w:hAnsi="Times New Roman" w:cs="Times New Roman"/>
          <w:b/>
          <w:lang w:eastAsia="en-US"/>
        </w:rPr>
        <w:t xml:space="preserve"> при оказании услуг</w:t>
      </w:r>
    </w:p>
    <w:p w14:paraId="42DBBD6D" w14:textId="77777777" w:rsidR="00124524" w:rsidRPr="001A426D" w:rsidRDefault="00124524" w:rsidP="0033044D">
      <w:pPr>
        <w:jc w:val="both"/>
        <w:rPr>
          <w:rFonts w:ascii="Times New Roman" w:hAnsi="Times New Roman" w:cs="Times New Roman"/>
          <w:kern w:val="2"/>
          <w:lang w:eastAsia="ar-SA"/>
        </w:rPr>
      </w:pPr>
      <w:r w:rsidRPr="001A426D">
        <w:rPr>
          <w:rFonts w:ascii="Times New Roman" w:hAnsi="Times New Roman" w:cs="Times New Roman"/>
          <w:kern w:val="2"/>
          <w:lang w:eastAsia="ar-SA"/>
        </w:rPr>
        <w:t>Работы производятся специалистами, имеющими соответствующие квалификационные удостоверения</w:t>
      </w:r>
      <w:r w:rsidR="003B1EF4" w:rsidRPr="001A426D">
        <w:rPr>
          <w:rFonts w:ascii="Times New Roman" w:hAnsi="Times New Roman" w:cs="Times New Roman"/>
          <w:kern w:val="2"/>
          <w:lang w:eastAsia="ar-SA"/>
        </w:rPr>
        <w:t>.</w:t>
      </w:r>
    </w:p>
    <w:p w14:paraId="02FEE122" w14:textId="77777777" w:rsidR="00124524" w:rsidRPr="001A426D" w:rsidRDefault="00124524" w:rsidP="0033044D">
      <w:pPr>
        <w:jc w:val="both"/>
        <w:rPr>
          <w:rFonts w:ascii="Times New Roman" w:hAnsi="Times New Roman" w:cs="Times New Roman"/>
          <w:kern w:val="2"/>
          <w:lang w:eastAsia="ar-SA"/>
        </w:rPr>
      </w:pPr>
      <w:r w:rsidRPr="001A426D">
        <w:rPr>
          <w:rFonts w:ascii="Times New Roman" w:hAnsi="Times New Roman" w:cs="Times New Roman"/>
          <w:kern w:val="2"/>
          <w:lang w:eastAsia="ar-SA"/>
        </w:rPr>
        <w:t xml:space="preserve">При </w:t>
      </w:r>
      <w:r w:rsidR="002A4847">
        <w:rPr>
          <w:rFonts w:ascii="Times New Roman" w:hAnsi="Times New Roman" w:cs="Times New Roman"/>
          <w:kern w:val="2"/>
          <w:lang w:eastAsia="ar-SA"/>
        </w:rPr>
        <w:t>оказании услуг</w:t>
      </w:r>
      <w:r w:rsidRPr="001A426D">
        <w:rPr>
          <w:rFonts w:ascii="Times New Roman" w:hAnsi="Times New Roman" w:cs="Times New Roman"/>
          <w:kern w:val="2"/>
          <w:lang w:eastAsia="ar-SA"/>
        </w:rPr>
        <w:t xml:space="preserve"> используются качественные материалы, исправно</w:t>
      </w:r>
      <w:r w:rsidR="003B1EF4" w:rsidRPr="001A426D">
        <w:rPr>
          <w:rFonts w:ascii="Times New Roman" w:hAnsi="Times New Roman" w:cs="Times New Roman"/>
          <w:kern w:val="2"/>
          <w:lang w:eastAsia="ar-SA"/>
        </w:rPr>
        <w:t>е</w:t>
      </w:r>
      <w:r w:rsidRPr="001A426D">
        <w:rPr>
          <w:rFonts w:ascii="Times New Roman" w:hAnsi="Times New Roman" w:cs="Times New Roman"/>
          <w:kern w:val="2"/>
          <w:lang w:eastAsia="ar-SA"/>
        </w:rPr>
        <w:t xml:space="preserve"> и безопасно</w:t>
      </w:r>
      <w:r w:rsidR="003B1EF4" w:rsidRPr="001A426D">
        <w:rPr>
          <w:rFonts w:ascii="Times New Roman" w:hAnsi="Times New Roman" w:cs="Times New Roman"/>
          <w:kern w:val="2"/>
          <w:lang w:eastAsia="ar-SA"/>
        </w:rPr>
        <w:t>е</w:t>
      </w:r>
      <w:r w:rsidRPr="001A426D">
        <w:rPr>
          <w:rFonts w:ascii="Times New Roman" w:hAnsi="Times New Roman" w:cs="Times New Roman"/>
          <w:kern w:val="2"/>
          <w:lang w:eastAsia="ar-SA"/>
        </w:rPr>
        <w:t xml:space="preserve"> оборудовани</w:t>
      </w:r>
      <w:r w:rsidR="003B1EF4" w:rsidRPr="001A426D">
        <w:rPr>
          <w:rFonts w:ascii="Times New Roman" w:hAnsi="Times New Roman" w:cs="Times New Roman"/>
          <w:kern w:val="2"/>
          <w:lang w:eastAsia="ar-SA"/>
        </w:rPr>
        <w:t>е.</w:t>
      </w:r>
    </w:p>
    <w:p w14:paraId="070F835D" w14:textId="77777777" w:rsidR="00124524" w:rsidRPr="001A426D" w:rsidRDefault="00124524" w:rsidP="0033044D">
      <w:pPr>
        <w:jc w:val="both"/>
        <w:rPr>
          <w:rFonts w:ascii="Times New Roman" w:hAnsi="Times New Roman" w:cs="Times New Roman"/>
          <w:kern w:val="2"/>
          <w:lang w:eastAsia="ar-SA"/>
        </w:rPr>
      </w:pPr>
      <w:r w:rsidRPr="001A426D">
        <w:rPr>
          <w:rFonts w:ascii="Times New Roman" w:hAnsi="Times New Roman" w:cs="Times New Roman"/>
          <w:kern w:val="2"/>
          <w:lang w:eastAsia="ar-SA"/>
        </w:rPr>
        <w:t>Оказание технической помощи и проведени</w:t>
      </w:r>
      <w:r w:rsidR="003F19AC" w:rsidRPr="001A426D">
        <w:rPr>
          <w:rFonts w:ascii="Times New Roman" w:hAnsi="Times New Roman" w:cs="Times New Roman"/>
          <w:kern w:val="2"/>
          <w:lang w:eastAsia="ar-SA"/>
        </w:rPr>
        <w:t>е</w:t>
      </w:r>
      <w:r w:rsidRPr="001A426D">
        <w:rPr>
          <w:rFonts w:ascii="Times New Roman" w:hAnsi="Times New Roman" w:cs="Times New Roman"/>
          <w:kern w:val="2"/>
          <w:lang w:eastAsia="ar-SA"/>
        </w:rPr>
        <w:t xml:space="preserve"> инструктажа Заказчику в вопросах, касающихся эксплуатации </w:t>
      </w:r>
      <w:r w:rsidR="002A2394" w:rsidRPr="001A426D">
        <w:rPr>
          <w:rFonts w:ascii="Times New Roman" w:hAnsi="Times New Roman" w:cs="Times New Roman"/>
          <w:kern w:val="2"/>
          <w:lang w:eastAsia="ar-SA"/>
        </w:rPr>
        <w:t>установки</w:t>
      </w:r>
      <w:r w:rsidR="002A4847">
        <w:rPr>
          <w:rFonts w:ascii="Times New Roman" w:hAnsi="Times New Roman" w:cs="Times New Roman"/>
          <w:kern w:val="2"/>
          <w:lang w:eastAsia="ar-SA"/>
        </w:rPr>
        <w:t>.</w:t>
      </w:r>
    </w:p>
    <w:p w14:paraId="792F2821" w14:textId="77777777" w:rsidR="00183C8D" w:rsidRPr="001A426D" w:rsidRDefault="00124524" w:rsidP="0033044D">
      <w:pPr>
        <w:jc w:val="both"/>
        <w:rPr>
          <w:rFonts w:ascii="Times New Roman" w:hAnsi="Times New Roman" w:cs="Times New Roman"/>
          <w:kern w:val="2"/>
          <w:lang w:eastAsia="ja-JP"/>
        </w:rPr>
      </w:pPr>
      <w:r w:rsidRPr="001A426D">
        <w:rPr>
          <w:rFonts w:ascii="Times New Roman" w:hAnsi="Times New Roman" w:cs="Times New Roman"/>
          <w:kern w:val="2"/>
          <w:lang w:eastAsia="ja-JP"/>
        </w:rPr>
        <w:t>Содержание в чистоте помещений в местах оказания услуг</w:t>
      </w:r>
      <w:r w:rsidR="002A2394" w:rsidRPr="001A426D">
        <w:rPr>
          <w:rFonts w:ascii="Times New Roman" w:hAnsi="Times New Roman" w:cs="Times New Roman"/>
          <w:kern w:val="2"/>
          <w:lang w:eastAsia="ja-JP"/>
        </w:rPr>
        <w:t>.</w:t>
      </w:r>
    </w:p>
    <w:p w14:paraId="2123644E" w14:textId="77777777" w:rsidR="00CA26AF" w:rsidRPr="001A426D" w:rsidRDefault="00CA26AF" w:rsidP="0033044D">
      <w:pPr>
        <w:jc w:val="both"/>
        <w:rPr>
          <w:rFonts w:ascii="Times New Roman" w:eastAsia="MS Mincho" w:hAnsi="Times New Roman" w:cs="Times New Roman"/>
          <w:b/>
        </w:rPr>
      </w:pPr>
      <w:r w:rsidRPr="001A426D">
        <w:rPr>
          <w:rFonts w:ascii="Times New Roman" w:eastAsia="MS Mincho" w:hAnsi="Times New Roman" w:cs="Times New Roman"/>
          <w:b/>
        </w:rPr>
        <w:t>Гарантийные обязательства</w:t>
      </w:r>
    </w:p>
    <w:p w14:paraId="65CBC54C" w14:textId="77777777" w:rsidR="00CA26AF" w:rsidRPr="001A426D" w:rsidRDefault="00CA26AF" w:rsidP="0033044D">
      <w:pPr>
        <w:jc w:val="both"/>
        <w:rPr>
          <w:rFonts w:ascii="Times New Roman" w:eastAsia="MS Mincho" w:hAnsi="Times New Roman" w:cs="Times New Roman"/>
        </w:rPr>
      </w:pPr>
      <w:r w:rsidRPr="001A426D">
        <w:rPr>
          <w:rFonts w:ascii="Times New Roman" w:eastAsia="MS Mincho" w:hAnsi="Times New Roman" w:cs="Times New Roman"/>
        </w:rPr>
        <w:t>Гарантийный срок на результаты оказанных Исполнителем услуг, составляет, начиная с даты подписания Сторонами Акта сдачи-приемки оказанных услуг</w:t>
      </w:r>
      <w:r w:rsidR="008E2186">
        <w:rPr>
          <w:rFonts w:ascii="Times New Roman" w:eastAsia="MS Mincho" w:hAnsi="Times New Roman" w:cs="Times New Roman"/>
        </w:rPr>
        <w:t>/УПД</w:t>
      </w:r>
      <w:r w:rsidRPr="001A426D">
        <w:rPr>
          <w:rFonts w:ascii="Times New Roman" w:eastAsia="MS Mincho" w:hAnsi="Times New Roman" w:cs="Times New Roman"/>
        </w:rPr>
        <w:t xml:space="preserve"> 1 (один) год.</w:t>
      </w:r>
    </w:p>
    <w:p w14:paraId="555CE0F4" w14:textId="77777777" w:rsidR="00CA26AF" w:rsidRPr="001A426D" w:rsidRDefault="00CA26AF" w:rsidP="0033044D">
      <w:pPr>
        <w:jc w:val="both"/>
        <w:rPr>
          <w:rFonts w:ascii="Times New Roman" w:eastAsia="MS Mincho" w:hAnsi="Times New Roman" w:cs="Times New Roman"/>
        </w:rPr>
      </w:pPr>
      <w:r w:rsidRPr="001A426D">
        <w:rPr>
          <w:rFonts w:ascii="Times New Roman" w:eastAsia="MS Mincho" w:hAnsi="Times New Roman" w:cs="Times New Roman"/>
        </w:rPr>
        <w:lastRenderedPageBreak/>
        <w:t>Если в течение гарантийного срока выявится, что результаты услуг и материалы имеют дефекты и недостатки, то Заказчик составляет Рекламационный акт (Претензию), где фиксируется дата обнаружения дефектов, недостатков и их описание, а также предполагаемая дата их устранения, и направляет его исполнителю. Исполнитель обязан устранить любой такой дефект и недостаток своими силами и за свой счет в срок, указанный в Рекламационном акте (Претензии).</w:t>
      </w:r>
    </w:p>
    <w:p w14:paraId="672EE381" w14:textId="77777777" w:rsidR="002759C2" w:rsidRPr="001A426D" w:rsidRDefault="00CF5C61" w:rsidP="0033044D">
      <w:pPr>
        <w:jc w:val="both"/>
        <w:rPr>
          <w:rFonts w:ascii="Times New Roman" w:eastAsia="MS Mincho" w:hAnsi="Times New Roman" w:cs="Times New Roman"/>
          <w:b/>
          <w:lang w:eastAsia="en-US"/>
        </w:rPr>
      </w:pPr>
      <w:r w:rsidRPr="001A426D">
        <w:rPr>
          <w:rFonts w:ascii="Times New Roman" w:eastAsia="MS Mincho" w:hAnsi="Times New Roman" w:cs="Times New Roman"/>
          <w:b/>
          <w:lang w:eastAsia="en-US"/>
        </w:rPr>
        <w:t>Заключительные положения</w:t>
      </w:r>
    </w:p>
    <w:p w14:paraId="0CDAB72A" w14:textId="77777777" w:rsidR="002759C2" w:rsidRPr="001A426D" w:rsidRDefault="002759C2" w:rsidP="0033044D">
      <w:pPr>
        <w:jc w:val="both"/>
        <w:rPr>
          <w:rFonts w:ascii="Times New Roman" w:eastAsia="MS Mincho" w:hAnsi="Times New Roman" w:cs="Times New Roman"/>
          <w:lang w:eastAsia="en-US"/>
        </w:rPr>
      </w:pPr>
      <w:r w:rsidRPr="001A426D">
        <w:rPr>
          <w:rFonts w:ascii="Times New Roman" w:eastAsia="MS Mincho" w:hAnsi="Times New Roman" w:cs="Times New Roman"/>
          <w:lang w:eastAsia="en-US"/>
        </w:rPr>
        <w:t xml:space="preserve">По результатам </w:t>
      </w:r>
      <w:r w:rsidR="008E2186">
        <w:rPr>
          <w:rFonts w:ascii="Times New Roman" w:eastAsia="MS Mincho" w:hAnsi="Times New Roman" w:cs="Times New Roman"/>
          <w:lang w:eastAsia="en-US"/>
        </w:rPr>
        <w:t>оказания услуг</w:t>
      </w:r>
      <w:r w:rsidR="00144D3D" w:rsidRPr="001A426D">
        <w:rPr>
          <w:rFonts w:ascii="Times New Roman" w:eastAsia="MS Mincho" w:hAnsi="Times New Roman" w:cs="Times New Roman"/>
          <w:lang w:eastAsia="en-US"/>
        </w:rPr>
        <w:t xml:space="preserve">Исполнитель </w:t>
      </w:r>
      <w:r w:rsidRPr="001A426D">
        <w:rPr>
          <w:rFonts w:ascii="Times New Roman" w:eastAsia="MS Mincho" w:hAnsi="Times New Roman" w:cs="Times New Roman"/>
          <w:lang w:eastAsia="en-US"/>
        </w:rPr>
        <w:t xml:space="preserve">должен </w:t>
      </w:r>
      <w:r w:rsidR="00144D3D" w:rsidRPr="001A426D">
        <w:rPr>
          <w:rFonts w:ascii="Times New Roman" w:eastAsia="MS Mincho" w:hAnsi="Times New Roman" w:cs="Times New Roman"/>
          <w:lang w:eastAsia="en-US"/>
        </w:rPr>
        <w:t>передать Заказчику</w:t>
      </w:r>
      <w:r w:rsidRPr="001A426D">
        <w:rPr>
          <w:rFonts w:ascii="Times New Roman" w:eastAsia="MS Mincho" w:hAnsi="Times New Roman" w:cs="Times New Roman"/>
          <w:lang w:eastAsia="en-US"/>
        </w:rPr>
        <w:t>:</w:t>
      </w:r>
    </w:p>
    <w:p w14:paraId="3DB17DEE" w14:textId="77777777" w:rsidR="002759C2" w:rsidRPr="001A426D" w:rsidRDefault="002759C2" w:rsidP="0033044D">
      <w:pPr>
        <w:jc w:val="both"/>
        <w:rPr>
          <w:rFonts w:ascii="Times New Roman" w:eastAsia="MS Mincho" w:hAnsi="Times New Roman" w:cs="Times New Roman"/>
          <w:lang w:eastAsia="en-US"/>
        </w:rPr>
      </w:pPr>
      <w:r w:rsidRPr="001A426D">
        <w:rPr>
          <w:rFonts w:ascii="Times New Roman" w:eastAsia="MS Mincho" w:hAnsi="Times New Roman" w:cs="Times New Roman"/>
          <w:lang w:eastAsia="en-US"/>
        </w:rPr>
        <w:t xml:space="preserve">- </w:t>
      </w:r>
      <w:r w:rsidR="003F19AC" w:rsidRPr="001A426D">
        <w:rPr>
          <w:rFonts w:ascii="Times New Roman" w:eastAsia="MS Mincho" w:hAnsi="Times New Roman" w:cs="Times New Roman"/>
          <w:lang w:eastAsia="en-US"/>
        </w:rPr>
        <w:t>Счет</w:t>
      </w:r>
      <w:r w:rsidRPr="001A426D">
        <w:rPr>
          <w:rFonts w:ascii="Times New Roman" w:eastAsia="MS Mincho" w:hAnsi="Times New Roman" w:cs="Times New Roman"/>
          <w:lang w:eastAsia="en-US"/>
        </w:rPr>
        <w:t xml:space="preserve"> на оплату;</w:t>
      </w:r>
    </w:p>
    <w:p w14:paraId="5D38EBBA" w14:textId="77777777" w:rsidR="002759C2" w:rsidRPr="001A426D" w:rsidRDefault="002759C2" w:rsidP="0033044D">
      <w:pPr>
        <w:jc w:val="both"/>
        <w:rPr>
          <w:rFonts w:ascii="Times New Roman" w:eastAsia="MS Mincho" w:hAnsi="Times New Roman" w:cs="Times New Roman"/>
          <w:lang w:eastAsia="en-US"/>
        </w:rPr>
      </w:pPr>
      <w:r w:rsidRPr="001A426D">
        <w:rPr>
          <w:rFonts w:ascii="Times New Roman" w:eastAsia="MS Mincho" w:hAnsi="Times New Roman" w:cs="Times New Roman"/>
          <w:lang w:eastAsia="en-US"/>
        </w:rPr>
        <w:t xml:space="preserve">- </w:t>
      </w:r>
      <w:r w:rsidR="003F19AC" w:rsidRPr="001A426D">
        <w:rPr>
          <w:rFonts w:ascii="Times New Roman" w:hAnsi="Times New Roman" w:cs="Times New Roman"/>
        </w:rPr>
        <w:t>Акт сдачи-приемки оказанных услуг</w:t>
      </w:r>
      <w:r w:rsidR="008E2186">
        <w:rPr>
          <w:rFonts w:ascii="Times New Roman" w:hAnsi="Times New Roman" w:cs="Times New Roman"/>
        </w:rPr>
        <w:t>/УПД</w:t>
      </w:r>
      <w:r w:rsidRPr="001A426D">
        <w:rPr>
          <w:rFonts w:ascii="Times New Roman" w:eastAsia="MS Mincho" w:hAnsi="Times New Roman" w:cs="Times New Roman"/>
          <w:lang w:eastAsia="en-US"/>
        </w:rPr>
        <w:t>;</w:t>
      </w:r>
    </w:p>
    <w:p w14:paraId="6BB8175C" w14:textId="77777777" w:rsidR="00E2744B" w:rsidRPr="001A426D" w:rsidRDefault="002759C2" w:rsidP="0033044D">
      <w:pPr>
        <w:jc w:val="both"/>
        <w:rPr>
          <w:rFonts w:ascii="Times New Roman" w:eastAsia="MS Mincho" w:hAnsi="Times New Roman" w:cs="Times New Roman"/>
          <w:lang w:eastAsia="en-US"/>
        </w:rPr>
      </w:pPr>
      <w:r w:rsidRPr="001A426D">
        <w:rPr>
          <w:rFonts w:ascii="Times New Roman" w:eastAsia="MS Mincho" w:hAnsi="Times New Roman" w:cs="Times New Roman"/>
          <w:lang w:eastAsia="en-US"/>
        </w:rPr>
        <w:t xml:space="preserve">- Рекомендации по дальнейшей эксплуатации </w:t>
      </w:r>
      <w:r w:rsidR="008E2186" w:rsidRPr="004146DB">
        <w:rPr>
          <w:rFonts w:ascii="Times New Roman" w:eastAsia="Times New Roman" w:hAnsi="Times New Roman" w:cs="Times New Roman"/>
        </w:rPr>
        <w:t xml:space="preserve">установке </w:t>
      </w:r>
      <w:proofErr w:type="spellStart"/>
      <w:r w:rsidR="008E2186" w:rsidRPr="004146DB">
        <w:rPr>
          <w:rFonts w:ascii="Times New Roman" w:eastAsia="Times New Roman" w:hAnsi="Times New Roman" w:cs="Times New Roman"/>
        </w:rPr>
        <w:t>LHe</w:t>
      </w:r>
      <w:proofErr w:type="spellEnd"/>
      <w:r w:rsidR="008E2186" w:rsidRPr="004146DB">
        <w:rPr>
          <w:rFonts w:ascii="Times New Roman" w:eastAsia="Times New Roman" w:hAnsi="Times New Roman" w:cs="Times New Roman"/>
        </w:rPr>
        <w:t xml:space="preserve"> 18P для измерения и проведения экспериментов при низких температурах (инв. № Ф60138)</w:t>
      </w:r>
      <w:r w:rsidRPr="001A426D">
        <w:rPr>
          <w:rFonts w:ascii="Times New Roman" w:eastAsia="MS Mincho" w:hAnsi="Times New Roman" w:cs="Times New Roman"/>
          <w:lang w:eastAsia="en-US"/>
        </w:rPr>
        <w:t>.</w:t>
      </w:r>
    </w:p>
    <w:p w14:paraId="137E0186" w14:textId="77777777" w:rsidR="00A21AF0" w:rsidRPr="001A426D" w:rsidRDefault="00A21AF0" w:rsidP="00C7690D">
      <w:pPr>
        <w:spacing w:after="0" w:line="240" w:lineRule="auto"/>
        <w:jc w:val="right"/>
        <w:rPr>
          <w:rFonts w:ascii="Times New Roman" w:eastAsia="Arial" w:hAnsi="Times New Roman" w:cs="Times New Roman"/>
          <w:i/>
          <w:lang w:eastAsia="zh-CN"/>
        </w:rPr>
      </w:pPr>
    </w:p>
    <w:sectPr w:rsidR="00A21AF0" w:rsidRPr="001A426D" w:rsidSect="00E165DE">
      <w:pgSz w:w="11906" w:h="16838"/>
      <w:pgMar w:top="709" w:right="567"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3756"/>
    <w:multiLevelType w:val="hybridMultilevel"/>
    <w:tmpl w:val="B4604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CA4316"/>
    <w:multiLevelType w:val="multilevel"/>
    <w:tmpl w:val="25DA7DE6"/>
    <w:lvl w:ilvl="0">
      <w:start w:val="4"/>
      <w:numFmt w:val="decimal"/>
      <w:lvlText w:val="%1."/>
      <w:lvlJc w:val="left"/>
      <w:pPr>
        <w:ind w:left="360" w:hanging="360"/>
      </w:pPr>
      <w:rPr>
        <w:b w:val="0"/>
      </w:rPr>
    </w:lvl>
    <w:lvl w:ilvl="1">
      <w:start w:val="1"/>
      <w:numFmt w:val="decimal"/>
      <w:lvlText w:val="%1.%2."/>
      <w:lvlJc w:val="left"/>
      <w:pPr>
        <w:ind w:left="375" w:hanging="360"/>
      </w:pPr>
      <w:rPr>
        <w:b w:val="0"/>
      </w:rPr>
    </w:lvl>
    <w:lvl w:ilvl="2">
      <w:start w:val="1"/>
      <w:numFmt w:val="decimal"/>
      <w:lvlText w:val="%1.%2.%3."/>
      <w:lvlJc w:val="left"/>
      <w:pPr>
        <w:ind w:left="750" w:hanging="720"/>
      </w:pPr>
      <w:rPr>
        <w:b w:val="0"/>
      </w:rPr>
    </w:lvl>
    <w:lvl w:ilvl="3">
      <w:start w:val="1"/>
      <w:numFmt w:val="decimal"/>
      <w:lvlText w:val="%1.%2.%3.%4."/>
      <w:lvlJc w:val="left"/>
      <w:pPr>
        <w:ind w:left="765" w:hanging="720"/>
      </w:pPr>
      <w:rPr>
        <w:b w:val="0"/>
      </w:rPr>
    </w:lvl>
    <w:lvl w:ilvl="4">
      <w:start w:val="1"/>
      <w:numFmt w:val="decimal"/>
      <w:lvlText w:val="%1.%2.%3.%4.%5."/>
      <w:lvlJc w:val="left"/>
      <w:pPr>
        <w:ind w:left="1140" w:hanging="1080"/>
      </w:pPr>
      <w:rPr>
        <w:b w:val="0"/>
      </w:rPr>
    </w:lvl>
    <w:lvl w:ilvl="5">
      <w:start w:val="1"/>
      <w:numFmt w:val="decimal"/>
      <w:lvlText w:val="%1.%2.%3.%4.%5.%6."/>
      <w:lvlJc w:val="left"/>
      <w:pPr>
        <w:ind w:left="1155" w:hanging="1080"/>
      </w:pPr>
      <w:rPr>
        <w:b w:val="0"/>
      </w:rPr>
    </w:lvl>
    <w:lvl w:ilvl="6">
      <w:start w:val="1"/>
      <w:numFmt w:val="decimal"/>
      <w:lvlText w:val="%1.%2.%3.%4.%5.%6.%7."/>
      <w:lvlJc w:val="left"/>
      <w:pPr>
        <w:ind w:left="1530" w:hanging="1440"/>
      </w:pPr>
      <w:rPr>
        <w:b w:val="0"/>
      </w:rPr>
    </w:lvl>
    <w:lvl w:ilvl="7">
      <w:start w:val="1"/>
      <w:numFmt w:val="decimal"/>
      <w:lvlText w:val="%1.%2.%3.%4.%5.%6.%7.%8."/>
      <w:lvlJc w:val="left"/>
      <w:pPr>
        <w:ind w:left="1545" w:hanging="1440"/>
      </w:pPr>
      <w:rPr>
        <w:b w:val="0"/>
      </w:rPr>
    </w:lvl>
    <w:lvl w:ilvl="8">
      <w:start w:val="1"/>
      <w:numFmt w:val="decimal"/>
      <w:lvlText w:val="%1.%2.%3.%4.%5.%6.%7.%8.%9."/>
      <w:lvlJc w:val="left"/>
      <w:pPr>
        <w:ind w:left="1920" w:hanging="1800"/>
      </w:pPr>
      <w:rPr>
        <w:b w:val="0"/>
      </w:rPr>
    </w:lvl>
  </w:abstractNum>
  <w:abstractNum w:abstractNumId="2" w15:restartNumberingAfterBreak="0">
    <w:nsid w:val="46F7254B"/>
    <w:multiLevelType w:val="multilevel"/>
    <w:tmpl w:val="F4200952"/>
    <w:lvl w:ilvl="0">
      <w:start w:val="1"/>
      <w:numFmt w:val="decimal"/>
      <w:lvlText w:val="%1."/>
      <w:lvlJc w:val="left"/>
      <w:pPr>
        <w:tabs>
          <w:tab w:val="num" w:pos="720"/>
        </w:tabs>
        <w:ind w:left="720" w:hanging="360"/>
      </w:pPr>
      <w:rPr>
        <w:rFonts w:cs="Arial"/>
      </w:rPr>
    </w:lvl>
    <w:lvl w:ilvl="1">
      <w:start w:val="1"/>
      <w:numFmt w:val="decimal"/>
      <w:lvlText w:val="%1.%2."/>
      <w:lvlJc w:val="left"/>
      <w:pPr>
        <w:tabs>
          <w:tab w:val="num" w:pos="780"/>
        </w:tabs>
        <w:ind w:left="780" w:hanging="420"/>
      </w:pPr>
      <w:rPr>
        <w:rFonts w:cs="Arial"/>
      </w:rPr>
    </w:lvl>
    <w:lvl w:ilvl="2">
      <w:start w:val="1"/>
      <w:numFmt w:val="decimal"/>
      <w:lvlText w:val="%1.%2.%3."/>
      <w:lvlJc w:val="left"/>
      <w:pPr>
        <w:tabs>
          <w:tab w:val="num" w:pos="1080"/>
        </w:tabs>
        <w:ind w:left="1080" w:hanging="720"/>
      </w:pPr>
      <w:rPr>
        <w:rFonts w:cs="Arial"/>
      </w:rPr>
    </w:lvl>
    <w:lvl w:ilvl="3">
      <w:start w:val="1"/>
      <w:numFmt w:val="decimal"/>
      <w:lvlText w:val="%1.%2.%3.%4."/>
      <w:lvlJc w:val="left"/>
      <w:pPr>
        <w:tabs>
          <w:tab w:val="num" w:pos="1080"/>
        </w:tabs>
        <w:ind w:left="1080" w:hanging="720"/>
      </w:pPr>
      <w:rPr>
        <w:rFonts w:cs="Arial"/>
      </w:rPr>
    </w:lvl>
    <w:lvl w:ilvl="4">
      <w:start w:val="1"/>
      <w:numFmt w:val="decimal"/>
      <w:lvlText w:val="%1.%2.%3.%4.%5."/>
      <w:lvlJc w:val="left"/>
      <w:pPr>
        <w:tabs>
          <w:tab w:val="num" w:pos="1440"/>
        </w:tabs>
        <w:ind w:left="1440" w:hanging="1080"/>
      </w:pPr>
      <w:rPr>
        <w:rFonts w:cs="Arial"/>
      </w:rPr>
    </w:lvl>
    <w:lvl w:ilvl="5">
      <w:start w:val="1"/>
      <w:numFmt w:val="decimal"/>
      <w:lvlText w:val="%1.%2.%3.%4.%5.%6."/>
      <w:lvlJc w:val="left"/>
      <w:pPr>
        <w:tabs>
          <w:tab w:val="num" w:pos="1440"/>
        </w:tabs>
        <w:ind w:left="1440" w:hanging="1080"/>
      </w:pPr>
      <w:rPr>
        <w:rFonts w:cs="Arial"/>
      </w:rPr>
    </w:lvl>
    <w:lvl w:ilvl="6">
      <w:start w:val="1"/>
      <w:numFmt w:val="decimal"/>
      <w:lvlText w:val="%1.%2.%3.%4.%5.%6.%7."/>
      <w:lvlJc w:val="left"/>
      <w:pPr>
        <w:tabs>
          <w:tab w:val="num" w:pos="1800"/>
        </w:tabs>
        <w:ind w:left="1800" w:hanging="1440"/>
      </w:pPr>
      <w:rPr>
        <w:rFonts w:cs="Arial"/>
      </w:rPr>
    </w:lvl>
    <w:lvl w:ilvl="7">
      <w:start w:val="1"/>
      <w:numFmt w:val="decimal"/>
      <w:lvlText w:val="%1.%2.%3.%4.%5.%6.%7.%8."/>
      <w:lvlJc w:val="left"/>
      <w:pPr>
        <w:tabs>
          <w:tab w:val="num" w:pos="1800"/>
        </w:tabs>
        <w:ind w:left="1800" w:hanging="1440"/>
      </w:pPr>
      <w:rPr>
        <w:rFonts w:cs="Arial"/>
      </w:rPr>
    </w:lvl>
    <w:lvl w:ilvl="8">
      <w:start w:val="1"/>
      <w:numFmt w:val="decimal"/>
      <w:lvlText w:val="%1.%2.%3.%4.%5.%6.%7.%8.%9."/>
      <w:lvlJc w:val="left"/>
      <w:pPr>
        <w:tabs>
          <w:tab w:val="num" w:pos="2160"/>
        </w:tabs>
        <w:ind w:left="2160" w:hanging="1800"/>
      </w:pPr>
      <w:rPr>
        <w:rFonts w:cs="Arial"/>
      </w:rPr>
    </w:lvl>
  </w:abstractNum>
  <w:abstractNum w:abstractNumId="3" w15:restartNumberingAfterBreak="0">
    <w:nsid w:val="5ED8505C"/>
    <w:multiLevelType w:val="hybridMultilevel"/>
    <w:tmpl w:val="B9D4A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F0A4110"/>
    <w:multiLevelType w:val="hybridMultilevel"/>
    <w:tmpl w:val="B9D4A0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18902BE"/>
    <w:multiLevelType w:val="multilevel"/>
    <w:tmpl w:val="089A59EC"/>
    <w:lvl w:ilvl="0">
      <w:start w:val="1"/>
      <w:numFmt w:val="decimal"/>
      <w:suff w:val="space"/>
      <w:lvlText w:val="%1."/>
      <w:lvlJc w:val="left"/>
      <w:rPr>
        <w:rFonts w:cs="Times New Roman"/>
        <w:b/>
      </w:rPr>
    </w:lvl>
    <w:lvl w:ilvl="1">
      <w:start w:val="1"/>
      <w:numFmt w:val="decimal"/>
      <w:suff w:val="space"/>
      <w:lvlText w:val="%1.%2."/>
      <w:lvlJc w:val="left"/>
      <w:pPr>
        <w:ind w:left="1361" w:hanging="510"/>
      </w:pPr>
      <w:rPr>
        <w:rFonts w:cs="Times New Roman"/>
        <w:sz w:val="20"/>
        <w:szCs w:val="20"/>
      </w:rPr>
    </w:lvl>
    <w:lvl w:ilvl="2">
      <w:start w:val="1"/>
      <w:numFmt w:val="decimal"/>
      <w:lvlText w:val="%1.%2.%3."/>
      <w:lvlJc w:val="left"/>
      <w:pPr>
        <w:ind w:left="1572" w:hanging="720"/>
      </w:pPr>
      <w:rPr>
        <w:rFonts w:cs="Times New Roman"/>
      </w:rPr>
    </w:lvl>
    <w:lvl w:ilvl="3">
      <w:start w:val="1"/>
      <w:numFmt w:val="decimal"/>
      <w:lvlText w:val="%1.%2.%3.%4."/>
      <w:lvlJc w:val="left"/>
      <w:pPr>
        <w:ind w:left="1998" w:hanging="720"/>
      </w:pPr>
      <w:rPr>
        <w:rFonts w:cs="Times New Roman"/>
      </w:rPr>
    </w:lvl>
    <w:lvl w:ilvl="4">
      <w:start w:val="1"/>
      <w:numFmt w:val="decimal"/>
      <w:lvlText w:val="%1.%2.%3.%4.%5."/>
      <w:lvlJc w:val="left"/>
      <w:pPr>
        <w:ind w:left="2784" w:hanging="1080"/>
      </w:pPr>
      <w:rPr>
        <w:rFonts w:cs="Times New Roman"/>
      </w:rPr>
    </w:lvl>
    <w:lvl w:ilvl="5">
      <w:start w:val="1"/>
      <w:numFmt w:val="decimal"/>
      <w:lvlText w:val="%1.%2.%3.%4.%5.%6."/>
      <w:lvlJc w:val="left"/>
      <w:pPr>
        <w:ind w:left="3210" w:hanging="1080"/>
      </w:pPr>
      <w:rPr>
        <w:rFonts w:cs="Times New Roman"/>
      </w:rPr>
    </w:lvl>
    <w:lvl w:ilvl="6">
      <w:start w:val="1"/>
      <w:numFmt w:val="decimal"/>
      <w:lvlText w:val="%1.%2.%3.%4.%5.%6.%7."/>
      <w:lvlJc w:val="left"/>
      <w:pPr>
        <w:ind w:left="3996" w:hanging="1440"/>
      </w:pPr>
      <w:rPr>
        <w:rFonts w:cs="Times New Roman"/>
      </w:rPr>
    </w:lvl>
    <w:lvl w:ilvl="7">
      <w:start w:val="1"/>
      <w:numFmt w:val="decimal"/>
      <w:lvlText w:val="%1.%2.%3.%4.%5.%6.%7.%8."/>
      <w:lvlJc w:val="left"/>
      <w:pPr>
        <w:ind w:left="4422" w:hanging="1440"/>
      </w:pPr>
      <w:rPr>
        <w:rFonts w:cs="Times New Roman"/>
      </w:rPr>
    </w:lvl>
    <w:lvl w:ilvl="8">
      <w:start w:val="1"/>
      <w:numFmt w:val="decimal"/>
      <w:lvlText w:val="%1.%2.%3.%4.%5.%6.%7.%8.%9."/>
      <w:lvlJc w:val="left"/>
      <w:pPr>
        <w:ind w:left="5208" w:hanging="1800"/>
      </w:pPr>
      <w:rPr>
        <w:rFonts w:cs="Times New Roman"/>
      </w:rPr>
    </w:lvl>
  </w:abstractNum>
  <w:abstractNum w:abstractNumId="6" w15:restartNumberingAfterBreak="0">
    <w:nsid w:val="7F2D3545"/>
    <w:multiLevelType w:val="hybridMultilevel"/>
    <w:tmpl w:val="79D8E344"/>
    <w:lvl w:ilvl="0" w:tplc="55CA976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1568D"/>
    <w:rsid w:val="00016598"/>
    <w:rsid w:val="00031C80"/>
    <w:rsid w:val="0007584F"/>
    <w:rsid w:val="000C3F5C"/>
    <w:rsid w:val="000C5050"/>
    <w:rsid w:val="000D2CC1"/>
    <w:rsid w:val="000D36DE"/>
    <w:rsid w:val="000F3EF6"/>
    <w:rsid w:val="00124524"/>
    <w:rsid w:val="00144D3D"/>
    <w:rsid w:val="0015198F"/>
    <w:rsid w:val="0015277C"/>
    <w:rsid w:val="00164A7C"/>
    <w:rsid w:val="0017541F"/>
    <w:rsid w:val="00183C8D"/>
    <w:rsid w:val="00195792"/>
    <w:rsid w:val="001A426D"/>
    <w:rsid w:val="001C1C82"/>
    <w:rsid w:val="001F03D1"/>
    <w:rsid w:val="00221A92"/>
    <w:rsid w:val="00227A98"/>
    <w:rsid w:val="00230E29"/>
    <w:rsid w:val="00236815"/>
    <w:rsid w:val="0026550A"/>
    <w:rsid w:val="002759C2"/>
    <w:rsid w:val="00294940"/>
    <w:rsid w:val="002A2394"/>
    <w:rsid w:val="002A4847"/>
    <w:rsid w:val="002B5469"/>
    <w:rsid w:val="002B5BAF"/>
    <w:rsid w:val="00305689"/>
    <w:rsid w:val="00310DFC"/>
    <w:rsid w:val="00313A8D"/>
    <w:rsid w:val="00313ED9"/>
    <w:rsid w:val="00315F42"/>
    <w:rsid w:val="003220B3"/>
    <w:rsid w:val="00324819"/>
    <w:rsid w:val="0033044D"/>
    <w:rsid w:val="0035077A"/>
    <w:rsid w:val="00355F56"/>
    <w:rsid w:val="00360B70"/>
    <w:rsid w:val="00362D1B"/>
    <w:rsid w:val="003668E1"/>
    <w:rsid w:val="00377365"/>
    <w:rsid w:val="003A2FC6"/>
    <w:rsid w:val="003A5C43"/>
    <w:rsid w:val="003B1EF4"/>
    <w:rsid w:val="003B335C"/>
    <w:rsid w:val="003B6B59"/>
    <w:rsid w:val="003C7FB0"/>
    <w:rsid w:val="003D757B"/>
    <w:rsid w:val="003F19AC"/>
    <w:rsid w:val="004113A5"/>
    <w:rsid w:val="00412AD4"/>
    <w:rsid w:val="004146DB"/>
    <w:rsid w:val="00434751"/>
    <w:rsid w:val="004B189B"/>
    <w:rsid w:val="004B35E4"/>
    <w:rsid w:val="004D47F2"/>
    <w:rsid w:val="004F485E"/>
    <w:rsid w:val="004F52C7"/>
    <w:rsid w:val="00503277"/>
    <w:rsid w:val="005032A7"/>
    <w:rsid w:val="00513203"/>
    <w:rsid w:val="00533907"/>
    <w:rsid w:val="00540629"/>
    <w:rsid w:val="0055084C"/>
    <w:rsid w:val="0056093D"/>
    <w:rsid w:val="00584AA2"/>
    <w:rsid w:val="005937A6"/>
    <w:rsid w:val="00595390"/>
    <w:rsid w:val="005A6658"/>
    <w:rsid w:val="005A7E58"/>
    <w:rsid w:val="005B19A9"/>
    <w:rsid w:val="005B59E2"/>
    <w:rsid w:val="005B729A"/>
    <w:rsid w:val="005E191A"/>
    <w:rsid w:val="005E2897"/>
    <w:rsid w:val="005E4A55"/>
    <w:rsid w:val="00627912"/>
    <w:rsid w:val="00676C00"/>
    <w:rsid w:val="00680AC5"/>
    <w:rsid w:val="0068331C"/>
    <w:rsid w:val="006B04FB"/>
    <w:rsid w:val="00704B1E"/>
    <w:rsid w:val="00707F78"/>
    <w:rsid w:val="00711063"/>
    <w:rsid w:val="0071568D"/>
    <w:rsid w:val="00761032"/>
    <w:rsid w:val="00782F8F"/>
    <w:rsid w:val="00794FB9"/>
    <w:rsid w:val="007A7693"/>
    <w:rsid w:val="007B5823"/>
    <w:rsid w:val="007F28FB"/>
    <w:rsid w:val="008124E0"/>
    <w:rsid w:val="00814179"/>
    <w:rsid w:val="008165AB"/>
    <w:rsid w:val="008428FD"/>
    <w:rsid w:val="0085083A"/>
    <w:rsid w:val="00851E29"/>
    <w:rsid w:val="00876D45"/>
    <w:rsid w:val="00881D12"/>
    <w:rsid w:val="00883F7F"/>
    <w:rsid w:val="008853B1"/>
    <w:rsid w:val="008A63C2"/>
    <w:rsid w:val="008E2186"/>
    <w:rsid w:val="00915388"/>
    <w:rsid w:val="00933AB1"/>
    <w:rsid w:val="0093559B"/>
    <w:rsid w:val="009427CC"/>
    <w:rsid w:val="0096670A"/>
    <w:rsid w:val="00976896"/>
    <w:rsid w:val="009808F9"/>
    <w:rsid w:val="00982006"/>
    <w:rsid w:val="009E1E94"/>
    <w:rsid w:val="00A21AF0"/>
    <w:rsid w:val="00A4609B"/>
    <w:rsid w:val="00A65369"/>
    <w:rsid w:val="00A71E84"/>
    <w:rsid w:val="00A7238A"/>
    <w:rsid w:val="00A76B83"/>
    <w:rsid w:val="00A86575"/>
    <w:rsid w:val="00A97319"/>
    <w:rsid w:val="00AA1EBF"/>
    <w:rsid w:val="00AB072C"/>
    <w:rsid w:val="00AB4304"/>
    <w:rsid w:val="00AE0801"/>
    <w:rsid w:val="00AF463C"/>
    <w:rsid w:val="00B1638E"/>
    <w:rsid w:val="00B21E87"/>
    <w:rsid w:val="00B37839"/>
    <w:rsid w:val="00B627DB"/>
    <w:rsid w:val="00B826FE"/>
    <w:rsid w:val="00BA4E0E"/>
    <w:rsid w:val="00BC4207"/>
    <w:rsid w:val="00BC74AA"/>
    <w:rsid w:val="00BE5B12"/>
    <w:rsid w:val="00BF014A"/>
    <w:rsid w:val="00BF4A00"/>
    <w:rsid w:val="00C048F6"/>
    <w:rsid w:val="00C42DC1"/>
    <w:rsid w:val="00C4641A"/>
    <w:rsid w:val="00C75CEC"/>
    <w:rsid w:val="00C7690D"/>
    <w:rsid w:val="00C83DFD"/>
    <w:rsid w:val="00C851E4"/>
    <w:rsid w:val="00C86414"/>
    <w:rsid w:val="00C96DE1"/>
    <w:rsid w:val="00CA26AF"/>
    <w:rsid w:val="00CA6014"/>
    <w:rsid w:val="00CA644F"/>
    <w:rsid w:val="00CB1D95"/>
    <w:rsid w:val="00CB5FC0"/>
    <w:rsid w:val="00CD3F5F"/>
    <w:rsid w:val="00CE2DAB"/>
    <w:rsid w:val="00CE4DB1"/>
    <w:rsid w:val="00CE551F"/>
    <w:rsid w:val="00CF5C61"/>
    <w:rsid w:val="00D02187"/>
    <w:rsid w:val="00D079CB"/>
    <w:rsid w:val="00D139C9"/>
    <w:rsid w:val="00D1469C"/>
    <w:rsid w:val="00D210B1"/>
    <w:rsid w:val="00D260DE"/>
    <w:rsid w:val="00D27C45"/>
    <w:rsid w:val="00D44BA4"/>
    <w:rsid w:val="00D6326F"/>
    <w:rsid w:val="00D672E5"/>
    <w:rsid w:val="00D94EAD"/>
    <w:rsid w:val="00DA4843"/>
    <w:rsid w:val="00DC0D06"/>
    <w:rsid w:val="00E13B51"/>
    <w:rsid w:val="00E165DE"/>
    <w:rsid w:val="00E176A8"/>
    <w:rsid w:val="00E2744B"/>
    <w:rsid w:val="00E42040"/>
    <w:rsid w:val="00E56A41"/>
    <w:rsid w:val="00E616CF"/>
    <w:rsid w:val="00E72BDC"/>
    <w:rsid w:val="00EA5B94"/>
    <w:rsid w:val="00ED59D0"/>
    <w:rsid w:val="00ED7A91"/>
    <w:rsid w:val="00EF239C"/>
    <w:rsid w:val="00F1106A"/>
    <w:rsid w:val="00F174B2"/>
    <w:rsid w:val="00F24A1D"/>
    <w:rsid w:val="00F61EFA"/>
    <w:rsid w:val="00FC4470"/>
    <w:rsid w:val="00FE40A7"/>
    <w:rsid w:val="00FE6760"/>
    <w:rsid w:val="00FE6895"/>
    <w:rsid w:val="00FE6A08"/>
    <w:rsid w:val="00FF3F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72018"/>
  <w15:docId w15:val="{96E78670-6326-4FB9-9C94-BBFD1F4D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BD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Абзац списка2"/>
    <w:basedOn w:val="a"/>
    <w:rsid w:val="00124524"/>
    <w:pPr>
      <w:widowControl w:val="0"/>
      <w:suppressAutoHyphens/>
      <w:ind w:left="720"/>
      <w:contextualSpacing/>
    </w:pPr>
    <w:rPr>
      <w:rFonts w:ascii="Calibri" w:eastAsia="Calibri" w:hAnsi="Calibri" w:cs="Times New Roman"/>
      <w:color w:val="00000A"/>
      <w:lang w:eastAsia="zh-CN"/>
    </w:rPr>
  </w:style>
  <w:style w:type="paragraph" w:customStyle="1" w:styleId="31">
    <w:name w:val="Основной текст с отступом 31"/>
    <w:basedOn w:val="a"/>
    <w:rsid w:val="00124524"/>
    <w:pPr>
      <w:suppressAutoHyphens/>
      <w:spacing w:after="0" w:line="240" w:lineRule="auto"/>
      <w:ind w:left="720"/>
    </w:pPr>
    <w:rPr>
      <w:rFonts w:ascii="Times New Roman" w:eastAsia="Times New Roman" w:hAnsi="Times New Roman" w:cs="Times New Roman"/>
      <w:kern w:val="2"/>
      <w:sz w:val="24"/>
      <w:szCs w:val="24"/>
      <w:lang w:eastAsia="ar-SA"/>
    </w:rPr>
  </w:style>
  <w:style w:type="table" w:styleId="a3">
    <w:name w:val="Table Grid"/>
    <w:basedOn w:val="a1"/>
    <w:uiPriority w:val="59"/>
    <w:rsid w:val="00C8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B5469"/>
    <w:pPr>
      <w:ind w:left="720"/>
      <w:contextualSpacing/>
    </w:pPr>
  </w:style>
  <w:style w:type="paragraph" w:styleId="a5">
    <w:name w:val="Balloon Text"/>
    <w:basedOn w:val="a"/>
    <w:link w:val="a6"/>
    <w:uiPriority w:val="99"/>
    <w:semiHidden/>
    <w:unhideWhenUsed/>
    <w:rsid w:val="009820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2006"/>
    <w:rPr>
      <w:rFonts w:ascii="Tahoma" w:eastAsiaTheme="minorEastAsia" w:hAnsi="Tahoma" w:cs="Tahoma"/>
      <w:sz w:val="16"/>
      <w:szCs w:val="16"/>
      <w:lang w:eastAsia="ru-RU"/>
    </w:rPr>
  </w:style>
  <w:style w:type="paragraph" w:styleId="a7">
    <w:name w:val="No Spacing"/>
    <w:uiPriority w:val="1"/>
    <w:qFormat/>
    <w:rsid w:val="008853B1"/>
    <w:pPr>
      <w:spacing w:after="0" w:line="240" w:lineRule="auto"/>
    </w:pPr>
    <w:rPr>
      <w:rFonts w:eastAsiaTheme="minorEastAsia"/>
      <w:lang w:eastAsia="ru-RU"/>
    </w:rPr>
  </w:style>
  <w:style w:type="paragraph" w:customStyle="1" w:styleId="1">
    <w:name w:val="Обычный1"/>
    <w:rsid w:val="005B729A"/>
    <w:pPr>
      <w:spacing w:after="0" w:line="240" w:lineRule="auto"/>
    </w:pPr>
    <w:rPr>
      <w:rFonts w:ascii="Times New Roman" w:eastAsia="Times New Roman" w:hAnsi="Times New Roman" w:cs="Times New Roman"/>
      <w:sz w:val="24"/>
      <w:szCs w:val="24"/>
      <w:lang w:eastAsia="ru-RU"/>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8"/>
    <w:locked/>
    <w:rsid w:val="00CA26AF"/>
    <w:rPr>
      <w:rFonts w:ascii="Courier New" w:hAnsi="Courier New"/>
    </w:rPr>
  </w:style>
  <w:style w:type="paragraph" w:styleId="a8">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Знак2 Зна"/>
    <w:basedOn w:val="a"/>
    <w:link w:val="3"/>
    <w:rsid w:val="00CA26AF"/>
    <w:pPr>
      <w:spacing w:after="0" w:line="240" w:lineRule="auto"/>
    </w:pPr>
    <w:rPr>
      <w:rFonts w:ascii="Courier New" w:eastAsiaTheme="minorHAnsi" w:hAnsi="Courier New"/>
      <w:lang w:eastAsia="en-US"/>
    </w:rPr>
  </w:style>
  <w:style w:type="character" w:customStyle="1" w:styleId="a9">
    <w:name w:val="Текст Знак"/>
    <w:basedOn w:val="a0"/>
    <w:uiPriority w:val="99"/>
    <w:semiHidden/>
    <w:rsid w:val="00CA26AF"/>
    <w:rPr>
      <w:rFonts w:ascii="Consolas" w:eastAsiaTheme="minorEastAsia" w:hAnsi="Consolas"/>
      <w:sz w:val="21"/>
      <w:szCs w:val="21"/>
      <w:lang w:eastAsia="ru-RU"/>
    </w:rPr>
  </w:style>
  <w:style w:type="paragraph" w:customStyle="1" w:styleId="10">
    <w:name w:val="Абзац списка1"/>
    <w:aliases w:val="Use Case List Paragraph,Маркер,ТЗ список,Абзац списка литеральный,Bullet 1"/>
    <w:basedOn w:val="a"/>
    <w:link w:val="ListParagraphChar"/>
    <w:rsid w:val="004D47F2"/>
    <w:pPr>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Use Case List Paragraph Char,Маркер Char,ТЗ список Char,Абзац списка литеральный Char,Bullet 1 Char"/>
    <w:link w:val="10"/>
    <w:locked/>
    <w:rsid w:val="004D47F2"/>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940374">
      <w:bodyDiv w:val="1"/>
      <w:marLeft w:val="0"/>
      <w:marRight w:val="0"/>
      <w:marTop w:val="0"/>
      <w:marBottom w:val="0"/>
      <w:divBdr>
        <w:top w:val="none" w:sz="0" w:space="0" w:color="auto"/>
        <w:left w:val="none" w:sz="0" w:space="0" w:color="auto"/>
        <w:bottom w:val="none" w:sz="0" w:space="0" w:color="auto"/>
        <w:right w:val="none" w:sz="0" w:space="0" w:color="auto"/>
      </w:divBdr>
    </w:div>
    <w:div w:id="140148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4B3A9-285D-4296-932E-990E3C55A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914</Words>
  <Characters>5212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USER56</cp:lastModifiedBy>
  <cp:revision>11</cp:revision>
  <cp:lastPrinted>2021-09-13T08:37:00Z</cp:lastPrinted>
  <dcterms:created xsi:type="dcterms:W3CDTF">2026-06-24T14:49:00Z</dcterms:created>
  <dcterms:modified xsi:type="dcterms:W3CDTF">2026-06-30T07:19:00Z</dcterms:modified>
</cp:coreProperties>
</file>