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310C39" w14:textId="77777777" w:rsidR="0050359D" w:rsidRPr="00A07F0B" w:rsidRDefault="0050359D" w:rsidP="0050359D">
      <w:pPr>
        <w:widowControl w:val="0"/>
        <w:autoSpaceDE w:val="0"/>
        <w:autoSpaceDN w:val="0"/>
        <w:adjustRightInd w:val="0"/>
        <w:jc w:val="right"/>
        <w:rPr>
          <w:b/>
          <w:i/>
          <w:iCs/>
          <w:sz w:val="20"/>
          <w:szCs w:val="20"/>
        </w:rPr>
      </w:pPr>
      <w:r w:rsidRPr="00A07F0B">
        <w:rPr>
          <w:b/>
          <w:i/>
          <w:iCs/>
          <w:sz w:val="20"/>
          <w:szCs w:val="20"/>
        </w:rPr>
        <w:t xml:space="preserve">Приложение № </w:t>
      </w:r>
      <w:r>
        <w:rPr>
          <w:b/>
          <w:i/>
          <w:iCs/>
          <w:sz w:val="20"/>
          <w:szCs w:val="20"/>
        </w:rPr>
        <w:t>3</w:t>
      </w:r>
      <w:r w:rsidRPr="00A07F0B">
        <w:rPr>
          <w:b/>
          <w:i/>
          <w:iCs/>
          <w:sz w:val="20"/>
          <w:szCs w:val="20"/>
        </w:rPr>
        <w:t xml:space="preserve"> к извещению о проведении электронного аукциона</w:t>
      </w:r>
    </w:p>
    <w:p w14:paraId="58693C09" w14:textId="77777777" w:rsidR="0050359D" w:rsidRDefault="0050359D" w:rsidP="008D6EF6">
      <w:pPr>
        <w:widowControl w:val="0"/>
        <w:tabs>
          <w:tab w:val="left" w:pos="993"/>
        </w:tabs>
        <w:autoSpaceDE w:val="0"/>
        <w:autoSpaceDN w:val="0"/>
        <w:adjustRightInd w:val="0"/>
        <w:jc w:val="center"/>
        <w:rPr>
          <w:b/>
          <w:bCs/>
          <w:spacing w:val="-4"/>
        </w:rPr>
      </w:pPr>
    </w:p>
    <w:p w14:paraId="51E528C6" w14:textId="4B38F5EA" w:rsidR="008D6EF6" w:rsidRPr="00945092" w:rsidRDefault="008D6EF6" w:rsidP="008D6EF6">
      <w:pPr>
        <w:widowControl w:val="0"/>
        <w:tabs>
          <w:tab w:val="left" w:pos="993"/>
        </w:tabs>
        <w:autoSpaceDE w:val="0"/>
        <w:autoSpaceDN w:val="0"/>
        <w:adjustRightInd w:val="0"/>
        <w:jc w:val="center"/>
        <w:rPr>
          <w:b/>
          <w:bCs/>
          <w:spacing w:val="-4"/>
        </w:rPr>
      </w:pPr>
      <w:r w:rsidRPr="00945092">
        <w:rPr>
          <w:b/>
          <w:bCs/>
          <w:spacing w:val="-4"/>
        </w:rPr>
        <w:t>Обоснование начальной (максимальной) цены контракта</w:t>
      </w:r>
    </w:p>
    <w:p w14:paraId="51E9C8C0" w14:textId="77777777" w:rsidR="008D6EF6" w:rsidRDefault="008D6EF6" w:rsidP="008D6EF6">
      <w:pPr>
        <w:ind w:right="136" w:firstLine="709"/>
        <w:jc w:val="both"/>
      </w:pPr>
    </w:p>
    <w:p w14:paraId="10C74618" w14:textId="03838FAB" w:rsidR="008D6EF6" w:rsidRPr="00A015A2" w:rsidRDefault="008D6EF6" w:rsidP="008D6EF6">
      <w:pPr>
        <w:ind w:right="136" w:firstLine="709"/>
        <w:jc w:val="both"/>
        <w:rPr>
          <w:b/>
          <w:bCs/>
        </w:rPr>
      </w:pPr>
      <w:r w:rsidRPr="00BF3549">
        <w:t>Наименование предмета контракта:</w:t>
      </w:r>
      <w:r w:rsidRPr="00904909">
        <w:rPr>
          <w:b/>
        </w:rPr>
        <w:t xml:space="preserve"> </w:t>
      </w:r>
      <w:r w:rsidR="005479BC">
        <w:rPr>
          <w:b/>
          <w:sz w:val="22"/>
          <w:szCs w:val="22"/>
        </w:rPr>
        <w:t>Марки</w:t>
      </w:r>
      <w:r w:rsidR="00AD7C85">
        <w:rPr>
          <w:b/>
          <w:bCs/>
          <w:sz w:val="22"/>
          <w:szCs w:val="22"/>
        </w:rPr>
        <w:t xml:space="preserve"> </w:t>
      </w:r>
      <w:r w:rsidRPr="00A015A2">
        <w:rPr>
          <w:b/>
          <w:bCs/>
        </w:rPr>
        <w:t>(</w:t>
      </w:r>
      <w:r w:rsidR="00267E04">
        <w:rPr>
          <w:b/>
          <w:bCs/>
        </w:rPr>
        <w:t>КТРУ:</w:t>
      </w:r>
      <w:r w:rsidR="00267E04" w:rsidRPr="00267E04">
        <w:t xml:space="preserve"> </w:t>
      </w:r>
      <w:r w:rsidR="005479BC">
        <w:rPr>
          <w:b/>
          <w:bCs/>
        </w:rPr>
        <w:t>58.19.14.110</w:t>
      </w:r>
      <w:r w:rsidR="00267E04" w:rsidRPr="00267E04">
        <w:rPr>
          <w:b/>
          <w:bCs/>
        </w:rPr>
        <w:t>-000000</w:t>
      </w:r>
      <w:r w:rsidR="008A1EDA">
        <w:rPr>
          <w:b/>
          <w:bCs/>
        </w:rPr>
        <w:t>0</w:t>
      </w:r>
      <w:r w:rsidR="005479BC">
        <w:rPr>
          <w:b/>
          <w:bCs/>
        </w:rPr>
        <w:t>1</w:t>
      </w:r>
      <w:r w:rsidRPr="00A015A2">
        <w:rPr>
          <w:b/>
          <w:bCs/>
        </w:rPr>
        <w:t>).</w:t>
      </w:r>
    </w:p>
    <w:p w14:paraId="47D8C01D" w14:textId="77777777" w:rsidR="008D6EF6" w:rsidRPr="00B03770" w:rsidRDefault="008D6EF6" w:rsidP="008D6EF6">
      <w:pPr>
        <w:ind w:right="136" w:firstLine="709"/>
        <w:jc w:val="both"/>
      </w:pPr>
      <w:r w:rsidRPr="00B03770">
        <w:t xml:space="preserve">Основные характеристики объекта закупки: в соответствии с Приложением </w:t>
      </w:r>
      <w:r>
        <w:t>1</w:t>
      </w:r>
      <w:r w:rsidRPr="00B03770">
        <w:t>.</w:t>
      </w:r>
    </w:p>
    <w:p w14:paraId="614EF79E" w14:textId="77777777" w:rsidR="008D6EF6" w:rsidRDefault="008D6EF6" w:rsidP="008D6EF6">
      <w:pPr>
        <w:ind w:right="136" w:firstLine="708"/>
        <w:jc w:val="both"/>
      </w:pPr>
      <w:r w:rsidRPr="00B03770">
        <w:t xml:space="preserve">В соответствии с требованиями статьи 22 Федерального закона </w:t>
      </w:r>
      <w:r w:rsidRPr="00B03770">
        <w:br/>
        <w:t xml:space="preserve">от 05 апреля 2013 г № 44-ФЗ и приказа Министерства экономического развития РФ </w:t>
      </w:r>
      <w:r w:rsidRPr="00B03770">
        <w:br/>
        <w:t xml:space="preserve">от 02 октября 2013 г. № 567 «Об утверждении Методических рекомендаций </w:t>
      </w:r>
      <w:r w:rsidRPr="00B03770">
        <w:br/>
        <w:t>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исполнителем)», начальная (максимальная) цена контракта рассчитана методом сопоставимых цен (анализ рынка), коммерческие предложения прилагаю:</w:t>
      </w:r>
    </w:p>
    <w:tbl>
      <w:tblPr>
        <w:tblW w:w="1261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51"/>
        <w:gridCol w:w="16"/>
        <w:gridCol w:w="2694"/>
        <w:gridCol w:w="158"/>
        <w:gridCol w:w="551"/>
        <w:gridCol w:w="158"/>
        <w:gridCol w:w="551"/>
        <w:gridCol w:w="7"/>
        <w:gridCol w:w="151"/>
        <w:gridCol w:w="692"/>
        <w:gridCol w:w="7"/>
        <w:gridCol w:w="151"/>
        <w:gridCol w:w="834"/>
        <w:gridCol w:w="158"/>
        <w:gridCol w:w="692"/>
        <w:gridCol w:w="158"/>
        <w:gridCol w:w="827"/>
        <w:gridCol w:w="7"/>
        <w:gridCol w:w="158"/>
        <w:gridCol w:w="685"/>
        <w:gridCol w:w="7"/>
        <w:gridCol w:w="158"/>
        <w:gridCol w:w="820"/>
        <w:gridCol w:w="14"/>
        <w:gridCol w:w="158"/>
        <w:gridCol w:w="545"/>
        <w:gridCol w:w="851"/>
        <w:gridCol w:w="851"/>
      </w:tblGrid>
      <w:tr w:rsidR="005479BC" w:rsidRPr="008E211D" w14:paraId="3E25F03F" w14:textId="77777777" w:rsidTr="002712AD">
        <w:trPr>
          <w:gridAfter w:val="4"/>
          <w:wAfter w:w="2405" w:type="dxa"/>
          <w:trHeight w:val="315"/>
        </w:trPr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2572D" w14:textId="77777777" w:rsidR="005479BC" w:rsidRPr="008E211D" w:rsidRDefault="005479BC" w:rsidP="00B14F51">
            <w:pPr>
              <w:jc w:val="center"/>
              <w:rPr>
                <w:color w:val="000000"/>
              </w:rPr>
            </w:pPr>
            <w:r w:rsidRPr="008E211D">
              <w:rPr>
                <w:color w:val="000000"/>
              </w:rPr>
              <w:t>№ п/п</w:t>
            </w:r>
          </w:p>
        </w:tc>
        <w:tc>
          <w:tcPr>
            <w:tcW w:w="2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746BE" w14:textId="77777777" w:rsidR="005479BC" w:rsidRPr="008E211D" w:rsidRDefault="005479BC" w:rsidP="00B14F51">
            <w:pPr>
              <w:jc w:val="center"/>
              <w:rPr>
                <w:color w:val="000000"/>
              </w:rPr>
            </w:pPr>
            <w:r w:rsidRPr="008E211D">
              <w:rPr>
                <w:color w:val="000000"/>
              </w:rPr>
              <w:t>Наименование товара (услуги)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1C85C" w14:textId="77777777" w:rsidR="005479BC" w:rsidRPr="008E211D" w:rsidRDefault="005479BC" w:rsidP="00B14F51">
            <w:pPr>
              <w:jc w:val="center"/>
              <w:rPr>
                <w:color w:val="000000"/>
              </w:rPr>
            </w:pPr>
            <w:r w:rsidRPr="008E211D">
              <w:rPr>
                <w:color w:val="000000"/>
              </w:rPr>
              <w:t>Кол-во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BD02306" w14:textId="77777777" w:rsidR="005479BC" w:rsidRPr="008E211D" w:rsidRDefault="005479BC" w:rsidP="00B14F51">
            <w:pPr>
              <w:jc w:val="center"/>
              <w:rPr>
                <w:color w:val="000000"/>
              </w:rPr>
            </w:pPr>
            <w:r w:rsidRPr="008E211D">
              <w:rPr>
                <w:color w:val="000000"/>
              </w:rPr>
              <w:t>Ед. изм.</w:t>
            </w:r>
          </w:p>
        </w:tc>
        <w:tc>
          <w:tcPr>
            <w:tcW w:w="18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C8077" w14:textId="77777777" w:rsidR="005479BC" w:rsidRPr="008E211D" w:rsidRDefault="005479BC" w:rsidP="00B14F51">
            <w:pPr>
              <w:jc w:val="center"/>
              <w:rPr>
                <w:i/>
                <w:color w:val="000000"/>
              </w:rPr>
            </w:pPr>
            <w:r w:rsidRPr="008E211D">
              <w:rPr>
                <w:i/>
                <w:color w:val="000000"/>
              </w:rPr>
              <w:t>Предложение 1</w:t>
            </w:r>
          </w:p>
        </w:tc>
        <w:tc>
          <w:tcPr>
            <w:tcW w:w="18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8FC31" w14:textId="77777777" w:rsidR="005479BC" w:rsidRPr="008E211D" w:rsidRDefault="005479BC" w:rsidP="00B14F51">
            <w:pPr>
              <w:jc w:val="center"/>
              <w:rPr>
                <w:i/>
                <w:color w:val="000000"/>
              </w:rPr>
            </w:pPr>
            <w:r w:rsidRPr="008E211D">
              <w:rPr>
                <w:i/>
                <w:color w:val="000000"/>
              </w:rPr>
              <w:t>Предложение 2</w:t>
            </w:r>
          </w:p>
        </w:tc>
        <w:tc>
          <w:tcPr>
            <w:tcW w:w="184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FCF06" w14:textId="77777777" w:rsidR="005479BC" w:rsidRPr="008E211D" w:rsidRDefault="005479BC" w:rsidP="00B14F51">
            <w:pPr>
              <w:jc w:val="center"/>
              <w:rPr>
                <w:i/>
                <w:color w:val="000000"/>
              </w:rPr>
            </w:pPr>
            <w:r w:rsidRPr="008E211D">
              <w:rPr>
                <w:i/>
                <w:color w:val="000000"/>
              </w:rPr>
              <w:t>Предложение 3</w:t>
            </w:r>
          </w:p>
        </w:tc>
      </w:tr>
      <w:tr w:rsidR="005479BC" w:rsidRPr="00957BD6" w14:paraId="78440155" w14:textId="77777777" w:rsidTr="002712AD">
        <w:trPr>
          <w:gridAfter w:val="4"/>
          <w:wAfter w:w="2405" w:type="dxa"/>
          <w:trHeight w:val="600"/>
        </w:trPr>
        <w:tc>
          <w:tcPr>
            <w:tcW w:w="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E7D46" w14:textId="77777777" w:rsidR="005479BC" w:rsidRPr="00957BD6" w:rsidRDefault="005479BC" w:rsidP="00B14F5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7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8BED9" w14:textId="77777777" w:rsidR="005479BC" w:rsidRPr="00957BD6" w:rsidRDefault="005479BC" w:rsidP="00B14F5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E4B32" w14:textId="77777777" w:rsidR="005479BC" w:rsidRPr="00957BD6" w:rsidRDefault="005479BC" w:rsidP="00B14F5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7F79821" w14:textId="77777777" w:rsidR="005479BC" w:rsidRPr="00957BD6" w:rsidRDefault="005479BC" w:rsidP="00B14F5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3F118" w14:textId="77777777" w:rsidR="005479BC" w:rsidRPr="00957BD6" w:rsidRDefault="005479BC" w:rsidP="00B14F51">
            <w:pPr>
              <w:jc w:val="center"/>
              <w:rPr>
                <w:color w:val="000000"/>
                <w:sz w:val="22"/>
                <w:szCs w:val="22"/>
              </w:rPr>
            </w:pPr>
            <w:r w:rsidRPr="00957BD6">
              <w:rPr>
                <w:color w:val="000000"/>
                <w:sz w:val="22"/>
                <w:szCs w:val="22"/>
              </w:rPr>
              <w:t>цена за ед.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50E06" w14:textId="77777777" w:rsidR="005479BC" w:rsidRPr="00957BD6" w:rsidRDefault="005479BC" w:rsidP="00B14F51">
            <w:pPr>
              <w:jc w:val="center"/>
              <w:rPr>
                <w:color w:val="000000"/>
                <w:sz w:val="22"/>
                <w:szCs w:val="22"/>
              </w:rPr>
            </w:pPr>
            <w:r w:rsidRPr="00957BD6">
              <w:rPr>
                <w:color w:val="000000"/>
                <w:sz w:val="22"/>
                <w:szCs w:val="22"/>
              </w:rPr>
              <w:t>сумма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7A9AA" w14:textId="77777777" w:rsidR="005479BC" w:rsidRPr="00957BD6" w:rsidRDefault="005479BC" w:rsidP="00B14F51">
            <w:pPr>
              <w:jc w:val="center"/>
              <w:rPr>
                <w:color w:val="000000"/>
                <w:sz w:val="22"/>
                <w:szCs w:val="22"/>
              </w:rPr>
            </w:pPr>
            <w:r w:rsidRPr="00957BD6">
              <w:rPr>
                <w:color w:val="000000"/>
                <w:sz w:val="22"/>
                <w:szCs w:val="22"/>
              </w:rPr>
              <w:t>цена за ед.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49C0D" w14:textId="77777777" w:rsidR="005479BC" w:rsidRPr="00957BD6" w:rsidRDefault="005479BC" w:rsidP="00B14F51">
            <w:pPr>
              <w:jc w:val="center"/>
              <w:rPr>
                <w:color w:val="000000"/>
                <w:sz w:val="22"/>
                <w:szCs w:val="22"/>
              </w:rPr>
            </w:pPr>
            <w:r w:rsidRPr="00957BD6">
              <w:rPr>
                <w:color w:val="000000"/>
                <w:sz w:val="22"/>
                <w:szCs w:val="22"/>
              </w:rPr>
              <w:t>сумма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36887" w14:textId="77777777" w:rsidR="005479BC" w:rsidRPr="00957BD6" w:rsidRDefault="005479BC" w:rsidP="00B14F51">
            <w:pPr>
              <w:jc w:val="center"/>
              <w:rPr>
                <w:color w:val="000000"/>
                <w:sz w:val="22"/>
                <w:szCs w:val="22"/>
              </w:rPr>
            </w:pPr>
            <w:r w:rsidRPr="00957BD6">
              <w:rPr>
                <w:color w:val="000000"/>
                <w:sz w:val="22"/>
                <w:szCs w:val="22"/>
              </w:rPr>
              <w:t>цена за ед.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DD9AA" w14:textId="77777777" w:rsidR="005479BC" w:rsidRPr="00957BD6" w:rsidRDefault="005479BC" w:rsidP="00B14F51">
            <w:pPr>
              <w:jc w:val="center"/>
              <w:rPr>
                <w:color w:val="000000"/>
                <w:sz w:val="22"/>
                <w:szCs w:val="22"/>
              </w:rPr>
            </w:pPr>
            <w:r w:rsidRPr="00957BD6">
              <w:rPr>
                <w:color w:val="000000"/>
                <w:sz w:val="22"/>
                <w:szCs w:val="22"/>
              </w:rPr>
              <w:t>сумма</w:t>
            </w:r>
          </w:p>
        </w:tc>
      </w:tr>
      <w:tr w:rsidR="002712AD" w:rsidRPr="00957BD6" w14:paraId="0FF3F7BD" w14:textId="77777777" w:rsidTr="007643B4">
        <w:trPr>
          <w:gridAfter w:val="3"/>
          <w:wAfter w:w="2247" w:type="dxa"/>
          <w:trHeight w:val="30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23675" w14:textId="77777777" w:rsidR="002712AD" w:rsidRPr="007643B4" w:rsidRDefault="002712AD" w:rsidP="007643B4">
            <w:pPr>
              <w:pStyle w:val="a7"/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FCF1E" w14:textId="61BFC52C" w:rsidR="002712AD" w:rsidRDefault="002712AD" w:rsidP="005479BC">
            <w:pPr>
              <w:rPr>
                <w:i/>
                <w:sz w:val="18"/>
                <w:szCs w:val="18"/>
                <w:u w:val="single"/>
              </w:rPr>
            </w:pPr>
            <w:r w:rsidRPr="002712AD">
              <w:rPr>
                <w:i/>
                <w:sz w:val="18"/>
                <w:szCs w:val="18"/>
                <w:u w:val="single"/>
              </w:rPr>
              <w:t xml:space="preserve">Марка номиналом </w:t>
            </w:r>
            <w:r w:rsidR="00806BBF">
              <w:rPr>
                <w:i/>
                <w:sz w:val="18"/>
                <w:szCs w:val="18"/>
                <w:u w:val="single"/>
              </w:rPr>
              <w:t>3</w:t>
            </w:r>
            <w:r w:rsidRPr="002712AD">
              <w:rPr>
                <w:i/>
                <w:sz w:val="18"/>
                <w:szCs w:val="18"/>
                <w:u w:val="single"/>
              </w:rPr>
              <w:t xml:space="preserve"> рублей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9769C" w14:textId="7C77ABB6" w:rsidR="002712AD" w:rsidRDefault="00806BBF" w:rsidP="005479B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1000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8807CE" w14:textId="014B2C33" w:rsidR="002712AD" w:rsidRPr="00A44565" w:rsidRDefault="002712AD" w:rsidP="005479BC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0281B" w14:textId="5D8F498C" w:rsidR="002712AD" w:rsidRDefault="00806BBF" w:rsidP="005479B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F451E" w14:textId="496B6B39" w:rsidR="002712AD" w:rsidRDefault="00806BBF" w:rsidP="005479B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B30F1" w14:textId="30E4B57D" w:rsidR="002712AD" w:rsidRDefault="00806BBF" w:rsidP="005479B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16B5D" w14:textId="36F47A0D" w:rsidR="002712AD" w:rsidRDefault="00806BBF" w:rsidP="005479B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0A927" w14:textId="6C4E3906" w:rsidR="002712AD" w:rsidRDefault="00806BBF" w:rsidP="005479B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5F2E4" w14:textId="6D74E631" w:rsidR="002712AD" w:rsidRDefault="00806BBF" w:rsidP="005479B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3000</w:t>
            </w:r>
          </w:p>
        </w:tc>
      </w:tr>
      <w:tr w:rsidR="005479BC" w:rsidRPr="00957BD6" w14:paraId="1BAC2E72" w14:textId="77777777" w:rsidTr="007643B4">
        <w:trPr>
          <w:gridAfter w:val="3"/>
          <w:wAfter w:w="2247" w:type="dxa"/>
          <w:trHeight w:val="157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9CEE7" w14:textId="20F597A9" w:rsidR="005479BC" w:rsidRPr="007643B4" w:rsidRDefault="005479BC" w:rsidP="007643B4">
            <w:pPr>
              <w:pStyle w:val="a7"/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337BB" w14:textId="77777777" w:rsidR="005479BC" w:rsidRPr="00957BD6" w:rsidRDefault="005479BC" w:rsidP="005479BC">
            <w:pPr>
              <w:rPr>
                <w:color w:val="000000"/>
                <w:sz w:val="22"/>
                <w:szCs w:val="22"/>
              </w:rPr>
            </w:pPr>
            <w:r>
              <w:rPr>
                <w:i/>
                <w:sz w:val="18"/>
                <w:szCs w:val="18"/>
                <w:u w:val="single"/>
              </w:rPr>
              <w:t>Марка номиналом 10 рублей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DC32C" w14:textId="5BC7C78F" w:rsidR="005479BC" w:rsidRPr="00957BD6" w:rsidRDefault="00806BBF" w:rsidP="005479B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1000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053856" w14:textId="77777777" w:rsidR="005479BC" w:rsidRPr="00957BD6" w:rsidRDefault="005479BC" w:rsidP="005479BC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44565">
              <w:rPr>
                <w:color w:val="000000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F34C7" w14:textId="77777777" w:rsidR="005479BC" w:rsidRPr="00957BD6" w:rsidRDefault="005479BC" w:rsidP="005479B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881BF" w14:textId="4E17B1B2" w:rsidR="005479BC" w:rsidRPr="00957BD6" w:rsidRDefault="00806BBF" w:rsidP="005479B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2712AD">
              <w:rPr>
                <w:color w:val="000000"/>
                <w:sz w:val="22"/>
                <w:szCs w:val="22"/>
              </w:rPr>
              <w:t>0000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652DB" w14:textId="77777777" w:rsidR="005479BC" w:rsidRPr="00957BD6" w:rsidRDefault="005479BC" w:rsidP="005479B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5668F" w14:textId="3325735B" w:rsidR="005479BC" w:rsidRPr="00957BD6" w:rsidRDefault="00806BBF" w:rsidP="005479B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5479BC">
              <w:rPr>
                <w:color w:val="000000"/>
                <w:sz w:val="22"/>
                <w:szCs w:val="22"/>
              </w:rPr>
              <w:t>0000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C7556" w14:textId="77777777" w:rsidR="005479BC" w:rsidRPr="00957BD6" w:rsidRDefault="005479BC" w:rsidP="005479B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E219C" w14:textId="7C81EBDD" w:rsidR="005479BC" w:rsidRPr="00957BD6" w:rsidRDefault="00806BBF" w:rsidP="005479B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5479BC">
              <w:rPr>
                <w:color w:val="000000"/>
                <w:sz w:val="22"/>
                <w:szCs w:val="22"/>
              </w:rPr>
              <w:t>0000</w:t>
            </w:r>
          </w:p>
        </w:tc>
      </w:tr>
      <w:tr w:rsidR="005479BC" w:rsidRPr="00957BD6" w14:paraId="6A61B2E4" w14:textId="77777777" w:rsidTr="007643B4">
        <w:trPr>
          <w:gridAfter w:val="3"/>
          <w:wAfter w:w="2247" w:type="dxa"/>
          <w:trHeight w:val="30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E9DE9" w14:textId="08C7E279" w:rsidR="005479BC" w:rsidRPr="007643B4" w:rsidRDefault="005479BC" w:rsidP="007643B4">
            <w:pPr>
              <w:pStyle w:val="a7"/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CCCF6" w14:textId="77777777" w:rsidR="005479BC" w:rsidRPr="00957BD6" w:rsidRDefault="005479BC" w:rsidP="005479BC">
            <w:pPr>
              <w:rPr>
                <w:color w:val="000000"/>
                <w:sz w:val="22"/>
                <w:szCs w:val="22"/>
              </w:rPr>
            </w:pPr>
            <w:r>
              <w:rPr>
                <w:i/>
                <w:sz w:val="18"/>
                <w:szCs w:val="18"/>
                <w:u w:val="single"/>
              </w:rPr>
              <w:t>Марка номиналом 25 рублей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FC0A0" w14:textId="39B0A94D" w:rsidR="005479BC" w:rsidRPr="00957BD6" w:rsidRDefault="00806BBF" w:rsidP="005479B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1200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1D89FF" w14:textId="77777777" w:rsidR="005479BC" w:rsidRPr="00957BD6" w:rsidRDefault="005479BC" w:rsidP="005479BC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44565">
              <w:rPr>
                <w:color w:val="000000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3ED9A" w14:textId="77777777" w:rsidR="005479BC" w:rsidRPr="00957BD6" w:rsidRDefault="005479BC" w:rsidP="005479B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F1159" w14:textId="0BC59BE9" w:rsidR="005479BC" w:rsidRPr="00957BD6" w:rsidRDefault="001B1C8C" w:rsidP="005479B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  <w:r w:rsidR="002712A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96C76" w14:textId="77777777" w:rsidR="005479BC" w:rsidRPr="00957BD6" w:rsidRDefault="005479BC" w:rsidP="005479B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29846" w14:textId="4EDCCC52" w:rsidR="005479BC" w:rsidRPr="00957BD6" w:rsidRDefault="001B1C8C" w:rsidP="005479B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  <w:r w:rsidR="002712A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8921E" w14:textId="77777777" w:rsidR="005479BC" w:rsidRPr="00957BD6" w:rsidRDefault="005479BC" w:rsidP="005479B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A56D3" w14:textId="3F2D332F" w:rsidR="005479BC" w:rsidRPr="00957BD6" w:rsidRDefault="001B1C8C" w:rsidP="005479B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  <w:r w:rsidR="002712AD">
              <w:rPr>
                <w:color w:val="000000"/>
                <w:sz w:val="22"/>
                <w:szCs w:val="22"/>
              </w:rPr>
              <w:t>000</w:t>
            </w:r>
          </w:p>
        </w:tc>
      </w:tr>
      <w:tr w:rsidR="005479BC" w:rsidRPr="00957BD6" w14:paraId="76497164" w14:textId="77777777" w:rsidTr="007643B4">
        <w:trPr>
          <w:gridAfter w:val="3"/>
          <w:wAfter w:w="2247" w:type="dxa"/>
          <w:trHeight w:val="30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8D7A7" w14:textId="7747F8A5" w:rsidR="005479BC" w:rsidRPr="007643B4" w:rsidRDefault="005479BC" w:rsidP="007643B4">
            <w:pPr>
              <w:pStyle w:val="a7"/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6010D" w14:textId="77777777" w:rsidR="005479BC" w:rsidRPr="00957BD6" w:rsidRDefault="005479BC" w:rsidP="005479BC">
            <w:pPr>
              <w:rPr>
                <w:color w:val="000000"/>
                <w:sz w:val="22"/>
                <w:szCs w:val="22"/>
              </w:rPr>
            </w:pPr>
            <w:r>
              <w:rPr>
                <w:i/>
                <w:sz w:val="18"/>
                <w:szCs w:val="18"/>
                <w:u w:val="single"/>
              </w:rPr>
              <w:t>Марка номиналом 50 рублей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33253" w14:textId="688CF1CB" w:rsidR="005479BC" w:rsidRPr="00957BD6" w:rsidRDefault="00806BBF" w:rsidP="005479B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140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1E9BDA" w14:textId="77777777" w:rsidR="005479BC" w:rsidRPr="00957BD6" w:rsidRDefault="005479BC" w:rsidP="005479BC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44565">
              <w:rPr>
                <w:color w:val="000000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DE439" w14:textId="77777777" w:rsidR="005479BC" w:rsidRPr="00957BD6" w:rsidRDefault="005479BC" w:rsidP="005479B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91316" w14:textId="1F07D34C" w:rsidR="005479BC" w:rsidRPr="00957BD6" w:rsidRDefault="001B1C8C" w:rsidP="005479B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DE533" w14:textId="77777777" w:rsidR="005479BC" w:rsidRPr="00957BD6" w:rsidRDefault="005479BC" w:rsidP="005479B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E7D76" w14:textId="69774106" w:rsidR="005479BC" w:rsidRPr="00957BD6" w:rsidRDefault="001B1C8C" w:rsidP="005479B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7000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010F4" w14:textId="77777777" w:rsidR="005479BC" w:rsidRPr="00957BD6" w:rsidRDefault="005479BC" w:rsidP="005479B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72880" w14:textId="0F845D52" w:rsidR="005479BC" w:rsidRPr="00957BD6" w:rsidRDefault="001B1C8C" w:rsidP="005479B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7000</w:t>
            </w:r>
          </w:p>
        </w:tc>
      </w:tr>
      <w:tr w:rsidR="005479BC" w:rsidRPr="00957BD6" w14:paraId="63BE38B0" w14:textId="77777777" w:rsidTr="002712AD">
        <w:trPr>
          <w:trHeight w:val="300"/>
        </w:trPr>
        <w:tc>
          <w:tcPr>
            <w:tcW w:w="46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000B0" w14:textId="77777777" w:rsidR="005479BC" w:rsidRPr="00957BD6" w:rsidRDefault="005479BC" w:rsidP="005479BC">
            <w:pPr>
              <w:jc w:val="center"/>
              <w:rPr>
                <w:color w:val="000000"/>
                <w:sz w:val="22"/>
                <w:szCs w:val="22"/>
              </w:rPr>
            </w:pPr>
            <w:r w:rsidRPr="00957BD6">
              <w:rPr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7476B" w14:textId="77777777" w:rsidR="005479BC" w:rsidRPr="00957BD6" w:rsidRDefault="005479BC" w:rsidP="005479B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B8180" w14:textId="63FCD27A" w:rsidR="005479BC" w:rsidRPr="00957BD6" w:rsidRDefault="005479BC" w:rsidP="005479B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3FD17" w14:textId="77777777" w:rsidR="005479BC" w:rsidRPr="00957BD6" w:rsidRDefault="005479BC" w:rsidP="005479B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14EBF" w14:textId="75237B4B" w:rsidR="005479BC" w:rsidRPr="00957BD6" w:rsidRDefault="005479BC" w:rsidP="005479B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50000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6C4BC" w14:textId="77777777" w:rsidR="005479BC" w:rsidRPr="00957BD6" w:rsidRDefault="005479BC" w:rsidP="005479B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647D8" w14:textId="6D3DD871" w:rsidR="005479BC" w:rsidRPr="005479BC" w:rsidRDefault="005479BC" w:rsidP="005479BC">
            <w:pPr>
              <w:jc w:val="center"/>
              <w:rPr>
                <w:color w:val="000000"/>
                <w:sz w:val="22"/>
                <w:szCs w:val="22"/>
              </w:rPr>
            </w:pPr>
            <w:r w:rsidRPr="005479BC">
              <w:rPr>
                <w:color w:val="000000"/>
                <w:sz w:val="22"/>
                <w:szCs w:val="22"/>
              </w:rPr>
              <w:t>50000</w:t>
            </w:r>
          </w:p>
        </w:tc>
        <w:tc>
          <w:tcPr>
            <w:tcW w:w="717" w:type="dxa"/>
            <w:gridSpan w:val="3"/>
            <w:vAlign w:val="center"/>
          </w:tcPr>
          <w:p w14:paraId="098F2AB9" w14:textId="77777777" w:rsidR="005479BC" w:rsidRPr="00957BD6" w:rsidRDefault="005479BC" w:rsidP="005479BC">
            <w:pPr>
              <w:rPr>
                <w:sz w:val="22"/>
              </w:rPr>
            </w:pPr>
          </w:p>
        </w:tc>
        <w:tc>
          <w:tcPr>
            <w:tcW w:w="851" w:type="dxa"/>
          </w:tcPr>
          <w:p w14:paraId="5466BB6B" w14:textId="77777777" w:rsidR="005479BC" w:rsidRPr="00957BD6" w:rsidRDefault="005479BC" w:rsidP="005479BC">
            <w:pPr>
              <w:rPr>
                <w:sz w:val="22"/>
              </w:rPr>
            </w:pPr>
          </w:p>
        </w:tc>
        <w:tc>
          <w:tcPr>
            <w:tcW w:w="851" w:type="dxa"/>
            <w:vAlign w:val="center"/>
          </w:tcPr>
          <w:p w14:paraId="0430EB44" w14:textId="77777777" w:rsidR="005479BC" w:rsidRPr="00957BD6" w:rsidRDefault="005479BC" w:rsidP="005479BC">
            <w:pPr>
              <w:rPr>
                <w:sz w:val="22"/>
              </w:rPr>
            </w:pPr>
            <w:r>
              <w:rPr>
                <w:color w:val="000000"/>
                <w:sz w:val="22"/>
                <w:szCs w:val="22"/>
              </w:rPr>
              <w:t>70000</w:t>
            </w:r>
          </w:p>
        </w:tc>
      </w:tr>
    </w:tbl>
    <w:p w14:paraId="4C84161A" w14:textId="77777777" w:rsidR="008D6EF6" w:rsidRPr="00B03770" w:rsidRDefault="008D6EF6" w:rsidP="008D6EF6">
      <w:pPr>
        <w:ind w:right="136" w:firstLine="708"/>
        <w:jc w:val="both"/>
      </w:pPr>
      <w:r w:rsidRPr="00B03770">
        <w:t>В целях определения однородности совокупности значений выявленных цен, используемых в расчете НМЦК, был определен коэффициент вариации (</w:t>
      </w:r>
      <w:r w:rsidRPr="00B03770">
        <w:rPr>
          <w:lang w:val="en-US"/>
        </w:rPr>
        <w:t>V</w:t>
      </w:r>
      <w:r w:rsidRPr="00B03770">
        <w:t>) согласно формуле:</w:t>
      </w:r>
    </w:p>
    <w:tbl>
      <w:tblPr>
        <w:tblpPr w:leftFromText="180" w:rightFromText="180" w:vertAnchor="text" w:horzAnchor="page" w:tblpX="1294" w:tblpY="68"/>
        <w:tblW w:w="0" w:type="auto"/>
        <w:tblLook w:val="04A0" w:firstRow="1" w:lastRow="0" w:firstColumn="1" w:lastColumn="0" w:noHBand="0" w:noVBand="1"/>
      </w:tblPr>
      <w:tblGrid>
        <w:gridCol w:w="2093"/>
        <w:gridCol w:w="4228"/>
      </w:tblGrid>
      <w:tr w:rsidR="008D6EF6" w:rsidRPr="00B03770" w14:paraId="69CC6783" w14:textId="77777777" w:rsidTr="0004357A">
        <w:trPr>
          <w:trHeight w:val="510"/>
        </w:trPr>
        <w:tc>
          <w:tcPr>
            <w:tcW w:w="2093" w:type="dxa"/>
            <w:vAlign w:val="bottom"/>
          </w:tcPr>
          <w:p w14:paraId="0250AEAD" w14:textId="30EE137F" w:rsidR="008D6EF6" w:rsidRPr="00B03770" w:rsidRDefault="008D6EF6" w:rsidP="0004357A">
            <w:pPr>
              <w:jc w:val="center"/>
            </w:pPr>
            <w:r w:rsidRPr="00B03770">
              <w:rPr>
                <w:noProof/>
              </w:rPr>
              <w:drawing>
                <wp:inline distT="0" distB="0" distL="0" distR="0" wp14:anchorId="66886D2E" wp14:editId="272426B7">
                  <wp:extent cx="666750" cy="266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03770">
              <w:t>, где</w:t>
            </w:r>
          </w:p>
        </w:tc>
        <w:tc>
          <w:tcPr>
            <w:tcW w:w="4228" w:type="dxa"/>
            <w:vAlign w:val="center"/>
          </w:tcPr>
          <w:p w14:paraId="6C49E468" w14:textId="5C85BD5B" w:rsidR="008D6EF6" w:rsidRPr="00B03770" w:rsidRDefault="008D6EF6" w:rsidP="0004357A">
            <w:r w:rsidRPr="00B03770">
              <w:rPr>
                <w:noProof/>
              </w:rPr>
              <w:drawing>
                <wp:inline distT="0" distB="0" distL="0" distR="0" wp14:anchorId="1AD17DB2" wp14:editId="28D7091F">
                  <wp:extent cx="542925" cy="2952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03770">
              <w:t xml:space="preserve"> - </w:t>
            </w:r>
            <w:r w:rsidRPr="00B03770">
              <w:rPr>
                <w:i/>
              </w:rPr>
              <w:t>среднеквадратичное отклонение</w:t>
            </w:r>
            <w:r w:rsidRPr="00B03770">
              <w:t>,</w:t>
            </w:r>
          </w:p>
        </w:tc>
      </w:tr>
    </w:tbl>
    <w:p w14:paraId="61ABF590" w14:textId="77777777" w:rsidR="008D6EF6" w:rsidRPr="00B03770" w:rsidRDefault="008D6EF6" w:rsidP="008D6EF6">
      <w:pPr>
        <w:jc w:val="both"/>
      </w:pPr>
    </w:p>
    <w:p w14:paraId="1CF88183" w14:textId="77777777" w:rsidR="008D6EF6" w:rsidRPr="00B03770" w:rsidRDefault="008D6EF6" w:rsidP="008D6EF6">
      <w:pPr>
        <w:jc w:val="both"/>
      </w:pPr>
    </w:p>
    <w:p w14:paraId="048D3D29" w14:textId="77777777" w:rsidR="008D6EF6" w:rsidRPr="00B03770" w:rsidRDefault="008D6EF6" w:rsidP="008D6EF6">
      <w:pPr>
        <w:jc w:val="both"/>
      </w:pPr>
    </w:p>
    <w:p w14:paraId="396FF4B5" w14:textId="77777777" w:rsidR="008D6EF6" w:rsidRPr="00B03770" w:rsidRDefault="008D6EF6" w:rsidP="008D6EF6">
      <w:pPr>
        <w:jc w:val="both"/>
      </w:pPr>
    </w:p>
    <w:p w14:paraId="170BA10B" w14:textId="77777777" w:rsidR="008D6EF6" w:rsidRPr="00B03770" w:rsidRDefault="008D6EF6" w:rsidP="008D6EF6">
      <w:pPr>
        <w:jc w:val="both"/>
      </w:pPr>
      <w:proofErr w:type="spellStart"/>
      <w:r w:rsidRPr="00B03770">
        <w:t>ц</w:t>
      </w:r>
      <w:r w:rsidRPr="00B03770">
        <w:rPr>
          <w:vertAlign w:val="subscript"/>
        </w:rPr>
        <w:t>i</w:t>
      </w:r>
      <w:proofErr w:type="spellEnd"/>
      <w:r w:rsidRPr="00B03770">
        <w:t>- цена единицы товара, работы, услуги, указанная в источнике с номером i;</w:t>
      </w:r>
    </w:p>
    <w:p w14:paraId="342DDBF1" w14:textId="77777777" w:rsidR="008D6EF6" w:rsidRPr="00B03770" w:rsidRDefault="008D6EF6" w:rsidP="008D6EF6">
      <w:pPr>
        <w:jc w:val="both"/>
      </w:pPr>
      <w:r w:rsidRPr="00B03770">
        <w:t>&lt;ц&gt; - средняя арифметическая величина цены единицы товара, работы, услуги;</w:t>
      </w:r>
    </w:p>
    <w:p w14:paraId="5E5B8830" w14:textId="77777777" w:rsidR="008D6EF6" w:rsidRPr="00B03770" w:rsidRDefault="008D6EF6" w:rsidP="008D6EF6">
      <w:pPr>
        <w:jc w:val="both"/>
      </w:pPr>
      <w:r w:rsidRPr="00B03770">
        <w:t>n - количество значений, используемых в расчете.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22"/>
        <w:gridCol w:w="4852"/>
        <w:gridCol w:w="2635"/>
        <w:gridCol w:w="1636"/>
      </w:tblGrid>
      <w:tr w:rsidR="008D6EF6" w:rsidRPr="00BF3549" w14:paraId="1C06FD01" w14:textId="77777777" w:rsidTr="000B09C8">
        <w:trPr>
          <w:trHeight w:val="20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478E5" w14:textId="77777777" w:rsidR="008D6EF6" w:rsidRPr="00BF3549" w:rsidRDefault="008D6EF6" w:rsidP="0004357A">
            <w:pPr>
              <w:jc w:val="center"/>
            </w:pPr>
          </w:p>
        </w:tc>
        <w:tc>
          <w:tcPr>
            <w:tcW w:w="2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ED2C5" w14:textId="77777777" w:rsidR="008D6EF6" w:rsidRPr="00DD60DC" w:rsidRDefault="008D6EF6" w:rsidP="0004357A">
            <w:pPr>
              <w:jc w:val="center"/>
            </w:pPr>
            <w:r w:rsidRPr="00DD60DC">
              <w:t>Наименование товара (услуги)</w:t>
            </w:r>
          </w:p>
        </w:tc>
        <w:tc>
          <w:tcPr>
            <w:tcW w:w="1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8807E" w14:textId="77777777" w:rsidR="008D6EF6" w:rsidRPr="00BF3549" w:rsidRDefault="008D6EF6" w:rsidP="0004357A">
            <w:pPr>
              <w:jc w:val="center"/>
            </w:pPr>
            <w:proofErr w:type="gramStart"/>
            <w:r w:rsidRPr="00BF3549">
              <w:t>Средне-квадратическое</w:t>
            </w:r>
            <w:proofErr w:type="gramEnd"/>
          </w:p>
          <w:p w14:paraId="79B65310" w14:textId="77777777" w:rsidR="008D6EF6" w:rsidRPr="00BF3549" w:rsidRDefault="008D6EF6" w:rsidP="0004357A">
            <w:pPr>
              <w:jc w:val="center"/>
            </w:pPr>
            <w:r w:rsidRPr="00BF3549">
              <w:t>отклонение, σ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9D7F3A" w14:textId="77777777" w:rsidR="008D6EF6" w:rsidRDefault="008D6EF6" w:rsidP="0004357A">
            <w:pPr>
              <w:jc w:val="center"/>
            </w:pPr>
            <w:r w:rsidRPr="00BF3549">
              <w:t xml:space="preserve">Коэффициент </w:t>
            </w:r>
          </w:p>
          <w:p w14:paraId="4F26BBFF" w14:textId="77777777" w:rsidR="008D6EF6" w:rsidRPr="00BF3549" w:rsidRDefault="008D6EF6" w:rsidP="0004357A">
            <w:pPr>
              <w:jc w:val="center"/>
            </w:pPr>
            <w:proofErr w:type="spellStart"/>
            <w:proofErr w:type="gramStart"/>
            <w:r w:rsidRPr="00BF3549">
              <w:t>вариации,V</w:t>
            </w:r>
            <w:proofErr w:type="spellEnd"/>
            <w:proofErr w:type="gramEnd"/>
          </w:p>
        </w:tc>
      </w:tr>
      <w:tr w:rsidR="000F7DDE" w:rsidRPr="00BF3549" w14:paraId="29E18A79" w14:textId="77777777" w:rsidTr="000B09C8">
        <w:trPr>
          <w:trHeight w:val="20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343D1" w14:textId="77777777" w:rsidR="000F7DDE" w:rsidRPr="00BF3549" w:rsidRDefault="000F7DDE" w:rsidP="000F7DDE">
            <w:pPr>
              <w:pStyle w:val="a7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D9726" w14:textId="7A888343" w:rsidR="000F7DDE" w:rsidRPr="001D3591" w:rsidRDefault="005479BC" w:rsidP="000F7DDE">
            <w:pPr>
              <w:ind w:right="-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Марки</w:t>
            </w:r>
          </w:p>
        </w:tc>
        <w:tc>
          <w:tcPr>
            <w:tcW w:w="1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CC47C6" w14:textId="17D9AF25" w:rsidR="000F7DDE" w:rsidRPr="00E91E49" w:rsidRDefault="005479BC" w:rsidP="000F7DD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EA4EE6" w14:textId="1520D3F1" w:rsidR="000F7DDE" w:rsidRPr="00E91E49" w:rsidRDefault="000F7DDE" w:rsidP="000F7DDE">
            <w:pPr>
              <w:jc w:val="center"/>
              <w:rPr>
                <w:color w:val="000000"/>
              </w:rPr>
            </w:pPr>
            <w:r w:rsidRPr="000F7DDE">
              <w:rPr>
                <w:color w:val="000000"/>
              </w:rPr>
              <w:t>0</w:t>
            </w:r>
          </w:p>
        </w:tc>
      </w:tr>
    </w:tbl>
    <w:p w14:paraId="67C07283" w14:textId="77777777" w:rsidR="008D6EF6" w:rsidRPr="00B03770" w:rsidRDefault="008D6EF6" w:rsidP="008D6EF6">
      <w:pPr>
        <w:ind w:firstLine="708"/>
        <w:jc w:val="both"/>
      </w:pPr>
      <w:r w:rsidRPr="00B03770">
        <w:t xml:space="preserve">Так как коэффициент вариации (V) по каждой позиции не превышает 33%, совокупность значений цены в расчетах считается однородной. </w:t>
      </w:r>
    </w:p>
    <w:p w14:paraId="37080811" w14:textId="4DDA0607" w:rsidR="00986B99" w:rsidRDefault="008D6EF6" w:rsidP="005479BC">
      <w:pPr>
        <w:ind w:right="136" w:firstLine="709"/>
        <w:jc w:val="both"/>
        <w:rPr>
          <w:b/>
          <w:sz w:val="23"/>
          <w:szCs w:val="23"/>
        </w:rPr>
      </w:pPr>
      <w:r>
        <w:t xml:space="preserve">Начальная максимальная цена контракта </w:t>
      </w:r>
      <w:r w:rsidR="005479BC" w:rsidRPr="002712AD">
        <w:rPr>
          <w:b/>
          <w:bCs/>
          <w:sz w:val="23"/>
          <w:szCs w:val="23"/>
        </w:rPr>
        <w:t>50</w:t>
      </w:r>
      <w:r w:rsidR="005479BC">
        <w:rPr>
          <w:b/>
          <w:sz w:val="23"/>
          <w:szCs w:val="23"/>
        </w:rPr>
        <w:t xml:space="preserve"> 000</w:t>
      </w:r>
      <w:r w:rsidR="00F04C20" w:rsidRPr="00F04C20">
        <w:rPr>
          <w:b/>
          <w:sz w:val="23"/>
          <w:szCs w:val="23"/>
        </w:rPr>
        <w:t xml:space="preserve"> </w:t>
      </w:r>
      <w:r w:rsidR="000B09C8" w:rsidRPr="00841361">
        <w:rPr>
          <w:b/>
          <w:sz w:val="23"/>
          <w:szCs w:val="23"/>
        </w:rPr>
        <w:t>(</w:t>
      </w:r>
      <w:r w:rsidR="005479BC">
        <w:rPr>
          <w:b/>
          <w:sz w:val="23"/>
          <w:szCs w:val="23"/>
        </w:rPr>
        <w:t>пятьдесят тысяч</w:t>
      </w:r>
      <w:r w:rsidR="000B09C8" w:rsidRPr="00841361">
        <w:rPr>
          <w:b/>
          <w:sz w:val="23"/>
          <w:szCs w:val="23"/>
        </w:rPr>
        <w:t>) рубл</w:t>
      </w:r>
      <w:r w:rsidR="005479BC">
        <w:rPr>
          <w:b/>
          <w:sz w:val="23"/>
          <w:szCs w:val="23"/>
        </w:rPr>
        <w:t>ей</w:t>
      </w:r>
      <w:r w:rsidR="000B09C8" w:rsidRPr="00841361">
        <w:rPr>
          <w:b/>
          <w:sz w:val="23"/>
          <w:szCs w:val="23"/>
        </w:rPr>
        <w:t xml:space="preserve"> </w:t>
      </w:r>
      <w:r w:rsidR="005479BC">
        <w:rPr>
          <w:b/>
          <w:sz w:val="23"/>
          <w:szCs w:val="23"/>
        </w:rPr>
        <w:br/>
      </w:r>
      <w:r w:rsidR="00267E04">
        <w:rPr>
          <w:b/>
          <w:sz w:val="23"/>
          <w:szCs w:val="23"/>
        </w:rPr>
        <w:t>0</w:t>
      </w:r>
      <w:r w:rsidR="000F7DDE">
        <w:rPr>
          <w:b/>
          <w:sz w:val="23"/>
          <w:szCs w:val="23"/>
        </w:rPr>
        <w:t>0</w:t>
      </w:r>
      <w:r w:rsidR="000B09C8" w:rsidRPr="00841361">
        <w:rPr>
          <w:b/>
          <w:sz w:val="23"/>
          <w:szCs w:val="23"/>
        </w:rPr>
        <w:t xml:space="preserve"> копе</w:t>
      </w:r>
      <w:r w:rsidR="00D67700">
        <w:rPr>
          <w:b/>
          <w:sz w:val="23"/>
          <w:szCs w:val="23"/>
        </w:rPr>
        <w:t>е</w:t>
      </w:r>
      <w:r w:rsidR="005479BC">
        <w:rPr>
          <w:b/>
          <w:sz w:val="23"/>
          <w:szCs w:val="23"/>
        </w:rPr>
        <w:t>к.</w:t>
      </w:r>
    </w:p>
    <w:p w14:paraId="4026235E" w14:textId="1227AB69" w:rsidR="001B1C8C" w:rsidRDefault="001B1C8C" w:rsidP="005479BC">
      <w:pPr>
        <w:ind w:right="136" w:firstLine="709"/>
        <w:jc w:val="both"/>
        <w:rPr>
          <w:b/>
          <w:sz w:val="23"/>
          <w:szCs w:val="23"/>
        </w:rPr>
      </w:pPr>
    </w:p>
    <w:tbl>
      <w:tblPr>
        <w:tblW w:w="0" w:type="auto"/>
        <w:tblCellSpacing w:w="0" w:type="dxa"/>
        <w:tblInd w:w="108" w:type="dxa"/>
        <w:tblLook w:val="04A0" w:firstRow="1" w:lastRow="0" w:firstColumn="1" w:lastColumn="0" w:noHBand="0" w:noVBand="1"/>
      </w:tblPr>
      <w:tblGrid>
        <w:gridCol w:w="4903"/>
        <w:gridCol w:w="1677"/>
        <w:gridCol w:w="2667"/>
      </w:tblGrid>
      <w:tr w:rsidR="001B1C8C" w:rsidRPr="001B1C8C" w14:paraId="0F03022A" w14:textId="77777777" w:rsidTr="001B1C8C">
        <w:trPr>
          <w:tblCellSpacing w:w="0" w:type="dxa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3628F8" w14:textId="2A61F599" w:rsidR="001B1C8C" w:rsidRDefault="001B1C8C" w:rsidP="001B1C8C">
            <w:pPr>
              <w:shd w:val="clear" w:color="auto" w:fill="FFFFFF"/>
              <w:tabs>
                <w:tab w:val="left" w:pos="7220"/>
                <w:tab w:val="left" w:pos="8521"/>
                <w:tab w:val="left" w:pos="8751"/>
              </w:tabs>
              <w:rPr>
                <w:rFonts w:ascii="PT Astra Serif" w:hAnsi="PT Astra Serif"/>
              </w:rPr>
            </w:pPr>
          </w:p>
          <w:p w14:paraId="0B17C008" w14:textId="77777777" w:rsidR="001B1C8C" w:rsidRPr="001B1C8C" w:rsidRDefault="001B1C8C" w:rsidP="001B1C8C">
            <w:pPr>
              <w:shd w:val="clear" w:color="auto" w:fill="FFFFFF"/>
              <w:tabs>
                <w:tab w:val="left" w:pos="7220"/>
                <w:tab w:val="left" w:pos="8521"/>
                <w:tab w:val="left" w:pos="8751"/>
              </w:tabs>
              <w:rPr>
                <w:rFonts w:ascii="PT Astra Serif" w:hAnsi="PT Astra Serif"/>
              </w:rPr>
            </w:pPr>
          </w:p>
          <w:p w14:paraId="33CE729C" w14:textId="0D10F06A" w:rsidR="001B1C8C" w:rsidRPr="001B1C8C" w:rsidRDefault="001B1C8C" w:rsidP="001B1C8C">
            <w:pPr>
              <w:shd w:val="clear" w:color="auto" w:fill="FFFFFF"/>
              <w:tabs>
                <w:tab w:val="left" w:pos="7220"/>
                <w:tab w:val="left" w:pos="8521"/>
                <w:tab w:val="left" w:pos="8751"/>
              </w:tabs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hd w:val="clear" w:color="auto" w:fill="FFFFFF"/>
              </w:rPr>
              <w:t xml:space="preserve">Инспектор </w:t>
            </w:r>
            <w:r w:rsidRPr="001B1C8C">
              <w:rPr>
                <w:rFonts w:ascii="PT Astra Serif" w:hAnsi="PT Astra Serif"/>
                <w:color w:val="000000"/>
                <w:shd w:val="clear" w:color="auto" w:fill="FFFFFF"/>
              </w:rPr>
              <w:t>канцелярии</w:t>
            </w:r>
          </w:p>
          <w:p w14:paraId="120F8D36" w14:textId="5DE3CE4D" w:rsidR="001B1C8C" w:rsidRPr="001B1C8C" w:rsidRDefault="001B1C8C" w:rsidP="001B1C8C">
            <w:pPr>
              <w:shd w:val="clear" w:color="auto" w:fill="FFFFFF"/>
              <w:tabs>
                <w:tab w:val="left" w:pos="7220"/>
                <w:tab w:val="left" w:pos="8521"/>
                <w:tab w:val="left" w:pos="8751"/>
              </w:tabs>
              <w:rPr>
                <w:rFonts w:ascii="PT Astra Serif" w:hAnsi="PT Astra Serif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A90F7B" w14:textId="77777777" w:rsidR="001B1C8C" w:rsidRPr="001B1C8C" w:rsidRDefault="001B1C8C" w:rsidP="001B1C8C">
            <w:pPr>
              <w:shd w:val="clear" w:color="auto" w:fill="FFFFFF"/>
              <w:jc w:val="center"/>
              <w:rPr>
                <w:rFonts w:ascii="PT Astra Serif" w:hAnsi="PT Astra Serif"/>
              </w:rPr>
            </w:pPr>
            <w:r w:rsidRPr="001B1C8C">
              <w:rPr>
                <w:rFonts w:ascii="PT Astra Serif" w:hAnsi="PT Astra Serif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455B40" w14:textId="77777777" w:rsidR="001B1C8C" w:rsidRPr="001B1C8C" w:rsidRDefault="001B1C8C" w:rsidP="001B1C8C">
            <w:pPr>
              <w:shd w:val="clear" w:color="auto" w:fill="FFFFFF"/>
              <w:rPr>
                <w:rFonts w:ascii="PT Astra Serif" w:hAnsi="PT Astra Serif"/>
                <w:color w:val="000000"/>
                <w:shd w:val="clear" w:color="auto" w:fill="FFFFFF"/>
              </w:rPr>
            </w:pPr>
          </w:p>
          <w:p w14:paraId="36CA6EA2" w14:textId="5A62461F" w:rsidR="001B1C8C" w:rsidRPr="001B1C8C" w:rsidRDefault="001B1C8C" w:rsidP="001B1C8C">
            <w:pPr>
              <w:shd w:val="clear" w:color="auto" w:fill="FFFFFF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К.В. Котова</w:t>
            </w:r>
            <w:bookmarkStart w:id="0" w:name="_GoBack"/>
            <w:bookmarkEnd w:id="0"/>
          </w:p>
        </w:tc>
      </w:tr>
      <w:tr w:rsidR="001B1C8C" w:rsidRPr="001B1C8C" w14:paraId="5FF8FB50" w14:textId="77777777" w:rsidTr="001B1C8C">
        <w:trPr>
          <w:trHeight w:val="923"/>
          <w:tblCellSpacing w:w="0" w:type="dxa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5D1C7" w14:textId="77777777" w:rsidR="001B1C8C" w:rsidRDefault="001B1C8C" w:rsidP="001B1C8C">
            <w:pPr>
              <w:shd w:val="clear" w:color="auto" w:fill="FFFFFF"/>
              <w:tabs>
                <w:tab w:val="left" w:pos="7220"/>
                <w:tab w:val="left" w:pos="8521"/>
                <w:tab w:val="left" w:pos="8751"/>
              </w:tabs>
              <w:rPr>
                <w:rFonts w:ascii="PT Astra Serif" w:hAnsi="PT Astra Serif"/>
              </w:rPr>
            </w:pPr>
          </w:p>
          <w:p w14:paraId="30523E62" w14:textId="77777777" w:rsidR="001B1C8C" w:rsidRDefault="001B1C8C" w:rsidP="001B1C8C">
            <w:pPr>
              <w:shd w:val="clear" w:color="auto" w:fill="FFFFFF"/>
              <w:tabs>
                <w:tab w:val="left" w:pos="7220"/>
                <w:tab w:val="left" w:pos="8521"/>
                <w:tab w:val="left" w:pos="8751"/>
              </w:tabs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Старший инспектор ОКБИ и ХО</w:t>
            </w:r>
          </w:p>
          <w:p w14:paraId="4E74948F" w14:textId="065F4382" w:rsidR="001B1C8C" w:rsidRPr="001B1C8C" w:rsidRDefault="001B1C8C" w:rsidP="001B1C8C">
            <w:pPr>
              <w:shd w:val="clear" w:color="auto" w:fill="FFFFFF"/>
              <w:tabs>
                <w:tab w:val="left" w:pos="7220"/>
                <w:tab w:val="left" w:pos="8521"/>
                <w:tab w:val="left" w:pos="8751"/>
              </w:tabs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капитан внутренней службы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97422B7" w14:textId="77777777" w:rsidR="001B1C8C" w:rsidRPr="001B1C8C" w:rsidRDefault="001B1C8C" w:rsidP="001B1C8C">
            <w:pPr>
              <w:shd w:val="clear" w:color="auto" w:fill="FFFFFF"/>
              <w:jc w:val="center"/>
              <w:rPr>
                <w:rFonts w:ascii="PT Astra Serif" w:hAnsi="PT Astra Serif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4C57C" w14:textId="4A8A4183" w:rsidR="001B1C8C" w:rsidRPr="001B1C8C" w:rsidRDefault="001B1C8C" w:rsidP="001B1C8C">
            <w:pPr>
              <w:shd w:val="clear" w:color="auto" w:fill="FFFFFF"/>
              <w:jc w:val="center"/>
              <w:rPr>
                <w:rFonts w:ascii="PT Astra Serif" w:hAnsi="PT Astra Serif"/>
                <w:color w:val="000000"/>
                <w:shd w:val="clear" w:color="auto" w:fill="FFFFFF"/>
              </w:rPr>
            </w:pPr>
            <w:r w:rsidRPr="001B1C8C">
              <w:rPr>
                <w:rFonts w:ascii="PT Astra Serif" w:hAnsi="PT Astra Serif"/>
                <w:color w:val="000000"/>
                <w:shd w:val="clear" w:color="auto" w:fill="FFFFFF"/>
              </w:rPr>
              <w:t>В.Д. Залогина</w:t>
            </w:r>
          </w:p>
        </w:tc>
      </w:tr>
    </w:tbl>
    <w:p w14:paraId="16E7A1F4" w14:textId="77777777" w:rsidR="001B1C8C" w:rsidRDefault="001B1C8C" w:rsidP="005479BC">
      <w:pPr>
        <w:ind w:right="136" w:firstLine="709"/>
        <w:jc w:val="both"/>
      </w:pPr>
    </w:p>
    <w:sectPr w:rsidR="001B1C8C" w:rsidSect="005414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1A63B9"/>
    <w:multiLevelType w:val="hybridMultilevel"/>
    <w:tmpl w:val="FF9A3C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C7E6B61"/>
    <w:multiLevelType w:val="hybridMultilevel"/>
    <w:tmpl w:val="7B24B650"/>
    <w:lvl w:ilvl="0" w:tplc="3DFC40C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9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FB9"/>
    <w:rsid w:val="00000D84"/>
    <w:rsid w:val="000201B5"/>
    <w:rsid w:val="0002069A"/>
    <w:rsid w:val="00051A3C"/>
    <w:rsid w:val="000744A5"/>
    <w:rsid w:val="000B09C8"/>
    <w:rsid w:val="000F7DDE"/>
    <w:rsid w:val="001B1C8C"/>
    <w:rsid w:val="001C4C2B"/>
    <w:rsid w:val="001C7CA6"/>
    <w:rsid w:val="001D3591"/>
    <w:rsid w:val="001D7E4D"/>
    <w:rsid w:val="001F3F76"/>
    <w:rsid w:val="00212747"/>
    <w:rsid w:val="00267E04"/>
    <w:rsid w:val="002712AD"/>
    <w:rsid w:val="002C03A9"/>
    <w:rsid w:val="0033643B"/>
    <w:rsid w:val="00380A07"/>
    <w:rsid w:val="00433766"/>
    <w:rsid w:val="0044156F"/>
    <w:rsid w:val="00447BCA"/>
    <w:rsid w:val="00494D91"/>
    <w:rsid w:val="004E40F1"/>
    <w:rsid w:val="0050359D"/>
    <w:rsid w:val="00537164"/>
    <w:rsid w:val="005414D9"/>
    <w:rsid w:val="005479BC"/>
    <w:rsid w:val="005514E7"/>
    <w:rsid w:val="0057075B"/>
    <w:rsid w:val="00581846"/>
    <w:rsid w:val="006442F0"/>
    <w:rsid w:val="0064546A"/>
    <w:rsid w:val="006E3A60"/>
    <w:rsid w:val="007643B4"/>
    <w:rsid w:val="007A0F94"/>
    <w:rsid w:val="00806BBF"/>
    <w:rsid w:val="008335FE"/>
    <w:rsid w:val="00836B2C"/>
    <w:rsid w:val="00844B4F"/>
    <w:rsid w:val="0085024F"/>
    <w:rsid w:val="008726C1"/>
    <w:rsid w:val="008A1EDA"/>
    <w:rsid w:val="008B20E1"/>
    <w:rsid w:val="008D6EF6"/>
    <w:rsid w:val="00986B99"/>
    <w:rsid w:val="009B06C6"/>
    <w:rsid w:val="009B6435"/>
    <w:rsid w:val="00A015A2"/>
    <w:rsid w:val="00A67F09"/>
    <w:rsid w:val="00A715DE"/>
    <w:rsid w:val="00AB68E9"/>
    <w:rsid w:val="00AC35E1"/>
    <w:rsid w:val="00AD7C85"/>
    <w:rsid w:val="00B205FD"/>
    <w:rsid w:val="00B463E2"/>
    <w:rsid w:val="00B93DD8"/>
    <w:rsid w:val="00BA5C74"/>
    <w:rsid w:val="00C13194"/>
    <w:rsid w:val="00C41198"/>
    <w:rsid w:val="00C479F5"/>
    <w:rsid w:val="00C6247B"/>
    <w:rsid w:val="00C66D36"/>
    <w:rsid w:val="00CB07D0"/>
    <w:rsid w:val="00D10B79"/>
    <w:rsid w:val="00D35296"/>
    <w:rsid w:val="00D55058"/>
    <w:rsid w:val="00D67700"/>
    <w:rsid w:val="00DB7EB4"/>
    <w:rsid w:val="00E0378F"/>
    <w:rsid w:val="00E27FB9"/>
    <w:rsid w:val="00E91E49"/>
    <w:rsid w:val="00EB43CB"/>
    <w:rsid w:val="00EC512C"/>
    <w:rsid w:val="00ED10F2"/>
    <w:rsid w:val="00EE73DB"/>
    <w:rsid w:val="00F04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4D3BA"/>
  <w15:docId w15:val="{0F161D82-9514-4E7C-B359-3BE1E1EEB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7F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E27FB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27FB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msonormalbullet2gif">
    <w:name w:val="msonormalbullet2.gif"/>
    <w:basedOn w:val="a"/>
    <w:rsid w:val="00E27FB9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E27FB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7FB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aliases w:val="Основной текст Знак Знак"/>
    <w:basedOn w:val="a"/>
    <w:link w:val="1"/>
    <w:rsid w:val="00C41198"/>
    <w:pPr>
      <w:jc w:val="center"/>
    </w:pPr>
  </w:style>
  <w:style w:type="character" w:customStyle="1" w:styleId="a6">
    <w:name w:val="Основной текст Знак"/>
    <w:basedOn w:val="a0"/>
    <w:uiPriority w:val="99"/>
    <w:semiHidden/>
    <w:rsid w:val="00C4119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aliases w:val="Основной текст Знак Знак Знак"/>
    <w:link w:val="a5"/>
    <w:rsid w:val="00C41198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qFormat/>
    <w:rsid w:val="008D6EF6"/>
    <w:pPr>
      <w:ind w:left="720"/>
      <w:contextualSpacing/>
    </w:pPr>
    <w:rPr>
      <w:rFonts w:ascii="Arial Unicode MS" w:eastAsia="Arial Unicode MS" w:hAnsi="Arial Unicode MS" w:cs="Arial Unicode MS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Н. Воронова</dc:creator>
  <cp:lastModifiedBy>Юзер</cp:lastModifiedBy>
  <cp:revision>38</cp:revision>
  <cp:lastPrinted>2026-09-21T08:49:00Z</cp:lastPrinted>
  <dcterms:created xsi:type="dcterms:W3CDTF">2022-02-01T08:13:00Z</dcterms:created>
  <dcterms:modified xsi:type="dcterms:W3CDTF">2026-09-21T08:49:00Z</dcterms:modified>
</cp:coreProperties>
</file>