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9204BC" w:rsidRPr="005B6ECB" w:rsidRDefault="00DA0132" w:rsidP="00DA0132">
      <w:pPr>
        <w:pStyle w:val="a4"/>
        <w:spacing w:after="0" w:line="240" w:lineRule="auto"/>
        <w:jc w:val="center"/>
        <w:rPr>
          <w:sz w:val="22"/>
          <w:szCs w:val="22"/>
        </w:rPr>
      </w:pPr>
      <w:r w:rsidRPr="005B6ECB">
        <w:rPr>
          <w:sz w:val="22"/>
          <w:szCs w:val="22"/>
        </w:rPr>
        <w:t xml:space="preserve">ИКЗ </w:t>
      </w:r>
      <w:r w:rsidR="00C57129" w:rsidRPr="00C57129">
        <w:rPr>
          <w:sz w:val="22"/>
          <w:szCs w:val="22"/>
        </w:rPr>
        <w:t>261782100688778430100100380000000244</w:t>
      </w:r>
    </w:p>
    <w:p w:rsidR="00D954BA" w:rsidRPr="00BB130A" w:rsidRDefault="00D954BA" w:rsidP="009204BC">
      <w:pPr>
        <w:pStyle w:val="a4"/>
        <w:spacing w:after="0" w:line="240" w:lineRule="auto"/>
        <w:rPr>
          <w:sz w:val="22"/>
          <w:szCs w:val="22"/>
        </w:rPr>
      </w:pPr>
    </w:p>
    <w:p w:rsidR="00CC7FE6" w:rsidRPr="002C517C" w:rsidRDefault="009204BC" w:rsidP="009204BC">
      <w:pPr>
        <w:pStyle w:val="a4"/>
        <w:spacing w:after="0" w:line="240" w:lineRule="auto"/>
        <w:ind w:firstLine="709"/>
        <w:textAlignment w:val="auto"/>
        <w:rPr>
          <w:color w:val="000000"/>
          <w:sz w:val="22"/>
          <w:szCs w:val="22"/>
        </w:rPr>
      </w:pPr>
      <w:r w:rsidRPr="00C46A9D">
        <w:rPr>
          <w:sz w:val="22"/>
          <w:szCs w:val="22"/>
        </w:rPr>
        <w:t xml:space="preserve">Федеральное </w:t>
      </w:r>
      <w:r w:rsidRPr="002C517C">
        <w:rPr>
          <w:color w:val="000000"/>
          <w:sz w:val="22"/>
          <w:szCs w:val="22"/>
        </w:rPr>
        <w:t xml:space="preserve">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FA1584" w:rsidRPr="002C517C">
        <w:rPr>
          <w:color w:val="000000"/>
          <w:sz w:val="22"/>
          <w:szCs w:val="22"/>
        </w:rPr>
        <w:t>_____________________________</w:t>
      </w:r>
      <w:r w:rsidRPr="002C517C">
        <w:rPr>
          <w:color w:val="000000"/>
          <w:sz w:val="22"/>
          <w:szCs w:val="22"/>
        </w:rPr>
        <w:t xml:space="preserve">, действующего на основании </w:t>
      </w:r>
      <w:r w:rsidR="00FA1584" w:rsidRPr="002C517C">
        <w:rPr>
          <w:color w:val="000000"/>
          <w:sz w:val="22"/>
          <w:szCs w:val="22"/>
        </w:rPr>
        <w:t>__________________________________</w:t>
      </w:r>
      <w:r w:rsidR="006156E3" w:rsidRPr="002C517C">
        <w:rPr>
          <w:color w:val="000000"/>
          <w:sz w:val="22"/>
          <w:szCs w:val="22"/>
        </w:rPr>
        <w:t xml:space="preserve">, </w:t>
      </w:r>
      <w:r w:rsidRPr="002C517C">
        <w:rPr>
          <w:color w:val="000000"/>
          <w:sz w:val="22"/>
          <w:szCs w:val="22"/>
        </w:rPr>
        <w:t xml:space="preserve">с одной стороны, и </w:t>
      </w:r>
    </w:p>
    <w:p w:rsidR="009204BC" w:rsidRPr="00C46A9D" w:rsidRDefault="00CC7FE6" w:rsidP="009204BC">
      <w:pPr>
        <w:pStyle w:val="a4"/>
        <w:spacing w:after="0" w:line="240" w:lineRule="auto"/>
        <w:ind w:firstLine="709"/>
        <w:textAlignment w:val="auto"/>
        <w:rPr>
          <w:sz w:val="22"/>
          <w:szCs w:val="22"/>
        </w:rPr>
      </w:pPr>
      <w:proofErr w:type="gramStart"/>
      <w:r w:rsidRPr="002C517C">
        <w:rPr>
          <w:color w:val="000000"/>
          <w:sz w:val="22"/>
          <w:szCs w:val="22"/>
        </w:rPr>
        <w:t>______________________________________</w:t>
      </w:r>
      <w:r w:rsidR="009204BC" w:rsidRPr="002C517C">
        <w:rPr>
          <w:color w:val="000000"/>
          <w:sz w:val="22"/>
          <w:szCs w:val="22"/>
        </w:rPr>
        <w:t xml:space="preserve">, именуемое в дальнейшем «Поставщик», в лице </w:t>
      </w:r>
      <w:r w:rsidRPr="002C517C">
        <w:rPr>
          <w:color w:val="000000"/>
          <w:sz w:val="22"/>
          <w:szCs w:val="22"/>
        </w:rPr>
        <w:t>___________</w:t>
      </w:r>
      <w:r w:rsidR="009204BC" w:rsidRPr="002C517C">
        <w:rPr>
          <w:color w:val="000000"/>
          <w:sz w:val="22"/>
          <w:szCs w:val="22"/>
        </w:rPr>
        <w:t xml:space="preserve">, действующего на основании </w:t>
      </w:r>
      <w:r w:rsidRPr="002C517C">
        <w:rPr>
          <w:color w:val="000000"/>
          <w:sz w:val="22"/>
          <w:szCs w:val="22"/>
        </w:rPr>
        <w:t>_____________</w:t>
      </w:r>
      <w:r w:rsidR="009204BC" w:rsidRPr="002C517C">
        <w:rPr>
          <w:color w:val="000000"/>
          <w:sz w:val="22"/>
          <w:szCs w:val="22"/>
        </w:rPr>
        <w:t>, с другой стороны,</w:t>
      </w:r>
      <w:r w:rsidR="009D712C" w:rsidRPr="002C517C">
        <w:rPr>
          <w:color w:val="000000"/>
          <w:sz w:val="22"/>
          <w:szCs w:val="22"/>
        </w:rPr>
        <w:t xml:space="preserve"> </w:t>
      </w:r>
      <w:r w:rsidR="009204BC" w:rsidRPr="002C517C">
        <w:rPr>
          <w:color w:val="000000"/>
          <w:sz w:val="22"/>
          <w:szCs w:val="22"/>
        </w:rPr>
        <w:t>заключили настоящий контракт с единственным поставщиком (подрядчиком, исполнителем) (далее – Контракт) о нижеследующем</w:t>
      </w:r>
      <w:r w:rsidR="009204BC" w:rsidRPr="00C46A9D">
        <w:rPr>
          <w:sz w:val="22"/>
          <w:szCs w:val="22"/>
        </w:rPr>
        <w:t>:</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Pr="00132411"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Выполнять в полном объёме </w:t>
      </w:r>
      <w:r w:rsidRPr="00132411">
        <w:rPr>
          <w:sz w:val="22"/>
          <w:szCs w:val="22"/>
        </w:rPr>
        <w:t>обязательства, предусмотренные Контрактом.</w:t>
      </w:r>
    </w:p>
    <w:p w:rsidR="004B5F75" w:rsidRPr="00132411" w:rsidRDefault="00C9440C" w:rsidP="009204BC">
      <w:pPr>
        <w:pStyle w:val="a4"/>
        <w:numPr>
          <w:ilvl w:val="2"/>
          <w:numId w:val="1"/>
        </w:numPr>
        <w:spacing w:after="0" w:line="240" w:lineRule="auto"/>
        <w:ind w:left="0" w:firstLine="709"/>
        <w:textAlignment w:val="auto"/>
        <w:rPr>
          <w:sz w:val="22"/>
          <w:szCs w:val="22"/>
        </w:rPr>
      </w:pPr>
      <w:r w:rsidRPr="00132411">
        <w:rPr>
          <w:rFonts w:eastAsia="Calibri"/>
          <w:sz w:val="22"/>
          <w:szCs w:val="22"/>
          <w:lang w:eastAsia="en-US"/>
        </w:rPr>
        <w:t>П</w:t>
      </w:r>
      <w:r w:rsidR="004B5F75" w:rsidRPr="00132411">
        <w:rPr>
          <w:rFonts w:eastAsia="Calibri"/>
          <w:sz w:val="22"/>
          <w:szCs w:val="22"/>
          <w:lang w:eastAsia="en-US"/>
        </w:rPr>
        <w:t>оставщик подтверждает, что на момент заключения Контракта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04BC" w:rsidRPr="00132411" w:rsidRDefault="009204BC" w:rsidP="009204BC">
      <w:pPr>
        <w:pStyle w:val="a4"/>
        <w:spacing w:after="0" w:line="240" w:lineRule="auto"/>
        <w:ind w:left="709"/>
        <w:textAlignment w:val="auto"/>
        <w:rPr>
          <w:sz w:val="22"/>
          <w:szCs w:val="22"/>
          <w:highlight w:val="yellow"/>
        </w:rPr>
      </w:pPr>
    </w:p>
    <w:p w:rsidR="009204BC" w:rsidRPr="00132411" w:rsidRDefault="009204BC" w:rsidP="009204BC">
      <w:pPr>
        <w:pStyle w:val="a4"/>
        <w:numPr>
          <w:ilvl w:val="0"/>
          <w:numId w:val="1"/>
        </w:numPr>
        <w:spacing w:after="0" w:line="240" w:lineRule="auto"/>
        <w:ind w:left="0" w:firstLine="0"/>
        <w:jc w:val="center"/>
        <w:textAlignment w:val="auto"/>
        <w:rPr>
          <w:b/>
          <w:sz w:val="22"/>
          <w:szCs w:val="22"/>
        </w:rPr>
      </w:pPr>
      <w:r w:rsidRPr="00132411">
        <w:rPr>
          <w:b/>
          <w:sz w:val="22"/>
          <w:szCs w:val="22"/>
        </w:rPr>
        <w:t>Цена Контракта и порядок расчетов</w:t>
      </w:r>
    </w:p>
    <w:p w:rsidR="009204BC" w:rsidRPr="00132411" w:rsidRDefault="009204BC" w:rsidP="00F00269">
      <w:pPr>
        <w:pStyle w:val="a4"/>
        <w:numPr>
          <w:ilvl w:val="1"/>
          <w:numId w:val="1"/>
        </w:numPr>
        <w:spacing w:after="0" w:line="240" w:lineRule="auto"/>
        <w:ind w:left="0" w:firstLine="709"/>
        <w:textAlignment w:val="auto"/>
        <w:rPr>
          <w:sz w:val="22"/>
          <w:szCs w:val="22"/>
        </w:rPr>
      </w:pPr>
      <w:r w:rsidRPr="00132411">
        <w:rPr>
          <w:sz w:val="22"/>
          <w:szCs w:val="22"/>
        </w:rPr>
        <w:t xml:space="preserve">Цена Контракта составляет </w:t>
      </w:r>
      <w:r w:rsidR="00CC7FE6" w:rsidRPr="00132411">
        <w:rPr>
          <w:sz w:val="22"/>
          <w:szCs w:val="22"/>
        </w:rPr>
        <w:t>__________</w:t>
      </w:r>
      <w:r w:rsidR="008378DC" w:rsidRPr="00132411">
        <w:rPr>
          <w:sz w:val="22"/>
          <w:szCs w:val="22"/>
        </w:rPr>
        <w:t xml:space="preserve"> (</w:t>
      </w:r>
      <w:r w:rsidR="00CC7FE6" w:rsidRPr="00132411">
        <w:rPr>
          <w:sz w:val="22"/>
          <w:szCs w:val="22"/>
        </w:rPr>
        <w:t>сумма прописью</w:t>
      </w:r>
      <w:r w:rsidR="008378DC" w:rsidRPr="00132411">
        <w:rPr>
          <w:sz w:val="22"/>
          <w:szCs w:val="22"/>
        </w:rPr>
        <w:t xml:space="preserve">), </w:t>
      </w:r>
      <w:r w:rsidR="00CC7FE6" w:rsidRPr="00132411">
        <w:rPr>
          <w:sz w:val="22"/>
          <w:szCs w:val="22"/>
        </w:rPr>
        <w:t xml:space="preserve">без </w:t>
      </w:r>
      <w:proofErr w:type="gramStart"/>
      <w:r w:rsidR="00CC7FE6" w:rsidRPr="00132411">
        <w:rPr>
          <w:sz w:val="22"/>
          <w:szCs w:val="22"/>
        </w:rPr>
        <w:t>НДС</w:t>
      </w:r>
      <w:proofErr w:type="gramEnd"/>
      <w:r w:rsidR="00CC7FE6" w:rsidRPr="00132411">
        <w:rPr>
          <w:sz w:val="22"/>
          <w:szCs w:val="22"/>
        </w:rPr>
        <w:t>/</w:t>
      </w:r>
      <w:r w:rsidR="004F1BE8" w:rsidRPr="00132411">
        <w:rPr>
          <w:sz w:val="22"/>
          <w:szCs w:val="22"/>
        </w:rPr>
        <w:t>в том числе НДС (</w:t>
      </w:r>
      <w:r w:rsidR="00CC7FE6" w:rsidRPr="00132411">
        <w:rPr>
          <w:sz w:val="22"/>
          <w:szCs w:val="22"/>
        </w:rPr>
        <w:t>10/</w:t>
      </w:r>
      <w:r w:rsidR="009627D7" w:rsidRPr="00132411">
        <w:rPr>
          <w:sz w:val="22"/>
          <w:szCs w:val="22"/>
        </w:rPr>
        <w:t>20 %</w:t>
      </w:r>
      <w:r w:rsidR="004F1BE8" w:rsidRPr="00132411">
        <w:rPr>
          <w:sz w:val="22"/>
          <w:szCs w:val="22"/>
        </w:rPr>
        <w:t xml:space="preserve">) - </w:t>
      </w:r>
      <w:r w:rsidR="009627D7" w:rsidRPr="00132411">
        <w:rPr>
          <w:sz w:val="22"/>
          <w:szCs w:val="22"/>
        </w:rPr>
        <w:t xml:space="preserve"> </w:t>
      </w:r>
      <w:r w:rsidR="00CC7FE6" w:rsidRPr="00132411">
        <w:rPr>
          <w:sz w:val="22"/>
          <w:szCs w:val="22"/>
        </w:rPr>
        <w:t>_________</w:t>
      </w:r>
      <w:r w:rsidR="009627D7" w:rsidRPr="00132411">
        <w:rPr>
          <w:sz w:val="22"/>
          <w:szCs w:val="22"/>
        </w:rPr>
        <w:t xml:space="preserve"> (</w:t>
      </w:r>
      <w:r w:rsidR="00CC7FE6" w:rsidRPr="00132411">
        <w:rPr>
          <w:sz w:val="22"/>
          <w:szCs w:val="22"/>
        </w:rPr>
        <w:t>сумма прописью</w:t>
      </w:r>
      <w:r w:rsidR="009627D7" w:rsidRPr="00132411">
        <w:rPr>
          <w:sz w:val="22"/>
          <w:szCs w:val="22"/>
        </w:rPr>
        <w:t>).</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132411">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w:t>
      </w:r>
      <w:r w:rsidRPr="00C46A9D">
        <w:rPr>
          <w:sz w:val="22"/>
          <w:szCs w:val="22"/>
        </w:rPr>
        <w:t>, а также иные обязательные платежи, связанные с исполнением Контракта.</w:t>
      </w:r>
    </w:p>
    <w:p w:rsidR="009204BC" w:rsidRPr="00A74209"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C46A9D">
        <w:rPr>
          <w:sz w:val="22"/>
          <w:szCs w:val="22"/>
        </w:rPr>
        <w:t xml:space="preserve">Оплата </w:t>
      </w:r>
      <w:r w:rsidRPr="00FA1584">
        <w:rPr>
          <w:sz w:val="22"/>
          <w:szCs w:val="22"/>
        </w:rPr>
        <w:t xml:space="preserve">поставленного Товара производится Покупателем в течение </w:t>
      </w:r>
      <w:r w:rsidR="00AF1817" w:rsidRPr="00FA1584">
        <w:rPr>
          <w:sz w:val="22"/>
          <w:szCs w:val="22"/>
        </w:rPr>
        <w:t>7</w:t>
      </w:r>
      <w:r w:rsidRPr="00FA1584">
        <w:rPr>
          <w:sz w:val="22"/>
          <w:szCs w:val="22"/>
        </w:rPr>
        <w:t xml:space="preserve"> (</w:t>
      </w:r>
      <w:r w:rsidR="00AF1817" w:rsidRPr="00FA1584">
        <w:rPr>
          <w:sz w:val="22"/>
          <w:szCs w:val="22"/>
        </w:rPr>
        <w:t>семи</w:t>
      </w:r>
      <w:r w:rsidRPr="00FA1584">
        <w:rPr>
          <w:sz w:val="22"/>
          <w:szCs w:val="22"/>
        </w:rPr>
        <w:t xml:space="preserve">) </w:t>
      </w:r>
      <w:r w:rsidR="00AF1817" w:rsidRPr="00FA1584">
        <w:rPr>
          <w:sz w:val="22"/>
          <w:szCs w:val="22"/>
        </w:rPr>
        <w:t>рабочих</w:t>
      </w:r>
      <w:r w:rsidRPr="00FA1584">
        <w:rPr>
          <w:sz w:val="22"/>
          <w:szCs w:val="22"/>
        </w:rPr>
        <w:t xml:space="preserve"> дней с момента подписания Покупателем</w:t>
      </w:r>
      <w:r w:rsidR="009D712C" w:rsidRPr="00FA1584">
        <w:rPr>
          <w:sz w:val="22"/>
          <w:szCs w:val="22"/>
        </w:rPr>
        <w:t xml:space="preserve"> </w:t>
      </w:r>
      <w:r w:rsidR="005D4264" w:rsidRPr="00FA1584">
        <w:rPr>
          <w:sz w:val="22"/>
          <w:szCs w:val="22"/>
        </w:rPr>
        <w:t xml:space="preserve">посредством электронного </w:t>
      </w:r>
      <w:r w:rsidR="0093250A" w:rsidRPr="00FA1584">
        <w:rPr>
          <w:sz w:val="22"/>
          <w:szCs w:val="22"/>
        </w:rPr>
        <w:t>документооборота</w:t>
      </w:r>
      <w:r w:rsidR="005D4264" w:rsidRPr="00FA1584">
        <w:rPr>
          <w:sz w:val="22"/>
          <w:szCs w:val="22"/>
        </w:rPr>
        <w:t xml:space="preserve"> (далее – ЭДО)</w:t>
      </w:r>
      <w:r w:rsidRPr="00FA1584">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FA1584">
        <w:rPr>
          <w:sz w:val="22"/>
          <w:szCs w:val="22"/>
        </w:rPr>
        <w:t>,</w:t>
      </w:r>
      <w:r w:rsidR="0093250A" w:rsidRPr="00FA1584">
        <w:rPr>
          <w:sz w:val="22"/>
          <w:szCs w:val="22"/>
        </w:rPr>
        <w:t xml:space="preserve"> п</w:t>
      </w:r>
      <w:r w:rsidR="00F00269" w:rsidRPr="00FA1584">
        <w:rPr>
          <w:sz w:val="22"/>
          <w:szCs w:val="22"/>
        </w:rPr>
        <w:t xml:space="preserve">остановления Правительства РФ от 26.12.2011 </w:t>
      </w:r>
      <w:r w:rsidR="0093250A" w:rsidRPr="00FA1584">
        <w:rPr>
          <w:sz w:val="22"/>
          <w:szCs w:val="22"/>
        </w:rPr>
        <w:t>№</w:t>
      </w:r>
      <w:r w:rsidR="00F00269" w:rsidRPr="00FA1584">
        <w:rPr>
          <w:sz w:val="22"/>
          <w:szCs w:val="22"/>
        </w:rPr>
        <w:t xml:space="preserve"> 1137</w:t>
      </w:r>
      <w:r w:rsidR="007865B4" w:rsidRPr="00FA1584">
        <w:rPr>
          <w:sz w:val="22"/>
          <w:szCs w:val="22"/>
        </w:rPr>
        <w:t xml:space="preserve"> и</w:t>
      </w:r>
      <w:r w:rsidR="007865B4" w:rsidRPr="00FA1584">
        <w:rPr>
          <w:color w:val="FF0000"/>
          <w:sz w:val="22"/>
          <w:szCs w:val="22"/>
        </w:rPr>
        <w:t xml:space="preserve"> </w:t>
      </w:r>
      <w:r w:rsidR="007865B4" w:rsidRPr="00FA1584">
        <w:rPr>
          <w:sz w:val="22"/>
          <w:szCs w:val="22"/>
        </w:rPr>
        <w:t xml:space="preserve">Приказа ФНС РФ </w:t>
      </w:r>
      <w:r w:rsidR="00C12206" w:rsidRPr="00FA1584">
        <w:rPr>
          <w:sz w:val="22"/>
          <w:szCs w:val="22"/>
        </w:rPr>
        <w:t>от 19.12.</w:t>
      </w:r>
      <w:r w:rsidR="00C12206" w:rsidRPr="00A74209">
        <w:rPr>
          <w:sz w:val="22"/>
          <w:szCs w:val="22"/>
        </w:rPr>
        <w:t>2023 N ЕД-7-26/970</w:t>
      </w:r>
      <w:r w:rsidR="00FA1584" w:rsidRPr="00A74209">
        <w:rPr>
          <w:sz w:val="22"/>
          <w:szCs w:val="22"/>
        </w:rPr>
        <w:t>@.</w:t>
      </w:r>
      <w:proofErr w:type="gramEnd"/>
    </w:p>
    <w:p w:rsidR="009204BC" w:rsidRPr="00A74209" w:rsidRDefault="009204BC" w:rsidP="00F00269">
      <w:pPr>
        <w:pStyle w:val="a4"/>
        <w:numPr>
          <w:ilvl w:val="1"/>
          <w:numId w:val="1"/>
        </w:numPr>
        <w:spacing w:after="0" w:line="240" w:lineRule="auto"/>
        <w:ind w:left="0" w:firstLine="709"/>
        <w:textAlignment w:val="auto"/>
        <w:rPr>
          <w:sz w:val="22"/>
          <w:szCs w:val="22"/>
        </w:rPr>
      </w:pPr>
      <w:r w:rsidRPr="00A74209">
        <w:rPr>
          <w:sz w:val="22"/>
          <w:szCs w:val="22"/>
        </w:rPr>
        <w:t>Оплата производится в безналичном порядке путем перечисления денежных средств на расчетный счет Поставщика</w:t>
      </w:r>
      <w:r w:rsidR="000E0340" w:rsidRPr="00A74209">
        <w:rPr>
          <w:sz w:val="22"/>
          <w:szCs w:val="22"/>
        </w:rPr>
        <w:t>,</w:t>
      </w:r>
      <w:r w:rsidR="00716F44" w:rsidRPr="00A74209">
        <w:rPr>
          <w:sz w:val="22"/>
          <w:szCs w:val="22"/>
        </w:rPr>
        <w:t xml:space="preserve"> реквизиты которого указаны в </w:t>
      </w:r>
      <w:r w:rsidR="00512403" w:rsidRPr="00A74209">
        <w:rPr>
          <w:sz w:val="22"/>
          <w:szCs w:val="22"/>
        </w:rPr>
        <w:t>К</w:t>
      </w:r>
      <w:r w:rsidR="00716F44" w:rsidRPr="00A74209">
        <w:rPr>
          <w:sz w:val="22"/>
          <w:szCs w:val="22"/>
        </w:rPr>
        <w:t>онтракте</w:t>
      </w:r>
      <w:r w:rsidRPr="00A74209">
        <w:rPr>
          <w:sz w:val="22"/>
          <w:szCs w:val="22"/>
        </w:rPr>
        <w:t>. Датой оплаты считается дата списания денежных сре</w:t>
      </w:r>
      <w:proofErr w:type="gramStart"/>
      <w:r w:rsidRPr="00A74209">
        <w:rPr>
          <w:sz w:val="22"/>
          <w:szCs w:val="22"/>
        </w:rPr>
        <w:t>дств с р</w:t>
      </w:r>
      <w:proofErr w:type="gramEnd"/>
      <w:r w:rsidRPr="00A74209">
        <w:rPr>
          <w:sz w:val="22"/>
          <w:szCs w:val="22"/>
        </w:rPr>
        <w:t>асчетного счета Покупателя.</w:t>
      </w:r>
    </w:p>
    <w:p w:rsidR="009204BC" w:rsidRPr="00A74209" w:rsidRDefault="009204BC" w:rsidP="009204BC">
      <w:pPr>
        <w:pStyle w:val="a4"/>
        <w:spacing w:after="0" w:line="240" w:lineRule="auto"/>
        <w:ind w:left="709"/>
        <w:textAlignment w:val="auto"/>
        <w:rPr>
          <w:color w:val="FF0000"/>
          <w:sz w:val="22"/>
          <w:szCs w:val="22"/>
        </w:rPr>
      </w:pPr>
    </w:p>
    <w:p w:rsidR="009204BC" w:rsidRPr="00A74209" w:rsidRDefault="009204BC" w:rsidP="009204BC">
      <w:pPr>
        <w:pStyle w:val="a4"/>
        <w:numPr>
          <w:ilvl w:val="0"/>
          <w:numId w:val="1"/>
        </w:numPr>
        <w:spacing w:after="0" w:line="240" w:lineRule="auto"/>
        <w:ind w:left="0" w:firstLine="0"/>
        <w:jc w:val="center"/>
        <w:textAlignment w:val="auto"/>
        <w:rPr>
          <w:b/>
          <w:sz w:val="22"/>
          <w:szCs w:val="22"/>
        </w:rPr>
      </w:pPr>
      <w:r w:rsidRPr="00A74209">
        <w:rPr>
          <w:b/>
          <w:sz w:val="22"/>
          <w:szCs w:val="22"/>
        </w:rPr>
        <w:t>Сроки и условия поставки Товара</w:t>
      </w:r>
    </w:p>
    <w:p w:rsidR="009204BC" w:rsidRPr="00A74209" w:rsidRDefault="009204BC" w:rsidP="009204BC">
      <w:pPr>
        <w:pStyle w:val="a4"/>
        <w:numPr>
          <w:ilvl w:val="1"/>
          <w:numId w:val="1"/>
        </w:numPr>
        <w:spacing w:after="0" w:line="240" w:lineRule="auto"/>
        <w:ind w:left="0" w:firstLine="709"/>
        <w:textAlignment w:val="auto"/>
        <w:rPr>
          <w:sz w:val="22"/>
          <w:szCs w:val="22"/>
        </w:rPr>
      </w:pPr>
      <w:r w:rsidRPr="00A74209">
        <w:rPr>
          <w:sz w:val="22"/>
          <w:szCs w:val="22"/>
        </w:rPr>
        <w:t>Поставка Товара по Контрак</w:t>
      </w:r>
      <w:r w:rsidR="0083504E" w:rsidRPr="00A74209">
        <w:rPr>
          <w:sz w:val="22"/>
          <w:szCs w:val="22"/>
        </w:rPr>
        <w:t>ту осуществляется Поставщиком</w:t>
      </w:r>
      <w:r w:rsidR="009627D7" w:rsidRPr="00A74209">
        <w:rPr>
          <w:sz w:val="22"/>
          <w:szCs w:val="22"/>
        </w:rPr>
        <w:t xml:space="preserve"> </w:t>
      </w:r>
      <w:r w:rsidR="002522AC" w:rsidRPr="00A74209">
        <w:rPr>
          <w:sz w:val="22"/>
          <w:szCs w:val="22"/>
        </w:rPr>
        <w:t>в течение 10 (десяти) рабочих дней после поступления заявки от Заказчика. Последняя дата подачи заявки на поставку 07.12.2026. Максимальное количество партий - 1 (одна).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A74209">
        <w:rPr>
          <w:sz w:val="22"/>
          <w:szCs w:val="22"/>
        </w:rPr>
        <w:t>Нарушение Поставщиком срока поставки Товара, вне зависимости от продолжительности периода просрочки, является существенным</w:t>
      </w:r>
      <w:r w:rsidRPr="00C46A9D">
        <w:rPr>
          <w:sz w:val="22"/>
          <w:szCs w:val="22"/>
        </w:rPr>
        <w:t xml:space="preserve">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F22DAA"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w:t>
      </w:r>
      <w:r w:rsidRPr="00F22DAA">
        <w:rPr>
          <w:sz w:val="22"/>
          <w:szCs w:val="22"/>
        </w:rPr>
        <w:t>Поставщиком по адресу</w:t>
      </w:r>
      <w:r w:rsidR="00F22DAA" w:rsidRPr="00F22DAA">
        <w:rPr>
          <w:sz w:val="22"/>
          <w:szCs w:val="22"/>
        </w:rPr>
        <w:t>: 197758, Санкт-Петербург, п. Песочный, ул. Ленинградская, д. 68, литера</w:t>
      </w:r>
      <w:proofErr w:type="gramStart"/>
      <w:r w:rsidR="00F22DAA" w:rsidRPr="00F22DAA">
        <w:rPr>
          <w:sz w:val="22"/>
          <w:szCs w:val="22"/>
        </w:rPr>
        <w:t xml:space="preserve"> У</w:t>
      </w:r>
      <w:proofErr w:type="gramEnd"/>
      <w:r w:rsidR="00F22DAA" w:rsidRPr="00F22DAA">
        <w:rPr>
          <w:sz w:val="22"/>
          <w:szCs w:val="22"/>
        </w:rPr>
        <w:t xml:space="preserve">, хозяйственный склад. Приемка </w:t>
      </w:r>
      <w:r w:rsidRPr="00F22DAA">
        <w:rPr>
          <w:sz w:val="22"/>
          <w:szCs w:val="22"/>
        </w:rPr>
        <w:t xml:space="preserve">– передача Товара осуществляется по рабочим дням с 10.00 до 15.00. </w:t>
      </w:r>
    </w:p>
    <w:p w:rsidR="009204BC" w:rsidRPr="00FA1584"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w:t>
      </w:r>
      <w:r w:rsidRPr="00C46A9D">
        <w:rPr>
          <w:sz w:val="22"/>
          <w:szCs w:val="22"/>
        </w:rPr>
        <w:lastRenderedPageBreak/>
        <w:t xml:space="preserve">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w:t>
      </w:r>
      <w:r w:rsidRPr="00FA1584">
        <w:rPr>
          <w:sz w:val="22"/>
          <w:szCs w:val="22"/>
        </w:rPr>
        <w:t>оформленный и подписанный Поставщиком проект УПД, при этом содержание проекта УПД</w:t>
      </w:r>
      <w:r w:rsidR="007865B4" w:rsidRPr="00FA1584">
        <w:rPr>
          <w:sz w:val="22"/>
          <w:szCs w:val="22"/>
        </w:rPr>
        <w:t xml:space="preserve"> </w:t>
      </w:r>
      <w:r w:rsidRPr="00FA1584">
        <w:rPr>
          <w:sz w:val="22"/>
          <w:szCs w:val="22"/>
        </w:rPr>
        <w:t xml:space="preserve">должно достоверно отображать </w:t>
      </w:r>
      <w:r w:rsidR="009D712C" w:rsidRPr="00FA1584">
        <w:rPr>
          <w:sz w:val="22"/>
          <w:szCs w:val="22"/>
        </w:rPr>
        <w:t>состав</w:t>
      </w:r>
      <w:proofErr w:type="gramEnd"/>
      <w:r w:rsidR="009D712C" w:rsidRPr="00FA1584">
        <w:rPr>
          <w:sz w:val="22"/>
          <w:szCs w:val="22"/>
        </w:rPr>
        <w:t xml:space="preserve"> передаваемого имущества. Проект УПД</w:t>
      </w:r>
      <w:r w:rsidR="007865B4" w:rsidRPr="00FA1584">
        <w:rPr>
          <w:sz w:val="22"/>
          <w:szCs w:val="22"/>
        </w:rPr>
        <w:t xml:space="preserve"> оформляется в формате xml-файла и </w:t>
      </w:r>
      <w:r w:rsidR="009D712C" w:rsidRPr="00FA1584">
        <w:rPr>
          <w:sz w:val="22"/>
          <w:szCs w:val="22"/>
        </w:rPr>
        <w:t xml:space="preserve">направляется Поставщиком </w:t>
      </w:r>
      <w:r w:rsidR="005D4264" w:rsidRPr="00FA1584">
        <w:rPr>
          <w:sz w:val="22"/>
          <w:szCs w:val="22"/>
        </w:rPr>
        <w:t xml:space="preserve">посредством ЭДО в соответствии с порядком, определенным Приложением № </w:t>
      </w:r>
      <w:r w:rsidR="00512403" w:rsidRPr="00FA1584">
        <w:rPr>
          <w:sz w:val="22"/>
          <w:szCs w:val="22"/>
        </w:rPr>
        <w:t>2</w:t>
      </w:r>
      <w:r w:rsidR="005D4264" w:rsidRPr="00FA1584">
        <w:rPr>
          <w:sz w:val="22"/>
          <w:szCs w:val="22"/>
        </w:rPr>
        <w:t xml:space="preserve"> к Контракту «Соглашение об осуществлении документооборота в электронном виде»</w:t>
      </w:r>
      <w:r w:rsidR="009D712C" w:rsidRPr="00FA1584">
        <w:rPr>
          <w:sz w:val="22"/>
          <w:szCs w:val="22"/>
        </w:rPr>
        <w:t>.</w:t>
      </w:r>
    </w:p>
    <w:p w:rsidR="009204BC" w:rsidRPr="00C46A9D" w:rsidRDefault="009204BC" w:rsidP="009204BC">
      <w:pPr>
        <w:spacing w:line="240" w:lineRule="auto"/>
        <w:ind w:firstLine="709"/>
        <w:rPr>
          <w:sz w:val="22"/>
          <w:szCs w:val="22"/>
        </w:rPr>
      </w:pPr>
      <w:r w:rsidRPr="00FA1584">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9204BC" w:rsidRPr="0077018B"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176D25">
        <w:rPr>
          <w:sz w:val="22"/>
          <w:szCs w:val="22"/>
        </w:rPr>
        <w:t>12</w:t>
      </w:r>
      <w:r w:rsidRPr="00C46A9D">
        <w:rPr>
          <w:sz w:val="22"/>
          <w:szCs w:val="22"/>
        </w:rPr>
        <w:t xml:space="preserve"> (</w:t>
      </w:r>
      <w:r w:rsidR="00176D25">
        <w:rPr>
          <w:sz w:val="22"/>
          <w:szCs w:val="22"/>
        </w:rPr>
        <w:t>двенадцать</w:t>
      </w:r>
      <w:r w:rsidRPr="00C46A9D">
        <w:rPr>
          <w:sz w:val="22"/>
          <w:szCs w:val="22"/>
        </w:rPr>
        <w:t xml:space="preserve">) месяцев и исчисляется с момента подписания </w:t>
      </w:r>
      <w:r w:rsidRPr="0077018B">
        <w:rPr>
          <w:sz w:val="22"/>
          <w:szCs w:val="22"/>
        </w:rPr>
        <w:t>Покупателем УПД</w:t>
      </w:r>
      <w:r w:rsidR="005D4264" w:rsidRPr="0077018B">
        <w:rPr>
          <w:sz w:val="22"/>
          <w:szCs w:val="22"/>
        </w:rPr>
        <w:t xml:space="preserve"> </w:t>
      </w:r>
      <w:r w:rsidR="003D0806" w:rsidRPr="0077018B">
        <w:rPr>
          <w:sz w:val="22"/>
          <w:szCs w:val="22"/>
        </w:rPr>
        <w:t>в системе ЭДО</w:t>
      </w:r>
      <w:r w:rsidRPr="0077018B">
        <w:rPr>
          <w:sz w:val="22"/>
          <w:szCs w:val="22"/>
        </w:rPr>
        <w:t>.</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6A6BC3"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Товара по качеству, количеству, ассортименту осуществляется по УПД, оформленному </w:t>
      </w:r>
      <w:r w:rsidRPr="006A6BC3">
        <w:rPr>
          <w:sz w:val="22"/>
          <w:szCs w:val="22"/>
        </w:rPr>
        <w:t>Поставщиком в соответствии с требованиями &lt;Письма&gt; ФНС России от 21.10.2013 № ММВ-20-3/96@</w:t>
      </w:r>
      <w:r w:rsidR="007865B4" w:rsidRPr="006A6BC3">
        <w:rPr>
          <w:sz w:val="22"/>
          <w:szCs w:val="22"/>
        </w:rPr>
        <w:t xml:space="preserve">, </w:t>
      </w:r>
      <w:r w:rsidR="0093250A" w:rsidRPr="006A6BC3">
        <w:rPr>
          <w:sz w:val="22"/>
          <w:szCs w:val="22"/>
        </w:rPr>
        <w:t>п</w:t>
      </w:r>
      <w:r w:rsidR="00D64AEC" w:rsidRPr="006A6BC3">
        <w:rPr>
          <w:sz w:val="22"/>
          <w:szCs w:val="22"/>
        </w:rPr>
        <w:t xml:space="preserve">остановления Правительства РФ от 26.12.2011 </w:t>
      </w:r>
      <w:r w:rsidR="0093250A" w:rsidRPr="006A6BC3">
        <w:rPr>
          <w:sz w:val="22"/>
          <w:szCs w:val="22"/>
        </w:rPr>
        <w:t>№</w:t>
      </w:r>
      <w:r w:rsidR="00D64AEC" w:rsidRPr="006A6BC3">
        <w:rPr>
          <w:sz w:val="22"/>
          <w:szCs w:val="22"/>
        </w:rPr>
        <w:t xml:space="preserve"> 1137</w:t>
      </w:r>
      <w:r w:rsidR="00FC223D" w:rsidRPr="006A6BC3">
        <w:rPr>
          <w:sz w:val="22"/>
          <w:szCs w:val="22"/>
        </w:rPr>
        <w:t xml:space="preserve"> </w:t>
      </w:r>
      <w:r w:rsidR="007865B4" w:rsidRPr="006A6BC3">
        <w:rPr>
          <w:sz w:val="22"/>
          <w:szCs w:val="22"/>
        </w:rPr>
        <w:t xml:space="preserve">и Приказа ФНС РФ </w:t>
      </w:r>
      <w:r w:rsidR="00C12206" w:rsidRPr="006A6BC3">
        <w:rPr>
          <w:sz w:val="22"/>
          <w:szCs w:val="22"/>
        </w:rPr>
        <w:t>от 19.12.2023 N ЕД-7-26/970</w:t>
      </w:r>
      <w:r w:rsidR="006A6BC3" w:rsidRPr="006A6BC3">
        <w:rPr>
          <w:sz w:val="22"/>
          <w:szCs w:val="22"/>
        </w:rPr>
        <w:t>@ и</w:t>
      </w:r>
      <w:r w:rsidR="007865B4" w:rsidRPr="006A6BC3">
        <w:rPr>
          <w:sz w:val="22"/>
          <w:szCs w:val="22"/>
        </w:rPr>
        <w:t xml:space="preserve"> </w:t>
      </w:r>
      <w:r w:rsidR="00FC223D" w:rsidRPr="006A6BC3">
        <w:rPr>
          <w:sz w:val="22"/>
          <w:szCs w:val="22"/>
        </w:rPr>
        <w:t xml:space="preserve">направленному </w:t>
      </w:r>
      <w:r w:rsidR="005D4264" w:rsidRPr="006A6BC3">
        <w:rPr>
          <w:sz w:val="22"/>
          <w:szCs w:val="22"/>
        </w:rPr>
        <w:t>посредством ЭДО.</w:t>
      </w:r>
    </w:p>
    <w:p w:rsidR="009204BC" w:rsidRPr="006A6BC3" w:rsidRDefault="009204BC" w:rsidP="00C829D1">
      <w:pPr>
        <w:pStyle w:val="a4"/>
        <w:numPr>
          <w:ilvl w:val="1"/>
          <w:numId w:val="1"/>
        </w:numPr>
        <w:spacing w:after="0" w:line="240" w:lineRule="auto"/>
        <w:ind w:left="0" w:firstLine="709"/>
        <w:textAlignment w:val="auto"/>
        <w:rPr>
          <w:sz w:val="22"/>
          <w:szCs w:val="22"/>
        </w:rPr>
      </w:pPr>
      <w:r w:rsidRPr="006A6BC3">
        <w:rPr>
          <w:sz w:val="22"/>
          <w:szCs w:val="22"/>
        </w:rPr>
        <w:t xml:space="preserve">Для приемки поставленного Товара по количеству, ассортименту, комплектности и качеству Покупатель </w:t>
      </w:r>
      <w:r w:rsidR="005B6ECB" w:rsidRPr="006A6BC3">
        <w:rPr>
          <w:sz w:val="22"/>
          <w:szCs w:val="22"/>
        </w:rPr>
        <w:t>вправе создать</w:t>
      </w:r>
      <w:r w:rsidRPr="006A6BC3">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6A6BC3">
        <w:rPr>
          <w:sz w:val="22"/>
          <w:szCs w:val="22"/>
        </w:rPr>
        <w:t xml:space="preserve">Приемка поставленного Товара осуществляется Покупателем в течение 2 (двух) рабочих дней с момента </w:t>
      </w:r>
      <w:r w:rsidR="00091560" w:rsidRPr="006A6BC3">
        <w:rPr>
          <w:sz w:val="22"/>
          <w:szCs w:val="22"/>
        </w:rPr>
        <w:t>д</w:t>
      </w:r>
      <w:r w:rsidRPr="006A6BC3">
        <w:rPr>
          <w:sz w:val="22"/>
          <w:szCs w:val="22"/>
        </w:rPr>
        <w:t>оставки Товара и в случае отсутствия претензий по качеству, количеству</w:t>
      </w:r>
      <w:r w:rsidRPr="00C829D1">
        <w:rPr>
          <w:sz w:val="22"/>
          <w:szCs w:val="22"/>
        </w:rPr>
        <w:t>,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6A6BC3"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w:t>
      </w:r>
      <w:r w:rsidRPr="006A6BC3">
        <w:rPr>
          <w:sz w:val="22"/>
          <w:szCs w:val="22"/>
        </w:rPr>
        <w:t>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6A6BC3" w:rsidRDefault="009204BC" w:rsidP="00C829D1">
      <w:pPr>
        <w:pStyle w:val="a4"/>
        <w:numPr>
          <w:ilvl w:val="1"/>
          <w:numId w:val="1"/>
        </w:numPr>
        <w:spacing w:after="0" w:line="240" w:lineRule="auto"/>
        <w:ind w:left="0" w:firstLine="709"/>
        <w:textAlignment w:val="auto"/>
        <w:rPr>
          <w:sz w:val="22"/>
          <w:szCs w:val="22"/>
        </w:rPr>
      </w:pPr>
      <w:r w:rsidRPr="006A6BC3">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6A6BC3">
        <w:rPr>
          <w:sz w:val="22"/>
          <w:szCs w:val="22"/>
        </w:rPr>
        <w:t xml:space="preserve"> </w:t>
      </w:r>
      <w:r w:rsidR="0032078E" w:rsidRPr="006A6BC3">
        <w:rPr>
          <w:sz w:val="22"/>
          <w:szCs w:val="22"/>
        </w:rPr>
        <w:t>в системе ЭДО</w:t>
      </w:r>
      <w:r w:rsidRPr="006A6BC3">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lastRenderedPageBreak/>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Уплата Поставщиком неустойки или применение иной формы ответственности не освобождает его </w:t>
      </w:r>
      <w:r w:rsidRPr="00C46A9D">
        <w:rPr>
          <w:sz w:val="22"/>
          <w:szCs w:val="22"/>
        </w:rPr>
        <w:lastRenderedPageBreak/>
        <w:t>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3E55BB" w:rsidRDefault="009204BC" w:rsidP="009204BC">
      <w:pPr>
        <w:pStyle w:val="a4"/>
        <w:numPr>
          <w:ilvl w:val="1"/>
          <w:numId w:val="1"/>
        </w:numPr>
        <w:spacing w:after="0" w:line="240" w:lineRule="auto"/>
        <w:ind w:left="0" w:firstLine="709"/>
        <w:textAlignment w:val="auto"/>
        <w:rPr>
          <w:sz w:val="22"/>
          <w:szCs w:val="22"/>
        </w:rPr>
      </w:pPr>
      <w:r w:rsidRPr="003E55BB">
        <w:rPr>
          <w:sz w:val="22"/>
          <w:szCs w:val="22"/>
        </w:rPr>
        <w:t xml:space="preserve">Настоящий Контракт составлен </w:t>
      </w:r>
      <w:r w:rsidR="006B2AA5" w:rsidRPr="003E55BB">
        <w:rPr>
          <w:sz w:val="22"/>
          <w:szCs w:val="22"/>
        </w:rPr>
        <w:t>в форме электронного документа, подписанного усиленными электронными подписями Сторон,</w:t>
      </w:r>
      <w:r w:rsidRPr="003E55BB">
        <w:rPr>
          <w:sz w:val="22"/>
          <w:szCs w:val="22"/>
        </w:rPr>
        <w:t xml:space="preserve"> вступает в силу с момента его подписания Сторонами и действует до </w:t>
      </w:r>
      <w:r w:rsidR="003E55BB" w:rsidRPr="003E55BB">
        <w:rPr>
          <w:sz w:val="22"/>
          <w:szCs w:val="22"/>
        </w:rPr>
        <w:t>21.12.2026.</w:t>
      </w:r>
    </w:p>
    <w:p w:rsidR="00512403" w:rsidRPr="006A6BC3" w:rsidRDefault="00512403" w:rsidP="00512403">
      <w:pPr>
        <w:pStyle w:val="a4"/>
        <w:spacing w:after="0" w:line="240" w:lineRule="auto"/>
        <w:ind w:firstLine="709"/>
        <w:textAlignment w:val="auto"/>
        <w:rPr>
          <w:sz w:val="22"/>
          <w:szCs w:val="22"/>
        </w:rPr>
      </w:pPr>
      <w:r w:rsidRPr="006A6BC3">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6A6BC3">
        <w:rPr>
          <w:sz w:val="22"/>
          <w:szCs w:val="22"/>
        </w:rPr>
        <w:t>Все изменения и дополнения к Контракту осуществляются в порядке и на основании действующего</w:t>
      </w:r>
      <w:r w:rsidRPr="00C46A9D">
        <w:rPr>
          <w:sz w:val="22"/>
          <w:szCs w:val="22"/>
        </w:rPr>
        <w:t xml:space="preserve"> законодательства Российской Федерации путем подписания Сторонами дополнительных соглашений.</w:t>
      </w:r>
    </w:p>
    <w:p w:rsidR="009204BC" w:rsidRPr="006A6BC3"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 xml:space="preserve">случаев, </w:t>
      </w:r>
      <w:r w:rsidR="00AF31C0" w:rsidRPr="006A6BC3">
        <w:rPr>
          <w:sz w:val="22"/>
          <w:szCs w:val="22"/>
        </w:rPr>
        <w:t>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6A6BC3" w:rsidRDefault="006B2AA5" w:rsidP="006B2AA5">
      <w:pPr>
        <w:pStyle w:val="a4"/>
        <w:numPr>
          <w:ilvl w:val="1"/>
          <w:numId w:val="1"/>
        </w:numPr>
        <w:spacing w:after="0" w:line="240" w:lineRule="auto"/>
        <w:ind w:left="0" w:firstLine="709"/>
        <w:textAlignment w:val="auto"/>
        <w:rPr>
          <w:sz w:val="22"/>
          <w:szCs w:val="22"/>
        </w:rPr>
      </w:pPr>
      <w:r w:rsidRPr="006A6BC3">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6A6BC3">
        <w:rPr>
          <w:sz w:val="22"/>
          <w:szCs w:val="22"/>
        </w:rPr>
        <w:t xml:space="preserve"> </w:t>
      </w:r>
      <w:r w:rsidR="009B1070" w:rsidRPr="006A6BC3">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6A6BC3" w:rsidRDefault="009204BC" w:rsidP="00611973">
      <w:pPr>
        <w:pStyle w:val="a4"/>
        <w:numPr>
          <w:ilvl w:val="1"/>
          <w:numId w:val="1"/>
        </w:numPr>
        <w:spacing w:after="0" w:line="240" w:lineRule="auto"/>
        <w:ind w:left="0" w:firstLine="709"/>
        <w:textAlignment w:val="auto"/>
        <w:rPr>
          <w:sz w:val="22"/>
          <w:szCs w:val="22"/>
        </w:rPr>
      </w:pPr>
      <w:r w:rsidRPr="006A6BC3">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6A6BC3" w:rsidRDefault="009204BC" w:rsidP="00611973">
      <w:pPr>
        <w:pStyle w:val="a4"/>
        <w:numPr>
          <w:ilvl w:val="1"/>
          <w:numId w:val="1"/>
        </w:numPr>
        <w:spacing w:after="0" w:line="240" w:lineRule="auto"/>
        <w:ind w:left="0" w:firstLine="709"/>
        <w:textAlignment w:val="auto"/>
        <w:rPr>
          <w:sz w:val="22"/>
          <w:szCs w:val="22"/>
        </w:rPr>
      </w:pPr>
      <w:r w:rsidRPr="006A6BC3">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6A6BC3" w:rsidRDefault="009204BC" w:rsidP="009204BC">
      <w:pPr>
        <w:pStyle w:val="a4"/>
        <w:numPr>
          <w:ilvl w:val="1"/>
          <w:numId w:val="1"/>
        </w:numPr>
        <w:spacing w:after="0" w:line="240" w:lineRule="auto"/>
        <w:ind w:left="0" w:firstLine="709"/>
        <w:textAlignment w:val="auto"/>
        <w:rPr>
          <w:sz w:val="22"/>
          <w:szCs w:val="22"/>
        </w:rPr>
      </w:pPr>
      <w:r w:rsidRPr="006A6BC3">
        <w:rPr>
          <w:sz w:val="22"/>
          <w:szCs w:val="22"/>
        </w:rPr>
        <w:t>Об изменении реквизитов Стороны уведомляют друг друга в течение 3 (трех) рабочих дней с момента их изменения.</w:t>
      </w:r>
    </w:p>
    <w:p w:rsidR="00512403" w:rsidRPr="006A6BC3" w:rsidRDefault="00512403" w:rsidP="00512403">
      <w:pPr>
        <w:pStyle w:val="a4"/>
        <w:numPr>
          <w:ilvl w:val="1"/>
          <w:numId w:val="1"/>
        </w:numPr>
        <w:spacing w:after="0" w:line="240" w:lineRule="auto"/>
        <w:ind w:left="0" w:firstLine="709"/>
        <w:textAlignment w:val="auto"/>
        <w:rPr>
          <w:sz w:val="22"/>
          <w:szCs w:val="22"/>
        </w:rPr>
      </w:pPr>
      <w:r w:rsidRPr="006A6BC3">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6A6BC3">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6A6BC3">
        <w:rPr>
          <w:rFonts w:eastAsia="Calibri"/>
          <w:sz w:val="22"/>
          <w:szCs w:val="22"/>
          <w:lang w:eastAsia="en-US"/>
        </w:rPr>
        <w:t xml:space="preserve">по электронной почте (на адреса электронной почты Сторон, указанные в Контракте) </w:t>
      </w:r>
      <w:r w:rsidRPr="006A6BC3">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Pr="00530189"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w:t>
      </w:r>
      <w:r w:rsidR="009204BC" w:rsidRPr="00530189">
        <w:rPr>
          <w:sz w:val="22"/>
          <w:szCs w:val="22"/>
        </w:rPr>
        <w:t>Контракту и его неотъемлемой частью явля</w:t>
      </w:r>
      <w:r w:rsidRPr="00530189">
        <w:rPr>
          <w:sz w:val="22"/>
          <w:szCs w:val="22"/>
        </w:rPr>
        <w:t>ю</w:t>
      </w:r>
      <w:r w:rsidR="009204BC" w:rsidRPr="00530189">
        <w:rPr>
          <w:sz w:val="22"/>
          <w:szCs w:val="22"/>
        </w:rPr>
        <w:t>тся</w:t>
      </w:r>
      <w:r w:rsidR="0000460B" w:rsidRPr="00530189">
        <w:rPr>
          <w:sz w:val="22"/>
          <w:szCs w:val="22"/>
        </w:rPr>
        <w:t>:</w:t>
      </w:r>
    </w:p>
    <w:p w:rsidR="009204BC" w:rsidRPr="00530189" w:rsidRDefault="00737CEA" w:rsidP="003520BF">
      <w:pPr>
        <w:pStyle w:val="a4"/>
        <w:spacing w:after="0" w:line="240" w:lineRule="auto"/>
        <w:ind w:left="709"/>
        <w:textAlignment w:val="auto"/>
        <w:rPr>
          <w:sz w:val="22"/>
          <w:szCs w:val="22"/>
        </w:rPr>
      </w:pPr>
      <w:r w:rsidRPr="00530189">
        <w:rPr>
          <w:sz w:val="22"/>
          <w:szCs w:val="22"/>
        </w:rPr>
        <w:t>П</w:t>
      </w:r>
      <w:r w:rsidR="0000460B" w:rsidRPr="00530189">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530189">
        <w:rPr>
          <w:sz w:val="22"/>
          <w:szCs w:val="22"/>
        </w:rPr>
        <w:t>П</w:t>
      </w:r>
      <w:r w:rsidR="0000460B" w:rsidRPr="00530189">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9204BC" w:rsidRPr="00C46A9D" w:rsidRDefault="009204BC" w:rsidP="009204BC">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312801" w:rsidRPr="00312801" w:rsidRDefault="00312801" w:rsidP="00312801">
            <w:pPr>
              <w:spacing w:line="240" w:lineRule="auto"/>
              <w:rPr>
                <w:rFonts w:eastAsia="Times New Roman"/>
                <w:sz w:val="22"/>
                <w:szCs w:val="22"/>
              </w:rPr>
            </w:pPr>
            <w:r w:rsidRPr="00312801">
              <w:rPr>
                <w:rFonts w:eastAsia="Times New Roman"/>
                <w:sz w:val="22"/>
                <w:szCs w:val="22"/>
              </w:rPr>
              <w:t>Адрес места нахождения: 197758, Санкт-Петербург,</w:t>
            </w:r>
          </w:p>
          <w:p w:rsidR="00312801" w:rsidRPr="00312801" w:rsidRDefault="00312801" w:rsidP="00312801">
            <w:pPr>
              <w:spacing w:line="240" w:lineRule="auto"/>
              <w:rPr>
                <w:rFonts w:eastAsia="Times New Roman"/>
                <w:sz w:val="22"/>
                <w:szCs w:val="22"/>
              </w:rPr>
            </w:pPr>
            <w:r w:rsidRPr="00312801">
              <w:rPr>
                <w:rFonts w:eastAsia="Times New Roman"/>
                <w:sz w:val="22"/>
                <w:szCs w:val="22"/>
              </w:rPr>
              <w:t>п. Песочный, ул. Ленинградская, д. 68, литера</w:t>
            </w:r>
            <w:proofErr w:type="gramStart"/>
            <w:r w:rsidRPr="00312801">
              <w:rPr>
                <w:rFonts w:eastAsia="Times New Roman"/>
                <w:sz w:val="22"/>
                <w:szCs w:val="22"/>
              </w:rPr>
              <w:t xml:space="preserve"> А</w:t>
            </w:r>
            <w:proofErr w:type="gramEnd"/>
            <w:r w:rsidRPr="00312801">
              <w:rPr>
                <w:rFonts w:eastAsia="Times New Roman"/>
                <w:sz w:val="22"/>
                <w:szCs w:val="22"/>
              </w:rPr>
              <w:t>;</w:t>
            </w:r>
          </w:p>
          <w:p w:rsidR="00312801" w:rsidRPr="00312801" w:rsidRDefault="00312801" w:rsidP="00312801">
            <w:pPr>
              <w:spacing w:line="240" w:lineRule="auto"/>
              <w:rPr>
                <w:rFonts w:eastAsia="Times New Roman"/>
                <w:sz w:val="22"/>
                <w:szCs w:val="22"/>
              </w:rPr>
            </w:pPr>
            <w:r w:rsidRPr="00312801">
              <w:rPr>
                <w:rFonts w:eastAsia="Times New Roman"/>
                <w:sz w:val="22"/>
                <w:szCs w:val="22"/>
              </w:rPr>
              <w:t>ИНН 7821006887, КПП 784301001</w:t>
            </w:r>
          </w:p>
          <w:p w:rsidR="00312801" w:rsidRPr="00312801" w:rsidRDefault="00312801" w:rsidP="00312801">
            <w:pPr>
              <w:spacing w:line="240" w:lineRule="auto"/>
              <w:ind w:right="310"/>
              <w:jc w:val="left"/>
              <w:rPr>
                <w:rFonts w:eastAsia="Times New Roman"/>
                <w:sz w:val="22"/>
                <w:szCs w:val="22"/>
              </w:rPr>
            </w:pPr>
            <w:r w:rsidRPr="00312801">
              <w:rPr>
                <w:rFonts w:eastAsia="Times New Roman"/>
                <w:sz w:val="22"/>
                <w:szCs w:val="22"/>
              </w:rPr>
              <w:t>Получатель:</w:t>
            </w:r>
            <w:r w:rsidRPr="00312801">
              <w:rPr>
                <w:rFonts w:eastAsia="Times New Roman"/>
                <w:sz w:val="22"/>
                <w:szCs w:val="22"/>
              </w:rPr>
              <w:tab/>
              <w:t xml:space="preserve">УФК по г. Санкт-Петербургу (Отдел №10, ФГБУ «НМИЦ онкологии им. Н.Н. Петрова» Минздрава России, </w:t>
            </w:r>
            <w:proofErr w:type="gramStart"/>
            <w:r w:rsidRPr="00312801">
              <w:rPr>
                <w:rFonts w:eastAsia="Times New Roman"/>
                <w:sz w:val="22"/>
                <w:szCs w:val="22"/>
              </w:rPr>
              <w:t>л</w:t>
            </w:r>
            <w:proofErr w:type="gramEnd"/>
            <w:r w:rsidRPr="00312801">
              <w:rPr>
                <w:rFonts w:eastAsia="Times New Roman"/>
                <w:sz w:val="22"/>
                <w:szCs w:val="22"/>
              </w:rPr>
              <w:t xml:space="preserve">/сч. 20726X13530, </w:t>
            </w:r>
            <w:r w:rsidRPr="00312801">
              <w:rPr>
                <w:rFonts w:eastAsia="Times New Roman"/>
                <w:sz w:val="22"/>
                <w:szCs w:val="22"/>
              </w:rPr>
              <w:lastRenderedPageBreak/>
              <w:t>21726X13530, 22726X13536)</w:t>
            </w:r>
          </w:p>
          <w:p w:rsidR="00312801" w:rsidRPr="00312801" w:rsidRDefault="00312801" w:rsidP="00312801">
            <w:pPr>
              <w:spacing w:line="240" w:lineRule="auto"/>
              <w:jc w:val="left"/>
              <w:rPr>
                <w:rFonts w:eastAsia="Times New Roman"/>
                <w:sz w:val="22"/>
                <w:szCs w:val="22"/>
              </w:rPr>
            </w:pPr>
            <w:r w:rsidRPr="00312801">
              <w:rPr>
                <w:rFonts w:eastAsia="Times New Roman"/>
                <w:sz w:val="22"/>
                <w:szCs w:val="22"/>
              </w:rPr>
              <w:t xml:space="preserve">казначейский счет получателя: 03214643000000013225, </w:t>
            </w:r>
          </w:p>
          <w:p w:rsidR="00312801" w:rsidRPr="00312801" w:rsidRDefault="00312801" w:rsidP="00312801">
            <w:pPr>
              <w:spacing w:line="240" w:lineRule="auto"/>
              <w:rPr>
                <w:rFonts w:eastAsia="Times New Roman"/>
                <w:sz w:val="22"/>
                <w:szCs w:val="22"/>
              </w:rPr>
            </w:pPr>
            <w:r w:rsidRPr="00312801">
              <w:rPr>
                <w:rFonts w:eastAsia="Times New Roman"/>
                <w:sz w:val="22"/>
                <w:szCs w:val="22"/>
              </w:rPr>
              <w:t xml:space="preserve">Банк получателя: </w:t>
            </w:r>
            <w:proofErr w:type="gramStart"/>
            <w:r w:rsidRPr="00312801">
              <w:rPr>
                <w:rFonts w:eastAsia="Times New Roman"/>
                <w:sz w:val="22"/>
                <w:szCs w:val="22"/>
              </w:rPr>
              <w:t xml:space="preserve">ОКЦ №1 ВВГУ Банка России//УФК по Нижегородской обрасти, г. Нижний Новгород, </w:t>
            </w:r>
            <w:proofErr w:type="gramEnd"/>
          </w:p>
          <w:p w:rsidR="00312801" w:rsidRPr="00312801" w:rsidRDefault="00312801" w:rsidP="00312801">
            <w:pPr>
              <w:spacing w:line="240" w:lineRule="auto"/>
              <w:rPr>
                <w:rFonts w:eastAsia="Times New Roman"/>
                <w:sz w:val="22"/>
                <w:szCs w:val="22"/>
              </w:rPr>
            </w:pPr>
            <w:r w:rsidRPr="00312801">
              <w:rPr>
                <w:rFonts w:eastAsia="Times New Roman"/>
                <w:sz w:val="22"/>
                <w:szCs w:val="22"/>
              </w:rPr>
              <w:t>БИК 012202102</w:t>
            </w:r>
          </w:p>
          <w:p w:rsidR="00312801" w:rsidRPr="00312801" w:rsidRDefault="00312801" w:rsidP="00312801">
            <w:pPr>
              <w:spacing w:line="240" w:lineRule="auto"/>
              <w:jc w:val="left"/>
              <w:rPr>
                <w:rFonts w:eastAsia="Times New Roman"/>
                <w:sz w:val="22"/>
                <w:szCs w:val="22"/>
              </w:rPr>
            </w:pPr>
            <w:r w:rsidRPr="00312801">
              <w:rPr>
                <w:rFonts w:eastAsia="Times New Roman"/>
                <w:sz w:val="22"/>
                <w:szCs w:val="22"/>
              </w:rPr>
              <w:t>Единый Казначейский Счет (ЕКС): 40102810745370000024</w:t>
            </w:r>
          </w:p>
          <w:p w:rsidR="009204BC" w:rsidRPr="005736D2" w:rsidRDefault="009204BC" w:rsidP="009204BC">
            <w:pPr>
              <w:spacing w:line="240" w:lineRule="auto"/>
              <w:jc w:val="left"/>
              <w:rPr>
                <w:sz w:val="22"/>
                <w:szCs w:val="22"/>
                <w:lang w:eastAsia="en-US"/>
              </w:rPr>
            </w:pPr>
          </w:p>
          <w:p w:rsidR="009204BC" w:rsidRPr="005736D2" w:rsidRDefault="009204BC" w:rsidP="009204BC">
            <w:pPr>
              <w:spacing w:line="240" w:lineRule="auto"/>
              <w:jc w:val="left"/>
              <w:rPr>
                <w:sz w:val="22"/>
                <w:szCs w:val="22"/>
                <w:lang w:eastAsia="en-US"/>
              </w:rPr>
            </w:pPr>
            <w:r w:rsidRPr="005736D2">
              <w:rPr>
                <w:sz w:val="22"/>
                <w:szCs w:val="22"/>
                <w:lang w:eastAsia="en-US"/>
              </w:rPr>
              <w:t>Контрактодержатель:</w:t>
            </w:r>
          </w:p>
          <w:p w:rsidR="00C769A9" w:rsidRPr="00C769A9" w:rsidRDefault="00C769A9" w:rsidP="009204BC">
            <w:pPr>
              <w:spacing w:line="240" w:lineRule="auto"/>
              <w:jc w:val="left"/>
              <w:rPr>
                <w:sz w:val="22"/>
                <w:szCs w:val="22"/>
                <w:highlight w:val="yellow"/>
                <w:lang w:eastAsia="en-US"/>
              </w:rPr>
            </w:pPr>
          </w:p>
          <w:p w:rsidR="004642E1" w:rsidRPr="001C360E" w:rsidRDefault="004642E1" w:rsidP="004642E1">
            <w:pPr>
              <w:spacing w:line="240" w:lineRule="auto"/>
              <w:rPr>
                <w:rFonts w:eastAsia="Times New Roman"/>
                <w:sz w:val="22"/>
                <w:szCs w:val="22"/>
              </w:rPr>
            </w:pPr>
            <w:r w:rsidRPr="001C360E">
              <w:rPr>
                <w:rFonts w:eastAsia="Times New Roman"/>
                <w:sz w:val="22"/>
                <w:szCs w:val="22"/>
              </w:rPr>
              <w:t>Гундорова Альбина Марселевна</w:t>
            </w:r>
          </w:p>
          <w:p w:rsidR="004642E1" w:rsidRPr="001C360E" w:rsidRDefault="004642E1" w:rsidP="004642E1">
            <w:pPr>
              <w:spacing w:line="240" w:lineRule="auto"/>
              <w:rPr>
                <w:rFonts w:eastAsia="Times New Roman"/>
                <w:sz w:val="22"/>
                <w:szCs w:val="22"/>
              </w:rPr>
            </w:pPr>
            <w:r w:rsidRPr="001C360E">
              <w:rPr>
                <w:rFonts w:eastAsia="Times New Roman"/>
                <w:sz w:val="22"/>
                <w:szCs w:val="22"/>
              </w:rPr>
              <w:t>Тел: (812) 439-95-51 (доб. 8273)</w:t>
            </w:r>
          </w:p>
          <w:p w:rsidR="009204BC" w:rsidRPr="004642E1" w:rsidRDefault="009204BC" w:rsidP="009204BC">
            <w:pPr>
              <w:spacing w:line="240" w:lineRule="auto"/>
              <w:rPr>
                <w:sz w:val="22"/>
                <w:szCs w:val="22"/>
                <w:lang w:eastAsia="en-US"/>
              </w:rPr>
            </w:pPr>
          </w:p>
          <w:p w:rsidR="009204BC" w:rsidRPr="004642E1" w:rsidRDefault="009204BC" w:rsidP="009204BC">
            <w:pPr>
              <w:spacing w:line="240" w:lineRule="auto"/>
              <w:rPr>
                <w:b/>
                <w:sz w:val="22"/>
                <w:szCs w:val="22"/>
                <w:lang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1" w:name="OLE_LINK12"/>
            <w:bookmarkStart w:id="2" w:name="OLE_LINK13"/>
            <w:bookmarkStart w:id="3" w:name="OLE_LINK14"/>
            <w:bookmarkStart w:id="4" w:name="OLE_LINK15"/>
          </w:p>
          <w:bookmarkEnd w:id="1"/>
          <w:bookmarkEnd w:id="2"/>
          <w:bookmarkEnd w:id="3"/>
          <w:bookmarkEnd w:id="4"/>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8"/>
          <w:footerReference w:type="default" r:id="rId9"/>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0" w:type="auto"/>
        <w:jc w:val="center"/>
        <w:tblInd w:w="-1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85"/>
        <w:gridCol w:w="1236"/>
        <w:gridCol w:w="4568"/>
        <w:gridCol w:w="990"/>
        <w:gridCol w:w="1371"/>
        <w:gridCol w:w="1772"/>
        <w:gridCol w:w="1275"/>
        <w:gridCol w:w="1276"/>
        <w:gridCol w:w="867"/>
      </w:tblGrid>
      <w:tr w:rsidR="00731BD1" w:rsidRPr="000957C6" w:rsidTr="000A3A00">
        <w:trPr>
          <w:trHeight w:val="1178"/>
          <w:jc w:val="center"/>
        </w:trPr>
        <w:tc>
          <w:tcPr>
            <w:tcW w:w="758" w:type="dxa"/>
            <w:shd w:val="clear" w:color="auto" w:fill="auto"/>
            <w:vAlign w:val="center"/>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roofErr w:type="gramStart"/>
            <w:r w:rsidRPr="000957C6">
              <w:rPr>
                <w:rFonts w:eastAsia="Times New Roman"/>
                <w:sz w:val="22"/>
                <w:szCs w:val="22"/>
                <w:lang w:eastAsia="en-US"/>
              </w:rPr>
              <w:t>п</w:t>
            </w:r>
            <w:proofErr w:type="gramEnd"/>
            <w:r w:rsidRPr="000957C6">
              <w:rPr>
                <w:rFonts w:eastAsia="Times New Roman"/>
                <w:sz w:val="22"/>
                <w:szCs w:val="22"/>
                <w:lang w:eastAsia="en-US"/>
              </w:rPr>
              <w:t>/н</w:t>
            </w:r>
          </w:p>
        </w:tc>
        <w:tc>
          <w:tcPr>
            <w:tcW w:w="1985" w:type="dxa"/>
            <w:shd w:val="clear" w:color="auto" w:fill="auto"/>
            <w:vAlign w:val="center"/>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Наименование</w:t>
            </w: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1236" w:type="dxa"/>
            <w:shd w:val="clear" w:color="auto" w:fill="auto"/>
            <w:vAlign w:val="center"/>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Единица измерения</w:t>
            </w: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4568" w:type="dxa"/>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Кол-во</w:t>
            </w:r>
          </w:p>
        </w:tc>
        <w:tc>
          <w:tcPr>
            <w:tcW w:w="1371"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Код ОКПД</w:t>
            </w:r>
            <w:proofErr w:type="gramStart"/>
            <w:r w:rsidRPr="000957C6">
              <w:rPr>
                <w:rFonts w:eastAsia="Times New Roman"/>
                <w:sz w:val="22"/>
                <w:szCs w:val="22"/>
                <w:lang w:eastAsia="en-US"/>
              </w:rPr>
              <w:t>2</w:t>
            </w:r>
            <w:proofErr w:type="gramEnd"/>
          </w:p>
        </w:tc>
        <w:tc>
          <w:tcPr>
            <w:tcW w:w="1772"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Страна происхождения</w:t>
            </w:r>
          </w:p>
        </w:tc>
        <w:tc>
          <w:tcPr>
            <w:tcW w:w="1275"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w:t>
            </w:r>
          </w:p>
        </w:tc>
        <w:tc>
          <w:tcPr>
            <w:tcW w:w="1276"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Цена за ед. Товара с НДС (руб.)</w:t>
            </w:r>
          </w:p>
        </w:tc>
        <w:tc>
          <w:tcPr>
            <w:tcW w:w="867"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Сумма </w:t>
            </w:r>
            <w:proofErr w:type="gramStart"/>
            <w:r w:rsidRPr="000957C6">
              <w:rPr>
                <w:rFonts w:eastAsia="Times New Roman"/>
                <w:sz w:val="22"/>
                <w:szCs w:val="22"/>
                <w:lang w:eastAsia="en-US"/>
              </w:rPr>
              <w:t>с</w:t>
            </w:r>
            <w:proofErr w:type="gramEnd"/>
            <w:r w:rsidRPr="000957C6">
              <w:rPr>
                <w:rFonts w:eastAsia="Times New Roman"/>
                <w:sz w:val="22"/>
                <w:szCs w:val="22"/>
                <w:lang w:eastAsia="en-US"/>
              </w:rPr>
              <w:t xml:space="preserve"> </w:t>
            </w:r>
          </w:p>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(руб.)</w:t>
            </w:r>
          </w:p>
        </w:tc>
      </w:tr>
      <w:tr w:rsidR="00731BD1" w:rsidRPr="000957C6" w:rsidTr="000A3A00">
        <w:trPr>
          <w:trHeight w:val="581"/>
          <w:jc w:val="center"/>
        </w:trPr>
        <w:tc>
          <w:tcPr>
            <w:tcW w:w="758" w:type="dxa"/>
            <w:shd w:val="clear" w:color="auto" w:fill="auto"/>
          </w:tcPr>
          <w:p w:rsidR="00731BD1" w:rsidRPr="000957C6" w:rsidRDefault="00731BD1" w:rsidP="000957C6">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1985" w:type="dxa"/>
            <w:shd w:val="clear" w:color="auto" w:fill="auto"/>
          </w:tcPr>
          <w:p w:rsidR="00731BD1" w:rsidRPr="000957C6" w:rsidRDefault="005E7844" w:rsidP="000957C6">
            <w:pPr>
              <w:widowControl/>
              <w:autoSpaceDE/>
              <w:autoSpaceDN/>
              <w:adjustRightInd/>
              <w:spacing w:after="200" w:line="276" w:lineRule="auto"/>
              <w:jc w:val="left"/>
              <w:textAlignment w:val="auto"/>
              <w:rPr>
                <w:rFonts w:eastAsia="Times New Roman"/>
                <w:sz w:val="22"/>
                <w:szCs w:val="22"/>
                <w:lang w:eastAsia="en-US"/>
              </w:rPr>
            </w:pPr>
            <w:r w:rsidRPr="005E7844">
              <w:rPr>
                <w:rFonts w:eastAsia="Times New Roman"/>
                <w:sz w:val="22"/>
                <w:szCs w:val="22"/>
                <w:lang w:eastAsia="en-US"/>
              </w:rPr>
              <w:t>Дерматоскоп DELTA 20T</w:t>
            </w:r>
          </w:p>
        </w:tc>
        <w:tc>
          <w:tcPr>
            <w:tcW w:w="1236" w:type="dxa"/>
            <w:shd w:val="clear" w:color="auto" w:fill="auto"/>
          </w:tcPr>
          <w:p w:rsidR="00731BD1" w:rsidRPr="000957C6" w:rsidRDefault="000A3A00"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A3A00">
              <w:rPr>
                <w:rFonts w:eastAsia="Times New Roman"/>
                <w:sz w:val="22"/>
                <w:szCs w:val="22"/>
                <w:lang w:eastAsia="en-US"/>
              </w:rPr>
              <w:t>шт.</w:t>
            </w:r>
          </w:p>
        </w:tc>
        <w:tc>
          <w:tcPr>
            <w:tcW w:w="4568" w:type="dxa"/>
            <w:vAlign w:val="center"/>
          </w:tcPr>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 xml:space="preserve">Дерматоскоп </w:t>
            </w:r>
            <w:proofErr w:type="gramStart"/>
            <w:r w:rsidRPr="005E7844">
              <w:rPr>
                <w:rFonts w:eastAsia="Times New Roman"/>
                <w:sz w:val="22"/>
                <w:szCs w:val="22"/>
                <w:lang w:eastAsia="en-US"/>
              </w:rPr>
              <w:t>предназначен</w:t>
            </w:r>
            <w:proofErr w:type="gramEnd"/>
            <w:r w:rsidRPr="005E7844">
              <w:rPr>
                <w:rFonts w:eastAsia="Times New Roman"/>
                <w:sz w:val="22"/>
                <w:szCs w:val="22"/>
                <w:lang w:eastAsia="en-US"/>
              </w:rPr>
              <w:t xml:space="preserve"> для неинвазивного микроскопического исследования внешних слоев кожи в дерматологии и смежных специальностях. Обеспечивает визуализацию структур кожи с 10‑кратным увеличением, поддерживает режимы поляризации и иммерсии для повышения информативности осмотра.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Оптическая головка дерматоскопа: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Корпус головки</w:t>
            </w:r>
            <w:r w:rsidRPr="005E7844">
              <w:rPr>
                <w:rFonts w:eastAsia="Times New Roman"/>
                <w:sz w:val="22"/>
                <w:szCs w:val="22"/>
                <w:lang w:eastAsia="en-US"/>
              </w:rPr>
              <w:tab/>
              <w:t>- Поликарбонатный сплав светлого цвета,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Оптическая головка - Круглой формы,</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Корпус оптической головки – Пыленепроницаемый,</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 xml:space="preserve">Обзорное окно </w:t>
            </w:r>
            <w:proofErr w:type="gramStart"/>
            <w:r w:rsidRPr="005E7844">
              <w:rPr>
                <w:rFonts w:eastAsia="Times New Roman"/>
                <w:sz w:val="22"/>
                <w:szCs w:val="22"/>
                <w:lang w:eastAsia="en-US"/>
              </w:rPr>
              <w:t>-С</w:t>
            </w:r>
            <w:proofErr w:type="gramEnd"/>
            <w:r w:rsidRPr="005E7844">
              <w:rPr>
                <w:rFonts w:eastAsia="Times New Roman"/>
                <w:sz w:val="22"/>
                <w:szCs w:val="22"/>
                <w:lang w:eastAsia="en-US"/>
              </w:rPr>
              <w:t>теклянное, с не царапающейся поверхностью,</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Встроенная литая алюминиевая рама для крепления оптических элементов,</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Состав оптической системы - 4 стеклянные линзы,</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Количество ахроматических линз в оптической системе не менее 2х,</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Широкоугольная оптика - Расширенное поле обзора с четким фокусом от края до края,</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Увеличение 10х,</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Контроль яркости освещения,</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Механизм управления освещением - плавный бесшаговый режим реостата на рукоятке,</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lastRenderedPageBreak/>
              <w:t>Свет - гомогенный белый, равномерный по всему световому диаметру без уменьшения по периферии,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 xml:space="preserve">Тип освещения – </w:t>
            </w:r>
            <w:proofErr w:type="gramStart"/>
            <w:r w:rsidRPr="005E7844">
              <w:rPr>
                <w:rFonts w:eastAsia="Times New Roman"/>
                <w:sz w:val="22"/>
                <w:szCs w:val="22"/>
                <w:lang w:eastAsia="en-US"/>
              </w:rPr>
              <w:t>светодиодное</w:t>
            </w:r>
            <w:proofErr w:type="gramEnd"/>
            <w:r w:rsidRPr="005E7844">
              <w:rPr>
                <w:rFonts w:eastAsia="Times New Roman"/>
                <w:sz w:val="22"/>
                <w:szCs w:val="22"/>
                <w:lang w:eastAsia="en-US"/>
              </w:rPr>
              <w:t>,</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Светодиод с увеличенным сроком жизни 50 000 часов,</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Крепление светодиодов – по периметру головки,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Количество светодиодов – 4,</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Количество светодиодов в режиме поляризации – 2,</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Количество светодиодов в режиме иммерсии – 2,</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Температура цвета - 5000</w:t>
            </w:r>
            <w:proofErr w:type="gramStart"/>
            <w:r w:rsidRPr="005E7844">
              <w:rPr>
                <w:rFonts w:eastAsia="Times New Roman"/>
                <w:sz w:val="22"/>
                <w:szCs w:val="22"/>
                <w:lang w:eastAsia="en-US"/>
              </w:rPr>
              <w:t xml:space="preserve"> К</w:t>
            </w:r>
            <w:proofErr w:type="gramEnd"/>
            <w:r w:rsidRPr="005E7844">
              <w:rPr>
                <w:rFonts w:eastAsia="Times New Roman"/>
                <w:sz w:val="22"/>
                <w:szCs w:val="22"/>
                <w:lang w:eastAsia="en-US"/>
              </w:rPr>
              <w:t>,</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Индекс цветопередачи (CRI) 87,</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Специальная термоизолирующая капсула светодиода без возможности его замены,</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Цветовая индикация светодиода в виде черного кольца,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Интенсивность освещения 11 000 люкс с поляризованным фильтром и 23 000 люкс с неполяризованным фильтром,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Режим поляризации включается автоматически при включении прибора,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Режим иммерсии с помощью кнопки на боковой поверхности головки прибора,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Фокусировочное кольцо для индивидуальной настройки фокуса дерматоскопа - регулируемый окуляр,</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Фокусировка изображения от -6D до +6D,</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Отметка для подключения фотокамеры под фокусировочным кольцом,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Контактная плата – съемная,</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Диаметр контактной платы – 23 мм,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Крепление контактной платы к головке дерматоскопа при помощи двух боковых зажимов,</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Размеры головки прибора – длина 85 мм, ширина- 55 мм, глубина – 40 мм;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lastRenderedPageBreak/>
              <w:t>Способ крепления головки к рукоятке – Байонет,</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Питание от перезаряжаемой рукоятки: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Корпус рукоятки – Металлический,</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Материал корпуса рукоятки - Латунь с Хромированным Покрытием,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Поверхность рукоятки – Матовая,</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Покрытие рукоятки - Рифленое сеткообразное,</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Зажим для крепления инструментов - Трехлепестковый байонет,</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Механизм включения/выключения в виде поворотного реостата в верхней части рукоятки,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Регулировка уровня освещенности,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Индикация уровня яркости в виде зеленой полосы на колесе реостата,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Нижний модуль рукоятки - Металлический с винтовым креплением,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Индикатор уровня зарядки на нижней части рукоятки: Оранжевый цвет означает необходимость зарядки,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Автоматическое включение зарядки рукоятки при помещении в зарядный блок,</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Быстрая зарядка в зарядном блоке 4NT – 2 часа,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Время работы со светодиодными инструментами – 6 недель,</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Размеры рукоятки - Высота 145 мм, Диаметр 30 мм;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Питание от Li-ion аккумулятора,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Отсутствие «эффекта памяти»,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Номинальное напряжение аккумулятора</w:t>
            </w:r>
            <w:r w:rsidRPr="005E7844">
              <w:rPr>
                <w:rFonts w:eastAsia="Times New Roman"/>
                <w:sz w:val="22"/>
                <w:szCs w:val="22"/>
                <w:lang w:eastAsia="en-US"/>
              </w:rPr>
              <w:tab/>
              <w:t>3,7</w:t>
            </w:r>
            <w:proofErr w:type="gramStart"/>
            <w:r w:rsidRPr="005E7844">
              <w:rPr>
                <w:rFonts w:eastAsia="Times New Roman"/>
                <w:sz w:val="22"/>
                <w:szCs w:val="22"/>
                <w:lang w:eastAsia="en-US"/>
              </w:rPr>
              <w:t xml:space="preserve"> В</w:t>
            </w:r>
            <w:proofErr w:type="gramEnd"/>
            <w:r w:rsidRPr="005E7844">
              <w:rPr>
                <w:rFonts w:eastAsia="Times New Roman"/>
                <w:sz w:val="22"/>
                <w:szCs w:val="22"/>
                <w:lang w:eastAsia="en-US"/>
              </w:rPr>
              <w:t>,</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 xml:space="preserve">Емкость аккумулятора 2300 </w:t>
            </w:r>
            <w:proofErr w:type="spellStart"/>
            <w:r w:rsidRPr="005E7844">
              <w:rPr>
                <w:rFonts w:eastAsia="Times New Roman"/>
                <w:sz w:val="22"/>
                <w:szCs w:val="22"/>
                <w:lang w:eastAsia="en-US"/>
              </w:rPr>
              <w:t>м</w:t>
            </w:r>
            <w:proofErr w:type="gramStart"/>
            <w:r w:rsidRPr="005E7844">
              <w:rPr>
                <w:rFonts w:eastAsia="Times New Roman"/>
                <w:sz w:val="22"/>
                <w:szCs w:val="22"/>
                <w:lang w:eastAsia="en-US"/>
              </w:rPr>
              <w:t>A</w:t>
            </w:r>
            <w:proofErr w:type="gramEnd"/>
            <w:r w:rsidRPr="005E7844">
              <w:rPr>
                <w:rFonts w:eastAsia="Times New Roman"/>
                <w:sz w:val="22"/>
                <w:szCs w:val="22"/>
                <w:lang w:eastAsia="en-US"/>
              </w:rPr>
              <w:t>ч</w:t>
            </w:r>
            <w:proofErr w:type="spellEnd"/>
            <w:r w:rsidRPr="005E7844">
              <w:rPr>
                <w:rFonts w:eastAsia="Times New Roman"/>
                <w:sz w:val="22"/>
                <w:szCs w:val="22"/>
                <w:lang w:eastAsia="en-US"/>
              </w:rPr>
              <w:t>,</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Размер аккумулятора - Высота 83 мм, Диаметр 26 мм,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Вес аккумулятора 62 г,</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Зарядный блок для перезаряжаемой рукоятки: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lastRenderedPageBreak/>
              <w:t>Зарядный блок настольный, прямоугольной формы;</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Гнезда для зарядки – 2,</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Зарядка 1 или 2 рукояток – Независимая,</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Автоматическая зарядка при любом уровне заряда,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Автоматическое отключение зарядки при полностью заряженном аккумуляторе,</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Индикатор процесса зарядки в виде кольца синего цвета вокруг гнезда зарядки,</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Адаптер для узких рукояток,</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Пылезащитный колпачок для не использующегося гнезда,</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Размер зарядного блока - Длина 142 мм, Высота 61 мм,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Ширина 66 мм.</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Вес зарядного блока - не менее 235 г.</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Комплектация:</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Дерматоскоп (головка) – 1 шт.;</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Плата контактная со шкалой - 1 шт.;</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Рукоятка, перезаряжаемая ВЕТА 4 NT - 1 шт.;</w:t>
            </w:r>
          </w:p>
          <w:p w:rsidR="005E7844" w:rsidRPr="005E7844"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Блок зарядный настольный NT4- 1 шт.;</w:t>
            </w:r>
          </w:p>
          <w:p w:rsidR="00731BD1" w:rsidRPr="000957C6" w:rsidRDefault="005E7844" w:rsidP="005E7844">
            <w:pPr>
              <w:widowControl/>
              <w:tabs>
                <w:tab w:val="left" w:pos="709"/>
              </w:tabs>
              <w:autoSpaceDE/>
              <w:autoSpaceDN/>
              <w:adjustRightInd/>
              <w:spacing w:line="240" w:lineRule="auto"/>
              <w:jc w:val="left"/>
              <w:textAlignment w:val="auto"/>
              <w:rPr>
                <w:rFonts w:eastAsia="Times New Roman"/>
                <w:sz w:val="22"/>
                <w:szCs w:val="22"/>
                <w:lang w:eastAsia="en-US"/>
              </w:rPr>
            </w:pPr>
            <w:r w:rsidRPr="005E7844">
              <w:rPr>
                <w:rFonts w:eastAsia="Times New Roman"/>
                <w:sz w:val="22"/>
                <w:szCs w:val="22"/>
                <w:lang w:eastAsia="en-US"/>
              </w:rPr>
              <w:t>Футляр для хранения жесткий - 1 шт.</w:t>
            </w:r>
          </w:p>
        </w:tc>
        <w:tc>
          <w:tcPr>
            <w:tcW w:w="990" w:type="dxa"/>
            <w:shd w:val="clear" w:color="auto" w:fill="auto"/>
          </w:tcPr>
          <w:p w:rsidR="00731BD1" w:rsidRPr="000957C6" w:rsidRDefault="000A3A00"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lastRenderedPageBreak/>
              <w:t>1</w:t>
            </w:r>
          </w:p>
        </w:tc>
        <w:tc>
          <w:tcPr>
            <w:tcW w:w="1371" w:type="dxa"/>
            <w:shd w:val="clear" w:color="auto" w:fill="auto"/>
          </w:tcPr>
          <w:p w:rsidR="00731BD1" w:rsidRPr="000957C6" w:rsidRDefault="005E7844"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5E7844">
              <w:rPr>
                <w:rFonts w:eastAsia="Times New Roman"/>
                <w:sz w:val="22"/>
                <w:szCs w:val="22"/>
                <w:lang w:eastAsia="en-US"/>
              </w:rPr>
              <w:t>32.50.13.190</w:t>
            </w:r>
          </w:p>
        </w:tc>
        <w:tc>
          <w:tcPr>
            <w:tcW w:w="1772"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5"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6"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867"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bl>
    <w:p w:rsidR="00911D53" w:rsidRPr="00C46A9D" w:rsidRDefault="00911D53" w:rsidP="009204BC">
      <w:pPr>
        <w:pStyle w:val="a4"/>
        <w:spacing w:after="0" w:line="240" w:lineRule="auto"/>
        <w:textAlignment w:val="auto"/>
        <w:rPr>
          <w:sz w:val="22"/>
          <w:szCs w:val="22"/>
        </w:rPr>
      </w:pPr>
    </w:p>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2C517C" w:rsidRDefault="006B2AA5" w:rsidP="006B2AA5">
      <w:pPr>
        <w:pStyle w:val="a4"/>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w:t>
      </w:r>
      <w:r w:rsidRPr="002C517C">
        <w:rPr>
          <w:color w:val="000000"/>
          <w:sz w:val="22"/>
          <w:szCs w:val="22"/>
        </w:rPr>
        <w:t xml:space="preserve">Н.Н. Петрова» Министерства здравоохранения Российской Федерации, именуемое в дальнейшем «Покупатель», в лице </w:t>
      </w:r>
      <w:r w:rsidR="00761531" w:rsidRPr="002C517C">
        <w:rPr>
          <w:color w:val="000000"/>
          <w:sz w:val="22"/>
          <w:szCs w:val="22"/>
        </w:rPr>
        <w:t>_________________________________</w:t>
      </w:r>
      <w:r w:rsidRPr="002C517C">
        <w:rPr>
          <w:color w:val="000000"/>
          <w:sz w:val="22"/>
          <w:szCs w:val="22"/>
        </w:rPr>
        <w:t xml:space="preserve">, действующего на основании </w:t>
      </w:r>
      <w:r w:rsidR="00761531" w:rsidRPr="002C517C">
        <w:rPr>
          <w:color w:val="000000"/>
          <w:sz w:val="22"/>
          <w:szCs w:val="22"/>
        </w:rPr>
        <w:t>___________________,</w:t>
      </w:r>
      <w:r w:rsidRPr="002C517C">
        <w:rPr>
          <w:color w:val="000000"/>
          <w:sz w:val="22"/>
          <w:szCs w:val="22"/>
        </w:rPr>
        <w:t xml:space="preserve"> с одной стороны, и </w:t>
      </w:r>
    </w:p>
    <w:p w:rsidR="006B2AA5" w:rsidRPr="002C517C" w:rsidRDefault="006B2AA5" w:rsidP="006B2AA5">
      <w:pPr>
        <w:pStyle w:val="a4"/>
        <w:spacing w:after="0" w:line="240" w:lineRule="auto"/>
        <w:ind w:firstLine="709"/>
        <w:textAlignment w:val="auto"/>
        <w:rPr>
          <w:color w:val="000000"/>
          <w:sz w:val="22"/>
          <w:szCs w:val="22"/>
        </w:rPr>
      </w:pPr>
      <w:r w:rsidRPr="002C517C">
        <w:rPr>
          <w:color w:val="000000"/>
          <w:sz w:val="22"/>
          <w:szCs w:val="22"/>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761531"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w:t>
      </w:r>
      <w:r w:rsidRPr="00761531">
        <w:rPr>
          <w:rFonts w:eastAsia="Times New Roman"/>
          <w:sz w:val="22"/>
          <w:szCs w:val="22"/>
          <w:lang w:eastAsia="de-DE"/>
        </w:rPr>
        <w:t xml:space="preserve">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761531">
        <w:rPr>
          <w:rFonts w:eastAsia="Times New Roman"/>
          <w:sz w:val="22"/>
          <w:szCs w:val="22"/>
          <w:lang w:eastAsia="de-DE"/>
        </w:rPr>
        <w:t>предоставлять запрашиваемые Документы</w:t>
      </w:r>
      <w:proofErr w:type="gramEnd"/>
      <w:r w:rsidRPr="00761531">
        <w:rPr>
          <w:rFonts w:eastAsia="Times New Roman"/>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7615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761531">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761531">
        <w:rPr>
          <w:rFonts w:eastAsia="Times New Roman"/>
          <w:sz w:val="22"/>
          <w:szCs w:val="22"/>
          <w:lang w:eastAsia="de-DE"/>
        </w:rPr>
        <w:t xml:space="preserve"> электронного документооборота.</w:t>
      </w:r>
    </w:p>
    <w:p w:rsidR="006B2AA5" w:rsidRPr="007615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761531">
        <w:rPr>
          <w:rFonts w:eastAsia="Times New Roman"/>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761531">
        <w:rPr>
          <w:rFonts w:eastAsia="Times New Roman"/>
          <w:sz w:val="22"/>
          <w:szCs w:val="22"/>
          <w:lang w:eastAsia="de-DE"/>
        </w:rPr>
        <w:t>Подписанный с помощью ЭП</w:t>
      </w:r>
      <w:r w:rsidRPr="006B2AA5">
        <w:rPr>
          <w:rFonts w:eastAsia="Times New Roman"/>
          <w:sz w:val="22"/>
          <w:szCs w:val="22"/>
          <w:lang w:eastAsia="de-DE"/>
        </w:rPr>
        <w:t xml:space="preserve">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p w:rsidR="006B2AA5" w:rsidRPr="00050B9B" w:rsidRDefault="006B2AA5" w:rsidP="001E5CF2">
            <w:pPr>
              <w:spacing w:line="240" w:lineRule="auto"/>
              <w:jc w:val="left"/>
              <w:rPr>
                <w:sz w:val="22"/>
                <w:szCs w:val="22"/>
                <w:lang w:eastAsia="en-US"/>
              </w:rPr>
            </w:pP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4E" w:rsidRDefault="00265C4E">
      <w:r>
        <w:separator/>
      </w:r>
    </w:p>
  </w:endnote>
  <w:endnote w:type="continuationSeparator" w:id="0">
    <w:p w:rsidR="00265C4E" w:rsidRDefault="0026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4E" w:rsidRDefault="00265C4E">
      <w:r>
        <w:separator/>
      </w:r>
    </w:p>
  </w:footnote>
  <w:footnote w:type="continuationSeparator" w:id="0">
    <w:p w:rsidR="00265C4E" w:rsidRDefault="00265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334A"/>
    <w:rsid w:val="00065095"/>
    <w:rsid w:val="0007621F"/>
    <w:rsid w:val="000825A3"/>
    <w:rsid w:val="00091560"/>
    <w:rsid w:val="000957C6"/>
    <w:rsid w:val="000A3A00"/>
    <w:rsid w:val="000A49A5"/>
    <w:rsid w:val="000A5B2A"/>
    <w:rsid w:val="000C2A62"/>
    <w:rsid w:val="000E0340"/>
    <w:rsid w:val="000E0ABB"/>
    <w:rsid w:val="000E0B2D"/>
    <w:rsid w:val="000F7C10"/>
    <w:rsid w:val="00105F89"/>
    <w:rsid w:val="00126518"/>
    <w:rsid w:val="00131BE3"/>
    <w:rsid w:val="00132411"/>
    <w:rsid w:val="00134BDA"/>
    <w:rsid w:val="00140E3F"/>
    <w:rsid w:val="00151FEC"/>
    <w:rsid w:val="00160219"/>
    <w:rsid w:val="00175206"/>
    <w:rsid w:val="00176D25"/>
    <w:rsid w:val="0018429B"/>
    <w:rsid w:val="0019390B"/>
    <w:rsid w:val="001A09ED"/>
    <w:rsid w:val="001E00EC"/>
    <w:rsid w:val="001E5CF2"/>
    <w:rsid w:val="0020190A"/>
    <w:rsid w:val="00211621"/>
    <w:rsid w:val="00240542"/>
    <w:rsid w:val="002522AC"/>
    <w:rsid w:val="00265C4E"/>
    <w:rsid w:val="002843F1"/>
    <w:rsid w:val="002922EC"/>
    <w:rsid w:val="002A64A0"/>
    <w:rsid w:val="002B78FE"/>
    <w:rsid w:val="002C517C"/>
    <w:rsid w:val="002D1661"/>
    <w:rsid w:val="002E0A42"/>
    <w:rsid w:val="002E2B6F"/>
    <w:rsid w:val="002E7A27"/>
    <w:rsid w:val="00312801"/>
    <w:rsid w:val="00313467"/>
    <w:rsid w:val="0032078E"/>
    <w:rsid w:val="003416F0"/>
    <w:rsid w:val="0034495F"/>
    <w:rsid w:val="003520BF"/>
    <w:rsid w:val="003820A4"/>
    <w:rsid w:val="00384A0B"/>
    <w:rsid w:val="003922F8"/>
    <w:rsid w:val="003A7824"/>
    <w:rsid w:val="003B720E"/>
    <w:rsid w:val="003C12A5"/>
    <w:rsid w:val="003C54B6"/>
    <w:rsid w:val="003D0806"/>
    <w:rsid w:val="003D4ACE"/>
    <w:rsid w:val="003D52B5"/>
    <w:rsid w:val="003E4E84"/>
    <w:rsid w:val="003E55BB"/>
    <w:rsid w:val="003F62A2"/>
    <w:rsid w:val="004077CD"/>
    <w:rsid w:val="0043299C"/>
    <w:rsid w:val="00450A37"/>
    <w:rsid w:val="004642E1"/>
    <w:rsid w:val="00466E01"/>
    <w:rsid w:val="004679F8"/>
    <w:rsid w:val="0047484E"/>
    <w:rsid w:val="004750BE"/>
    <w:rsid w:val="004A57E9"/>
    <w:rsid w:val="004A7791"/>
    <w:rsid w:val="004B03D5"/>
    <w:rsid w:val="004B5F75"/>
    <w:rsid w:val="004B658D"/>
    <w:rsid w:val="004F1BE8"/>
    <w:rsid w:val="004F3A5E"/>
    <w:rsid w:val="00500ACC"/>
    <w:rsid w:val="00512403"/>
    <w:rsid w:val="005254B8"/>
    <w:rsid w:val="00530189"/>
    <w:rsid w:val="0053456E"/>
    <w:rsid w:val="00543185"/>
    <w:rsid w:val="00552681"/>
    <w:rsid w:val="00553773"/>
    <w:rsid w:val="00555F63"/>
    <w:rsid w:val="0056080F"/>
    <w:rsid w:val="005736D2"/>
    <w:rsid w:val="005755AC"/>
    <w:rsid w:val="00577CBB"/>
    <w:rsid w:val="005847D8"/>
    <w:rsid w:val="005862F3"/>
    <w:rsid w:val="005A4B96"/>
    <w:rsid w:val="005A4F63"/>
    <w:rsid w:val="005A611D"/>
    <w:rsid w:val="005B6ECB"/>
    <w:rsid w:val="005C3598"/>
    <w:rsid w:val="005C641D"/>
    <w:rsid w:val="005D2B92"/>
    <w:rsid w:val="005D4264"/>
    <w:rsid w:val="005D652F"/>
    <w:rsid w:val="005E7844"/>
    <w:rsid w:val="005F3A62"/>
    <w:rsid w:val="00611973"/>
    <w:rsid w:val="006156E3"/>
    <w:rsid w:val="00643056"/>
    <w:rsid w:val="00654DFB"/>
    <w:rsid w:val="006669D1"/>
    <w:rsid w:val="006728D1"/>
    <w:rsid w:val="00696366"/>
    <w:rsid w:val="0069739C"/>
    <w:rsid w:val="006A6BC3"/>
    <w:rsid w:val="006B2AA5"/>
    <w:rsid w:val="006B52DD"/>
    <w:rsid w:val="006D1AA5"/>
    <w:rsid w:val="006E266E"/>
    <w:rsid w:val="006E38EE"/>
    <w:rsid w:val="006E41CC"/>
    <w:rsid w:val="006F4BC2"/>
    <w:rsid w:val="00706E02"/>
    <w:rsid w:val="00716F44"/>
    <w:rsid w:val="00731BD1"/>
    <w:rsid w:val="00731DEA"/>
    <w:rsid w:val="00737663"/>
    <w:rsid w:val="00737B44"/>
    <w:rsid w:val="00737CEA"/>
    <w:rsid w:val="00745FE8"/>
    <w:rsid w:val="00761531"/>
    <w:rsid w:val="0077018B"/>
    <w:rsid w:val="00773B98"/>
    <w:rsid w:val="00782262"/>
    <w:rsid w:val="007847FF"/>
    <w:rsid w:val="007865B4"/>
    <w:rsid w:val="007C4A59"/>
    <w:rsid w:val="007E1F88"/>
    <w:rsid w:val="007F4378"/>
    <w:rsid w:val="007F5A31"/>
    <w:rsid w:val="0081603A"/>
    <w:rsid w:val="0083504E"/>
    <w:rsid w:val="008378DC"/>
    <w:rsid w:val="00864AC1"/>
    <w:rsid w:val="008717EE"/>
    <w:rsid w:val="008746AD"/>
    <w:rsid w:val="00884B52"/>
    <w:rsid w:val="008A724F"/>
    <w:rsid w:val="008A7FD9"/>
    <w:rsid w:val="008B490F"/>
    <w:rsid w:val="008B738C"/>
    <w:rsid w:val="008D44B4"/>
    <w:rsid w:val="008E055D"/>
    <w:rsid w:val="008E143E"/>
    <w:rsid w:val="008E503B"/>
    <w:rsid w:val="008F3B34"/>
    <w:rsid w:val="00911D53"/>
    <w:rsid w:val="0091474A"/>
    <w:rsid w:val="009204BC"/>
    <w:rsid w:val="0093225B"/>
    <w:rsid w:val="0093250A"/>
    <w:rsid w:val="009627D7"/>
    <w:rsid w:val="00973E16"/>
    <w:rsid w:val="00980DC4"/>
    <w:rsid w:val="0098615C"/>
    <w:rsid w:val="009946D5"/>
    <w:rsid w:val="00995DD3"/>
    <w:rsid w:val="00997119"/>
    <w:rsid w:val="009B1070"/>
    <w:rsid w:val="009D712C"/>
    <w:rsid w:val="00A06AE1"/>
    <w:rsid w:val="00A16698"/>
    <w:rsid w:val="00A26703"/>
    <w:rsid w:val="00A35DCB"/>
    <w:rsid w:val="00A46378"/>
    <w:rsid w:val="00A46D39"/>
    <w:rsid w:val="00A50CD6"/>
    <w:rsid w:val="00A54654"/>
    <w:rsid w:val="00A64889"/>
    <w:rsid w:val="00A655F4"/>
    <w:rsid w:val="00A70C4F"/>
    <w:rsid w:val="00A74209"/>
    <w:rsid w:val="00A8005E"/>
    <w:rsid w:val="00A84302"/>
    <w:rsid w:val="00A86E73"/>
    <w:rsid w:val="00A91E0B"/>
    <w:rsid w:val="00A96F21"/>
    <w:rsid w:val="00AA4CD6"/>
    <w:rsid w:val="00AB1A27"/>
    <w:rsid w:val="00AB56F8"/>
    <w:rsid w:val="00AE0752"/>
    <w:rsid w:val="00AF0877"/>
    <w:rsid w:val="00AF1817"/>
    <w:rsid w:val="00AF31C0"/>
    <w:rsid w:val="00AF3C51"/>
    <w:rsid w:val="00B1570F"/>
    <w:rsid w:val="00B15D9D"/>
    <w:rsid w:val="00B219DC"/>
    <w:rsid w:val="00B267E0"/>
    <w:rsid w:val="00B3689F"/>
    <w:rsid w:val="00B43CB1"/>
    <w:rsid w:val="00B56AFC"/>
    <w:rsid w:val="00B82231"/>
    <w:rsid w:val="00B8617A"/>
    <w:rsid w:val="00BA580B"/>
    <w:rsid w:val="00BB130A"/>
    <w:rsid w:val="00BB2531"/>
    <w:rsid w:val="00BC3C19"/>
    <w:rsid w:val="00BC4368"/>
    <w:rsid w:val="00BF0038"/>
    <w:rsid w:val="00C001D3"/>
    <w:rsid w:val="00C04CB0"/>
    <w:rsid w:val="00C1103E"/>
    <w:rsid w:val="00C12206"/>
    <w:rsid w:val="00C142C4"/>
    <w:rsid w:val="00C14656"/>
    <w:rsid w:val="00C23592"/>
    <w:rsid w:val="00C30DE7"/>
    <w:rsid w:val="00C3647F"/>
    <w:rsid w:val="00C46A9D"/>
    <w:rsid w:val="00C525EE"/>
    <w:rsid w:val="00C57129"/>
    <w:rsid w:val="00C64F1D"/>
    <w:rsid w:val="00C66288"/>
    <w:rsid w:val="00C74568"/>
    <w:rsid w:val="00C76407"/>
    <w:rsid w:val="00C769A9"/>
    <w:rsid w:val="00C829D1"/>
    <w:rsid w:val="00C92142"/>
    <w:rsid w:val="00C9440C"/>
    <w:rsid w:val="00CB063F"/>
    <w:rsid w:val="00CB35DE"/>
    <w:rsid w:val="00CC2E1B"/>
    <w:rsid w:val="00CC647B"/>
    <w:rsid w:val="00CC7FE6"/>
    <w:rsid w:val="00CD7DBB"/>
    <w:rsid w:val="00CF1051"/>
    <w:rsid w:val="00CF29C7"/>
    <w:rsid w:val="00D1387F"/>
    <w:rsid w:val="00D31673"/>
    <w:rsid w:val="00D378C9"/>
    <w:rsid w:val="00D45DBB"/>
    <w:rsid w:val="00D50717"/>
    <w:rsid w:val="00D64AEC"/>
    <w:rsid w:val="00D8430E"/>
    <w:rsid w:val="00D872C1"/>
    <w:rsid w:val="00D93299"/>
    <w:rsid w:val="00D954BA"/>
    <w:rsid w:val="00DA0132"/>
    <w:rsid w:val="00DA570B"/>
    <w:rsid w:val="00DA6D8C"/>
    <w:rsid w:val="00DB527E"/>
    <w:rsid w:val="00DE25B6"/>
    <w:rsid w:val="00DE79DE"/>
    <w:rsid w:val="00DF1BAF"/>
    <w:rsid w:val="00E10478"/>
    <w:rsid w:val="00E11BA4"/>
    <w:rsid w:val="00E124EE"/>
    <w:rsid w:val="00E12FA5"/>
    <w:rsid w:val="00E51F72"/>
    <w:rsid w:val="00E714AE"/>
    <w:rsid w:val="00E833AB"/>
    <w:rsid w:val="00E92EA2"/>
    <w:rsid w:val="00EB296E"/>
    <w:rsid w:val="00EF69E9"/>
    <w:rsid w:val="00F00269"/>
    <w:rsid w:val="00F2289A"/>
    <w:rsid w:val="00F22DAA"/>
    <w:rsid w:val="00F23540"/>
    <w:rsid w:val="00F4052A"/>
    <w:rsid w:val="00F67D84"/>
    <w:rsid w:val="00F744F9"/>
    <w:rsid w:val="00F91C85"/>
    <w:rsid w:val="00F93C0E"/>
    <w:rsid w:val="00FA0762"/>
    <w:rsid w:val="00FA1584"/>
    <w:rsid w:val="00FA61BE"/>
    <w:rsid w:val="00FB22C5"/>
    <w:rsid w:val="00FB29D0"/>
    <w:rsid w:val="00FC223D"/>
    <w:rsid w:val="00FC2C98"/>
    <w:rsid w:val="00FC316C"/>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3905</Words>
  <Characters>22262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2026-07-23T13:58:00Z</dcterms:created>
  <dcterms:modified xsi:type="dcterms:W3CDTF">2026-07-23T13:58:00Z</dcterms:modified>
</cp:coreProperties>
</file>