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81628" w:rsidRPr="00120173" w:rsidRDefault="000B5BE1" w:rsidP="00633326">
      <w:pPr>
        <w:shd w:val="clear" w:color="auto" w:fill="FFFFFF"/>
        <w:jc w:val="center"/>
        <w:rPr>
          <w:b/>
          <w:bCs/>
          <w:color w:val="000000"/>
          <w:spacing w:val="6"/>
        </w:rPr>
      </w:pPr>
      <w:r>
        <w:rPr>
          <w:b/>
          <w:bCs/>
          <w:color w:val="000000"/>
          <w:spacing w:val="6"/>
        </w:rPr>
        <w:t xml:space="preserve">ДОГОВОР № </w:t>
      </w:r>
    </w:p>
    <w:p w:rsidR="00381628" w:rsidRPr="00120173" w:rsidRDefault="00381628" w:rsidP="00120173">
      <w:pPr>
        <w:shd w:val="clear" w:color="auto" w:fill="FFFFFF"/>
        <w:jc w:val="center"/>
        <w:rPr>
          <w:b/>
          <w:bCs/>
          <w:color w:val="000000"/>
          <w:spacing w:val="6"/>
        </w:rPr>
      </w:pPr>
      <w:r w:rsidRPr="00120173">
        <w:rPr>
          <w:b/>
          <w:bCs/>
          <w:color w:val="000000"/>
          <w:spacing w:val="6"/>
        </w:rPr>
        <w:t>об экстренном направлении наряда вневедомственной охраны войск национальной гвардии при поступлении тревожного сообщения с объекта</w:t>
      </w:r>
    </w:p>
    <w:p w:rsidR="00381628" w:rsidRPr="00120173" w:rsidRDefault="00381628" w:rsidP="006E5AE0">
      <w:pPr>
        <w:shd w:val="clear" w:color="auto" w:fill="FFFFFF"/>
        <w:ind w:firstLine="709"/>
        <w:jc w:val="center"/>
        <w:rPr>
          <w:color w:val="000000"/>
          <w:spacing w:val="6"/>
        </w:rPr>
      </w:pPr>
    </w:p>
    <w:tbl>
      <w:tblPr>
        <w:tblW w:w="0" w:type="auto"/>
        <w:tblInd w:w="-106" w:type="dxa"/>
        <w:tblLook w:val="01E0"/>
      </w:tblPr>
      <w:tblGrid>
        <w:gridCol w:w="4452"/>
        <w:gridCol w:w="5688"/>
      </w:tblGrid>
      <w:tr w:rsidR="00381628" w:rsidRPr="00120173">
        <w:tc>
          <w:tcPr>
            <w:tcW w:w="4452" w:type="dxa"/>
          </w:tcPr>
          <w:p w:rsidR="00381628" w:rsidRPr="00120173" w:rsidRDefault="00381628" w:rsidP="00633326">
            <w:pPr>
              <w:rPr>
                <w:color w:val="000000"/>
                <w:spacing w:val="6"/>
              </w:rPr>
            </w:pPr>
            <w:r w:rsidRPr="00120173">
              <w:rPr>
                <w:color w:val="000000"/>
                <w:spacing w:val="-2"/>
              </w:rPr>
              <w:t>г. Архангельск</w:t>
            </w:r>
            <w:r w:rsidRPr="00120173">
              <w:rPr>
                <w:color w:val="000000"/>
                <w:spacing w:val="6"/>
              </w:rPr>
              <w:t xml:space="preserve"> </w:t>
            </w:r>
          </w:p>
          <w:p w:rsidR="00381628" w:rsidRPr="00120173" w:rsidRDefault="00381628" w:rsidP="00633326">
            <w:pPr>
              <w:rPr>
                <w:color w:val="000000"/>
                <w:spacing w:val="6"/>
              </w:rPr>
            </w:pPr>
          </w:p>
        </w:tc>
        <w:tc>
          <w:tcPr>
            <w:tcW w:w="5688" w:type="dxa"/>
          </w:tcPr>
          <w:p w:rsidR="00381628" w:rsidRPr="00120173" w:rsidRDefault="00381628" w:rsidP="00C80D80">
            <w:pPr>
              <w:jc w:val="right"/>
              <w:rPr>
                <w:color w:val="000000"/>
                <w:spacing w:val="6"/>
              </w:rPr>
            </w:pPr>
            <w:r w:rsidRPr="00120173">
              <w:rPr>
                <w:color w:val="000000"/>
                <w:spacing w:val="6"/>
              </w:rPr>
              <w:t>«___» _____________ 202</w:t>
            </w:r>
            <w:r w:rsidR="00C40F61">
              <w:rPr>
                <w:color w:val="000000"/>
                <w:spacing w:val="6"/>
              </w:rPr>
              <w:t>6</w:t>
            </w:r>
            <w:r w:rsidRPr="00120173">
              <w:rPr>
                <w:color w:val="000000"/>
                <w:spacing w:val="6"/>
              </w:rPr>
              <w:t xml:space="preserve"> года</w:t>
            </w:r>
          </w:p>
        </w:tc>
      </w:tr>
    </w:tbl>
    <w:p w:rsidR="00381628" w:rsidRPr="00120173" w:rsidRDefault="00C40F61" w:rsidP="0031094F">
      <w:pPr>
        <w:shd w:val="clear" w:color="auto" w:fill="FFFFFF"/>
        <w:ind w:firstLine="709"/>
        <w:jc w:val="both"/>
      </w:pPr>
      <w:proofErr w:type="gramStart"/>
      <w:r>
        <w:rPr>
          <w:b/>
          <w:bCs/>
          <w:color w:val="000000"/>
          <w:spacing w:val="6"/>
        </w:rPr>
        <w:t>___________________________________________________________________</w:t>
      </w:r>
      <w:r w:rsidR="00381628" w:rsidRPr="00120173">
        <w:rPr>
          <w:color w:val="000000"/>
          <w:spacing w:val="6"/>
        </w:rPr>
        <w:t xml:space="preserve">, именуемое в дальнейшем «Исполнитель», </w:t>
      </w:r>
      <w:r w:rsidR="00381628" w:rsidRPr="00120173">
        <w:t xml:space="preserve">в лице </w:t>
      </w:r>
      <w:r>
        <w:t>________________________________________________________________</w:t>
      </w:r>
      <w:r w:rsidR="00381628" w:rsidRPr="00120173">
        <w:t xml:space="preserve">, действующего на основании </w:t>
      </w:r>
      <w:r>
        <w:t>______________________________________________________</w:t>
      </w:r>
      <w:r w:rsidR="00381628" w:rsidRPr="00120173">
        <w:t>, с одной стороны, и</w:t>
      </w:r>
      <w:proofErr w:type="gramEnd"/>
    </w:p>
    <w:p w:rsidR="00381628" w:rsidRPr="00120173" w:rsidRDefault="009B198D" w:rsidP="00656A91">
      <w:pPr>
        <w:shd w:val="clear" w:color="auto" w:fill="FFFFFF"/>
        <w:ind w:firstLine="709"/>
        <w:jc w:val="both"/>
      </w:pPr>
      <w:proofErr w:type="gramStart"/>
      <w:r>
        <w:rPr>
          <w:b/>
          <w:color w:val="000000"/>
          <w:spacing w:val="6"/>
        </w:rPr>
        <w:t>Межрегиональная территориальная государственная инспекция труда в Архангельской области и Ненецком автономном округе</w:t>
      </w:r>
      <w:r w:rsidR="000B5BE1" w:rsidRPr="00D449A8">
        <w:rPr>
          <w:color w:val="000000"/>
          <w:spacing w:val="6"/>
        </w:rPr>
        <w:t>, именуем</w:t>
      </w:r>
      <w:r>
        <w:rPr>
          <w:color w:val="000000"/>
          <w:spacing w:val="6"/>
        </w:rPr>
        <w:t>ая</w:t>
      </w:r>
      <w:r w:rsidR="000B5BE1" w:rsidRPr="00D449A8">
        <w:rPr>
          <w:color w:val="000000"/>
          <w:spacing w:val="6"/>
        </w:rPr>
        <w:t xml:space="preserve"> в дальнейшем «Заказчик», </w:t>
      </w:r>
      <w:r w:rsidR="000B5BE1" w:rsidRPr="009B198D">
        <w:rPr>
          <w:color w:val="000000"/>
          <w:spacing w:val="6"/>
        </w:rPr>
        <w:t xml:space="preserve">в лице </w:t>
      </w:r>
      <w:r w:rsidRPr="009B198D">
        <w:rPr>
          <w:spacing w:val="6"/>
        </w:rPr>
        <w:t xml:space="preserve">руководителя </w:t>
      </w:r>
      <w:proofErr w:type="spellStart"/>
      <w:r w:rsidRPr="009B198D">
        <w:rPr>
          <w:spacing w:val="6"/>
        </w:rPr>
        <w:t>Хороброва</w:t>
      </w:r>
      <w:proofErr w:type="spellEnd"/>
      <w:r w:rsidRPr="009B198D">
        <w:rPr>
          <w:spacing w:val="6"/>
        </w:rPr>
        <w:t xml:space="preserve"> Алексея Алексеевича</w:t>
      </w:r>
      <w:r w:rsidR="000B5BE1" w:rsidRPr="009B198D">
        <w:rPr>
          <w:color w:val="000000"/>
          <w:spacing w:val="6"/>
        </w:rPr>
        <w:t>, дей</w:t>
      </w:r>
      <w:r>
        <w:rPr>
          <w:color w:val="000000"/>
          <w:spacing w:val="6"/>
        </w:rPr>
        <w:t>ствующего на основании Положения от 31 марта 2017 г. № 206</w:t>
      </w:r>
      <w:r w:rsidR="00381628" w:rsidRPr="00120173">
        <w:t xml:space="preserve">,  с другой стороны, вместе именуемые в дальнейшем «Стороны», </w:t>
      </w:r>
      <w:r w:rsidR="003572B0">
        <w:t>на основании пункта 4 части 1 статьи 93  Федерального закона от 05.04.2013 № 44-ФЗ «О контрактной системе в сфере закупок товаров</w:t>
      </w:r>
      <w:proofErr w:type="gramEnd"/>
      <w:r w:rsidR="003572B0">
        <w:t>, работ, услуг для обеспечения государственных и муниципальных нужд»</w:t>
      </w:r>
      <w:r w:rsidR="007A4252">
        <w:t>,</w:t>
      </w:r>
      <w:r w:rsidR="003572B0">
        <w:t xml:space="preserve"> </w:t>
      </w:r>
      <w:r w:rsidR="00381628" w:rsidRPr="00120173">
        <w:t>заключили настоящий договор (далее – Договор) о нижеследующем:</w:t>
      </w:r>
    </w:p>
    <w:p w:rsidR="00381628" w:rsidRPr="00120173" w:rsidRDefault="00381628" w:rsidP="004F5872">
      <w:pPr>
        <w:shd w:val="clear" w:color="auto" w:fill="FFFFFF"/>
        <w:jc w:val="both"/>
        <w:rPr>
          <w:color w:val="000000"/>
          <w:spacing w:val="6"/>
        </w:rPr>
      </w:pPr>
    </w:p>
    <w:p w:rsidR="00381628" w:rsidRPr="00120173" w:rsidRDefault="00381628" w:rsidP="00633326">
      <w:pPr>
        <w:shd w:val="clear" w:color="auto" w:fill="FFFFFF"/>
        <w:jc w:val="center"/>
        <w:rPr>
          <w:color w:val="000000"/>
          <w:spacing w:val="6"/>
        </w:rPr>
      </w:pPr>
      <w:r w:rsidRPr="00120173">
        <w:rPr>
          <w:b/>
          <w:bCs/>
          <w:color w:val="000000"/>
          <w:spacing w:val="6"/>
        </w:rPr>
        <w:t>1. Предмет договора</w:t>
      </w:r>
    </w:p>
    <w:p w:rsidR="00381628" w:rsidRPr="00120173" w:rsidRDefault="00381628" w:rsidP="00A71F44">
      <w:pPr>
        <w:shd w:val="clear" w:color="auto" w:fill="FFFFFF"/>
        <w:jc w:val="both"/>
        <w:rPr>
          <w:color w:val="000000"/>
          <w:spacing w:val="6"/>
        </w:rPr>
      </w:pPr>
      <w:r w:rsidRPr="00120173">
        <w:rPr>
          <w:color w:val="000000"/>
          <w:spacing w:val="6"/>
        </w:rPr>
        <w:t>1.1. «Исполнитель» обеспечивает прибытие наряда вневедомственной охраны войск национальной гвардии (далее – наряд вневедомственной охраны) при срабатывании тревожной сигнализации, установленной на объектах «Заказчика», указанных в Перечне объектов (Приложение №1 к настоящему Договору), и подключенной на пульт централизованного наблюдения «Исполнителя» (далее – «Объект»).</w:t>
      </w:r>
    </w:p>
    <w:p w:rsidR="00381628" w:rsidRPr="00120173" w:rsidRDefault="00381628" w:rsidP="00A71F44">
      <w:pPr>
        <w:shd w:val="clear" w:color="auto" w:fill="FFFFFF"/>
        <w:jc w:val="both"/>
        <w:rPr>
          <w:color w:val="000000"/>
          <w:spacing w:val="6"/>
        </w:rPr>
      </w:pPr>
      <w:r w:rsidRPr="00120173">
        <w:rPr>
          <w:color w:val="000000"/>
          <w:spacing w:val="6"/>
        </w:rPr>
        <w:t>1.2. «Заказчик» обязуется осуществлять оплату услуг, предоставляемых «Исполнителем», в порядке, определенном настоящим Договором, а также принять все предусмотренные Договором меры по содействию «Исполнителю» в выполнении им своих обязательств.</w:t>
      </w:r>
    </w:p>
    <w:p w:rsidR="00381628" w:rsidRPr="00120173" w:rsidRDefault="00381628" w:rsidP="00A71F44">
      <w:pPr>
        <w:pStyle w:val="ac"/>
        <w:jc w:val="both"/>
        <w:rPr>
          <w:rFonts w:ascii="Times New Roman" w:hAnsi="Times New Roman" w:cs="Times New Roman"/>
          <w:color w:val="000000"/>
          <w:spacing w:val="6"/>
          <w:sz w:val="20"/>
          <w:szCs w:val="20"/>
        </w:rPr>
      </w:pPr>
      <w:r w:rsidRPr="00120173">
        <w:rPr>
          <w:rFonts w:ascii="Times New Roman" w:hAnsi="Times New Roman" w:cs="Times New Roman"/>
          <w:color w:val="000000"/>
          <w:spacing w:val="6"/>
          <w:sz w:val="20"/>
          <w:szCs w:val="20"/>
        </w:rPr>
        <w:t xml:space="preserve">1.3. </w:t>
      </w:r>
      <w:proofErr w:type="gramStart"/>
      <w:r w:rsidRPr="00120173">
        <w:rPr>
          <w:rFonts w:ascii="Times New Roman" w:hAnsi="Times New Roman" w:cs="Times New Roman"/>
          <w:color w:val="000000"/>
          <w:spacing w:val="6"/>
          <w:sz w:val="20"/>
          <w:szCs w:val="20"/>
        </w:rPr>
        <w:t xml:space="preserve">Проведение монтажа, техническое обслуживание и ремонт технических средств охраны, средств тревожной сигнализации на «Объекте» «Заказчика» должна осуществлять ФГУП «Охрана» </w:t>
      </w:r>
      <w:proofErr w:type="spellStart"/>
      <w:r w:rsidRPr="00120173">
        <w:rPr>
          <w:rFonts w:ascii="Times New Roman" w:hAnsi="Times New Roman" w:cs="Times New Roman"/>
          <w:color w:val="000000"/>
          <w:spacing w:val="6"/>
          <w:sz w:val="20"/>
          <w:szCs w:val="20"/>
        </w:rPr>
        <w:t>Росгвардии</w:t>
      </w:r>
      <w:proofErr w:type="spellEnd"/>
      <w:r w:rsidRPr="00120173">
        <w:rPr>
          <w:rFonts w:ascii="Times New Roman" w:hAnsi="Times New Roman" w:cs="Times New Roman"/>
          <w:color w:val="000000"/>
          <w:spacing w:val="6"/>
          <w:sz w:val="20"/>
          <w:szCs w:val="20"/>
        </w:rPr>
        <w:t xml:space="preserve">, либо другая обслуживающая организация, имеющая право на проведение работ по монтажу, техническому обслуживанию и ремонту технических средств охраны, средств тревожной сигнализации  установленных на «Объекте», переданных под охрану подразделениям вневедомственной охраны территориальных органов </w:t>
      </w:r>
      <w:proofErr w:type="spellStart"/>
      <w:r w:rsidRPr="00120173">
        <w:rPr>
          <w:rFonts w:ascii="Times New Roman" w:hAnsi="Times New Roman" w:cs="Times New Roman"/>
          <w:color w:val="000000"/>
          <w:spacing w:val="6"/>
          <w:sz w:val="20"/>
          <w:szCs w:val="20"/>
        </w:rPr>
        <w:t>Росгвардии</w:t>
      </w:r>
      <w:proofErr w:type="spellEnd"/>
      <w:r w:rsidRPr="00120173">
        <w:rPr>
          <w:rFonts w:ascii="Times New Roman" w:hAnsi="Times New Roman" w:cs="Times New Roman"/>
          <w:color w:val="000000"/>
          <w:spacing w:val="6"/>
          <w:sz w:val="20"/>
          <w:szCs w:val="20"/>
        </w:rPr>
        <w:t>, в соответствии с законодательными и иными нормативными</w:t>
      </w:r>
      <w:proofErr w:type="gramEnd"/>
      <w:r w:rsidRPr="00120173">
        <w:rPr>
          <w:rFonts w:ascii="Times New Roman" w:hAnsi="Times New Roman" w:cs="Times New Roman"/>
          <w:color w:val="000000"/>
          <w:spacing w:val="6"/>
          <w:sz w:val="20"/>
          <w:szCs w:val="20"/>
        </w:rPr>
        <w:t xml:space="preserve"> правовыми актами Российской Федерации.</w:t>
      </w:r>
    </w:p>
    <w:p w:rsidR="00381628" w:rsidRPr="00120173" w:rsidRDefault="00381628" w:rsidP="00A71F44">
      <w:pPr>
        <w:shd w:val="clear" w:color="auto" w:fill="FFFFFF"/>
        <w:ind w:right="104"/>
        <w:jc w:val="both"/>
      </w:pPr>
      <w:r w:rsidRPr="00120173">
        <w:rPr>
          <w:color w:val="000000"/>
          <w:spacing w:val="6"/>
        </w:rPr>
        <w:t>1.4.</w:t>
      </w:r>
      <w:r w:rsidRPr="00120173">
        <w:rPr>
          <w:color w:val="000000"/>
          <w:spacing w:val="2"/>
        </w:rPr>
        <w:t xml:space="preserve"> Установка и техническое эксплуатационное обслуживание сре</w:t>
      </w:r>
      <w:proofErr w:type="gramStart"/>
      <w:r w:rsidRPr="00120173">
        <w:rPr>
          <w:color w:val="000000"/>
          <w:spacing w:val="2"/>
        </w:rPr>
        <w:t>дств тр</w:t>
      </w:r>
      <w:proofErr w:type="gramEnd"/>
      <w:r w:rsidRPr="00120173">
        <w:rPr>
          <w:color w:val="000000"/>
          <w:spacing w:val="2"/>
        </w:rPr>
        <w:t xml:space="preserve">евожной </w:t>
      </w:r>
      <w:r w:rsidRPr="00120173">
        <w:rPr>
          <w:color w:val="000000"/>
          <w:spacing w:val="3"/>
        </w:rPr>
        <w:t xml:space="preserve">сигнализации на Объекте производится обслуживающей организацией  по отдельному договору с </w:t>
      </w:r>
      <w:r w:rsidRPr="00120173">
        <w:t>«Заказчиком»</w:t>
      </w:r>
      <w:r w:rsidRPr="00120173">
        <w:rPr>
          <w:color w:val="000000"/>
          <w:spacing w:val="3"/>
        </w:rPr>
        <w:t xml:space="preserve">. </w:t>
      </w:r>
      <w:r w:rsidRPr="00120173">
        <w:rPr>
          <w:color w:val="000000"/>
          <w:spacing w:val="-2"/>
        </w:rPr>
        <w:t xml:space="preserve">Ответственность за исправность тревожной сигнализации, установленной на Объекте, несет </w:t>
      </w:r>
      <w:r w:rsidRPr="00120173">
        <w:rPr>
          <w:color w:val="000000"/>
          <w:spacing w:val="-1"/>
        </w:rPr>
        <w:t>«Заказчик».</w:t>
      </w:r>
    </w:p>
    <w:p w:rsidR="00381628" w:rsidRPr="00120173" w:rsidRDefault="00381628" w:rsidP="00656A91">
      <w:pPr>
        <w:jc w:val="both"/>
      </w:pPr>
      <w:r w:rsidRPr="00120173">
        <w:rPr>
          <w:color w:val="000000"/>
          <w:spacing w:val="6"/>
        </w:rPr>
        <w:t>1.5.</w:t>
      </w:r>
      <w:r w:rsidRPr="00120173">
        <w:t xml:space="preserve"> Техническое состояние «Объекта», средств сигнализации, их количество, а также сроки их внедрения указываются в актах, составляемых перед заключением </w:t>
      </w:r>
      <w:r w:rsidRPr="00120173">
        <w:rPr>
          <w:spacing w:val="-4"/>
        </w:rPr>
        <w:t>Договор</w:t>
      </w:r>
      <w:r w:rsidRPr="00120173">
        <w:t>а и при очередных обследованиях</w:t>
      </w:r>
      <w:r w:rsidRPr="00120173">
        <w:rPr>
          <w:rStyle w:val="af4"/>
        </w:rPr>
        <w:footnoteReference w:id="1"/>
      </w:r>
      <w:r w:rsidRPr="00120173">
        <w:t xml:space="preserve">. Предложения Актов обследования по усилению технической </w:t>
      </w:r>
      <w:proofErr w:type="spellStart"/>
      <w:r w:rsidRPr="00120173">
        <w:t>укрепленности</w:t>
      </w:r>
      <w:proofErr w:type="spellEnd"/>
      <w:r w:rsidRPr="00120173">
        <w:t xml:space="preserve"> и оснащенности Объекта техническими средствами сигнализации, соответствующие требованиям нормативных документов  и руководящих документов (</w:t>
      </w:r>
      <w:proofErr w:type="gramStart"/>
      <w:r w:rsidRPr="00120173">
        <w:t>Р</w:t>
      </w:r>
      <w:proofErr w:type="gramEnd"/>
      <w:r w:rsidRPr="00120173">
        <w:t xml:space="preserve"> </w:t>
      </w:r>
      <w:r w:rsidR="009F697B">
        <w:t>102</w:t>
      </w:r>
      <w:r w:rsidRPr="00120173">
        <w:t>-20</w:t>
      </w:r>
      <w:r w:rsidR="009F697B">
        <w:t>24</w:t>
      </w:r>
      <w:r w:rsidRPr="00120173">
        <w:t>), являются обязательными для «Заказчика».</w:t>
      </w:r>
    </w:p>
    <w:p w:rsidR="00381628" w:rsidRDefault="00381628" w:rsidP="00F570A4">
      <w:pPr>
        <w:shd w:val="clear" w:color="auto" w:fill="FFFFFF"/>
        <w:jc w:val="center"/>
        <w:rPr>
          <w:b/>
          <w:bCs/>
          <w:color w:val="000000"/>
          <w:spacing w:val="6"/>
        </w:rPr>
      </w:pPr>
    </w:p>
    <w:p w:rsidR="00381628" w:rsidRPr="00120173" w:rsidRDefault="00381628" w:rsidP="00F570A4">
      <w:pPr>
        <w:shd w:val="clear" w:color="auto" w:fill="FFFFFF"/>
        <w:jc w:val="center"/>
        <w:rPr>
          <w:b/>
          <w:bCs/>
          <w:color w:val="000000"/>
          <w:spacing w:val="6"/>
        </w:rPr>
      </w:pPr>
      <w:r w:rsidRPr="00120173">
        <w:rPr>
          <w:b/>
          <w:bCs/>
          <w:color w:val="000000"/>
          <w:spacing w:val="6"/>
        </w:rPr>
        <w:t>2. Обязанности «Исполнителя»</w:t>
      </w:r>
    </w:p>
    <w:p w:rsidR="00381628" w:rsidRPr="00120173" w:rsidRDefault="00381628" w:rsidP="00A71F44">
      <w:pPr>
        <w:shd w:val="clear" w:color="auto" w:fill="FFFFFF"/>
        <w:jc w:val="both"/>
        <w:rPr>
          <w:color w:val="000000"/>
          <w:spacing w:val="6"/>
        </w:rPr>
      </w:pPr>
      <w:r w:rsidRPr="00120173">
        <w:rPr>
          <w:color w:val="000000"/>
          <w:spacing w:val="6"/>
        </w:rPr>
        <w:t>2.1. После включения «Заказчиком» тревожной сигнализации на «Объекте» осуществлять при помощи пульта централизованного наблюдения (далее – ПЦН) наблюдение за ее состоянием в период времени, указанный в Перечне объектов (Приложение №1).</w:t>
      </w:r>
    </w:p>
    <w:p w:rsidR="00381628" w:rsidRPr="00120173" w:rsidRDefault="00381628" w:rsidP="00A71F44">
      <w:pPr>
        <w:shd w:val="clear" w:color="auto" w:fill="FFFFFF"/>
        <w:jc w:val="both"/>
        <w:rPr>
          <w:color w:val="000000"/>
          <w:spacing w:val="6"/>
        </w:rPr>
      </w:pPr>
      <w:r w:rsidRPr="00120173">
        <w:rPr>
          <w:color w:val="000000"/>
          <w:spacing w:val="6"/>
        </w:rPr>
        <w:t>2.2. При поступлении сигнала «тревога» с «Объекта» в период времени, указанный в Перечне объектов (Приложение №1), немедленно направлять на «Объект» наряд вневедомственной охраны для выяснения причин срабатывания тревожной сигнализации, а при необходимости - для принятия мер к пресечению противоправных действий и задержанию лиц, их совершающих.</w:t>
      </w:r>
    </w:p>
    <w:p w:rsidR="00381628" w:rsidRPr="00120173" w:rsidRDefault="00381628" w:rsidP="00A71F44">
      <w:pPr>
        <w:shd w:val="clear" w:color="auto" w:fill="FFFFFF"/>
        <w:ind w:firstLine="709"/>
        <w:jc w:val="both"/>
        <w:rPr>
          <w:color w:val="000000"/>
          <w:spacing w:val="6"/>
        </w:rPr>
      </w:pPr>
      <w:r w:rsidRPr="00120173">
        <w:rPr>
          <w:color w:val="000000"/>
          <w:spacing w:val="6"/>
        </w:rPr>
        <w:t xml:space="preserve">Порядок действий наряда вневедомственной охраны при выезде осуществляется в соответствии с </w:t>
      </w:r>
      <w:r w:rsidRPr="00120173">
        <w:rPr>
          <w:spacing w:val="-4"/>
        </w:rPr>
        <w:t>Федеральным законом Российской Федерации № 226-ФЗ от 03.07.2016 г. «О войсках национальной гвардии Российской Федерации»</w:t>
      </w:r>
      <w:r w:rsidRPr="00120173">
        <w:rPr>
          <w:color w:val="000000"/>
          <w:spacing w:val="6"/>
        </w:rPr>
        <w:t xml:space="preserve">, нормативными актами </w:t>
      </w:r>
      <w:proofErr w:type="spellStart"/>
      <w:r w:rsidRPr="00120173">
        <w:rPr>
          <w:color w:val="000000"/>
          <w:spacing w:val="6"/>
        </w:rPr>
        <w:t>Росгвардии</w:t>
      </w:r>
      <w:proofErr w:type="spellEnd"/>
      <w:r w:rsidRPr="00120173">
        <w:rPr>
          <w:color w:val="000000"/>
          <w:spacing w:val="6"/>
        </w:rPr>
        <w:t>.</w:t>
      </w:r>
    </w:p>
    <w:p w:rsidR="00381628" w:rsidRPr="00120173" w:rsidRDefault="00381628" w:rsidP="00A71F44">
      <w:pPr>
        <w:shd w:val="clear" w:color="auto" w:fill="FFFFFF"/>
        <w:jc w:val="both"/>
        <w:rPr>
          <w:color w:val="000000"/>
          <w:spacing w:val="6"/>
        </w:rPr>
      </w:pPr>
      <w:r w:rsidRPr="00120173">
        <w:rPr>
          <w:color w:val="000000"/>
          <w:spacing w:val="6"/>
        </w:rPr>
        <w:t xml:space="preserve">2.3. При необходимости вызвать дополнительные силы вневедомственной охраны и (или) </w:t>
      </w:r>
      <w:r w:rsidRPr="00120173">
        <w:t xml:space="preserve">полиции </w:t>
      </w:r>
      <w:r w:rsidRPr="00120173">
        <w:rPr>
          <w:color w:val="000000"/>
          <w:spacing w:val="6"/>
        </w:rPr>
        <w:t>для пресечения противоправных действий на «Объекте» «Заказчика».</w:t>
      </w:r>
    </w:p>
    <w:p w:rsidR="00381628" w:rsidRPr="00120173" w:rsidRDefault="00381628" w:rsidP="00AE2F74">
      <w:pPr>
        <w:shd w:val="clear" w:color="auto" w:fill="FFFFFF"/>
        <w:jc w:val="both"/>
        <w:rPr>
          <w:color w:val="000000"/>
          <w:spacing w:val="6"/>
        </w:rPr>
      </w:pPr>
    </w:p>
    <w:p w:rsidR="00381628" w:rsidRPr="00120173" w:rsidRDefault="00381628" w:rsidP="00F570A4">
      <w:pPr>
        <w:shd w:val="clear" w:color="auto" w:fill="FFFFFF"/>
        <w:jc w:val="center"/>
        <w:rPr>
          <w:color w:val="000000"/>
          <w:spacing w:val="6"/>
        </w:rPr>
      </w:pPr>
      <w:r w:rsidRPr="00120173">
        <w:rPr>
          <w:b/>
          <w:bCs/>
          <w:color w:val="000000"/>
          <w:spacing w:val="6"/>
        </w:rPr>
        <w:t xml:space="preserve">3. Обязанности </w:t>
      </w:r>
      <w:r w:rsidRPr="00120173">
        <w:rPr>
          <w:b/>
          <w:bCs/>
          <w:color w:val="000000"/>
          <w:spacing w:val="1"/>
        </w:rPr>
        <w:t>«Заказчика»</w:t>
      </w:r>
    </w:p>
    <w:p w:rsidR="00381628" w:rsidRPr="00120173" w:rsidRDefault="00381628" w:rsidP="00AE2F74">
      <w:pPr>
        <w:shd w:val="clear" w:color="auto" w:fill="FFFFFF"/>
        <w:jc w:val="both"/>
        <w:rPr>
          <w:color w:val="000000"/>
          <w:spacing w:val="6"/>
        </w:rPr>
      </w:pPr>
      <w:r w:rsidRPr="00120173">
        <w:rPr>
          <w:color w:val="000000"/>
          <w:spacing w:val="6"/>
        </w:rPr>
        <w:t>3.1. Для оформления Договора предоставить «Исполнителю» копии уставных документов, документов на право пользования «Объектом», свидетельства о регистрации, свидетельства о постановке на учет в налоговом органе, банковские реквизиты. В течение срока действия Договора своевременно сообщать «Исполнителю» в письменной форме о произошедших изменениях в указанных документах и реквизитах в течение 30 (Тридцати) дней с момента изменения.</w:t>
      </w:r>
    </w:p>
    <w:p w:rsidR="00381628" w:rsidRPr="00120173" w:rsidRDefault="00381628" w:rsidP="00AE2F74">
      <w:pPr>
        <w:shd w:val="clear" w:color="auto" w:fill="FFFFFF"/>
        <w:jc w:val="both"/>
        <w:rPr>
          <w:color w:val="000000"/>
          <w:spacing w:val="6"/>
        </w:rPr>
      </w:pPr>
      <w:r w:rsidRPr="00120173">
        <w:rPr>
          <w:color w:val="000000"/>
          <w:spacing w:val="6"/>
        </w:rPr>
        <w:t>3.2. Соблюдать правила (памятку) пользования средствами тревожной сигнализации. Не разглашать принципы (шифр) пользования тревожной сигнализацией и места установки тревожной сигнализации. Не допускать к пользованию средствами тревожной сигнализации лиц, не прошедших инструктаж о порядке их пользования.</w:t>
      </w:r>
    </w:p>
    <w:p w:rsidR="00381628" w:rsidRPr="00120173" w:rsidRDefault="00381628" w:rsidP="00AE2F74">
      <w:pPr>
        <w:shd w:val="clear" w:color="auto" w:fill="FFFFFF"/>
        <w:jc w:val="both"/>
        <w:rPr>
          <w:color w:val="000000"/>
          <w:spacing w:val="6"/>
        </w:rPr>
      </w:pPr>
      <w:r w:rsidRPr="00120173">
        <w:rPr>
          <w:color w:val="000000"/>
          <w:spacing w:val="6"/>
        </w:rPr>
        <w:lastRenderedPageBreak/>
        <w:t>3.3. Производить проверку работоспособности тревожной сигнализации сразу после ее включения, но не реже 1 (Одного) раза в сутки, путем пробной подачи сигнала «Тревога» с предварительным уведомлением об этом «Исполнителя» по телефону.</w:t>
      </w:r>
    </w:p>
    <w:p w:rsidR="00381628" w:rsidRPr="00120173" w:rsidRDefault="00381628" w:rsidP="00AE2F74">
      <w:pPr>
        <w:shd w:val="clear" w:color="auto" w:fill="FFFFFF"/>
        <w:jc w:val="both"/>
        <w:rPr>
          <w:color w:val="000000"/>
          <w:spacing w:val="6"/>
        </w:rPr>
      </w:pPr>
      <w:r w:rsidRPr="00120173">
        <w:rPr>
          <w:color w:val="000000"/>
          <w:spacing w:val="6"/>
        </w:rPr>
        <w:t>3.4. Оказывать всестороннее содействие сотрудникам «Исполнителя» при выполнении ими своих функциональных обязанностей.</w:t>
      </w:r>
      <w:r w:rsidRPr="00120173">
        <w:t xml:space="preserve"> Организовать и обеспечить «Исполнителю» возможность свободного доступа на «Объект» в целях выполнения им принятых на себя обязательств в соответствии с Договором.</w:t>
      </w:r>
    </w:p>
    <w:p w:rsidR="00381628" w:rsidRPr="00120173" w:rsidRDefault="00381628" w:rsidP="00AE2F74">
      <w:pPr>
        <w:shd w:val="clear" w:color="auto" w:fill="FFFFFF"/>
        <w:jc w:val="both"/>
        <w:rPr>
          <w:color w:val="000000"/>
          <w:spacing w:val="3"/>
        </w:rPr>
      </w:pPr>
      <w:r w:rsidRPr="00120173">
        <w:rPr>
          <w:color w:val="000000"/>
          <w:spacing w:val="1"/>
        </w:rPr>
        <w:t xml:space="preserve">3.5. Заключить договор на </w:t>
      </w:r>
      <w:r w:rsidRPr="00120173">
        <w:rPr>
          <w:color w:val="000000"/>
          <w:spacing w:val="2"/>
        </w:rPr>
        <w:t>установку и техническое эксплуатационное обслуживание сре</w:t>
      </w:r>
      <w:proofErr w:type="gramStart"/>
      <w:r w:rsidRPr="00120173">
        <w:rPr>
          <w:color w:val="000000"/>
          <w:spacing w:val="2"/>
        </w:rPr>
        <w:t>дств тр</w:t>
      </w:r>
      <w:proofErr w:type="gramEnd"/>
      <w:r w:rsidRPr="00120173">
        <w:rPr>
          <w:color w:val="000000"/>
          <w:spacing w:val="2"/>
        </w:rPr>
        <w:t xml:space="preserve">евожной </w:t>
      </w:r>
      <w:r w:rsidRPr="00120173">
        <w:rPr>
          <w:color w:val="000000"/>
          <w:spacing w:val="3"/>
        </w:rPr>
        <w:t xml:space="preserve">сигнализации на Объекте </w:t>
      </w:r>
      <w:r w:rsidRPr="00120173">
        <w:rPr>
          <w:color w:val="000000"/>
          <w:spacing w:val="1"/>
        </w:rPr>
        <w:t xml:space="preserve">с </w:t>
      </w:r>
      <w:r w:rsidRPr="00120173">
        <w:rPr>
          <w:color w:val="000000"/>
          <w:spacing w:val="3"/>
        </w:rPr>
        <w:t>обслуживающей организацией.</w:t>
      </w:r>
    </w:p>
    <w:p w:rsidR="00381628" w:rsidRPr="00120173" w:rsidRDefault="00381628" w:rsidP="00AE2F74">
      <w:pPr>
        <w:shd w:val="clear" w:color="auto" w:fill="FFFFFF"/>
        <w:jc w:val="both"/>
      </w:pPr>
      <w:r w:rsidRPr="00120173">
        <w:rPr>
          <w:color w:val="000000"/>
          <w:spacing w:val="1"/>
        </w:rPr>
        <w:t xml:space="preserve">3.6. Принимать меры к содержанию в исправном состоянии и своевременному (не реже 1 (одного) раза в течение срока службы приборов, </w:t>
      </w:r>
      <w:proofErr w:type="spellStart"/>
      <w:r w:rsidRPr="00120173">
        <w:rPr>
          <w:color w:val="000000"/>
          <w:spacing w:val="1"/>
        </w:rPr>
        <w:t>извещателей</w:t>
      </w:r>
      <w:proofErr w:type="spellEnd"/>
      <w:r w:rsidRPr="00120173">
        <w:rPr>
          <w:color w:val="000000"/>
          <w:spacing w:val="1"/>
        </w:rPr>
        <w:t xml:space="preserve"> и прочих элементов, установленного заводами-изготовителями) ремонту </w:t>
      </w:r>
      <w:r w:rsidRPr="00120173">
        <w:t>сре</w:t>
      </w:r>
      <w:proofErr w:type="gramStart"/>
      <w:r w:rsidRPr="00120173">
        <w:t>дств тр</w:t>
      </w:r>
      <w:proofErr w:type="gramEnd"/>
      <w:r w:rsidRPr="00120173">
        <w:t>евожной сигнализации, установленных на «Объектах».</w:t>
      </w:r>
    </w:p>
    <w:p w:rsidR="00381628" w:rsidRPr="00120173" w:rsidRDefault="00381628" w:rsidP="00AE2F74">
      <w:pPr>
        <w:shd w:val="clear" w:color="auto" w:fill="FFFFFF"/>
        <w:jc w:val="both"/>
      </w:pPr>
      <w:r w:rsidRPr="00120173">
        <w:t>3.7. Не вносить изменения в схему блокировки «Объекта». Своевременно сообщать «Исполнителю» о возникших неисправностях. Не допускать к обслуживанию сре</w:t>
      </w:r>
      <w:proofErr w:type="gramStart"/>
      <w:r w:rsidRPr="00120173">
        <w:t>дств тр</w:t>
      </w:r>
      <w:proofErr w:type="gramEnd"/>
      <w:r w:rsidRPr="00120173">
        <w:t>евожной сигнализации, устранению неисправностей посторонних лиц, за исключением работников обслуживающей средства тревожной сигнализации организации, не производить указанные работы своими силами.</w:t>
      </w:r>
    </w:p>
    <w:p w:rsidR="00381628" w:rsidRPr="00120173" w:rsidRDefault="00381628" w:rsidP="00AE2F74">
      <w:pPr>
        <w:shd w:val="clear" w:color="auto" w:fill="FFFFFF"/>
        <w:jc w:val="both"/>
      </w:pPr>
      <w:r w:rsidRPr="00120173">
        <w:t>3.8. Обеспечить исправность и бесперебойную работу линий телефонной связи и сети электропитания, к которым подключена тревожная сигнализация.</w:t>
      </w:r>
    </w:p>
    <w:p w:rsidR="00381628" w:rsidRPr="00120173" w:rsidRDefault="00381628" w:rsidP="005D689D">
      <w:pPr>
        <w:shd w:val="clear" w:color="auto" w:fill="FFFFFF"/>
        <w:jc w:val="both"/>
      </w:pPr>
      <w:r w:rsidRPr="00120173">
        <w:t>3.9.</w:t>
      </w:r>
      <w:r w:rsidRPr="00120173">
        <w:rPr>
          <w:spacing w:val="-8"/>
        </w:rPr>
        <w:t xml:space="preserve"> С</w:t>
      </w:r>
      <w:r w:rsidRPr="00120173">
        <w:t xml:space="preserve">овместно с </w:t>
      </w:r>
      <w:r w:rsidRPr="00120173">
        <w:rPr>
          <w:spacing w:val="-8"/>
        </w:rPr>
        <w:t xml:space="preserve">«Исполнителем» </w:t>
      </w:r>
      <w:r w:rsidRPr="00120173">
        <w:t>периодически</w:t>
      </w:r>
      <w:r w:rsidRPr="00120173">
        <w:rPr>
          <w:rStyle w:val="af4"/>
        </w:rPr>
        <w:footnoteReference w:id="2"/>
      </w:r>
      <w:r w:rsidRPr="00120173">
        <w:t xml:space="preserve"> проводить технические осмотры Объекта, в том числе состояния средств сигнализации, инженерно-технической </w:t>
      </w:r>
      <w:proofErr w:type="spellStart"/>
      <w:r w:rsidRPr="00120173">
        <w:t>укрепл</w:t>
      </w:r>
      <w:r w:rsidR="009B198D">
        <w:t>е</w:t>
      </w:r>
      <w:r w:rsidRPr="00120173">
        <w:t>нности</w:t>
      </w:r>
      <w:proofErr w:type="spellEnd"/>
      <w:r w:rsidRPr="00120173">
        <w:t xml:space="preserve">.  </w:t>
      </w:r>
    </w:p>
    <w:p w:rsidR="00381628" w:rsidRPr="00120173" w:rsidRDefault="00381628" w:rsidP="00AE2F74">
      <w:pPr>
        <w:shd w:val="clear" w:color="auto" w:fill="FFFFFF"/>
        <w:jc w:val="both"/>
        <w:rPr>
          <w:color w:val="000000"/>
          <w:spacing w:val="6"/>
        </w:rPr>
      </w:pPr>
      <w:r w:rsidRPr="00120173">
        <w:rPr>
          <w:color w:val="000000"/>
          <w:spacing w:val="6"/>
        </w:rPr>
        <w:t>3.10. Своевременно оплачивать услуги, оказываемые «Исполнителем», согласно условиям Договора.</w:t>
      </w:r>
    </w:p>
    <w:p w:rsidR="00381628" w:rsidRPr="00120173" w:rsidRDefault="00381628" w:rsidP="00AE2F74">
      <w:pPr>
        <w:shd w:val="clear" w:color="auto" w:fill="FFFFFF"/>
        <w:jc w:val="both"/>
        <w:rPr>
          <w:color w:val="000000"/>
          <w:spacing w:val="6"/>
        </w:rPr>
      </w:pPr>
      <w:r w:rsidRPr="00120173">
        <w:rPr>
          <w:color w:val="000000"/>
          <w:spacing w:val="6"/>
        </w:rPr>
        <w:t>3.11. Незамедлительно информировать «Исполнителя» о возникновении спора о праве собственности и (или) управления «Объектами», включенными в Перечень объектов (Приложение №1).</w:t>
      </w:r>
    </w:p>
    <w:p w:rsidR="00381628" w:rsidRPr="00120173" w:rsidRDefault="00381628" w:rsidP="00AE2F74">
      <w:pPr>
        <w:shd w:val="clear" w:color="auto" w:fill="FFFFFF"/>
        <w:jc w:val="both"/>
        <w:rPr>
          <w:color w:val="000000"/>
          <w:spacing w:val="6"/>
        </w:rPr>
      </w:pPr>
      <w:r w:rsidRPr="00120173">
        <w:rPr>
          <w:color w:val="000000"/>
          <w:spacing w:val="6"/>
        </w:rPr>
        <w:t>3.12.</w:t>
      </w:r>
      <w:r w:rsidRPr="00120173">
        <w:rPr>
          <w:spacing w:val="-1"/>
        </w:rPr>
        <w:t xml:space="preserve"> Не позднее 5 (пяти) рабочих дней с момента получения подписать предоставленные «Исполнителем» Акты оказанных услуг за расчетный месяц.</w:t>
      </w:r>
      <w:r w:rsidRPr="00120173">
        <w:rPr>
          <w:color w:val="000000"/>
          <w:spacing w:val="6"/>
        </w:rPr>
        <w:t xml:space="preserve"> </w:t>
      </w:r>
      <w:r w:rsidRPr="00120173">
        <w:rPr>
          <w:spacing w:val="-1"/>
        </w:rPr>
        <w:t xml:space="preserve">В случае невозвращения «Исполнителю» в указанный срок надлежащим образом оформленного акта оказанных услуг или письменных возражений на него, услуги считаются оказанными </w:t>
      </w:r>
      <w:r w:rsidRPr="00120173">
        <w:rPr>
          <w:spacing w:val="-5"/>
        </w:rPr>
        <w:t>надлежащим образом и принятыми «Заказчиком».</w:t>
      </w:r>
    </w:p>
    <w:p w:rsidR="00381628" w:rsidRPr="00120173" w:rsidRDefault="00381628" w:rsidP="00AE2F74">
      <w:pPr>
        <w:pStyle w:val="ac"/>
        <w:jc w:val="both"/>
        <w:rPr>
          <w:rFonts w:ascii="Times New Roman" w:hAnsi="Times New Roman" w:cs="Times New Roman"/>
          <w:spacing w:val="-1"/>
          <w:sz w:val="20"/>
          <w:szCs w:val="20"/>
        </w:rPr>
      </w:pPr>
      <w:r w:rsidRPr="00120173">
        <w:rPr>
          <w:rFonts w:ascii="Times New Roman" w:hAnsi="Times New Roman" w:cs="Times New Roman"/>
          <w:spacing w:val="-1"/>
          <w:sz w:val="20"/>
          <w:szCs w:val="20"/>
        </w:rPr>
        <w:t>3.13. Исправность технических средств сигнализации на «Объекте» обеспечивает «Заказчик».</w:t>
      </w:r>
    </w:p>
    <w:p w:rsidR="00381628" w:rsidRPr="00120173" w:rsidRDefault="00381628" w:rsidP="00E86BF3">
      <w:pPr>
        <w:shd w:val="clear" w:color="auto" w:fill="FFFFFF"/>
        <w:ind w:firstLine="709"/>
        <w:jc w:val="center"/>
        <w:rPr>
          <w:b/>
          <w:bCs/>
          <w:color w:val="000000"/>
          <w:spacing w:val="6"/>
        </w:rPr>
      </w:pPr>
    </w:p>
    <w:p w:rsidR="00381628" w:rsidRPr="00120173" w:rsidRDefault="00381628" w:rsidP="00E86BF3">
      <w:pPr>
        <w:shd w:val="clear" w:color="auto" w:fill="FFFFFF"/>
        <w:ind w:firstLine="709"/>
        <w:jc w:val="center"/>
        <w:rPr>
          <w:b/>
          <w:bCs/>
          <w:color w:val="000000"/>
          <w:spacing w:val="6"/>
        </w:rPr>
      </w:pPr>
      <w:r w:rsidRPr="00120173">
        <w:rPr>
          <w:b/>
          <w:bCs/>
          <w:color w:val="000000"/>
          <w:spacing w:val="6"/>
        </w:rPr>
        <w:t>4. Права сторон</w:t>
      </w:r>
    </w:p>
    <w:p w:rsidR="00381628" w:rsidRPr="00120173" w:rsidRDefault="00381628" w:rsidP="00AE2F74">
      <w:pPr>
        <w:shd w:val="clear" w:color="auto" w:fill="FFFFFF"/>
        <w:jc w:val="both"/>
        <w:rPr>
          <w:color w:val="000000"/>
          <w:spacing w:val="6"/>
        </w:rPr>
      </w:pPr>
      <w:r w:rsidRPr="00120173">
        <w:rPr>
          <w:color w:val="000000"/>
          <w:spacing w:val="6"/>
        </w:rPr>
        <w:t>4.1. «Заказчик» вправе:</w:t>
      </w:r>
    </w:p>
    <w:p w:rsidR="00381628" w:rsidRPr="00120173" w:rsidRDefault="00381628" w:rsidP="00AE2F74">
      <w:pPr>
        <w:shd w:val="clear" w:color="auto" w:fill="FFFFFF"/>
        <w:jc w:val="both"/>
        <w:rPr>
          <w:color w:val="000000"/>
          <w:spacing w:val="6"/>
        </w:rPr>
      </w:pPr>
      <w:r w:rsidRPr="00120173">
        <w:t>4.1.1. Сдавать тревожную сигнализацию на «Объекте» под централизованное наблюдение в период времени, указанный в Перечне объектов (Приложение №1).</w:t>
      </w:r>
    </w:p>
    <w:p w:rsidR="00381628" w:rsidRPr="00120173" w:rsidRDefault="00381628" w:rsidP="00AE2F74">
      <w:pPr>
        <w:shd w:val="clear" w:color="auto" w:fill="FFFFFF"/>
        <w:jc w:val="both"/>
        <w:rPr>
          <w:color w:val="000000"/>
          <w:spacing w:val="6"/>
        </w:rPr>
      </w:pPr>
      <w:r w:rsidRPr="00120173">
        <w:t>4.1.2. Осуществлять экстренный вызов наряда вневедомственной охраны путем непосредственного (вручную) нажатия или иного воздействия на соответствующее устройство тревожной сигнализации для предупреждения и пресечения преступлений и административных правонарушений; защиты собственности; охраны общественного порядка.</w:t>
      </w:r>
    </w:p>
    <w:p w:rsidR="00381628" w:rsidRPr="00120173" w:rsidRDefault="00381628" w:rsidP="00AE2F74">
      <w:pPr>
        <w:shd w:val="clear" w:color="auto" w:fill="FFFFFF"/>
        <w:jc w:val="both"/>
        <w:rPr>
          <w:color w:val="000000"/>
          <w:spacing w:val="6"/>
        </w:rPr>
      </w:pPr>
      <w:r w:rsidRPr="00120173">
        <w:t xml:space="preserve">4.2. </w:t>
      </w:r>
      <w:proofErr w:type="gramStart"/>
      <w:r w:rsidRPr="00120173">
        <w:t xml:space="preserve">В случаях невозможности выполнения </w:t>
      </w:r>
      <w:r w:rsidRPr="00120173">
        <w:rPr>
          <w:spacing w:val="-1"/>
        </w:rPr>
        <w:t xml:space="preserve">«Исполнителем» </w:t>
      </w:r>
      <w:r w:rsidRPr="00120173">
        <w:t xml:space="preserve">обязанностей, принятых на себя по настоящему Договору, по независящим от него причинам: из-за неисправности тревожной сигнализации, телефонной или выделенной линии связи, отключении электроэнергии, а также в случаях нарушения «Заказчиком» обязанностей, предусмотренных в разделе 3 Договора, </w:t>
      </w:r>
      <w:r w:rsidRPr="00120173">
        <w:rPr>
          <w:spacing w:val="-1"/>
        </w:rPr>
        <w:t>«Исполнитель»</w:t>
      </w:r>
      <w:r w:rsidRPr="00120173">
        <w:t xml:space="preserve"> вправе не принимать тревожную сигнализацию на «Объекте» под централизованное наблюдение до устранения указанных причин, о чем «Заказчик» ставится в</w:t>
      </w:r>
      <w:proofErr w:type="gramEnd"/>
      <w:r w:rsidRPr="00120173">
        <w:t xml:space="preserve"> известность «Исполнителем» по телефону при проверке работоспособности тревожной сигнализации или в период централизованного наблюдения.</w:t>
      </w:r>
    </w:p>
    <w:p w:rsidR="00381628" w:rsidRPr="00120173" w:rsidRDefault="00381628" w:rsidP="00AE2F74">
      <w:pPr>
        <w:shd w:val="clear" w:color="auto" w:fill="FFFFFF"/>
        <w:jc w:val="both"/>
        <w:rPr>
          <w:color w:val="000000"/>
          <w:spacing w:val="6"/>
        </w:rPr>
      </w:pPr>
      <w:r w:rsidRPr="00120173">
        <w:rPr>
          <w:color w:val="000000"/>
        </w:rPr>
        <w:t xml:space="preserve">4.3. </w:t>
      </w:r>
      <w:r w:rsidRPr="00120173">
        <w:rPr>
          <w:color w:val="000000"/>
          <w:spacing w:val="-5"/>
        </w:rPr>
        <w:t xml:space="preserve">«Исполнитель» </w:t>
      </w:r>
      <w:r w:rsidRPr="00120173">
        <w:rPr>
          <w:color w:val="000000"/>
        </w:rPr>
        <w:t>вправе временно приостановить предоставление услуг по Договору или расторгнуть Договор, уведомив об этом «Заказчика» в срок не менее чем за 3 (Три) дня, в случаях:</w:t>
      </w:r>
    </w:p>
    <w:p w:rsidR="00381628" w:rsidRPr="00120173" w:rsidRDefault="00381628" w:rsidP="00AE2F74">
      <w:pPr>
        <w:jc w:val="both"/>
        <w:rPr>
          <w:color w:val="000000"/>
        </w:rPr>
      </w:pPr>
      <w:r w:rsidRPr="00120173">
        <w:rPr>
          <w:color w:val="000000"/>
        </w:rPr>
        <w:t>- возникновения спора о праве собственности и (или) управления имуществом, находящимся во владении «Заказчика» и включенном в Перечень объектов (Приложение №1), до момента разрешения спора в предусмотренном законом порядке;</w:t>
      </w:r>
    </w:p>
    <w:p w:rsidR="00381628" w:rsidRPr="00120173" w:rsidRDefault="00381628" w:rsidP="00AE2F74">
      <w:pPr>
        <w:jc w:val="both"/>
      </w:pPr>
      <w:r w:rsidRPr="00120173">
        <w:rPr>
          <w:color w:val="000000"/>
        </w:rPr>
        <w:t>- образования у «Заказчика» задолженности за услуги, предоставляемые по Договору, более чем за 1 (Один) месяц, до полного погашения образовавшейся задолженности.</w:t>
      </w:r>
    </w:p>
    <w:p w:rsidR="00381628" w:rsidRPr="00120173" w:rsidRDefault="00381628" w:rsidP="00AE2F74">
      <w:pPr>
        <w:jc w:val="both"/>
        <w:rPr>
          <w:color w:val="000000"/>
          <w:spacing w:val="6"/>
        </w:rPr>
      </w:pPr>
      <w:r w:rsidRPr="00120173">
        <w:rPr>
          <w:color w:val="000000"/>
          <w:spacing w:val="6"/>
        </w:rPr>
        <w:t xml:space="preserve">4.4. «Исполнитель» вправе рекомендовать </w:t>
      </w:r>
      <w:r w:rsidRPr="00120173">
        <w:rPr>
          <w:color w:val="000000"/>
          <w:spacing w:val="1"/>
        </w:rPr>
        <w:t>«Заказчику»</w:t>
      </w:r>
      <w:r w:rsidRPr="00120173">
        <w:rPr>
          <w:color w:val="000000"/>
          <w:spacing w:val="6"/>
        </w:rPr>
        <w:t xml:space="preserve"> проведение мероприятий, направленных на усиление охраны личности и его имущества.</w:t>
      </w:r>
    </w:p>
    <w:p w:rsidR="00381628" w:rsidRPr="00120173" w:rsidRDefault="00381628" w:rsidP="0069061D">
      <w:pPr>
        <w:jc w:val="center"/>
        <w:rPr>
          <w:b/>
          <w:bCs/>
        </w:rPr>
      </w:pPr>
    </w:p>
    <w:p w:rsidR="00381628" w:rsidRPr="00120173" w:rsidRDefault="00381628" w:rsidP="0069061D">
      <w:pPr>
        <w:jc w:val="center"/>
        <w:rPr>
          <w:b/>
          <w:bCs/>
        </w:rPr>
      </w:pPr>
      <w:r w:rsidRPr="00120173">
        <w:rPr>
          <w:b/>
          <w:bCs/>
        </w:rPr>
        <w:t>5. Ответственность сторон</w:t>
      </w:r>
    </w:p>
    <w:p w:rsidR="00381628" w:rsidRPr="00120173" w:rsidRDefault="00381628" w:rsidP="00AE2F74">
      <w:pPr>
        <w:shd w:val="clear" w:color="auto" w:fill="FFFFFF"/>
        <w:tabs>
          <w:tab w:val="left" w:pos="1046"/>
        </w:tabs>
        <w:jc w:val="both"/>
        <w:rPr>
          <w:spacing w:val="-2"/>
        </w:rPr>
      </w:pPr>
      <w:r w:rsidRPr="00120173">
        <w:rPr>
          <w:color w:val="000000"/>
          <w:spacing w:val="6"/>
        </w:rPr>
        <w:t>5.1. «Исполнитель» несет материальную ответственность за п</w:t>
      </w:r>
      <w:r w:rsidRPr="00120173">
        <w:rPr>
          <w:spacing w:val="2"/>
        </w:rPr>
        <w:t xml:space="preserve">рямой действительный </w:t>
      </w:r>
      <w:r w:rsidRPr="00120173">
        <w:rPr>
          <w:spacing w:val="-2"/>
        </w:rPr>
        <w:t xml:space="preserve">ущерб, возникший после поступления сигнала тревоги на ПЦН и причиненный «Заказчику» в результате </w:t>
      </w:r>
      <w:r w:rsidRPr="00120173">
        <w:rPr>
          <w:spacing w:val="2"/>
        </w:rPr>
        <w:t>виновного неприбытия наряда вневедомственной охраны</w:t>
      </w:r>
      <w:r w:rsidRPr="00120173">
        <w:rPr>
          <w:spacing w:val="-2"/>
        </w:rPr>
        <w:t>, но не свыше 0,3 - кратного размера стоимости услуг в месяц, оказываемых «Исполнителем» по настоящему Договору, согласно Перечню объектов (Приложение №1) в отношении конкретного объекта. В других случаях использования сре</w:t>
      </w:r>
      <w:proofErr w:type="gramStart"/>
      <w:r w:rsidRPr="00120173">
        <w:rPr>
          <w:spacing w:val="-2"/>
        </w:rPr>
        <w:t>дств тр</w:t>
      </w:r>
      <w:proofErr w:type="gramEnd"/>
      <w:r w:rsidRPr="00120173">
        <w:rPr>
          <w:spacing w:val="-2"/>
        </w:rPr>
        <w:t>евожной сигнализации «Заказчиком» «Исполнитель» не несет материальной ответственности.</w:t>
      </w:r>
    </w:p>
    <w:p w:rsidR="00381628" w:rsidRPr="00120173" w:rsidRDefault="00381628" w:rsidP="00E86BF3">
      <w:pPr>
        <w:shd w:val="clear" w:color="auto" w:fill="FFFFFF"/>
        <w:tabs>
          <w:tab w:val="left" w:pos="1046"/>
        </w:tabs>
        <w:ind w:firstLine="709"/>
        <w:jc w:val="both"/>
        <w:rPr>
          <w:spacing w:val="-2"/>
        </w:rPr>
      </w:pPr>
      <w:r w:rsidRPr="00120173">
        <w:rPr>
          <w:color w:val="000000"/>
          <w:spacing w:val="6"/>
        </w:rPr>
        <w:t>«Исполнитель» несет материальную ответственность за п</w:t>
      </w:r>
      <w:r w:rsidRPr="00120173">
        <w:rPr>
          <w:spacing w:val="2"/>
        </w:rPr>
        <w:t xml:space="preserve">рямой действительный </w:t>
      </w:r>
      <w:r w:rsidRPr="00120173">
        <w:rPr>
          <w:spacing w:val="-2"/>
        </w:rPr>
        <w:t xml:space="preserve">ущерб, причиненный «Заказчику» в результате </w:t>
      </w:r>
      <w:r w:rsidRPr="00120173">
        <w:rPr>
          <w:spacing w:val="2"/>
        </w:rPr>
        <w:t>виновного невыполнения или виновного ненадлежащего выполнения «Исполнителем» п.п. 2.1.-2.3. Договора</w:t>
      </w:r>
      <w:r w:rsidRPr="00120173">
        <w:rPr>
          <w:spacing w:val="-2"/>
        </w:rPr>
        <w:t xml:space="preserve">, но не свыше 0,3 - кратного размера стоимости услуг в месяц, оказываемых «Исполнителем», </w:t>
      </w:r>
      <w:r w:rsidRPr="00120173">
        <w:rPr>
          <w:spacing w:val="-2"/>
        </w:rPr>
        <w:lastRenderedPageBreak/>
        <w:t>согласно Перечню объектов (Приложение №1), в отношении конкретного объекта.</w:t>
      </w:r>
    </w:p>
    <w:p w:rsidR="00381628" w:rsidRPr="00120173" w:rsidRDefault="00381628" w:rsidP="00AE2F74">
      <w:pPr>
        <w:shd w:val="clear" w:color="auto" w:fill="FFFFFF"/>
        <w:tabs>
          <w:tab w:val="left" w:pos="1046"/>
        </w:tabs>
        <w:jc w:val="both"/>
        <w:rPr>
          <w:color w:val="000000"/>
          <w:spacing w:val="1"/>
        </w:rPr>
      </w:pPr>
      <w:r w:rsidRPr="00120173">
        <w:rPr>
          <w:color w:val="000000"/>
          <w:spacing w:val="1"/>
        </w:rPr>
        <w:t xml:space="preserve">5.2. Возмещение «Заказчику» причиненного по вине «Исполнителя» ущерба производится на основании вступившего в законную силу решения суда. </w:t>
      </w:r>
    </w:p>
    <w:p w:rsidR="00381628" w:rsidRPr="00120173" w:rsidRDefault="00381628" w:rsidP="00716761">
      <w:pPr>
        <w:jc w:val="both"/>
      </w:pPr>
      <w:r w:rsidRPr="00120173">
        <w:t xml:space="preserve">      Размер ущерба определяется «Заказчиком» по результатам проведения инвентаризации (проверки, ревизии) </w:t>
      </w:r>
      <w:r w:rsidRPr="00120173">
        <w:rPr>
          <w:color w:val="000000"/>
          <w:spacing w:val="-1"/>
        </w:rPr>
        <w:t>и снятия остатков товарно-материальных ценностей в соответствии с данными бухгалтерского учета и предоставлением бухгалтерских документов на день происшествия</w:t>
      </w:r>
      <w:r w:rsidRPr="00120173">
        <w:t>, проведенными в кратчайшие сроки после обнаружения ущерба в присутствии уполномоченного представителя «Исполнителя», и подтверждается соответствующим актом, подписанным представителями «Сторон».</w:t>
      </w:r>
      <w:r w:rsidRPr="00120173">
        <w:rPr>
          <w:color w:val="000000"/>
          <w:spacing w:val="-1"/>
        </w:rPr>
        <w:t xml:space="preserve"> Инвентаризация проводится в порядке, установленном Министерством финансов РФ.</w:t>
      </w:r>
    </w:p>
    <w:p w:rsidR="00381628" w:rsidRPr="00120173" w:rsidRDefault="00381628" w:rsidP="00AE2F74">
      <w:pPr>
        <w:shd w:val="clear" w:color="auto" w:fill="FFFFFF"/>
        <w:jc w:val="both"/>
        <w:rPr>
          <w:color w:val="000000"/>
          <w:spacing w:val="1"/>
        </w:rPr>
      </w:pPr>
      <w:r w:rsidRPr="00120173">
        <w:rPr>
          <w:color w:val="000000"/>
          <w:spacing w:val="1"/>
        </w:rPr>
        <w:t>5.3. В случае установления виновных лиц имущественный ущерб взыскивается с них «Заказчиком» в гражданском порядке.</w:t>
      </w:r>
    </w:p>
    <w:p w:rsidR="00381628" w:rsidRPr="00120173" w:rsidRDefault="00381628" w:rsidP="00AE2F74">
      <w:pPr>
        <w:shd w:val="clear" w:color="auto" w:fill="FFFFFF"/>
        <w:jc w:val="both"/>
        <w:rPr>
          <w:color w:val="000000"/>
          <w:spacing w:val="1"/>
        </w:rPr>
      </w:pPr>
      <w:r w:rsidRPr="00120173">
        <w:t xml:space="preserve">5.4. В случае подачи ложного сигнала «Тревога» по вине «Заказчика» </w:t>
      </w:r>
      <w:r w:rsidRPr="00120173">
        <w:rPr>
          <w:spacing w:val="2"/>
        </w:rPr>
        <w:t>«Исполнитель»</w:t>
      </w:r>
      <w:r w:rsidRPr="00120173">
        <w:t xml:space="preserve"> вправе предъявить «Заказчику» требование по оплате дополнительных расходов «Исполнителя» по выезду </w:t>
      </w:r>
      <w:r w:rsidRPr="00120173">
        <w:rPr>
          <w:spacing w:val="2"/>
        </w:rPr>
        <w:t>наряда вневедомственной охраны</w:t>
      </w:r>
      <w:r w:rsidRPr="00120173">
        <w:t xml:space="preserve"> в размере фактических затрат «Исполнителя» на содержание парного наряда вневедомственной охраны с 1 (Одной) единицей автотранспорта.</w:t>
      </w:r>
    </w:p>
    <w:p w:rsidR="00381628" w:rsidRPr="00120173" w:rsidRDefault="00381628" w:rsidP="00C4139A">
      <w:pPr>
        <w:shd w:val="clear" w:color="auto" w:fill="FFFFFF"/>
        <w:jc w:val="both"/>
        <w:rPr>
          <w:color w:val="000000"/>
          <w:spacing w:val="6"/>
        </w:rPr>
      </w:pPr>
      <w:r w:rsidRPr="00120173">
        <w:t>Ложным сигналом «Тревога» в смысле Договора считается сигнал «Тревога», не вызванный необходимостью экстренного прибытия наряда вневедомственной охраны «Исполнителя», т.е. не связанный с необходимостью предупреждения и пресечения преступлений и административных правонарушений; защиты собственности; охраны общественного порядка.</w:t>
      </w:r>
    </w:p>
    <w:p w:rsidR="00381628" w:rsidRPr="00120173" w:rsidRDefault="00381628" w:rsidP="00AE2F74">
      <w:pPr>
        <w:jc w:val="both"/>
      </w:pPr>
      <w:r w:rsidRPr="00120173">
        <w:t>5.5. При неуплате «Заказчиком» в установленные Договором сроки сумм за услуги, предоставляемые «Исполнителем», начисляется пеня в размере 0,1 % с просроченной суммы за каждый день просрочки.</w:t>
      </w:r>
    </w:p>
    <w:p w:rsidR="00381628" w:rsidRPr="00120173" w:rsidRDefault="00381628" w:rsidP="00AE2F74">
      <w:pPr>
        <w:jc w:val="both"/>
      </w:pPr>
      <w:r w:rsidRPr="00120173">
        <w:t xml:space="preserve">5.6. </w:t>
      </w:r>
      <w:r w:rsidRPr="00120173">
        <w:rPr>
          <w:snapToGrid w:val="0"/>
        </w:rPr>
        <w:t xml:space="preserve">«Исполнитель» освобождается </w:t>
      </w:r>
      <w:r w:rsidRPr="00120173">
        <w:rPr>
          <w:color w:val="000000"/>
          <w:spacing w:val="6"/>
        </w:rPr>
        <w:t xml:space="preserve">от выполнения обязательств по Договору и (или) </w:t>
      </w:r>
      <w:r w:rsidRPr="00120173">
        <w:rPr>
          <w:snapToGrid w:val="0"/>
        </w:rPr>
        <w:t>от ответственности за ущерб, причиненный в случаях:</w:t>
      </w:r>
    </w:p>
    <w:p w:rsidR="00381628" w:rsidRPr="00120173" w:rsidRDefault="00381628" w:rsidP="00AE2F74">
      <w:pPr>
        <w:jc w:val="both"/>
      </w:pPr>
      <w:r w:rsidRPr="00120173">
        <w:t>5.6.1. Когда оказание услуг в соответствии с условиями Договора приостановлено.</w:t>
      </w:r>
    </w:p>
    <w:p w:rsidR="00381628" w:rsidRPr="00120173" w:rsidRDefault="00381628" w:rsidP="00AE2F74">
      <w:pPr>
        <w:pStyle w:val="ac"/>
        <w:jc w:val="both"/>
        <w:rPr>
          <w:rFonts w:ascii="Times New Roman" w:hAnsi="Times New Roman" w:cs="Times New Roman"/>
          <w:snapToGrid w:val="0"/>
          <w:sz w:val="20"/>
          <w:szCs w:val="20"/>
        </w:rPr>
      </w:pPr>
      <w:r w:rsidRPr="00120173">
        <w:rPr>
          <w:rFonts w:ascii="Times New Roman" w:hAnsi="Times New Roman" w:cs="Times New Roman"/>
          <w:snapToGrid w:val="0"/>
          <w:sz w:val="20"/>
          <w:szCs w:val="20"/>
        </w:rPr>
        <w:t>5.6.2. Если сигнал «Тревога» был подан «Заказчиком» после ухода правонарушител</w:t>
      </w:r>
      <w:proofErr w:type="gramStart"/>
      <w:r w:rsidRPr="00120173">
        <w:rPr>
          <w:rFonts w:ascii="Times New Roman" w:hAnsi="Times New Roman" w:cs="Times New Roman"/>
          <w:snapToGrid w:val="0"/>
          <w:sz w:val="20"/>
          <w:szCs w:val="20"/>
        </w:rPr>
        <w:t>я(</w:t>
      </w:r>
      <w:proofErr w:type="gramEnd"/>
      <w:r w:rsidRPr="00120173">
        <w:rPr>
          <w:rFonts w:ascii="Times New Roman" w:hAnsi="Times New Roman" w:cs="Times New Roman"/>
          <w:snapToGrid w:val="0"/>
          <w:sz w:val="20"/>
          <w:szCs w:val="20"/>
        </w:rPr>
        <w:t>ей) и (или) причинения ущерба.</w:t>
      </w:r>
    </w:p>
    <w:p w:rsidR="00381628" w:rsidRPr="00120173" w:rsidRDefault="00381628" w:rsidP="00AE2F74">
      <w:pPr>
        <w:pStyle w:val="ac"/>
        <w:jc w:val="both"/>
        <w:rPr>
          <w:rFonts w:ascii="Times New Roman" w:hAnsi="Times New Roman" w:cs="Times New Roman"/>
          <w:snapToGrid w:val="0"/>
          <w:sz w:val="20"/>
          <w:szCs w:val="20"/>
        </w:rPr>
      </w:pPr>
      <w:r w:rsidRPr="00120173">
        <w:rPr>
          <w:rFonts w:ascii="Times New Roman" w:hAnsi="Times New Roman" w:cs="Times New Roman"/>
          <w:snapToGrid w:val="0"/>
          <w:sz w:val="20"/>
          <w:szCs w:val="20"/>
        </w:rPr>
        <w:t>5.6.3. Если ущерб причинен в период, когда централизованное наблюдение за состоянием тревожной сигнализации на «Объекте» временно не могло осуществляться по техническим причинам, от «Исполнителя» независящим (неисправность тревожной сигнализации, отключение телефона, электроэнергии, неисправность телефонной линии и т.п.).</w:t>
      </w:r>
    </w:p>
    <w:p w:rsidR="00381628" w:rsidRPr="00120173" w:rsidRDefault="00381628" w:rsidP="00AE2F74">
      <w:pPr>
        <w:pStyle w:val="ac"/>
        <w:jc w:val="both"/>
        <w:rPr>
          <w:rFonts w:ascii="Times New Roman" w:hAnsi="Times New Roman" w:cs="Times New Roman"/>
          <w:snapToGrid w:val="0"/>
          <w:sz w:val="20"/>
          <w:szCs w:val="20"/>
        </w:rPr>
      </w:pPr>
      <w:r w:rsidRPr="00120173">
        <w:rPr>
          <w:rFonts w:ascii="Times New Roman" w:hAnsi="Times New Roman" w:cs="Times New Roman"/>
          <w:snapToGrid w:val="0"/>
          <w:sz w:val="20"/>
          <w:szCs w:val="20"/>
        </w:rPr>
        <w:t xml:space="preserve">5.6.4. Правонарушители задержаны сотрудниками </w:t>
      </w:r>
      <w:r w:rsidRPr="00120173">
        <w:rPr>
          <w:rFonts w:ascii="Times New Roman" w:hAnsi="Times New Roman" w:cs="Times New Roman"/>
          <w:sz w:val="20"/>
          <w:szCs w:val="20"/>
        </w:rPr>
        <w:t>вневедомственной охраны</w:t>
      </w:r>
      <w:r w:rsidRPr="00120173">
        <w:rPr>
          <w:rFonts w:ascii="Times New Roman" w:hAnsi="Times New Roman" w:cs="Times New Roman"/>
          <w:snapToGrid w:val="0"/>
          <w:sz w:val="20"/>
          <w:szCs w:val="20"/>
        </w:rPr>
        <w:t>.</w:t>
      </w:r>
    </w:p>
    <w:p w:rsidR="00381628" w:rsidRPr="00120173" w:rsidRDefault="00381628" w:rsidP="00AE2F74">
      <w:pPr>
        <w:pStyle w:val="ac"/>
        <w:jc w:val="both"/>
        <w:rPr>
          <w:rFonts w:ascii="Times New Roman" w:hAnsi="Times New Roman" w:cs="Times New Roman"/>
          <w:snapToGrid w:val="0"/>
          <w:color w:val="000000"/>
          <w:sz w:val="20"/>
          <w:szCs w:val="20"/>
        </w:rPr>
      </w:pPr>
      <w:r w:rsidRPr="00120173">
        <w:rPr>
          <w:rFonts w:ascii="Times New Roman" w:hAnsi="Times New Roman" w:cs="Times New Roman"/>
          <w:snapToGrid w:val="0"/>
          <w:sz w:val="20"/>
          <w:szCs w:val="20"/>
        </w:rPr>
        <w:t>5.6.5. Уще</w:t>
      </w:r>
      <w:r w:rsidRPr="00120173">
        <w:rPr>
          <w:rFonts w:ascii="Times New Roman" w:hAnsi="Times New Roman" w:cs="Times New Roman"/>
          <w:snapToGrid w:val="0"/>
          <w:color w:val="000000"/>
          <w:sz w:val="20"/>
          <w:szCs w:val="20"/>
        </w:rPr>
        <w:t>рб причинен в результате кражи, грабежа, разбойного нападения, пожара (поджога), взрыва, мошенничества.</w:t>
      </w:r>
    </w:p>
    <w:p w:rsidR="00381628" w:rsidRPr="00120173" w:rsidRDefault="00381628" w:rsidP="00AE2F74">
      <w:pPr>
        <w:pStyle w:val="ac"/>
        <w:jc w:val="both"/>
        <w:rPr>
          <w:rFonts w:ascii="Times New Roman" w:hAnsi="Times New Roman" w:cs="Times New Roman"/>
          <w:snapToGrid w:val="0"/>
          <w:color w:val="000000"/>
          <w:sz w:val="20"/>
          <w:szCs w:val="20"/>
        </w:rPr>
      </w:pPr>
      <w:r w:rsidRPr="00120173">
        <w:rPr>
          <w:rFonts w:ascii="Times New Roman" w:hAnsi="Times New Roman" w:cs="Times New Roman"/>
          <w:noProof/>
          <w:snapToGrid w:val="0"/>
          <w:color w:val="000000"/>
          <w:sz w:val="20"/>
          <w:szCs w:val="20"/>
        </w:rPr>
        <w:t>5.6.6.</w:t>
      </w:r>
      <w:r w:rsidRPr="00120173">
        <w:rPr>
          <w:rFonts w:ascii="Times New Roman" w:hAnsi="Times New Roman" w:cs="Times New Roman"/>
          <w:snapToGrid w:val="0"/>
          <w:color w:val="000000"/>
          <w:sz w:val="20"/>
          <w:szCs w:val="20"/>
        </w:rPr>
        <w:t xml:space="preserve"> Если невыполнение «Заказчиком</w:t>
      </w:r>
      <w:r w:rsidRPr="00120173">
        <w:rPr>
          <w:rFonts w:ascii="Times New Roman" w:hAnsi="Times New Roman" w:cs="Times New Roman"/>
          <w:color w:val="000000"/>
          <w:sz w:val="20"/>
          <w:szCs w:val="20"/>
        </w:rPr>
        <w:t>»</w:t>
      </w:r>
      <w:r w:rsidRPr="00120173">
        <w:rPr>
          <w:rFonts w:ascii="Times New Roman" w:hAnsi="Times New Roman" w:cs="Times New Roman"/>
          <w:snapToGrid w:val="0"/>
          <w:color w:val="000000"/>
          <w:sz w:val="20"/>
          <w:szCs w:val="20"/>
        </w:rPr>
        <w:t xml:space="preserve"> своих обязанностей, предусмотренных Договором, послужило причиной или способствовало причинению ущерба.</w:t>
      </w:r>
    </w:p>
    <w:p w:rsidR="00381628" w:rsidRPr="00120173" w:rsidRDefault="00381628" w:rsidP="00AE2F74">
      <w:pPr>
        <w:pStyle w:val="ac"/>
        <w:jc w:val="both"/>
        <w:rPr>
          <w:rFonts w:ascii="Times New Roman" w:hAnsi="Times New Roman" w:cs="Times New Roman"/>
          <w:snapToGrid w:val="0"/>
          <w:color w:val="000000"/>
          <w:sz w:val="20"/>
          <w:szCs w:val="20"/>
        </w:rPr>
      </w:pPr>
      <w:r w:rsidRPr="00120173">
        <w:rPr>
          <w:rFonts w:ascii="Times New Roman" w:hAnsi="Times New Roman" w:cs="Times New Roman"/>
          <w:noProof/>
          <w:snapToGrid w:val="0"/>
          <w:color w:val="000000"/>
          <w:sz w:val="20"/>
          <w:szCs w:val="20"/>
        </w:rPr>
        <w:t>5.6.7.</w:t>
      </w:r>
      <w:r w:rsidRPr="00120173">
        <w:rPr>
          <w:rFonts w:ascii="Times New Roman" w:hAnsi="Times New Roman" w:cs="Times New Roman"/>
          <w:snapToGrid w:val="0"/>
          <w:color w:val="000000"/>
          <w:sz w:val="20"/>
          <w:szCs w:val="20"/>
        </w:rPr>
        <w:t xml:space="preserve"> Возникновения форс-мажорных обстоятельств и в других случаях, когда «Исполнитель» докажет отсутствие своей вины.</w:t>
      </w:r>
    </w:p>
    <w:p w:rsidR="00381628" w:rsidRPr="00120173" w:rsidRDefault="00381628" w:rsidP="00AE2F74">
      <w:pPr>
        <w:pStyle w:val="ac"/>
        <w:jc w:val="both"/>
        <w:rPr>
          <w:rFonts w:ascii="Times New Roman" w:hAnsi="Times New Roman" w:cs="Times New Roman"/>
          <w:sz w:val="20"/>
          <w:szCs w:val="20"/>
        </w:rPr>
      </w:pPr>
      <w:r w:rsidRPr="00120173">
        <w:rPr>
          <w:rFonts w:ascii="Times New Roman" w:hAnsi="Times New Roman" w:cs="Times New Roman"/>
          <w:color w:val="000000"/>
          <w:sz w:val="20"/>
          <w:szCs w:val="20"/>
        </w:rPr>
        <w:t>5.6.8. Не поступления сигнала тревоги с «Объекта» на ПЦН по причине неисправности тревожной сигнализации на «Объекте».</w:t>
      </w:r>
      <w:r w:rsidRPr="00120173">
        <w:rPr>
          <w:rFonts w:ascii="Times New Roman" w:hAnsi="Times New Roman" w:cs="Times New Roman"/>
          <w:sz w:val="20"/>
          <w:szCs w:val="20"/>
        </w:rPr>
        <w:t xml:space="preserve"> Ответственность по возмещению ущерба, нанесенного «Заказчику» по причине неисправности комплекса технических средств сигнализации (далее – ТСС), несет организация, осуществляющая техническое обслуживание комплекса ТСС.</w:t>
      </w:r>
    </w:p>
    <w:p w:rsidR="00381628" w:rsidRPr="00120173" w:rsidRDefault="00381628" w:rsidP="00AE2F74">
      <w:pPr>
        <w:pStyle w:val="ac"/>
        <w:jc w:val="both"/>
        <w:rPr>
          <w:rFonts w:ascii="Times New Roman" w:hAnsi="Times New Roman" w:cs="Times New Roman"/>
          <w:snapToGrid w:val="0"/>
          <w:color w:val="000000"/>
          <w:sz w:val="20"/>
          <w:szCs w:val="20"/>
        </w:rPr>
      </w:pPr>
      <w:r w:rsidRPr="00120173">
        <w:rPr>
          <w:rFonts w:ascii="Times New Roman" w:hAnsi="Times New Roman" w:cs="Times New Roman"/>
          <w:snapToGrid w:val="0"/>
          <w:color w:val="000000"/>
          <w:sz w:val="20"/>
          <w:szCs w:val="20"/>
        </w:rPr>
        <w:t>5.6.9. Не поступил сигнал тревоги с «Объекта», подключенного на ПЦН по радиоканалу, в связи с не прохождением радиосигнала по независящей от «Исполнителя» причине.</w:t>
      </w:r>
    </w:p>
    <w:p w:rsidR="00381628" w:rsidRPr="00120173" w:rsidRDefault="00381628" w:rsidP="00AE2F74">
      <w:pPr>
        <w:pStyle w:val="ac"/>
        <w:jc w:val="both"/>
        <w:rPr>
          <w:rFonts w:ascii="Times New Roman" w:hAnsi="Times New Roman" w:cs="Times New Roman"/>
          <w:snapToGrid w:val="0"/>
          <w:color w:val="000000"/>
          <w:sz w:val="20"/>
          <w:szCs w:val="20"/>
        </w:rPr>
      </w:pPr>
      <w:r w:rsidRPr="00120173">
        <w:rPr>
          <w:rFonts w:ascii="Times New Roman" w:hAnsi="Times New Roman" w:cs="Times New Roman"/>
          <w:snapToGrid w:val="0"/>
          <w:color w:val="000000"/>
          <w:sz w:val="20"/>
          <w:szCs w:val="20"/>
        </w:rPr>
        <w:t>5.6.10. Не поступил сигнал тревоги с «Объекта», подключенного на ПЦН по телефонной линии, в связи с неисправностью телефонной линии.</w:t>
      </w:r>
    </w:p>
    <w:p w:rsidR="00381628" w:rsidRPr="00120173" w:rsidRDefault="00381628" w:rsidP="00AE2F74">
      <w:pPr>
        <w:pStyle w:val="ac"/>
        <w:jc w:val="both"/>
        <w:rPr>
          <w:rFonts w:ascii="Times New Roman" w:hAnsi="Times New Roman" w:cs="Times New Roman"/>
          <w:sz w:val="20"/>
          <w:szCs w:val="20"/>
        </w:rPr>
      </w:pPr>
      <w:r w:rsidRPr="00120173">
        <w:rPr>
          <w:rFonts w:ascii="Times New Roman" w:hAnsi="Times New Roman" w:cs="Times New Roman"/>
          <w:sz w:val="20"/>
          <w:szCs w:val="20"/>
        </w:rPr>
        <w:t>5.6.11. Причинения ущерба в результате неисправности тревожной сигнализации или отсутствия договора на техническое эксплуатационное обслуживание и ремонт средств сигнализации на «Объекте» с обслуживающей организацией по отдельному договору.</w:t>
      </w:r>
    </w:p>
    <w:p w:rsidR="00381628" w:rsidRPr="00120173" w:rsidRDefault="00381628" w:rsidP="00AE2F74">
      <w:pPr>
        <w:jc w:val="both"/>
      </w:pPr>
      <w:r w:rsidRPr="00120173">
        <w:t>5.6.12. Когда тревожная сигнализация на «Объекте» не была сдана под наблюдение ПЦН.</w:t>
      </w:r>
    </w:p>
    <w:p w:rsidR="00381628" w:rsidRPr="00120173" w:rsidRDefault="00381628" w:rsidP="005667E5">
      <w:pPr>
        <w:jc w:val="both"/>
      </w:pPr>
      <w:r w:rsidRPr="00120173">
        <w:t>5.6.13. За ущерб, причиненный в результате хищения, уничтожения или повреждения имущества, не принадлежащего «Заказчику», в том числе имущества работников «Заказчика», арендаторов и других лиц, пользующихся помещениями на Объекте.</w:t>
      </w:r>
    </w:p>
    <w:p w:rsidR="00381628" w:rsidRPr="00120173" w:rsidRDefault="00381628" w:rsidP="005667E5">
      <w:pPr>
        <w:jc w:val="both"/>
      </w:pPr>
      <w:r w:rsidRPr="00120173">
        <w:t>5.6.14. «Заказчиком» нарушен порядок определения размера ущерба, установленный п. 5.2. Договора.</w:t>
      </w:r>
    </w:p>
    <w:p w:rsidR="00381628" w:rsidRPr="00120173" w:rsidRDefault="00381628" w:rsidP="00DB4FB2">
      <w:pPr>
        <w:jc w:val="both"/>
        <w:rPr>
          <w:spacing w:val="-3"/>
        </w:rPr>
      </w:pPr>
      <w:r w:rsidRPr="00120173">
        <w:rPr>
          <w:snapToGrid w:val="0"/>
          <w:color w:val="000000"/>
        </w:rPr>
        <w:t xml:space="preserve">5.7. «Исполнитель» не несет </w:t>
      </w:r>
      <w:r w:rsidRPr="00120173">
        <w:t xml:space="preserve">материальной и (или) имущественной </w:t>
      </w:r>
      <w:r w:rsidRPr="00120173">
        <w:rPr>
          <w:snapToGrid w:val="0"/>
          <w:color w:val="000000"/>
        </w:rPr>
        <w:t>ответственности за жизнь и здоровье «Заказчика»</w:t>
      </w:r>
      <w:r w:rsidRPr="00120173">
        <w:rPr>
          <w:spacing w:val="-3"/>
        </w:rPr>
        <w:t xml:space="preserve"> и (или) его сотрудников</w:t>
      </w:r>
      <w:r w:rsidRPr="00120173">
        <w:t xml:space="preserve">, а также за ущерб, причиненный «Заказчику» правомерными действиями </w:t>
      </w:r>
      <w:r w:rsidRPr="00120173">
        <w:rPr>
          <w:spacing w:val="2"/>
        </w:rPr>
        <w:t>наряда вневедомственной охраны</w:t>
      </w:r>
      <w:r w:rsidRPr="00120173">
        <w:t xml:space="preserve"> при пресечении преступлений и других правонарушений.</w:t>
      </w:r>
    </w:p>
    <w:p w:rsidR="00381628" w:rsidRPr="00120173" w:rsidRDefault="00381628" w:rsidP="00AE2F74">
      <w:pPr>
        <w:pStyle w:val="ac"/>
        <w:jc w:val="both"/>
        <w:rPr>
          <w:rFonts w:ascii="Times New Roman" w:hAnsi="Times New Roman" w:cs="Times New Roman"/>
          <w:snapToGrid w:val="0"/>
          <w:color w:val="000000"/>
          <w:sz w:val="20"/>
          <w:szCs w:val="20"/>
        </w:rPr>
      </w:pPr>
      <w:r w:rsidRPr="00120173">
        <w:rPr>
          <w:rFonts w:ascii="Times New Roman" w:hAnsi="Times New Roman" w:cs="Times New Roman"/>
          <w:snapToGrid w:val="0"/>
          <w:color w:val="000000"/>
          <w:sz w:val="20"/>
          <w:szCs w:val="20"/>
        </w:rPr>
        <w:t>5.8. «</w:t>
      </w:r>
      <w:r w:rsidRPr="00120173">
        <w:rPr>
          <w:rFonts w:ascii="Times New Roman" w:hAnsi="Times New Roman" w:cs="Times New Roman"/>
          <w:color w:val="000000"/>
          <w:sz w:val="20"/>
          <w:szCs w:val="20"/>
        </w:rPr>
        <w:t xml:space="preserve">Исполнитель» </w:t>
      </w:r>
      <w:r w:rsidRPr="00120173">
        <w:rPr>
          <w:rFonts w:ascii="Times New Roman" w:hAnsi="Times New Roman" w:cs="Times New Roman"/>
          <w:snapToGrid w:val="0"/>
          <w:color w:val="000000"/>
          <w:sz w:val="20"/>
          <w:szCs w:val="20"/>
        </w:rPr>
        <w:t>не несет ответственности за нарушение целостности «Объекта» при проникновении или попытке проникновения на него посторонних лиц.</w:t>
      </w:r>
    </w:p>
    <w:p w:rsidR="00381628" w:rsidRPr="00120173" w:rsidRDefault="00381628" w:rsidP="00AE2F74">
      <w:pPr>
        <w:pStyle w:val="ac"/>
        <w:jc w:val="both"/>
        <w:rPr>
          <w:rFonts w:ascii="Times New Roman" w:hAnsi="Times New Roman" w:cs="Times New Roman"/>
          <w:snapToGrid w:val="0"/>
          <w:color w:val="000000"/>
          <w:sz w:val="20"/>
          <w:szCs w:val="20"/>
        </w:rPr>
      </w:pPr>
      <w:r w:rsidRPr="00120173">
        <w:rPr>
          <w:rFonts w:ascii="Times New Roman" w:hAnsi="Times New Roman" w:cs="Times New Roman"/>
          <w:color w:val="000000"/>
          <w:sz w:val="20"/>
          <w:szCs w:val="20"/>
        </w:rPr>
        <w:t xml:space="preserve">5.9. </w:t>
      </w:r>
      <w:r w:rsidRPr="00120173">
        <w:rPr>
          <w:rFonts w:ascii="Times New Roman" w:hAnsi="Times New Roman" w:cs="Times New Roman"/>
          <w:snapToGrid w:val="0"/>
          <w:color w:val="000000"/>
          <w:sz w:val="20"/>
          <w:szCs w:val="20"/>
        </w:rPr>
        <w:t>«Заказчик» несет ответственность в соответствии с условиями Договора, в том числе за действия его доверенных лиц.</w:t>
      </w:r>
    </w:p>
    <w:p w:rsidR="00381628" w:rsidRPr="00120173" w:rsidRDefault="00381628" w:rsidP="00AE2F74">
      <w:pPr>
        <w:pStyle w:val="ac"/>
        <w:jc w:val="both"/>
        <w:rPr>
          <w:rFonts w:ascii="Times New Roman" w:hAnsi="Times New Roman" w:cs="Times New Roman"/>
          <w:sz w:val="20"/>
          <w:szCs w:val="20"/>
        </w:rPr>
      </w:pPr>
      <w:r w:rsidRPr="00120173">
        <w:rPr>
          <w:rFonts w:ascii="Times New Roman" w:hAnsi="Times New Roman" w:cs="Times New Roman"/>
          <w:sz w:val="20"/>
          <w:szCs w:val="20"/>
        </w:rPr>
        <w:t>5.10. Ответственность за исправность технических средств сигнализации, установленных на «Объекте», несет «Заказчик».</w:t>
      </w:r>
    </w:p>
    <w:p w:rsidR="00381628" w:rsidRPr="00120173" w:rsidRDefault="00381628" w:rsidP="00AE2F74">
      <w:pPr>
        <w:pStyle w:val="ac"/>
        <w:jc w:val="both"/>
        <w:rPr>
          <w:rFonts w:ascii="Times New Roman" w:hAnsi="Times New Roman" w:cs="Times New Roman"/>
          <w:sz w:val="20"/>
          <w:szCs w:val="20"/>
        </w:rPr>
      </w:pPr>
      <w:r w:rsidRPr="00120173">
        <w:rPr>
          <w:rFonts w:ascii="Times New Roman" w:hAnsi="Times New Roman" w:cs="Times New Roman"/>
          <w:sz w:val="20"/>
          <w:szCs w:val="20"/>
        </w:rPr>
        <w:t>5.11. В случае изменения учредительных документов, банковских реквизитов, юридических адресов, руководителей «Сторона», у которой происходят такие изменения, обязана известить другую «Сторону» в течение 10 (Десяти) дней с момента изменений.</w:t>
      </w:r>
    </w:p>
    <w:p w:rsidR="00381628" w:rsidRPr="00120173" w:rsidRDefault="00381628" w:rsidP="00E86BF3">
      <w:pPr>
        <w:shd w:val="clear" w:color="auto" w:fill="FFFFFF"/>
        <w:ind w:firstLine="709"/>
        <w:rPr>
          <w:b/>
          <w:bCs/>
          <w:color w:val="000000"/>
          <w:spacing w:val="6"/>
        </w:rPr>
      </w:pPr>
    </w:p>
    <w:p w:rsidR="00381628" w:rsidRPr="00120173" w:rsidRDefault="00381628" w:rsidP="009B198D">
      <w:pPr>
        <w:shd w:val="clear" w:color="auto" w:fill="FFFFFF"/>
        <w:jc w:val="center"/>
        <w:rPr>
          <w:color w:val="000000"/>
          <w:spacing w:val="6"/>
        </w:rPr>
      </w:pPr>
      <w:r w:rsidRPr="00120173">
        <w:rPr>
          <w:b/>
          <w:bCs/>
          <w:color w:val="000000"/>
          <w:spacing w:val="6"/>
        </w:rPr>
        <w:t>6. Стоимость услуг и условия расчета</w:t>
      </w:r>
    </w:p>
    <w:p w:rsidR="00381628" w:rsidRPr="00120173" w:rsidRDefault="00381628" w:rsidP="00AE2F74">
      <w:pPr>
        <w:shd w:val="clear" w:color="auto" w:fill="FFFFFF"/>
        <w:jc w:val="both"/>
        <w:rPr>
          <w:color w:val="000000"/>
          <w:spacing w:val="6"/>
        </w:rPr>
      </w:pPr>
      <w:r w:rsidRPr="00120173">
        <w:rPr>
          <w:color w:val="000000"/>
          <w:spacing w:val="6"/>
        </w:rPr>
        <w:t>6.1. Стоимость услуг «Исполнителя» в месяц определяется согласно прилагаемому к Договору Перечню объектов (Приложение №1). Стоимость услуг «Исполнителя» не облагается НДС.</w:t>
      </w:r>
    </w:p>
    <w:p w:rsidR="00381628" w:rsidRPr="00120173" w:rsidRDefault="00381628" w:rsidP="00AE2F74">
      <w:pPr>
        <w:shd w:val="clear" w:color="auto" w:fill="FFFFFF"/>
        <w:jc w:val="both"/>
        <w:rPr>
          <w:color w:val="000000"/>
          <w:spacing w:val="6"/>
        </w:rPr>
      </w:pPr>
      <w:r w:rsidRPr="00120173">
        <w:rPr>
          <w:spacing w:val="12"/>
        </w:rPr>
        <w:t xml:space="preserve">6.2. </w:t>
      </w:r>
      <w:r w:rsidRPr="0056052C">
        <w:t xml:space="preserve">Оплата услуг, оказываемых «Исполнителем», производится «Заказчиком» ежемесячно, </w:t>
      </w:r>
      <w:r w:rsidRPr="00120173">
        <w:t>путем перечисления указанных в Перечне объектов (Приложение №1) денежных сумм на расчетный счет «Исполнителя» до 15 (Пятнадцатого) числа текущего месяца на основании выставленных счетов. В случае неполучения своевременно счетов «Заказчик» производит оплату в размере, указанном в прилагаемом к Договору Перечне объектов (Приложение №1). Фактом оплаты услуг является зачисление денежных средств «Заказчика» на расчетный счет «Исполнителя».</w:t>
      </w:r>
    </w:p>
    <w:p w:rsidR="00381628" w:rsidRPr="00120173" w:rsidRDefault="00381628" w:rsidP="00AE2F74">
      <w:pPr>
        <w:shd w:val="clear" w:color="auto" w:fill="FFFFFF"/>
        <w:jc w:val="both"/>
        <w:rPr>
          <w:color w:val="000000"/>
          <w:spacing w:val="6"/>
        </w:rPr>
      </w:pPr>
      <w:r w:rsidRPr="00120173">
        <w:rPr>
          <w:spacing w:val="-11"/>
        </w:rPr>
        <w:t xml:space="preserve">6.3. </w:t>
      </w:r>
      <w:r w:rsidRPr="00120173">
        <w:t>При изменении действующих тарифов «Исполнителя» стоимость услуг по Договору может быть пересмотрена с письменным уведомлением «Заказчика» не менее чем за 20 (Двадцать) дней до введения новых тарифов.</w:t>
      </w:r>
    </w:p>
    <w:p w:rsidR="00381628" w:rsidRPr="00120173" w:rsidRDefault="00381628" w:rsidP="00E86BF3">
      <w:pPr>
        <w:ind w:firstLine="709"/>
        <w:jc w:val="both"/>
        <w:rPr>
          <w:spacing w:val="3"/>
        </w:rPr>
      </w:pPr>
      <w:r w:rsidRPr="00120173">
        <w:t xml:space="preserve">При несогласии </w:t>
      </w:r>
      <w:r w:rsidRPr="00120173">
        <w:rPr>
          <w:spacing w:val="-6"/>
        </w:rPr>
        <w:t xml:space="preserve">«Заказчика» </w:t>
      </w:r>
      <w:r w:rsidRPr="00120173">
        <w:t>с изменением тарифов за услуги «Исполнителя» он письменно ставит об этом в известность «Исполнителя» в течение 10 (Десяти) дней с момента получения уведомления об изменении тарифов. В случае получения уведомления о несогласии с изменением тарифов Договор считается расторгнутым с момента изменения тарифов.</w:t>
      </w:r>
    </w:p>
    <w:p w:rsidR="00381628" w:rsidRPr="00120173" w:rsidRDefault="00381628" w:rsidP="00E86BF3">
      <w:pPr>
        <w:ind w:firstLine="709"/>
        <w:jc w:val="both"/>
      </w:pPr>
      <w:r w:rsidRPr="00120173">
        <w:t>Если по истечении 10 (Десяти) календарных дней с момента письменного уведомления «Заказчика» об изменении тарифов «Заказчик» не выразил письменное несогласие с изменением тарифов и продолжает пользоваться услугами, предоставляемыми «Исполнителем» в соответствии с Договором, то новый тариф автоматически считается принятым «Заказчиком».</w:t>
      </w:r>
    </w:p>
    <w:p w:rsidR="00381628" w:rsidRPr="00120173" w:rsidRDefault="00381628" w:rsidP="00AE2F74">
      <w:pPr>
        <w:jc w:val="both"/>
        <w:rPr>
          <w:spacing w:val="4"/>
        </w:rPr>
      </w:pPr>
      <w:r w:rsidRPr="00120173">
        <w:t xml:space="preserve">6.4. </w:t>
      </w:r>
      <w:proofErr w:type="gramStart"/>
      <w:r w:rsidRPr="00120173">
        <w:t xml:space="preserve">В случае снятия «Заказчиком» тревожной сигнализации на «Объекте» с наблюдения ПЦН позднее времени окончания наблюдения, указанного в </w:t>
      </w:r>
      <w:r w:rsidRPr="00120173">
        <w:rPr>
          <w:spacing w:val="3"/>
        </w:rPr>
        <w:t>Перечне объектов (Приложение №1), или в случае постановки «</w:t>
      </w:r>
      <w:r w:rsidRPr="00120173">
        <w:t>Заказчиком»</w:t>
      </w:r>
      <w:r w:rsidRPr="00120173">
        <w:rPr>
          <w:spacing w:val="3"/>
        </w:rPr>
        <w:t xml:space="preserve"> </w:t>
      </w:r>
      <w:r w:rsidRPr="00120173">
        <w:t xml:space="preserve">тревожной сигнализации на «Объекте» под наблюдение ПЦН </w:t>
      </w:r>
      <w:r w:rsidRPr="00120173">
        <w:rPr>
          <w:spacing w:val="3"/>
        </w:rPr>
        <w:t>ранее времени, указанного в Перечне объектов (Приложение №1), «</w:t>
      </w:r>
      <w:r w:rsidRPr="00120173">
        <w:t>Заказчик»</w:t>
      </w:r>
      <w:r w:rsidRPr="00120173">
        <w:rPr>
          <w:spacing w:val="3"/>
        </w:rPr>
        <w:t xml:space="preserve"> выплачивает «</w:t>
      </w:r>
      <w:r w:rsidRPr="00120173">
        <w:t>Исполнителю»</w:t>
      </w:r>
      <w:r w:rsidRPr="00120173">
        <w:rPr>
          <w:spacing w:val="4"/>
        </w:rPr>
        <w:t xml:space="preserve"> компенсацию сверх ежемесячной абонентской оплаты пропорционально времени нахождения «Объекта» под наблюдением ПЦН за пределами времени, определенного</w:t>
      </w:r>
      <w:proofErr w:type="gramEnd"/>
      <w:r w:rsidRPr="00120173">
        <w:rPr>
          <w:spacing w:val="4"/>
        </w:rPr>
        <w:t xml:space="preserve"> в Перечне объектов (Приложение №1), по тарифу, указанному в Перечне объектов (Приложение №1).</w:t>
      </w:r>
    </w:p>
    <w:p w:rsidR="00381628" w:rsidRPr="00120173" w:rsidRDefault="00381628" w:rsidP="00AE2F74">
      <w:pPr>
        <w:jc w:val="both"/>
        <w:rPr>
          <w:spacing w:val="4"/>
        </w:rPr>
      </w:pPr>
      <w:r w:rsidRPr="00120173">
        <w:t xml:space="preserve">6.5. </w:t>
      </w:r>
      <w:proofErr w:type="gramStart"/>
      <w:r w:rsidRPr="00120173">
        <w:t>В случае поступления сигнала «Тревога» на пульт централизованного наблюдения «Исполнителя» во время, отличное от указанного в Перечне объектов (Приложение №1), «Заказчик» оплачивает расходы «Исполнителя» в размерах, определенных фактическими затратами на содержание парного наряда вневедомственной охраны с 1 (одной) единицей автотранспорта.</w:t>
      </w:r>
      <w:proofErr w:type="gramEnd"/>
    </w:p>
    <w:p w:rsidR="00381628" w:rsidRPr="00120173" w:rsidRDefault="00381628" w:rsidP="0056052C">
      <w:pPr>
        <w:jc w:val="both"/>
      </w:pPr>
      <w:r w:rsidRPr="00120173">
        <w:rPr>
          <w:spacing w:val="-9"/>
        </w:rPr>
        <w:t>6.6. Компенсаци</w:t>
      </w:r>
      <w:r w:rsidRPr="0056052C">
        <w:t>и и платежи (далее – платежи) за дополнительные услуги, оказываемые в ходе исполнения обязательств по Договору, не включены в абонентскую плату. Указанные платежи производятся «Заказчиком» на основании акта оказанных услуг в течение 5 (Пяти) рабочих дней с момента получения счетов от «Исполнителя» в размере, согласно действующим тарифам.</w:t>
      </w:r>
    </w:p>
    <w:p w:rsidR="00381628" w:rsidRPr="00120173" w:rsidRDefault="00381628" w:rsidP="0056052C">
      <w:pPr>
        <w:jc w:val="both"/>
        <w:rPr>
          <w:spacing w:val="-4"/>
        </w:rPr>
      </w:pPr>
      <w:r w:rsidRPr="0056052C">
        <w:t>6.7. В случае досрочного расторжения Договора, «Сторонами» проводятся взаиморасчеты, исходя из стоимости фактически оказанных услуг на момент расторжения Договора.</w:t>
      </w:r>
    </w:p>
    <w:p w:rsidR="00381628" w:rsidRPr="00120173" w:rsidRDefault="00381628" w:rsidP="00E86BF3">
      <w:pPr>
        <w:shd w:val="clear" w:color="auto" w:fill="FFFFFF"/>
        <w:tabs>
          <w:tab w:val="left" w:pos="917"/>
        </w:tabs>
        <w:ind w:firstLine="709"/>
        <w:jc w:val="center"/>
        <w:rPr>
          <w:b/>
          <w:bCs/>
          <w:spacing w:val="-8"/>
        </w:rPr>
      </w:pPr>
    </w:p>
    <w:p w:rsidR="00381628" w:rsidRPr="00120173" w:rsidRDefault="00381628" w:rsidP="009F697B">
      <w:pPr>
        <w:shd w:val="clear" w:color="auto" w:fill="FFFFFF"/>
        <w:tabs>
          <w:tab w:val="left" w:pos="917"/>
        </w:tabs>
        <w:jc w:val="center"/>
        <w:rPr>
          <w:b/>
          <w:bCs/>
          <w:spacing w:val="-8"/>
        </w:rPr>
      </w:pPr>
      <w:r w:rsidRPr="00120173">
        <w:rPr>
          <w:b/>
          <w:bCs/>
          <w:spacing w:val="-8"/>
        </w:rPr>
        <w:t>7. Форс-мажор</w:t>
      </w:r>
    </w:p>
    <w:p w:rsidR="00381628" w:rsidRPr="00120173" w:rsidRDefault="00381628" w:rsidP="00AE2F74">
      <w:pPr>
        <w:shd w:val="clear" w:color="auto" w:fill="FFFFFF"/>
        <w:tabs>
          <w:tab w:val="left" w:pos="898"/>
        </w:tabs>
        <w:jc w:val="both"/>
      </w:pPr>
      <w:r w:rsidRPr="00120173">
        <w:rPr>
          <w:spacing w:val="-9"/>
        </w:rPr>
        <w:t xml:space="preserve">7.1. </w:t>
      </w:r>
      <w:proofErr w:type="gramStart"/>
      <w:r w:rsidRPr="00120173">
        <w:t>Наличие форс-мажорных обстоятельств (обстоятельств непреодолимой силы, непредвиденных, неконтролируемых, непредсказуемых, делающих исполнение условий Договора невозможным, а именно: природных (стихийных) явлений, некоторых обстоятельств общественной жизни (военные действия), в которых непосредственно либо косвенно участвует «Сторона» по настоящему Договору, изменений в текущем законодательстве или других независящих от «Сторон» обстоятельств), возникших после заключения «Сторонами» Договора, либо вытекающих из существа Договора, равно как и в ходе</w:t>
      </w:r>
      <w:proofErr w:type="gramEnd"/>
      <w:r w:rsidRPr="00120173">
        <w:t xml:space="preserve"> выполнения «Сторонами» принятых на себя обязательств, которые ни одна из «Сторон» не могла предвидеть или предотвратить доступными и посильными средствами, освобождает эту «Сторону» от ответственности за невыполнение или ненадлежащее выполнение обязательств, принятых по Договору.</w:t>
      </w:r>
    </w:p>
    <w:p w:rsidR="00381628" w:rsidRPr="00120173" w:rsidRDefault="00381628" w:rsidP="00AE2F74">
      <w:pPr>
        <w:shd w:val="clear" w:color="auto" w:fill="FFFFFF"/>
        <w:tabs>
          <w:tab w:val="left" w:pos="898"/>
        </w:tabs>
        <w:jc w:val="both"/>
      </w:pPr>
      <w:r w:rsidRPr="00120173">
        <w:rPr>
          <w:spacing w:val="-8"/>
        </w:rPr>
        <w:t xml:space="preserve">7.2. </w:t>
      </w:r>
      <w:r w:rsidRPr="00120173">
        <w:t>«Сторона», для которой выполнение обязательств по Договору стало невозможным вследствие наступления обстоятельств непреодолимой силы, должна информировать другую «Сторону» о наступлении таких обстоятельств в течение 2 (Двух) дней.</w:t>
      </w:r>
    </w:p>
    <w:p w:rsidR="00381628" w:rsidRPr="00120173" w:rsidRDefault="00381628" w:rsidP="00AE2F74">
      <w:pPr>
        <w:shd w:val="clear" w:color="auto" w:fill="FFFFFF"/>
        <w:tabs>
          <w:tab w:val="left" w:pos="898"/>
        </w:tabs>
        <w:jc w:val="both"/>
      </w:pPr>
    </w:p>
    <w:p w:rsidR="00381628" w:rsidRPr="00120173" w:rsidRDefault="00381628" w:rsidP="00120173">
      <w:pPr>
        <w:pStyle w:val="ac"/>
        <w:jc w:val="center"/>
        <w:rPr>
          <w:rFonts w:ascii="Times New Roman" w:hAnsi="Times New Roman" w:cs="Times New Roman"/>
          <w:b/>
          <w:bCs/>
          <w:sz w:val="20"/>
          <w:szCs w:val="20"/>
        </w:rPr>
      </w:pPr>
      <w:r w:rsidRPr="00120173">
        <w:rPr>
          <w:rFonts w:ascii="Times New Roman" w:hAnsi="Times New Roman" w:cs="Times New Roman"/>
          <w:b/>
          <w:bCs/>
          <w:color w:val="000000"/>
          <w:spacing w:val="6"/>
          <w:sz w:val="20"/>
          <w:szCs w:val="20"/>
        </w:rPr>
        <w:t xml:space="preserve">8. </w:t>
      </w:r>
      <w:r w:rsidRPr="00120173">
        <w:rPr>
          <w:rFonts w:ascii="Times New Roman" w:hAnsi="Times New Roman" w:cs="Times New Roman"/>
          <w:b/>
          <w:bCs/>
          <w:sz w:val="20"/>
          <w:szCs w:val="20"/>
        </w:rPr>
        <w:t>Дополнительные условия</w:t>
      </w:r>
    </w:p>
    <w:p w:rsidR="00381628" w:rsidRPr="00120173" w:rsidRDefault="00381628" w:rsidP="00120173">
      <w:pPr>
        <w:shd w:val="clear" w:color="auto" w:fill="FFFFFF"/>
        <w:tabs>
          <w:tab w:val="left" w:pos="898"/>
        </w:tabs>
        <w:jc w:val="both"/>
      </w:pPr>
      <w:r w:rsidRPr="00120173">
        <w:t>8.1. В случае осуществления электронного документооборота в рамках настоящего Договора, «Исполнитель» направляет «Заказчику» в электронном виде по телекоммуникационным каналам связи с применением усиленной квалифицированной электронной цифровой подписи (далее - ЭЦП) счета, акты об оказании услуг, акты сверки расчетов (задолженности) (далее – электронные документы).</w:t>
      </w:r>
    </w:p>
    <w:p w:rsidR="00381628" w:rsidRPr="00120173" w:rsidRDefault="00381628" w:rsidP="00120173">
      <w:pPr>
        <w:shd w:val="clear" w:color="auto" w:fill="FFFFFF"/>
        <w:tabs>
          <w:tab w:val="left" w:pos="898"/>
        </w:tabs>
        <w:jc w:val="both"/>
      </w:pPr>
      <w:r w:rsidRPr="00120173">
        <w:t>Обмен документами в электронном виде по телекоммуникационным каналам связи осуществляется посредствам системы электронного документооборота СБИС оператора электронного документооборота - Общество с ограниченной ответственностью «Компания Тензор» (ИНН 7605016030) (далее – Оператор электронного документооборота).</w:t>
      </w:r>
    </w:p>
    <w:p w:rsidR="00381628" w:rsidRPr="00120173" w:rsidRDefault="00381628" w:rsidP="00120173">
      <w:pPr>
        <w:shd w:val="clear" w:color="auto" w:fill="FFFFFF"/>
        <w:tabs>
          <w:tab w:val="left" w:pos="898"/>
        </w:tabs>
        <w:jc w:val="both"/>
      </w:pPr>
      <w:r w:rsidRPr="00120173">
        <w:t>Обмен иными документами, неуказанными в настоящем пункте, осуществляется на бумажном носителе через организации почтовой связи.</w:t>
      </w:r>
    </w:p>
    <w:p w:rsidR="00381628" w:rsidRPr="00120173" w:rsidRDefault="00381628" w:rsidP="00120173">
      <w:pPr>
        <w:shd w:val="clear" w:color="auto" w:fill="FFFFFF"/>
        <w:tabs>
          <w:tab w:val="left" w:pos="898"/>
        </w:tabs>
        <w:jc w:val="both"/>
      </w:pPr>
      <w:r w:rsidRPr="00120173">
        <w:t xml:space="preserve">8.2. Электронные документы признаются равнозначными документам на бумажных носителях, подписанным собственноручной подписью уполномоченных представителей «Сторон», при условии, что электронные документы </w:t>
      </w:r>
      <w:r w:rsidRPr="00120173">
        <w:lastRenderedPageBreak/>
        <w:t>заверены ЭЦП уполномоченных лиц «Сторон».</w:t>
      </w:r>
    </w:p>
    <w:p w:rsidR="00381628" w:rsidRPr="00120173" w:rsidRDefault="00381628" w:rsidP="00120173">
      <w:pPr>
        <w:shd w:val="clear" w:color="auto" w:fill="FFFFFF"/>
        <w:jc w:val="both"/>
      </w:pPr>
      <w:r w:rsidRPr="00120173">
        <w:t xml:space="preserve">8.3. Датой выставления «Заказчику» документов в электронном виде по телекоммуникационным каналам связи считается дата поступления файла документа Оператору электронного документооборота от «Исполнителя», указанная в подтверждении этого Оператора электронного документооборота. Датой получения «Заказчиком» документов в электронном виде считается следующий рабочий день после даты поступления файлов документов Оператору электронного документооборота от «Исполнителя», указанной в подтверждении этого Оператора электронного документооборота. «Заказчик» в срок не позднее 2 (двух) дней от даты получения акта об оказании услуг, счета и акта сверки рассматривает и заверяет ЭЦП, либо отклоняет указанные Документы в электронном виде посредством Оператора электронного документооборота. В случае возникновения разногласий по акту сверки, отклоненный акт возвращается с указанием причин разногласий в срок не позднее 3 (трех) дней </w:t>
      </w:r>
      <w:proofErr w:type="gramStart"/>
      <w:r w:rsidRPr="00120173">
        <w:t>с даты получения</w:t>
      </w:r>
      <w:proofErr w:type="gramEnd"/>
      <w:r w:rsidRPr="00120173">
        <w:t xml:space="preserve"> акта сверки. Для осуществления электронного документооборота «Заказчик» обязан не позднее следующего рабочего дня </w:t>
      </w:r>
      <w:proofErr w:type="gramStart"/>
      <w:r w:rsidRPr="00120173">
        <w:t>с даты получения</w:t>
      </w:r>
      <w:proofErr w:type="gramEnd"/>
      <w:r w:rsidRPr="00120173">
        <w:t xml:space="preserve"> документов в электронном виде, подписать их ЭЦП и направить через Оператора электронного документооборота в адрес «Исполнителя» извещение о получении документов.</w:t>
      </w:r>
    </w:p>
    <w:p w:rsidR="00381628" w:rsidRPr="00120173" w:rsidRDefault="00381628" w:rsidP="00120173">
      <w:pPr>
        <w:shd w:val="clear" w:color="auto" w:fill="FFFFFF"/>
        <w:ind w:firstLine="709"/>
        <w:jc w:val="center"/>
        <w:rPr>
          <w:b/>
          <w:bCs/>
          <w:color w:val="000000"/>
          <w:spacing w:val="6"/>
        </w:rPr>
      </w:pPr>
    </w:p>
    <w:p w:rsidR="00381628" w:rsidRPr="00120173" w:rsidRDefault="00381628" w:rsidP="009B198D">
      <w:pPr>
        <w:shd w:val="clear" w:color="auto" w:fill="FFFFFF"/>
        <w:jc w:val="center"/>
        <w:rPr>
          <w:color w:val="000000"/>
          <w:spacing w:val="6"/>
        </w:rPr>
      </w:pPr>
      <w:r w:rsidRPr="00120173">
        <w:rPr>
          <w:b/>
          <w:bCs/>
          <w:color w:val="000000"/>
          <w:spacing w:val="6"/>
        </w:rPr>
        <w:t>9. Срок действия договора и порядок его расторжения</w:t>
      </w:r>
    </w:p>
    <w:p w:rsidR="00381628" w:rsidRPr="00120173" w:rsidRDefault="00381628" w:rsidP="00D63CE9">
      <w:pPr>
        <w:shd w:val="clear" w:color="auto" w:fill="FFFFFF"/>
        <w:tabs>
          <w:tab w:val="left" w:pos="898"/>
        </w:tabs>
        <w:jc w:val="both"/>
      </w:pPr>
      <w:r w:rsidRPr="00120173">
        <w:t xml:space="preserve">9.1 Настоящий Договор вступает в силу с момента подписания его </w:t>
      </w:r>
      <w:r>
        <w:t>«</w:t>
      </w:r>
      <w:r w:rsidRPr="00120173">
        <w:t>Сторонами</w:t>
      </w:r>
      <w:r>
        <w:t>»</w:t>
      </w:r>
      <w:r w:rsidRPr="00120173">
        <w:t xml:space="preserve"> и действует </w:t>
      </w:r>
      <w:r>
        <w:t xml:space="preserve">с </w:t>
      </w:r>
      <w:r w:rsidR="00C40F61">
        <w:t>01</w:t>
      </w:r>
      <w:r w:rsidR="004A625B">
        <w:t xml:space="preserve"> </w:t>
      </w:r>
      <w:r w:rsidR="00C40F61">
        <w:t>декаб</w:t>
      </w:r>
      <w:r w:rsidR="004A625B">
        <w:t>ря</w:t>
      </w:r>
      <w:r>
        <w:t xml:space="preserve"> 202</w:t>
      </w:r>
      <w:r w:rsidR="00C40F61">
        <w:t>6</w:t>
      </w:r>
      <w:r>
        <w:t xml:space="preserve"> года </w:t>
      </w:r>
      <w:r w:rsidRPr="00120173">
        <w:t>по 3</w:t>
      </w:r>
      <w:r w:rsidR="004A625B">
        <w:t>0</w:t>
      </w:r>
      <w:r w:rsidRPr="00120173">
        <w:t xml:space="preserve"> </w:t>
      </w:r>
      <w:r w:rsidR="004A625B">
        <w:t>ноября</w:t>
      </w:r>
      <w:r w:rsidRPr="00120173">
        <w:t xml:space="preserve"> 202</w:t>
      </w:r>
      <w:bookmarkStart w:id="0" w:name="_GoBack"/>
      <w:bookmarkEnd w:id="0"/>
      <w:r w:rsidR="00C40F61">
        <w:t>8</w:t>
      </w:r>
      <w:r w:rsidRPr="00120173">
        <w:t xml:space="preserve"> года. Договор пролонгации не подлежит.</w:t>
      </w:r>
    </w:p>
    <w:p w:rsidR="00381628" w:rsidRPr="00120173" w:rsidRDefault="00381628" w:rsidP="00AE2F74">
      <w:pPr>
        <w:shd w:val="clear" w:color="auto" w:fill="FFFFFF"/>
        <w:jc w:val="both"/>
      </w:pPr>
      <w:r w:rsidRPr="00120173">
        <w:t>9.2. При отказе от охраны отдельных объектов или полном расторжении Договора заинтересованная «Сторона» обязана письменно предупредить другую «Сторону» не менее чем за 15 (Пятнадцать) дней.</w:t>
      </w:r>
    </w:p>
    <w:p w:rsidR="00381628" w:rsidRPr="00120173" w:rsidRDefault="00381628" w:rsidP="00AE2F74">
      <w:pPr>
        <w:shd w:val="clear" w:color="auto" w:fill="FFFFFF"/>
        <w:jc w:val="both"/>
      </w:pPr>
      <w:r w:rsidRPr="00120173">
        <w:t>9.3. Все споры по Договору подлежат разрешению в установленном законом порядке, а при не достижении согласия – в Арбитражном суде Архангельской области.</w:t>
      </w:r>
    </w:p>
    <w:p w:rsidR="00381628" w:rsidRPr="00120173" w:rsidRDefault="00381628" w:rsidP="00AE2F74">
      <w:pPr>
        <w:shd w:val="clear" w:color="auto" w:fill="FFFFFF"/>
        <w:jc w:val="both"/>
      </w:pPr>
      <w:r w:rsidRPr="00120173">
        <w:t>9.4. Договор с Приложением составлен в 2 (двух) экземплярах, имеющих одинаковую юридическую силу, по 1 (одному) для каждой из «Сторон».</w:t>
      </w:r>
    </w:p>
    <w:p w:rsidR="00381628" w:rsidRPr="00120173" w:rsidRDefault="00381628" w:rsidP="00AE2F74">
      <w:pPr>
        <w:pStyle w:val="ac"/>
        <w:jc w:val="both"/>
        <w:rPr>
          <w:rFonts w:ascii="Times New Roman" w:hAnsi="Times New Roman" w:cs="Times New Roman"/>
          <w:sz w:val="20"/>
          <w:szCs w:val="20"/>
        </w:rPr>
      </w:pPr>
      <w:r w:rsidRPr="00120173">
        <w:rPr>
          <w:rFonts w:ascii="Times New Roman" w:hAnsi="Times New Roman" w:cs="Times New Roman"/>
          <w:sz w:val="20"/>
          <w:szCs w:val="20"/>
        </w:rPr>
        <w:t>9.5. С момента подписания Договора все ранее заключенные устные или письменные соглашения между теми же «Сторонами» по тому же предмету утрачивают свою силу.</w:t>
      </w:r>
    </w:p>
    <w:p w:rsidR="00381628" w:rsidRPr="00120173" w:rsidRDefault="00381628" w:rsidP="00AE2F74">
      <w:pPr>
        <w:pStyle w:val="ac"/>
        <w:jc w:val="both"/>
        <w:rPr>
          <w:rFonts w:ascii="Times New Roman" w:hAnsi="Times New Roman" w:cs="Times New Roman"/>
          <w:sz w:val="20"/>
          <w:szCs w:val="20"/>
        </w:rPr>
      </w:pPr>
    </w:p>
    <w:p w:rsidR="00381628" w:rsidRPr="00120173" w:rsidRDefault="00381628" w:rsidP="00C54B8C">
      <w:pPr>
        <w:shd w:val="clear" w:color="auto" w:fill="FFFFFF"/>
        <w:jc w:val="center"/>
        <w:rPr>
          <w:b/>
          <w:bCs/>
          <w:color w:val="000000"/>
          <w:spacing w:val="6"/>
        </w:rPr>
      </w:pPr>
      <w:r w:rsidRPr="00120173">
        <w:rPr>
          <w:b/>
          <w:bCs/>
          <w:color w:val="000000"/>
          <w:spacing w:val="6"/>
        </w:rPr>
        <w:t>10. Адреса, реквизиты и подписи сторон:</w:t>
      </w:r>
    </w:p>
    <w:tbl>
      <w:tblPr>
        <w:tblW w:w="10206" w:type="dxa"/>
        <w:tblInd w:w="-106" w:type="dxa"/>
        <w:tblLook w:val="00A0"/>
      </w:tblPr>
      <w:tblGrid>
        <w:gridCol w:w="5900"/>
        <w:gridCol w:w="4306"/>
      </w:tblGrid>
      <w:tr w:rsidR="00381628" w:rsidRPr="00656A91">
        <w:trPr>
          <w:trHeight w:val="390"/>
        </w:trPr>
        <w:tc>
          <w:tcPr>
            <w:tcW w:w="5900" w:type="dxa"/>
          </w:tcPr>
          <w:p w:rsidR="00381628" w:rsidRPr="00770E36" w:rsidRDefault="00381628" w:rsidP="00565093">
            <w:pPr>
              <w:jc w:val="center"/>
              <w:rPr>
                <w:b/>
                <w:bCs/>
              </w:rPr>
            </w:pPr>
            <w:r w:rsidRPr="00770E36">
              <w:rPr>
                <w:b/>
                <w:bCs/>
              </w:rPr>
              <w:t>«ИСПОЛНИТЕЛЬ»</w:t>
            </w:r>
          </w:p>
          <w:p w:rsidR="000B5BE1" w:rsidRDefault="00381628" w:rsidP="00120173">
            <w:pPr>
              <w:tabs>
                <w:tab w:val="left" w:pos="851"/>
                <w:tab w:val="left" w:pos="9498"/>
              </w:tabs>
              <w:rPr>
                <w:rStyle w:val="21"/>
                <w:sz w:val="18"/>
                <w:szCs w:val="18"/>
              </w:rPr>
            </w:pPr>
            <w:r w:rsidRPr="00120173">
              <w:rPr>
                <w:rStyle w:val="21"/>
                <w:sz w:val="18"/>
                <w:szCs w:val="18"/>
              </w:rPr>
              <w:t xml:space="preserve">Начальник          </w:t>
            </w:r>
          </w:p>
          <w:p w:rsidR="000B5BE1" w:rsidRDefault="000B5BE1" w:rsidP="00120173">
            <w:pPr>
              <w:tabs>
                <w:tab w:val="left" w:pos="851"/>
                <w:tab w:val="left" w:pos="9498"/>
              </w:tabs>
              <w:rPr>
                <w:rStyle w:val="21"/>
                <w:sz w:val="18"/>
                <w:szCs w:val="18"/>
              </w:rPr>
            </w:pPr>
          </w:p>
          <w:p w:rsidR="00C40F61" w:rsidRDefault="00C40F61" w:rsidP="00120173">
            <w:pPr>
              <w:tabs>
                <w:tab w:val="left" w:pos="851"/>
                <w:tab w:val="left" w:pos="9498"/>
              </w:tabs>
              <w:rPr>
                <w:rStyle w:val="21"/>
                <w:sz w:val="18"/>
                <w:szCs w:val="18"/>
              </w:rPr>
            </w:pPr>
          </w:p>
          <w:p w:rsidR="00C40F61" w:rsidRDefault="00C40F61" w:rsidP="00120173">
            <w:pPr>
              <w:tabs>
                <w:tab w:val="left" w:pos="851"/>
                <w:tab w:val="left" w:pos="9498"/>
              </w:tabs>
              <w:rPr>
                <w:rStyle w:val="21"/>
                <w:sz w:val="18"/>
                <w:szCs w:val="18"/>
              </w:rPr>
            </w:pPr>
          </w:p>
          <w:p w:rsidR="00C40F61" w:rsidRDefault="00C40F61" w:rsidP="00120173">
            <w:pPr>
              <w:tabs>
                <w:tab w:val="left" w:pos="851"/>
                <w:tab w:val="left" w:pos="9498"/>
              </w:tabs>
              <w:rPr>
                <w:rStyle w:val="21"/>
                <w:sz w:val="18"/>
                <w:szCs w:val="18"/>
              </w:rPr>
            </w:pPr>
          </w:p>
          <w:p w:rsidR="00C40F61" w:rsidRDefault="00C40F61" w:rsidP="00120173">
            <w:pPr>
              <w:tabs>
                <w:tab w:val="left" w:pos="851"/>
                <w:tab w:val="left" w:pos="9498"/>
              </w:tabs>
              <w:rPr>
                <w:rStyle w:val="21"/>
                <w:sz w:val="18"/>
                <w:szCs w:val="18"/>
              </w:rPr>
            </w:pPr>
          </w:p>
          <w:p w:rsidR="00C40F61" w:rsidRDefault="00C40F61" w:rsidP="00120173">
            <w:pPr>
              <w:tabs>
                <w:tab w:val="left" w:pos="851"/>
                <w:tab w:val="left" w:pos="9498"/>
              </w:tabs>
              <w:rPr>
                <w:rStyle w:val="21"/>
                <w:sz w:val="18"/>
                <w:szCs w:val="18"/>
              </w:rPr>
            </w:pPr>
          </w:p>
          <w:p w:rsidR="00C40F61" w:rsidRDefault="00C40F61" w:rsidP="00120173">
            <w:pPr>
              <w:tabs>
                <w:tab w:val="left" w:pos="851"/>
                <w:tab w:val="left" w:pos="9498"/>
              </w:tabs>
              <w:rPr>
                <w:rStyle w:val="21"/>
                <w:sz w:val="18"/>
                <w:szCs w:val="18"/>
              </w:rPr>
            </w:pPr>
          </w:p>
          <w:p w:rsidR="00C40F61" w:rsidRDefault="00C40F61" w:rsidP="00120173">
            <w:pPr>
              <w:tabs>
                <w:tab w:val="left" w:pos="851"/>
                <w:tab w:val="left" w:pos="9498"/>
              </w:tabs>
              <w:rPr>
                <w:rStyle w:val="21"/>
                <w:sz w:val="18"/>
                <w:szCs w:val="18"/>
              </w:rPr>
            </w:pPr>
          </w:p>
          <w:p w:rsidR="00C40F61" w:rsidRDefault="00C40F61" w:rsidP="00120173">
            <w:pPr>
              <w:tabs>
                <w:tab w:val="left" w:pos="851"/>
                <w:tab w:val="left" w:pos="9498"/>
              </w:tabs>
              <w:rPr>
                <w:rStyle w:val="21"/>
                <w:sz w:val="18"/>
                <w:szCs w:val="18"/>
              </w:rPr>
            </w:pPr>
          </w:p>
          <w:p w:rsidR="00C40F61" w:rsidRDefault="00C40F61" w:rsidP="00120173">
            <w:pPr>
              <w:tabs>
                <w:tab w:val="left" w:pos="851"/>
                <w:tab w:val="left" w:pos="9498"/>
              </w:tabs>
              <w:rPr>
                <w:rStyle w:val="21"/>
                <w:sz w:val="18"/>
                <w:szCs w:val="18"/>
              </w:rPr>
            </w:pPr>
          </w:p>
          <w:p w:rsidR="00C40F61" w:rsidRDefault="00C40F61" w:rsidP="00120173">
            <w:pPr>
              <w:tabs>
                <w:tab w:val="left" w:pos="851"/>
                <w:tab w:val="left" w:pos="9498"/>
              </w:tabs>
              <w:rPr>
                <w:rStyle w:val="21"/>
                <w:sz w:val="18"/>
                <w:szCs w:val="18"/>
              </w:rPr>
            </w:pPr>
          </w:p>
          <w:p w:rsidR="00C40F61" w:rsidRDefault="00C40F61" w:rsidP="00120173">
            <w:pPr>
              <w:tabs>
                <w:tab w:val="left" w:pos="851"/>
                <w:tab w:val="left" w:pos="9498"/>
              </w:tabs>
              <w:rPr>
                <w:rStyle w:val="21"/>
                <w:sz w:val="18"/>
                <w:szCs w:val="18"/>
              </w:rPr>
            </w:pPr>
          </w:p>
          <w:p w:rsidR="00C40F61" w:rsidRDefault="00C40F61" w:rsidP="00120173">
            <w:pPr>
              <w:tabs>
                <w:tab w:val="left" w:pos="851"/>
                <w:tab w:val="left" w:pos="9498"/>
              </w:tabs>
              <w:rPr>
                <w:rStyle w:val="21"/>
                <w:sz w:val="18"/>
                <w:szCs w:val="18"/>
              </w:rPr>
            </w:pPr>
          </w:p>
          <w:p w:rsidR="00C40F61" w:rsidRDefault="00C40F61" w:rsidP="00120173">
            <w:pPr>
              <w:tabs>
                <w:tab w:val="left" w:pos="851"/>
                <w:tab w:val="left" w:pos="9498"/>
              </w:tabs>
              <w:rPr>
                <w:rStyle w:val="21"/>
                <w:sz w:val="18"/>
                <w:szCs w:val="18"/>
              </w:rPr>
            </w:pPr>
          </w:p>
          <w:p w:rsidR="00C40F61" w:rsidRDefault="00C40F61" w:rsidP="00120173">
            <w:pPr>
              <w:tabs>
                <w:tab w:val="left" w:pos="851"/>
                <w:tab w:val="left" w:pos="9498"/>
              </w:tabs>
              <w:rPr>
                <w:rStyle w:val="21"/>
                <w:sz w:val="18"/>
                <w:szCs w:val="18"/>
              </w:rPr>
            </w:pPr>
          </w:p>
          <w:p w:rsidR="00C40F61" w:rsidRDefault="00C40F61" w:rsidP="00120173">
            <w:pPr>
              <w:tabs>
                <w:tab w:val="left" w:pos="851"/>
                <w:tab w:val="left" w:pos="9498"/>
              </w:tabs>
              <w:rPr>
                <w:rStyle w:val="21"/>
                <w:sz w:val="18"/>
                <w:szCs w:val="18"/>
              </w:rPr>
            </w:pPr>
          </w:p>
          <w:p w:rsidR="00C40F61" w:rsidRDefault="00C40F61" w:rsidP="00120173">
            <w:pPr>
              <w:tabs>
                <w:tab w:val="left" w:pos="851"/>
                <w:tab w:val="left" w:pos="9498"/>
              </w:tabs>
              <w:rPr>
                <w:rStyle w:val="21"/>
                <w:sz w:val="18"/>
                <w:szCs w:val="18"/>
              </w:rPr>
            </w:pPr>
          </w:p>
          <w:p w:rsidR="00C40F61" w:rsidRDefault="00C40F61" w:rsidP="00120173">
            <w:pPr>
              <w:tabs>
                <w:tab w:val="left" w:pos="851"/>
                <w:tab w:val="left" w:pos="9498"/>
              </w:tabs>
              <w:rPr>
                <w:rStyle w:val="21"/>
                <w:sz w:val="18"/>
                <w:szCs w:val="18"/>
              </w:rPr>
            </w:pPr>
          </w:p>
          <w:p w:rsidR="00C40F61" w:rsidRDefault="00C40F61" w:rsidP="00120173">
            <w:pPr>
              <w:tabs>
                <w:tab w:val="left" w:pos="851"/>
                <w:tab w:val="left" w:pos="9498"/>
              </w:tabs>
              <w:rPr>
                <w:rStyle w:val="21"/>
                <w:sz w:val="18"/>
                <w:szCs w:val="18"/>
              </w:rPr>
            </w:pPr>
          </w:p>
          <w:p w:rsidR="00381628" w:rsidRPr="00120173" w:rsidRDefault="00381628" w:rsidP="00C40F61">
            <w:pPr>
              <w:tabs>
                <w:tab w:val="left" w:pos="851"/>
                <w:tab w:val="left" w:pos="9498"/>
              </w:tabs>
            </w:pPr>
            <w:r w:rsidRPr="00120173">
              <w:rPr>
                <w:rStyle w:val="21"/>
                <w:sz w:val="18"/>
                <w:szCs w:val="18"/>
              </w:rPr>
              <w:t xml:space="preserve">      ________________________ </w:t>
            </w:r>
          </w:p>
        </w:tc>
        <w:tc>
          <w:tcPr>
            <w:tcW w:w="4306" w:type="dxa"/>
          </w:tcPr>
          <w:p w:rsidR="00381628" w:rsidRPr="00120173" w:rsidRDefault="00381628" w:rsidP="00F570A4">
            <w:pPr>
              <w:jc w:val="center"/>
              <w:rPr>
                <w:b/>
                <w:bCs/>
                <w:sz w:val="18"/>
                <w:szCs w:val="18"/>
              </w:rPr>
            </w:pPr>
            <w:r w:rsidRPr="00120173">
              <w:rPr>
                <w:b/>
                <w:bCs/>
                <w:sz w:val="18"/>
                <w:szCs w:val="18"/>
              </w:rPr>
              <w:t>«ЗАКАЗЧИК»</w:t>
            </w:r>
          </w:p>
          <w:p w:rsidR="000B5BE1" w:rsidRPr="00ED2DAE" w:rsidRDefault="009B198D" w:rsidP="000B5BE1">
            <w:pPr>
              <w:ind w:left="16"/>
              <w:rPr>
                <w:sz w:val="18"/>
                <w:szCs w:val="18"/>
              </w:rPr>
            </w:pPr>
            <w:r w:rsidRPr="009B198D">
              <w:rPr>
                <w:rStyle w:val="21"/>
                <w:b/>
                <w:bCs/>
                <w:sz w:val="18"/>
              </w:rPr>
              <w:t xml:space="preserve">Межрегиональная территориальная государственная инспекция труда в Архангельской области и Ненецком автономном округе </w:t>
            </w:r>
          </w:p>
          <w:p w:rsidR="000B5BE1" w:rsidRPr="00D74FD5" w:rsidRDefault="00D74FD5" w:rsidP="00D74FD5">
            <w:pPr>
              <w:ind w:left="16"/>
              <w:rPr>
                <w:color w:val="000000"/>
                <w:sz w:val="18"/>
                <w:szCs w:val="18"/>
              </w:rPr>
            </w:pPr>
            <w:r>
              <w:rPr>
                <w:rStyle w:val="21"/>
                <w:sz w:val="18"/>
                <w:szCs w:val="18"/>
              </w:rPr>
              <w:t>Юр</w:t>
            </w:r>
            <w:proofErr w:type="gramStart"/>
            <w:r>
              <w:rPr>
                <w:rStyle w:val="21"/>
                <w:sz w:val="18"/>
                <w:szCs w:val="18"/>
              </w:rPr>
              <w:t>.а</w:t>
            </w:r>
            <w:proofErr w:type="gramEnd"/>
            <w:r>
              <w:rPr>
                <w:rStyle w:val="21"/>
                <w:sz w:val="18"/>
                <w:szCs w:val="18"/>
              </w:rPr>
              <w:t>дрес: 163000, г. Архангельск, пр. Троицкий, д.94</w:t>
            </w:r>
          </w:p>
          <w:p w:rsidR="00D74FD5" w:rsidRPr="00D74FD5" w:rsidRDefault="00D74FD5" w:rsidP="00D74FD5">
            <w:pPr>
              <w:rPr>
                <w:sz w:val="18"/>
                <w:szCs w:val="18"/>
              </w:rPr>
            </w:pPr>
            <w:r w:rsidRPr="00D74FD5">
              <w:rPr>
                <w:sz w:val="18"/>
                <w:szCs w:val="18"/>
              </w:rPr>
              <w:t>ИНН/КПП: 2901062006/290101001</w:t>
            </w:r>
          </w:p>
          <w:p w:rsidR="00D74FD5" w:rsidRPr="00D74FD5" w:rsidRDefault="00D74FD5" w:rsidP="00D74FD5">
            <w:pPr>
              <w:rPr>
                <w:sz w:val="18"/>
                <w:szCs w:val="18"/>
              </w:rPr>
            </w:pPr>
            <w:r w:rsidRPr="00D74FD5">
              <w:rPr>
                <w:sz w:val="18"/>
                <w:szCs w:val="18"/>
              </w:rPr>
              <w:t>ОГРН: 1022900545535</w:t>
            </w:r>
          </w:p>
          <w:p w:rsidR="00D74FD5" w:rsidRPr="00D74FD5" w:rsidRDefault="00D74FD5" w:rsidP="00D74FD5">
            <w:pPr>
              <w:rPr>
                <w:sz w:val="18"/>
                <w:szCs w:val="18"/>
              </w:rPr>
            </w:pPr>
            <w:r w:rsidRPr="00D74FD5">
              <w:rPr>
                <w:sz w:val="18"/>
                <w:szCs w:val="18"/>
              </w:rPr>
              <w:t>ОКПО: 31305710</w:t>
            </w:r>
          </w:p>
          <w:p w:rsidR="00D74FD5" w:rsidRPr="00D74FD5" w:rsidRDefault="00D74FD5" w:rsidP="00D74FD5">
            <w:pPr>
              <w:rPr>
                <w:sz w:val="18"/>
                <w:szCs w:val="18"/>
              </w:rPr>
            </w:pPr>
            <w:r w:rsidRPr="00D74FD5">
              <w:rPr>
                <w:sz w:val="18"/>
                <w:szCs w:val="18"/>
              </w:rPr>
              <w:t>ОКТМО: 11701000</w:t>
            </w:r>
          </w:p>
          <w:p w:rsidR="00D74FD5" w:rsidRPr="00D74FD5" w:rsidRDefault="00D74FD5" w:rsidP="00D74FD5">
            <w:pPr>
              <w:rPr>
                <w:sz w:val="18"/>
                <w:szCs w:val="18"/>
              </w:rPr>
            </w:pPr>
            <w:r w:rsidRPr="00D74FD5">
              <w:rPr>
                <w:sz w:val="18"/>
                <w:szCs w:val="18"/>
              </w:rPr>
              <w:t>ОКВЭД: 75.11.12</w:t>
            </w:r>
          </w:p>
          <w:p w:rsidR="00C40F61" w:rsidRPr="00C40F61" w:rsidRDefault="00C40F61" w:rsidP="00C40F61">
            <w:pPr>
              <w:jc w:val="both"/>
              <w:rPr>
                <w:sz w:val="18"/>
                <w:szCs w:val="18"/>
              </w:rPr>
            </w:pPr>
            <w:r w:rsidRPr="00C40F61">
              <w:rPr>
                <w:sz w:val="18"/>
                <w:szCs w:val="18"/>
              </w:rPr>
              <w:t xml:space="preserve">Лицевой счет: 03241286250 в Управлении Федерального казначейства по Нижегородской области, казначейский счет 03211643000000013244, </w:t>
            </w:r>
          </w:p>
          <w:p w:rsidR="00C40F61" w:rsidRDefault="00C40F61" w:rsidP="00C40F61">
            <w:pPr>
              <w:rPr>
                <w:sz w:val="18"/>
                <w:szCs w:val="18"/>
              </w:rPr>
            </w:pPr>
            <w:r w:rsidRPr="00C40F61">
              <w:rPr>
                <w:sz w:val="18"/>
                <w:szCs w:val="18"/>
              </w:rPr>
              <w:t xml:space="preserve">Единый казначейский счет 40102810745370000024 в ОКЦ № 1 ВВГУ Банка России//УФК по Нижегородской области, </w:t>
            </w:r>
            <w:proofErr w:type="gramStart"/>
            <w:r w:rsidRPr="00C40F61">
              <w:rPr>
                <w:sz w:val="18"/>
                <w:szCs w:val="18"/>
              </w:rPr>
              <w:t>г</w:t>
            </w:r>
            <w:proofErr w:type="gramEnd"/>
            <w:r w:rsidRPr="00C40F61">
              <w:rPr>
                <w:sz w:val="18"/>
                <w:szCs w:val="18"/>
              </w:rPr>
              <w:t>. Нижний Новгород, БИК 012202102</w:t>
            </w:r>
          </w:p>
          <w:p w:rsidR="00D74FD5" w:rsidRPr="00D74FD5" w:rsidRDefault="00D74FD5" w:rsidP="00C40F61">
            <w:pPr>
              <w:rPr>
                <w:sz w:val="18"/>
                <w:szCs w:val="18"/>
              </w:rPr>
            </w:pPr>
            <w:r w:rsidRPr="00D74FD5">
              <w:rPr>
                <w:sz w:val="18"/>
                <w:szCs w:val="18"/>
              </w:rPr>
              <w:t>Телефоны: бухгалтерия 29-14-28, телефон/факс 29-10-33</w:t>
            </w:r>
          </w:p>
          <w:p w:rsidR="000B5BE1" w:rsidRPr="00C80D80" w:rsidRDefault="00D74FD5" w:rsidP="00D74FD5">
            <w:pPr>
              <w:rPr>
                <w:sz w:val="18"/>
                <w:szCs w:val="18"/>
              </w:rPr>
            </w:pPr>
            <w:r w:rsidRPr="00D74FD5">
              <w:rPr>
                <w:sz w:val="18"/>
                <w:szCs w:val="18"/>
                <w:lang w:val="en-US"/>
              </w:rPr>
              <w:t>E</w:t>
            </w:r>
            <w:r w:rsidRPr="00C80D80">
              <w:rPr>
                <w:sz w:val="18"/>
                <w:szCs w:val="18"/>
              </w:rPr>
              <w:t>-</w:t>
            </w:r>
            <w:r w:rsidRPr="00D74FD5">
              <w:rPr>
                <w:sz w:val="18"/>
                <w:szCs w:val="18"/>
                <w:lang w:val="en-US"/>
              </w:rPr>
              <w:t>mail</w:t>
            </w:r>
            <w:r w:rsidRPr="00C80D80">
              <w:rPr>
                <w:sz w:val="18"/>
                <w:szCs w:val="18"/>
              </w:rPr>
              <w:t xml:space="preserve">:  </w:t>
            </w:r>
            <w:proofErr w:type="spellStart"/>
            <w:r w:rsidRPr="00D74FD5">
              <w:rPr>
                <w:sz w:val="18"/>
                <w:szCs w:val="18"/>
                <w:lang w:val="en-US"/>
              </w:rPr>
              <w:t>evsevevaiv</w:t>
            </w:r>
            <w:proofErr w:type="spellEnd"/>
            <w:r w:rsidRPr="00C80D80">
              <w:rPr>
                <w:sz w:val="18"/>
                <w:szCs w:val="18"/>
              </w:rPr>
              <w:t>@</w:t>
            </w:r>
            <w:proofErr w:type="spellStart"/>
            <w:r w:rsidRPr="00D74FD5">
              <w:rPr>
                <w:sz w:val="18"/>
                <w:szCs w:val="18"/>
                <w:lang w:val="en-US"/>
              </w:rPr>
              <w:t>git</w:t>
            </w:r>
            <w:proofErr w:type="spellEnd"/>
            <w:r w:rsidRPr="00C80D80">
              <w:rPr>
                <w:sz w:val="18"/>
                <w:szCs w:val="18"/>
              </w:rPr>
              <w:t>29.</w:t>
            </w:r>
            <w:proofErr w:type="spellStart"/>
            <w:r w:rsidRPr="00D74FD5">
              <w:rPr>
                <w:sz w:val="18"/>
                <w:szCs w:val="18"/>
                <w:lang w:val="en-US"/>
              </w:rPr>
              <w:t>rostrud</w:t>
            </w:r>
            <w:proofErr w:type="spellEnd"/>
            <w:r w:rsidRPr="00C80D80">
              <w:rPr>
                <w:sz w:val="18"/>
                <w:szCs w:val="18"/>
              </w:rPr>
              <w:t>.</w:t>
            </w:r>
            <w:proofErr w:type="spellStart"/>
            <w:r w:rsidRPr="00D74FD5">
              <w:rPr>
                <w:sz w:val="18"/>
                <w:szCs w:val="18"/>
                <w:lang w:val="en-US"/>
              </w:rPr>
              <w:t>gov</w:t>
            </w:r>
            <w:proofErr w:type="spellEnd"/>
            <w:r w:rsidRPr="00C80D80">
              <w:rPr>
                <w:sz w:val="18"/>
                <w:szCs w:val="18"/>
              </w:rPr>
              <w:t>.</w:t>
            </w:r>
            <w:proofErr w:type="spellStart"/>
            <w:r w:rsidRPr="00D74FD5">
              <w:rPr>
                <w:sz w:val="18"/>
                <w:szCs w:val="18"/>
                <w:lang w:val="en-US"/>
              </w:rPr>
              <w:t>ru</w:t>
            </w:r>
            <w:proofErr w:type="spellEnd"/>
          </w:p>
          <w:p w:rsidR="000B5BE1" w:rsidRPr="00C80D80" w:rsidRDefault="000B5BE1" w:rsidP="000B5BE1">
            <w:pPr>
              <w:rPr>
                <w:sz w:val="18"/>
                <w:szCs w:val="18"/>
              </w:rPr>
            </w:pPr>
          </w:p>
          <w:p w:rsidR="000B5BE1" w:rsidRPr="009B198D" w:rsidRDefault="009B198D" w:rsidP="000B5BE1">
            <w:pPr>
              <w:rPr>
                <w:sz w:val="18"/>
                <w:szCs w:val="18"/>
              </w:rPr>
            </w:pPr>
            <w:r w:rsidRPr="009B198D">
              <w:rPr>
                <w:sz w:val="18"/>
                <w:szCs w:val="18"/>
              </w:rPr>
              <w:t>Руководитель</w:t>
            </w:r>
          </w:p>
          <w:p w:rsidR="009B198D" w:rsidRPr="009B198D" w:rsidRDefault="009B198D" w:rsidP="009B198D">
            <w:pPr>
              <w:tabs>
                <w:tab w:val="left" w:pos="1070"/>
              </w:tabs>
              <w:rPr>
                <w:sz w:val="18"/>
                <w:szCs w:val="18"/>
              </w:rPr>
            </w:pPr>
            <w:r w:rsidRPr="009B198D">
              <w:rPr>
                <w:sz w:val="18"/>
                <w:szCs w:val="18"/>
              </w:rPr>
              <w:tab/>
            </w:r>
          </w:p>
          <w:p w:rsidR="00381628" w:rsidRPr="00770E36" w:rsidRDefault="000B5BE1" w:rsidP="009B198D">
            <w:pPr>
              <w:rPr>
                <w:b/>
                <w:bCs/>
              </w:rPr>
            </w:pPr>
            <w:r w:rsidRPr="009B198D">
              <w:rPr>
                <w:sz w:val="18"/>
                <w:szCs w:val="18"/>
              </w:rPr>
              <w:t xml:space="preserve">                    ______________________ </w:t>
            </w:r>
            <w:r w:rsidR="009B198D">
              <w:rPr>
                <w:rStyle w:val="21"/>
                <w:sz w:val="18"/>
              </w:rPr>
              <w:t xml:space="preserve">А.А. </w:t>
            </w:r>
            <w:proofErr w:type="spellStart"/>
            <w:r w:rsidR="009B198D">
              <w:rPr>
                <w:rStyle w:val="21"/>
                <w:sz w:val="18"/>
              </w:rPr>
              <w:t>Хоробров</w:t>
            </w:r>
            <w:proofErr w:type="spellEnd"/>
          </w:p>
        </w:tc>
      </w:tr>
    </w:tbl>
    <w:p w:rsidR="00381628" w:rsidRPr="00F51DCB" w:rsidRDefault="00381628" w:rsidP="000B5BE1">
      <w:pPr>
        <w:pStyle w:val="ac"/>
        <w:jc w:val="both"/>
      </w:pPr>
    </w:p>
    <w:sectPr w:rsidR="00381628" w:rsidRPr="00F51DCB" w:rsidSect="000B5BE1">
      <w:headerReference w:type="default" r:id="rId7"/>
      <w:pgSz w:w="11909" w:h="16834"/>
      <w:pgMar w:top="567" w:right="567" w:bottom="851" w:left="1361" w:header="720" w:footer="720" w:gutter="0"/>
      <w:pgNumType w:start="1"/>
      <w:cols w:space="60"/>
      <w:noEndnote/>
      <w:titlePg/>
      <w:docGrid w:linePitch="27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2767FE" w:rsidRDefault="002767FE">
      <w:r>
        <w:separator/>
      </w:r>
    </w:p>
  </w:endnote>
  <w:endnote w:type="continuationSeparator" w:id="0">
    <w:p w:rsidR="002767FE" w:rsidRDefault="002767FE">
      <w:r>
        <w:continuationSeparator/>
      </w:r>
    </w:p>
  </w:endnote>
</w:endnotes>
</file>

<file path=word/fontTable.xml><?xml version="1.0" encoding="utf-8"?>
<w:fonts xmlns:r="http://schemas.openxmlformats.org/officeDocument/2006/relationships" xmlns:w="http://schemas.openxmlformats.org/wordprocessingml/2006/main">
  <w:font w:name="Times New Roman">
    <w:altName w:val="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Calibri">
    <w:altName w:val="Century Gothic"/>
    <w:panose1 w:val="020F05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2767FE" w:rsidRDefault="002767FE">
      <w:r>
        <w:separator/>
      </w:r>
    </w:p>
  </w:footnote>
  <w:footnote w:type="continuationSeparator" w:id="0">
    <w:p w:rsidR="002767FE" w:rsidRDefault="002767FE">
      <w:r>
        <w:continuationSeparator/>
      </w:r>
    </w:p>
  </w:footnote>
  <w:footnote w:id="1">
    <w:p w:rsidR="00C80D80" w:rsidRDefault="00C80D80" w:rsidP="00A71F44">
      <w:pPr>
        <w:pStyle w:val="af2"/>
      </w:pPr>
      <w:r>
        <w:rPr>
          <w:rStyle w:val="af4"/>
        </w:rPr>
        <w:footnoteRef/>
      </w:r>
      <w:r>
        <w:t xml:space="preserve"> </w:t>
      </w:r>
      <w:r w:rsidRPr="0052553E">
        <w:rPr>
          <w:sz w:val="18"/>
          <w:szCs w:val="18"/>
        </w:rPr>
        <w:t>Периодичность обследования определяется в соответствии с норматив</w:t>
      </w:r>
      <w:r>
        <w:rPr>
          <w:sz w:val="18"/>
          <w:szCs w:val="18"/>
        </w:rPr>
        <w:t xml:space="preserve">ными правовыми актами  </w:t>
      </w:r>
      <w:proofErr w:type="spellStart"/>
      <w:r>
        <w:rPr>
          <w:sz w:val="18"/>
          <w:szCs w:val="18"/>
        </w:rPr>
        <w:t>Росгвардии</w:t>
      </w:r>
      <w:proofErr w:type="spellEnd"/>
      <w:r>
        <w:rPr>
          <w:sz w:val="18"/>
          <w:szCs w:val="18"/>
        </w:rPr>
        <w:t>.</w:t>
      </w:r>
    </w:p>
  </w:footnote>
  <w:footnote w:id="2">
    <w:p w:rsidR="00C80D80" w:rsidRDefault="00C80D80" w:rsidP="005D689D">
      <w:pPr>
        <w:pStyle w:val="af2"/>
      </w:pPr>
      <w:r>
        <w:rPr>
          <w:rStyle w:val="af4"/>
        </w:rPr>
        <w:footnoteRef/>
      </w:r>
      <w:r>
        <w:t xml:space="preserve"> </w:t>
      </w:r>
      <w:r w:rsidRPr="0052553E">
        <w:rPr>
          <w:sz w:val="18"/>
          <w:szCs w:val="18"/>
        </w:rPr>
        <w:t xml:space="preserve">Периодичность обследования определяется нормативными правовыми актами </w:t>
      </w:r>
      <w:proofErr w:type="spellStart"/>
      <w:r>
        <w:rPr>
          <w:sz w:val="18"/>
          <w:szCs w:val="18"/>
        </w:rPr>
        <w:t>Росгвардии</w:t>
      </w:r>
      <w:proofErr w:type="spellEnd"/>
      <w:r>
        <w:rPr>
          <w:sz w:val="18"/>
          <w:szCs w:val="18"/>
        </w:rPr>
        <w:t>.</w:t>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80D80" w:rsidRPr="0031094F" w:rsidRDefault="00B546A8" w:rsidP="0031094F">
    <w:pPr>
      <w:pStyle w:val="a5"/>
      <w:framePr w:wrap="auto" w:vAnchor="text" w:hAnchor="page" w:x="5368" w:y="-29"/>
      <w:rPr>
        <w:rStyle w:val="a7"/>
        <w:sz w:val="16"/>
        <w:szCs w:val="16"/>
      </w:rPr>
    </w:pPr>
    <w:r w:rsidRPr="0031094F">
      <w:rPr>
        <w:rStyle w:val="a7"/>
        <w:sz w:val="16"/>
        <w:szCs w:val="16"/>
      </w:rPr>
      <w:fldChar w:fldCharType="begin"/>
    </w:r>
    <w:r w:rsidR="00C80D80" w:rsidRPr="0031094F">
      <w:rPr>
        <w:rStyle w:val="a7"/>
        <w:sz w:val="16"/>
        <w:szCs w:val="16"/>
      </w:rPr>
      <w:instrText xml:space="preserve">PAGE  </w:instrText>
    </w:r>
    <w:r w:rsidRPr="0031094F">
      <w:rPr>
        <w:rStyle w:val="a7"/>
        <w:sz w:val="16"/>
        <w:szCs w:val="16"/>
      </w:rPr>
      <w:fldChar w:fldCharType="separate"/>
    </w:r>
    <w:r w:rsidR="00C40F61">
      <w:rPr>
        <w:rStyle w:val="a7"/>
        <w:noProof/>
        <w:sz w:val="16"/>
        <w:szCs w:val="16"/>
      </w:rPr>
      <w:t>4</w:t>
    </w:r>
    <w:r w:rsidRPr="0031094F">
      <w:rPr>
        <w:rStyle w:val="a7"/>
        <w:sz w:val="16"/>
        <w:szCs w:val="16"/>
      </w:rPr>
      <w:fldChar w:fldCharType="end"/>
    </w:r>
  </w:p>
  <w:p w:rsidR="00C80D80" w:rsidRPr="0031094F" w:rsidRDefault="00C80D80">
    <w:pPr>
      <w:pStyle w:val="a5"/>
      <w:rPr>
        <w:sz w:val="16"/>
        <w:szCs w:val="16"/>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5784FD3"/>
    <w:multiLevelType w:val="singleLevel"/>
    <w:tmpl w:val="4A8C6BB0"/>
    <w:lvl w:ilvl="0">
      <w:start w:val="1"/>
      <w:numFmt w:val="decimal"/>
      <w:lvlText w:val="5.%1."/>
      <w:legacy w:legacy="1" w:legacySpace="0" w:legacyIndent="439"/>
      <w:lvlJc w:val="left"/>
      <w:rPr>
        <w:rFonts w:ascii="Times New Roman" w:hAnsi="Times New Roman" w:cs="Times New Roman" w:hint="default"/>
      </w:rPr>
    </w:lvl>
  </w:abstractNum>
  <w:abstractNum w:abstractNumId="1">
    <w:nsid w:val="1DF20775"/>
    <w:multiLevelType w:val="multilevel"/>
    <w:tmpl w:val="30DA6FD8"/>
    <w:lvl w:ilvl="0">
      <w:start w:val="1"/>
      <w:numFmt w:val="decimal"/>
      <w:lvlText w:val="%1."/>
      <w:lvlJc w:val="left"/>
      <w:pPr>
        <w:tabs>
          <w:tab w:val="num" w:pos="720"/>
        </w:tabs>
        <w:ind w:left="72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
    <w:nsid w:val="21FD1A6C"/>
    <w:multiLevelType w:val="singleLevel"/>
    <w:tmpl w:val="D37E3C4A"/>
    <w:lvl w:ilvl="0">
      <w:start w:val="1"/>
      <w:numFmt w:val="decimal"/>
      <w:lvlText w:val="5.%1."/>
      <w:legacy w:legacy="1" w:legacySpace="0" w:legacyIndent="440"/>
      <w:lvlJc w:val="left"/>
      <w:rPr>
        <w:rFonts w:ascii="Times New Roman" w:hAnsi="Times New Roman" w:cs="Times New Roman" w:hint="default"/>
      </w:rPr>
    </w:lvl>
  </w:abstractNum>
  <w:abstractNum w:abstractNumId="3">
    <w:nsid w:val="24F34211"/>
    <w:multiLevelType w:val="singleLevel"/>
    <w:tmpl w:val="7A605098"/>
    <w:lvl w:ilvl="0">
      <w:start w:val="1"/>
      <w:numFmt w:val="decimal"/>
      <w:lvlText w:val="4.%1."/>
      <w:legacy w:legacy="1" w:legacySpace="0" w:legacyIndent="439"/>
      <w:lvlJc w:val="left"/>
      <w:rPr>
        <w:rFonts w:ascii="Times New Roman" w:hAnsi="Times New Roman" w:cs="Times New Roman" w:hint="default"/>
      </w:rPr>
    </w:lvl>
  </w:abstractNum>
  <w:abstractNum w:abstractNumId="4">
    <w:nsid w:val="2C950C72"/>
    <w:multiLevelType w:val="hybridMultilevel"/>
    <w:tmpl w:val="470E600A"/>
    <w:lvl w:ilvl="0" w:tplc="270E9B7A">
      <w:start w:val="6"/>
      <w:numFmt w:val="decimal"/>
      <w:lvlText w:val="%1."/>
      <w:lvlJc w:val="left"/>
      <w:pPr>
        <w:tabs>
          <w:tab w:val="num" w:pos="1069"/>
        </w:tabs>
        <w:ind w:left="1069" w:hanging="360"/>
      </w:pPr>
      <w:rPr>
        <w:rFonts w:hint="default"/>
      </w:rPr>
    </w:lvl>
    <w:lvl w:ilvl="1" w:tplc="04190019">
      <w:start w:val="1"/>
      <w:numFmt w:val="lowerLetter"/>
      <w:lvlText w:val="%2."/>
      <w:lvlJc w:val="left"/>
      <w:pPr>
        <w:tabs>
          <w:tab w:val="num" w:pos="1789"/>
        </w:tabs>
        <w:ind w:left="1789" w:hanging="360"/>
      </w:pPr>
    </w:lvl>
    <w:lvl w:ilvl="2" w:tplc="0419001B">
      <w:start w:val="1"/>
      <w:numFmt w:val="lowerRoman"/>
      <w:lvlText w:val="%3."/>
      <w:lvlJc w:val="right"/>
      <w:pPr>
        <w:tabs>
          <w:tab w:val="num" w:pos="2509"/>
        </w:tabs>
        <w:ind w:left="2509" w:hanging="180"/>
      </w:pPr>
    </w:lvl>
    <w:lvl w:ilvl="3" w:tplc="0419000F">
      <w:start w:val="1"/>
      <w:numFmt w:val="decimal"/>
      <w:lvlText w:val="%4."/>
      <w:lvlJc w:val="left"/>
      <w:pPr>
        <w:tabs>
          <w:tab w:val="num" w:pos="3229"/>
        </w:tabs>
        <w:ind w:left="3229" w:hanging="360"/>
      </w:pPr>
    </w:lvl>
    <w:lvl w:ilvl="4" w:tplc="04190019">
      <w:start w:val="1"/>
      <w:numFmt w:val="lowerLetter"/>
      <w:lvlText w:val="%5."/>
      <w:lvlJc w:val="left"/>
      <w:pPr>
        <w:tabs>
          <w:tab w:val="num" w:pos="3949"/>
        </w:tabs>
        <w:ind w:left="3949" w:hanging="360"/>
      </w:pPr>
    </w:lvl>
    <w:lvl w:ilvl="5" w:tplc="0419001B">
      <w:start w:val="1"/>
      <w:numFmt w:val="lowerRoman"/>
      <w:lvlText w:val="%6."/>
      <w:lvlJc w:val="right"/>
      <w:pPr>
        <w:tabs>
          <w:tab w:val="num" w:pos="4669"/>
        </w:tabs>
        <w:ind w:left="4669" w:hanging="180"/>
      </w:pPr>
    </w:lvl>
    <w:lvl w:ilvl="6" w:tplc="0419000F">
      <w:start w:val="1"/>
      <w:numFmt w:val="decimal"/>
      <w:lvlText w:val="%7."/>
      <w:lvlJc w:val="left"/>
      <w:pPr>
        <w:tabs>
          <w:tab w:val="num" w:pos="5389"/>
        </w:tabs>
        <w:ind w:left="5389" w:hanging="360"/>
      </w:pPr>
    </w:lvl>
    <w:lvl w:ilvl="7" w:tplc="04190019">
      <w:start w:val="1"/>
      <w:numFmt w:val="lowerLetter"/>
      <w:lvlText w:val="%8."/>
      <w:lvlJc w:val="left"/>
      <w:pPr>
        <w:tabs>
          <w:tab w:val="num" w:pos="6109"/>
        </w:tabs>
        <w:ind w:left="6109" w:hanging="360"/>
      </w:pPr>
    </w:lvl>
    <w:lvl w:ilvl="8" w:tplc="0419001B">
      <w:start w:val="1"/>
      <w:numFmt w:val="lowerRoman"/>
      <w:lvlText w:val="%9."/>
      <w:lvlJc w:val="right"/>
      <w:pPr>
        <w:tabs>
          <w:tab w:val="num" w:pos="6829"/>
        </w:tabs>
        <w:ind w:left="6829" w:hanging="180"/>
      </w:pPr>
    </w:lvl>
  </w:abstractNum>
  <w:abstractNum w:abstractNumId="5">
    <w:nsid w:val="2FF75153"/>
    <w:multiLevelType w:val="hybridMultilevel"/>
    <w:tmpl w:val="6CC4F9D0"/>
    <w:lvl w:ilvl="0" w:tplc="7736D45C">
      <w:start w:val="1"/>
      <w:numFmt w:val="decimal"/>
      <w:lvlText w:val="3.%1"/>
      <w:lvlJc w:val="left"/>
      <w:pPr>
        <w:tabs>
          <w:tab w:val="num" w:pos="720"/>
        </w:tabs>
        <w:ind w:left="720" w:hanging="360"/>
      </w:pPr>
      <w:rPr>
        <w:rFonts w:hint="default"/>
      </w:r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6">
    <w:nsid w:val="30130B6D"/>
    <w:multiLevelType w:val="hybridMultilevel"/>
    <w:tmpl w:val="05BE8254"/>
    <w:lvl w:ilvl="0" w:tplc="B7FCC29A">
      <w:start w:val="6"/>
      <w:numFmt w:val="decimal"/>
      <w:lvlText w:val="%1."/>
      <w:lvlJc w:val="left"/>
      <w:pPr>
        <w:ind w:left="720" w:hanging="360"/>
      </w:pPr>
      <w:rPr>
        <w:rFonts w:hint="default"/>
        <w:color w:val="000000"/>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7">
    <w:nsid w:val="35DE4935"/>
    <w:multiLevelType w:val="hybridMultilevel"/>
    <w:tmpl w:val="CB52BB44"/>
    <w:lvl w:ilvl="0" w:tplc="3740DD2C">
      <w:start w:val="1"/>
      <w:numFmt w:val="decimal"/>
      <w:lvlText w:val="2.%1"/>
      <w:lvlJc w:val="left"/>
      <w:pPr>
        <w:tabs>
          <w:tab w:val="num" w:pos="720"/>
        </w:tabs>
        <w:ind w:left="720" w:hanging="360"/>
      </w:pPr>
      <w:rPr>
        <w:rFonts w:hint="default"/>
      </w:rPr>
    </w:lvl>
    <w:lvl w:ilvl="1" w:tplc="0DFCBC98">
      <w:start w:val="3"/>
      <w:numFmt w:val="decimal"/>
      <w:lvlText w:val="%2."/>
      <w:lvlJc w:val="left"/>
      <w:pPr>
        <w:tabs>
          <w:tab w:val="num" w:pos="2160"/>
        </w:tabs>
        <w:ind w:left="1080"/>
      </w:pPr>
      <w:rPr>
        <w:rFonts w:hint="default"/>
      </w:r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8">
    <w:nsid w:val="384746A3"/>
    <w:multiLevelType w:val="hybridMultilevel"/>
    <w:tmpl w:val="707A6458"/>
    <w:lvl w:ilvl="0" w:tplc="81BC8D60">
      <w:start w:val="2"/>
      <w:numFmt w:val="decimal"/>
      <w:lvlText w:val="%1."/>
      <w:lvlJc w:val="left"/>
      <w:pPr>
        <w:tabs>
          <w:tab w:val="num" w:pos="1440"/>
        </w:tabs>
        <w:ind w:left="360"/>
      </w:pPr>
      <w:rPr>
        <w:rFonts w:hint="default"/>
      </w:r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9">
    <w:nsid w:val="3F392332"/>
    <w:multiLevelType w:val="hybridMultilevel"/>
    <w:tmpl w:val="D0281BD6"/>
    <w:lvl w:ilvl="0" w:tplc="0419000F">
      <w:start w:val="6"/>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0">
    <w:nsid w:val="40B5336B"/>
    <w:multiLevelType w:val="hybridMultilevel"/>
    <w:tmpl w:val="B2EA5462"/>
    <w:lvl w:ilvl="0" w:tplc="60422966">
      <w:start w:val="1"/>
      <w:numFmt w:val="decimal"/>
      <w:lvlText w:val="7.%1"/>
      <w:lvlJc w:val="left"/>
      <w:pPr>
        <w:tabs>
          <w:tab w:val="num" w:pos="1146"/>
        </w:tabs>
        <w:ind w:left="1146" w:hanging="360"/>
      </w:pPr>
      <w:rPr>
        <w:rFonts w:hint="default"/>
      </w:r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11">
    <w:nsid w:val="5DF54C76"/>
    <w:multiLevelType w:val="hybridMultilevel"/>
    <w:tmpl w:val="450436B6"/>
    <w:lvl w:ilvl="0" w:tplc="FAAA0890">
      <w:start w:val="2"/>
      <w:numFmt w:val="decimal"/>
      <w:lvlText w:val="6.%1"/>
      <w:lvlJc w:val="left"/>
      <w:pPr>
        <w:tabs>
          <w:tab w:val="num" w:pos="1146"/>
        </w:tabs>
        <w:ind w:left="1146" w:hanging="360"/>
      </w:pPr>
      <w:rPr>
        <w:rFonts w:hint="default"/>
      </w:r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12">
    <w:nsid w:val="6350474E"/>
    <w:multiLevelType w:val="hybridMultilevel"/>
    <w:tmpl w:val="8FE258F4"/>
    <w:lvl w:ilvl="0" w:tplc="E6001A0C">
      <w:start w:val="1"/>
      <w:numFmt w:val="decimal"/>
      <w:lvlText w:val="6.%1"/>
      <w:lvlJc w:val="left"/>
      <w:pPr>
        <w:tabs>
          <w:tab w:val="num" w:pos="720"/>
        </w:tabs>
        <w:ind w:left="720" w:hanging="360"/>
      </w:pPr>
      <w:rPr>
        <w:rFonts w:hint="default"/>
      </w:r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13">
    <w:nsid w:val="66C9039F"/>
    <w:multiLevelType w:val="hybridMultilevel"/>
    <w:tmpl w:val="2EB43422"/>
    <w:lvl w:ilvl="0" w:tplc="969A1C4A">
      <w:start w:val="1"/>
      <w:numFmt w:val="decimal"/>
      <w:lvlText w:val="4.%1"/>
      <w:lvlJc w:val="left"/>
      <w:pPr>
        <w:tabs>
          <w:tab w:val="num" w:pos="720"/>
        </w:tabs>
        <w:ind w:left="720" w:hanging="360"/>
      </w:pPr>
      <w:rPr>
        <w:rFonts w:hint="default"/>
      </w:r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14">
    <w:nsid w:val="6D6632CC"/>
    <w:multiLevelType w:val="singleLevel"/>
    <w:tmpl w:val="F7B8EFD4"/>
    <w:lvl w:ilvl="0">
      <w:start w:val="3"/>
      <w:numFmt w:val="decimal"/>
      <w:lvlText w:val="4.%1."/>
      <w:legacy w:legacy="1" w:legacySpace="0" w:legacyIndent="440"/>
      <w:lvlJc w:val="left"/>
      <w:rPr>
        <w:rFonts w:ascii="Times New Roman" w:hAnsi="Times New Roman" w:cs="Times New Roman" w:hint="default"/>
      </w:rPr>
    </w:lvl>
  </w:abstractNum>
  <w:abstractNum w:abstractNumId="15">
    <w:nsid w:val="6F5C7EB0"/>
    <w:multiLevelType w:val="singleLevel"/>
    <w:tmpl w:val="E17E3BF8"/>
    <w:lvl w:ilvl="0">
      <w:start w:val="1"/>
      <w:numFmt w:val="decimal"/>
      <w:lvlText w:val="7.%1."/>
      <w:legacy w:legacy="1" w:legacySpace="0" w:legacyIndent="439"/>
      <w:lvlJc w:val="left"/>
      <w:rPr>
        <w:rFonts w:ascii="Times New Roman" w:hAnsi="Times New Roman" w:cs="Times New Roman" w:hint="default"/>
      </w:rPr>
    </w:lvl>
  </w:abstractNum>
  <w:abstractNum w:abstractNumId="16">
    <w:nsid w:val="72ED4BE9"/>
    <w:multiLevelType w:val="singleLevel"/>
    <w:tmpl w:val="C428B002"/>
    <w:lvl w:ilvl="0">
      <w:start w:val="1"/>
      <w:numFmt w:val="decimal"/>
      <w:lvlText w:val="2.%1."/>
      <w:legacy w:legacy="1" w:legacySpace="0" w:legacyIndent="439"/>
      <w:lvlJc w:val="left"/>
      <w:rPr>
        <w:rFonts w:ascii="Times New Roman" w:hAnsi="Times New Roman" w:cs="Times New Roman" w:hint="default"/>
      </w:rPr>
    </w:lvl>
  </w:abstractNum>
  <w:abstractNum w:abstractNumId="17">
    <w:nsid w:val="75A62F8C"/>
    <w:multiLevelType w:val="singleLevel"/>
    <w:tmpl w:val="886E6DBC"/>
    <w:lvl w:ilvl="0">
      <w:start w:val="1"/>
      <w:numFmt w:val="decimal"/>
      <w:lvlText w:val="3.%1."/>
      <w:legacy w:legacy="1" w:legacySpace="0" w:legacyIndent="436"/>
      <w:lvlJc w:val="left"/>
      <w:rPr>
        <w:rFonts w:ascii="Times New Roman" w:hAnsi="Times New Roman" w:cs="Times New Roman" w:hint="default"/>
      </w:rPr>
    </w:lvl>
  </w:abstractNum>
  <w:abstractNum w:abstractNumId="18">
    <w:nsid w:val="77705256"/>
    <w:multiLevelType w:val="hybridMultilevel"/>
    <w:tmpl w:val="FB20A732"/>
    <w:lvl w:ilvl="0" w:tplc="C07A8C82">
      <w:start w:val="1"/>
      <w:numFmt w:val="decimal"/>
      <w:lvlText w:val="5.%1"/>
      <w:lvlJc w:val="left"/>
      <w:pPr>
        <w:tabs>
          <w:tab w:val="num" w:pos="360"/>
        </w:tabs>
        <w:ind w:left="360" w:hanging="360"/>
      </w:pPr>
      <w:rPr>
        <w:rFonts w:hint="default"/>
      </w:r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num w:numId="1">
    <w:abstractNumId w:val="16"/>
  </w:num>
  <w:num w:numId="2">
    <w:abstractNumId w:val="17"/>
  </w:num>
  <w:num w:numId="3">
    <w:abstractNumId w:val="3"/>
  </w:num>
  <w:num w:numId="4">
    <w:abstractNumId w:val="14"/>
  </w:num>
  <w:num w:numId="5">
    <w:abstractNumId w:val="14"/>
    <w:lvlOverride w:ilvl="0">
      <w:lvl w:ilvl="0">
        <w:start w:val="3"/>
        <w:numFmt w:val="decimal"/>
        <w:lvlText w:val="4.%1."/>
        <w:legacy w:legacy="1" w:legacySpace="0" w:legacyIndent="439"/>
        <w:lvlJc w:val="left"/>
        <w:rPr>
          <w:rFonts w:ascii="Times New Roman" w:hAnsi="Times New Roman" w:cs="Times New Roman" w:hint="default"/>
        </w:rPr>
      </w:lvl>
    </w:lvlOverride>
  </w:num>
  <w:num w:numId="6">
    <w:abstractNumId w:val="0"/>
  </w:num>
  <w:num w:numId="7">
    <w:abstractNumId w:val="15"/>
  </w:num>
  <w:num w:numId="8">
    <w:abstractNumId w:val="8"/>
  </w:num>
  <w:num w:numId="9">
    <w:abstractNumId w:val="7"/>
  </w:num>
  <w:num w:numId="10">
    <w:abstractNumId w:val="1"/>
  </w:num>
  <w:num w:numId="11">
    <w:abstractNumId w:val="5"/>
  </w:num>
  <w:num w:numId="12">
    <w:abstractNumId w:val="13"/>
  </w:num>
  <w:num w:numId="13">
    <w:abstractNumId w:val="18"/>
  </w:num>
  <w:num w:numId="14">
    <w:abstractNumId w:val="12"/>
  </w:num>
  <w:num w:numId="15">
    <w:abstractNumId w:val="11"/>
  </w:num>
  <w:num w:numId="16">
    <w:abstractNumId w:val="10"/>
  </w:num>
  <w:num w:numId="17">
    <w:abstractNumId w:val="2"/>
  </w:num>
  <w:num w:numId="18">
    <w:abstractNumId w:val="4"/>
  </w:num>
  <w:num w:numId="19">
    <w:abstractNumId w:val="9"/>
  </w:num>
  <w:num w:numId="20">
    <w:abstractNumId w:val="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200"/>
  <w:embedSystemFonts/>
  <w:mirrorMargins/>
  <w:bordersDoNotSurroundHeader/>
  <w:bordersDoNotSurroundFooter/>
  <w:proofState w:spelling="clean" w:grammar="clean"/>
  <w:doNotTrackMoves/>
  <w:defaultTabStop w:val="709"/>
  <w:hyphenationZone w:val="357"/>
  <w:doNotHyphenateCaps/>
  <w:drawingGridHorizontalSpacing w:val="100"/>
  <w:drawingGridVerticalSpacing w:val="120"/>
  <w:displayHorizontalDrawingGridEvery w:val="0"/>
  <w:displayVerticalDrawingGridEvery w:val="3"/>
  <w:doNotShadeFormData/>
  <w:characterSpacingControl w:val="compressPunctuation"/>
  <w:doNotValidateAgainstSchema/>
  <w:doNotDemarcateInvalidXml/>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C90C7B"/>
    <w:rsid w:val="000050EB"/>
    <w:rsid w:val="00005EC8"/>
    <w:rsid w:val="00012F6A"/>
    <w:rsid w:val="0001525C"/>
    <w:rsid w:val="00020127"/>
    <w:rsid w:val="000235CA"/>
    <w:rsid w:val="00031CE5"/>
    <w:rsid w:val="00032B62"/>
    <w:rsid w:val="00033E62"/>
    <w:rsid w:val="000460C8"/>
    <w:rsid w:val="00052500"/>
    <w:rsid w:val="00072987"/>
    <w:rsid w:val="00075F6A"/>
    <w:rsid w:val="00082430"/>
    <w:rsid w:val="000868E3"/>
    <w:rsid w:val="0009136E"/>
    <w:rsid w:val="00093BE3"/>
    <w:rsid w:val="000967FF"/>
    <w:rsid w:val="00096A86"/>
    <w:rsid w:val="000A0992"/>
    <w:rsid w:val="000A2EAE"/>
    <w:rsid w:val="000A58DB"/>
    <w:rsid w:val="000B1A73"/>
    <w:rsid w:val="000B5BE1"/>
    <w:rsid w:val="000C0942"/>
    <w:rsid w:val="000D0E57"/>
    <w:rsid w:val="000D2B63"/>
    <w:rsid w:val="000D2C84"/>
    <w:rsid w:val="000D35C8"/>
    <w:rsid w:val="000D5137"/>
    <w:rsid w:val="000D74BE"/>
    <w:rsid w:val="000E22E6"/>
    <w:rsid w:val="001040FD"/>
    <w:rsid w:val="001072E0"/>
    <w:rsid w:val="001123A5"/>
    <w:rsid w:val="00113929"/>
    <w:rsid w:val="00120173"/>
    <w:rsid w:val="001249CB"/>
    <w:rsid w:val="00124EC8"/>
    <w:rsid w:val="00126403"/>
    <w:rsid w:val="00127EF2"/>
    <w:rsid w:val="0013166C"/>
    <w:rsid w:val="00132E1C"/>
    <w:rsid w:val="0013322F"/>
    <w:rsid w:val="00134DF5"/>
    <w:rsid w:val="00135CA9"/>
    <w:rsid w:val="00140C04"/>
    <w:rsid w:val="00143A4E"/>
    <w:rsid w:val="00147F97"/>
    <w:rsid w:val="0015296F"/>
    <w:rsid w:val="00160230"/>
    <w:rsid w:val="00163180"/>
    <w:rsid w:val="001638F7"/>
    <w:rsid w:val="00170870"/>
    <w:rsid w:val="00172DAB"/>
    <w:rsid w:val="00175FBB"/>
    <w:rsid w:val="0018367D"/>
    <w:rsid w:val="00184A17"/>
    <w:rsid w:val="001910D4"/>
    <w:rsid w:val="00195538"/>
    <w:rsid w:val="00196CA0"/>
    <w:rsid w:val="00197B63"/>
    <w:rsid w:val="00197F6D"/>
    <w:rsid w:val="001A0CA3"/>
    <w:rsid w:val="001A1FEE"/>
    <w:rsid w:val="001A4550"/>
    <w:rsid w:val="001A63A8"/>
    <w:rsid w:val="001A6D08"/>
    <w:rsid w:val="001C0112"/>
    <w:rsid w:val="001C2B3E"/>
    <w:rsid w:val="001D0C16"/>
    <w:rsid w:val="001D5BB9"/>
    <w:rsid w:val="001F2C2C"/>
    <w:rsid w:val="001F5128"/>
    <w:rsid w:val="00200721"/>
    <w:rsid w:val="00200D6A"/>
    <w:rsid w:val="002027F2"/>
    <w:rsid w:val="00204418"/>
    <w:rsid w:val="00211F6F"/>
    <w:rsid w:val="00217463"/>
    <w:rsid w:val="0022280C"/>
    <w:rsid w:val="00224440"/>
    <w:rsid w:val="00224D7B"/>
    <w:rsid w:val="002250D5"/>
    <w:rsid w:val="002314EB"/>
    <w:rsid w:val="0023225E"/>
    <w:rsid w:val="002335DA"/>
    <w:rsid w:val="00235787"/>
    <w:rsid w:val="002454A3"/>
    <w:rsid w:val="00255614"/>
    <w:rsid w:val="00256D3D"/>
    <w:rsid w:val="00260665"/>
    <w:rsid w:val="002643E1"/>
    <w:rsid w:val="00270D08"/>
    <w:rsid w:val="002767FE"/>
    <w:rsid w:val="00276E09"/>
    <w:rsid w:val="00282735"/>
    <w:rsid w:val="002851D6"/>
    <w:rsid w:val="00286F7F"/>
    <w:rsid w:val="00287E42"/>
    <w:rsid w:val="00291D0F"/>
    <w:rsid w:val="00291E36"/>
    <w:rsid w:val="00294CC4"/>
    <w:rsid w:val="00295787"/>
    <w:rsid w:val="0029632B"/>
    <w:rsid w:val="002A0020"/>
    <w:rsid w:val="002A1867"/>
    <w:rsid w:val="002A3DD8"/>
    <w:rsid w:val="002A4A89"/>
    <w:rsid w:val="002A4B95"/>
    <w:rsid w:val="002A4C61"/>
    <w:rsid w:val="002A4CA8"/>
    <w:rsid w:val="002A5E50"/>
    <w:rsid w:val="002A6B09"/>
    <w:rsid w:val="002B2085"/>
    <w:rsid w:val="002B35F2"/>
    <w:rsid w:val="002B428E"/>
    <w:rsid w:val="002B746F"/>
    <w:rsid w:val="002C0A10"/>
    <w:rsid w:val="002C54D4"/>
    <w:rsid w:val="002C7CBC"/>
    <w:rsid w:val="002D0CD4"/>
    <w:rsid w:val="002D2895"/>
    <w:rsid w:val="002D38F2"/>
    <w:rsid w:val="002E1A87"/>
    <w:rsid w:val="002E2E01"/>
    <w:rsid w:val="002E3275"/>
    <w:rsid w:val="002E5DF1"/>
    <w:rsid w:val="002E61E1"/>
    <w:rsid w:val="002E6B38"/>
    <w:rsid w:val="002F2D71"/>
    <w:rsid w:val="002F4378"/>
    <w:rsid w:val="003022B6"/>
    <w:rsid w:val="00302A5E"/>
    <w:rsid w:val="0031094F"/>
    <w:rsid w:val="00312A56"/>
    <w:rsid w:val="00314138"/>
    <w:rsid w:val="00323B0D"/>
    <w:rsid w:val="003258C7"/>
    <w:rsid w:val="003320CC"/>
    <w:rsid w:val="00334B23"/>
    <w:rsid w:val="00335AEF"/>
    <w:rsid w:val="003361C9"/>
    <w:rsid w:val="003504C4"/>
    <w:rsid w:val="00354A9C"/>
    <w:rsid w:val="0035502F"/>
    <w:rsid w:val="00355B99"/>
    <w:rsid w:val="003572B0"/>
    <w:rsid w:val="003659CF"/>
    <w:rsid w:val="00380D63"/>
    <w:rsid w:val="00381628"/>
    <w:rsid w:val="00383FD1"/>
    <w:rsid w:val="00393BEF"/>
    <w:rsid w:val="00394D3F"/>
    <w:rsid w:val="00395AA8"/>
    <w:rsid w:val="00395CFE"/>
    <w:rsid w:val="003A5DF8"/>
    <w:rsid w:val="003A6B87"/>
    <w:rsid w:val="003B5147"/>
    <w:rsid w:val="003B738F"/>
    <w:rsid w:val="003C4AC2"/>
    <w:rsid w:val="003C747C"/>
    <w:rsid w:val="003D52E6"/>
    <w:rsid w:val="003E0D25"/>
    <w:rsid w:val="003E268D"/>
    <w:rsid w:val="003E5C2B"/>
    <w:rsid w:val="003F1840"/>
    <w:rsid w:val="003F2BDF"/>
    <w:rsid w:val="003F52ED"/>
    <w:rsid w:val="003F6B50"/>
    <w:rsid w:val="003F6FD8"/>
    <w:rsid w:val="00400F65"/>
    <w:rsid w:val="004036D4"/>
    <w:rsid w:val="0040655F"/>
    <w:rsid w:val="0041293F"/>
    <w:rsid w:val="0042056B"/>
    <w:rsid w:val="00424D40"/>
    <w:rsid w:val="004314F2"/>
    <w:rsid w:val="0043152D"/>
    <w:rsid w:val="0043219F"/>
    <w:rsid w:val="00436C61"/>
    <w:rsid w:val="004413B8"/>
    <w:rsid w:val="004418D7"/>
    <w:rsid w:val="00443E49"/>
    <w:rsid w:val="004453AD"/>
    <w:rsid w:val="00446F96"/>
    <w:rsid w:val="0044751A"/>
    <w:rsid w:val="0045020D"/>
    <w:rsid w:val="00454BE8"/>
    <w:rsid w:val="00455260"/>
    <w:rsid w:val="00456ACD"/>
    <w:rsid w:val="00461EE9"/>
    <w:rsid w:val="00470808"/>
    <w:rsid w:val="00471066"/>
    <w:rsid w:val="00474BF3"/>
    <w:rsid w:val="004825D9"/>
    <w:rsid w:val="00491428"/>
    <w:rsid w:val="00492D41"/>
    <w:rsid w:val="004979F0"/>
    <w:rsid w:val="004A5656"/>
    <w:rsid w:val="004A6203"/>
    <w:rsid w:val="004A625B"/>
    <w:rsid w:val="004B0F86"/>
    <w:rsid w:val="004B1E35"/>
    <w:rsid w:val="004B21A9"/>
    <w:rsid w:val="004B506D"/>
    <w:rsid w:val="004B7BD8"/>
    <w:rsid w:val="004C3E92"/>
    <w:rsid w:val="004D1573"/>
    <w:rsid w:val="004D4FD6"/>
    <w:rsid w:val="004D5FDD"/>
    <w:rsid w:val="004E25FA"/>
    <w:rsid w:val="004E34C6"/>
    <w:rsid w:val="004E3BEF"/>
    <w:rsid w:val="004E411A"/>
    <w:rsid w:val="004E4CF4"/>
    <w:rsid w:val="004E5649"/>
    <w:rsid w:val="004F1376"/>
    <w:rsid w:val="004F1B0A"/>
    <w:rsid w:val="004F2D17"/>
    <w:rsid w:val="004F3FB0"/>
    <w:rsid w:val="004F5872"/>
    <w:rsid w:val="0050180C"/>
    <w:rsid w:val="0050190F"/>
    <w:rsid w:val="005034FC"/>
    <w:rsid w:val="005053AA"/>
    <w:rsid w:val="005070AA"/>
    <w:rsid w:val="00511059"/>
    <w:rsid w:val="00516924"/>
    <w:rsid w:val="0052048F"/>
    <w:rsid w:val="005252B9"/>
    <w:rsid w:val="0052553E"/>
    <w:rsid w:val="00532378"/>
    <w:rsid w:val="0053375B"/>
    <w:rsid w:val="00537BA2"/>
    <w:rsid w:val="00541EAC"/>
    <w:rsid w:val="0055018E"/>
    <w:rsid w:val="00551551"/>
    <w:rsid w:val="0055322E"/>
    <w:rsid w:val="005544EE"/>
    <w:rsid w:val="0056052C"/>
    <w:rsid w:val="00561E42"/>
    <w:rsid w:val="00564D20"/>
    <w:rsid w:val="00565093"/>
    <w:rsid w:val="005667E5"/>
    <w:rsid w:val="0057089C"/>
    <w:rsid w:val="00572889"/>
    <w:rsid w:val="00573C4E"/>
    <w:rsid w:val="0057458B"/>
    <w:rsid w:val="0057465D"/>
    <w:rsid w:val="00576F7D"/>
    <w:rsid w:val="0059171E"/>
    <w:rsid w:val="00593224"/>
    <w:rsid w:val="005947EE"/>
    <w:rsid w:val="00597056"/>
    <w:rsid w:val="00597A94"/>
    <w:rsid w:val="005A1E6D"/>
    <w:rsid w:val="005A586C"/>
    <w:rsid w:val="005A64F1"/>
    <w:rsid w:val="005B00F2"/>
    <w:rsid w:val="005C26B6"/>
    <w:rsid w:val="005C2AE6"/>
    <w:rsid w:val="005C6E7E"/>
    <w:rsid w:val="005C7B9E"/>
    <w:rsid w:val="005D689D"/>
    <w:rsid w:val="005E10CB"/>
    <w:rsid w:val="005E4E4E"/>
    <w:rsid w:val="005E6925"/>
    <w:rsid w:val="005F1A4A"/>
    <w:rsid w:val="005F2C5F"/>
    <w:rsid w:val="006014BC"/>
    <w:rsid w:val="00603027"/>
    <w:rsid w:val="00607865"/>
    <w:rsid w:val="00612562"/>
    <w:rsid w:val="0061295F"/>
    <w:rsid w:val="006134BA"/>
    <w:rsid w:val="00625FC4"/>
    <w:rsid w:val="0062765D"/>
    <w:rsid w:val="00631A34"/>
    <w:rsid w:val="00633326"/>
    <w:rsid w:val="00640724"/>
    <w:rsid w:val="00645715"/>
    <w:rsid w:val="00646B40"/>
    <w:rsid w:val="00656A91"/>
    <w:rsid w:val="006624D0"/>
    <w:rsid w:val="00670CF6"/>
    <w:rsid w:val="006750E2"/>
    <w:rsid w:val="00675B91"/>
    <w:rsid w:val="0067760B"/>
    <w:rsid w:val="00681018"/>
    <w:rsid w:val="006867E0"/>
    <w:rsid w:val="00687C4B"/>
    <w:rsid w:val="0069061D"/>
    <w:rsid w:val="00692E9B"/>
    <w:rsid w:val="00694D9A"/>
    <w:rsid w:val="00695D4D"/>
    <w:rsid w:val="0069780E"/>
    <w:rsid w:val="006A0DE5"/>
    <w:rsid w:val="006A30C7"/>
    <w:rsid w:val="006A6E8E"/>
    <w:rsid w:val="006A70DD"/>
    <w:rsid w:val="006B2848"/>
    <w:rsid w:val="006B2E19"/>
    <w:rsid w:val="006C57CE"/>
    <w:rsid w:val="006C71D6"/>
    <w:rsid w:val="006D343A"/>
    <w:rsid w:val="006D5BBD"/>
    <w:rsid w:val="006E22EE"/>
    <w:rsid w:val="006E39E1"/>
    <w:rsid w:val="006E5AE0"/>
    <w:rsid w:val="006E6C7A"/>
    <w:rsid w:val="006F1E46"/>
    <w:rsid w:val="006F30BC"/>
    <w:rsid w:val="006F39A2"/>
    <w:rsid w:val="006F5759"/>
    <w:rsid w:val="00706672"/>
    <w:rsid w:val="00706F52"/>
    <w:rsid w:val="00711022"/>
    <w:rsid w:val="00713672"/>
    <w:rsid w:val="00714A29"/>
    <w:rsid w:val="00714EE5"/>
    <w:rsid w:val="00715D1E"/>
    <w:rsid w:val="007164AC"/>
    <w:rsid w:val="00716761"/>
    <w:rsid w:val="007178C2"/>
    <w:rsid w:val="007327EA"/>
    <w:rsid w:val="00734BDA"/>
    <w:rsid w:val="007365EB"/>
    <w:rsid w:val="00741378"/>
    <w:rsid w:val="00746CA0"/>
    <w:rsid w:val="00754AE7"/>
    <w:rsid w:val="007602C3"/>
    <w:rsid w:val="00766767"/>
    <w:rsid w:val="00770E36"/>
    <w:rsid w:val="00775534"/>
    <w:rsid w:val="00775D0D"/>
    <w:rsid w:val="007813B2"/>
    <w:rsid w:val="00781CCA"/>
    <w:rsid w:val="00783CE4"/>
    <w:rsid w:val="00783DA0"/>
    <w:rsid w:val="00783DEB"/>
    <w:rsid w:val="00786E0A"/>
    <w:rsid w:val="007912B8"/>
    <w:rsid w:val="00791CD8"/>
    <w:rsid w:val="00793E7E"/>
    <w:rsid w:val="00794E1F"/>
    <w:rsid w:val="007A1A65"/>
    <w:rsid w:val="007A4252"/>
    <w:rsid w:val="007A7EBD"/>
    <w:rsid w:val="007B299B"/>
    <w:rsid w:val="007B38BE"/>
    <w:rsid w:val="007B3DAC"/>
    <w:rsid w:val="007C0DE1"/>
    <w:rsid w:val="007C74E7"/>
    <w:rsid w:val="007D180F"/>
    <w:rsid w:val="007E1E7C"/>
    <w:rsid w:val="007E23B1"/>
    <w:rsid w:val="007E2E04"/>
    <w:rsid w:val="007E719A"/>
    <w:rsid w:val="007F028D"/>
    <w:rsid w:val="007F0986"/>
    <w:rsid w:val="007F2CCF"/>
    <w:rsid w:val="007F5EAE"/>
    <w:rsid w:val="007F7E06"/>
    <w:rsid w:val="00807DA1"/>
    <w:rsid w:val="00812622"/>
    <w:rsid w:val="00813590"/>
    <w:rsid w:val="0081555E"/>
    <w:rsid w:val="00824A76"/>
    <w:rsid w:val="0082698C"/>
    <w:rsid w:val="00834732"/>
    <w:rsid w:val="008411FA"/>
    <w:rsid w:val="0084491F"/>
    <w:rsid w:val="00846764"/>
    <w:rsid w:val="008471EB"/>
    <w:rsid w:val="00850B72"/>
    <w:rsid w:val="00853952"/>
    <w:rsid w:val="00853F5F"/>
    <w:rsid w:val="00855CB0"/>
    <w:rsid w:val="0086052F"/>
    <w:rsid w:val="008631DB"/>
    <w:rsid w:val="00872437"/>
    <w:rsid w:val="00872BDF"/>
    <w:rsid w:val="00874E93"/>
    <w:rsid w:val="00876414"/>
    <w:rsid w:val="00876920"/>
    <w:rsid w:val="00880862"/>
    <w:rsid w:val="008872D5"/>
    <w:rsid w:val="008873E4"/>
    <w:rsid w:val="00891BB0"/>
    <w:rsid w:val="00893C55"/>
    <w:rsid w:val="00894BDB"/>
    <w:rsid w:val="008A3A32"/>
    <w:rsid w:val="008A3E75"/>
    <w:rsid w:val="008A5B4F"/>
    <w:rsid w:val="008A703D"/>
    <w:rsid w:val="008B59E2"/>
    <w:rsid w:val="008C0807"/>
    <w:rsid w:val="008C222E"/>
    <w:rsid w:val="008C43E1"/>
    <w:rsid w:val="008C6109"/>
    <w:rsid w:val="008C73DB"/>
    <w:rsid w:val="008D1B83"/>
    <w:rsid w:val="008D395D"/>
    <w:rsid w:val="008E0670"/>
    <w:rsid w:val="008E0C36"/>
    <w:rsid w:val="008E1CC9"/>
    <w:rsid w:val="00904AFE"/>
    <w:rsid w:val="00905EFB"/>
    <w:rsid w:val="00910843"/>
    <w:rsid w:val="009154C0"/>
    <w:rsid w:val="00917E70"/>
    <w:rsid w:val="00931563"/>
    <w:rsid w:val="009325E6"/>
    <w:rsid w:val="00932DDE"/>
    <w:rsid w:val="00932E6C"/>
    <w:rsid w:val="00937411"/>
    <w:rsid w:val="00940261"/>
    <w:rsid w:val="009406B7"/>
    <w:rsid w:val="00942680"/>
    <w:rsid w:val="00950625"/>
    <w:rsid w:val="00952225"/>
    <w:rsid w:val="0095646A"/>
    <w:rsid w:val="00956D03"/>
    <w:rsid w:val="00963F17"/>
    <w:rsid w:val="00965DA9"/>
    <w:rsid w:val="009661BF"/>
    <w:rsid w:val="00966FC5"/>
    <w:rsid w:val="00971F5C"/>
    <w:rsid w:val="00990536"/>
    <w:rsid w:val="00990E02"/>
    <w:rsid w:val="009915B9"/>
    <w:rsid w:val="009946C9"/>
    <w:rsid w:val="009973BF"/>
    <w:rsid w:val="009A28F2"/>
    <w:rsid w:val="009A5915"/>
    <w:rsid w:val="009B198D"/>
    <w:rsid w:val="009B1BA5"/>
    <w:rsid w:val="009B4BA8"/>
    <w:rsid w:val="009B522D"/>
    <w:rsid w:val="009B6E3E"/>
    <w:rsid w:val="009C7C5B"/>
    <w:rsid w:val="009C7DDE"/>
    <w:rsid w:val="009E0606"/>
    <w:rsid w:val="009E0F1F"/>
    <w:rsid w:val="009F3632"/>
    <w:rsid w:val="009F697B"/>
    <w:rsid w:val="00A00315"/>
    <w:rsid w:val="00A0555D"/>
    <w:rsid w:val="00A0661C"/>
    <w:rsid w:val="00A133C9"/>
    <w:rsid w:val="00A24A6D"/>
    <w:rsid w:val="00A251A2"/>
    <w:rsid w:val="00A265FD"/>
    <w:rsid w:val="00A40D20"/>
    <w:rsid w:val="00A45B62"/>
    <w:rsid w:val="00A4799A"/>
    <w:rsid w:val="00A521CC"/>
    <w:rsid w:val="00A53602"/>
    <w:rsid w:val="00A537B6"/>
    <w:rsid w:val="00A63F49"/>
    <w:rsid w:val="00A66AAE"/>
    <w:rsid w:val="00A7159C"/>
    <w:rsid w:val="00A71F44"/>
    <w:rsid w:val="00A762B6"/>
    <w:rsid w:val="00A85E1D"/>
    <w:rsid w:val="00A87589"/>
    <w:rsid w:val="00A87EC2"/>
    <w:rsid w:val="00A91FD6"/>
    <w:rsid w:val="00A9282B"/>
    <w:rsid w:val="00A96D7D"/>
    <w:rsid w:val="00AA3297"/>
    <w:rsid w:val="00AA7A31"/>
    <w:rsid w:val="00AB5A82"/>
    <w:rsid w:val="00AC1274"/>
    <w:rsid w:val="00AC3E21"/>
    <w:rsid w:val="00AD05EB"/>
    <w:rsid w:val="00AD1B62"/>
    <w:rsid w:val="00AD2269"/>
    <w:rsid w:val="00AD36B5"/>
    <w:rsid w:val="00AD44DC"/>
    <w:rsid w:val="00AD5634"/>
    <w:rsid w:val="00AD694A"/>
    <w:rsid w:val="00AD7CE9"/>
    <w:rsid w:val="00AE2F74"/>
    <w:rsid w:val="00AE33DB"/>
    <w:rsid w:val="00AE5FC0"/>
    <w:rsid w:val="00AE60C9"/>
    <w:rsid w:val="00AE6F59"/>
    <w:rsid w:val="00AF053C"/>
    <w:rsid w:val="00AF07A0"/>
    <w:rsid w:val="00AF1202"/>
    <w:rsid w:val="00AF1295"/>
    <w:rsid w:val="00AF4B84"/>
    <w:rsid w:val="00AF5F3E"/>
    <w:rsid w:val="00AF796D"/>
    <w:rsid w:val="00B02EC1"/>
    <w:rsid w:val="00B065BD"/>
    <w:rsid w:val="00B07811"/>
    <w:rsid w:val="00B12866"/>
    <w:rsid w:val="00B1331A"/>
    <w:rsid w:val="00B141A6"/>
    <w:rsid w:val="00B21D1F"/>
    <w:rsid w:val="00B335CC"/>
    <w:rsid w:val="00B34E3D"/>
    <w:rsid w:val="00B35E58"/>
    <w:rsid w:val="00B43833"/>
    <w:rsid w:val="00B450FD"/>
    <w:rsid w:val="00B51AAE"/>
    <w:rsid w:val="00B546A8"/>
    <w:rsid w:val="00B55278"/>
    <w:rsid w:val="00B55980"/>
    <w:rsid w:val="00B70239"/>
    <w:rsid w:val="00B73DC5"/>
    <w:rsid w:val="00B80C2A"/>
    <w:rsid w:val="00B81FD8"/>
    <w:rsid w:val="00B837F3"/>
    <w:rsid w:val="00B854F4"/>
    <w:rsid w:val="00B862EB"/>
    <w:rsid w:val="00B94166"/>
    <w:rsid w:val="00B95CDC"/>
    <w:rsid w:val="00BA22FA"/>
    <w:rsid w:val="00BA3EA1"/>
    <w:rsid w:val="00BB1A9B"/>
    <w:rsid w:val="00BB2A7C"/>
    <w:rsid w:val="00BB4DDB"/>
    <w:rsid w:val="00BB6BB7"/>
    <w:rsid w:val="00BC354A"/>
    <w:rsid w:val="00BC4768"/>
    <w:rsid w:val="00BC53EC"/>
    <w:rsid w:val="00BC5A1C"/>
    <w:rsid w:val="00BD4264"/>
    <w:rsid w:val="00BD660B"/>
    <w:rsid w:val="00BF41A8"/>
    <w:rsid w:val="00BF7517"/>
    <w:rsid w:val="00BF7ECB"/>
    <w:rsid w:val="00C02830"/>
    <w:rsid w:val="00C1174D"/>
    <w:rsid w:val="00C135CC"/>
    <w:rsid w:val="00C148A1"/>
    <w:rsid w:val="00C167E4"/>
    <w:rsid w:val="00C171B3"/>
    <w:rsid w:val="00C17F71"/>
    <w:rsid w:val="00C24FB6"/>
    <w:rsid w:val="00C27E1C"/>
    <w:rsid w:val="00C30C60"/>
    <w:rsid w:val="00C32186"/>
    <w:rsid w:val="00C3275B"/>
    <w:rsid w:val="00C3358C"/>
    <w:rsid w:val="00C33B7D"/>
    <w:rsid w:val="00C404FD"/>
    <w:rsid w:val="00C40F61"/>
    <w:rsid w:val="00C4139A"/>
    <w:rsid w:val="00C41405"/>
    <w:rsid w:val="00C528A2"/>
    <w:rsid w:val="00C53997"/>
    <w:rsid w:val="00C54B8C"/>
    <w:rsid w:val="00C65CC7"/>
    <w:rsid w:val="00C75AF1"/>
    <w:rsid w:val="00C762D4"/>
    <w:rsid w:val="00C8037B"/>
    <w:rsid w:val="00C80D80"/>
    <w:rsid w:val="00C8387C"/>
    <w:rsid w:val="00C87BA1"/>
    <w:rsid w:val="00C90C7B"/>
    <w:rsid w:val="00C92333"/>
    <w:rsid w:val="00CA1929"/>
    <w:rsid w:val="00CA1EBC"/>
    <w:rsid w:val="00CA3AE4"/>
    <w:rsid w:val="00CA5A3D"/>
    <w:rsid w:val="00CA671B"/>
    <w:rsid w:val="00CA7805"/>
    <w:rsid w:val="00CB5F38"/>
    <w:rsid w:val="00CC6BC4"/>
    <w:rsid w:val="00CC7E0E"/>
    <w:rsid w:val="00CD2FE0"/>
    <w:rsid w:val="00CD303B"/>
    <w:rsid w:val="00CD4588"/>
    <w:rsid w:val="00CE1208"/>
    <w:rsid w:val="00CE5DE7"/>
    <w:rsid w:val="00D0168E"/>
    <w:rsid w:val="00D03668"/>
    <w:rsid w:val="00D06064"/>
    <w:rsid w:val="00D06D36"/>
    <w:rsid w:val="00D1024B"/>
    <w:rsid w:val="00D1395E"/>
    <w:rsid w:val="00D139B6"/>
    <w:rsid w:val="00D15C23"/>
    <w:rsid w:val="00D16B94"/>
    <w:rsid w:val="00D22470"/>
    <w:rsid w:val="00D228F2"/>
    <w:rsid w:val="00D267E7"/>
    <w:rsid w:val="00D32B99"/>
    <w:rsid w:val="00D36404"/>
    <w:rsid w:val="00D40024"/>
    <w:rsid w:val="00D45160"/>
    <w:rsid w:val="00D5543E"/>
    <w:rsid w:val="00D56992"/>
    <w:rsid w:val="00D63CE9"/>
    <w:rsid w:val="00D66677"/>
    <w:rsid w:val="00D67E98"/>
    <w:rsid w:val="00D7346D"/>
    <w:rsid w:val="00D74FD5"/>
    <w:rsid w:val="00D763F1"/>
    <w:rsid w:val="00D80942"/>
    <w:rsid w:val="00D80F12"/>
    <w:rsid w:val="00D86615"/>
    <w:rsid w:val="00D866BE"/>
    <w:rsid w:val="00D87678"/>
    <w:rsid w:val="00D90441"/>
    <w:rsid w:val="00D93E88"/>
    <w:rsid w:val="00D94DE7"/>
    <w:rsid w:val="00D95D19"/>
    <w:rsid w:val="00D96B36"/>
    <w:rsid w:val="00DA2E70"/>
    <w:rsid w:val="00DB0866"/>
    <w:rsid w:val="00DB4FB2"/>
    <w:rsid w:val="00DC28A6"/>
    <w:rsid w:val="00DC7943"/>
    <w:rsid w:val="00DD3485"/>
    <w:rsid w:val="00DD61CF"/>
    <w:rsid w:val="00DD79EC"/>
    <w:rsid w:val="00DE5B85"/>
    <w:rsid w:val="00DE7CD2"/>
    <w:rsid w:val="00DF1DE3"/>
    <w:rsid w:val="00DF39CB"/>
    <w:rsid w:val="00DF45D4"/>
    <w:rsid w:val="00E00B3C"/>
    <w:rsid w:val="00E05582"/>
    <w:rsid w:val="00E105C7"/>
    <w:rsid w:val="00E11B0D"/>
    <w:rsid w:val="00E1279C"/>
    <w:rsid w:val="00E17E77"/>
    <w:rsid w:val="00E200EB"/>
    <w:rsid w:val="00E31031"/>
    <w:rsid w:val="00E43BDA"/>
    <w:rsid w:val="00E540C4"/>
    <w:rsid w:val="00E54DE8"/>
    <w:rsid w:val="00E5613C"/>
    <w:rsid w:val="00E575D7"/>
    <w:rsid w:val="00E57B58"/>
    <w:rsid w:val="00E63E86"/>
    <w:rsid w:val="00E664CB"/>
    <w:rsid w:val="00E6654C"/>
    <w:rsid w:val="00E67872"/>
    <w:rsid w:val="00E84FC4"/>
    <w:rsid w:val="00E8575D"/>
    <w:rsid w:val="00E86BF3"/>
    <w:rsid w:val="00E8749A"/>
    <w:rsid w:val="00E874A3"/>
    <w:rsid w:val="00E90B77"/>
    <w:rsid w:val="00E91429"/>
    <w:rsid w:val="00E94496"/>
    <w:rsid w:val="00E96B3C"/>
    <w:rsid w:val="00EA7E97"/>
    <w:rsid w:val="00EB30FC"/>
    <w:rsid w:val="00EC2620"/>
    <w:rsid w:val="00EC28DA"/>
    <w:rsid w:val="00EC2E30"/>
    <w:rsid w:val="00EC2EB5"/>
    <w:rsid w:val="00EC48E6"/>
    <w:rsid w:val="00EC4AFA"/>
    <w:rsid w:val="00EC715C"/>
    <w:rsid w:val="00EC7535"/>
    <w:rsid w:val="00EC7AB6"/>
    <w:rsid w:val="00ED12AC"/>
    <w:rsid w:val="00ED1E23"/>
    <w:rsid w:val="00ED37D9"/>
    <w:rsid w:val="00ED7B0A"/>
    <w:rsid w:val="00EE0D0A"/>
    <w:rsid w:val="00EF14F4"/>
    <w:rsid w:val="00EF259D"/>
    <w:rsid w:val="00EF3057"/>
    <w:rsid w:val="00EF3F2B"/>
    <w:rsid w:val="00EF41D2"/>
    <w:rsid w:val="00F01302"/>
    <w:rsid w:val="00F02861"/>
    <w:rsid w:val="00F02DAA"/>
    <w:rsid w:val="00F05714"/>
    <w:rsid w:val="00F057F0"/>
    <w:rsid w:val="00F077D9"/>
    <w:rsid w:val="00F1231D"/>
    <w:rsid w:val="00F13F7F"/>
    <w:rsid w:val="00F149A1"/>
    <w:rsid w:val="00F1507D"/>
    <w:rsid w:val="00F173C4"/>
    <w:rsid w:val="00F2208E"/>
    <w:rsid w:val="00F24877"/>
    <w:rsid w:val="00F314B3"/>
    <w:rsid w:val="00F32780"/>
    <w:rsid w:val="00F33230"/>
    <w:rsid w:val="00F35658"/>
    <w:rsid w:val="00F44A2F"/>
    <w:rsid w:val="00F51DCB"/>
    <w:rsid w:val="00F53A4B"/>
    <w:rsid w:val="00F54833"/>
    <w:rsid w:val="00F55BC1"/>
    <w:rsid w:val="00F570A4"/>
    <w:rsid w:val="00F6006A"/>
    <w:rsid w:val="00F606EF"/>
    <w:rsid w:val="00F61B3C"/>
    <w:rsid w:val="00F741D1"/>
    <w:rsid w:val="00F76E3B"/>
    <w:rsid w:val="00F838BA"/>
    <w:rsid w:val="00F8404C"/>
    <w:rsid w:val="00F84372"/>
    <w:rsid w:val="00F90052"/>
    <w:rsid w:val="00F961AF"/>
    <w:rsid w:val="00F97D9F"/>
    <w:rsid w:val="00FA2E43"/>
    <w:rsid w:val="00FA6E3F"/>
    <w:rsid w:val="00FA795A"/>
    <w:rsid w:val="00FB58F8"/>
    <w:rsid w:val="00FB64FB"/>
    <w:rsid w:val="00FB7964"/>
    <w:rsid w:val="00FC1560"/>
    <w:rsid w:val="00FC25DD"/>
    <w:rsid w:val="00FC3D38"/>
    <w:rsid w:val="00FC7F84"/>
    <w:rsid w:val="00FD1CC4"/>
    <w:rsid w:val="00FD3765"/>
    <w:rsid w:val="00FD7AE7"/>
    <w:rsid w:val="00FE4119"/>
    <w:rsid w:val="00FE768E"/>
    <w:rsid w:val="00FF4922"/>
    <w:rsid w:val="00FF67FF"/>
    <w:rsid w:val="00FF72A5"/>
  </w:rsids>
  <m:mathPr>
    <m:mathFont m:val="Cambria Math"/>
    <m:brkBin m:val="before"/>
    <m:brkBinSub m:val="--"/>
    <m:smallFrac m:val="off"/>
    <m:dispDef/>
    <m:lMargin m:val="0"/>
    <m:rMargin m:val="0"/>
    <m:defJc m:val="centerGroup"/>
    <m:wrapIndent m:val="1440"/>
    <m:intLim m:val="subSup"/>
    <m:naryLim m:val="undOvr"/>
  </m:mathPr>
  <w:uiCompat97To2003/>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header"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Hyperlink" w:uiPriority="0"/>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F2BDF"/>
    <w:pPr>
      <w:widowControl w:val="0"/>
      <w:autoSpaceDE w:val="0"/>
      <w:autoSpaceDN w:val="0"/>
      <w:adjustRightInd w:val="0"/>
    </w:pPr>
  </w:style>
  <w:style w:type="paragraph" w:styleId="1">
    <w:name w:val="heading 1"/>
    <w:basedOn w:val="a"/>
    <w:next w:val="a"/>
    <w:link w:val="10"/>
    <w:uiPriority w:val="99"/>
    <w:qFormat/>
    <w:rsid w:val="002B746F"/>
    <w:pPr>
      <w:keepNext/>
      <w:widowControl/>
      <w:overflowPunct w:val="0"/>
      <w:textAlignment w:val="baseline"/>
      <w:outlineLvl w:val="0"/>
    </w:pPr>
    <w:rPr>
      <w:sz w:val="24"/>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9"/>
    <w:locked/>
    <w:rsid w:val="00C53997"/>
    <w:rPr>
      <w:rFonts w:ascii="Cambria" w:hAnsi="Cambria" w:cs="Cambria"/>
      <w:b/>
      <w:bCs/>
      <w:kern w:val="32"/>
      <w:sz w:val="32"/>
      <w:szCs w:val="32"/>
    </w:rPr>
  </w:style>
  <w:style w:type="table" w:styleId="a3">
    <w:name w:val="Table Grid"/>
    <w:basedOn w:val="a1"/>
    <w:uiPriority w:val="99"/>
    <w:rsid w:val="002B746F"/>
    <w:pPr>
      <w:widowControl w:val="0"/>
      <w:autoSpaceDE w:val="0"/>
      <w:autoSpaceDN w:val="0"/>
      <w:adjustRightInd w:val="0"/>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31">
    <w:name w:val="Основной текст 31"/>
    <w:basedOn w:val="a"/>
    <w:uiPriority w:val="99"/>
    <w:rsid w:val="002B746F"/>
    <w:pPr>
      <w:widowControl/>
      <w:overflowPunct w:val="0"/>
      <w:textAlignment w:val="baseline"/>
    </w:pPr>
    <w:rPr>
      <w:sz w:val="24"/>
      <w:szCs w:val="24"/>
    </w:rPr>
  </w:style>
  <w:style w:type="character" w:customStyle="1" w:styleId="11">
    <w:name w:val="Гиперссылка1"/>
    <w:basedOn w:val="a0"/>
    <w:uiPriority w:val="99"/>
    <w:rsid w:val="002E6B38"/>
    <w:rPr>
      <w:color w:val="0000FF"/>
      <w:u w:val="single"/>
    </w:rPr>
  </w:style>
  <w:style w:type="character" w:styleId="a4">
    <w:name w:val="Hyperlink"/>
    <w:basedOn w:val="a0"/>
    <w:rsid w:val="00FC3D38"/>
    <w:rPr>
      <w:color w:val="0000FF"/>
      <w:u w:val="single"/>
    </w:rPr>
  </w:style>
  <w:style w:type="paragraph" w:styleId="a5">
    <w:name w:val="header"/>
    <w:basedOn w:val="a"/>
    <w:link w:val="a6"/>
    <w:uiPriority w:val="99"/>
    <w:rsid w:val="00942680"/>
    <w:pPr>
      <w:tabs>
        <w:tab w:val="center" w:pos="4677"/>
        <w:tab w:val="right" w:pos="9355"/>
      </w:tabs>
    </w:pPr>
  </w:style>
  <w:style w:type="character" w:customStyle="1" w:styleId="a6">
    <w:name w:val="Верхний колонтитул Знак"/>
    <w:basedOn w:val="a0"/>
    <w:link w:val="a5"/>
    <w:uiPriority w:val="99"/>
    <w:locked/>
    <w:rsid w:val="002B35F2"/>
  </w:style>
  <w:style w:type="character" w:styleId="a7">
    <w:name w:val="page number"/>
    <w:basedOn w:val="a0"/>
    <w:uiPriority w:val="99"/>
    <w:rsid w:val="00942680"/>
  </w:style>
  <w:style w:type="paragraph" w:styleId="a8">
    <w:name w:val="footer"/>
    <w:basedOn w:val="a"/>
    <w:link w:val="a9"/>
    <w:uiPriority w:val="99"/>
    <w:rsid w:val="00942680"/>
    <w:pPr>
      <w:tabs>
        <w:tab w:val="center" w:pos="4677"/>
        <w:tab w:val="right" w:pos="9355"/>
      </w:tabs>
    </w:pPr>
  </w:style>
  <w:style w:type="character" w:customStyle="1" w:styleId="a9">
    <w:name w:val="Нижний колонтитул Знак"/>
    <w:basedOn w:val="a0"/>
    <w:link w:val="a8"/>
    <w:uiPriority w:val="99"/>
    <w:semiHidden/>
    <w:locked/>
    <w:rsid w:val="00942680"/>
    <w:rPr>
      <w:lang w:val="ru-RU" w:eastAsia="ru-RU"/>
    </w:rPr>
  </w:style>
  <w:style w:type="paragraph" w:styleId="aa">
    <w:name w:val="Body Text"/>
    <w:basedOn w:val="a"/>
    <w:link w:val="ab"/>
    <w:uiPriority w:val="99"/>
    <w:rsid w:val="006750E2"/>
    <w:pPr>
      <w:widowControl/>
      <w:autoSpaceDE/>
      <w:autoSpaceDN/>
      <w:adjustRightInd/>
      <w:jc w:val="both"/>
    </w:pPr>
  </w:style>
  <w:style w:type="character" w:customStyle="1" w:styleId="ab">
    <w:name w:val="Основной текст Знак"/>
    <w:basedOn w:val="a0"/>
    <w:link w:val="aa"/>
    <w:uiPriority w:val="99"/>
    <w:semiHidden/>
    <w:locked/>
    <w:rsid w:val="00C53997"/>
    <w:rPr>
      <w:sz w:val="20"/>
      <w:szCs w:val="20"/>
    </w:rPr>
  </w:style>
  <w:style w:type="paragraph" w:styleId="ac">
    <w:name w:val="No Spacing"/>
    <w:link w:val="ad"/>
    <w:uiPriority w:val="99"/>
    <w:qFormat/>
    <w:rsid w:val="00AD05EB"/>
    <w:rPr>
      <w:rFonts w:ascii="Calibri" w:hAnsi="Calibri" w:cs="Calibri"/>
      <w:sz w:val="22"/>
      <w:szCs w:val="22"/>
    </w:rPr>
  </w:style>
  <w:style w:type="paragraph" w:styleId="ae">
    <w:name w:val="Body Text Indent"/>
    <w:basedOn w:val="a"/>
    <w:link w:val="af"/>
    <w:uiPriority w:val="99"/>
    <w:rsid w:val="00A4799A"/>
    <w:pPr>
      <w:spacing w:after="120"/>
      <w:ind w:left="283"/>
    </w:pPr>
  </w:style>
  <w:style w:type="character" w:customStyle="1" w:styleId="af">
    <w:name w:val="Основной текст с отступом Знак"/>
    <w:basedOn w:val="a0"/>
    <w:link w:val="ae"/>
    <w:uiPriority w:val="99"/>
    <w:locked/>
    <w:rsid w:val="00A4799A"/>
  </w:style>
  <w:style w:type="paragraph" w:styleId="2">
    <w:name w:val="Body Text Indent 2"/>
    <w:basedOn w:val="a"/>
    <w:link w:val="20"/>
    <w:uiPriority w:val="99"/>
    <w:rsid w:val="00C762D4"/>
    <w:pPr>
      <w:spacing w:after="120" w:line="480" w:lineRule="auto"/>
      <w:ind w:left="283"/>
    </w:pPr>
  </w:style>
  <w:style w:type="character" w:customStyle="1" w:styleId="20">
    <w:name w:val="Основной текст с отступом 2 Знак"/>
    <w:basedOn w:val="a0"/>
    <w:link w:val="2"/>
    <w:uiPriority w:val="99"/>
    <w:locked/>
    <w:rsid w:val="00C762D4"/>
  </w:style>
  <w:style w:type="paragraph" w:customStyle="1" w:styleId="12">
    <w:name w:val="Знак Знак Знак Знак Знак Знак1 Знак Знак Знак Знак Знак Знак Знак Знак Знак Знак Знак Знак Знак Знак Знак Знак Знак Знак Знак Знак Знак Знак Знак Знак Знак Знак Знак Знак"/>
    <w:basedOn w:val="a"/>
    <w:autoRedefine/>
    <w:uiPriority w:val="99"/>
    <w:rsid w:val="0022280C"/>
    <w:pPr>
      <w:widowControl/>
      <w:autoSpaceDE/>
      <w:autoSpaceDN/>
      <w:adjustRightInd/>
      <w:spacing w:after="160" w:line="240" w:lineRule="exact"/>
      <w:ind w:left="26"/>
    </w:pPr>
    <w:rPr>
      <w:sz w:val="24"/>
      <w:szCs w:val="24"/>
      <w:lang w:val="en-US" w:eastAsia="en-US"/>
    </w:rPr>
  </w:style>
  <w:style w:type="paragraph" w:customStyle="1" w:styleId="13">
    <w:name w:val="Знак Знак Знак Знак Знак Знак1 Знак Знак Знак Знак Знак Знак Знак Знак Знак Знак Знак Знак Знак Знак Знак Знак Знак Знак Знак Знак Знак Знак Знак Знак Знак Знак Знак Знак3"/>
    <w:basedOn w:val="a"/>
    <w:autoRedefine/>
    <w:uiPriority w:val="99"/>
    <w:rsid w:val="00A762B6"/>
    <w:pPr>
      <w:widowControl/>
      <w:autoSpaceDE/>
      <w:autoSpaceDN/>
      <w:adjustRightInd/>
      <w:spacing w:after="160" w:line="240" w:lineRule="exact"/>
      <w:ind w:left="26"/>
    </w:pPr>
    <w:rPr>
      <w:sz w:val="24"/>
      <w:szCs w:val="24"/>
      <w:lang w:val="en-US" w:eastAsia="en-US"/>
    </w:rPr>
  </w:style>
  <w:style w:type="paragraph" w:customStyle="1" w:styleId="120">
    <w:name w:val="Знак Знак Знак Знак Знак Знак1 Знак Знак Знак Знак Знак Знак Знак Знак Знак Знак Знак Знак Знак Знак Знак Знак Знак Знак Знак Знак Знак Знак Знак Знак Знак Знак Знак Знак2"/>
    <w:basedOn w:val="a"/>
    <w:autoRedefine/>
    <w:uiPriority w:val="99"/>
    <w:rsid w:val="00846764"/>
    <w:pPr>
      <w:widowControl/>
      <w:autoSpaceDE/>
      <w:autoSpaceDN/>
      <w:adjustRightInd/>
      <w:spacing w:after="160" w:line="240" w:lineRule="exact"/>
      <w:ind w:left="26"/>
    </w:pPr>
    <w:rPr>
      <w:sz w:val="24"/>
      <w:szCs w:val="24"/>
      <w:lang w:val="en-US" w:eastAsia="en-US"/>
    </w:rPr>
  </w:style>
  <w:style w:type="paragraph" w:customStyle="1" w:styleId="110">
    <w:name w:val="Знак Знак Знак Знак Знак Знак1 Знак Знак Знак Знак Знак Знак Знак Знак Знак Знак Знак Знак Знак Знак Знак Знак Знак Знак Знак Знак Знак Знак Знак Знак Знак Знак Знак Знак1"/>
    <w:basedOn w:val="a"/>
    <w:autoRedefine/>
    <w:uiPriority w:val="99"/>
    <w:rsid w:val="00695D4D"/>
    <w:pPr>
      <w:widowControl/>
      <w:autoSpaceDE/>
      <w:autoSpaceDN/>
      <w:adjustRightInd/>
      <w:spacing w:after="160" w:line="240" w:lineRule="exact"/>
      <w:ind w:left="26"/>
    </w:pPr>
    <w:rPr>
      <w:sz w:val="24"/>
      <w:szCs w:val="24"/>
      <w:lang w:val="en-US" w:eastAsia="en-US"/>
    </w:rPr>
  </w:style>
  <w:style w:type="character" w:customStyle="1" w:styleId="ad">
    <w:name w:val="Без интервала Знак"/>
    <w:basedOn w:val="a0"/>
    <w:link w:val="ac"/>
    <w:uiPriority w:val="99"/>
    <w:locked/>
    <w:rsid w:val="00C30C60"/>
    <w:rPr>
      <w:rFonts w:ascii="Calibri" w:hAnsi="Calibri" w:cs="Calibri"/>
      <w:sz w:val="22"/>
      <w:szCs w:val="22"/>
      <w:lang w:val="ru-RU" w:eastAsia="ru-RU" w:bidi="ar-SA"/>
    </w:rPr>
  </w:style>
  <w:style w:type="paragraph" w:styleId="af0">
    <w:name w:val="Plain Text"/>
    <w:aliases w:val="Знак"/>
    <w:basedOn w:val="a"/>
    <w:link w:val="af1"/>
    <w:uiPriority w:val="99"/>
    <w:rsid w:val="00395AA8"/>
    <w:pPr>
      <w:widowControl/>
      <w:autoSpaceDE/>
      <w:autoSpaceDN/>
      <w:adjustRightInd/>
    </w:pPr>
    <w:rPr>
      <w:rFonts w:ascii="Courier New" w:hAnsi="Courier New" w:cs="Courier New"/>
    </w:rPr>
  </w:style>
  <w:style w:type="character" w:customStyle="1" w:styleId="af1">
    <w:name w:val="Текст Знак"/>
    <w:aliases w:val="Знак Знак"/>
    <w:basedOn w:val="a0"/>
    <w:link w:val="af0"/>
    <w:uiPriority w:val="99"/>
    <w:locked/>
    <w:rsid w:val="00395AA8"/>
    <w:rPr>
      <w:rFonts w:ascii="Courier New" w:hAnsi="Courier New" w:cs="Courier New"/>
      <w:sz w:val="24"/>
      <w:szCs w:val="24"/>
    </w:rPr>
  </w:style>
  <w:style w:type="paragraph" w:styleId="af2">
    <w:name w:val="footnote text"/>
    <w:basedOn w:val="a"/>
    <w:link w:val="af3"/>
    <w:uiPriority w:val="99"/>
    <w:semiHidden/>
    <w:rsid w:val="0057465D"/>
    <w:pPr>
      <w:widowControl/>
      <w:autoSpaceDE/>
      <w:autoSpaceDN/>
      <w:adjustRightInd/>
    </w:pPr>
  </w:style>
  <w:style w:type="character" w:customStyle="1" w:styleId="af3">
    <w:name w:val="Текст сноски Знак"/>
    <w:basedOn w:val="a0"/>
    <w:link w:val="af2"/>
    <w:uiPriority w:val="99"/>
    <w:locked/>
    <w:rsid w:val="0057465D"/>
  </w:style>
  <w:style w:type="character" w:styleId="af4">
    <w:name w:val="footnote reference"/>
    <w:basedOn w:val="a0"/>
    <w:uiPriority w:val="99"/>
    <w:semiHidden/>
    <w:rsid w:val="0057465D"/>
    <w:rPr>
      <w:vertAlign w:val="superscript"/>
    </w:rPr>
  </w:style>
  <w:style w:type="character" w:customStyle="1" w:styleId="21">
    <w:name w:val="Основной текст (2)"/>
    <w:rsid w:val="00120173"/>
    <w:rPr>
      <w:rFonts w:ascii="Times New Roman" w:hAnsi="Times New Roman" w:cs="Times New Roman"/>
      <w:color w:val="000000"/>
      <w:spacing w:val="0"/>
      <w:w w:val="100"/>
      <w:position w:val="0"/>
      <w:sz w:val="24"/>
      <w:szCs w:val="24"/>
      <w:u w:val="none"/>
      <w:lang w:val="ru-RU" w:eastAsia="ru-RU"/>
    </w:rPr>
  </w:style>
  <w:style w:type="character" w:customStyle="1" w:styleId="22">
    <w:name w:val="Основной текст (2) + Курсив"/>
    <w:aliases w:val="Интервал 0 pt"/>
    <w:uiPriority w:val="99"/>
    <w:rsid w:val="00120173"/>
    <w:rPr>
      <w:rFonts w:ascii="Times New Roman" w:hAnsi="Times New Roman" w:cs="Times New Roman"/>
      <w:i/>
      <w:iCs/>
      <w:color w:val="000000"/>
      <w:spacing w:val="-10"/>
      <w:w w:val="100"/>
      <w:position w:val="0"/>
      <w:sz w:val="24"/>
      <w:szCs w:val="24"/>
      <w:u w:val="none"/>
      <w:lang w:val="ru-RU" w:eastAsia="ru-RU"/>
    </w:rPr>
  </w:style>
  <w:style w:type="character" w:customStyle="1" w:styleId="9">
    <w:name w:val="Основной текст (9)"/>
    <w:uiPriority w:val="99"/>
    <w:rsid w:val="00120173"/>
    <w:rPr>
      <w:rFonts w:ascii="Times New Roman" w:hAnsi="Times New Roman" w:cs="Times New Roman"/>
      <w:i/>
      <w:iCs/>
      <w:color w:val="000000"/>
      <w:spacing w:val="-10"/>
      <w:w w:val="100"/>
      <w:position w:val="0"/>
      <w:sz w:val="24"/>
      <w:szCs w:val="24"/>
      <w:u w:val="none"/>
      <w:lang w:val="ru-RU"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1100178484">
      <w:bodyDiv w:val="1"/>
      <w:marLeft w:val="0"/>
      <w:marRight w:val="0"/>
      <w:marTop w:val="0"/>
      <w:marBottom w:val="0"/>
      <w:divBdr>
        <w:top w:val="none" w:sz="0" w:space="0" w:color="auto"/>
        <w:left w:val="none" w:sz="0" w:space="0" w:color="auto"/>
        <w:bottom w:val="none" w:sz="0" w:space="0" w:color="auto"/>
        <w:right w:val="none" w:sz="0" w:space="0" w:color="auto"/>
      </w:divBdr>
    </w:div>
    <w:div w:id="1697847668">
      <w:marLeft w:val="0"/>
      <w:marRight w:val="0"/>
      <w:marTop w:val="0"/>
      <w:marBottom w:val="0"/>
      <w:divBdr>
        <w:top w:val="none" w:sz="0" w:space="0" w:color="auto"/>
        <w:left w:val="none" w:sz="0" w:space="0" w:color="auto"/>
        <w:bottom w:val="none" w:sz="0" w:space="0" w:color="auto"/>
        <w:right w:val="none" w:sz="0" w:space="0" w:color="auto"/>
      </w:divBdr>
    </w:div>
    <w:div w:id="1697847669">
      <w:marLeft w:val="0"/>
      <w:marRight w:val="0"/>
      <w:marTop w:val="0"/>
      <w:marBottom w:val="0"/>
      <w:divBdr>
        <w:top w:val="none" w:sz="0" w:space="0" w:color="auto"/>
        <w:left w:val="none" w:sz="0" w:space="0" w:color="auto"/>
        <w:bottom w:val="none" w:sz="0" w:space="0" w:color="auto"/>
        <w:right w:val="none" w:sz="0" w:space="0" w:color="auto"/>
      </w:divBdr>
    </w:div>
    <w:div w:id="1697847670">
      <w:marLeft w:val="0"/>
      <w:marRight w:val="0"/>
      <w:marTop w:val="0"/>
      <w:marBottom w:val="0"/>
      <w:divBdr>
        <w:top w:val="none" w:sz="0" w:space="0" w:color="auto"/>
        <w:left w:val="none" w:sz="0" w:space="0" w:color="auto"/>
        <w:bottom w:val="none" w:sz="0" w:space="0" w:color="auto"/>
        <w:right w:val="none" w:sz="0" w:space="0" w:color="auto"/>
      </w:divBdr>
    </w:div>
    <w:div w:id="1697847671">
      <w:marLeft w:val="0"/>
      <w:marRight w:val="0"/>
      <w:marTop w:val="0"/>
      <w:marBottom w:val="0"/>
      <w:divBdr>
        <w:top w:val="none" w:sz="0" w:space="0" w:color="auto"/>
        <w:left w:val="none" w:sz="0" w:space="0" w:color="auto"/>
        <w:bottom w:val="none" w:sz="0" w:space="0" w:color="auto"/>
        <w:right w:val="none" w:sz="0" w:space="0" w:color="auto"/>
      </w:divBdr>
    </w:div>
    <w:div w:id="1697847672">
      <w:marLeft w:val="0"/>
      <w:marRight w:val="0"/>
      <w:marTop w:val="0"/>
      <w:marBottom w:val="0"/>
      <w:divBdr>
        <w:top w:val="none" w:sz="0" w:space="0" w:color="auto"/>
        <w:left w:val="none" w:sz="0" w:space="0" w:color="auto"/>
        <w:bottom w:val="none" w:sz="0" w:space="0" w:color="auto"/>
        <w:right w:val="none" w:sz="0" w:space="0" w:color="auto"/>
      </w:divBdr>
    </w:div>
    <w:div w:id="1697847673">
      <w:marLeft w:val="0"/>
      <w:marRight w:val="0"/>
      <w:marTop w:val="0"/>
      <w:marBottom w:val="0"/>
      <w:divBdr>
        <w:top w:val="none" w:sz="0" w:space="0" w:color="auto"/>
        <w:left w:val="none" w:sz="0" w:space="0" w:color="auto"/>
        <w:bottom w:val="none" w:sz="0" w:space="0" w:color="auto"/>
        <w:right w:val="none" w:sz="0" w:space="0" w:color="auto"/>
      </w:divBdr>
    </w:div>
    <w:div w:id="1697847674">
      <w:marLeft w:val="0"/>
      <w:marRight w:val="0"/>
      <w:marTop w:val="0"/>
      <w:marBottom w:val="0"/>
      <w:divBdr>
        <w:top w:val="none" w:sz="0" w:space="0" w:color="auto"/>
        <w:left w:val="none" w:sz="0" w:space="0" w:color="auto"/>
        <w:bottom w:val="none" w:sz="0" w:space="0" w:color="auto"/>
        <w:right w:val="none" w:sz="0" w:space="0" w:color="auto"/>
      </w:divBdr>
    </w:div>
    <w:div w:id="1697847675">
      <w:marLeft w:val="0"/>
      <w:marRight w:val="0"/>
      <w:marTop w:val="0"/>
      <w:marBottom w:val="0"/>
      <w:divBdr>
        <w:top w:val="none" w:sz="0" w:space="0" w:color="auto"/>
        <w:left w:val="none" w:sz="0" w:space="0" w:color="auto"/>
        <w:bottom w:val="none" w:sz="0" w:space="0" w:color="auto"/>
        <w:right w:val="none" w:sz="0" w:space="0" w:color="auto"/>
      </w:divBdr>
    </w:div>
    <w:div w:id="1697847676">
      <w:marLeft w:val="0"/>
      <w:marRight w:val="0"/>
      <w:marTop w:val="0"/>
      <w:marBottom w:val="0"/>
      <w:divBdr>
        <w:top w:val="none" w:sz="0" w:space="0" w:color="auto"/>
        <w:left w:val="none" w:sz="0" w:space="0" w:color="auto"/>
        <w:bottom w:val="none" w:sz="0" w:space="0" w:color="auto"/>
        <w:right w:val="none" w:sz="0" w:space="0" w:color="auto"/>
      </w:divBdr>
    </w:div>
    <w:div w:id="1697847677">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microsoft.com/office/2007/relationships/stylesWithEffects" Target="stylesWithEffect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17</TotalTime>
  <Pages>5</Pages>
  <Words>3444</Words>
  <Characters>19631</Characters>
  <Application>Microsoft Office Word</Application>
  <DocSecurity>0</DocSecurity>
  <Lines>163</Lines>
  <Paragraphs>46</Paragraphs>
  <ScaleCrop>false</ScaleCrop>
  <HeadingPairs>
    <vt:vector size="2" baseType="variant">
      <vt:variant>
        <vt:lpstr>Название</vt:lpstr>
      </vt:variant>
      <vt:variant>
        <vt:i4>1</vt:i4>
      </vt:variant>
    </vt:vector>
  </HeadingPairs>
  <TitlesOfParts>
    <vt:vector size="1" baseType="lpstr">
      <vt:lpstr>ДОГОВОР  № ----</vt:lpstr>
    </vt:vector>
  </TitlesOfParts>
  <Company>1</Company>
  <LinksUpToDate>false</LinksUpToDate>
  <CharactersWithSpaces>23029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ДОГОВОР  № ----</dc:title>
  <dc:creator>Inspektor</dc:creator>
  <cp:lastModifiedBy>Евсевьева</cp:lastModifiedBy>
  <cp:revision>4</cp:revision>
  <cp:lastPrinted>2021-11-18T13:30:00Z</cp:lastPrinted>
  <dcterms:created xsi:type="dcterms:W3CDTF">2025-01-16T07:17:00Z</dcterms:created>
  <dcterms:modified xsi:type="dcterms:W3CDTF">2026-08-14T11:01:00Z</dcterms:modified>
</cp:coreProperties>
</file>