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0AD6F" w14:textId="1FF2B642" w:rsidR="00D233C4" w:rsidRPr="00B97D12" w:rsidRDefault="00AE794C" w:rsidP="00D233C4">
      <w:pPr>
        <w:jc w:val="center"/>
        <w:rPr>
          <w:rFonts w:cs="Times New Roman"/>
          <w:b/>
          <w:i/>
          <w:iCs/>
          <w:sz w:val="22"/>
          <w:szCs w:val="22"/>
        </w:rPr>
      </w:pPr>
      <w:r w:rsidRPr="00D93941">
        <w:rPr>
          <w:rFonts w:cs="Times New Roman"/>
          <w:b/>
          <w:sz w:val="22"/>
          <w:szCs w:val="22"/>
        </w:rPr>
        <w:t xml:space="preserve">ДОГОВОР ПОСТАВКИ </w:t>
      </w:r>
      <w:r w:rsidR="00B23B02" w:rsidRPr="00D93941">
        <w:rPr>
          <w:rFonts w:cs="Times New Roman"/>
          <w:b/>
          <w:sz w:val="22"/>
          <w:szCs w:val="22"/>
        </w:rPr>
        <w:t xml:space="preserve">ТОВАРА </w:t>
      </w:r>
      <w:r w:rsidR="00B23B02" w:rsidRPr="0092694B">
        <w:rPr>
          <w:rFonts w:cs="Times New Roman"/>
          <w:b/>
          <w:sz w:val="22"/>
          <w:szCs w:val="22"/>
        </w:rPr>
        <w:t>№</w:t>
      </w:r>
      <w:r w:rsidR="00C355C7" w:rsidRPr="0092694B">
        <w:rPr>
          <w:rFonts w:cs="Times New Roman"/>
          <w:b/>
          <w:sz w:val="22"/>
          <w:szCs w:val="22"/>
        </w:rPr>
        <w:t xml:space="preserve"> </w:t>
      </w:r>
      <w:r w:rsidR="00B97D12" w:rsidRPr="00B97D12">
        <w:rPr>
          <w:rFonts w:cs="Times New Roman"/>
          <w:b/>
          <w:sz w:val="22"/>
          <w:szCs w:val="22"/>
        </w:rPr>
        <w:t>__________</w:t>
      </w:r>
    </w:p>
    <w:p w14:paraId="09E211BE" w14:textId="77777777" w:rsidR="00711FAF" w:rsidRPr="003770BD" w:rsidRDefault="00711FAF" w:rsidP="0035515B">
      <w:pPr>
        <w:rPr>
          <w:rFonts w:cs="Times New Roman"/>
          <w:sz w:val="22"/>
          <w:szCs w:val="22"/>
        </w:rPr>
      </w:pPr>
    </w:p>
    <w:p w14:paraId="40CF4FD5" w14:textId="77777777" w:rsidR="00887103" w:rsidRPr="003770BD" w:rsidRDefault="00887103" w:rsidP="00AE794C">
      <w:pPr>
        <w:jc w:val="center"/>
        <w:rPr>
          <w:rFonts w:cs="Times New Roman"/>
          <w:sz w:val="22"/>
          <w:szCs w:val="22"/>
        </w:rPr>
      </w:pPr>
    </w:p>
    <w:p w14:paraId="6C3685DA" w14:textId="0BE88EA2" w:rsidR="00AE794C" w:rsidRPr="003770BD" w:rsidRDefault="00AE794C" w:rsidP="00887103">
      <w:pPr>
        <w:jc w:val="center"/>
        <w:rPr>
          <w:rFonts w:cs="Times New Roman"/>
          <w:sz w:val="22"/>
          <w:szCs w:val="22"/>
        </w:rPr>
      </w:pPr>
      <w:r w:rsidRPr="003770BD">
        <w:rPr>
          <w:rFonts w:cs="Times New Roman"/>
          <w:sz w:val="22"/>
          <w:szCs w:val="22"/>
        </w:rPr>
        <w:t>г. Киров</w:t>
      </w:r>
      <w:r w:rsidR="00887103" w:rsidRPr="003770BD">
        <w:rPr>
          <w:rFonts w:cs="Times New Roman"/>
          <w:sz w:val="22"/>
          <w:szCs w:val="22"/>
        </w:rPr>
        <w:tab/>
      </w:r>
      <w:r w:rsidR="00887103" w:rsidRPr="003770BD">
        <w:rPr>
          <w:rFonts w:cs="Times New Roman"/>
          <w:sz w:val="22"/>
          <w:szCs w:val="22"/>
        </w:rPr>
        <w:tab/>
      </w:r>
      <w:r w:rsidR="00887103" w:rsidRPr="003770BD">
        <w:rPr>
          <w:rFonts w:cs="Times New Roman"/>
          <w:sz w:val="22"/>
          <w:szCs w:val="22"/>
        </w:rPr>
        <w:tab/>
      </w:r>
      <w:r w:rsidR="00887103" w:rsidRPr="003770BD">
        <w:rPr>
          <w:rFonts w:cs="Times New Roman"/>
          <w:sz w:val="22"/>
          <w:szCs w:val="22"/>
        </w:rPr>
        <w:tab/>
      </w:r>
      <w:r w:rsidR="00887103" w:rsidRPr="003770BD">
        <w:rPr>
          <w:rFonts w:cs="Times New Roman"/>
          <w:sz w:val="22"/>
          <w:szCs w:val="22"/>
        </w:rPr>
        <w:tab/>
      </w:r>
      <w:r w:rsidR="00887103" w:rsidRPr="003770BD">
        <w:rPr>
          <w:rFonts w:cs="Times New Roman"/>
          <w:sz w:val="22"/>
          <w:szCs w:val="22"/>
        </w:rPr>
        <w:tab/>
      </w:r>
      <w:r w:rsidR="00887103" w:rsidRPr="003770BD">
        <w:rPr>
          <w:rFonts w:cs="Times New Roman"/>
          <w:sz w:val="22"/>
          <w:szCs w:val="22"/>
        </w:rPr>
        <w:tab/>
      </w:r>
      <w:r w:rsidR="00887103" w:rsidRPr="003770BD">
        <w:rPr>
          <w:rFonts w:cs="Times New Roman"/>
          <w:sz w:val="22"/>
          <w:szCs w:val="22"/>
        </w:rPr>
        <w:tab/>
      </w:r>
      <w:r w:rsidR="00140CA0">
        <w:rPr>
          <w:rFonts w:cs="Times New Roman"/>
          <w:sz w:val="22"/>
          <w:szCs w:val="22"/>
        </w:rPr>
        <w:t xml:space="preserve">           </w:t>
      </w:r>
      <w:r w:rsidR="0035515B">
        <w:rPr>
          <w:rFonts w:cs="Times New Roman"/>
          <w:sz w:val="22"/>
          <w:szCs w:val="22"/>
        </w:rPr>
        <w:t xml:space="preserve">         </w:t>
      </w:r>
      <w:r w:rsidR="00140CA0">
        <w:rPr>
          <w:rFonts w:cs="Times New Roman"/>
          <w:sz w:val="22"/>
          <w:szCs w:val="22"/>
        </w:rPr>
        <w:t xml:space="preserve">     </w:t>
      </w:r>
      <w:r w:rsidRPr="003770BD">
        <w:rPr>
          <w:rFonts w:cs="Times New Roman"/>
          <w:sz w:val="22"/>
          <w:szCs w:val="22"/>
        </w:rPr>
        <w:t>«</w:t>
      </w:r>
      <w:r w:rsidR="00140CA0">
        <w:rPr>
          <w:rFonts w:cs="Times New Roman"/>
          <w:sz w:val="22"/>
          <w:szCs w:val="22"/>
        </w:rPr>
        <w:t xml:space="preserve"> </w:t>
      </w:r>
      <w:r w:rsidR="006C1D7E">
        <w:rPr>
          <w:rFonts w:cs="Times New Roman"/>
          <w:sz w:val="22"/>
          <w:szCs w:val="22"/>
        </w:rPr>
        <w:t>_____</w:t>
      </w:r>
      <w:r w:rsidR="00140CA0">
        <w:rPr>
          <w:rFonts w:cs="Times New Roman"/>
          <w:sz w:val="22"/>
          <w:szCs w:val="22"/>
        </w:rPr>
        <w:t xml:space="preserve"> </w:t>
      </w:r>
      <w:r w:rsidRPr="003770BD">
        <w:rPr>
          <w:rFonts w:cs="Times New Roman"/>
          <w:sz w:val="22"/>
          <w:szCs w:val="22"/>
        </w:rPr>
        <w:t>»</w:t>
      </w:r>
      <w:r w:rsidR="001B45B4">
        <w:rPr>
          <w:rFonts w:cs="Times New Roman"/>
          <w:sz w:val="22"/>
          <w:szCs w:val="22"/>
        </w:rPr>
        <w:t xml:space="preserve"> </w:t>
      </w:r>
      <w:r w:rsidR="0044728A">
        <w:rPr>
          <w:rFonts w:cs="Times New Roman"/>
          <w:sz w:val="22"/>
          <w:szCs w:val="22"/>
        </w:rPr>
        <w:t>июня</w:t>
      </w:r>
      <w:r w:rsidR="00F15A4D">
        <w:rPr>
          <w:rFonts w:cs="Times New Roman"/>
          <w:sz w:val="22"/>
          <w:szCs w:val="22"/>
        </w:rPr>
        <w:t xml:space="preserve"> </w:t>
      </w:r>
      <w:r w:rsidR="00C4485C" w:rsidRPr="003770BD">
        <w:rPr>
          <w:rFonts w:cs="Times New Roman"/>
          <w:sz w:val="22"/>
          <w:szCs w:val="22"/>
        </w:rPr>
        <w:t>202</w:t>
      </w:r>
      <w:r w:rsidR="00F15A4D">
        <w:rPr>
          <w:rFonts w:cs="Times New Roman"/>
          <w:sz w:val="22"/>
          <w:szCs w:val="22"/>
        </w:rPr>
        <w:t>6</w:t>
      </w:r>
      <w:r w:rsidRPr="003770BD">
        <w:rPr>
          <w:rFonts w:cs="Times New Roman"/>
          <w:sz w:val="22"/>
          <w:szCs w:val="22"/>
        </w:rPr>
        <w:t xml:space="preserve"> г.</w:t>
      </w:r>
    </w:p>
    <w:p w14:paraId="02B9F67B" w14:textId="77777777" w:rsidR="00AE794C" w:rsidRPr="003770BD" w:rsidRDefault="00AE794C" w:rsidP="00AE794C">
      <w:pPr>
        <w:ind w:firstLine="540"/>
        <w:jc w:val="both"/>
        <w:rPr>
          <w:rFonts w:cs="Times New Roman"/>
          <w:sz w:val="22"/>
          <w:szCs w:val="22"/>
        </w:rPr>
      </w:pPr>
    </w:p>
    <w:p w14:paraId="20CA52EF" w14:textId="52EBE696" w:rsidR="00D93941" w:rsidRDefault="00F21036" w:rsidP="00290924">
      <w:pPr>
        <w:ind w:firstLine="540"/>
        <w:jc w:val="both"/>
        <w:rPr>
          <w:rFonts w:cs="Times New Roman"/>
          <w:sz w:val="22"/>
          <w:szCs w:val="22"/>
        </w:rPr>
      </w:pPr>
      <w:r w:rsidRPr="00670FA9">
        <w:rPr>
          <w:rFonts w:cs="Times New Roman"/>
          <w:b/>
          <w:bCs/>
          <w:iCs/>
          <w:sz w:val="22"/>
          <w:szCs w:val="22"/>
        </w:rPr>
        <w:t xml:space="preserve">Муниципальное бюджетное учреждение дополнительного образования </w:t>
      </w:r>
      <w:r w:rsidR="00AE794C" w:rsidRPr="00670FA9">
        <w:rPr>
          <w:rFonts w:cs="Times New Roman"/>
          <w:b/>
          <w:bCs/>
          <w:iCs/>
          <w:sz w:val="22"/>
          <w:szCs w:val="22"/>
        </w:rPr>
        <w:t>«Первая детская музыкальная школа» города Кирова</w:t>
      </w:r>
      <w:r w:rsidR="000837C7" w:rsidRPr="00670FA9">
        <w:rPr>
          <w:rFonts w:cs="Times New Roman"/>
          <w:b/>
          <w:bCs/>
          <w:iCs/>
          <w:sz w:val="22"/>
          <w:szCs w:val="22"/>
        </w:rPr>
        <w:t xml:space="preserve"> (МБУДО «ПДМШ» г. Кирова)</w:t>
      </w:r>
      <w:r w:rsidR="00AE794C" w:rsidRPr="00670FA9">
        <w:rPr>
          <w:rFonts w:cs="Times New Roman"/>
          <w:iCs/>
          <w:sz w:val="22"/>
          <w:szCs w:val="22"/>
        </w:rPr>
        <w:t>, им</w:t>
      </w:r>
      <w:r w:rsidR="00D93941" w:rsidRPr="00670FA9">
        <w:rPr>
          <w:rFonts w:cs="Times New Roman"/>
          <w:iCs/>
          <w:sz w:val="22"/>
          <w:szCs w:val="22"/>
        </w:rPr>
        <w:t>енуем</w:t>
      </w:r>
      <w:r w:rsidR="000D3B76" w:rsidRPr="00670FA9">
        <w:rPr>
          <w:rFonts w:cs="Times New Roman"/>
          <w:iCs/>
          <w:sz w:val="22"/>
          <w:szCs w:val="22"/>
        </w:rPr>
        <w:t>ое</w:t>
      </w:r>
      <w:r w:rsidR="00D93941" w:rsidRPr="00670FA9">
        <w:rPr>
          <w:rFonts w:cs="Times New Roman"/>
          <w:iCs/>
          <w:sz w:val="22"/>
          <w:szCs w:val="22"/>
        </w:rPr>
        <w:t xml:space="preserve"> в дальнейшем </w:t>
      </w:r>
      <w:r w:rsidR="00D93941" w:rsidRPr="00670FA9">
        <w:rPr>
          <w:rFonts w:cs="Times New Roman"/>
          <w:b/>
          <w:iCs/>
          <w:sz w:val="22"/>
          <w:szCs w:val="22"/>
        </w:rPr>
        <w:t>«Заказчик</w:t>
      </w:r>
      <w:r w:rsidR="00AE794C" w:rsidRPr="00670FA9">
        <w:rPr>
          <w:rFonts w:cs="Times New Roman"/>
          <w:b/>
          <w:iCs/>
          <w:sz w:val="22"/>
          <w:szCs w:val="22"/>
        </w:rPr>
        <w:t>»,</w:t>
      </w:r>
      <w:r w:rsidR="00AE794C" w:rsidRPr="00670FA9">
        <w:rPr>
          <w:rFonts w:cs="Times New Roman"/>
          <w:iCs/>
          <w:sz w:val="22"/>
          <w:szCs w:val="22"/>
        </w:rPr>
        <w:t xml:space="preserve"> в лице </w:t>
      </w:r>
      <w:r w:rsidR="00AE794C" w:rsidRPr="00670FA9">
        <w:rPr>
          <w:rFonts w:cs="Times New Roman"/>
          <w:b/>
          <w:iCs/>
          <w:sz w:val="22"/>
          <w:szCs w:val="22"/>
        </w:rPr>
        <w:t>директора Комаровских Людмилы Сергеевны,</w:t>
      </w:r>
      <w:r w:rsidR="00AE794C" w:rsidRPr="003770BD">
        <w:rPr>
          <w:rFonts w:cs="Times New Roman"/>
          <w:sz w:val="22"/>
          <w:szCs w:val="22"/>
        </w:rPr>
        <w:t xml:space="preserve"> действующей на основании Устава, </w:t>
      </w:r>
      <w:r w:rsidR="00B97D12">
        <w:rPr>
          <w:rFonts w:cs="Times New Roman"/>
          <w:sz w:val="22"/>
          <w:szCs w:val="22"/>
        </w:rPr>
        <w:t xml:space="preserve">               </w:t>
      </w:r>
      <w:r w:rsidR="00AE794C" w:rsidRPr="003770BD">
        <w:rPr>
          <w:rFonts w:cs="Times New Roman"/>
          <w:sz w:val="22"/>
          <w:szCs w:val="22"/>
        </w:rPr>
        <w:t>с одной стороны, и</w:t>
      </w:r>
    </w:p>
    <w:p w14:paraId="7CE1B92D" w14:textId="6009E696" w:rsidR="00AD4473" w:rsidRPr="00140CA0" w:rsidRDefault="00B97D12" w:rsidP="000837C7">
      <w:pPr>
        <w:ind w:firstLine="540"/>
        <w:jc w:val="both"/>
        <w:rPr>
          <w:rFonts w:cs="Times New Roman"/>
          <w:sz w:val="22"/>
          <w:szCs w:val="22"/>
        </w:rPr>
      </w:pPr>
      <w:r>
        <w:rPr>
          <w:rFonts w:cs="Times New Roman"/>
          <w:b/>
          <w:bCs/>
          <w:i/>
          <w:sz w:val="22"/>
          <w:szCs w:val="22"/>
        </w:rPr>
        <w:t>________________________________________</w:t>
      </w:r>
      <w:r w:rsidR="00D233C4" w:rsidRPr="00D233C4">
        <w:rPr>
          <w:rFonts w:cs="Times New Roman"/>
          <w:b/>
          <w:i/>
          <w:sz w:val="22"/>
          <w:szCs w:val="22"/>
        </w:rPr>
        <w:t xml:space="preserve">, </w:t>
      </w:r>
      <w:r w:rsidR="00D233C4" w:rsidRPr="00D233C4">
        <w:rPr>
          <w:rFonts w:cs="Times New Roman"/>
          <w:sz w:val="22"/>
          <w:szCs w:val="22"/>
        </w:rPr>
        <w:t>действующий на основании</w:t>
      </w:r>
      <w:r w:rsidR="00D233C4" w:rsidRPr="00D233C4">
        <w:rPr>
          <w:rFonts w:cs="Times New Roman"/>
          <w:b/>
          <w:i/>
          <w:sz w:val="22"/>
          <w:szCs w:val="22"/>
        </w:rPr>
        <w:t xml:space="preserve"> </w:t>
      </w:r>
      <w:r>
        <w:rPr>
          <w:rFonts w:cs="Times New Roman"/>
          <w:b/>
          <w:bCs/>
          <w:i/>
          <w:iCs/>
          <w:sz w:val="22"/>
          <w:szCs w:val="22"/>
        </w:rPr>
        <w:t>___________________________________________________</w:t>
      </w:r>
      <w:r w:rsidR="00D233C4" w:rsidRPr="00D233C4">
        <w:rPr>
          <w:rFonts w:cs="Times New Roman"/>
          <w:b/>
          <w:i/>
          <w:sz w:val="22"/>
          <w:szCs w:val="22"/>
        </w:rPr>
        <w:t xml:space="preserve">, </w:t>
      </w:r>
      <w:r w:rsidR="00CA5963">
        <w:rPr>
          <w:rFonts w:cs="Times New Roman"/>
          <w:sz w:val="22"/>
          <w:szCs w:val="22"/>
        </w:rPr>
        <w:t xml:space="preserve">именуемый(ая) в дальнейшем </w:t>
      </w:r>
      <w:r w:rsidR="00CA5963" w:rsidRPr="00670FA9">
        <w:rPr>
          <w:rFonts w:cs="Times New Roman"/>
          <w:b/>
          <w:bCs/>
          <w:sz w:val="22"/>
          <w:szCs w:val="22"/>
        </w:rPr>
        <w:t>«Поставщик»</w:t>
      </w:r>
      <w:r w:rsidR="00CA5963" w:rsidRPr="00670FA9">
        <w:rPr>
          <w:rFonts w:cs="Times New Roman"/>
          <w:sz w:val="22"/>
          <w:szCs w:val="22"/>
        </w:rPr>
        <w:t>,</w:t>
      </w:r>
      <w:r w:rsidR="001C6A0C">
        <w:rPr>
          <w:rFonts w:cs="Times New Roman"/>
          <w:sz w:val="22"/>
          <w:szCs w:val="22"/>
        </w:rPr>
        <w:t xml:space="preserve"> </w:t>
      </w:r>
      <w:r w:rsidR="00AE794C" w:rsidRPr="003770BD">
        <w:rPr>
          <w:rFonts w:cs="Times New Roman"/>
          <w:sz w:val="22"/>
          <w:szCs w:val="22"/>
        </w:rPr>
        <w:t xml:space="preserve">с другой стороны, </w:t>
      </w:r>
      <w:r w:rsidR="00D93941">
        <w:rPr>
          <w:rFonts w:cs="Times New Roman"/>
          <w:sz w:val="22"/>
          <w:szCs w:val="22"/>
        </w:rPr>
        <w:t xml:space="preserve">совместно именуемые «Стороны», </w:t>
      </w:r>
      <w:r w:rsidR="00140CA0" w:rsidRPr="00140CA0">
        <w:rPr>
          <w:rFonts w:cs="Times New Roman"/>
          <w:sz w:val="22"/>
          <w:szCs w:val="22"/>
        </w:rPr>
        <w:t>в соответствии с пунктом 5 части 1 статьи 93 Федерального закона от 05 апреля 2013г.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14:paraId="0F92599A" w14:textId="194CCFEF" w:rsidR="00863E3A" w:rsidRPr="00785087" w:rsidRDefault="00863E3A" w:rsidP="00140CA0">
      <w:pPr>
        <w:ind w:firstLine="540"/>
        <w:jc w:val="both"/>
        <w:rPr>
          <w:rFonts w:cs="Times New Roman"/>
          <w:sz w:val="14"/>
          <w:szCs w:val="14"/>
        </w:rPr>
      </w:pPr>
    </w:p>
    <w:p w14:paraId="7C843093" w14:textId="2C933698" w:rsidR="00AE794C" w:rsidRPr="003770BD" w:rsidRDefault="00D93941" w:rsidP="00290924">
      <w:pPr>
        <w:numPr>
          <w:ilvl w:val="0"/>
          <w:numId w:val="1"/>
        </w:numPr>
        <w:tabs>
          <w:tab w:val="left" w:pos="0"/>
        </w:tabs>
        <w:jc w:val="center"/>
        <w:rPr>
          <w:rFonts w:cs="Times New Roman"/>
          <w:b/>
          <w:sz w:val="22"/>
          <w:szCs w:val="22"/>
        </w:rPr>
      </w:pPr>
      <w:r>
        <w:rPr>
          <w:rFonts w:cs="Times New Roman"/>
          <w:b/>
          <w:sz w:val="22"/>
          <w:szCs w:val="22"/>
        </w:rPr>
        <w:t>Предмет Д</w:t>
      </w:r>
      <w:r w:rsidR="00AE794C" w:rsidRPr="003770BD">
        <w:rPr>
          <w:rFonts w:cs="Times New Roman"/>
          <w:b/>
          <w:sz w:val="22"/>
          <w:szCs w:val="22"/>
        </w:rPr>
        <w:t>оговора</w:t>
      </w:r>
    </w:p>
    <w:p w14:paraId="4FB38283" w14:textId="75035114" w:rsidR="00BC2D0D" w:rsidRPr="001C6A0C" w:rsidRDefault="001C6A0C" w:rsidP="001C6A0C">
      <w:pPr>
        <w:pStyle w:val="a7"/>
        <w:numPr>
          <w:ilvl w:val="1"/>
          <w:numId w:val="1"/>
        </w:numPr>
        <w:tabs>
          <w:tab w:val="clear" w:pos="988"/>
          <w:tab w:val="num" w:pos="-142"/>
        </w:tabs>
        <w:ind w:left="0" w:firstLine="0"/>
        <w:jc w:val="both"/>
        <w:rPr>
          <w:rFonts w:cs="Times New Roman"/>
          <w:sz w:val="22"/>
          <w:szCs w:val="22"/>
        </w:rPr>
      </w:pPr>
      <w:r w:rsidRPr="001C6A0C">
        <w:rPr>
          <w:rFonts w:cs="Times New Roman"/>
          <w:sz w:val="22"/>
          <w:szCs w:val="22"/>
        </w:rPr>
        <w:t>В соответствии с настоящим Договором Поставщик обязуется поставить, а Заказчик принять и оплатить Товар в соответствии со Спецификацией (Приложение №1), являющейся неотъемлемой частью настоящего договора.</w:t>
      </w:r>
    </w:p>
    <w:p w14:paraId="531BDE55" w14:textId="24E0F81F" w:rsidR="00AE794C" w:rsidRPr="00BC2D0D" w:rsidRDefault="00AE794C" w:rsidP="009E381C">
      <w:pPr>
        <w:numPr>
          <w:ilvl w:val="1"/>
          <w:numId w:val="1"/>
        </w:numPr>
        <w:tabs>
          <w:tab w:val="clear" w:pos="988"/>
          <w:tab w:val="num" w:pos="0"/>
        </w:tabs>
        <w:ind w:left="0" w:firstLine="0"/>
        <w:jc w:val="both"/>
        <w:rPr>
          <w:rFonts w:cs="Times New Roman"/>
          <w:sz w:val="4"/>
          <w:szCs w:val="4"/>
        </w:rPr>
      </w:pPr>
    </w:p>
    <w:p w14:paraId="3441923A" w14:textId="2E41A8D8" w:rsidR="001C6A0C" w:rsidRPr="001C6A0C" w:rsidRDefault="00B815BA" w:rsidP="001C6A0C">
      <w:pPr>
        <w:widowControl w:val="0"/>
        <w:jc w:val="both"/>
        <w:rPr>
          <w:b/>
          <w:bCs/>
          <w:sz w:val="22"/>
          <w:szCs w:val="22"/>
        </w:rPr>
      </w:pPr>
      <w:r w:rsidRPr="00B815BA">
        <w:rPr>
          <w:sz w:val="22"/>
          <w:szCs w:val="22"/>
        </w:rPr>
        <w:t xml:space="preserve">1.2. </w:t>
      </w:r>
      <w:r w:rsidR="001C6A0C" w:rsidRPr="001C6A0C">
        <w:rPr>
          <w:sz w:val="22"/>
          <w:szCs w:val="22"/>
        </w:rPr>
        <w:t xml:space="preserve">Идентификационный код закупки: </w:t>
      </w:r>
      <w:r w:rsidR="0044728A" w:rsidRPr="0044728A">
        <w:rPr>
          <w:b/>
          <w:bCs/>
          <w:sz w:val="22"/>
          <w:szCs w:val="22"/>
        </w:rPr>
        <w:t>263434605338843450100100020000000244</w:t>
      </w:r>
      <w:r w:rsidR="001C6A0C" w:rsidRPr="001C6A0C">
        <w:rPr>
          <w:b/>
          <w:bCs/>
          <w:sz w:val="22"/>
          <w:szCs w:val="22"/>
        </w:rPr>
        <w:t>.</w:t>
      </w:r>
    </w:p>
    <w:p w14:paraId="52938BD8" w14:textId="76AEF70A" w:rsidR="001C6A0C" w:rsidRDefault="001C6A0C" w:rsidP="001C6A0C">
      <w:pPr>
        <w:widowControl w:val="0"/>
        <w:jc w:val="both"/>
        <w:rPr>
          <w:b/>
          <w:bCs/>
          <w:sz w:val="22"/>
          <w:szCs w:val="22"/>
        </w:rPr>
      </w:pPr>
      <w:r w:rsidRPr="001C6A0C">
        <w:rPr>
          <w:sz w:val="22"/>
          <w:szCs w:val="22"/>
        </w:rPr>
        <w:t>1.</w:t>
      </w:r>
      <w:r>
        <w:rPr>
          <w:sz w:val="22"/>
          <w:szCs w:val="22"/>
        </w:rPr>
        <w:t>3</w:t>
      </w:r>
      <w:r w:rsidRPr="001C6A0C">
        <w:rPr>
          <w:sz w:val="22"/>
          <w:szCs w:val="22"/>
        </w:rPr>
        <w:t xml:space="preserve">.  Источник финансирования – </w:t>
      </w:r>
      <w:r w:rsidRPr="001C6A0C">
        <w:rPr>
          <w:b/>
          <w:bCs/>
          <w:sz w:val="22"/>
          <w:szCs w:val="22"/>
        </w:rPr>
        <w:t>средства бюджетных учреждений (средства от приносящей доход деятельности).</w:t>
      </w:r>
    </w:p>
    <w:p w14:paraId="371DABFE" w14:textId="77777777" w:rsidR="00785087" w:rsidRPr="00785087" w:rsidRDefault="00785087" w:rsidP="001C6A0C">
      <w:pPr>
        <w:widowControl w:val="0"/>
        <w:jc w:val="both"/>
        <w:rPr>
          <w:b/>
          <w:bCs/>
          <w:sz w:val="12"/>
          <w:szCs w:val="12"/>
        </w:rPr>
      </w:pPr>
    </w:p>
    <w:p w14:paraId="3CF9198E" w14:textId="77777777" w:rsidR="001C6A0C" w:rsidRPr="001C6A0C" w:rsidRDefault="001C6A0C" w:rsidP="001C6A0C">
      <w:pPr>
        <w:widowControl w:val="0"/>
        <w:jc w:val="both"/>
        <w:rPr>
          <w:b/>
          <w:bCs/>
          <w:sz w:val="2"/>
          <w:szCs w:val="2"/>
        </w:rPr>
      </w:pPr>
    </w:p>
    <w:p w14:paraId="0F89D96F" w14:textId="51718D83" w:rsidR="00AE794C" w:rsidRPr="001C6A0C" w:rsidRDefault="00AE794C" w:rsidP="001C6A0C">
      <w:pPr>
        <w:pStyle w:val="a7"/>
        <w:widowControl w:val="0"/>
        <w:numPr>
          <w:ilvl w:val="0"/>
          <w:numId w:val="1"/>
        </w:numPr>
        <w:tabs>
          <w:tab w:val="clear" w:pos="900"/>
        </w:tabs>
        <w:jc w:val="center"/>
        <w:rPr>
          <w:rFonts w:cs="Times New Roman"/>
          <w:b/>
          <w:sz w:val="22"/>
          <w:szCs w:val="22"/>
        </w:rPr>
      </w:pPr>
      <w:r w:rsidRPr="001C6A0C">
        <w:rPr>
          <w:rFonts w:cs="Times New Roman"/>
          <w:b/>
          <w:sz w:val="22"/>
          <w:szCs w:val="22"/>
        </w:rPr>
        <w:t>Условия поставки</w:t>
      </w:r>
    </w:p>
    <w:p w14:paraId="0D7C7185" w14:textId="4489603F" w:rsidR="00F82D47" w:rsidRDefault="00AE794C" w:rsidP="00F82D47">
      <w:pPr>
        <w:numPr>
          <w:ilvl w:val="1"/>
          <w:numId w:val="1"/>
        </w:numPr>
        <w:tabs>
          <w:tab w:val="clear" w:pos="988"/>
          <w:tab w:val="num" w:pos="0"/>
        </w:tabs>
        <w:ind w:left="0" w:firstLine="0"/>
        <w:jc w:val="both"/>
        <w:rPr>
          <w:rFonts w:cs="Times New Roman"/>
          <w:b/>
          <w:i/>
          <w:sz w:val="22"/>
          <w:szCs w:val="22"/>
        </w:rPr>
      </w:pPr>
      <w:r w:rsidRPr="003770BD">
        <w:rPr>
          <w:rFonts w:cs="Times New Roman"/>
          <w:sz w:val="22"/>
          <w:szCs w:val="22"/>
        </w:rPr>
        <w:t xml:space="preserve">Поставщик обязуется поставить </w:t>
      </w:r>
      <w:r w:rsidR="006E2391">
        <w:rPr>
          <w:rFonts w:cs="Times New Roman"/>
          <w:sz w:val="22"/>
          <w:szCs w:val="22"/>
        </w:rPr>
        <w:t xml:space="preserve">Заказчику </w:t>
      </w:r>
      <w:r w:rsidRPr="003770BD">
        <w:rPr>
          <w:rFonts w:cs="Times New Roman"/>
          <w:sz w:val="22"/>
          <w:szCs w:val="22"/>
        </w:rPr>
        <w:t xml:space="preserve">товар в </w:t>
      </w:r>
      <w:r w:rsidR="00140EAB" w:rsidRPr="003770BD">
        <w:rPr>
          <w:rFonts w:cs="Times New Roman"/>
          <w:sz w:val="22"/>
          <w:szCs w:val="22"/>
        </w:rPr>
        <w:t xml:space="preserve">срок </w:t>
      </w:r>
      <w:r w:rsidR="006E11C6" w:rsidRPr="003770BD">
        <w:rPr>
          <w:rFonts w:cs="Times New Roman"/>
          <w:sz w:val="22"/>
          <w:szCs w:val="22"/>
        </w:rPr>
        <w:t xml:space="preserve">до </w:t>
      </w:r>
      <w:r w:rsidR="00140EAB" w:rsidRPr="00F375DB">
        <w:rPr>
          <w:rFonts w:cs="Times New Roman"/>
          <w:b/>
          <w:i/>
          <w:sz w:val="22"/>
          <w:szCs w:val="22"/>
        </w:rPr>
        <w:t>«</w:t>
      </w:r>
      <w:r w:rsidR="00F375DB" w:rsidRPr="00F375DB">
        <w:rPr>
          <w:rFonts w:cs="Times New Roman"/>
          <w:b/>
          <w:i/>
          <w:sz w:val="22"/>
          <w:szCs w:val="22"/>
        </w:rPr>
        <w:t>2</w:t>
      </w:r>
      <w:r w:rsidR="001A6EF8">
        <w:rPr>
          <w:rFonts w:cs="Times New Roman"/>
          <w:b/>
          <w:i/>
          <w:sz w:val="22"/>
          <w:szCs w:val="22"/>
        </w:rPr>
        <w:t>4</w:t>
      </w:r>
      <w:r w:rsidRPr="00F375DB">
        <w:rPr>
          <w:rFonts w:cs="Times New Roman"/>
          <w:b/>
          <w:i/>
          <w:sz w:val="22"/>
          <w:szCs w:val="22"/>
        </w:rPr>
        <w:t>»</w:t>
      </w:r>
      <w:r w:rsidR="00B158B4" w:rsidRPr="00F375DB">
        <w:rPr>
          <w:rFonts w:cs="Times New Roman"/>
          <w:b/>
          <w:i/>
          <w:sz w:val="22"/>
          <w:szCs w:val="22"/>
        </w:rPr>
        <w:t xml:space="preserve"> </w:t>
      </w:r>
      <w:r w:rsidR="00F375DB" w:rsidRPr="00F375DB">
        <w:rPr>
          <w:rFonts w:cs="Times New Roman"/>
          <w:b/>
          <w:i/>
          <w:sz w:val="22"/>
          <w:szCs w:val="22"/>
        </w:rPr>
        <w:t>июня</w:t>
      </w:r>
      <w:r w:rsidR="00F15A4D" w:rsidRPr="00F375DB">
        <w:rPr>
          <w:rFonts w:cs="Times New Roman"/>
          <w:b/>
          <w:i/>
          <w:sz w:val="22"/>
          <w:szCs w:val="22"/>
        </w:rPr>
        <w:t xml:space="preserve"> </w:t>
      </w:r>
      <w:r w:rsidR="00C4485C" w:rsidRPr="00F375DB">
        <w:rPr>
          <w:rFonts w:cs="Times New Roman"/>
          <w:b/>
          <w:i/>
          <w:sz w:val="22"/>
          <w:szCs w:val="22"/>
        </w:rPr>
        <w:t>202</w:t>
      </w:r>
      <w:r w:rsidR="00F15A4D" w:rsidRPr="00F375DB">
        <w:rPr>
          <w:rFonts w:cs="Times New Roman"/>
          <w:b/>
          <w:i/>
          <w:sz w:val="22"/>
          <w:szCs w:val="22"/>
        </w:rPr>
        <w:t>6</w:t>
      </w:r>
      <w:r w:rsidRPr="00F375DB">
        <w:rPr>
          <w:rFonts w:cs="Times New Roman"/>
          <w:b/>
          <w:i/>
          <w:sz w:val="22"/>
          <w:szCs w:val="22"/>
        </w:rPr>
        <w:t xml:space="preserve"> г.</w:t>
      </w:r>
      <w:r w:rsidRPr="008E01CD">
        <w:rPr>
          <w:rFonts w:cs="Times New Roman"/>
          <w:b/>
          <w:i/>
          <w:sz w:val="22"/>
          <w:szCs w:val="22"/>
        </w:rPr>
        <w:t xml:space="preserve"> по </w:t>
      </w:r>
      <w:r w:rsidR="002C0A5A" w:rsidRPr="008E01CD">
        <w:rPr>
          <w:rFonts w:cs="Times New Roman"/>
          <w:b/>
          <w:i/>
          <w:sz w:val="22"/>
          <w:szCs w:val="22"/>
        </w:rPr>
        <w:t>адресу:</w:t>
      </w:r>
      <w:r w:rsidR="004D78E6" w:rsidRPr="008E01CD">
        <w:rPr>
          <w:rFonts w:cs="Times New Roman"/>
          <w:b/>
          <w:i/>
          <w:sz w:val="22"/>
          <w:szCs w:val="22"/>
        </w:rPr>
        <w:t xml:space="preserve"> </w:t>
      </w:r>
      <w:r w:rsidR="002C0A5A" w:rsidRPr="008E01CD">
        <w:rPr>
          <w:rFonts w:cs="Times New Roman"/>
          <w:b/>
          <w:i/>
          <w:sz w:val="22"/>
          <w:szCs w:val="22"/>
        </w:rPr>
        <w:t>г.</w:t>
      </w:r>
      <w:r w:rsidR="00D84611" w:rsidRPr="008E01CD">
        <w:rPr>
          <w:rFonts w:cs="Times New Roman"/>
          <w:b/>
          <w:i/>
          <w:sz w:val="22"/>
          <w:szCs w:val="22"/>
        </w:rPr>
        <w:t xml:space="preserve"> Киров,</w:t>
      </w:r>
      <w:r w:rsidRPr="00D93941">
        <w:rPr>
          <w:rFonts w:cs="Times New Roman"/>
          <w:b/>
          <w:i/>
          <w:sz w:val="22"/>
          <w:szCs w:val="22"/>
        </w:rPr>
        <w:t xml:space="preserve"> ул. </w:t>
      </w:r>
      <w:r w:rsidR="006E11C6" w:rsidRPr="00D93941">
        <w:rPr>
          <w:rFonts w:cs="Times New Roman"/>
          <w:b/>
          <w:i/>
          <w:sz w:val="22"/>
          <w:szCs w:val="22"/>
        </w:rPr>
        <w:t>Спасская, д.34</w:t>
      </w:r>
      <w:r w:rsidR="00AF3050" w:rsidRPr="00D93941">
        <w:rPr>
          <w:rFonts w:cs="Times New Roman"/>
          <w:b/>
          <w:i/>
          <w:sz w:val="22"/>
          <w:szCs w:val="22"/>
        </w:rPr>
        <w:t>.</w:t>
      </w:r>
    </w:p>
    <w:p w14:paraId="2E74910F" w14:textId="1568FA44" w:rsidR="00AE794C" w:rsidRPr="00F82D47" w:rsidRDefault="00D93941" w:rsidP="00F82D47">
      <w:pPr>
        <w:numPr>
          <w:ilvl w:val="1"/>
          <w:numId w:val="1"/>
        </w:numPr>
        <w:tabs>
          <w:tab w:val="clear" w:pos="988"/>
          <w:tab w:val="num" w:pos="0"/>
        </w:tabs>
        <w:ind w:left="0" w:firstLine="0"/>
        <w:jc w:val="both"/>
        <w:rPr>
          <w:rFonts w:cs="Times New Roman"/>
          <w:b/>
          <w:i/>
          <w:sz w:val="22"/>
          <w:szCs w:val="22"/>
        </w:rPr>
      </w:pPr>
      <w:r w:rsidRPr="00F82D47">
        <w:rPr>
          <w:rFonts w:cs="Times New Roman"/>
          <w:sz w:val="22"/>
          <w:szCs w:val="22"/>
        </w:rPr>
        <w:t>Поставщик доставляет Т</w:t>
      </w:r>
      <w:r w:rsidR="00B33F20" w:rsidRPr="00F82D47">
        <w:rPr>
          <w:rFonts w:cs="Times New Roman"/>
          <w:sz w:val="22"/>
          <w:szCs w:val="22"/>
        </w:rPr>
        <w:t xml:space="preserve">овар </w:t>
      </w:r>
      <w:r w:rsidR="00FE5BB2">
        <w:rPr>
          <w:rFonts w:cs="Times New Roman"/>
          <w:sz w:val="22"/>
          <w:szCs w:val="22"/>
        </w:rPr>
        <w:t>Заказчику</w:t>
      </w:r>
      <w:r w:rsidR="00B33F20" w:rsidRPr="00F82D47">
        <w:rPr>
          <w:rFonts w:cs="Times New Roman"/>
          <w:sz w:val="22"/>
          <w:szCs w:val="22"/>
        </w:rPr>
        <w:t xml:space="preserve"> своими силами.</w:t>
      </w:r>
    </w:p>
    <w:p w14:paraId="48EDC8FC" w14:textId="0D6F85D4" w:rsidR="00AE794C" w:rsidRDefault="00D93941" w:rsidP="00F82D47">
      <w:pPr>
        <w:numPr>
          <w:ilvl w:val="1"/>
          <w:numId w:val="1"/>
        </w:numPr>
        <w:tabs>
          <w:tab w:val="clear" w:pos="988"/>
        </w:tabs>
        <w:ind w:left="0" w:firstLine="0"/>
        <w:jc w:val="both"/>
        <w:rPr>
          <w:rFonts w:cs="Times New Roman"/>
          <w:sz w:val="22"/>
          <w:szCs w:val="22"/>
        </w:rPr>
      </w:pPr>
      <w:r>
        <w:rPr>
          <w:rFonts w:cs="Times New Roman"/>
          <w:sz w:val="22"/>
          <w:szCs w:val="22"/>
        </w:rPr>
        <w:t>Упаковка Т</w:t>
      </w:r>
      <w:r w:rsidR="00AE794C" w:rsidRPr="003770BD">
        <w:rPr>
          <w:rFonts w:cs="Times New Roman"/>
          <w:sz w:val="22"/>
          <w:szCs w:val="22"/>
        </w:rPr>
        <w:t>овара должна обеспечивать его сохранность при транспортировке и хранении.</w:t>
      </w:r>
    </w:p>
    <w:p w14:paraId="4C94544E" w14:textId="09B08602" w:rsidR="00D56653" w:rsidRPr="00D56653" w:rsidRDefault="00D56653" w:rsidP="00D56653">
      <w:pPr>
        <w:numPr>
          <w:ilvl w:val="1"/>
          <w:numId w:val="1"/>
        </w:numPr>
        <w:tabs>
          <w:tab w:val="clear" w:pos="988"/>
        </w:tabs>
        <w:ind w:left="0" w:firstLine="0"/>
        <w:jc w:val="both"/>
        <w:rPr>
          <w:rFonts w:cs="Times New Roman"/>
          <w:sz w:val="22"/>
          <w:szCs w:val="22"/>
        </w:rPr>
      </w:pPr>
      <w:r w:rsidRPr="00D56653">
        <w:rPr>
          <w:rFonts w:cs="Times New Roman"/>
          <w:sz w:val="22"/>
          <w:szCs w:val="22"/>
        </w:rPr>
        <w:t xml:space="preserve">Поставка товара осуществляется Поставщиком в полной комплектации и в соответствии с характеристиками, указанными в </w:t>
      </w:r>
      <w:r w:rsidR="006A6BBA">
        <w:rPr>
          <w:rFonts w:cs="Times New Roman"/>
          <w:sz w:val="22"/>
          <w:szCs w:val="22"/>
        </w:rPr>
        <w:t>Спецификации</w:t>
      </w:r>
      <w:r w:rsidR="00553E88">
        <w:rPr>
          <w:rFonts w:cs="Times New Roman"/>
          <w:sz w:val="22"/>
          <w:szCs w:val="22"/>
        </w:rPr>
        <w:t>,</w:t>
      </w:r>
      <w:r w:rsidRPr="00D56653">
        <w:rPr>
          <w:rFonts w:cs="Times New Roman"/>
          <w:sz w:val="22"/>
          <w:szCs w:val="22"/>
        </w:rPr>
        <w:t xml:space="preserve"> с соблюдением условий хранения и транспортировки Товара в соответствии с нормами законодательства РФ. В случае выявления несоответствия поставляемого Товара условиям настоящего Договора Заказчик в письменной форме уведомляет об этом Поставщика, составляет акт о выявленных недостатках и направляет его Поставщику.</w:t>
      </w:r>
    </w:p>
    <w:p w14:paraId="7172FFA3" w14:textId="77777777" w:rsidR="00D56653" w:rsidRPr="00D56653" w:rsidRDefault="00D56653" w:rsidP="00D56653">
      <w:pPr>
        <w:numPr>
          <w:ilvl w:val="1"/>
          <w:numId w:val="1"/>
        </w:numPr>
        <w:tabs>
          <w:tab w:val="clear" w:pos="988"/>
        </w:tabs>
        <w:ind w:left="0" w:firstLine="0"/>
        <w:jc w:val="both"/>
        <w:rPr>
          <w:rFonts w:cs="Times New Roman"/>
          <w:sz w:val="22"/>
          <w:szCs w:val="22"/>
        </w:rPr>
      </w:pPr>
      <w:r w:rsidRPr="00D56653">
        <w:rPr>
          <w:rFonts w:cs="Times New Roman"/>
          <w:sz w:val="22"/>
          <w:szCs w:val="22"/>
        </w:rPr>
        <w:t>Доставка, погрузочно-разгрузочные работы производятся Поставщиком.</w:t>
      </w:r>
    </w:p>
    <w:p w14:paraId="63C5FF1B" w14:textId="77777777" w:rsidR="00D56653" w:rsidRDefault="00D56653" w:rsidP="00D56653">
      <w:pPr>
        <w:numPr>
          <w:ilvl w:val="1"/>
          <w:numId w:val="1"/>
        </w:numPr>
        <w:tabs>
          <w:tab w:val="clear" w:pos="988"/>
        </w:tabs>
        <w:ind w:left="0" w:firstLine="0"/>
        <w:jc w:val="both"/>
        <w:rPr>
          <w:rFonts w:cs="Times New Roman"/>
          <w:sz w:val="22"/>
          <w:szCs w:val="22"/>
        </w:rPr>
      </w:pPr>
      <w:r w:rsidRPr="00D56653">
        <w:rPr>
          <w:rFonts w:cs="Times New Roman"/>
          <w:sz w:val="22"/>
          <w:szCs w:val="22"/>
        </w:rPr>
        <w:t>Упаковка Товара должна обеспечивать его сохранность при транспортировке и хранении.</w:t>
      </w:r>
    </w:p>
    <w:p w14:paraId="6CEA323C" w14:textId="3F894A4F" w:rsidR="00693E03" w:rsidRPr="00D56653" w:rsidRDefault="00693E03" w:rsidP="00D56653">
      <w:pPr>
        <w:numPr>
          <w:ilvl w:val="1"/>
          <w:numId w:val="1"/>
        </w:numPr>
        <w:tabs>
          <w:tab w:val="clear" w:pos="988"/>
        </w:tabs>
        <w:ind w:left="0" w:firstLine="0"/>
        <w:jc w:val="both"/>
        <w:rPr>
          <w:rFonts w:cs="Times New Roman"/>
          <w:sz w:val="22"/>
          <w:szCs w:val="22"/>
        </w:rPr>
      </w:pPr>
      <w:r>
        <w:rPr>
          <w:rFonts w:cs="Times New Roman"/>
          <w:sz w:val="22"/>
          <w:szCs w:val="22"/>
        </w:rPr>
        <w:t>Т</w:t>
      </w:r>
      <w:r w:rsidRPr="00693E03">
        <w:rPr>
          <w:rFonts w:cs="Times New Roman"/>
          <w:sz w:val="22"/>
          <w:szCs w:val="22"/>
        </w:rPr>
        <w:t>овар должен быть новым (товаром, который не был в употреблении, в том числе не был восстановлен, у которого не были восстановлены потребительские свойства), без дефектов и повреждений.</w:t>
      </w:r>
    </w:p>
    <w:p w14:paraId="3DD8A86B" w14:textId="1ED20920" w:rsidR="00D56653" w:rsidRDefault="00D56653" w:rsidP="00D56653">
      <w:pPr>
        <w:numPr>
          <w:ilvl w:val="1"/>
          <w:numId w:val="1"/>
        </w:numPr>
        <w:tabs>
          <w:tab w:val="clear" w:pos="988"/>
        </w:tabs>
        <w:ind w:left="0" w:firstLine="0"/>
        <w:jc w:val="both"/>
        <w:rPr>
          <w:rFonts w:cs="Times New Roman"/>
          <w:sz w:val="22"/>
          <w:szCs w:val="22"/>
        </w:rPr>
      </w:pPr>
      <w:r w:rsidRPr="00D56653">
        <w:rPr>
          <w:rFonts w:cs="Times New Roman"/>
          <w:sz w:val="22"/>
          <w:szCs w:val="22"/>
        </w:rPr>
        <w:t>Качество поставляемого Товара должно соответствовать требованиям ГК РФ, ГОСТ, техническим требованиям, предъявляемым к данному виду товаров, другим нормативным документам действующего в РФ законодательства</w:t>
      </w:r>
      <w:r w:rsidR="00693E03">
        <w:rPr>
          <w:rFonts w:cs="Times New Roman"/>
          <w:sz w:val="22"/>
          <w:szCs w:val="22"/>
        </w:rPr>
        <w:t>.</w:t>
      </w:r>
    </w:p>
    <w:p w14:paraId="0699EB2D" w14:textId="075CA598" w:rsidR="00693E03" w:rsidRPr="00D56653" w:rsidRDefault="00693E03" w:rsidP="00D56653">
      <w:pPr>
        <w:numPr>
          <w:ilvl w:val="1"/>
          <w:numId w:val="1"/>
        </w:numPr>
        <w:tabs>
          <w:tab w:val="clear" w:pos="988"/>
        </w:tabs>
        <w:ind w:left="0" w:firstLine="0"/>
        <w:jc w:val="both"/>
        <w:rPr>
          <w:rFonts w:cs="Times New Roman"/>
          <w:sz w:val="22"/>
          <w:szCs w:val="22"/>
        </w:rPr>
      </w:pPr>
      <w:r w:rsidRPr="00693E03">
        <w:rPr>
          <w:rFonts w:cs="Times New Roman"/>
          <w:sz w:val="22"/>
          <w:szCs w:val="22"/>
        </w:rPr>
        <w:t>Поставщик гарантирует качество и надежность поставляемого товара в течение всего срока годности, установленного производителем товара, при условии соблюдения заказчиком условий хранения (соблюдение температурного режима, влажности воздуха и т. д.).</w:t>
      </w:r>
    </w:p>
    <w:p w14:paraId="3BC1E325" w14:textId="77777777" w:rsidR="00D56653" w:rsidRPr="00D56653" w:rsidRDefault="00D56653" w:rsidP="00D56653">
      <w:pPr>
        <w:numPr>
          <w:ilvl w:val="1"/>
          <w:numId w:val="1"/>
        </w:numPr>
        <w:tabs>
          <w:tab w:val="clear" w:pos="988"/>
        </w:tabs>
        <w:ind w:left="0" w:firstLine="0"/>
        <w:jc w:val="both"/>
        <w:rPr>
          <w:rFonts w:cs="Times New Roman"/>
          <w:sz w:val="22"/>
          <w:szCs w:val="22"/>
        </w:rPr>
      </w:pPr>
      <w:r w:rsidRPr="00D56653">
        <w:rPr>
          <w:rFonts w:cs="Times New Roman"/>
          <w:sz w:val="22"/>
          <w:szCs w:val="22"/>
        </w:rPr>
        <w:t xml:space="preserve"> При обнаружении несоответствия, некомплектности, повреждений, Товар подлежит возврату или обмену на Товар, соответствующий требованиям, указанным в спецификации.</w:t>
      </w:r>
    </w:p>
    <w:p w14:paraId="1833C6DB" w14:textId="77777777" w:rsidR="00D56653" w:rsidRPr="00D56653" w:rsidRDefault="00D56653" w:rsidP="00D56653">
      <w:pPr>
        <w:numPr>
          <w:ilvl w:val="1"/>
          <w:numId w:val="1"/>
        </w:numPr>
        <w:tabs>
          <w:tab w:val="clear" w:pos="988"/>
        </w:tabs>
        <w:ind w:left="0" w:firstLine="0"/>
        <w:jc w:val="both"/>
        <w:rPr>
          <w:rFonts w:cs="Times New Roman"/>
          <w:sz w:val="22"/>
          <w:szCs w:val="22"/>
        </w:rPr>
      </w:pPr>
      <w:r w:rsidRPr="00D56653">
        <w:rPr>
          <w:rFonts w:cs="Times New Roman"/>
          <w:sz w:val="22"/>
          <w:szCs w:val="22"/>
        </w:rPr>
        <w:t>Приемка Товара по количеству, комплектации и качеству осуществляется во время передачи Товара Заказчиком и в течение 5 (пяти) рабочих дней с момента получения товара Товары считаются поставленными после передачи товаров Заказчику и подписания им УПД или иных передаточных документов.</w:t>
      </w:r>
    </w:p>
    <w:p w14:paraId="15606CD1" w14:textId="77777777" w:rsidR="00D56653" w:rsidRPr="00D56653" w:rsidRDefault="00D56653" w:rsidP="00D56653">
      <w:pPr>
        <w:numPr>
          <w:ilvl w:val="1"/>
          <w:numId w:val="1"/>
        </w:numPr>
        <w:tabs>
          <w:tab w:val="clear" w:pos="988"/>
        </w:tabs>
        <w:ind w:left="0" w:firstLine="0"/>
        <w:jc w:val="both"/>
        <w:rPr>
          <w:rFonts w:cs="Times New Roman"/>
          <w:sz w:val="22"/>
          <w:szCs w:val="22"/>
        </w:rPr>
      </w:pPr>
      <w:r w:rsidRPr="00D56653">
        <w:rPr>
          <w:rFonts w:cs="Times New Roman"/>
          <w:sz w:val="22"/>
          <w:szCs w:val="22"/>
        </w:rPr>
        <w:t xml:space="preserve">Право собственности на поставляемые по настоящему Договору товары, а также риск их случайной гибели, либо повреждения, переходит от Поставщика к Заказчику с момента подписания Заказчиком </w:t>
      </w:r>
      <w:bookmarkStart w:id="0" w:name="_Hlk129937226"/>
      <w:r w:rsidRPr="00D56653">
        <w:rPr>
          <w:rFonts w:cs="Times New Roman"/>
          <w:sz w:val="22"/>
          <w:szCs w:val="22"/>
        </w:rPr>
        <w:t>УПД или иных передаточных документов</w:t>
      </w:r>
      <w:bookmarkEnd w:id="0"/>
      <w:r w:rsidRPr="00D56653">
        <w:rPr>
          <w:rFonts w:cs="Times New Roman"/>
          <w:sz w:val="22"/>
          <w:szCs w:val="22"/>
        </w:rPr>
        <w:t>.</w:t>
      </w:r>
    </w:p>
    <w:p w14:paraId="0A6DCAC5" w14:textId="2A457A0D" w:rsidR="00D56653" w:rsidRDefault="00D56653" w:rsidP="00D56653">
      <w:pPr>
        <w:numPr>
          <w:ilvl w:val="1"/>
          <w:numId w:val="1"/>
        </w:numPr>
        <w:tabs>
          <w:tab w:val="clear" w:pos="988"/>
        </w:tabs>
        <w:ind w:left="0" w:firstLine="0"/>
        <w:jc w:val="both"/>
        <w:rPr>
          <w:rFonts w:cs="Times New Roman"/>
          <w:sz w:val="22"/>
          <w:szCs w:val="22"/>
        </w:rPr>
      </w:pPr>
      <w:r w:rsidRPr="00D56653">
        <w:rPr>
          <w:rFonts w:cs="Times New Roman"/>
          <w:sz w:val="22"/>
          <w:szCs w:val="22"/>
        </w:rPr>
        <w:t>В случае выявления несоответствия поставляемого Товара условиям настоящего Договора, Заказчик в письменной форме уведомляет об этом Поставщика, составляет акт о выявленных недостатках и направляет его Поставщику. Поставщик обязан в течение 10 дней с момента получения указанного акта устранить выявленные недостатки за свой счет.</w:t>
      </w:r>
    </w:p>
    <w:p w14:paraId="063A2AC4" w14:textId="77777777" w:rsidR="00D233C4" w:rsidRPr="00785087" w:rsidRDefault="00D233C4" w:rsidP="00D233C4">
      <w:pPr>
        <w:jc w:val="both"/>
        <w:rPr>
          <w:rFonts w:cs="Times New Roman"/>
          <w:sz w:val="6"/>
          <w:szCs w:val="6"/>
        </w:rPr>
      </w:pPr>
    </w:p>
    <w:p w14:paraId="654451E6" w14:textId="77777777" w:rsidR="00AE794C" w:rsidRDefault="00AE794C" w:rsidP="00290924">
      <w:pPr>
        <w:tabs>
          <w:tab w:val="left" w:pos="426"/>
        </w:tabs>
        <w:jc w:val="both"/>
        <w:rPr>
          <w:rFonts w:cs="Times New Roman"/>
          <w:sz w:val="14"/>
          <w:szCs w:val="14"/>
        </w:rPr>
      </w:pPr>
    </w:p>
    <w:p w14:paraId="4A69B6A7" w14:textId="77777777" w:rsidR="00785087" w:rsidRDefault="00785087" w:rsidP="00290924">
      <w:pPr>
        <w:tabs>
          <w:tab w:val="left" w:pos="426"/>
        </w:tabs>
        <w:jc w:val="both"/>
        <w:rPr>
          <w:rFonts w:cs="Times New Roman"/>
          <w:sz w:val="14"/>
          <w:szCs w:val="14"/>
        </w:rPr>
      </w:pPr>
    </w:p>
    <w:p w14:paraId="58138352" w14:textId="77777777" w:rsidR="00785087" w:rsidRPr="00785087" w:rsidRDefault="00785087" w:rsidP="00290924">
      <w:pPr>
        <w:tabs>
          <w:tab w:val="left" w:pos="426"/>
        </w:tabs>
        <w:jc w:val="both"/>
        <w:rPr>
          <w:rFonts w:cs="Times New Roman"/>
          <w:sz w:val="14"/>
          <w:szCs w:val="14"/>
        </w:rPr>
      </w:pPr>
    </w:p>
    <w:p w14:paraId="7B11864E" w14:textId="77777777" w:rsidR="006A6BBA" w:rsidRDefault="00AE794C" w:rsidP="006A6BBA">
      <w:pPr>
        <w:numPr>
          <w:ilvl w:val="0"/>
          <w:numId w:val="1"/>
        </w:numPr>
        <w:tabs>
          <w:tab w:val="left" w:pos="426"/>
        </w:tabs>
        <w:ind w:left="0" w:firstLine="0"/>
        <w:jc w:val="center"/>
        <w:rPr>
          <w:rFonts w:cs="Times New Roman"/>
          <w:b/>
          <w:sz w:val="22"/>
          <w:szCs w:val="22"/>
        </w:rPr>
      </w:pPr>
      <w:r w:rsidRPr="003770BD">
        <w:rPr>
          <w:rFonts w:cs="Times New Roman"/>
          <w:b/>
          <w:sz w:val="22"/>
          <w:szCs w:val="22"/>
        </w:rPr>
        <w:lastRenderedPageBreak/>
        <w:t>Стоимость договора и порядок расчетов.</w:t>
      </w:r>
    </w:p>
    <w:p w14:paraId="63753258" w14:textId="41821C59" w:rsidR="00AE794C" w:rsidRPr="00B97D12" w:rsidRDefault="00AE794C" w:rsidP="00B97D12">
      <w:pPr>
        <w:pStyle w:val="a7"/>
        <w:numPr>
          <w:ilvl w:val="1"/>
          <w:numId w:val="1"/>
        </w:numPr>
        <w:tabs>
          <w:tab w:val="clear" w:pos="988"/>
          <w:tab w:val="left" w:pos="6"/>
        </w:tabs>
        <w:ind w:left="0" w:firstLine="0"/>
        <w:jc w:val="both"/>
        <w:rPr>
          <w:b/>
          <w:bCs/>
        </w:rPr>
      </w:pPr>
      <w:r w:rsidRPr="006A6BBA">
        <w:rPr>
          <w:rFonts w:cs="Times New Roman"/>
          <w:sz w:val="22"/>
          <w:szCs w:val="22"/>
        </w:rPr>
        <w:t xml:space="preserve">Сумма настоящего договора </w:t>
      </w:r>
      <w:r w:rsidR="00140EAB" w:rsidRPr="006A6BBA">
        <w:rPr>
          <w:rFonts w:cs="Times New Roman"/>
          <w:sz w:val="22"/>
          <w:szCs w:val="22"/>
        </w:rPr>
        <w:t>составляет</w:t>
      </w:r>
      <w:r w:rsidR="00965B27" w:rsidRPr="00965B27">
        <w:t xml:space="preserve"> </w:t>
      </w:r>
      <w:r w:rsidR="005B1E2F">
        <w:rPr>
          <w:b/>
          <w:bCs/>
          <w:sz w:val="22"/>
          <w:szCs w:val="20"/>
        </w:rPr>
        <w:t>69 350,00</w:t>
      </w:r>
      <w:r w:rsidR="007806AE" w:rsidRPr="007806AE">
        <w:rPr>
          <w:b/>
          <w:bCs/>
          <w:sz w:val="22"/>
          <w:szCs w:val="20"/>
        </w:rPr>
        <w:t xml:space="preserve"> </w:t>
      </w:r>
      <w:r w:rsidR="00B97D12" w:rsidRPr="00B97D12">
        <w:rPr>
          <w:b/>
          <w:bCs/>
          <w:sz w:val="22"/>
          <w:szCs w:val="20"/>
        </w:rPr>
        <w:t>(</w:t>
      </w:r>
      <w:r w:rsidR="00FF54F8">
        <w:rPr>
          <w:b/>
          <w:bCs/>
          <w:sz w:val="22"/>
          <w:szCs w:val="20"/>
        </w:rPr>
        <w:t>ш</w:t>
      </w:r>
      <w:r w:rsidR="00FF54F8" w:rsidRPr="00FF54F8">
        <w:rPr>
          <w:b/>
          <w:bCs/>
          <w:sz w:val="22"/>
          <w:szCs w:val="20"/>
        </w:rPr>
        <w:t>естьдесят девять тысяч триста пятьдесят</w:t>
      </w:r>
      <w:r w:rsidR="007806AE">
        <w:rPr>
          <w:b/>
          <w:bCs/>
          <w:sz w:val="22"/>
          <w:szCs w:val="20"/>
        </w:rPr>
        <w:t>)</w:t>
      </w:r>
      <w:r w:rsidR="00B97D12" w:rsidRPr="00B97D12">
        <w:rPr>
          <w:b/>
          <w:bCs/>
          <w:sz w:val="22"/>
          <w:szCs w:val="20"/>
        </w:rPr>
        <w:t xml:space="preserve"> рубл</w:t>
      </w:r>
      <w:r w:rsidR="00785087">
        <w:rPr>
          <w:b/>
          <w:bCs/>
          <w:sz w:val="22"/>
          <w:szCs w:val="20"/>
        </w:rPr>
        <w:t>ей</w:t>
      </w:r>
      <w:r w:rsidR="00CF2854">
        <w:rPr>
          <w:b/>
          <w:bCs/>
          <w:sz w:val="22"/>
          <w:szCs w:val="20"/>
        </w:rPr>
        <w:t xml:space="preserve"> </w:t>
      </w:r>
      <w:r w:rsidR="00F15A4D">
        <w:rPr>
          <w:b/>
          <w:bCs/>
          <w:sz w:val="22"/>
          <w:szCs w:val="20"/>
        </w:rPr>
        <w:t>0</w:t>
      </w:r>
      <w:r w:rsidR="00785087">
        <w:rPr>
          <w:b/>
          <w:bCs/>
          <w:sz w:val="22"/>
          <w:szCs w:val="20"/>
        </w:rPr>
        <w:t>0</w:t>
      </w:r>
      <w:r w:rsidR="00B97D12" w:rsidRPr="00B97D12">
        <w:rPr>
          <w:b/>
          <w:bCs/>
          <w:sz w:val="22"/>
          <w:szCs w:val="20"/>
        </w:rPr>
        <w:t xml:space="preserve"> копеек, </w:t>
      </w:r>
      <w:r w:rsidR="00B97D12" w:rsidRPr="00B97D12">
        <w:t>в</w:t>
      </w:r>
      <w:r w:rsidR="000837C7" w:rsidRPr="00B97D12">
        <w:rPr>
          <w:rFonts w:cs="Times New Roman"/>
          <w:sz w:val="22"/>
          <w:szCs w:val="22"/>
        </w:rPr>
        <w:t xml:space="preserve"> том числе НДС</w:t>
      </w:r>
      <w:r w:rsidR="00F15A4D">
        <w:rPr>
          <w:rFonts w:cs="Times New Roman"/>
          <w:sz w:val="22"/>
          <w:szCs w:val="22"/>
        </w:rPr>
        <w:t>/без НДС</w:t>
      </w:r>
      <w:r w:rsidR="00D233C4" w:rsidRPr="00B97D12">
        <w:rPr>
          <w:rFonts w:cs="Times New Roman"/>
          <w:sz w:val="22"/>
          <w:szCs w:val="22"/>
        </w:rPr>
        <w:t>.</w:t>
      </w:r>
    </w:p>
    <w:p w14:paraId="22194066" w14:textId="2210447A" w:rsidR="00C0385F" w:rsidRPr="003770BD" w:rsidRDefault="00C0385F" w:rsidP="0076635F">
      <w:pPr>
        <w:numPr>
          <w:ilvl w:val="1"/>
          <w:numId w:val="1"/>
        </w:numPr>
        <w:tabs>
          <w:tab w:val="clear" w:pos="988"/>
          <w:tab w:val="num" w:pos="0"/>
        </w:tabs>
        <w:ind w:left="0" w:firstLine="0"/>
        <w:jc w:val="both"/>
        <w:rPr>
          <w:rFonts w:cs="Times New Roman"/>
          <w:color w:val="262626"/>
          <w:sz w:val="22"/>
          <w:szCs w:val="22"/>
        </w:rPr>
      </w:pPr>
      <w:r w:rsidRPr="003770BD">
        <w:rPr>
          <w:rFonts w:cs="Times New Roman"/>
          <w:color w:val="262626"/>
          <w:sz w:val="22"/>
          <w:szCs w:val="22"/>
        </w:rPr>
        <w:t xml:space="preserve">Оплата </w:t>
      </w:r>
      <w:r w:rsidR="00A2320C">
        <w:rPr>
          <w:rFonts w:cs="Times New Roman"/>
          <w:color w:val="262626"/>
          <w:sz w:val="22"/>
          <w:szCs w:val="22"/>
        </w:rPr>
        <w:t xml:space="preserve">за поставленный товар </w:t>
      </w:r>
      <w:r w:rsidRPr="003770BD">
        <w:rPr>
          <w:rFonts w:cs="Times New Roman"/>
          <w:color w:val="262626"/>
          <w:sz w:val="22"/>
          <w:szCs w:val="22"/>
        </w:rPr>
        <w:t xml:space="preserve">осуществляется путем перечисления средств на расчетный счет </w:t>
      </w:r>
      <w:r w:rsidR="00C7121B">
        <w:rPr>
          <w:rFonts w:cs="Times New Roman"/>
          <w:color w:val="262626"/>
          <w:sz w:val="22"/>
          <w:szCs w:val="22"/>
        </w:rPr>
        <w:t>Поставщика</w:t>
      </w:r>
      <w:r w:rsidR="00D93941">
        <w:rPr>
          <w:rFonts w:cs="Times New Roman"/>
          <w:color w:val="262626"/>
          <w:sz w:val="22"/>
          <w:szCs w:val="22"/>
        </w:rPr>
        <w:t>, указанный в настоящем Д</w:t>
      </w:r>
      <w:r w:rsidRPr="003770BD">
        <w:rPr>
          <w:rFonts w:cs="Times New Roman"/>
          <w:color w:val="262626"/>
          <w:sz w:val="22"/>
          <w:szCs w:val="22"/>
        </w:rPr>
        <w:t xml:space="preserve">оговоре, в течение </w:t>
      </w:r>
      <w:r w:rsidR="00B50A38">
        <w:rPr>
          <w:rFonts w:cs="Times New Roman"/>
          <w:color w:val="262626"/>
          <w:sz w:val="22"/>
          <w:szCs w:val="22"/>
        </w:rPr>
        <w:t>10</w:t>
      </w:r>
      <w:r w:rsidRPr="003770BD">
        <w:rPr>
          <w:rFonts w:cs="Times New Roman"/>
          <w:color w:val="262626"/>
          <w:sz w:val="22"/>
          <w:szCs w:val="22"/>
        </w:rPr>
        <w:t xml:space="preserve"> (</w:t>
      </w:r>
      <w:r w:rsidR="00B50A38">
        <w:rPr>
          <w:rFonts w:cs="Times New Roman"/>
          <w:color w:val="262626"/>
          <w:sz w:val="22"/>
          <w:szCs w:val="22"/>
        </w:rPr>
        <w:t>десяти</w:t>
      </w:r>
      <w:r w:rsidRPr="003770BD">
        <w:rPr>
          <w:rFonts w:cs="Times New Roman"/>
          <w:color w:val="262626"/>
          <w:sz w:val="22"/>
          <w:szCs w:val="22"/>
        </w:rPr>
        <w:t xml:space="preserve">) </w:t>
      </w:r>
      <w:r w:rsidR="000B22BD">
        <w:rPr>
          <w:rFonts w:cs="Times New Roman"/>
          <w:color w:val="262626"/>
          <w:sz w:val="22"/>
          <w:szCs w:val="22"/>
        </w:rPr>
        <w:t>рабочих</w:t>
      </w:r>
      <w:r w:rsidR="00D93941">
        <w:rPr>
          <w:rFonts w:cs="Times New Roman"/>
          <w:color w:val="262626"/>
          <w:sz w:val="22"/>
          <w:szCs w:val="22"/>
        </w:rPr>
        <w:t xml:space="preserve">   дней с момента получения Т</w:t>
      </w:r>
      <w:r w:rsidRPr="003770BD">
        <w:rPr>
          <w:rFonts w:cs="Times New Roman"/>
          <w:color w:val="262626"/>
          <w:sz w:val="22"/>
          <w:szCs w:val="22"/>
        </w:rPr>
        <w:t>овара</w:t>
      </w:r>
      <w:r w:rsidR="00D5194C">
        <w:rPr>
          <w:rFonts w:cs="Times New Roman"/>
          <w:color w:val="262626"/>
          <w:sz w:val="22"/>
          <w:szCs w:val="22"/>
        </w:rPr>
        <w:t xml:space="preserve"> </w:t>
      </w:r>
      <w:r w:rsidR="00D5194C" w:rsidRPr="00FB66C8">
        <w:rPr>
          <w:rFonts w:eastAsia="Courier New CYR" w:cs="Courier New CYR"/>
          <w:color w:val="000000"/>
          <w:sz w:val="22"/>
          <w:szCs w:val="22"/>
        </w:rPr>
        <w:t xml:space="preserve">основании </w:t>
      </w:r>
      <w:r w:rsidR="00D5194C" w:rsidRPr="00291686">
        <w:rPr>
          <w:rFonts w:eastAsia="Courier New CYR" w:cs="Courier New CYR"/>
          <w:color w:val="000000"/>
          <w:sz w:val="22"/>
          <w:szCs w:val="22"/>
        </w:rPr>
        <w:t>счета и/или счет фактуры</w:t>
      </w:r>
      <w:r w:rsidR="00D5194C">
        <w:rPr>
          <w:rFonts w:eastAsia="Courier New CYR" w:cs="Courier New CYR"/>
          <w:color w:val="000000"/>
          <w:sz w:val="22"/>
          <w:szCs w:val="22"/>
        </w:rPr>
        <w:t>,</w:t>
      </w:r>
      <w:r w:rsidR="00D5194C" w:rsidRPr="00291686">
        <w:rPr>
          <w:rFonts w:eastAsia="Courier New CYR" w:cs="Courier New CYR"/>
          <w:color w:val="000000"/>
          <w:sz w:val="22"/>
          <w:szCs w:val="22"/>
        </w:rPr>
        <w:t xml:space="preserve"> и</w:t>
      </w:r>
      <w:r w:rsidR="00D5194C">
        <w:rPr>
          <w:rFonts w:eastAsia="Courier New CYR" w:cs="Courier New CYR"/>
          <w:color w:val="000000"/>
          <w:sz w:val="22"/>
          <w:szCs w:val="22"/>
        </w:rPr>
        <w:t>/или</w:t>
      </w:r>
      <w:r w:rsidR="00D5194C" w:rsidRPr="00291686">
        <w:rPr>
          <w:rFonts w:eastAsia="Courier New CYR" w:cs="Courier New CYR"/>
          <w:color w:val="000000"/>
          <w:sz w:val="22"/>
          <w:szCs w:val="22"/>
        </w:rPr>
        <w:t> УПД</w:t>
      </w:r>
      <w:r w:rsidR="00D5194C">
        <w:rPr>
          <w:rFonts w:eastAsia="Courier New CYR" w:cs="Courier New CYR"/>
          <w:color w:val="000000"/>
          <w:sz w:val="22"/>
          <w:szCs w:val="22"/>
        </w:rPr>
        <w:t>.</w:t>
      </w:r>
    </w:p>
    <w:p w14:paraId="103AEB17" w14:textId="77777777" w:rsidR="00B50A38" w:rsidRPr="00B50A38" w:rsidRDefault="00B50A38" w:rsidP="00B50A38">
      <w:pPr>
        <w:jc w:val="both"/>
        <w:rPr>
          <w:rFonts w:cs="Times New Roman"/>
          <w:sz w:val="22"/>
          <w:szCs w:val="22"/>
        </w:rPr>
      </w:pPr>
      <w:r w:rsidRPr="00B50A38">
        <w:rPr>
          <w:rFonts w:cs="Times New Roman"/>
          <w:sz w:val="22"/>
          <w:szCs w:val="22"/>
        </w:rPr>
        <w:t>3.3. Цена Договора является твердой, определяется на весь срок исполнения Договора и не может изменяться в ходе его исполнения, за исключением случаев и в порядке, предусмотренном 44-ФЗ.</w:t>
      </w:r>
    </w:p>
    <w:p w14:paraId="42D698B5" w14:textId="7C8CFF30" w:rsidR="00AE794C" w:rsidRDefault="00B50A38" w:rsidP="00B50A38">
      <w:pPr>
        <w:jc w:val="both"/>
        <w:rPr>
          <w:rFonts w:cs="Times New Roman"/>
          <w:sz w:val="22"/>
          <w:szCs w:val="22"/>
        </w:rPr>
      </w:pPr>
      <w:r w:rsidRPr="00B50A38">
        <w:rPr>
          <w:rFonts w:cs="Times New Roman"/>
          <w:sz w:val="22"/>
          <w:szCs w:val="22"/>
        </w:rPr>
        <w:t>3.4. Стоимость тары, упаковки и маркировки входит в стоимость продукции по настоящему Договору.</w:t>
      </w:r>
    </w:p>
    <w:p w14:paraId="4826C7AD" w14:textId="77777777" w:rsidR="00B50A38" w:rsidRDefault="00B50A38" w:rsidP="00B50A38">
      <w:pPr>
        <w:jc w:val="both"/>
        <w:rPr>
          <w:rFonts w:cs="Times New Roman"/>
          <w:b/>
          <w:sz w:val="10"/>
          <w:szCs w:val="10"/>
        </w:rPr>
      </w:pPr>
    </w:p>
    <w:p w14:paraId="51682CAB" w14:textId="77777777" w:rsidR="004D78E6" w:rsidRPr="001D06BD" w:rsidRDefault="004D78E6" w:rsidP="00B50A38">
      <w:pPr>
        <w:jc w:val="both"/>
        <w:rPr>
          <w:rFonts w:cs="Times New Roman"/>
          <w:b/>
          <w:sz w:val="10"/>
          <w:szCs w:val="10"/>
        </w:rPr>
      </w:pPr>
    </w:p>
    <w:p w14:paraId="3DAD39B0" w14:textId="6124CE58" w:rsidR="00AE794C" w:rsidRDefault="00D93941" w:rsidP="00290924">
      <w:pPr>
        <w:numPr>
          <w:ilvl w:val="0"/>
          <w:numId w:val="1"/>
        </w:numPr>
        <w:jc w:val="center"/>
        <w:rPr>
          <w:rFonts w:cs="Times New Roman"/>
          <w:b/>
          <w:sz w:val="22"/>
          <w:szCs w:val="22"/>
        </w:rPr>
      </w:pPr>
      <w:r>
        <w:rPr>
          <w:rFonts w:cs="Times New Roman"/>
          <w:b/>
          <w:sz w:val="22"/>
          <w:szCs w:val="22"/>
        </w:rPr>
        <w:t>Обязанности и права С</w:t>
      </w:r>
      <w:r w:rsidR="00AE794C" w:rsidRPr="003770BD">
        <w:rPr>
          <w:rFonts w:cs="Times New Roman"/>
          <w:b/>
          <w:sz w:val="22"/>
          <w:szCs w:val="22"/>
        </w:rPr>
        <w:t>торон.</w:t>
      </w:r>
    </w:p>
    <w:p w14:paraId="5B5BB5D4" w14:textId="3AF3512F" w:rsidR="00B33F20" w:rsidRPr="00B33F20" w:rsidRDefault="00B33F20" w:rsidP="00B33F20">
      <w:pPr>
        <w:tabs>
          <w:tab w:val="left" w:pos="1418"/>
        </w:tabs>
        <w:jc w:val="both"/>
        <w:rPr>
          <w:b/>
          <w:i/>
          <w:sz w:val="22"/>
          <w:szCs w:val="22"/>
        </w:rPr>
      </w:pPr>
      <w:r w:rsidRPr="006E2391">
        <w:rPr>
          <w:b/>
          <w:i/>
          <w:sz w:val="22"/>
          <w:szCs w:val="22"/>
        </w:rPr>
        <w:t xml:space="preserve">4.1. </w:t>
      </w:r>
      <w:r w:rsidRPr="00B33F20">
        <w:rPr>
          <w:b/>
          <w:i/>
          <w:sz w:val="22"/>
          <w:szCs w:val="22"/>
        </w:rPr>
        <w:t>Заказчик вправе:</w:t>
      </w:r>
    </w:p>
    <w:p w14:paraId="685B6818" w14:textId="3E6FE2D2" w:rsidR="00B33F20" w:rsidRPr="00B33F20" w:rsidRDefault="00B33F20" w:rsidP="00B33F20">
      <w:pPr>
        <w:tabs>
          <w:tab w:val="left" w:pos="900"/>
          <w:tab w:val="left" w:pos="1418"/>
        </w:tabs>
        <w:jc w:val="both"/>
        <w:rPr>
          <w:sz w:val="22"/>
          <w:szCs w:val="22"/>
        </w:rPr>
      </w:pPr>
      <w:r>
        <w:rPr>
          <w:sz w:val="22"/>
          <w:szCs w:val="22"/>
        </w:rPr>
        <w:t>4</w:t>
      </w:r>
      <w:r w:rsidRPr="00B33F20">
        <w:rPr>
          <w:sz w:val="22"/>
          <w:szCs w:val="22"/>
        </w:rPr>
        <w:t>.1.1. Требовать от Поставщика надлежащего исполнения обязательств в соответствии с условиями Договора.</w:t>
      </w:r>
    </w:p>
    <w:p w14:paraId="15B55802" w14:textId="4B634729" w:rsidR="00B33F20" w:rsidRPr="00B33F20" w:rsidRDefault="00B33F20" w:rsidP="00B33F20">
      <w:pPr>
        <w:tabs>
          <w:tab w:val="left" w:pos="900"/>
          <w:tab w:val="left" w:pos="1418"/>
        </w:tabs>
        <w:jc w:val="both"/>
        <w:rPr>
          <w:sz w:val="22"/>
          <w:szCs w:val="22"/>
        </w:rPr>
      </w:pPr>
      <w:r>
        <w:rPr>
          <w:sz w:val="22"/>
          <w:szCs w:val="22"/>
        </w:rPr>
        <w:t>4</w:t>
      </w:r>
      <w:r w:rsidRPr="00B33F20">
        <w:rPr>
          <w:sz w:val="22"/>
          <w:szCs w:val="22"/>
        </w:rPr>
        <w:t>.1.2.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14:paraId="68FDFECB" w14:textId="3962F47C" w:rsidR="00B33F20" w:rsidRPr="00B33F20" w:rsidRDefault="00B33F20" w:rsidP="00B33F20">
      <w:pPr>
        <w:tabs>
          <w:tab w:val="left" w:pos="900"/>
          <w:tab w:val="left" w:pos="1418"/>
        </w:tabs>
        <w:jc w:val="both"/>
        <w:rPr>
          <w:sz w:val="22"/>
          <w:szCs w:val="22"/>
        </w:rPr>
      </w:pPr>
      <w:r>
        <w:rPr>
          <w:sz w:val="22"/>
          <w:szCs w:val="22"/>
        </w:rPr>
        <w:t>4</w:t>
      </w:r>
      <w:r w:rsidRPr="00B33F20">
        <w:rPr>
          <w:sz w:val="22"/>
          <w:szCs w:val="22"/>
        </w:rPr>
        <w:t>.1.3. Запрашивать у Поставщика информацию о ходе и состоянии исполнения обязательств по настоящему Договору.</w:t>
      </w:r>
    </w:p>
    <w:p w14:paraId="7324A92E" w14:textId="488422FB" w:rsidR="00B33F20" w:rsidRPr="00B33F20" w:rsidRDefault="00B33F20" w:rsidP="00B33F20">
      <w:pPr>
        <w:tabs>
          <w:tab w:val="left" w:pos="900"/>
          <w:tab w:val="left" w:pos="1418"/>
        </w:tabs>
        <w:jc w:val="both"/>
        <w:rPr>
          <w:sz w:val="22"/>
          <w:szCs w:val="22"/>
        </w:rPr>
      </w:pPr>
      <w:r>
        <w:rPr>
          <w:sz w:val="22"/>
          <w:szCs w:val="22"/>
        </w:rPr>
        <w:t>4</w:t>
      </w:r>
      <w:r w:rsidRPr="00B33F20">
        <w:rPr>
          <w:sz w:val="22"/>
          <w:szCs w:val="22"/>
        </w:rPr>
        <w:t>.1.4. Осуществлять контроль за порядком и сроками поставки Товаров.</w:t>
      </w:r>
    </w:p>
    <w:p w14:paraId="72234688" w14:textId="6930CDD6" w:rsidR="00B33F20" w:rsidRPr="00B33F20" w:rsidRDefault="00B33F20" w:rsidP="00B33F20">
      <w:pPr>
        <w:tabs>
          <w:tab w:val="left" w:pos="1418"/>
        </w:tabs>
        <w:jc w:val="both"/>
        <w:rPr>
          <w:b/>
          <w:i/>
          <w:sz w:val="22"/>
          <w:szCs w:val="22"/>
        </w:rPr>
      </w:pPr>
      <w:r>
        <w:rPr>
          <w:b/>
          <w:i/>
          <w:sz w:val="22"/>
          <w:szCs w:val="22"/>
        </w:rPr>
        <w:t xml:space="preserve">4.2. </w:t>
      </w:r>
      <w:r w:rsidRPr="00B33F20">
        <w:rPr>
          <w:b/>
          <w:i/>
          <w:sz w:val="22"/>
          <w:szCs w:val="22"/>
        </w:rPr>
        <w:t>Заказчик обязан:</w:t>
      </w:r>
    </w:p>
    <w:p w14:paraId="4E55C57E" w14:textId="39CF1978" w:rsidR="00B33F20" w:rsidRPr="00B33F20" w:rsidRDefault="00B33F20" w:rsidP="00B33F20">
      <w:pPr>
        <w:tabs>
          <w:tab w:val="left" w:pos="900"/>
          <w:tab w:val="left" w:pos="1418"/>
        </w:tabs>
        <w:jc w:val="both"/>
        <w:rPr>
          <w:sz w:val="22"/>
          <w:szCs w:val="22"/>
        </w:rPr>
      </w:pPr>
      <w:r>
        <w:rPr>
          <w:sz w:val="22"/>
          <w:szCs w:val="22"/>
        </w:rPr>
        <w:t>4</w:t>
      </w:r>
      <w:r w:rsidRPr="00B33F20">
        <w:rPr>
          <w:sz w:val="22"/>
          <w:szCs w:val="22"/>
        </w:rPr>
        <w:t xml:space="preserve">.2.1. Своевременно принять и оплатить поставку Товаров в соответствии с условиями Договора. </w:t>
      </w:r>
    </w:p>
    <w:p w14:paraId="186AD5A2" w14:textId="48CF3F69" w:rsidR="00B33F20" w:rsidRDefault="00B33F20" w:rsidP="00B33F20">
      <w:pPr>
        <w:tabs>
          <w:tab w:val="left" w:pos="567"/>
        </w:tabs>
        <w:jc w:val="both"/>
        <w:rPr>
          <w:sz w:val="22"/>
          <w:szCs w:val="22"/>
        </w:rPr>
      </w:pPr>
      <w:r>
        <w:rPr>
          <w:sz w:val="22"/>
          <w:szCs w:val="22"/>
        </w:rPr>
        <w:t>4</w:t>
      </w:r>
      <w:r w:rsidRPr="00B33F20">
        <w:rPr>
          <w:sz w:val="22"/>
          <w:szCs w:val="22"/>
        </w:rPr>
        <w:t>.2.2. Осуществить в установленные настоящим Договором сроки проверку Товара по количеству, ассортименту и качеству, составлять и подписывать соответствующие документы (</w:t>
      </w:r>
      <w:r w:rsidR="004D78E6" w:rsidRPr="00B33F20">
        <w:rPr>
          <w:sz w:val="22"/>
          <w:szCs w:val="22"/>
        </w:rPr>
        <w:t>УПД</w:t>
      </w:r>
      <w:r w:rsidR="0051418E" w:rsidRPr="0051418E">
        <w:rPr>
          <w:sz w:val="22"/>
          <w:szCs w:val="22"/>
        </w:rPr>
        <w:t xml:space="preserve"> или ины</w:t>
      </w:r>
      <w:r w:rsidR="00CA5963">
        <w:rPr>
          <w:sz w:val="22"/>
          <w:szCs w:val="22"/>
        </w:rPr>
        <w:t>е</w:t>
      </w:r>
      <w:r w:rsidR="0051418E" w:rsidRPr="0051418E">
        <w:rPr>
          <w:sz w:val="22"/>
          <w:szCs w:val="22"/>
        </w:rPr>
        <w:t xml:space="preserve"> передаточны</w:t>
      </w:r>
      <w:r w:rsidR="00CA5963">
        <w:rPr>
          <w:sz w:val="22"/>
          <w:szCs w:val="22"/>
        </w:rPr>
        <w:t>е</w:t>
      </w:r>
      <w:r w:rsidR="0051418E" w:rsidRPr="0051418E">
        <w:rPr>
          <w:sz w:val="22"/>
          <w:szCs w:val="22"/>
        </w:rPr>
        <w:t xml:space="preserve"> документ</w:t>
      </w:r>
      <w:r w:rsidR="00CA5963">
        <w:rPr>
          <w:sz w:val="22"/>
          <w:szCs w:val="22"/>
        </w:rPr>
        <w:t>ы</w:t>
      </w:r>
      <w:r w:rsidRPr="00B33F20">
        <w:rPr>
          <w:sz w:val="22"/>
          <w:szCs w:val="22"/>
        </w:rPr>
        <w:t>)</w:t>
      </w:r>
      <w:r w:rsidR="0051418E">
        <w:rPr>
          <w:sz w:val="22"/>
          <w:szCs w:val="22"/>
        </w:rPr>
        <w:t>.</w:t>
      </w:r>
    </w:p>
    <w:p w14:paraId="7BBCE31E" w14:textId="64D1BF05" w:rsidR="00B33F20" w:rsidRPr="00B33F20" w:rsidRDefault="00B33F20" w:rsidP="00B33F20">
      <w:pPr>
        <w:tabs>
          <w:tab w:val="left" w:pos="567"/>
        </w:tabs>
        <w:jc w:val="both"/>
        <w:rPr>
          <w:sz w:val="22"/>
          <w:szCs w:val="22"/>
        </w:rPr>
      </w:pPr>
      <w:r>
        <w:rPr>
          <w:sz w:val="22"/>
          <w:szCs w:val="22"/>
        </w:rPr>
        <w:t>4</w:t>
      </w:r>
      <w:r w:rsidRPr="00B33F20">
        <w:rPr>
          <w:sz w:val="22"/>
          <w:szCs w:val="22"/>
        </w:rPr>
        <w:t xml:space="preserve">.2.3. Обеспечивать подъезд транспортных средств Поставщика к зданию </w:t>
      </w:r>
      <w:r w:rsidR="0076635F">
        <w:rPr>
          <w:sz w:val="22"/>
          <w:szCs w:val="22"/>
        </w:rPr>
        <w:t>Заказчика</w:t>
      </w:r>
      <w:r w:rsidRPr="00B33F20">
        <w:rPr>
          <w:sz w:val="22"/>
          <w:szCs w:val="22"/>
        </w:rPr>
        <w:t xml:space="preserve"> и поставку под разгрузку.</w:t>
      </w:r>
    </w:p>
    <w:p w14:paraId="1861DE47" w14:textId="394EC11C" w:rsidR="00B33F20" w:rsidRPr="00B33F20" w:rsidRDefault="00B33F20" w:rsidP="00B33F20">
      <w:pPr>
        <w:tabs>
          <w:tab w:val="left" w:pos="709"/>
          <w:tab w:val="left" w:pos="1418"/>
        </w:tabs>
        <w:jc w:val="both"/>
        <w:rPr>
          <w:b/>
          <w:i/>
          <w:sz w:val="22"/>
          <w:szCs w:val="22"/>
        </w:rPr>
      </w:pPr>
      <w:r>
        <w:rPr>
          <w:b/>
          <w:i/>
          <w:sz w:val="22"/>
          <w:szCs w:val="22"/>
        </w:rPr>
        <w:t>4</w:t>
      </w:r>
      <w:r w:rsidRPr="00B33F20">
        <w:rPr>
          <w:b/>
          <w:i/>
          <w:sz w:val="22"/>
          <w:szCs w:val="22"/>
        </w:rPr>
        <w:t>.3.</w:t>
      </w:r>
      <w:r w:rsidRPr="00B33F20">
        <w:rPr>
          <w:b/>
          <w:i/>
          <w:sz w:val="22"/>
          <w:szCs w:val="22"/>
        </w:rPr>
        <w:tab/>
        <w:t>Поставщик вправе:</w:t>
      </w:r>
    </w:p>
    <w:p w14:paraId="7D98FE50" w14:textId="4121A626" w:rsidR="00B33F20" w:rsidRPr="00B33F20" w:rsidRDefault="00B33F20" w:rsidP="00B33F20">
      <w:pPr>
        <w:tabs>
          <w:tab w:val="left" w:pos="142"/>
          <w:tab w:val="left" w:pos="900"/>
          <w:tab w:val="left" w:pos="1418"/>
        </w:tabs>
        <w:jc w:val="both"/>
        <w:rPr>
          <w:sz w:val="22"/>
          <w:szCs w:val="22"/>
        </w:rPr>
      </w:pPr>
      <w:r>
        <w:rPr>
          <w:sz w:val="22"/>
          <w:szCs w:val="22"/>
        </w:rPr>
        <w:t>4</w:t>
      </w:r>
      <w:r w:rsidRPr="00B33F20">
        <w:rPr>
          <w:sz w:val="22"/>
          <w:szCs w:val="22"/>
        </w:rPr>
        <w:t xml:space="preserve">.3.1. Требовать подписания Заказчиком </w:t>
      </w:r>
      <w:r w:rsidR="0051418E" w:rsidRPr="0051418E">
        <w:rPr>
          <w:sz w:val="22"/>
          <w:szCs w:val="22"/>
        </w:rPr>
        <w:t xml:space="preserve">УПД или иных передаточных документов </w:t>
      </w:r>
      <w:r w:rsidRPr="00B33F20">
        <w:rPr>
          <w:sz w:val="22"/>
          <w:szCs w:val="22"/>
        </w:rPr>
        <w:t>в 2 (двух) экземплярах по настоящему Договору.</w:t>
      </w:r>
    </w:p>
    <w:p w14:paraId="63FAADC1" w14:textId="77777777" w:rsidR="0004386C" w:rsidRDefault="00B33F20" w:rsidP="0004386C">
      <w:pPr>
        <w:tabs>
          <w:tab w:val="left" w:pos="142"/>
          <w:tab w:val="left" w:pos="900"/>
          <w:tab w:val="left" w:pos="1418"/>
        </w:tabs>
        <w:jc w:val="both"/>
        <w:rPr>
          <w:sz w:val="22"/>
          <w:szCs w:val="22"/>
        </w:rPr>
      </w:pPr>
      <w:r>
        <w:rPr>
          <w:sz w:val="22"/>
          <w:szCs w:val="22"/>
        </w:rPr>
        <w:t>4</w:t>
      </w:r>
      <w:r w:rsidRPr="00B33F20">
        <w:rPr>
          <w:sz w:val="22"/>
          <w:szCs w:val="22"/>
        </w:rPr>
        <w:t>.3.2.</w:t>
      </w:r>
      <w:r w:rsidR="00082766">
        <w:rPr>
          <w:sz w:val="22"/>
          <w:szCs w:val="22"/>
        </w:rPr>
        <w:t xml:space="preserve"> </w:t>
      </w:r>
      <w:r w:rsidRPr="00B33F20">
        <w:rPr>
          <w:sz w:val="22"/>
          <w:szCs w:val="22"/>
        </w:rPr>
        <w:t xml:space="preserve">Требовать своевременной оплаты за поставленные Товары в соответствии с разделом </w:t>
      </w:r>
      <w:r w:rsidR="00B50A38">
        <w:rPr>
          <w:sz w:val="22"/>
          <w:szCs w:val="22"/>
        </w:rPr>
        <w:t>3</w:t>
      </w:r>
      <w:r w:rsidRPr="00B33F20">
        <w:rPr>
          <w:sz w:val="22"/>
          <w:szCs w:val="22"/>
        </w:rPr>
        <w:t xml:space="preserve">   Договора.</w:t>
      </w:r>
    </w:p>
    <w:p w14:paraId="766D3F6A" w14:textId="0FDA5573" w:rsidR="00B158B4" w:rsidRDefault="00B158B4" w:rsidP="0004386C">
      <w:pPr>
        <w:tabs>
          <w:tab w:val="left" w:pos="142"/>
          <w:tab w:val="left" w:pos="900"/>
          <w:tab w:val="left" w:pos="1418"/>
        </w:tabs>
        <w:jc w:val="both"/>
        <w:rPr>
          <w:sz w:val="22"/>
          <w:szCs w:val="22"/>
        </w:rPr>
      </w:pPr>
      <w:r>
        <w:rPr>
          <w:sz w:val="22"/>
          <w:szCs w:val="22"/>
        </w:rPr>
        <w:t xml:space="preserve">4.3.3. </w:t>
      </w:r>
      <w:r w:rsidRPr="00B158B4">
        <w:rPr>
          <w:sz w:val="22"/>
          <w:szCs w:val="22"/>
        </w:rPr>
        <w:t>По согласованию с Заказчиком поставить товар досрочно.</w:t>
      </w:r>
    </w:p>
    <w:p w14:paraId="7A1378DC" w14:textId="63ABB5B4" w:rsidR="00B33F20" w:rsidRPr="00B33F20" w:rsidRDefault="00B33F20" w:rsidP="00B33F20">
      <w:pPr>
        <w:tabs>
          <w:tab w:val="left" w:pos="900"/>
          <w:tab w:val="left" w:pos="1418"/>
        </w:tabs>
        <w:jc w:val="both"/>
        <w:rPr>
          <w:sz w:val="22"/>
          <w:szCs w:val="22"/>
        </w:rPr>
      </w:pPr>
      <w:r>
        <w:rPr>
          <w:sz w:val="22"/>
          <w:szCs w:val="22"/>
        </w:rPr>
        <w:t>4</w:t>
      </w:r>
      <w:r w:rsidRPr="00B33F20">
        <w:rPr>
          <w:sz w:val="22"/>
          <w:szCs w:val="22"/>
        </w:rPr>
        <w:t xml:space="preserve">.3.4. Запрашивать у </w:t>
      </w:r>
      <w:r w:rsidR="0076635F">
        <w:rPr>
          <w:sz w:val="22"/>
          <w:szCs w:val="22"/>
        </w:rPr>
        <w:t>Заказчика</w:t>
      </w:r>
      <w:r w:rsidRPr="00B33F20">
        <w:rPr>
          <w:sz w:val="22"/>
          <w:szCs w:val="22"/>
        </w:rPr>
        <w:t xml:space="preserve"> предоставления разъяснений и уточнений по вопросам поставки Товаров в рамках настоящего Договора.</w:t>
      </w:r>
    </w:p>
    <w:p w14:paraId="58107E11" w14:textId="1407CEE6" w:rsidR="00B33F20" w:rsidRPr="00B33F20" w:rsidRDefault="00B33F20" w:rsidP="00A2320C">
      <w:pPr>
        <w:pStyle w:val="ConsPlusNormal"/>
        <w:widowControl/>
        <w:tabs>
          <w:tab w:val="left" w:pos="0"/>
        </w:tabs>
        <w:ind w:firstLine="0"/>
        <w:jc w:val="both"/>
        <w:rPr>
          <w:rFonts w:ascii="Times New Roman" w:hAnsi="Times New Roman" w:cs="Times New Roman"/>
          <w:b/>
          <w:i/>
          <w:sz w:val="22"/>
          <w:szCs w:val="22"/>
        </w:rPr>
      </w:pPr>
      <w:r>
        <w:rPr>
          <w:rFonts w:ascii="Times New Roman" w:hAnsi="Times New Roman" w:cs="Times New Roman"/>
          <w:b/>
          <w:i/>
          <w:sz w:val="22"/>
          <w:szCs w:val="22"/>
        </w:rPr>
        <w:t>4</w:t>
      </w:r>
      <w:r w:rsidRPr="00B33F20">
        <w:rPr>
          <w:rFonts w:ascii="Times New Roman" w:hAnsi="Times New Roman" w:cs="Times New Roman"/>
          <w:b/>
          <w:i/>
          <w:sz w:val="22"/>
          <w:szCs w:val="22"/>
        </w:rPr>
        <w:t xml:space="preserve">.4. </w:t>
      </w:r>
      <w:r w:rsidRPr="00B33F20">
        <w:rPr>
          <w:rFonts w:ascii="Times New Roman" w:hAnsi="Times New Roman" w:cs="Times New Roman"/>
          <w:b/>
          <w:i/>
          <w:sz w:val="22"/>
          <w:szCs w:val="22"/>
        </w:rPr>
        <w:tab/>
        <w:t>Поставщик обязан:</w:t>
      </w:r>
    </w:p>
    <w:p w14:paraId="0BC12C9E" w14:textId="309EA4E6" w:rsidR="00B33F20" w:rsidRPr="00B158B4" w:rsidRDefault="00B33F20" w:rsidP="00B158B4">
      <w:pPr>
        <w:tabs>
          <w:tab w:val="left" w:pos="142"/>
          <w:tab w:val="left" w:pos="900"/>
          <w:tab w:val="left" w:pos="1418"/>
        </w:tabs>
        <w:jc w:val="both"/>
        <w:rPr>
          <w:sz w:val="22"/>
          <w:szCs w:val="22"/>
        </w:rPr>
      </w:pPr>
      <w:r>
        <w:rPr>
          <w:rFonts w:cs="Times New Roman"/>
          <w:sz w:val="22"/>
          <w:szCs w:val="22"/>
        </w:rPr>
        <w:t>4</w:t>
      </w:r>
      <w:r w:rsidRPr="00B33F20">
        <w:rPr>
          <w:rFonts w:cs="Times New Roman"/>
          <w:sz w:val="22"/>
          <w:szCs w:val="22"/>
        </w:rPr>
        <w:t>.4.1. Своевременно и надлежащим образом поставить Товары в соответствии с условиями Договора.</w:t>
      </w:r>
      <w:r w:rsidR="00B158B4" w:rsidRPr="00B158B4">
        <w:rPr>
          <w:sz w:val="22"/>
          <w:szCs w:val="22"/>
        </w:rPr>
        <w:t xml:space="preserve"> </w:t>
      </w:r>
      <w:r w:rsidR="00B158B4">
        <w:rPr>
          <w:sz w:val="22"/>
          <w:szCs w:val="22"/>
        </w:rPr>
        <w:t>4</w:t>
      </w:r>
      <w:r w:rsidR="00B158B4" w:rsidRPr="00B33F20">
        <w:rPr>
          <w:sz w:val="22"/>
          <w:szCs w:val="22"/>
        </w:rPr>
        <w:t>.</w:t>
      </w:r>
      <w:r w:rsidR="00B158B4">
        <w:rPr>
          <w:sz w:val="22"/>
          <w:szCs w:val="22"/>
        </w:rPr>
        <w:t>4</w:t>
      </w:r>
      <w:r w:rsidR="00B158B4" w:rsidRPr="00B33F20">
        <w:rPr>
          <w:sz w:val="22"/>
          <w:szCs w:val="22"/>
        </w:rPr>
        <w:t>.</w:t>
      </w:r>
      <w:r w:rsidR="00B158B4">
        <w:rPr>
          <w:sz w:val="22"/>
          <w:szCs w:val="22"/>
        </w:rPr>
        <w:t>2</w:t>
      </w:r>
      <w:r w:rsidR="00B158B4" w:rsidRPr="00B33F20">
        <w:rPr>
          <w:sz w:val="22"/>
          <w:szCs w:val="22"/>
        </w:rPr>
        <w:t>. В целях исполнения условий настоящего Договора Стороны не имеют права привлекать третьих лиц и сторонние организации.</w:t>
      </w:r>
    </w:p>
    <w:p w14:paraId="0CD96618" w14:textId="2917A3D0" w:rsidR="00B33F20" w:rsidRPr="00B33F20" w:rsidRDefault="00B33F20" w:rsidP="00A2320C">
      <w:pPr>
        <w:pStyle w:val="ConsPlusNormal"/>
        <w:widowControl/>
        <w:tabs>
          <w:tab w:val="left" w:pos="0"/>
        </w:tabs>
        <w:ind w:firstLine="0"/>
        <w:jc w:val="both"/>
        <w:rPr>
          <w:rFonts w:ascii="Times New Roman" w:hAnsi="Times New Roman" w:cs="Times New Roman"/>
          <w:sz w:val="22"/>
          <w:szCs w:val="22"/>
        </w:rPr>
      </w:pPr>
      <w:r>
        <w:rPr>
          <w:rFonts w:ascii="Times New Roman" w:hAnsi="Times New Roman" w:cs="Times New Roman"/>
          <w:sz w:val="22"/>
          <w:szCs w:val="22"/>
        </w:rPr>
        <w:t>4</w:t>
      </w:r>
      <w:r w:rsidRPr="00B33F20">
        <w:rPr>
          <w:rFonts w:ascii="Times New Roman" w:hAnsi="Times New Roman" w:cs="Times New Roman"/>
          <w:sz w:val="22"/>
          <w:szCs w:val="22"/>
        </w:rPr>
        <w:t>.4.</w:t>
      </w:r>
      <w:r w:rsidR="00B158B4">
        <w:rPr>
          <w:rFonts w:ascii="Times New Roman" w:hAnsi="Times New Roman" w:cs="Times New Roman"/>
          <w:sz w:val="22"/>
          <w:szCs w:val="22"/>
        </w:rPr>
        <w:t>3</w:t>
      </w:r>
      <w:r w:rsidRPr="00B33F20">
        <w:rPr>
          <w:rFonts w:ascii="Times New Roman" w:hAnsi="Times New Roman" w:cs="Times New Roman"/>
          <w:sz w:val="22"/>
          <w:szCs w:val="22"/>
        </w:rPr>
        <w:t>.</w:t>
      </w:r>
      <w:r w:rsidRPr="00B33F20">
        <w:rPr>
          <w:rFonts w:ascii="Times New Roman" w:hAnsi="Times New Roman" w:cs="Times New Roman"/>
          <w:sz w:val="22"/>
          <w:szCs w:val="22"/>
        </w:rPr>
        <w:tab/>
        <w:t xml:space="preserve"> Представить по запросу </w:t>
      </w:r>
      <w:r w:rsidR="0076635F">
        <w:rPr>
          <w:rFonts w:ascii="Times New Roman" w:hAnsi="Times New Roman" w:cs="Times New Roman"/>
          <w:sz w:val="22"/>
          <w:szCs w:val="22"/>
        </w:rPr>
        <w:t xml:space="preserve">Заказчика </w:t>
      </w:r>
      <w:r w:rsidRPr="00B33F20">
        <w:rPr>
          <w:rFonts w:ascii="Times New Roman" w:hAnsi="Times New Roman" w:cs="Times New Roman"/>
          <w:sz w:val="22"/>
          <w:szCs w:val="22"/>
        </w:rPr>
        <w:t>в сроки, указанные в таком запросе, информацию о ходе исполнения обязательств по настоящему Договору.</w:t>
      </w:r>
    </w:p>
    <w:p w14:paraId="5BAA7921" w14:textId="77777777" w:rsidR="00AE794C" w:rsidRPr="0004386C" w:rsidRDefault="00AE794C" w:rsidP="00290924">
      <w:pPr>
        <w:jc w:val="both"/>
        <w:rPr>
          <w:rFonts w:cs="Times New Roman"/>
          <w:color w:val="000000"/>
          <w:sz w:val="14"/>
          <w:szCs w:val="14"/>
        </w:rPr>
      </w:pPr>
    </w:p>
    <w:p w14:paraId="35F5C70C" w14:textId="7A382469" w:rsidR="00AE794C" w:rsidRPr="003770BD" w:rsidRDefault="00D93941" w:rsidP="00290924">
      <w:pPr>
        <w:numPr>
          <w:ilvl w:val="0"/>
          <w:numId w:val="1"/>
        </w:numPr>
        <w:jc w:val="center"/>
        <w:rPr>
          <w:rFonts w:cs="Times New Roman"/>
          <w:b/>
          <w:sz w:val="22"/>
          <w:szCs w:val="22"/>
        </w:rPr>
      </w:pPr>
      <w:r>
        <w:rPr>
          <w:rFonts w:cs="Times New Roman"/>
          <w:b/>
          <w:sz w:val="22"/>
          <w:szCs w:val="22"/>
        </w:rPr>
        <w:t>Порядок приемки Т</w:t>
      </w:r>
      <w:r w:rsidR="00AE794C" w:rsidRPr="003770BD">
        <w:rPr>
          <w:rFonts w:cs="Times New Roman"/>
          <w:b/>
          <w:sz w:val="22"/>
          <w:szCs w:val="22"/>
        </w:rPr>
        <w:t>овара.</w:t>
      </w:r>
    </w:p>
    <w:p w14:paraId="30E1EBF4" w14:textId="0D35602D" w:rsidR="00AE794C" w:rsidRDefault="00AE794C" w:rsidP="00A2320C">
      <w:pPr>
        <w:numPr>
          <w:ilvl w:val="1"/>
          <w:numId w:val="1"/>
        </w:numPr>
        <w:tabs>
          <w:tab w:val="clear" w:pos="988"/>
        </w:tabs>
        <w:ind w:left="0" w:firstLine="0"/>
        <w:jc w:val="both"/>
        <w:rPr>
          <w:rFonts w:cs="Times New Roman"/>
          <w:sz w:val="22"/>
          <w:szCs w:val="22"/>
        </w:rPr>
      </w:pPr>
      <w:r w:rsidRPr="003770BD">
        <w:rPr>
          <w:rFonts w:cs="Times New Roman"/>
          <w:sz w:val="22"/>
          <w:szCs w:val="22"/>
        </w:rPr>
        <w:t xml:space="preserve">Приемка товара по количеству и качеству осуществляется во время передачи товара </w:t>
      </w:r>
      <w:r w:rsidR="0076635F">
        <w:rPr>
          <w:rFonts w:cs="Times New Roman"/>
          <w:sz w:val="22"/>
          <w:szCs w:val="22"/>
        </w:rPr>
        <w:t>Заказчику</w:t>
      </w:r>
      <w:r w:rsidRPr="003770BD">
        <w:rPr>
          <w:rFonts w:cs="Times New Roman"/>
          <w:sz w:val="22"/>
          <w:szCs w:val="22"/>
        </w:rPr>
        <w:t>.</w:t>
      </w:r>
    </w:p>
    <w:p w14:paraId="61A19FAF" w14:textId="4FB94835" w:rsidR="00693E03" w:rsidRPr="003770BD" w:rsidRDefault="00693E03" w:rsidP="00A2320C">
      <w:pPr>
        <w:numPr>
          <w:ilvl w:val="1"/>
          <w:numId w:val="1"/>
        </w:numPr>
        <w:tabs>
          <w:tab w:val="clear" w:pos="988"/>
        </w:tabs>
        <w:ind w:left="0" w:firstLine="0"/>
        <w:jc w:val="both"/>
        <w:rPr>
          <w:rFonts w:cs="Times New Roman"/>
          <w:sz w:val="22"/>
          <w:szCs w:val="22"/>
        </w:rPr>
      </w:pPr>
      <w:r w:rsidRPr="00693E03">
        <w:rPr>
          <w:rFonts w:cs="Times New Roman"/>
          <w:sz w:val="22"/>
          <w:szCs w:val="22"/>
        </w:rPr>
        <w:t>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14:paraId="5319A092" w14:textId="48141FDF" w:rsidR="00AE794C" w:rsidRDefault="00AE794C" w:rsidP="00A2320C">
      <w:pPr>
        <w:numPr>
          <w:ilvl w:val="1"/>
          <w:numId w:val="1"/>
        </w:numPr>
        <w:tabs>
          <w:tab w:val="clear" w:pos="988"/>
          <w:tab w:val="num" w:pos="0"/>
        </w:tabs>
        <w:ind w:left="0" w:firstLine="0"/>
        <w:jc w:val="both"/>
        <w:rPr>
          <w:rFonts w:cs="Times New Roman"/>
          <w:sz w:val="22"/>
          <w:szCs w:val="22"/>
        </w:rPr>
      </w:pPr>
      <w:r w:rsidRPr="003770BD">
        <w:rPr>
          <w:rFonts w:cs="Times New Roman"/>
          <w:sz w:val="22"/>
          <w:szCs w:val="22"/>
        </w:rPr>
        <w:t xml:space="preserve">В случае выявления несоответствия поставляемого товара условиям настоящего Договора, </w:t>
      </w:r>
      <w:r w:rsidR="0076635F">
        <w:rPr>
          <w:rFonts w:cs="Times New Roman"/>
          <w:sz w:val="22"/>
          <w:szCs w:val="22"/>
        </w:rPr>
        <w:t>Заказчик</w:t>
      </w:r>
      <w:r w:rsidRPr="003770BD">
        <w:rPr>
          <w:rFonts w:cs="Times New Roman"/>
          <w:sz w:val="22"/>
          <w:szCs w:val="22"/>
        </w:rPr>
        <w:t xml:space="preserve"> в письменной форме уведомляет об этом Поставщика, составляет акт о выявленных недостатках и направляет его Поставщику. Поставщик обязан в течение 10 дней с момента получения указанного акта устранить выявленные недостатки за свой счет.</w:t>
      </w:r>
    </w:p>
    <w:p w14:paraId="581363C3" w14:textId="77777777" w:rsidR="00B50A38" w:rsidRPr="0004386C" w:rsidRDefault="00B50A38" w:rsidP="00A2320C">
      <w:pPr>
        <w:jc w:val="both"/>
        <w:rPr>
          <w:rFonts w:cs="Times New Roman"/>
          <w:sz w:val="14"/>
          <w:szCs w:val="14"/>
        </w:rPr>
      </w:pPr>
    </w:p>
    <w:p w14:paraId="1931DB68" w14:textId="6C00AB57" w:rsidR="00AE794C" w:rsidRPr="003770BD" w:rsidRDefault="00D93941" w:rsidP="00290924">
      <w:pPr>
        <w:numPr>
          <w:ilvl w:val="0"/>
          <w:numId w:val="1"/>
        </w:numPr>
        <w:jc w:val="center"/>
        <w:rPr>
          <w:rFonts w:cs="Times New Roman"/>
          <w:b/>
          <w:sz w:val="22"/>
          <w:szCs w:val="22"/>
        </w:rPr>
      </w:pPr>
      <w:r>
        <w:rPr>
          <w:rFonts w:cs="Times New Roman"/>
          <w:b/>
          <w:sz w:val="22"/>
          <w:szCs w:val="22"/>
        </w:rPr>
        <w:t>Ответственность С</w:t>
      </w:r>
      <w:r w:rsidR="00AE794C" w:rsidRPr="003770BD">
        <w:rPr>
          <w:rFonts w:cs="Times New Roman"/>
          <w:b/>
          <w:sz w:val="22"/>
          <w:szCs w:val="22"/>
        </w:rPr>
        <w:t>торон.</w:t>
      </w:r>
    </w:p>
    <w:p w14:paraId="7846151E" w14:textId="51967E64" w:rsidR="001D06BD" w:rsidRPr="001D06BD" w:rsidRDefault="001D06BD" w:rsidP="00B97D12">
      <w:pPr>
        <w:jc w:val="both"/>
        <w:rPr>
          <w:sz w:val="22"/>
          <w:szCs w:val="22"/>
        </w:rPr>
      </w:pPr>
      <w:r w:rsidRPr="001D06BD">
        <w:rPr>
          <w:sz w:val="22"/>
          <w:szCs w:val="22"/>
        </w:rPr>
        <w:t xml:space="preserve">6.1. В случае просрочки исполнения </w:t>
      </w:r>
      <w:r w:rsidR="00103177">
        <w:rPr>
          <w:sz w:val="22"/>
          <w:szCs w:val="22"/>
        </w:rPr>
        <w:t>Заказчиком</w:t>
      </w:r>
      <w:r w:rsidRPr="001D06BD">
        <w:rPr>
          <w:sz w:val="22"/>
          <w:szCs w:val="22"/>
        </w:rPr>
        <w:t xml:space="preserve"> обязательств, предусмотренных Договором, а также в иных случаях неисполнения или ненадлежащего исполнения </w:t>
      </w:r>
      <w:r w:rsidR="00103177">
        <w:rPr>
          <w:sz w:val="22"/>
          <w:szCs w:val="22"/>
        </w:rPr>
        <w:t>Заказчиком</w:t>
      </w:r>
      <w:r w:rsidRPr="001D06BD">
        <w:rPr>
          <w:sz w:val="22"/>
          <w:szCs w:val="22"/>
        </w:rPr>
        <w:t xml:space="preserve"> обязательств, предусмотренных Договором, П</w:t>
      </w:r>
      <w:r w:rsidR="00103177">
        <w:rPr>
          <w:sz w:val="22"/>
          <w:szCs w:val="22"/>
        </w:rPr>
        <w:t>оставщик</w:t>
      </w:r>
      <w:r w:rsidRPr="001D06BD">
        <w:rPr>
          <w:sz w:val="22"/>
          <w:szCs w:val="22"/>
        </w:rPr>
        <w:t xml:space="preserve"> вправе потребовать уплаты неустоек (штрафов, пеней). </w:t>
      </w:r>
    </w:p>
    <w:p w14:paraId="33A520DA" w14:textId="6ABEC3A9" w:rsidR="001D06BD" w:rsidRPr="001D06BD" w:rsidRDefault="001D06BD" w:rsidP="00B97D12">
      <w:pPr>
        <w:jc w:val="both"/>
        <w:rPr>
          <w:sz w:val="22"/>
          <w:szCs w:val="22"/>
        </w:rPr>
      </w:pPr>
      <w:r w:rsidRPr="001D06BD">
        <w:rPr>
          <w:sz w:val="22"/>
          <w:szCs w:val="22"/>
        </w:rPr>
        <w:t xml:space="preserve">6.2. Штрафы начисляются за ненадлежащее исполнение </w:t>
      </w:r>
      <w:r w:rsidR="00103177">
        <w:rPr>
          <w:sz w:val="22"/>
          <w:szCs w:val="22"/>
        </w:rPr>
        <w:t>Заказчиком</w:t>
      </w:r>
      <w:r w:rsidRPr="001D06BD">
        <w:rPr>
          <w:sz w:val="22"/>
          <w:szCs w:val="22"/>
        </w:rPr>
        <w:t xml:space="preserve"> обязательств, предусмотренных договором, за исключением просрочки исполнения обязательств, предусмотренных договором. За каждый факт неисполнения </w:t>
      </w:r>
      <w:r w:rsidR="00103177">
        <w:rPr>
          <w:sz w:val="22"/>
          <w:szCs w:val="22"/>
        </w:rPr>
        <w:t>Заказчиком</w:t>
      </w:r>
      <w:r w:rsidRPr="001D06BD">
        <w:rPr>
          <w:sz w:val="22"/>
          <w:szCs w:val="22"/>
        </w:rPr>
        <w:t xml:space="preserve">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w:t>
      </w:r>
      <w:bookmarkStart w:id="1" w:name="sub_100901"/>
      <w:r w:rsidRPr="001D06BD">
        <w:rPr>
          <w:sz w:val="22"/>
          <w:szCs w:val="22"/>
        </w:rPr>
        <w:t>1000 (одна тысяча) рублей, если цена договора не превышает 3 млн. рублей (включительно).</w:t>
      </w:r>
      <w:bookmarkStart w:id="2" w:name="sub_100904"/>
      <w:bookmarkEnd w:id="1"/>
      <w:bookmarkEnd w:id="2"/>
    </w:p>
    <w:p w14:paraId="60EA15E6" w14:textId="62A79712" w:rsidR="001D06BD" w:rsidRPr="001D06BD" w:rsidRDefault="001D06BD" w:rsidP="00B97D12">
      <w:pPr>
        <w:jc w:val="both"/>
        <w:rPr>
          <w:sz w:val="22"/>
          <w:szCs w:val="22"/>
        </w:rPr>
      </w:pPr>
      <w:r w:rsidRPr="001D06BD">
        <w:rPr>
          <w:sz w:val="22"/>
          <w:szCs w:val="22"/>
        </w:rPr>
        <w:t xml:space="preserve">6.3. Общая сумма начисленных штрафов за ненадлежащее исполнение </w:t>
      </w:r>
      <w:r w:rsidR="00103177">
        <w:rPr>
          <w:sz w:val="22"/>
          <w:szCs w:val="22"/>
        </w:rPr>
        <w:t>Заказчиком</w:t>
      </w:r>
      <w:r w:rsidRPr="001D06BD">
        <w:rPr>
          <w:sz w:val="22"/>
          <w:szCs w:val="22"/>
        </w:rPr>
        <w:t xml:space="preserve"> обязательств, предусмотренных Договором, не может превышать цену Договора.</w:t>
      </w:r>
    </w:p>
    <w:p w14:paraId="0F56F612" w14:textId="77777777" w:rsidR="001D06BD" w:rsidRPr="001D06BD" w:rsidRDefault="001D06BD" w:rsidP="00B97D12">
      <w:pPr>
        <w:jc w:val="both"/>
        <w:rPr>
          <w:sz w:val="22"/>
          <w:szCs w:val="22"/>
        </w:rPr>
      </w:pPr>
      <w:r w:rsidRPr="001D06BD">
        <w:rPr>
          <w:sz w:val="22"/>
          <w:szCs w:val="22"/>
        </w:rPr>
        <w:lastRenderedPageBreak/>
        <w:t xml:space="preserve">6.4.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62AB807" w14:textId="1B9FEABE" w:rsidR="001D06BD" w:rsidRPr="001D06BD" w:rsidRDefault="001D06BD" w:rsidP="00B97D12">
      <w:pPr>
        <w:jc w:val="both"/>
        <w:rPr>
          <w:sz w:val="22"/>
          <w:szCs w:val="22"/>
        </w:rPr>
      </w:pPr>
      <w:r w:rsidRPr="001D06BD">
        <w:rPr>
          <w:sz w:val="22"/>
          <w:szCs w:val="22"/>
        </w:rPr>
        <w:t xml:space="preserve">6.5. В случае просрочки исполнения </w:t>
      </w:r>
      <w:bookmarkStart w:id="3" w:name="_Hlk125636019"/>
      <w:r w:rsidR="00103177">
        <w:rPr>
          <w:sz w:val="22"/>
          <w:szCs w:val="22"/>
        </w:rPr>
        <w:t>Поставщиком</w:t>
      </w:r>
      <w:bookmarkEnd w:id="3"/>
      <w:r w:rsidRPr="001D06BD">
        <w:rPr>
          <w:sz w:val="22"/>
          <w:szCs w:val="22"/>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103177" w:rsidRPr="00103177">
        <w:rPr>
          <w:sz w:val="22"/>
          <w:szCs w:val="22"/>
        </w:rPr>
        <w:t>Поставщиком</w:t>
      </w:r>
      <w:r w:rsidRPr="001D06BD">
        <w:rPr>
          <w:sz w:val="22"/>
          <w:szCs w:val="22"/>
        </w:rPr>
        <w:t xml:space="preserve"> обязательств, предусмотренных договором, </w:t>
      </w:r>
      <w:r w:rsidR="00103177">
        <w:rPr>
          <w:sz w:val="22"/>
          <w:szCs w:val="22"/>
        </w:rPr>
        <w:t>Заказчик</w:t>
      </w:r>
      <w:r w:rsidRPr="001D06BD">
        <w:rPr>
          <w:sz w:val="22"/>
          <w:szCs w:val="22"/>
        </w:rPr>
        <w:t xml:space="preserve"> направляет П</w:t>
      </w:r>
      <w:r w:rsidR="00103177">
        <w:rPr>
          <w:sz w:val="22"/>
          <w:szCs w:val="22"/>
        </w:rPr>
        <w:t>оставщику</w:t>
      </w:r>
      <w:r w:rsidRPr="001D06BD">
        <w:rPr>
          <w:sz w:val="22"/>
          <w:szCs w:val="22"/>
        </w:rPr>
        <w:t xml:space="preserve"> требование об уплате неустоек (штрафов, пеней).</w:t>
      </w:r>
    </w:p>
    <w:p w14:paraId="7FE2B3D0" w14:textId="035B1E58" w:rsidR="001D06BD" w:rsidRPr="001D06BD" w:rsidRDefault="001D06BD" w:rsidP="00B97D12">
      <w:pPr>
        <w:jc w:val="both"/>
        <w:rPr>
          <w:sz w:val="22"/>
          <w:szCs w:val="22"/>
        </w:rPr>
      </w:pPr>
      <w:r w:rsidRPr="001D06BD">
        <w:rPr>
          <w:sz w:val="22"/>
          <w:szCs w:val="22"/>
        </w:rPr>
        <w:t>6.6.</w:t>
      </w:r>
      <w:r w:rsidRPr="001D06BD">
        <w:rPr>
          <w:b/>
          <w:sz w:val="22"/>
          <w:szCs w:val="22"/>
        </w:rPr>
        <w:t xml:space="preserve"> </w:t>
      </w:r>
      <w:r w:rsidRPr="001D06BD">
        <w:rPr>
          <w:sz w:val="22"/>
          <w:szCs w:val="22"/>
        </w:rPr>
        <w:t>За каждый факт неисполнения или ненадлежащего исполнения П</w:t>
      </w:r>
      <w:r w:rsidR="00103177">
        <w:rPr>
          <w:sz w:val="22"/>
          <w:szCs w:val="22"/>
        </w:rPr>
        <w:t>оставщиком</w:t>
      </w:r>
      <w:r w:rsidRPr="001D06BD">
        <w:rPr>
          <w:sz w:val="22"/>
          <w:szCs w:val="22"/>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 в случае, если цена договора не превышает 3 млн. рублей.</w:t>
      </w:r>
    </w:p>
    <w:p w14:paraId="37193982" w14:textId="706655D8" w:rsidR="001D06BD" w:rsidRPr="001D06BD" w:rsidRDefault="001D06BD" w:rsidP="00B97D12">
      <w:pPr>
        <w:jc w:val="both"/>
        <w:rPr>
          <w:sz w:val="22"/>
          <w:szCs w:val="22"/>
        </w:rPr>
      </w:pPr>
      <w:r w:rsidRPr="001D06BD">
        <w:rPr>
          <w:sz w:val="22"/>
          <w:szCs w:val="22"/>
        </w:rPr>
        <w:t>6.7. За каждый факт неисполнения или ненадлежащего исполнения П</w:t>
      </w:r>
      <w:r w:rsidR="00103177">
        <w:rPr>
          <w:sz w:val="22"/>
          <w:szCs w:val="22"/>
        </w:rPr>
        <w:t>оставщиком</w:t>
      </w:r>
      <w:r w:rsidRPr="001D06BD">
        <w:rPr>
          <w:sz w:val="22"/>
          <w:szCs w:val="22"/>
        </w:rPr>
        <w:t xml:space="preserve">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14:paraId="5DC00F4F" w14:textId="6404AF52" w:rsidR="001D06BD" w:rsidRPr="001D06BD" w:rsidRDefault="001D06BD" w:rsidP="00B97D12">
      <w:pPr>
        <w:jc w:val="both"/>
        <w:rPr>
          <w:sz w:val="22"/>
          <w:szCs w:val="22"/>
        </w:rPr>
      </w:pPr>
      <w:r w:rsidRPr="001D06BD">
        <w:rPr>
          <w:sz w:val="22"/>
          <w:szCs w:val="22"/>
        </w:rPr>
        <w:t xml:space="preserve">6.8. Общая сумма начисленных штрафов за неисполнение или ненадлежащее исполнение </w:t>
      </w:r>
      <w:r w:rsidR="00103177">
        <w:rPr>
          <w:sz w:val="22"/>
          <w:szCs w:val="22"/>
        </w:rPr>
        <w:t>Поставщиком</w:t>
      </w:r>
      <w:r w:rsidRPr="001D06BD">
        <w:rPr>
          <w:sz w:val="22"/>
          <w:szCs w:val="22"/>
        </w:rPr>
        <w:t xml:space="preserve"> обязательств, предусмотренных договором, не может превышать цену Договора.</w:t>
      </w:r>
    </w:p>
    <w:p w14:paraId="2C1836CC" w14:textId="34E88AC1" w:rsidR="001D06BD" w:rsidRPr="001D06BD" w:rsidRDefault="001D06BD" w:rsidP="00B97D12">
      <w:pPr>
        <w:jc w:val="both"/>
        <w:rPr>
          <w:sz w:val="22"/>
          <w:szCs w:val="22"/>
        </w:rPr>
      </w:pPr>
      <w:r w:rsidRPr="001D06BD">
        <w:rPr>
          <w:sz w:val="22"/>
          <w:szCs w:val="22"/>
        </w:rPr>
        <w:t xml:space="preserve">6.9. Пеня начисляется за каждый день просрочки исполнения </w:t>
      </w:r>
      <w:r w:rsidR="00103177">
        <w:rPr>
          <w:sz w:val="22"/>
          <w:szCs w:val="22"/>
        </w:rPr>
        <w:t>Поставщиком</w:t>
      </w:r>
      <w:r w:rsidRPr="001D06BD">
        <w:rPr>
          <w:sz w:val="22"/>
          <w:szCs w:val="22"/>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w:t>
      </w:r>
      <w:r w:rsidR="00103177">
        <w:rPr>
          <w:sz w:val="22"/>
          <w:szCs w:val="22"/>
        </w:rPr>
        <w:t>оставщиком</w:t>
      </w:r>
      <w:r w:rsidRPr="001D06BD">
        <w:rPr>
          <w:sz w:val="22"/>
          <w:szCs w:val="22"/>
        </w:rPr>
        <w:t>, за исключением случаев, если законодательством Российской Федерации установлен иной порядок начисления пени.</w:t>
      </w:r>
    </w:p>
    <w:p w14:paraId="37FAF592" w14:textId="77777777" w:rsidR="001D06BD" w:rsidRPr="001D06BD" w:rsidRDefault="001D06BD" w:rsidP="00B97D12">
      <w:pPr>
        <w:jc w:val="both"/>
        <w:rPr>
          <w:sz w:val="22"/>
          <w:szCs w:val="22"/>
        </w:rPr>
      </w:pPr>
      <w:r w:rsidRPr="001D06BD">
        <w:rPr>
          <w:sz w:val="22"/>
          <w:szCs w:val="22"/>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1ABA421" w14:textId="77777777" w:rsidR="001D06BD" w:rsidRPr="001D06BD" w:rsidRDefault="001D06BD" w:rsidP="00B97D12">
      <w:pPr>
        <w:jc w:val="both"/>
        <w:rPr>
          <w:sz w:val="22"/>
          <w:szCs w:val="22"/>
        </w:rPr>
      </w:pPr>
      <w:r w:rsidRPr="001D06BD">
        <w:rPr>
          <w:sz w:val="22"/>
          <w:szCs w:val="22"/>
        </w:rPr>
        <w:t>6.11.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20C44169" w14:textId="77777777" w:rsidR="001D06BD" w:rsidRPr="001D06BD" w:rsidRDefault="001D06BD" w:rsidP="00B97D12">
      <w:pPr>
        <w:jc w:val="both"/>
        <w:rPr>
          <w:sz w:val="22"/>
          <w:szCs w:val="22"/>
        </w:rPr>
      </w:pPr>
      <w:r w:rsidRPr="001D06BD">
        <w:rPr>
          <w:sz w:val="22"/>
          <w:szCs w:val="22"/>
        </w:rPr>
        <w:t>6.12. Сторона, несвоевременно направившая извещение, предусмотренное в п. 6.11 Договора, возмещает другой Стороне понесенные последней убытки.</w:t>
      </w:r>
    </w:p>
    <w:p w14:paraId="51AF7B6A" w14:textId="18D8DE34" w:rsidR="00AE794C" w:rsidRDefault="001D06BD" w:rsidP="00B97D12">
      <w:pPr>
        <w:jc w:val="both"/>
        <w:rPr>
          <w:sz w:val="22"/>
          <w:szCs w:val="22"/>
        </w:rPr>
      </w:pPr>
      <w:r w:rsidRPr="001D06BD">
        <w:rPr>
          <w:sz w:val="22"/>
          <w:szCs w:val="22"/>
        </w:rPr>
        <w:t>6.13.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14:paraId="52D13B38" w14:textId="77777777" w:rsidR="001D06BD" w:rsidRPr="001D06BD" w:rsidRDefault="001D06BD" w:rsidP="001D06BD">
      <w:pPr>
        <w:ind w:firstLine="567"/>
        <w:jc w:val="both"/>
        <w:rPr>
          <w:sz w:val="10"/>
          <w:szCs w:val="10"/>
        </w:rPr>
      </w:pPr>
    </w:p>
    <w:p w14:paraId="2B45EE49" w14:textId="52338FD0" w:rsidR="00D93941" w:rsidRPr="00A2320C" w:rsidRDefault="00D93941" w:rsidP="00290924">
      <w:pPr>
        <w:numPr>
          <w:ilvl w:val="0"/>
          <w:numId w:val="1"/>
        </w:numPr>
        <w:jc w:val="center"/>
        <w:rPr>
          <w:rFonts w:cs="Times New Roman"/>
          <w:b/>
          <w:sz w:val="22"/>
          <w:szCs w:val="22"/>
        </w:rPr>
      </w:pPr>
      <w:r w:rsidRPr="00A2320C">
        <w:rPr>
          <w:rFonts w:cs="Times New Roman"/>
          <w:b/>
          <w:sz w:val="22"/>
          <w:szCs w:val="22"/>
        </w:rPr>
        <w:t>Антикоррупционная оговорка</w:t>
      </w:r>
    </w:p>
    <w:p w14:paraId="563939BE" w14:textId="427453A5" w:rsidR="00A2320C" w:rsidRPr="003A4653" w:rsidRDefault="00A2320C" w:rsidP="00A2320C">
      <w:pPr>
        <w:jc w:val="both"/>
        <w:rPr>
          <w:rFonts w:cs="Times New Roman"/>
          <w:color w:val="000000"/>
          <w:sz w:val="22"/>
          <w:szCs w:val="22"/>
        </w:rPr>
      </w:pPr>
      <w:r>
        <w:rPr>
          <w:rFonts w:cs="Times New Roman"/>
          <w:color w:val="000000"/>
          <w:sz w:val="22"/>
          <w:szCs w:val="22"/>
        </w:rPr>
        <w:t>7</w:t>
      </w:r>
      <w:r w:rsidRPr="003A4653">
        <w:rPr>
          <w:rFonts w:cs="Times New Roman"/>
          <w:color w:val="000000"/>
          <w:sz w:val="22"/>
          <w:szCs w:val="22"/>
        </w:rPr>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14:paraId="6C69041D" w14:textId="591EFE06" w:rsidR="00A2320C" w:rsidRPr="003A4653" w:rsidRDefault="00A2320C" w:rsidP="00A2320C">
      <w:pPr>
        <w:jc w:val="both"/>
        <w:rPr>
          <w:rFonts w:cs="Times New Roman"/>
          <w:color w:val="000000"/>
          <w:sz w:val="22"/>
          <w:szCs w:val="22"/>
        </w:rPr>
      </w:pPr>
      <w:r>
        <w:rPr>
          <w:rFonts w:cs="Times New Roman"/>
          <w:color w:val="000000"/>
          <w:sz w:val="22"/>
          <w:szCs w:val="22"/>
        </w:rPr>
        <w:t>7</w:t>
      </w:r>
      <w:r w:rsidRPr="003A4653">
        <w:rPr>
          <w:rFonts w:cs="Times New Roman"/>
          <w:color w:val="000000"/>
          <w:sz w:val="22"/>
          <w:szCs w:val="22"/>
        </w:rPr>
        <w:t xml:space="preserve">.2.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пункте </w:t>
      </w:r>
      <w:r w:rsidR="001D06BD">
        <w:rPr>
          <w:rFonts w:cs="Times New Roman"/>
          <w:color w:val="000000"/>
          <w:sz w:val="22"/>
          <w:szCs w:val="22"/>
        </w:rPr>
        <w:t>7</w:t>
      </w:r>
      <w:r w:rsidRPr="003A4653">
        <w:rPr>
          <w:rFonts w:cs="Times New Roman"/>
          <w:color w:val="000000"/>
          <w:sz w:val="22"/>
          <w:szCs w:val="22"/>
        </w:rPr>
        <w:t>.1, в том числе со стороны руководства или работников Сторон, третьих лиц.</w:t>
      </w:r>
    </w:p>
    <w:p w14:paraId="13CFC16D" w14:textId="5BC02FFA" w:rsidR="00A2320C" w:rsidRPr="003A4653" w:rsidRDefault="00A2320C" w:rsidP="00A2320C">
      <w:pPr>
        <w:jc w:val="both"/>
        <w:rPr>
          <w:rFonts w:cs="Times New Roman"/>
          <w:color w:val="000000"/>
          <w:sz w:val="22"/>
          <w:szCs w:val="22"/>
        </w:rPr>
      </w:pPr>
      <w:r>
        <w:rPr>
          <w:rFonts w:cs="Times New Roman"/>
          <w:color w:val="000000"/>
          <w:sz w:val="22"/>
          <w:szCs w:val="22"/>
        </w:rPr>
        <w:t>7</w:t>
      </w:r>
      <w:r w:rsidRPr="003A4653">
        <w:rPr>
          <w:rFonts w:cs="Times New Roman"/>
          <w:color w:val="000000"/>
          <w:sz w:val="22"/>
          <w:szCs w:val="22"/>
        </w:rPr>
        <w:t>.3. Стороны обязуются соблюдать, а также обеспечивать соблюдение их лично, руководством, работниками и третьими лицами, привлеченными к исполнению Договора, настоящей оговорки, а также оказывать друг другу содействие в случае действительного или возможного нарушения ее требований.</w:t>
      </w:r>
    </w:p>
    <w:p w14:paraId="243C33DD" w14:textId="7274D599" w:rsidR="00A2320C" w:rsidRPr="003A4653" w:rsidRDefault="00A2320C" w:rsidP="00A2320C">
      <w:pPr>
        <w:jc w:val="both"/>
        <w:rPr>
          <w:rFonts w:cs="Times New Roman"/>
          <w:color w:val="000000"/>
          <w:sz w:val="22"/>
          <w:szCs w:val="22"/>
        </w:rPr>
      </w:pPr>
      <w:r>
        <w:rPr>
          <w:rFonts w:cs="Times New Roman"/>
          <w:color w:val="000000"/>
          <w:sz w:val="22"/>
          <w:szCs w:val="22"/>
        </w:rPr>
        <w:t>7</w:t>
      </w:r>
      <w:r w:rsidRPr="003A4653">
        <w:rPr>
          <w:rFonts w:cs="Times New Roman"/>
          <w:color w:val="000000"/>
          <w:sz w:val="22"/>
          <w:szCs w:val="22"/>
        </w:rPr>
        <w:t>.4.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 Подтверждение должно быть направлено не позднее 3 (трех) рабочих дней с даты получения письменного уведомления.</w:t>
      </w:r>
    </w:p>
    <w:p w14:paraId="349E60C7" w14:textId="542EE01D" w:rsidR="00A2320C" w:rsidRDefault="00A2320C" w:rsidP="00A2320C">
      <w:pPr>
        <w:jc w:val="both"/>
        <w:rPr>
          <w:rFonts w:cs="Times New Roman"/>
          <w:color w:val="000000"/>
          <w:sz w:val="22"/>
          <w:szCs w:val="22"/>
        </w:rPr>
      </w:pPr>
      <w:r>
        <w:rPr>
          <w:rFonts w:cs="Times New Roman"/>
          <w:color w:val="000000"/>
          <w:sz w:val="22"/>
          <w:szCs w:val="22"/>
        </w:rPr>
        <w:lastRenderedPageBreak/>
        <w:t>7</w:t>
      </w:r>
      <w:r w:rsidRPr="003A4653">
        <w:rPr>
          <w:rFonts w:cs="Times New Roman"/>
          <w:color w:val="000000"/>
          <w:sz w:val="22"/>
          <w:szCs w:val="22"/>
        </w:rPr>
        <w:t>.5.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решение об одностороннем отказе от исполнения Договора.</w:t>
      </w:r>
    </w:p>
    <w:p w14:paraId="1F20F28F" w14:textId="77777777" w:rsidR="00A2320C" w:rsidRPr="001D06BD" w:rsidRDefault="00A2320C" w:rsidP="00B97D12">
      <w:pPr>
        <w:rPr>
          <w:rFonts w:cs="Times New Roman"/>
          <w:b/>
          <w:sz w:val="10"/>
          <w:szCs w:val="10"/>
          <w:highlight w:val="yellow"/>
        </w:rPr>
      </w:pPr>
    </w:p>
    <w:p w14:paraId="541E6AF9" w14:textId="77777777" w:rsidR="00AE794C" w:rsidRPr="003770BD" w:rsidRDefault="00AE794C" w:rsidP="00290924">
      <w:pPr>
        <w:numPr>
          <w:ilvl w:val="0"/>
          <w:numId w:val="1"/>
        </w:numPr>
        <w:jc w:val="center"/>
        <w:rPr>
          <w:rFonts w:cs="Times New Roman"/>
          <w:b/>
          <w:sz w:val="22"/>
          <w:szCs w:val="22"/>
        </w:rPr>
      </w:pPr>
      <w:r w:rsidRPr="003770BD">
        <w:rPr>
          <w:rFonts w:cs="Times New Roman"/>
          <w:b/>
          <w:sz w:val="22"/>
          <w:szCs w:val="22"/>
        </w:rPr>
        <w:t>Прочие условия.</w:t>
      </w:r>
    </w:p>
    <w:p w14:paraId="2DFAA7A7" w14:textId="4CC7FAC3" w:rsidR="00AE794C" w:rsidRPr="003770BD" w:rsidRDefault="00B33F20" w:rsidP="00A2320C">
      <w:pPr>
        <w:jc w:val="both"/>
        <w:rPr>
          <w:rFonts w:cs="Times New Roman"/>
          <w:sz w:val="22"/>
          <w:szCs w:val="22"/>
        </w:rPr>
      </w:pPr>
      <w:r>
        <w:rPr>
          <w:rFonts w:cs="Times New Roman"/>
          <w:sz w:val="22"/>
          <w:szCs w:val="22"/>
        </w:rPr>
        <w:t>8</w:t>
      </w:r>
      <w:r w:rsidR="00D93941">
        <w:rPr>
          <w:rFonts w:cs="Times New Roman"/>
          <w:sz w:val="22"/>
          <w:szCs w:val="22"/>
        </w:rPr>
        <w:t>.1. Настоящий Д</w:t>
      </w:r>
      <w:r w:rsidR="00AE794C" w:rsidRPr="003770BD">
        <w:rPr>
          <w:rFonts w:cs="Times New Roman"/>
          <w:sz w:val="22"/>
          <w:szCs w:val="22"/>
        </w:rPr>
        <w:t>оговор вступает в силу с момента подписания и д</w:t>
      </w:r>
      <w:r w:rsidR="00D93941">
        <w:rPr>
          <w:rFonts w:cs="Times New Roman"/>
          <w:sz w:val="22"/>
          <w:szCs w:val="22"/>
        </w:rPr>
        <w:t>ействует до полного исполнения С</w:t>
      </w:r>
      <w:r w:rsidR="00AE794C" w:rsidRPr="003770BD">
        <w:rPr>
          <w:rFonts w:cs="Times New Roman"/>
          <w:sz w:val="22"/>
          <w:szCs w:val="22"/>
        </w:rPr>
        <w:t xml:space="preserve">торонами своих обязательств по договору. </w:t>
      </w:r>
    </w:p>
    <w:p w14:paraId="03FE794E" w14:textId="2B321311" w:rsidR="00AE794C" w:rsidRPr="003770BD" w:rsidRDefault="00B33F20" w:rsidP="00A2320C">
      <w:pPr>
        <w:jc w:val="both"/>
        <w:rPr>
          <w:rFonts w:cs="Times New Roman"/>
          <w:sz w:val="22"/>
          <w:szCs w:val="22"/>
        </w:rPr>
      </w:pPr>
      <w:r>
        <w:rPr>
          <w:rFonts w:cs="Times New Roman"/>
          <w:sz w:val="22"/>
          <w:szCs w:val="22"/>
        </w:rPr>
        <w:t>8</w:t>
      </w:r>
      <w:r w:rsidR="00AE794C" w:rsidRPr="003770BD">
        <w:rPr>
          <w:rFonts w:cs="Times New Roman"/>
          <w:sz w:val="22"/>
          <w:szCs w:val="22"/>
        </w:rPr>
        <w:t>.2. Все споры и разног</w:t>
      </w:r>
      <w:r w:rsidR="00D93941">
        <w:rPr>
          <w:rFonts w:cs="Times New Roman"/>
          <w:sz w:val="22"/>
          <w:szCs w:val="22"/>
        </w:rPr>
        <w:t>ласия по исполнению настоящего Д</w:t>
      </w:r>
      <w:r w:rsidR="00AE794C" w:rsidRPr="003770BD">
        <w:rPr>
          <w:rFonts w:cs="Times New Roman"/>
          <w:sz w:val="22"/>
          <w:szCs w:val="22"/>
        </w:rPr>
        <w:t>оговора</w:t>
      </w:r>
      <w:r w:rsidR="00D93941">
        <w:rPr>
          <w:rFonts w:cs="Times New Roman"/>
          <w:sz w:val="22"/>
          <w:szCs w:val="22"/>
        </w:rPr>
        <w:t xml:space="preserve"> или в связи с ним разрешаются С</w:t>
      </w:r>
      <w:r w:rsidR="00AE794C" w:rsidRPr="003770BD">
        <w:rPr>
          <w:rFonts w:cs="Times New Roman"/>
          <w:sz w:val="22"/>
          <w:szCs w:val="22"/>
        </w:rPr>
        <w:t>торонами путем переговоров, а при недостижении согласия - в Арбитражном суде Кировской области. В вопросах</w:t>
      </w:r>
      <w:r w:rsidR="00D93941">
        <w:rPr>
          <w:rFonts w:cs="Times New Roman"/>
          <w:sz w:val="22"/>
          <w:szCs w:val="22"/>
        </w:rPr>
        <w:t>, не урегулированных настоящим Договором, С</w:t>
      </w:r>
      <w:r w:rsidR="00AE794C" w:rsidRPr="003770BD">
        <w:rPr>
          <w:rFonts w:cs="Times New Roman"/>
          <w:sz w:val="22"/>
          <w:szCs w:val="22"/>
        </w:rPr>
        <w:t>тороны руководствуются действующим законодательством РФ.</w:t>
      </w:r>
    </w:p>
    <w:p w14:paraId="54804B53" w14:textId="4344BC20" w:rsidR="00AE794C" w:rsidRPr="003770BD" w:rsidRDefault="00B33F20" w:rsidP="00A2320C">
      <w:pPr>
        <w:jc w:val="both"/>
        <w:rPr>
          <w:rFonts w:cs="Times New Roman"/>
          <w:sz w:val="22"/>
          <w:szCs w:val="22"/>
        </w:rPr>
      </w:pPr>
      <w:r>
        <w:rPr>
          <w:rFonts w:cs="Times New Roman"/>
          <w:sz w:val="22"/>
          <w:szCs w:val="22"/>
        </w:rPr>
        <w:t>8</w:t>
      </w:r>
      <w:r w:rsidR="00D93941">
        <w:rPr>
          <w:rFonts w:cs="Times New Roman"/>
          <w:sz w:val="22"/>
          <w:szCs w:val="22"/>
        </w:rPr>
        <w:t>.3. Настоящий Д</w:t>
      </w:r>
      <w:r w:rsidR="00AE794C" w:rsidRPr="003770BD">
        <w:rPr>
          <w:rFonts w:cs="Times New Roman"/>
          <w:sz w:val="22"/>
          <w:szCs w:val="22"/>
        </w:rPr>
        <w:t>оговор может быть измене</w:t>
      </w:r>
      <w:r w:rsidR="00D93941">
        <w:rPr>
          <w:rFonts w:cs="Times New Roman"/>
          <w:sz w:val="22"/>
          <w:szCs w:val="22"/>
        </w:rPr>
        <w:t>н или расторгнут по соглашению С</w:t>
      </w:r>
      <w:r w:rsidR="00AE794C" w:rsidRPr="003770BD">
        <w:rPr>
          <w:rFonts w:cs="Times New Roman"/>
          <w:sz w:val="22"/>
          <w:szCs w:val="22"/>
        </w:rPr>
        <w:t>торон, в одностороннем порядке или по решению суда в соответствии с действующим законодательством и настоящим Договором. Все изменения и дополнения к настоящ</w:t>
      </w:r>
      <w:r w:rsidR="00D93941">
        <w:rPr>
          <w:rFonts w:cs="Times New Roman"/>
          <w:sz w:val="22"/>
          <w:szCs w:val="22"/>
        </w:rPr>
        <w:t>ему Д</w:t>
      </w:r>
      <w:r w:rsidR="00AE794C" w:rsidRPr="003770BD">
        <w:rPr>
          <w:rFonts w:cs="Times New Roman"/>
          <w:sz w:val="22"/>
          <w:szCs w:val="22"/>
        </w:rPr>
        <w:t>оговору считаются действительными, если они оф</w:t>
      </w:r>
      <w:r w:rsidR="00D93941">
        <w:rPr>
          <w:rFonts w:cs="Times New Roman"/>
          <w:sz w:val="22"/>
          <w:szCs w:val="22"/>
        </w:rPr>
        <w:t>ормлены письменным соглашением С</w:t>
      </w:r>
      <w:r w:rsidR="00AE794C" w:rsidRPr="003770BD">
        <w:rPr>
          <w:rFonts w:cs="Times New Roman"/>
          <w:sz w:val="22"/>
          <w:szCs w:val="22"/>
        </w:rPr>
        <w:t>торон.</w:t>
      </w:r>
    </w:p>
    <w:p w14:paraId="58D68C83" w14:textId="5FEC34E1" w:rsidR="00AE794C" w:rsidRPr="003770BD" w:rsidRDefault="00B33F20" w:rsidP="00A2320C">
      <w:pPr>
        <w:jc w:val="both"/>
        <w:rPr>
          <w:rFonts w:cs="Times New Roman"/>
          <w:sz w:val="22"/>
          <w:szCs w:val="22"/>
        </w:rPr>
      </w:pPr>
      <w:r>
        <w:rPr>
          <w:rFonts w:cs="Times New Roman"/>
          <w:sz w:val="22"/>
          <w:szCs w:val="22"/>
        </w:rPr>
        <w:t>8</w:t>
      </w:r>
      <w:r w:rsidR="00D93941">
        <w:rPr>
          <w:rFonts w:cs="Times New Roman"/>
          <w:sz w:val="22"/>
          <w:szCs w:val="22"/>
        </w:rPr>
        <w:t>.4. Настоящий Д</w:t>
      </w:r>
      <w:r w:rsidR="00AE794C" w:rsidRPr="003770BD">
        <w:rPr>
          <w:rFonts w:cs="Times New Roman"/>
          <w:sz w:val="22"/>
          <w:szCs w:val="22"/>
        </w:rPr>
        <w:t>оговор составлен в двух экземплярах, имеющих одинаковую юридическую силу, по о</w:t>
      </w:r>
      <w:r w:rsidR="00D93941">
        <w:rPr>
          <w:rFonts w:cs="Times New Roman"/>
          <w:sz w:val="22"/>
          <w:szCs w:val="22"/>
        </w:rPr>
        <w:t>дному экземпляру для каждой из С</w:t>
      </w:r>
      <w:r w:rsidR="00AE794C" w:rsidRPr="003770BD">
        <w:rPr>
          <w:rFonts w:cs="Times New Roman"/>
          <w:sz w:val="22"/>
          <w:szCs w:val="22"/>
        </w:rPr>
        <w:t xml:space="preserve">торон.  </w:t>
      </w:r>
    </w:p>
    <w:p w14:paraId="39D963DE" w14:textId="77777777" w:rsidR="00AE794C" w:rsidRPr="001D06BD" w:rsidRDefault="00AE794C" w:rsidP="00290924">
      <w:pPr>
        <w:jc w:val="both"/>
        <w:rPr>
          <w:rFonts w:cs="Times New Roman"/>
          <w:b/>
          <w:sz w:val="10"/>
          <w:szCs w:val="10"/>
        </w:rPr>
      </w:pPr>
    </w:p>
    <w:p w14:paraId="1EDFE269" w14:textId="72F77A7E" w:rsidR="00AE794C" w:rsidRPr="00A13C7D" w:rsidRDefault="00B33F20" w:rsidP="00A13C7D">
      <w:pPr>
        <w:jc w:val="center"/>
        <w:rPr>
          <w:rFonts w:cs="Times New Roman"/>
          <w:b/>
          <w:sz w:val="22"/>
          <w:szCs w:val="22"/>
        </w:rPr>
      </w:pPr>
      <w:r>
        <w:rPr>
          <w:rFonts w:cs="Times New Roman"/>
          <w:b/>
          <w:sz w:val="22"/>
          <w:szCs w:val="22"/>
        </w:rPr>
        <w:t>9</w:t>
      </w:r>
      <w:r w:rsidR="00AE794C" w:rsidRPr="003770BD">
        <w:rPr>
          <w:rFonts w:cs="Times New Roman"/>
          <w:b/>
          <w:sz w:val="22"/>
          <w:szCs w:val="22"/>
        </w:rPr>
        <w:t>. Юридические адреса, банковс</w:t>
      </w:r>
      <w:r w:rsidR="00D93941">
        <w:rPr>
          <w:rFonts w:cs="Times New Roman"/>
          <w:b/>
          <w:sz w:val="22"/>
          <w:szCs w:val="22"/>
        </w:rPr>
        <w:t>кие реквизиты и подписи С</w:t>
      </w:r>
      <w:r w:rsidR="00AE794C" w:rsidRPr="003770BD">
        <w:rPr>
          <w:rFonts w:cs="Times New Roman"/>
          <w:b/>
          <w:sz w:val="22"/>
          <w:szCs w:val="22"/>
        </w:rPr>
        <w:t>то</w:t>
      </w:r>
      <w:r w:rsidR="00A13C7D">
        <w:rPr>
          <w:rFonts w:cs="Times New Roman"/>
          <w:b/>
          <w:sz w:val="22"/>
          <w:szCs w:val="22"/>
        </w:rPr>
        <w:t>рон</w:t>
      </w:r>
      <w:r w:rsidR="00AE794C" w:rsidRPr="003770BD">
        <w:rPr>
          <w:rFonts w:cs="Times New Roman"/>
          <w:b/>
          <w:color w:val="000000"/>
          <w:sz w:val="22"/>
          <w:szCs w:val="22"/>
        </w:rPr>
        <w:t xml:space="preserve">                     </w:t>
      </w:r>
    </w:p>
    <w:tbl>
      <w:tblPr>
        <w:tblW w:w="10011" w:type="dxa"/>
        <w:tblLayout w:type="fixed"/>
        <w:tblLook w:val="04A0" w:firstRow="1" w:lastRow="0" w:firstColumn="1" w:lastColumn="0" w:noHBand="0" w:noVBand="1"/>
      </w:tblPr>
      <w:tblGrid>
        <w:gridCol w:w="10011"/>
      </w:tblGrid>
      <w:tr w:rsidR="009C39F1" w:rsidRPr="003770BD" w14:paraId="1E78B560" w14:textId="77777777" w:rsidTr="00584D0E">
        <w:trPr>
          <w:trHeight w:val="3287"/>
        </w:trPr>
        <w:tc>
          <w:tcPr>
            <w:tcW w:w="10011" w:type="dxa"/>
            <w:shd w:val="clear" w:color="auto" w:fill="FFFFFF"/>
          </w:tcPr>
          <w:p w14:paraId="50AB4115" w14:textId="5C205395" w:rsidR="009C39F1" w:rsidRDefault="00FE5BB2" w:rsidP="003771D6">
            <w:pPr>
              <w:pStyle w:val="a3"/>
              <w:tabs>
                <w:tab w:val="clear" w:pos="4677"/>
                <w:tab w:val="clear" w:pos="9355"/>
              </w:tabs>
              <w:rPr>
                <w:rFonts w:cs="Times New Roman"/>
                <w:b/>
                <w:color w:val="000000"/>
                <w:sz w:val="22"/>
                <w:szCs w:val="22"/>
              </w:rPr>
            </w:pPr>
            <w:r>
              <w:rPr>
                <w:rFonts w:cs="Times New Roman"/>
                <w:b/>
                <w:color w:val="000000"/>
                <w:sz w:val="22"/>
                <w:szCs w:val="22"/>
              </w:rPr>
              <w:t>Заказчик</w:t>
            </w:r>
            <w:r w:rsidR="009C39F1" w:rsidRPr="003770BD">
              <w:rPr>
                <w:rFonts w:cs="Times New Roman"/>
                <w:b/>
                <w:color w:val="000000"/>
                <w:sz w:val="22"/>
                <w:szCs w:val="22"/>
              </w:rPr>
              <w:t>:</w:t>
            </w:r>
            <w:r w:rsidR="009C39F1">
              <w:rPr>
                <w:rFonts w:cs="Times New Roman"/>
                <w:b/>
                <w:color w:val="000000"/>
                <w:sz w:val="22"/>
                <w:szCs w:val="22"/>
              </w:rPr>
              <w:t xml:space="preserve"> </w:t>
            </w:r>
          </w:p>
          <w:p w14:paraId="7C335329" w14:textId="4D8A60AA" w:rsidR="009C39F1" w:rsidRPr="003770BD" w:rsidRDefault="009C39F1" w:rsidP="003771D6">
            <w:pPr>
              <w:pStyle w:val="a3"/>
              <w:tabs>
                <w:tab w:val="clear" w:pos="4677"/>
                <w:tab w:val="clear" w:pos="9355"/>
              </w:tabs>
              <w:rPr>
                <w:rFonts w:cs="Times New Roman"/>
                <w:b/>
                <w:spacing w:val="-5"/>
                <w:sz w:val="22"/>
              </w:rPr>
            </w:pPr>
            <w:r w:rsidRPr="003770BD">
              <w:rPr>
                <w:rFonts w:cs="Times New Roman"/>
                <w:b/>
                <w:spacing w:val="-5"/>
                <w:sz w:val="22"/>
                <w:szCs w:val="22"/>
              </w:rPr>
              <w:t>МБУДО «ПДМШ» г. Кирова</w:t>
            </w:r>
          </w:p>
          <w:p w14:paraId="580A534A" w14:textId="77777777" w:rsidR="009C39F1" w:rsidRPr="003770BD" w:rsidRDefault="009C39F1" w:rsidP="00FD1639">
            <w:pPr>
              <w:suppressAutoHyphens w:val="0"/>
              <w:rPr>
                <w:rFonts w:eastAsia="Times New Roman" w:cs="Times New Roman"/>
                <w:color w:val="auto"/>
                <w:kern w:val="0"/>
                <w:sz w:val="22"/>
                <w:lang w:eastAsia="ru-RU" w:bidi="ar-SA"/>
              </w:rPr>
            </w:pPr>
            <w:r w:rsidRPr="003770BD">
              <w:rPr>
                <w:rFonts w:eastAsia="Times New Roman" w:cs="Times New Roman"/>
                <w:color w:val="auto"/>
                <w:kern w:val="0"/>
                <w:sz w:val="22"/>
                <w:szCs w:val="22"/>
                <w:lang w:eastAsia="ru-RU" w:bidi="ar-SA"/>
              </w:rPr>
              <w:t>610020, г. Киров, ул. Спасская, 34</w:t>
            </w:r>
          </w:p>
          <w:p w14:paraId="2E2A56E1" w14:textId="2B771C64" w:rsidR="009C39F1" w:rsidRPr="009C39F1" w:rsidRDefault="009C39F1" w:rsidP="009C39F1">
            <w:pPr>
              <w:suppressAutoHyphens w:val="0"/>
              <w:rPr>
                <w:rFonts w:eastAsia="Times New Roman" w:cs="Times New Roman"/>
                <w:color w:val="auto"/>
                <w:kern w:val="0"/>
                <w:sz w:val="22"/>
                <w:szCs w:val="22"/>
                <w:lang w:eastAsia="ru-RU" w:bidi="ar-SA"/>
              </w:rPr>
            </w:pPr>
            <w:r w:rsidRPr="003770BD">
              <w:rPr>
                <w:rFonts w:eastAsia="Times New Roman" w:cs="Times New Roman"/>
                <w:color w:val="auto"/>
                <w:kern w:val="0"/>
                <w:sz w:val="22"/>
                <w:szCs w:val="22"/>
                <w:lang w:eastAsia="ru-RU" w:bidi="ar-SA"/>
              </w:rPr>
              <w:t>ИНН 4346053388</w:t>
            </w:r>
            <w:r>
              <w:rPr>
                <w:rFonts w:eastAsia="Times New Roman" w:cs="Times New Roman"/>
                <w:color w:val="auto"/>
                <w:kern w:val="0"/>
                <w:sz w:val="22"/>
                <w:lang w:eastAsia="ru-RU" w:bidi="ar-SA"/>
              </w:rPr>
              <w:t xml:space="preserve"> КПП</w:t>
            </w:r>
            <w:r w:rsidRPr="003770BD">
              <w:rPr>
                <w:rFonts w:eastAsia="Times New Roman" w:cs="Times New Roman"/>
                <w:color w:val="auto"/>
                <w:kern w:val="0"/>
                <w:sz w:val="22"/>
                <w:szCs w:val="22"/>
                <w:lang w:eastAsia="ru-RU" w:bidi="ar-SA"/>
              </w:rPr>
              <w:t xml:space="preserve"> 434501001</w:t>
            </w:r>
            <w:r>
              <w:rPr>
                <w:rFonts w:eastAsia="Times New Roman" w:cs="Times New Roman"/>
                <w:color w:val="auto"/>
                <w:kern w:val="0"/>
                <w:sz w:val="22"/>
                <w:szCs w:val="22"/>
                <w:lang w:eastAsia="ru-RU" w:bidi="ar-SA"/>
              </w:rPr>
              <w:t xml:space="preserve"> </w:t>
            </w:r>
            <w:r w:rsidRPr="001D06BD">
              <w:rPr>
                <w:rFonts w:eastAsia="Times New Roman" w:cs="Times New Roman"/>
                <w:color w:val="auto"/>
                <w:spacing w:val="-5"/>
                <w:kern w:val="0"/>
                <w:sz w:val="22"/>
                <w:lang w:eastAsia="zh-CN" w:bidi="ru-RU"/>
              </w:rPr>
              <w:t>ОГРН 1034316563379</w:t>
            </w:r>
          </w:p>
          <w:p w14:paraId="0C9791BD" w14:textId="29305E5F" w:rsidR="009C39F1" w:rsidRPr="003770BD" w:rsidRDefault="009C39F1" w:rsidP="00FD1639">
            <w:pPr>
              <w:suppressAutoHyphens w:val="0"/>
              <w:rPr>
                <w:rFonts w:eastAsia="Times New Roman" w:cs="Times New Roman"/>
                <w:color w:val="auto"/>
                <w:kern w:val="0"/>
                <w:sz w:val="22"/>
                <w:lang w:eastAsia="ru-RU" w:bidi="ar-SA"/>
              </w:rPr>
            </w:pPr>
            <w:r w:rsidRPr="003770BD">
              <w:rPr>
                <w:rFonts w:eastAsia="Times New Roman" w:cs="Times New Roman"/>
                <w:color w:val="auto"/>
                <w:kern w:val="0"/>
                <w:sz w:val="22"/>
                <w:szCs w:val="22"/>
                <w:lang w:eastAsia="ru-RU" w:bidi="ar-SA"/>
              </w:rPr>
              <w:t>Департамент финансов администрации города</w:t>
            </w:r>
            <w:r w:rsidR="00757FAD">
              <w:rPr>
                <w:rFonts w:eastAsia="Times New Roman" w:cs="Times New Roman"/>
                <w:color w:val="auto"/>
                <w:kern w:val="0"/>
                <w:sz w:val="22"/>
                <w:szCs w:val="22"/>
                <w:lang w:eastAsia="ru-RU" w:bidi="ar-SA"/>
              </w:rPr>
              <w:t xml:space="preserve"> </w:t>
            </w:r>
            <w:r w:rsidRPr="003770BD">
              <w:rPr>
                <w:rFonts w:eastAsia="Times New Roman" w:cs="Times New Roman"/>
                <w:color w:val="auto"/>
                <w:kern w:val="0"/>
                <w:sz w:val="22"/>
                <w:szCs w:val="22"/>
                <w:lang w:eastAsia="ru-RU" w:bidi="ar-SA"/>
              </w:rPr>
              <w:t xml:space="preserve">Кирова (МБУДО «ПДМШ» г. Кирова </w:t>
            </w:r>
          </w:p>
          <w:p w14:paraId="2DBEB28A" w14:textId="77777777" w:rsidR="009C39F1" w:rsidRPr="003770BD" w:rsidRDefault="009C39F1" w:rsidP="00FD1639">
            <w:pPr>
              <w:suppressAutoHyphens w:val="0"/>
              <w:rPr>
                <w:rFonts w:eastAsia="Times New Roman" w:cs="Times New Roman"/>
                <w:color w:val="auto"/>
                <w:kern w:val="0"/>
                <w:sz w:val="22"/>
                <w:lang w:eastAsia="ru-RU" w:bidi="ar-SA"/>
              </w:rPr>
            </w:pPr>
            <w:r w:rsidRPr="003770BD">
              <w:rPr>
                <w:rFonts w:eastAsia="Times New Roman" w:cs="Times New Roman"/>
                <w:color w:val="auto"/>
                <w:kern w:val="0"/>
                <w:sz w:val="22"/>
                <w:szCs w:val="22"/>
                <w:lang w:eastAsia="ru-RU" w:bidi="ar-SA"/>
              </w:rPr>
              <w:t>л/сч. 07911002029)</w:t>
            </w:r>
            <w:r>
              <w:rPr>
                <w:rFonts w:eastAsia="Times New Roman" w:cs="Times New Roman"/>
                <w:color w:val="auto"/>
                <w:kern w:val="0"/>
                <w:sz w:val="22"/>
                <w:szCs w:val="22"/>
                <w:lang w:eastAsia="ru-RU" w:bidi="ar-SA"/>
              </w:rPr>
              <w:t xml:space="preserve">  </w:t>
            </w:r>
            <w:r w:rsidRPr="003770BD">
              <w:rPr>
                <w:rFonts w:eastAsia="Times New Roman" w:cs="Times New Roman"/>
                <w:color w:val="auto"/>
                <w:kern w:val="0"/>
                <w:sz w:val="22"/>
                <w:szCs w:val="22"/>
                <w:lang w:eastAsia="ru-RU" w:bidi="ar-SA"/>
              </w:rPr>
              <w:t xml:space="preserve">к/с 03234643337010004000            </w:t>
            </w:r>
          </w:p>
          <w:p w14:paraId="0ED2C086" w14:textId="3985BD5E" w:rsidR="00D5194C" w:rsidRPr="00D5194C" w:rsidRDefault="009C39F1" w:rsidP="00D5194C">
            <w:pPr>
              <w:suppressAutoHyphens w:val="0"/>
              <w:rPr>
                <w:rFonts w:eastAsia="Times New Roman" w:cs="Times New Roman"/>
                <w:color w:val="auto"/>
                <w:kern w:val="0"/>
                <w:sz w:val="22"/>
                <w:szCs w:val="22"/>
                <w:lang w:eastAsia="ru-RU" w:bidi="ar-SA"/>
              </w:rPr>
            </w:pPr>
            <w:r w:rsidRPr="003770BD">
              <w:rPr>
                <w:rFonts w:eastAsia="Times New Roman" w:cs="Times New Roman"/>
                <w:color w:val="auto"/>
                <w:kern w:val="0"/>
                <w:sz w:val="22"/>
                <w:szCs w:val="22"/>
                <w:lang w:eastAsia="ru-RU" w:bidi="ar-SA"/>
              </w:rPr>
              <w:t xml:space="preserve">Наименование банка: </w:t>
            </w:r>
            <w:r w:rsidR="00D5194C" w:rsidRPr="00D5194C">
              <w:rPr>
                <w:rFonts w:eastAsia="Times New Roman" w:cs="Times New Roman"/>
                <w:color w:val="auto"/>
                <w:kern w:val="0"/>
                <w:sz w:val="22"/>
                <w:szCs w:val="22"/>
                <w:lang w:eastAsia="ru-RU" w:bidi="ar-SA"/>
              </w:rPr>
              <w:t>ОКЦ №4 Волго-Вятского ГУ Банка России /УФК по Кировской области г. Киров</w:t>
            </w:r>
          </w:p>
          <w:p w14:paraId="6EB9BB3A" w14:textId="13890398" w:rsidR="009C39F1" w:rsidRPr="003770BD" w:rsidRDefault="009C39F1" w:rsidP="00FD1639">
            <w:pPr>
              <w:suppressAutoHyphens w:val="0"/>
              <w:rPr>
                <w:rFonts w:eastAsia="Times New Roman" w:cs="Times New Roman"/>
                <w:color w:val="auto"/>
                <w:kern w:val="0"/>
                <w:sz w:val="22"/>
                <w:lang w:eastAsia="ru-RU" w:bidi="ar-SA"/>
              </w:rPr>
            </w:pPr>
            <w:r w:rsidRPr="003770BD">
              <w:rPr>
                <w:rFonts w:eastAsia="Times New Roman" w:cs="Times New Roman"/>
                <w:color w:val="auto"/>
                <w:kern w:val="0"/>
                <w:sz w:val="22"/>
                <w:szCs w:val="22"/>
                <w:lang w:eastAsia="ru-RU" w:bidi="ar-SA"/>
              </w:rPr>
              <w:t>БИК банка: 013304182</w:t>
            </w:r>
            <w:r>
              <w:rPr>
                <w:rFonts w:eastAsia="Times New Roman" w:cs="Times New Roman"/>
                <w:color w:val="auto"/>
                <w:kern w:val="0"/>
                <w:sz w:val="22"/>
                <w:szCs w:val="22"/>
                <w:lang w:eastAsia="ru-RU" w:bidi="ar-SA"/>
              </w:rPr>
              <w:t xml:space="preserve"> </w:t>
            </w:r>
            <w:r w:rsidRPr="003770BD">
              <w:rPr>
                <w:rFonts w:eastAsia="Times New Roman" w:cs="Times New Roman"/>
                <w:color w:val="auto"/>
                <w:kern w:val="0"/>
                <w:sz w:val="22"/>
                <w:szCs w:val="22"/>
                <w:lang w:eastAsia="ru-RU" w:bidi="ar-SA"/>
              </w:rPr>
              <w:t>Счет банка: 40102810345370000033</w:t>
            </w:r>
          </w:p>
          <w:p w14:paraId="665091A9" w14:textId="77777777" w:rsidR="009C39F1" w:rsidRPr="003770BD" w:rsidRDefault="009C39F1" w:rsidP="00FD1639">
            <w:pPr>
              <w:suppressAutoHyphens w:val="0"/>
              <w:rPr>
                <w:rFonts w:eastAsia="Times New Roman" w:cs="Times New Roman"/>
                <w:color w:val="auto"/>
                <w:kern w:val="0"/>
                <w:sz w:val="22"/>
                <w:lang w:eastAsia="ru-RU" w:bidi="ar-SA"/>
              </w:rPr>
            </w:pPr>
            <w:r w:rsidRPr="003770BD">
              <w:rPr>
                <w:rFonts w:eastAsia="Times New Roman" w:cs="Times New Roman"/>
                <w:color w:val="auto"/>
                <w:kern w:val="0"/>
                <w:sz w:val="22"/>
                <w:szCs w:val="22"/>
                <w:lang w:eastAsia="ru-RU" w:bidi="ar-SA"/>
              </w:rPr>
              <w:t>moydodpdmsh2010@yandex.ru</w:t>
            </w:r>
          </w:p>
          <w:p w14:paraId="3BF0E852" w14:textId="77777777" w:rsidR="009C39F1" w:rsidRPr="003770BD" w:rsidRDefault="009C39F1" w:rsidP="00FD1639">
            <w:pPr>
              <w:suppressAutoHyphens w:val="0"/>
              <w:rPr>
                <w:rFonts w:eastAsia="Times New Roman" w:cs="Times New Roman"/>
                <w:color w:val="auto"/>
                <w:kern w:val="0"/>
                <w:sz w:val="22"/>
                <w:lang w:eastAsia="ru-RU" w:bidi="ar-SA"/>
              </w:rPr>
            </w:pPr>
          </w:p>
          <w:p w14:paraId="57C0E75D" w14:textId="35E93601" w:rsidR="009C39F1" w:rsidRPr="009C39F1" w:rsidRDefault="009C39F1" w:rsidP="009C39F1">
            <w:pPr>
              <w:suppressAutoHyphens w:val="0"/>
              <w:rPr>
                <w:rFonts w:eastAsia="Times New Roman" w:cs="Times New Roman"/>
                <w:color w:val="auto"/>
                <w:kern w:val="0"/>
                <w:sz w:val="22"/>
                <w:szCs w:val="22"/>
                <w:lang w:eastAsia="ru-RU" w:bidi="ar-SA"/>
              </w:rPr>
            </w:pPr>
            <w:bookmarkStart w:id="4" w:name="_Hlk178174870"/>
            <w:r w:rsidRPr="003770BD">
              <w:rPr>
                <w:rFonts w:eastAsia="Times New Roman" w:cs="Times New Roman"/>
                <w:color w:val="auto"/>
                <w:kern w:val="0"/>
                <w:sz w:val="22"/>
                <w:szCs w:val="22"/>
                <w:lang w:eastAsia="ru-RU" w:bidi="ar-SA"/>
              </w:rPr>
              <w:t>Директор</w:t>
            </w:r>
            <w:r>
              <w:rPr>
                <w:rFonts w:eastAsia="Times New Roman" w:cs="Times New Roman"/>
                <w:color w:val="auto"/>
                <w:kern w:val="0"/>
                <w:sz w:val="22"/>
                <w:szCs w:val="22"/>
                <w:lang w:eastAsia="ru-RU" w:bidi="ar-SA"/>
              </w:rPr>
              <w:t xml:space="preserve"> ___________</w:t>
            </w:r>
            <w:r w:rsidRPr="003770BD">
              <w:rPr>
                <w:rFonts w:eastAsia="Times New Roman" w:cs="Times New Roman"/>
                <w:color w:val="auto"/>
                <w:kern w:val="0"/>
                <w:sz w:val="22"/>
                <w:szCs w:val="22"/>
                <w:lang w:eastAsia="ru-RU" w:bidi="ar-SA"/>
              </w:rPr>
              <w:t>___________ Л.С. Комаровских</w:t>
            </w:r>
            <w:bookmarkEnd w:id="4"/>
          </w:p>
        </w:tc>
      </w:tr>
      <w:tr w:rsidR="009C39F1" w:rsidRPr="003770BD" w14:paraId="05B7C2C8" w14:textId="77777777" w:rsidTr="00D5194C">
        <w:trPr>
          <w:trHeight w:val="2240"/>
        </w:trPr>
        <w:tc>
          <w:tcPr>
            <w:tcW w:w="10011" w:type="dxa"/>
            <w:shd w:val="clear" w:color="auto" w:fill="FFFFFF"/>
          </w:tcPr>
          <w:p w14:paraId="5CCEBC49" w14:textId="73BE53ED" w:rsidR="000837C7" w:rsidRDefault="000837C7" w:rsidP="000837C7">
            <w:pPr>
              <w:shd w:val="clear" w:color="auto" w:fill="FFFFFF"/>
              <w:tabs>
                <w:tab w:val="left" w:pos="708"/>
                <w:tab w:val="center" w:pos="4677"/>
                <w:tab w:val="left" w:leader="underscore" w:pos="4954"/>
                <w:tab w:val="left" w:pos="5198"/>
                <w:tab w:val="right" w:pos="9355"/>
              </w:tabs>
              <w:rPr>
                <w:rFonts w:cs="Times New Roman"/>
                <w:b/>
                <w:spacing w:val="1"/>
                <w:sz w:val="22"/>
              </w:rPr>
            </w:pPr>
            <w:r w:rsidRPr="000837C7">
              <w:rPr>
                <w:rFonts w:cs="Times New Roman"/>
                <w:b/>
                <w:spacing w:val="1"/>
                <w:sz w:val="22"/>
              </w:rPr>
              <w:t xml:space="preserve">Поставщик: </w:t>
            </w:r>
          </w:p>
          <w:p w14:paraId="39A57178" w14:textId="77777777" w:rsidR="00B97D12" w:rsidRDefault="00B97D12" w:rsidP="000837C7">
            <w:pPr>
              <w:shd w:val="clear" w:color="auto" w:fill="FFFFFF"/>
              <w:tabs>
                <w:tab w:val="left" w:pos="708"/>
                <w:tab w:val="center" w:pos="4677"/>
                <w:tab w:val="left" w:leader="underscore" w:pos="4954"/>
                <w:tab w:val="left" w:pos="5198"/>
                <w:tab w:val="right" w:pos="9355"/>
              </w:tabs>
              <w:rPr>
                <w:rFonts w:cs="Times New Roman"/>
                <w:b/>
                <w:spacing w:val="1"/>
                <w:sz w:val="22"/>
              </w:rPr>
            </w:pPr>
          </w:p>
          <w:p w14:paraId="40586174" w14:textId="77777777" w:rsidR="00B97D12" w:rsidRDefault="00B97D12" w:rsidP="000837C7">
            <w:pPr>
              <w:shd w:val="clear" w:color="auto" w:fill="FFFFFF"/>
              <w:tabs>
                <w:tab w:val="left" w:pos="708"/>
                <w:tab w:val="center" w:pos="4677"/>
                <w:tab w:val="left" w:leader="underscore" w:pos="4954"/>
                <w:tab w:val="left" w:pos="5198"/>
                <w:tab w:val="right" w:pos="9355"/>
              </w:tabs>
              <w:rPr>
                <w:rFonts w:cs="Times New Roman"/>
                <w:b/>
                <w:spacing w:val="1"/>
                <w:sz w:val="22"/>
              </w:rPr>
            </w:pPr>
          </w:p>
          <w:p w14:paraId="1375C371" w14:textId="77777777" w:rsidR="00B97D12" w:rsidRPr="00584D0E" w:rsidRDefault="00B97D12" w:rsidP="000837C7">
            <w:pPr>
              <w:shd w:val="clear" w:color="auto" w:fill="FFFFFF"/>
              <w:tabs>
                <w:tab w:val="left" w:pos="708"/>
                <w:tab w:val="center" w:pos="4677"/>
                <w:tab w:val="left" w:leader="underscore" w:pos="4954"/>
                <w:tab w:val="left" w:pos="5198"/>
                <w:tab w:val="right" w:pos="9355"/>
              </w:tabs>
              <w:rPr>
                <w:rFonts w:cs="Times New Roman"/>
                <w:b/>
                <w:spacing w:val="1"/>
                <w:sz w:val="22"/>
              </w:rPr>
            </w:pPr>
          </w:p>
          <w:p w14:paraId="7116D796" w14:textId="77777777" w:rsidR="00584D0E" w:rsidRPr="009E7955" w:rsidRDefault="00584D0E" w:rsidP="00584D0E">
            <w:pPr>
              <w:rPr>
                <w:rFonts w:eastAsia="Calibri" w:cs="Times New Roman"/>
                <w:bCs/>
                <w:color w:val="auto"/>
                <w:kern w:val="0"/>
                <w:sz w:val="22"/>
                <w:szCs w:val="22"/>
                <w:lang w:eastAsia="zh-CN" w:bidi="ar-SA"/>
              </w:rPr>
            </w:pPr>
          </w:p>
          <w:p w14:paraId="7FD767D8" w14:textId="2BA59E6A" w:rsidR="009C39F1" w:rsidRPr="009C39F1" w:rsidRDefault="00584D0E" w:rsidP="00584D0E">
            <w:pPr>
              <w:shd w:val="clear" w:color="auto" w:fill="FFFFFF"/>
              <w:tabs>
                <w:tab w:val="left" w:pos="708"/>
                <w:tab w:val="center" w:pos="4677"/>
                <w:tab w:val="left" w:leader="underscore" w:pos="4954"/>
                <w:tab w:val="left" w:pos="5198"/>
                <w:tab w:val="right" w:pos="9355"/>
              </w:tabs>
              <w:rPr>
                <w:rFonts w:cs="Times New Roman"/>
                <w:spacing w:val="1"/>
                <w:sz w:val="22"/>
              </w:rPr>
            </w:pPr>
            <w:r w:rsidRPr="009E7955">
              <w:rPr>
                <w:rFonts w:eastAsia="Calibri" w:cs="Times New Roman"/>
                <w:bCs/>
                <w:color w:val="auto"/>
                <w:kern w:val="0"/>
                <w:sz w:val="22"/>
                <w:szCs w:val="22"/>
                <w:lang w:eastAsia="zh-CN" w:bidi="ar-SA"/>
              </w:rPr>
              <w:t>_______________</w:t>
            </w:r>
            <w:r>
              <w:rPr>
                <w:rFonts w:eastAsia="Calibri" w:cs="Times New Roman"/>
                <w:bCs/>
                <w:color w:val="auto"/>
                <w:kern w:val="0"/>
                <w:sz w:val="22"/>
                <w:szCs w:val="22"/>
                <w:lang w:eastAsia="zh-CN" w:bidi="ar-SA"/>
              </w:rPr>
              <w:t>______</w:t>
            </w:r>
            <w:r w:rsidRPr="009E7955">
              <w:rPr>
                <w:rFonts w:eastAsia="Calibri" w:cs="Times New Roman"/>
                <w:bCs/>
                <w:color w:val="auto"/>
                <w:kern w:val="0"/>
                <w:sz w:val="22"/>
                <w:szCs w:val="22"/>
                <w:lang w:eastAsia="zh-CN" w:bidi="ar-SA"/>
              </w:rPr>
              <w:t xml:space="preserve"> </w:t>
            </w:r>
          </w:p>
        </w:tc>
      </w:tr>
    </w:tbl>
    <w:p w14:paraId="1EE51976" w14:textId="0BEABC45" w:rsidR="001E1A50" w:rsidRPr="00EA39EA" w:rsidRDefault="001E1A50" w:rsidP="001E1A50">
      <w:pPr>
        <w:tabs>
          <w:tab w:val="left" w:pos="3210"/>
        </w:tabs>
        <w:suppressAutoHyphens w:val="0"/>
        <w:spacing w:after="160" w:line="259" w:lineRule="auto"/>
        <w:rPr>
          <w:rFonts w:cs="Times New Roman"/>
        </w:rPr>
        <w:sectPr w:rsidR="001E1A50" w:rsidRPr="00EA39EA" w:rsidSect="00693E03">
          <w:footerReference w:type="default" r:id="rId8"/>
          <w:pgSz w:w="11906" w:h="16838"/>
          <w:pgMar w:top="851" w:right="849" w:bottom="709" w:left="1134" w:header="709" w:footer="262" w:gutter="0"/>
          <w:cols w:space="708"/>
          <w:titlePg/>
          <w:docGrid w:linePitch="360"/>
        </w:sectPr>
      </w:pPr>
    </w:p>
    <w:p w14:paraId="4A451FC0" w14:textId="58DFDB18" w:rsidR="001E1A50" w:rsidRDefault="001E1A50" w:rsidP="001E1A50">
      <w:pPr>
        <w:tabs>
          <w:tab w:val="left" w:pos="3210"/>
        </w:tabs>
        <w:suppressAutoHyphens w:val="0"/>
        <w:spacing w:after="160" w:line="259" w:lineRule="auto"/>
        <w:rPr>
          <w:rFonts w:cs="Times New Roman"/>
          <w:sz w:val="22"/>
          <w:szCs w:val="22"/>
        </w:rPr>
      </w:pPr>
    </w:p>
    <w:p w14:paraId="17FAC9DD" w14:textId="5C999B61" w:rsidR="007922DF" w:rsidRDefault="001E1A50" w:rsidP="001E1A50">
      <w:pPr>
        <w:suppressAutoHyphens w:val="0"/>
        <w:spacing w:after="160" w:line="259" w:lineRule="auto"/>
        <w:jc w:val="right"/>
        <w:rPr>
          <w:rFonts w:cs="Times New Roman"/>
          <w:sz w:val="22"/>
          <w:szCs w:val="22"/>
        </w:rPr>
      </w:pPr>
      <w:r>
        <w:rPr>
          <w:rFonts w:cs="Times New Roman"/>
          <w:sz w:val="22"/>
          <w:szCs w:val="22"/>
        </w:rPr>
        <w:t>Приложение №1</w:t>
      </w:r>
    </w:p>
    <w:p w14:paraId="1E3B8C4D" w14:textId="0731CD84" w:rsidR="001E1A50" w:rsidRDefault="001E1A50" w:rsidP="001E1A50">
      <w:pPr>
        <w:suppressAutoHyphens w:val="0"/>
        <w:spacing w:after="160" w:line="259" w:lineRule="auto"/>
        <w:jc w:val="right"/>
        <w:rPr>
          <w:rFonts w:cs="Times New Roman"/>
          <w:sz w:val="22"/>
          <w:szCs w:val="22"/>
        </w:rPr>
      </w:pPr>
      <w:r>
        <w:rPr>
          <w:rFonts w:cs="Times New Roman"/>
          <w:sz w:val="22"/>
          <w:szCs w:val="22"/>
        </w:rPr>
        <w:t>к Договору №</w:t>
      </w:r>
      <w:r w:rsidR="000D3B76" w:rsidRPr="000D3B76">
        <w:t xml:space="preserve"> </w:t>
      </w:r>
      <w:r w:rsidR="00B97D12">
        <w:rPr>
          <w:rFonts w:cs="Times New Roman"/>
          <w:bCs/>
          <w:sz w:val="22"/>
          <w:szCs w:val="22"/>
        </w:rPr>
        <w:t>_________</w:t>
      </w:r>
    </w:p>
    <w:p w14:paraId="3051F1CE" w14:textId="32CA5F49" w:rsidR="001E1A50" w:rsidRDefault="00584D0E" w:rsidP="00584D0E">
      <w:pPr>
        <w:suppressAutoHyphens w:val="0"/>
        <w:spacing w:after="160" w:line="259" w:lineRule="auto"/>
        <w:jc w:val="center"/>
        <w:rPr>
          <w:rFonts w:cs="Times New Roman"/>
          <w:sz w:val="22"/>
          <w:szCs w:val="22"/>
        </w:rPr>
      </w:pPr>
      <w:r>
        <w:rPr>
          <w:rFonts w:cs="Times New Roman"/>
          <w:sz w:val="22"/>
          <w:szCs w:val="22"/>
        </w:rPr>
        <w:t xml:space="preserve">                                                                                                                                             </w:t>
      </w:r>
      <w:r w:rsidR="00B97D12">
        <w:rPr>
          <w:rFonts w:cs="Times New Roman"/>
          <w:sz w:val="22"/>
          <w:szCs w:val="22"/>
        </w:rPr>
        <w:t xml:space="preserve">      </w:t>
      </w:r>
      <w:r w:rsidR="001E1A50">
        <w:rPr>
          <w:rFonts w:cs="Times New Roman"/>
          <w:sz w:val="22"/>
          <w:szCs w:val="22"/>
        </w:rPr>
        <w:t xml:space="preserve">от «____» </w:t>
      </w:r>
      <w:r w:rsidR="00FF54F8">
        <w:rPr>
          <w:rFonts w:cs="Times New Roman"/>
          <w:sz w:val="22"/>
          <w:szCs w:val="22"/>
        </w:rPr>
        <w:t>июня</w:t>
      </w:r>
      <w:r>
        <w:rPr>
          <w:rFonts w:cs="Times New Roman"/>
          <w:sz w:val="22"/>
          <w:szCs w:val="22"/>
        </w:rPr>
        <w:t xml:space="preserve"> </w:t>
      </w:r>
      <w:r w:rsidR="001E1A50">
        <w:rPr>
          <w:rFonts w:cs="Times New Roman"/>
          <w:sz w:val="22"/>
          <w:szCs w:val="22"/>
        </w:rPr>
        <w:t>202</w:t>
      </w:r>
      <w:r w:rsidR="00D5194C">
        <w:rPr>
          <w:rFonts w:cs="Times New Roman"/>
          <w:sz w:val="22"/>
          <w:szCs w:val="22"/>
        </w:rPr>
        <w:t>6</w:t>
      </w:r>
      <w:r w:rsidR="001E1A50">
        <w:rPr>
          <w:rFonts w:cs="Times New Roman"/>
          <w:sz w:val="22"/>
          <w:szCs w:val="22"/>
        </w:rPr>
        <w:t xml:space="preserve"> г.</w:t>
      </w:r>
    </w:p>
    <w:p w14:paraId="539E7291" w14:textId="77777777" w:rsidR="001E1A50" w:rsidRPr="001E1A50" w:rsidRDefault="001E1A50" w:rsidP="001E1A50">
      <w:pPr>
        <w:suppressAutoHyphens w:val="0"/>
        <w:spacing w:after="160" w:line="259" w:lineRule="auto"/>
        <w:jc w:val="right"/>
        <w:rPr>
          <w:rFonts w:cs="Times New Roman"/>
          <w:sz w:val="14"/>
          <w:szCs w:val="14"/>
        </w:rPr>
      </w:pPr>
    </w:p>
    <w:p w14:paraId="4BBD9725" w14:textId="06F6D3D8" w:rsidR="001E1A50" w:rsidRDefault="001E1A50" w:rsidP="001E1A50">
      <w:pPr>
        <w:suppressAutoHyphens w:val="0"/>
        <w:spacing w:after="160" w:line="259" w:lineRule="auto"/>
        <w:jc w:val="center"/>
        <w:rPr>
          <w:rFonts w:cs="Times New Roman"/>
          <w:sz w:val="22"/>
          <w:szCs w:val="22"/>
        </w:rPr>
      </w:pPr>
      <w:r>
        <w:rPr>
          <w:rFonts w:cs="Times New Roman"/>
          <w:sz w:val="22"/>
          <w:szCs w:val="22"/>
        </w:rPr>
        <w:t>СПЕЦИФИКАЦИЯ</w:t>
      </w:r>
    </w:p>
    <w:tbl>
      <w:tblPr>
        <w:tblW w:w="9922" w:type="dxa"/>
        <w:tblInd w:w="274" w:type="dxa"/>
        <w:tblLayout w:type="fixed"/>
        <w:tblLook w:val="04A0" w:firstRow="1" w:lastRow="0" w:firstColumn="1" w:lastColumn="0" w:noHBand="0" w:noVBand="1"/>
      </w:tblPr>
      <w:tblGrid>
        <w:gridCol w:w="567"/>
        <w:gridCol w:w="4394"/>
        <w:gridCol w:w="992"/>
        <w:gridCol w:w="1134"/>
        <w:gridCol w:w="1276"/>
        <w:gridCol w:w="1559"/>
      </w:tblGrid>
      <w:tr w:rsidR="006D1461" w:rsidRPr="001E1A50" w14:paraId="12367D5A" w14:textId="77777777" w:rsidTr="007806AE">
        <w:trPr>
          <w:trHeight w:val="495"/>
        </w:trPr>
        <w:tc>
          <w:tcPr>
            <w:tcW w:w="56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A893987" w14:textId="77777777" w:rsidR="00235970" w:rsidRPr="00235970" w:rsidRDefault="00235970" w:rsidP="001E1A50">
            <w:pPr>
              <w:suppressAutoHyphens w:val="0"/>
              <w:jc w:val="center"/>
              <w:rPr>
                <w:rFonts w:eastAsia="Times New Roman" w:cs="Times New Roman"/>
                <w:b/>
                <w:bCs/>
                <w:color w:val="auto"/>
                <w:kern w:val="0"/>
                <w:sz w:val="20"/>
                <w:szCs w:val="20"/>
                <w:lang w:eastAsia="ru-RU" w:bidi="ar-SA"/>
              </w:rPr>
            </w:pPr>
            <w:r w:rsidRPr="00235970">
              <w:rPr>
                <w:rFonts w:eastAsia="Times New Roman" w:cs="Times New Roman"/>
                <w:b/>
                <w:bCs/>
                <w:color w:val="auto"/>
                <w:kern w:val="0"/>
                <w:sz w:val="20"/>
                <w:szCs w:val="20"/>
                <w:lang w:eastAsia="ru-RU" w:bidi="ar-SA"/>
              </w:rPr>
              <w:t>№</w:t>
            </w:r>
          </w:p>
        </w:tc>
        <w:tc>
          <w:tcPr>
            <w:tcW w:w="4394" w:type="dxa"/>
            <w:tcBorders>
              <w:top w:val="single" w:sz="8" w:space="0" w:color="auto"/>
              <w:left w:val="nil"/>
              <w:bottom w:val="single" w:sz="4" w:space="0" w:color="auto"/>
              <w:right w:val="single" w:sz="4" w:space="0" w:color="auto"/>
            </w:tcBorders>
            <w:shd w:val="clear" w:color="auto" w:fill="auto"/>
            <w:noWrap/>
            <w:vAlign w:val="center"/>
            <w:hideMark/>
          </w:tcPr>
          <w:p w14:paraId="0D70BBCD" w14:textId="77777777" w:rsidR="00235970" w:rsidRPr="00235970" w:rsidRDefault="00235970" w:rsidP="001E1A50">
            <w:pPr>
              <w:suppressAutoHyphens w:val="0"/>
              <w:jc w:val="center"/>
              <w:rPr>
                <w:rFonts w:eastAsia="Times New Roman" w:cs="Times New Roman"/>
                <w:b/>
                <w:bCs/>
                <w:color w:val="auto"/>
                <w:kern w:val="0"/>
                <w:sz w:val="22"/>
                <w:szCs w:val="22"/>
                <w:lang w:eastAsia="ru-RU" w:bidi="ar-SA"/>
              </w:rPr>
            </w:pPr>
            <w:r w:rsidRPr="00235970">
              <w:rPr>
                <w:rFonts w:eastAsia="Times New Roman" w:cs="Times New Roman"/>
                <w:b/>
                <w:bCs/>
                <w:color w:val="auto"/>
                <w:kern w:val="0"/>
                <w:sz w:val="22"/>
                <w:szCs w:val="22"/>
                <w:lang w:eastAsia="ru-RU" w:bidi="ar-SA"/>
              </w:rPr>
              <w:t>Товары (работы, услуги)</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38E14D16" w14:textId="77777777" w:rsidR="00235970" w:rsidRPr="00235970" w:rsidRDefault="00235970" w:rsidP="001E1A50">
            <w:pPr>
              <w:suppressAutoHyphens w:val="0"/>
              <w:jc w:val="center"/>
              <w:rPr>
                <w:rFonts w:eastAsia="Times New Roman" w:cs="Times New Roman"/>
                <w:b/>
                <w:bCs/>
                <w:color w:val="auto"/>
                <w:kern w:val="0"/>
                <w:sz w:val="22"/>
                <w:szCs w:val="22"/>
                <w:lang w:eastAsia="ru-RU" w:bidi="ar-SA"/>
              </w:rPr>
            </w:pPr>
            <w:r w:rsidRPr="00235970">
              <w:rPr>
                <w:rFonts w:eastAsia="Times New Roman" w:cs="Times New Roman"/>
                <w:b/>
                <w:bCs/>
                <w:color w:val="auto"/>
                <w:kern w:val="0"/>
                <w:sz w:val="22"/>
                <w:szCs w:val="22"/>
                <w:lang w:eastAsia="ru-RU" w:bidi="ar-SA"/>
              </w:rPr>
              <w:t>Кол-во</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365725E0" w14:textId="554C09C5" w:rsidR="00235970" w:rsidRPr="00235970" w:rsidRDefault="00235970" w:rsidP="00EA39EA">
            <w:pPr>
              <w:suppressAutoHyphens w:val="0"/>
              <w:jc w:val="center"/>
              <w:rPr>
                <w:rFonts w:eastAsia="Times New Roman" w:cs="Times New Roman"/>
                <w:b/>
                <w:bCs/>
                <w:color w:val="auto"/>
                <w:kern w:val="0"/>
                <w:sz w:val="22"/>
                <w:szCs w:val="22"/>
                <w:lang w:eastAsia="ru-RU" w:bidi="ar-SA"/>
              </w:rPr>
            </w:pPr>
            <w:r w:rsidRPr="00235970">
              <w:rPr>
                <w:rFonts w:eastAsia="Times New Roman" w:cs="Times New Roman"/>
                <w:b/>
                <w:bCs/>
                <w:color w:val="auto"/>
                <w:kern w:val="0"/>
                <w:sz w:val="22"/>
                <w:szCs w:val="22"/>
                <w:lang w:eastAsia="ru-RU" w:bidi="ar-SA"/>
              </w:rPr>
              <w:t>Ед.</w:t>
            </w:r>
            <w:r w:rsidR="00EA39EA">
              <w:rPr>
                <w:rFonts w:eastAsia="Times New Roman" w:cs="Times New Roman"/>
                <w:b/>
                <w:bCs/>
                <w:color w:val="auto"/>
                <w:kern w:val="0"/>
                <w:sz w:val="22"/>
                <w:szCs w:val="22"/>
                <w:lang w:eastAsia="ru-RU" w:bidi="ar-SA"/>
              </w:rPr>
              <w:t xml:space="preserve"> </w:t>
            </w:r>
            <w:r w:rsidR="0035515B">
              <w:rPr>
                <w:rFonts w:eastAsia="Times New Roman" w:cs="Times New Roman"/>
                <w:b/>
                <w:bCs/>
                <w:color w:val="auto"/>
                <w:kern w:val="0"/>
                <w:sz w:val="22"/>
                <w:szCs w:val="22"/>
                <w:lang w:eastAsia="ru-RU" w:bidi="ar-SA"/>
              </w:rPr>
              <w:t>изм.</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14:paraId="7FFCCF82" w14:textId="25084F0B" w:rsidR="006D41AB" w:rsidRDefault="00235970" w:rsidP="00EA39EA">
            <w:pPr>
              <w:suppressAutoHyphens w:val="0"/>
              <w:jc w:val="center"/>
              <w:rPr>
                <w:rFonts w:eastAsia="Times New Roman" w:cs="Times New Roman"/>
                <w:b/>
                <w:bCs/>
                <w:color w:val="auto"/>
                <w:kern w:val="0"/>
                <w:sz w:val="22"/>
                <w:szCs w:val="22"/>
                <w:lang w:eastAsia="ru-RU" w:bidi="ar-SA"/>
              </w:rPr>
            </w:pPr>
            <w:r w:rsidRPr="00235970">
              <w:rPr>
                <w:rFonts w:eastAsia="Times New Roman" w:cs="Times New Roman"/>
                <w:b/>
                <w:bCs/>
                <w:color w:val="auto"/>
                <w:kern w:val="0"/>
                <w:sz w:val="22"/>
                <w:szCs w:val="22"/>
                <w:lang w:eastAsia="ru-RU" w:bidi="ar-SA"/>
              </w:rPr>
              <w:t>Цена</w:t>
            </w:r>
          </w:p>
          <w:p w14:paraId="4854D6E5" w14:textId="1187E27B" w:rsidR="00235970" w:rsidRPr="00235970" w:rsidRDefault="00235970" w:rsidP="00EA39EA">
            <w:pPr>
              <w:suppressAutoHyphens w:val="0"/>
              <w:jc w:val="center"/>
              <w:rPr>
                <w:rFonts w:eastAsia="Times New Roman" w:cs="Times New Roman"/>
                <w:b/>
                <w:bCs/>
                <w:color w:val="auto"/>
                <w:kern w:val="0"/>
                <w:sz w:val="22"/>
                <w:szCs w:val="22"/>
                <w:lang w:eastAsia="ru-RU" w:bidi="ar-SA"/>
              </w:rPr>
            </w:pPr>
          </w:p>
        </w:tc>
        <w:tc>
          <w:tcPr>
            <w:tcW w:w="1559" w:type="dxa"/>
            <w:tcBorders>
              <w:top w:val="single" w:sz="8" w:space="0" w:color="auto"/>
              <w:left w:val="nil"/>
              <w:bottom w:val="single" w:sz="6" w:space="0" w:color="auto"/>
              <w:right w:val="single" w:sz="8" w:space="0" w:color="auto"/>
            </w:tcBorders>
            <w:shd w:val="clear" w:color="auto" w:fill="auto"/>
            <w:noWrap/>
            <w:vAlign w:val="center"/>
            <w:hideMark/>
          </w:tcPr>
          <w:p w14:paraId="46003D25" w14:textId="77777777" w:rsidR="00235970" w:rsidRPr="00235970" w:rsidRDefault="00235970" w:rsidP="001E1A50">
            <w:pPr>
              <w:suppressAutoHyphens w:val="0"/>
              <w:jc w:val="center"/>
              <w:rPr>
                <w:rFonts w:eastAsia="Times New Roman" w:cs="Times New Roman"/>
                <w:b/>
                <w:bCs/>
                <w:color w:val="auto"/>
                <w:kern w:val="0"/>
                <w:sz w:val="22"/>
                <w:szCs w:val="22"/>
                <w:lang w:eastAsia="ru-RU" w:bidi="ar-SA"/>
              </w:rPr>
            </w:pPr>
            <w:r w:rsidRPr="00235970">
              <w:rPr>
                <w:rFonts w:eastAsia="Times New Roman" w:cs="Times New Roman"/>
                <w:b/>
                <w:bCs/>
                <w:color w:val="auto"/>
                <w:kern w:val="0"/>
                <w:sz w:val="22"/>
                <w:szCs w:val="22"/>
                <w:lang w:eastAsia="ru-RU" w:bidi="ar-SA"/>
              </w:rPr>
              <w:t>Сумма</w:t>
            </w:r>
          </w:p>
        </w:tc>
      </w:tr>
      <w:tr w:rsidR="00D5194C" w:rsidRPr="001E1A50" w14:paraId="757D6AFA" w14:textId="77777777" w:rsidTr="007806AE">
        <w:trPr>
          <w:trHeight w:val="397"/>
        </w:trPr>
        <w:tc>
          <w:tcPr>
            <w:tcW w:w="567" w:type="dxa"/>
            <w:tcBorders>
              <w:top w:val="single" w:sz="4" w:space="0" w:color="auto"/>
              <w:left w:val="single" w:sz="8" w:space="0" w:color="auto"/>
              <w:bottom w:val="single" w:sz="4" w:space="0" w:color="auto"/>
              <w:right w:val="single" w:sz="4" w:space="0" w:color="auto"/>
            </w:tcBorders>
            <w:shd w:val="clear" w:color="auto" w:fill="auto"/>
            <w:noWrap/>
            <w:hideMark/>
          </w:tcPr>
          <w:p w14:paraId="4F738F0E" w14:textId="17141BF1" w:rsidR="00D5194C" w:rsidRPr="001E1A50" w:rsidRDefault="00D5194C" w:rsidP="00D5194C">
            <w:pPr>
              <w:suppressAutoHyphens w:val="0"/>
              <w:jc w:val="center"/>
              <w:rPr>
                <w:rFonts w:eastAsia="Times New Roman" w:cs="Times New Roman"/>
                <w:color w:val="auto"/>
                <w:kern w:val="0"/>
                <w:sz w:val="22"/>
                <w:szCs w:val="22"/>
                <w:lang w:eastAsia="ru-RU" w:bidi="ar-SA"/>
              </w:rPr>
            </w:pPr>
            <w:r w:rsidRPr="001E1A50">
              <w:rPr>
                <w:rFonts w:eastAsia="Times New Roman" w:cs="Times New Roman"/>
                <w:color w:val="auto"/>
                <w:kern w:val="0"/>
                <w:sz w:val="22"/>
                <w:szCs w:val="22"/>
                <w:lang w:eastAsia="ru-RU" w:bidi="ar-SA"/>
              </w:rPr>
              <w:t>1</w:t>
            </w:r>
            <w:r w:rsidR="007806AE">
              <w:rPr>
                <w:rFonts w:eastAsia="Times New Roman" w:cs="Times New Roman"/>
                <w:color w:val="auto"/>
                <w:kern w:val="0"/>
                <w:sz w:val="22"/>
                <w:szCs w:val="22"/>
                <w:lang w:eastAsia="ru-RU" w:bidi="ar-SA"/>
              </w:rPr>
              <w:t>.</w:t>
            </w:r>
          </w:p>
        </w:tc>
        <w:tc>
          <w:tcPr>
            <w:tcW w:w="4394" w:type="dxa"/>
            <w:tcBorders>
              <w:top w:val="single" w:sz="4" w:space="0" w:color="auto"/>
              <w:left w:val="nil"/>
              <w:bottom w:val="single" w:sz="4" w:space="0" w:color="auto"/>
              <w:right w:val="single" w:sz="4" w:space="0" w:color="auto"/>
            </w:tcBorders>
            <w:shd w:val="clear" w:color="auto" w:fill="auto"/>
            <w:hideMark/>
          </w:tcPr>
          <w:p w14:paraId="1F43F01E" w14:textId="2E5672E6" w:rsidR="00D5194C" w:rsidRPr="001E1A50" w:rsidRDefault="00FF54F8" w:rsidP="00D5194C">
            <w:pPr>
              <w:suppressAutoHyphens w:val="0"/>
              <w:rPr>
                <w:rFonts w:eastAsia="Times New Roman" w:cs="Times New Roman"/>
                <w:color w:val="auto"/>
                <w:kern w:val="0"/>
                <w:sz w:val="22"/>
                <w:szCs w:val="22"/>
                <w:lang w:eastAsia="ru-RU" w:bidi="ar-SA"/>
              </w:rPr>
            </w:pPr>
            <w:r w:rsidRPr="00FF54F8">
              <w:t>Стул для посетителей РС00М, черный каркас, кожзам черный</w:t>
            </w:r>
          </w:p>
        </w:tc>
        <w:tc>
          <w:tcPr>
            <w:tcW w:w="992" w:type="dxa"/>
            <w:tcBorders>
              <w:top w:val="single" w:sz="4" w:space="0" w:color="auto"/>
              <w:left w:val="nil"/>
              <w:bottom w:val="single" w:sz="4" w:space="0" w:color="auto"/>
              <w:right w:val="single" w:sz="4" w:space="0" w:color="auto"/>
            </w:tcBorders>
            <w:shd w:val="clear" w:color="auto" w:fill="auto"/>
            <w:noWrap/>
            <w:hideMark/>
          </w:tcPr>
          <w:p w14:paraId="0C5F752F" w14:textId="76982576" w:rsidR="00D5194C" w:rsidRPr="001E1A50" w:rsidRDefault="00FF54F8" w:rsidP="00EA39EA">
            <w:pPr>
              <w:suppressAutoHyphens w:val="0"/>
              <w:jc w:val="center"/>
              <w:rPr>
                <w:rFonts w:eastAsia="Times New Roman" w:cs="Times New Roman"/>
                <w:color w:val="auto"/>
                <w:kern w:val="0"/>
                <w:sz w:val="22"/>
                <w:szCs w:val="22"/>
                <w:lang w:eastAsia="ru-RU" w:bidi="ar-SA"/>
              </w:rPr>
            </w:pPr>
            <w:r>
              <w:t>30</w:t>
            </w:r>
          </w:p>
        </w:tc>
        <w:tc>
          <w:tcPr>
            <w:tcW w:w="1134" w:type="dxa"/>
            <w:tcBorders>
              <w:top w:val="single" w:sz="4" w:space="0" w:color="auto"/>
              <w:left w:val="nil"/>
              <w:bottom w:val="single" w:sz="4" w:space="0" w:color="auto"/>
              <w:right w:val="single" w:sz="4" w:space="0" w:color="auto"/>
            </w:tcBorders>
            <w:shd w:val="clear" w:color="auto" w:fill="auto"/>
            <w:noWrap/>
          </w:tcPr>
          <w:p w14:paraId="451F4E16" w14:textId="20217DCF" w:rsidR="00D5194C" w:rsidRPr="001E1A50" w:rsidRDefault="001C481F" w:rsidP="00D5194C">
            <w:pPr>
              <w:suppressAutoHyphens w:val="0"/>
              <w:jc w:val="center"/>
              <w:rPr>
                <w:rFonts w:eastAsia="Times New Roman" w:cs="Times New Roman"/>
                <w:color w:val="auto"/>
                <w:kern w:val="0"/>
                <w:sz w:val="22"/>
                <w:szCs w:val="22"/>
                <w:lang w:eastAsia="ru-RU" w:bidi="ar-SA"/>
              </w:rPr>
            </w:pPr>
            <w:r>
              <w:t>ш</w:t>
            </w:r>
            <w:r w:rsidR="00D5194C" w:rsidRPr="00CC47CD">
              <w:t>т</w:t>
            </w:r>
            <w: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D037CCE" w14:textId="6D5348FC" w:rsidR="00D5194C" w:rsidRPr="00D04879" w:rsidRDefault="00FF54F8" w:rsidP="00D5194C">
            <w:pPr>
              <w:suppressAutoHyphens w:val="0"/>
              <w:jc w:val="right"/>
              <w:rPr>
                <w:rFonts w:eastAsia="Times New Roman" w:cs="Times New Roman"/>
                <w:color w:val="auto"/>
                <w:kern w:val="0"/>
                <w:sz w:val="22"/>
                <w:szCs w:val="22"/>
                <w:highlight w:val="yellow"/>
                <w:lang w:eastAsia="ru-RU" w:bidi="ar-SA"/>
              </w:rPr>
            </w:pPr>
            <w:r w:rsidRPr="00FF54F8">
              <w:t>1 965,00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2A4A0A64" w14:textId="18E4DFF3" w:rsidR="00D5194C" w:rsidRPr="00B96433" w:rsidRDefault="00FF54F8" w:rsidP="00D5194C">
            <w:pPr>
              <w:suppressAutoHyphens w:val="0"/>
              <w:jc w:val="right"/>
              <w:rPr>
                <w:rFonts w:eastAsia="Times New Roman" w:cs="Times New Roman"/>
                <w:color w:val="auto"/>
                <w:kern w:val="0"/>
                <w:sz w:val="22"/>
                <w:szCs w:val="22"/>
                <w:highlight w:val="yellow"/>
                <w:lang w:eastAsia="ru-RU" w:bidi="ar-SA"/>
              </w:rPr>
            </w:pPr>
            <w:r w:rsidRPr="00FF54F8">
              <w:t>58 950,00</w:t>
            </w:r>
          </w:p>
        </w:tc>
      </w:tr>
      <w:tr w:rsidR="007806AE" w:rsidRPr="001E1A50" w14:paraId="1C50FAEB" w14:textId="77777777" w:rsidTr="007806AE">
        <w:trPr>
          <w:trHeight w:val="397"/>
        </w:trPr>
        <w:tc>
          <w:tcPr>
            <w:tcW w:w="567" w:type="dxa"/>
            <w:tcBorders>
              <w:top w:val="single" w:sz="4" w:space="0" w:color="auto"/>
              <w:left w:val="single" w:sz="8" w:space="0" w:color="auto"/>
              <w:bottom w:val="single" w:sz="4" w:space="0" w:color="auto"/>
              <w:right w:val="single" w:sz="4" w:space="0" w:color="auto"/>
            </w:tcBorders>
            <w:shd w:val="clear" w:color="auto" w:fill="auto"/>
            <w:noWrap/>
          </w:tcPr>
          <w:p w14:paraId="22F82844" w14:textId="26D01075" w:rsidR="007806AE" w:rsidRPr="001E1A50" w:rsidRDefault="007806AE" w:rsidP="007806AE">
            <w:pPr>
              <w:suppressAutoHyphens w:val="0"/>
              <w:jc w:val="center"/>
              <w:rPr>
                <w:rFonts w:eastAsia="Times New Roman" w:cs="Times New Roman"/>
                <w:color w:val="auto"/>
                <w:kern w:val="0"/>
                <w:sz w:val="22"/>
                <w:szCs w:val="22"/>
                <w:lang w:eastAsia="ru-RU" w:bidi="ar-SA"/>
              </w:rPr>
            </w:pPr>
            <w:r>
              <w:rPr>
                <w:rFonts w:eastAsia="Times New Roman" w:cs="Times New Roman"/>
                <w:color w:val="auto"/>
                <w:kern w:val="0"/>
                <w:sz w:val="22"/>
                <w:szCs w:val="22"/>
                <w:lang w:eastAsia="ru-RU" w:bidi="ar-SA"/>
              </w:rPr>
              <w:t>2.</w:t>
            </w:r>
          </w:p>
        </w:tc>
        <w:tc>
          <w:tcPr>
            <w:tcW w:w="4394" w:type="dxa"/>
            <w:tcBorders>
              <w:top w:val="single" w:sz="4" w:space="0" w:color="auto"/>
              <w:left w:val="nil"/>
              <w:bottom w:val="single" w:sz="4" w:space="0" w:color="auto"/>
              <w:right w:val="single" w:sz="4" w:space="0" w:color="auto"/>
            </w:tcBorders>
            <w:shd w:val="clear" w:color="auto" w:fill="auto"/>
          </w:tcPr>
          <w:p w14:paraId="252D6CC8" w14:textId="43B7CC39" w:rsidR="007806AE" w:rsidRPr="00CC47CD" w:rsidRDefault="00FF54F8" w:rsidP="007806AE">
            <w:pPr>
              <w:suppressAutoHyphens w:val="0"/>
            </w:pPr>
            <w:r w:rsidRPr="00FF54F8">
              <w:t xml:space="preserve">Грунт-эмаль по ржавчине Спецназ, </w:t>
            </w:r>
            <w:r w:rsidR="00130550">
              <w:t>серая</w:t>
            </w:r>
            <w:r w:rsidRPr="00FF54F8">
              <w:t xml:space="preserve"> 1,8 кг</w:t>
            </w:r>
          </w:p>
        </w:tc>
        <w:tc>
          <w:tcPr>
            <w:tcW w:w="992" w:type="dxa"/>
            <w:tcBorders>
              <w:top w:val="single" w:sz="4" w:space="0" w:color="auto"/>
              <w:left w:val="nil"/>
              <w:bottom w:val="single" w:sz="4" w:space="0" w:color="auto"/>
              <w:right w:val="single" w:sz="4" w:space="0" w:color="auto"/>
            </w:tcBorders>
            <w:shd w:val="clear" w:color="auto" w:fill="auto"/>
            <w:noWrap/>
          </w:tcPr>
          <w:p w14:paraId="5AB2F159" w14:textId="04318F5B" w:rsidR="007806AE" w:rsidRDefault="00FF54F8" w:rsidP="007806AE">
            <w:pPr>
              <w:suppressAutoHyphens w:val="0"/>
              <w:jc w:val="center"/>
            </w:pPr>
            <w:r>
              <w:t>4</w:t>
            </w:r>
          </w:p>
        </w:tc>
        <w:tc>
          <w:tcPr>
            <w:tcW w:w="1134" w:type="dxa"/>
            <w:tcBorders>
              <w:top w:val="single" w:sz="4" w:space="0" w:color="auto"/>
              <w:left w:val="nil"/>
              <w:bottom w:val="single" w:sz="4" w:space="0" w:color="auto"/>
              <w:right w:val="single" w:sz="4" w:space="0" w:color="auto"/>
            </w:tcBorders>
            <w:shd w:val="clear" w:color="auto" w:fill="auto"/>
            <w:noWrap/>
          </w:tcPr>
          <w:p w14:paraId="1DE1C21E" w14:textId="2DE13C0A" w:rsidR="007806AE" w:rsidRPr="00CC47CD" w:rsidRDefault="001C481F" w:rsidP="007806AE">
            <w:pPr>
              <w:suppressAutoHyphens w:val="0"/>
              <w:jc w:val="center"/>
            </w:pPr>
            <w:r>
              <w:t>ш</w:t>
            </w:r>
            <w:r w:rsidR="007806AE" w:rsidRPr="00383211">
              <w:t>т</w:t>
            </w:r>
            <w: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8E0CA1E" w14:textId="77E36FFE" w:rsidR="007806AE" w:rsidRPr="00CC47CD" w:rsidRDefault="00FF54F8" w:rsidP="007806AE">
            <w:pPr>
              <w:suppressAutoHyphens w:val="0"/>
              <w:jc w:val="right"/>
            </w:pPr>
            <w:r w:rsidRPr="00FF54F8">
              <w:t>2 600,00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tcPr>
          <w:p w14:paraId="62B6DD34" w14:textId="470CF3E1" w:rsidR="007806AE" w:rsidRPr="00CC47CD" w:rsidRDefault="00FF54F8" w:rsidP="007806AE">
            <w:pPr>
              <w:suppressAutoHyphens w:val="0"/>
              <w:jc w:val="right"/>
            </w:pPr>
            <w:r w:rsidRPr="00FF54F8">
              <w:t>10 400,00</w:t>
            </w:r>
          </w:p>
        </w:tc>
      </w:tr>
      <w:tr w:rsidR="00235970" w:rsidRPr="001E1A50" w14:paraId="0ACFFB91" w14:textId="5FB57949" w:rsidTr="007806AE">
        <w:trPr>
          <w:trHeight w:val="397"/>
        </w:trPr>
        <w:tc>
          <w:tcPr>
            <w:tcW w:w="8363" w:type="dxa"/>
            <w:gridSpan w:val="5"/>
            <w:tcBorders>
              <w:top w:val="single" w:sz="4" w:space="0" w:color="auto"/>
              <w:left w:val="single" w:sz="8" w:space="0" w:color="auto"/>
              <w:bottom w:val="single" w:sz="4" w:space="0" w:color="auto"/>
              <w:right w:val="single" w:sz="4" w:space="0" w:color="auto"/>
            </w:tcBorders>
            <w:shd w:val="clear" w:color="auto" w:fill="auto"/>
            <w:noWrap/>
          </w:tcPr>
          <w:p w14:paraId="51C3AC84" w14:textId="355E4FA8" w:rsidR="00235970" w:rsidRPr="00EA39EA" w:rsidRDefault="00235970" w:rsidP="00235970">
            <w:pPr>
              <w:suppressAutoHyphens w:val="0"/>
              <w:jc w:val="right"/>
              <w:rPr>
                <w:rFonts w:eastAsia="Times New Roman" w:cs="Times New Roman"/>
                <w:color w:val="auto"/>
                <w:kern w:val="0"/>
                <w:lang w:eastAsia="ru-RU" w:bidi="ar-SA"/>
              </w:rPr>
            </w:pPr>
            <w:bookmarkStart w:id="5" w:name="_Hlk201929096"/>
            <w:r w:rsidRPr="00EA39EA">
              <w:rPr>
                <w:rFonts w:eastAsia="Times New Roman" w:cs="Times New Roman"/>
                <w:color w:val="auto"/>
                <w:kern w:val="0"/>
                <w:lang w:eastAsia="ru-RU" w:bidi="ar-SA"/>
              </w:rPr>
              <w:t xml:space="preserve">ИТОГО: </w:t>
            </w:r>
          </w:p>
        </w:tc>
        <w:tc>
          <w:tcPr>
            <w:tcW w:w="1559" w:type="dxa"/>
            <w:tcBorders>
              <w:top w:val="single" w:sz="4" w:space="0" w:color="auto"/>
              <w:bottom w:val="single" w:sz="4" w:space="0" w:color="auto"/>
              <w:right w:val="single" w:sz="4" w:space="0" w:color="auto"/>
            </w:tcBorders>
          </w:tcPr>
          <w:p w14:paraId="4FFAC2CE" w14:textId="4B71772C" w:rsidR="00235970" w:rsidRPr="00EA39EA" w:rsidRDefault="00FF54F8" w:rsidP="00235970">
            <w:pPr>
              <w:jc w:val="right"/>
              <w:rPr>
                <w:rFonts w:eastAsia="Times New Roman" w:cs="Times New Roman"/>
                <w:color w:val="auto"/>
                <w:kern w:val="0"/>
                <w:highlight w:val="yellow"/>
                <w:lang w:eastAsia="ru-RU" w:bidi="ar-SA"/>
              </w:rPr>
            </w:pPr>
            <w:r w:rsidRPr="00FF54F8">
              <w:rPr>
                <w:b/>
                <w:bCs/>
              </w:rPr>
              <w:t>69 350,00</w:t>
            </w:r>
          </w:p>
        </w:tc>
      </w:tr>
      <w:tr w:rsidR="00235970" w:rsidRPr="001E1A50" w14:paraId="5777A823" w14:textId="60E51023" w:rsidTr="007806AE">
        <w:trPr>
          <w:trHeight w:val="397"/>
        </w:trPr>
        <w:tc>
          <w:tcPr>
            <w:tcW w:w="8363" w:type="dxa"/>
            <w:gridSpan w:val="5"/>
            <w:tcBorders>
              <w:top w:val="single" w:sz="4" w:space="0" w:color="auto"/>
              <w:left w:val="single" w:sz="8" w:space="0" w:color="auto"/>
              <w:bottom w:val="single" w:sz="4" w:space="0" w:color="auto"/>
              <w:right w:val="single" w:sz="4" w:space="0" w:color="auto"/>
            </w:tcBorders>
            <w:shd w:val="clear" w:color="auto" w:fill="auto"/>
            <w:noWrap/>
          </w:tcPr>
          <w:p w14:paraId="0D1771DB" w14:textId="771BFC63" w:rsidR="00235970" w:rsidRPr="00EA39EA" w:rsidRDefault="00235970" w:rsidP="00235970">
            <w:pPr>
              <w:suppressAutoHyphens w:val="0"/>
              <w:jc w:val="right"/>
              <w:rPr>
                <w:rFonts w:eastAsia="Times New Roman" w:cs="Times New Roman"/>
                <w:color w:val="auto"/>
                <w:kern w:val="0"/>
                <w:lang w:eastAsia="ru-RU" w:bidi="ar-SA"/>
              </w:rPr>
            </w:pPr>
            <w:r w:rsidRPr="00EA39EA">
              <w:rPr>
                <w:rFonts w:eastAsia="Times New Roman" w:cs="Times New Roman"/>
                <w:color w:val="auto"/>
                <w:kern w:val="0"/>
                <w:lang w:eastAsia="ru-RU" w:bidi="ar-SA"/>
              </w:rPr>
              <w:t xml:space="preserve">В том числе НДС </w:t>
            </w:r>
            <w:r w:rsidR="00EA39EA" w:rsidRPr="00EA39EA">
              <w:rPr>
                <w:rFonts w:eastAsia="Times New Roman" w:cs="Times New Roman"/>
                <w:color w:val="auto"/>
                <w:kern w:val="0"/>
                <w:lang w:eastAsia="ru-RU" w:bidi="ar-SA"/>
              </w:rPr>
              <w:t xml:space="preserve">/без </w:t>
            </w:r>
            <w:r w:rsidR="00EA39EA">
              <w:rPr>
                <w:rFonts w:eastAsia="Times New Roman" w:cs="Times New Roman"/>
                <w:color w:val="auto"/>
                <w:kern w:val="0"/>
                <w:lang w:eastAsia="ru-RU" w:bidi="ar-SA"/>
              </w:rPr>
              <w:t xml:space="preserve">налога </w:t>
            </w:r>
            <w:r w:rsidR="00EA39EA" w:rsidRPr="00EA39EA">
              <w:rPr>
                <w:rFonts w:eastAsia="Times New Roman" w:cs="Times New Roman"/>
                <w:color w:val="auto"/>
                <w:kern w:val="0"/>
                <w:lang w:eastAsia="ru-RU" w:bidi="ar-SA"/>
              </w:rPr>
              <w:t>НДС</w:t>
            </w:r>
          </w:p>
        </w:tc>
        <w:tc>
          <w:tcPr>
            <w:tcW w:w="1559" w:type="dxa"/>
            <w:tcBorders>
              <w:top w:val="single" w:sz="4" w:space="0" w:color="auto"/>
              <w:bottom w:val="single" w:sz="4" w:space="0" w:color="auto"/>
              <w:right w:val="single" w:sz="4" w:space="0" w:color="auto"/>
            </w:tcBorders>
          </w:tcPr>
          <w:p w14:paraId="4EA903FA" w14:textId="42C42E3F" w:rsidR="00235970" w:rsidRPr="00D04879" w:rsidRDefault="00235970" w:rsidP="00235970">
            <w:pPr>
              <w:suppressAutoHyphens w:val="0"/>
              <w:jc w:val="right"/>
              <w:rPr>
                <w:rFonts w:eastAsia="Times New Roman" w:cs="Times New Roman"/>
                <w:color w:val="auto"/>
                <w:kern w:val="0"/>
                <w:sz w:val="22"/>
                <w:szCs w:val="22"/>
                <w:highlight w:val="yellow"/>
                <w:lang w:eastAsia="ru-RU" w:bidi="ar-SA"/>
              </w:rPr>
            </w:pPr>
          </w:p>
        </w:tc>
      </w:tr>
      <w:bookmarkEnd w:id="5"/>
      <w:tr w:rsidR="00235970" w:rsidRPr="001E1A50" w14:paraId="2F65F548" w14:textId="77777777" w:rsidTr="007806AE">
        <w:trPr>
          <w:trHeight w:val="397"/>
        </w:trPr>
        <w:tc>
          <w:tcPr>
            <w:tcW w:w="8363" w:type="dxa"/>
            <w:gridSpan w:val="5"/>
            <w:tcBorders>
              <w:top w:val="single" w:sz="4" w:space="0" w:color="auto"/>
              <w:left w:val="single" w:sz="8" w:space="0" w:color="auto"/>
              <w:bottom w:val="single" w:sz="4" w:space="0" w:color="auto"/>
              <w:right w:val="single" w:sz="4" w:space="0" w:color="auto"/>
            </w:tcBorders>
            <w:shd w:val="clear" w:color="auto" w:fill="auto"/>
            <w:noWrap/>
          </w:tcPr>
          <w:p w14:paraId="24ED5921" w14:textId="43A9648F" w:rsidR="00235970" w:rsidRPr="00EA39EA" w:rsidRDefault="00235970" w:rsidP="00235970">
            <w:pPr>
              <w:suppressAutoHyphens w:val="0"/>
              <w:jc w:val="right"/>
              <w:rPr>
                <w:rFonts w:eastAsia="Times New Roman" w:cs="Times New Roman"/>
                <w:color w:val="auto"/>
                <w:kern w:val="0"/>
                <w:highlight w:val="yellow"/>
                <w:lang w:eastAsia="ru-RU" w:bidi="ar-SA"/>
              </w:rPr>
            </w:pPr>
            <w:r w:rsidRPr="00EA39EA">
              <w:rPr>
                <w:rFonts w:eastAsia="Times New Roman" w:cs="Times New Roman"/>
                <w:color w:val="auto"/>
                <w:kern w:val="0"/>
                <w:lang w:eastAsia="ru-RU" w:bidi="ar-SA"/>
              </w:rPr>
              <w:t>Всего к оплате:</w:t>
            </w:r>
          </w:p>
        </w:tc>
        <w:tc>
          <w:tcPr>
            <w:tcW w:w="1559" w:type="dxa"/>
            <w:tcBorders>
              <w:top w:val="single" w:sz="4" w:space="0" w:color="auto"/>
              <w:bottom w:val="single" w:sz="4" w:space="0" w:color="auto"/>
              <w:right w:val="single" w:sz="4" w:space="0" w:color="auto"/>
            </w:tcBorders>
          </w:tcPr>
          <w:p w14:paraId="4080FC90" w14:textId="023FFBBC" w:rsidR="00235970" w:rsidRPr="00D04879" w:rsidRDefault="00235970" w:rsidP="00235970">
            <w:pPr>
              <w:suppressAutoHyphens w:val="0"/>
              <w:jc w:val="right"/>
              <w:rPr>
                <w:rFonts w:eastAsia="Times New Roman" w:cs="Times New Roman"/>
                <w:color w:val="auto"/>
                <w:kern w:val="0"/>
                <w:sz w:val="22"/>
                <w:szCs w:val="22"/>
                <w:highlight w:val="yellow"/>
                <w:lang w:eastAsia="ru-RU" w:bidi="ar-SA"/>
              </w:rPr>
            </w:pPr>
          </w:p>
        </w:tc>
      </w:tr>
    </w:tbl>
    <w:p w14:paraId="29AA27DF" w14:textId="77777777" w:rsidR="001E1A50" w:rsidRDefault="001E1A50" w:rsidP="00584D0E">
      <w:pPr>
        <w:suppressAutoHyphens w:val="0"/>
        <w:spacing w:after="160" w:line="259" w:lineRule="auto"/>
        <w:rPr>
          <w:rFonts w:cs="Times New Roman"/>
          <w:sz w:val="22"/>
          <w:szCs w:val="22"/>
        </w:rPr>
      </w:pPr>
    </w:p>
    <w:p w14:paraId="27405655" w14:textId="77777777" w:rsidR="00EA39EA" w:rsidRDefault="006D1461" w:rsidP="00965B27">
      <w:pPr>
        <w:suppressAutoHyphens w:val="0"/>
        <w:spacing w:after="160" w:line="259" w:lineRule="auto"/>
        <w:rPr>
          <w:rFonts w:eastAsia="Times New Roman" w:cs="Times New Roman"/>
          <w:color w:val="auto"/>
          <w:kern w:val="0"/>
          <w:sz w:val="22"/>
          <w:szCs w:val="22"/>
          <w:lang w:eastAsia="ru-RU" w:bidi="ar-SA"/>
        </w:rPr>
      </w:pPr>
      <w:r>
        <w:rPr>
          <w:rFonts w:eastAsia="Times New Roman" w:cs="Times New Roman"/>
          <w:color w:val="auto"/>
          <w:kern w:val="0"/>
          <w:sz w:val="22"/>
          <w:szCs w:val="22"/>
          <w:lang w:eastAsia="ru-RU" w:bidi="ar-SA"/>
        </w:rPr>
        <w:t xml:space="preserve">          </w:t>
      </w:r>
    </w:p>
    <w:tbl>
      <w:tblPr>
        <w:tblStyle w:val="aa"/>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5169"/>
      </w:tblGrid>
      <w:tr w:rsidR="00EA39EA" w14:paraId="618C967C" w14:textId="77777777" w:rsidTr="00EA39EA">
        <w:tc>
          <w:tcPr>
            <w:tcW w:w="4890" w:type="dxa"/>
          </w:tcPr>
          <w:p w14:paraId="6B524D65" w14:textId="77777777" w:rsidR="00EA39EA" w:rsidRDefault="00EA39EA" w:rsidP="00EA39EA">
            <w:pPr>
              <w:suppressAutoHyphens w:val="0"/>
              <w:rPr>
                <w:rFonts w:eastAsia="Times New Roman" w:cs="Times New Roman"/>
                <w:color w:val="auto"/>
                <w:kern w:val="0"/>
                <w:sz w:val="22"/>
                <w:szCs w:val="22"/>
                <w:lang w:eastAsia="ru-RU" w:bidi="ar-SA"/>
              </w:rPr>
            </w:pPr>
            <w:r>
              <w:rPr>
                <w:rFonts w:eastAsia="Times New Roman" w:cs="Times New Roman"/>
                <w:color w:val="auto"/>
                <w:kern w:val="0"/>
                <w:sz w:val="22"/>
                <w:szCs w:val="22"/>
                <w:lang w:eastAsia="ru-RU" w:bidi="ar-SA"/>
              </w:rPr>
              <w:t xml:space="preserve">Заказчик: </w:t>
            </w:r>
          </w:p>
          <w:p w14:paraId="287D7427" w14:textId="272C58AB" w:rsidR="00EA39EA" w:rsidRDefault="00EA39EA" w:rsidP="00EA39EA">
            <w:pPr>
              <w:suppressAutoHyphens w:val="0"/>
              <w:rPr>
                <w:rFonts w:eastAsia="Times New Roman" w:cs="Times New Roman"/>
                <w:color w:val="auto"/>
                <w:kern w:val="0"/>
                <w:sz w:val="22"/>
                <w:szCs w:val="22"/>
                <w:lang w:eastAsia="ru-RU" w:bidi="ar-SA"/>
              </w:rPr>
            </w:pPr>
            <w:r>
              <w:rPr>
                <w:rFonts w:eastAsia="Times New Roman" w:cs="Times New Roman"/>
                <w:color w:val="auto"/>
                <w:kern w:val="0"/>
                <w:sz w:val="22"/>
                <w:szCs w:val="22"/>
                <w:lang w:eastAsia="ru-RU" w:bidi="ar-SA"/>
              </w:rPr>
              <w:t>МБУДО «ПДМШ» г. Кирова</w:t>
            </w:r>
            <w:r w:rsidRPr="000D3B76">
              <w:rPr>
                <w:rFonts w:eastAsia="Times New Roman" w:cs="Times New Roman"/>
                <w:color w:val="auto"/>
                <w:kern w:val="0"/>
                <w:sz w:val="22"/>
                <w:szCs w:val="22"/>
                <w:lang w:eastAsia="ru-RU" w:bidi="ar-SA"/>
              </w:rPr>
              <w:t xml:space="preserve"> </w:t>
            </w:r>
            <w:r>
              <w:rPr>
                <w:rFonts w:eastAsia="Times New Roman" w:cs="Times New Roman"/>
                <w:color w:val="auto"/>
                <w:kern w:val="0"/>
                <w:sz w:val="22"/>
                <w:szCs w:val="22"/>
                <w:lang w:eastAsia="ru-RU" w:bidi="ar-SA"/>
              </w:rPr>
              <w:t xml:space="preserve">  </w:t>
            </w:r>
          </w:p>
          <w:p w14:paraId="6855AE49" w14:textId="77777777" w:rsidR="00EA39EA" w:rsidRPr="00EA39EA" w:rsidRDefault="00EA39EA" w:rsidP="00EA39EA">
            <w:pPr>
              <w:suppressAutoHyphens w:val="0"/>
              <w:spacing w:after="160" w:line="259" w:lineRule="auto"/>
              <w:jc w:val="both"/>
              <w:rPr>
                <w:rFonts w:eastAsia="Times New Roman" w:cs="Times New Roman"/>
                <w:color w:val="auto"/>
                <w:kern w:val="0"/>
                <w:sz w:val="10"/>
                <w:szCs w:val="10"/>
                <w:lang w:eastAsia="ru-RU" w:bidi="ar-SA"/>
              </w:rPr>
            </w:pPr>
          </w:p>
          <w:p w14:paraId="3D2F191A" w14:textId="24338A84" w:rsidR="00EA39EA" w:rsidRDefault="00EA39EA" w:rsidP="00EA39EA">
            <w:pPr>
              <w:suppressAutoHyphens w:val="0"/>
              <w:spacing w:after="160" w:line="259" w:lineRule="auto"/>
              <w:jc w:val="both"/>
              <w:rPr>
                <w:rFonts w:eastAsia="Times New Roman" w:cs="Times New Roman"/>
                <w:color w:val="auto"/>
                <w:kern w:val="0"/>
                <w:sz w:val="22"/>
                <w:szCs w:val="22"/>
                <w:lang w:eastAsia="ru-RU" w:bidi="ar-SA"/>
              </w:rPr>
            </w:pPr>
            <w:r w:rsidRPr="003770BD">
              <w:rPr>
                <w:rFonts w:eastAsia="Times New Roman" w:cs="Times New Roman"/>
                <w:color w:val="auto"/>
                <w:kern w:val="0"/>
                <w:sz w:val="22"/>
                <w:szCs w:val="22"/>
                <w:lang w:eastAsia="ru-RU" w:bidi="ar-SA"/>
              </w:rPr>
              <w:t>Директор</w:t>
            </w:r>
            <w:r>
              <w:rPr>
                <w:rFonts w:eastAsia="Times New Roman" w:cs="Times New Roman"/>
                <w:color w:val="auto"/>
                <w:kern w:val="0"/>
                <w:sz w:val="22"/>
                <w:szCs w:val="22"/>
                <w:lang w:eastAsia="ru-RU" w:bidi="ar-SA"/>
              </w:rPr>
              <w:t xml:space="preserve">  _______________</w:t>
            </w:r>
            <w:r w:rsidRPr="003770BD">
              <w:rPr>
                <w:rFonts w:eastAsia="Times New Roman" w:cs="Times New Roman"/>
                <w:color w:val="auto"/>
                <w:kern w:val="0"/>
                <w:sz w:val="22"/>
                <w:szCs w:val="22"/>
                <w:lang w:eastAsia="ru-RU" w:bidi="ar-SA"/>
              </w:rPr>
              <w:t xml:space="preserve"> Л.С.</w:t>
            </w:r>
            <w:r>
              <w:rPr>
                <w:rFonts w:eastAsia="Times New Roman" w:cs="Times New Roman"/>
                <w:color w:val="auto"/>
                <w:kern w:val="0"/>
                <w:sz w:val="22"/>
                <w:szCs w:val="22"/>
                <w:lang w:eastAsia="ru-RU" w:bidi="ar-SA"/>
              </w:rPr>
              <w:t xml:space="preserve"> </w:t>
            </w:r>
            <w:r w:rsidRPr="003770BD">
              <w:rPr>
                <w:rFonts w:eastAsia="Times New Roman" w:cs="Times New Roman"/>
                <w:color w:val="auto"/>
                <w:kern w:val="0"/>
                <w:sz w:val="22"/>
                <w:szCs w:val="22"/>
                <w:lang w:eastAsia="ru-RU" w:bidi="ar-SA"/>
              </w:rPr>
              <w:t>Комаровских</w:t>
            </w:r>
            <w:r>
              <w:rPr>
                <w:rFonts w:eastAsia="Times New Roman" w:cs="Times New Roman"/>
                <w:color w:val="auto"/>
                <w:kern w:val="0"/>
                <w:sz w:val="22"/>
                <w:szCs w:val="22"/>
                <w:lang w:eastAsia="ru-RU" w:bidi="ar-SA"/>
              </w:rPr>
              <w:t xml:space="preserve">                                                                                             </w:t>
            </w:r>
          </w:p>
        </w:tc>
        <w:tc>
          <w:tcPr>
            <w:tcW w:w="5169" w:type="dxa"/>
          </w:tcPr>
          <w:p w14:paraId="0B2AF8DD" w14:textId="77777777" w:rsidR="00EA39EA" w:rsidRDefault="00EA39EA" w:rsidP="00EA39EA">
            <w:pPr>
              <w:suppressAutoHyphens w:val="0"/>
              <w:rPr>
                <w:rFonts w:eastAsia="Times New Roman" w:cs="Times New Roman"/>
                <w:color w:val="auto"/>
                <w:kern w:val="0"/>
                <w:sz w:val="22"/>
                <w:szCs w:val="22"/>
                <w:lang w:eastAsia="ru-RU" w:bidi="ar-SA"/>
              </w:rPr>
            </w:pPr>
            <w:r>
              <w:rPr>
                <w:rFonts w:eastAsia="Times New Roman" w:cs="Times New Roman"/>
                <w:color w:val="auto"/>
                <w:kern w:val="0"/>
                <w:sz w:val="22"/>
                <w:szCs w:val="22"/>
                <w:lang w:eastAsia="ru-RU" w:bidi="ar-SA"/>
              </w:rPr>
              <w:t xml:space="preserve">Поставщик: </w:t>
            </w:r>
          </w:p>
          <w:p w14:paraId="428F056B" w14:textId="77777777" w:rsidR="00EA39EA" w:rsidRDefault="00EA39EA" w:rsidP="00EA39EA">
            <w:pPr>
              <w:suppressAutoHyphens w:val="0"/>
              <w:rPr>
                <w:rFonts w:eastAsia="Times New Roman" w:cs="Times New Roman"/>
                <w:color w:val="auto"/>
                <w:kern w:val="0"/>
                <w:sz w:val="22"/>
                <w:szCs w:val="22"/>
                <w:lang w:eastAsia="ru-RU" w:bidi="ar-SA"/>
              </w:rPr>
            </w:pPr>
          </w:p>
          <w:p w14:paraId="541C888B" w14:textId="77777777" w:rsidR="00EA39EA" w:rsidRDefault="00EA39EA" w:rsidP="00EA39EA">
            <w:pPr>
              <w:suppressAutoHyphens w:val="0"/>
              <w:rPr>
                <w:rFonts w:eastAsia="Times New Roman" w:cs="Times New Roman"/>
                <w:color w:val="auto"/>
                <w:kern w:val="0"/>
                <w:sz w:val="22"/>
                <w:szCs w:val="22"/>
                <w:lang w:eastAsia="ru-RU" w:bidi="ar-SA"/>
              </w:rPr>
            </w:pPr>
          </w:p>
          <w:p w14:paraId="4067E5E0" w14:textId="03CFC09A" w:rsidR="00EA39EA" w:rsidRDefault="00EA39EA" w:rsidP="00EA39EA">
            <w:pPr>
              <w:suppressAutoHyphens w:val="0"/>
              <w:rPr>
                <w:rFonts w:cs="Times New Roman"/>
                <w:sz w:val="22"/>
                <w:szCs w:val="22"/>
              </w:rPr>
            </w:pPr>
            <w:r>
              <w:rPr>
                <w:rFonts w:eastAsia="Times New Roman" w:cs="Times New Roman"/>
                <w:color w:val="auto"/>
                <w:kern w:val="0"/>
                <w:sz w:val="22"/>
                <w:szCs w:val="22"/>
                <w:lang w:eastAsia="ru-RU" w:bidi="ar-SA"/>
              </w:rPr>
              <w:t>___________</w:t>
            </w:r>
            <w:r w:rsidRPr="003770BD">
              <w:rPr>
                <w:rFonts w:eastAsia="Times New Roman" w:cs="Times New Roman"/>
                <w:color w:val="auto"/>
                <w:kern w:val="0"/>
                <w:sz w:val="22"/>
                <w:szCs w:val="22"/>
                <w:lang w:eastAsia="ru-RU" w:bidi="ar-SA"/>
              </w:rPr>
              <w:t xml:space="preserve">_______ </w:t>
            </w:r>
          </w:p>
          <w:p w14:paraId="52E2CAD8" w14:textId="6CEA879B" w:rsidR="00EA39EA" w:rsidRDefault="00EA39EA" w:rsidP="00965B27">
            <w:pPr>
              <w:suppressAutoHyphens w:val="0"/>
              <w:spacing w:after="160" w:line="259" w:lineRule="auto"/>
              <w:rPr>
                <w:rFonts w:eastAsia="Times New Roman" w:cs="Times New Roman"/>
                <w:color w:val="auto"/>
                <w:kern w:val="0"/>
                <w:sz w:val="22"/>
                <w:szCs w:val="22"/>
                <w:lang w:eastAsia="ru-RU" w:bidi="ar-SA"/>
              </w:rPr>
            </w:pPr>
          </w:p>
        </w:tc>
      </w:tr>
    </w:tbl>
    <w:p w14:paraId="2466683B" w14:textId="07BE3693" w:rsidR="00EA39EA" w:rsidRDefault="00EA39EA" w:rsidP="00965B27">
      <w:pPr>
        <w:suppressAutoHyphens w:val="0"/>
        <w:spacing w:after="160" w:line="259" w:lineRule="auto"/>
        <w:rPr>
          <w:rFonts w:eastAsia="Times New Roman" w:cs="Times New Roman"/>
          <w:color w:val="auto"/>
          <w:kern w:val="0"/>
          <w:sz w:val="22"/>
          <w:szCs w:val="22"/>
          <w:lang w:eastAsia="ru-RU" w:bidi="ar-SA"/>
        </w:rPr>
      </w:pPr>
    </w:p>
    <w:p w14:paraId="6E3DE8D4" w14:textId="77777777" w:rsidR="00EA39EA" w:rsidRDefault="00EA39EA" w:rsidP="00965B27">
      <w:pPr>
        <w:suppressAutoHyphens w:val="0"/>
        <w:spacing w:after="160" w:line="259" w:lineRule="auto"/>
        <w:rPr>
          <w:rFonts w:eastAsia="Times New Roman" w:cs="Times New Roman"/>
          <w:color w:val="auto"/>
          <w:kern w:val="0"/>
          <w:sz w:val="22"/>
          <w:szCs w:val="22"/>
          <w:lang w:eastAsia="ru-RU" w:bidi="ar-SA"/>
        </w:rPr>
      </w:pPr>
    </w:p>
    <w:p w14:paraId="77945074" w14:textId="77777777" w:rsidR="00EA39EA" w:rsidRDefault="00EA39EA" w:rsidP="00965B27">
      <w:pPr>
        <w:suppressAutoHyphens w:val="0"/>
        <w:spacing w:after="160" w:line="259" w:lineRule="auto"/>
        <w:rPr>
          <w:rFonts w:eastAsia="Times New Roman" w:cs="Times New Roman"/>
          <w:color w:val="auto"/>
          <w:kern w:val="0"/>
          <w:sz w:val="22"/>
          <w:szCs w:val="22"/>
          <w:lang w:eastAsia="ru-RU" w:bidi="ar-SA"/>
        </w:rPr>
      </w:pPr>
    </w:p>
    <w:p w14:paraId="6ABC0270" w14:textId="673E53AE" w:rsidR="00584D0E" w:rsidRDefault="00584D0E" w:rsidP="00965B27">
      <w:pPr>
        <w:suppressAutoHyphens w:val="0"/>
        <w:spacing w:after="160" w:line="259" w:lineRule="auto"/>
        <w:rPr>
          <w:rFonts w:eastAsia="Times New Roman" w:cs="Times New Roman"/>
          <w:color w:val="auto"/>
          <w:kern w:val="0"/>
          <w:sz w:val="22"/>
          <w:szCs w:val="22"/>
          <w:lang w:eastAsia="ru-RU" w:bidi="ar-SA"/>
        </w:rPr>
      </w:pPr>
      <w:r w:rsidRPr="00584D0E">
        <w:rPr>
          <w:rFonts w:eastAsia="Times New Roman" w:cs="Times New Roman"/>
          <w:color w:val="auto"/>
          <w:kern w:val="0"/>
          <w:sz w:val="22"/>
          <w:szCs w:val="22"/>
          <w:lang w:eastAsia="ru-RU" w:bidi="ar-SA"/>
        </w:rPr>
        <w:t xml:space="preserve"> </w:t>
      </w:r>
      <w:r>
        <w:rPr>
          <w:rFonts w:eastAsia="Times New Roman" w:cs="Times New Roman"/>
          <w:color w:val="auto"/>
          <w:kern w:val="0"/>
          <w:sz w:val="22"/>
          <w:szCs w:val="22"/>
          <w:lang w:eastAsia="ru-RU" w:bidi="ar-SA"/>
        </w:rPr>
        <w:t xml:space="preserve">                                                                                                  </w:t>
      </w:r>
    </w:p>
    <w:p w14:paraId="1F4D35AA" w14:textId="7848F09D" w:rsidR="00EA39EA" w:rsidRDefault="00584D0E" w:rsidP="00EA39EA">
      <w:pPr>
        <w:suppressAutoHyphens w:val="0"/>
        <w:spacing w:after="160" w:line="259" w:lineRule="auto"/>
        <w:rPr>
          <w:rFonts w:eastAsia="Times New Roman" w:cs="Times New Roman"/>
          <w:color w:val="auto"/>
          <w:kern w:val="0"/>
          <w:sz w:val="22"/>
          <w:szCs w:val="22"/>
          <w:lang w:eastAsia="ru-RU" w:bidi="ar-SA"/>
        </w:rPr>
      </w:pPr>
      <w:r>
        <w:rPr>
          <w:rFonts w:eastAsia="Times New Roman" w:cs="Times New Roman"/>
          <w:color w:val="auto"/>
          <w:kern w:val="0"/>
          <w:sz w:val="22"/>
          <w:szCs w:val="22"/>
          <w:lang w:eastAsia="ru-RU" w:bidi="ar-SA"/>
        </w:rPr>
        <w:t xml:space="preserve">         </w:t>
      </w:r>
    </w:p>
    <w:p w14:paraId="3FE784C6" w14:textId="77777777" w:rsidR="00EA39EA" w:rsidRDefault="00EA39EA">
      <w:pPr>
        <w:suppressAutoHyphens w:val="0"/>
        <w:spacing w:after="160" w:line="259" w:lineRule="auto"/>
        <w:ind w:left="142"/>
        <w:rPr>
          <w:rFonts w:cs="Times New Roman"/>
          <w:sz w:val="22"/>
          <w:szCs w:val="22"/>
        </w:rPr>
      </w:pPr>
    </w:p>
    <w:sectPr w:rsidR="00EA39EA" w:rsidSect="006D1461">
      <w:pgSz w:w="11906" w:h="16838"/>
      <w:pgMar w:top="851" w:right="707" w:bottom="709" w:left="851" w:header="709" w:footer="2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09E37" w14:textId="77777777" w:rsidR="00F476DD" w:rsidRDefault="00F476DD" w:rsidP="00F82D47">
      <w:r>
        <w:separator/>
      </w:r>
    </w:p>
  </w:endnote>
  <w:endnote w:type="continuationSeparator" w:id="0">
    <w:p w14:paraId="1CED0D16" w14:textId="77777777" w:rsidR="00F476DD" w:rsidRDefault="00F476DD" w:rsidP="00F8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CYR">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7028548"/>
      <w:docPartObj>
        <w:docPartGallery w:val="Page Numbers (Bottom of Page)"/>
        <w:docPartUnique/>
      </w:docPartObj>
    </w:sdtPr>
    <w:sdtContent>
      <w:p w14:paraId="7A8126DC" w14:textId="345D3C43" w:rsidR="00F82D47" w:rsidRDefault="00F82D47">
        <w:pPr>
          <w:pStyle w:val="a8"/>
          <w:jc w:val="center"/>
        </w:pPr>
        <w:r>
          <w:fldChar w:fldCharType="begin"/>
        </w:r>
        <w:r>
          <w:instrText>PAGE   \* MERGEFORMAT</w:instrText>
        </w:r>
        <w:r>
          <w:fldChar w:fldCharType="separate"/>
        </w:r>
        <w:r>
          <w:t>2</w:t>
        </w:r>
        <w:r>
          <w:fldChar w:fldCharType="end"/>
        </w:r>
      </w:p>
    </w:sdtContent>
  </w:sdt>
  <w:p w14:paraId="6B3BE60B" w14:textId="77777777" w:rsidR="00F82D47" w:rsidRDefault="00F82D4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76012" w14:textId="77777777" w:rsidR="00F476DD" w:rsidRDefault="00F476DD" w:rsidP="00F82D47">
      <w:r>
        <w:separator/>
      </w:r>
    </w:p>
  </w:footnote>
  <w:footnote w:type="continuationSeparator" w:id="0">
    <w:p w14:paraId="642F6D69" w14:textId="77777777" w:rsidR="00F476DD" w:rsidRDefault="00F476DD" w:rsidP="00F82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314FC36"/>
    <w:lvl w:ilvl="0">
      <w:start w:val="1"/>
      <w:numFmt w:val="decimal"/>
      <w:lvlText w:val="%1."/>
      <w:lvlJc w:val="left"/>
      <w:pPr>
        <w:tabs>
          <w:tab w:val="num" w:pos="900"/>
        </w:tabs>
        <w:ind w:left="900" w:hanging="360"/>
      </w:pPr>
      <w:rPr>
        <w:b/>
        <w:color w:val="000000"/>
      </w:rPr>
    </w:lvl>
    <w:lvl w:ilvl="1">
      <w:start w:val="1"/>
      <w:numFmt w:val="decimal"/>
      <w:lvlText w:val="%1.%2."/>
      <w:lvlJc w:val="left"/>
      <w:pPr>
        <w:tabs>
          <w:tab w:val="num" w:pos="988"/>
        </w:tabs>
        <w:ind w:left="988" w:hanging="420"/>
      </w:pPr>
      <w:rPr>
        <w:b w:val="0"/>
        <w:i w:val="0"/>
        <w:iCs/>
        <w:color w:val="000000"/>
      </w:rPr>
    </w:lvl>
    <w:lvl w:ilvl="2">
      <w:start w:val="1"/>
      <w:numFmt w:val="decimal"/>
      <w:lvlText w:val="%1.%2.%3."/>
      <w:lvlJc w:val="left"/>
      <w:pPr>
        <w:tabs>
          <w:tab w:val="num" w:pos="1430"/>
        </w:tabs>
        <w:ind w:left="1430" w:hanging="720"/>
      </w:pPr>
      <w:rPr>
        <w:b w:val="0"/>
        <w:color w:val="000000"/>
      </w:rPr>
    </w:lvl>
    <w:lvl w:ilvl="3">
      <w:start w:val="1"/>
      <w:numFmt w:val="decimal"/>
      <w:lvlText w:val="%1.%2.%3.%4."/>
      <w:lvlJc w:val="left"/>
      <w:pPr>
        <w:tabs>
          <w:tab w:val="num" w:pos="1260"/>
        </w:tabs>
        <w:ind w:left="1260" w:hanging="720"/>
      </w:pPr>
      <w:rPr>
        <w:b/>
        <w:color w:val="000000"/>
      </w:rPr>
    </w:lvl>
    <w:lvl w:ilvl="4">
      <w:start w:val="1"/>
      <w:numFmt w:val="decimal"/>
      <w:lvlText w:val="%1.%2.%3.%4.%5."/>
      <w:lvlJc w:val="left"/>
      <w:pPr>
        <w:tabs>
          <w:tab w:val="num" w:pos="1620"/>
        </w:tabs>
        <w:ind w:left="1620" w:hanging="1080"/>
      </w:pPr>
      <w:rPr>
        <w:b/>
        <w:color w:val="000000"/>
      </w:rPr>
    </w:lvl>
    <w:lvl w:ilvl="5">
      <w:start w:val="1"/>
      <w:numFmt w:val="decimal"/>
      <w:lvlText w:val="%1.%2.%3.%4.%5.%6."/>
      <w:lvlJc w:val="left"/>
      <w:pPr>
        <w:tabs>
          <w:tab w:val="num" w:pos="1620"/>
        </w:tabs>
        <w:ind w:left="1620" w:hanging="1080"/>
      </w:pPr>
      <w:rPr>
        <w:b/>
        <w:color w:val="000000"/>
      </w:rPr>
    </w:lvl>
    <w:lvl w:ilvl="6">
      <w:start w:val="1"/>
      <w:numFmt w:val="decimal"/>
      <w:lvlText w:val="%1.%2.%3.%4.%5.%6.%7."/>
      <w:lvlJc w:val="left"/>
      <w:pPr>
        <w:tabs>
          <w:tab w:val="num" w:pos="1980"/>
        </w:tabs>
        <w:ind w:left="1980" w:hanging="1440"/>
      </w:pPr>
      <w:rPr>
        <w:b/>
        <w:color w:val="000000"/>
      </w:rPr>
    </w:lvl>
    <w:lvl w:ilvl="7">
      <w:start w:val="1"/>
      <w:numFmt w:val="decimal"/>
      <w:lvlText w:val="%1.%2.%3.%4.%5.%6.%7.%8."/>
      <w:lvlJc w:val="left"/>
      <w:pPr>
        <w:tabs>
          <w:tab w:val="num" w:pos="1980"/>
        </w:tabs>
        <w:ind w:left="1980" w:hanging="1440"/>
      </w:pPr>
      <w:rPr>
        <w:b/>
        <w:color w:val="000000"/>
      </w:rPr>
    </w:lvl>
    <w:lvl w:ilvl="8">
      <w:start w:val="1"/>
      <w:numFmt w:val="decimal"/>
      <w:lvlText w:val="%1.%2.%3.%4.%5.%6.%7.%8.%9."/>
      <w:lvlJc w:val="left"/>
      <w:pPr>
        <w:tabs>
          <w:tab w:val="num" w:pos="2340"/>
        </w:tabs>
        <w:ind w:left="2340" w:hanging="1800"/>
      </w:pPr>
      <w:rPr>
        <w:b/>
        <w:color w:val="000000"/>
      </w:r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start w:val="1"/>
      <w:numFmt w:val="decimal"/>
      <w:lvlText w:val="%1.%2"/>
      <w:lvlJc w:val="left"/>
      <w:pPr>
        <w:tabs>
          <w:tab w:val="num" w:pos="928"/>
        </w:tabs>
        <w:ind w:left="928" w:hanging="360"/>
      </w:pPr>
      <w:rPr>
        <w:rFonts w:ascii="Times New Roman" w:hAnsi="Times New Roman" w:cs="Times New Roman"/>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C733A4F"/>
    <w:multiLevelType w:val="hybridMultilevel"/>
    <w:tmpl w:val="2B34BEF4"/>
    <w:lvl w:ilvl="0" w:tplc="0419000F">
      <w:start w:val="1"/>
      <w:numFmt w:val="decimal"/>
      <w:lvlText w:val="%1."/>
      <w:lvlJc w:val="left"/>
      <w:pPr>
        <w:ind w:left="121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E163968"/>
    <w:multiLevelType w:val="hybridMultilevel"/>
    <w:tmpl w:val="299CA5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522B015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34946361">
    <w:abstractNumId w:val="0"/>
  </w:num>
  <w:num w:numId="2" w16cid:durableId="169376960">
    <w:abstractNumId w:val="4"/>
  </w:num>
  <w:num w:numId="3" w16cid:durableId="1066536984">
    <w:abstractNumId w:val="5"/>
  </w:num>
  <w:num w:numId="4" w16cid:durableId="1274433270">
    <w:abstractNumId w:val="2"/>
  </w:num>
  <w:num w:numId="5" w16cid:durableId="1947080908">
    <w:abstractNumId w:val="3"/>
  </w:num>
  <w:num w:numId="6" w16cid:durableId="756827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94C"/>
    <w:rsid w:val="0004386C"/>
    <w:rsid w:val="00063EF0"/>
    <w:rsid w:val="00082766"/>
    <w:rsid w:val="000837C7"/>
    <w:rsid w:val="00085DB9"/>
    <w:rsid w:val="000A71F1"/>
    <w:rsid w:val="000B22BD"/>
    <w:rsid w:val="000D3B76"/>
    <w:rsid w:val="00103177"/>
    <w:rsid w:val="00112EBF"/>
    <w:rsid w:val="001276BC"/>
    <w:rsid w:val="00130550"/>
    <w:rsid w:val="00140CA0"/>
    <w:rsid w:val="00140EAB"/>
    <w:rsid w:val="00173C18"/>
    <w:rsid w:val="00185FE4"/>
    <w:rsid w:val="00197C4B"/>
    <w:rsid w:val="001A6510"/>
    <w:rsid w:val="001A6EF8"/>
    <w:rsid w:val="001B45B4"/>
    <w:rsid w:val="001C481F"/>
    <w:rsid w:val="001C6A0C"/>
    <w:rsid w:val="001D06BD"/>
    <w:rsid w:val="001E1A50"/>
    <w:rsid w:val="001F0E1B"/>
    <w:rsid w:val="00202791"/>
    <w:rsid w:val="002101D9"/>
    <w:rsid w:val="002144B3"/>
    <w:rsid w:val="002218EC"/>
    <w:rsid w:val="002273E0"/>
    <w:rsid w:val="00235970"/>
    <w:rsid w:val="002651D8"/>
    <w:rsid w:val="00290924"/>
    <w:rsid w:val="002C0A5A"/>
    <w:rsid w:val="002E030B"/>
    <w:rsid w:val="002F41CD"/>
    <w:rsid w:val="00301630"/>
    <w:rsid w:val="003039DA"/>
    <w:rsid w:val="00304791"/>
    <w:rsid w:val="003230B4"/>
    <w:rsid w:val="003309BD"/>
    <w:rsid w:val="003348D0"/>
    <w:rsid w:val="0035515B"/>
    <w:rsid w:val="003577FD"/>
    <w:rsid w:val="003770BD"/>
    <w:rsid w:val="003771D6"/>
    <w:rsid w:val="003C7D27"/>
    <w:rsid w:val="003D2590"/>
    <w:rsid w:val="003F644F"/>
    <w:rsid w:val="00434CD9"/>
    <w:rsid w:val="0044728A"/>
    <w:rsid w:val="00456435"/>
    <w:rsid w:val="00461A0C"/>
    <w:rsid w:val="00466999"/>
    <w:rsid w:val="00466D08"/>
    <w:rsid w:val="00487965"/>
    <w:rsid w:val="004A1CAF"/>
    <w:rsid w:val="004A20F8"/>
    <w:rsid w:val="004C66EA"/>
    <w:rsid w:val="004D132E"/>
    <w:rsid w:val="004D78E6"/>
    <w:rsid w:val="004E20BB"/>
    <w:rsid w:val="004E657F"/>
    <w:rsid w:val="0051418E"/>
    <w:rsid w:val="00544B50"/>
    <w:rsid w:val="00553E88"/>
    <w:rsid w:val="00557357"/>
    <w:rsid w:val="005607D9"/>
    <w:rsid w:val="00584D0E"/>
    <w:rsid w:val="005927CE"/>
    <w:rsid w:val="005B1E2F"/>
    <w:rsid w:val="005B672B"/>
    <w:rsid w:val="005D1C75"/>
    <w:rsid w:val="005D7F21"/>
    <w:rsid w:val="005E7DBE"/>
    <w:rsid w:val="00641B43"/>
    <w:rsid w:val="006615E2"/>
    <w:rsid w:val="0066427D"/>
    <w:rsid w:val="00670FA9"/>
    <w:rsid w:val="00681B2F"/>
    <w:rsid w:val="00693E03"/>
    <w:rsid w:val="006A6BBA"/>
    <w:rsid w:val="006C1D7E"/>
    <w:rsid w:val="006C6543"/>
    <w:rsid w:val="006D1461"/>
    <w:rsid w:val="006D3655"/>
    <w:rsid w:val="006D41AB"/>
    <w:rsid w:val="006D6D46"/>
    <w:rsid w:val="006E11C6"/>
    <w:rsid w:val="006E2391"/>
    <w:rsid w:val="006E7AE9"/>
    <w:rsid w:val="007002CE"/>
    <w:rsid w:val="00711FAF"/>
    <w:rsid w:val="007127CB"/>
    <w:rsid w:val="00712DF5"/>
    <w:rsid w:val="00715A53"/>
    <w:rsid w:val="0072320F"/>
    <w:rsid w:val="007275BE"/>
    <w:rsid w:val="00734821"/>
    <w:rsid w:val="00734F1A"/>
    <w:rsid w:val="007405B0"/>
    <w:rsid w:val="00757063"/>
    <w:rsid w:val="00757FAD"/>
    <w:rsid w:val="00760432"/>
    <w:rsid w:val="0076453C"/>
    <w:rsid w:val="0076635F"/>
    <w:rsid w:val="00766E2A"/>
    <w:rsid w:val="00777BFE"/>
    <w:rsid w:val="007806AE"/>
    <w:rsid w:val="00781033"/>
    <w:rsid w:val="00785087"/>
    <w:rsid w:val="007922DF"/>
    <w:rsid w:val="007B6A13"/>
    <w:rsid w:val="007C32C8"/>
    <w:rsid w:val="007D09FA"/>
    <w:rsid w:val="007D647B"/>
    <w:rsid w:val="007D653D"/>
    <w:rsid w:val="007E02CA"/>
    <w:rsid w:val="007E2893"/>
    <w:rsid w:val="007E31CA"/>
    <w:rsid w:val="007E69C2"/>
    <w:rsid w:val="007F0E20"/>
    <w:rsid w:val="00857ECF"/>
    <w:rsid w:val="00863E3A"/>
    <w:rsid w:val="00887103"/>
    <w:rsid w:val="00887C7F"/>
    <w:rsid w:val="008D3E9E"/>
    <w:rsid w:val="008E01CD"/>
    <w:rsid w:val="0092694B"/>
    <w:rsid w:val="00957428"/>
    <w:rsid w:val="00964845"/>
    <w:rsid w:val="00965B27"/>
    <w:rsid w:val="00970C8A"/>
    <w:rsid w:val="00975F93"/>
    <w:rsid w:val="009824DD"/>
    <w:rsid w:val="009864EF"/>
    <w:rsid w:val="00991B23"/>
    <w:rsid w:val="009C2814"/>
    <w:rsid w:val="009C39F1"/>
    <w:rsid w:val="009D037A"/>
    <w:rsid w:val="009E0BF6"/>
    <w:rsid w:val="009F3613"/>
    <w:rsid w:val="009F5AE1"/>
    <w:rsid w:val="00A13C7D"/>
    <w:rsid w:val="00A203CB"/>
    <w:rsid w:val="00A2320C"/>
    <w:rsid w:val="00A26201"/>
    <w:rsid w:val="00A303B8"/>
    <w:rsid w:val="00A52B96"/>
    <w:rsid w:val="00A57BDE"/>
    <w:rsid w:val="00A620B4"/>
    <w:rsid w:val="00A90DEC"/>
    <w:rsid w:val="00A916A6"/>
    <w:rsid w:val="00AA1803"/>
    <w:rsid w:val="00AA34DF"/>
    <w:rsid w:val="00AC4DEF"/>
    <w:rsid w:val="00AD34D3"/>
    <w:rsid w:val="00AD4473"/>
    <w:rsid w:val="00AD7234"/>
    <w:rsid w:val="00AE794C"/>
    <w:rsid w:val="00AF3050"/>
    <w:rsid w:val="00AF6F12"/>
    <w:rsid w:val="00B158B4"/>
    <w:rsid w:val="00B23B02"/>
    <w:rsid w:val="00B3064C"/>
    <w:rsid w:val="00B33F20"/>
    <w:rsid w:val="00B50980"/>
    <w:rsid w:val="00B50A38"/>
    <w:rsid w:val="00B63EA7"/>
    <w:rsid w:val="00B815BA"/>
    <w:rsid w:val="00B92E1D"/>
    <w:rsid w:val="00B95EE4"/>
    <w:rsid w:val="00B96433"/>
    <w:rsid w:val="00B97D12"/>
    <w:rsid w:val="00BC2D0D"/>
    <w:rsid w:val="00BD3D7D"/>
    <w:rsid w:val="00BD6110"/>
    <w:rsid w:val="00C022EA"/>
    <w:rsid w:val="00C0385F"/>
    <w:rsid w:val="00C13F73"/>
    <w:rsid w:val="00C22CCF"/>
    <w:rsid w:val="00C355C7"/>
    <w:rsid w:val="00C42E18"/>
    <w:rsid w:val="00C4485C"/>
    <w:rsid w:val="00C7121B"/>
    <w:rsid w:val="00C8137F"/>
    <w:rsid w:val="00CA5963"/>
    <w:rsid w:val="00CB328E"/>
    <w:rsid w:val="00CC6EEE"/>
    <w:rsid w:val="00CE67FE"/>
    <w:rsid w:val="00CF2854"/>
    <w:rsid w:val="00CF3D79"/>
    <w:rsid w:val="00D02D66"/>
    <w:rsid w:val="00D04879"/>
    <w:rsid w:val="00D06E9D"/>
    <w:rsid w:val="00D117F3"/>
    <w:rsid w:val="00D233C4"/>
    <w:rsid w:val="00D5194C"/>
    <w:rsid w:val="00D55344"/>
    <w:rsid w:val="00D56653"/>
    <w:rsid w:val="00D84611"/>
    <w:rsid w:val="00D93941"/>
    <w:rsid w:val="00DB0332"/>
    <w:rsid w:val="00DB199F"/>
    <w:rsid w:val="00DC1268"/>
    <w:rsid w:val="00DD3B41"/>
    <w:rsid w:val="00DF0C37"/>
    <w:rsid w:val="00DF5D5C"/>
    <w:rsid w:val="00E577CD"/>
    <w:rsid w:val="00EA39EA"/>
    <w:rsid w:val="00EB6B08"/>
    <w:rsid w:val="00EC0946"/>
    <w:rsid w:val="00EF2438"/>
    <w:rsid w:val="00EF614F"/>
    <w:rsid w:val="00F05894"/>
    <w:rsid w:val="00F15A4D"/>
    <w:rsid w:val="00F21036"/>
    <w:rsid w:val="00F31CD2"/>
    <w:rsid w:val="00F375DB"/>
    <w:rsid w:val="00F40134"/>
    <w:rsid w:val="00F476DD"/>
    <w:rsid w:val="00F57C32"/>
    <w:rsid w:val="00F6362A"/>
    <w:rsid w:val="00F82D47"/>
    <w:rsid w:val="00FC19F0"/>
    <w:rsid w:val="00FC24B9"/>
    <w:rsid w:val="00FD1639"/>
    <w:rsid w:val="00FD2830"/>
    <w:rsid w:val="00FE5BB2"/>
    <w:rsid w:val="00FE7FE2"/>
    <w:rsid w:val="00FF54F8"/>
    <w:rsid w:val="00FF77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0E4C1"/>
  <w15:docId w15:val="{AF910C72-69CA-4372-9377-8C416CBC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94C"/>
    <w:pPr>
      <w:suppressAutoHyphens/>
      <w:spacing w:after="0" w:line="240" w:lineRule="auto"/>
    </w:pPr>
    <w:rPr>
      <w:rFonts w:eastAsia="SimSun" w:cs="Mangal"/>
      <w:color w:val="00000A"/>
      <w:kern w:val="2"/>
      <w:szCs w:val="24"/>
      <w:lang w:eastAsia="hi-IN" w:bidi="hi-IN"/>
    </w:rPr>
  </w:style>
  <w:style w:type="paragraph" w:styleId="1">
    <w:name w:val="heading 1"/>
    <w:basedOn w:val="a"/>
    <w:next w:val="a"/>
    <w:link w:val="10"/>
    <w:uiPriority w:val="9"/>
    <w:qFormat/>
    <w:rsid w:val="00D233C4"/>
    <w:pPr>
      <w:keepNext/>
      <w:keepLines/>
      <w:spacing w:before="240"/>
      <w:outlineLvl w:val="0"/>
    </w:pPr>
    <w:rPr>
      <w:rFonts w:asciiTheme="majorHAnsi" w:eastAsiaTheme="majorEastAsia" w:hAnsiTheme="majorHAnsi"/>
      <w:color w:val="2E74B5" w:themeColor="accent1" w:themeShade="BF"/>
      <w:sz w:val="32"/>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E794C"/>
    <w:pPr>
      <w:suppressLineNumbers/>
      <w:tabs>
        <w:tab w:val="center" w:pos="4677"/>
        <w:tab w:val="right" w:pos="9355"/>
      </w:tabs>
    </w:pPr>
  </w:style>
  <w:style w:type="character" w:customStyle="1" w:styleId="a4">
    <w:name w:val="Верхний колонтитул Знак"/>
    <w:basedOn w:val="a0"/>
    <w:link w:val="a3"/>
    <w:rsid w:val="00AE794C"/>
    <w:rPr>
      <w:rFonts w:eastAsia="SimSun" w:cs="Mangal"/>
      <w:color w:val="00000A"/>
      <w:kern w:val="2"/>
      <w:szCs w:val="24"/>
      <w:lang w:eastAsia="hi-IN" w:bidi="hi-IN"/>
    </w:rPr>
  </w:style>
  <w:style w:type="paragraph" w:styleId="a5">
    <w:name w:val="Balloon Text"/>
    <w:basedOn w:val="a"/>
    <w:link w:val="a6"/>
    <w:uiPriority w:val="99"/>
    <w:semiHidden/>
    <w:unhideWhenUsed/>
    <w:rsid w:val="00AE794C"/>
    <w:rPr>
      <w:rFonts w:ascii="Segoe UI" w:hAnsi="Segoe UI"/>
      <w:sz w:val="18"/>
      <w:szCs w:val="16"/>
    </w:rPr>
  </w:style>
  <w:style w:type="character" w:customStyle="1" w:styleId="a6">
    <w:name w:val="Текст выноски Знак"/>
    <w:basedOn w:val="a0"/>
    <w:link w:val="a5"/>
    <w:uiPriority w:val="99"/>
    <w:semiHidden/>
    <w:rsid w:val="00AE794C"/>
    <w:rPr>
      <w:rFonts w:ascii="Segoe UI" w:eastAsia="SimSun" w:hAnsi="Segoe UI" w:cs="Mangal"/>
      <w:color w:val="00000A"/>
      <w:kern w:val="2"/>
      <w:sz w:val="18"/>
      <w:szCs w:val="16"/>
      <w:lang w:eastAsia="hi-IN" w:bidi="hi-IN"/>
    </w:rPr>
  </w:style>
  <w:style w:type="paragraph" w:styleId="a7">
    <w:name w:val="List Paragraph"/>
    <w:basedOn w:val="a"/>
    <w:uiPriority w:val="34"/>
    <w:qFormat/>
    <w:rsid w:val="007E02CA"/>
    <w:pPr>
      <w:ind w:left="720"/>
      <w:contextualSpacing/>
    </w:pPr>
    <w:rPr>
      <w:szCs w:val="21"/>
    </w:rPr>
  </w:style>
  <w:style w:type="paragraph" w:customStyle="1" w:styleId="ConsPlusNormal">
    <w:name w:val="ConsPlusNormal"/>
    <w:rsid w:val="00B33F20"/>
    <w:pPr>
      <w:widowControl w:val="0"/>
      <w:suppressAutoHyphens/>
      <w:autoSpaceDE w:val="0"/>
      <w:spacing w:after="0" w:line="240" w:lineRule="auto"/>
      <w:ind w:firstLine="720"/>
    </w:pPr>
    <w:rPr>
      <w:rFonts w:ascii="Arial" w:eastAsia="Arial" w:hAnsi="Arial" w:cs="Arial"/>
      <w:sz w:val="20"/>
      <w:szCs w:val="20"/>
      <w:lang w:eastAsia="ar-SA"/>
    </w:rPr>
  </w:style>
  <w:style w:type="paragraph" w:styleId="a8">
    <w:name w:val="footer"/>
    <w:basedOn w:val="a"/>
    <w:link w:val="a9"/>
    <w:uiPriority w:val="99"/>
    <w:unhideWhenUsed/>
    <w:rsid w:val="00F82D47"/>
    <w:pPr>
      <w:tabs>
        <w:tab w:val="center" w:pos="4677"/>
        <w:tab w:val="right" w:pos="9355"/>
      </w:tabs>
    </w:pPr>
    <w:rPr>
      <w:szCs w:val="21"/>
    </w:rPr>
  </w:style>
  <w:style w:type="character" w:customStyle="1" w:styleId="a9">
    <w:name w:val="Нижний колонтитул Знак"/>
    <w:basedOn w:val="a0"/>
    <w:link w:val="a8"/>
    <w:uiPriority w:val="99"/>
    <w:rsid w:val="00F82D47"/>
    <w:rPr>
      <w:rFonts w:eastAsia="SimSun" w:cs="Mangal"/>
      <w:color w:val="00000A"/>
      <w:kern w:val="2"/>
      <w:szCs w:val="21"/>
      <w:lang w:eastAsia="hi-IN" w:bidi="hi-IN"/>
    </w:rPr>
  </w:style>
  <w:style w:type="table" w:styleId="aa">
    <w:name w:val="Table Grid"/>
    <w:basedOn w:val="a1"/>
    <w:uiPriority w:val="39"/>
    <w:rsid w:val="00AD4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233C4"/>
    <w:rPr>
      <w:rFonts w:asciiTheme="majorHAnsi" w:eastAsiaTheme="majorEastAsia" w:hAnsiTheme="majorHAnsi" w:cs="Mangal"/>
      <w:color w:val="2E74B5" w:themeColor="accent1" w:themeShade="BF"/>
      <w:kern w:val="2"/>
      <w:sz w:val="32"/>
      <w:szCs w:val="29"/>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278608">
      <w:bodyDiv w:val="1"/>
      <w:marLeft w:val="0"/>
      <w:marRight w:val="0"/>
      <w:marTop w:val="0"/>
      <w:marBottom w:val="0"/>
      <w:divBdr>
        <w:top w:val="none" w:sz="0" w:space="0" w:color="auto"/>
        <w:left w:val="none" w:sz="0" w:space="0" w:color="auto"/>
        <w:bottom w:val="none" w:sz="0" w:space="0" w:color="auto"/>
        <w:right w:val="none" w:sz="0" w:space="0" w:color="auto"/>
      </w:divBdr>
    </w:div>
    <w:div w:id="672611889">
      <w:bodyDiv w:val="1"/>
      <w:marLeft w:val="0"/>
      <w:marRight w:val="0"/>
      <w:marTop w:val="0"/>
      <w:marBottom w:val="0"/>
      <w:divBdr>
        <w:top w:val="none" w:sz="0" w:space="0" w:color="auto"/>
        <w:left w:val="none" w:sz="0" w:space="0" w:color="auto"/>
        <w:bottom w:val="none" w:sz="0" w:space="0" w:color="auto"/>
        <w:right w:val="none" w:sz="0" w:space="0" w:color="auto"/>
      </w:divBdr>
    </w:div>
    <w:div w:id="731270093">
      <w:bodyDiv w:val="1"/>
      <w:marLeft w:val="0"/>
      <w:marRight w:val="0"/>
      <w:marTop w:val="0"/>
      <w:marBottom w:val="0"/>
      <w:divBdr>
        <w:top w:val="none" w:sz="0" w:space="0" w:color="auto"/>
        <w:left w:val="none" w:sz="0" w:space="0" w:color="auto"/>
        <w:bottom w:val="none" w:sz="0" w:space="0" w:color="auto"/>
        <w:right w:val="none" w:sz="0" w:space="0" w:color="auto"/>
      </w:divBdr>
    </w:div>
    <w:div w:id="770129669">
      <w:bodyDiv w:val="1"/>
      <w:marLeft w:val="0"/>
      <w:marRight w:val="0"/>
      <w:marTop w:val="0"/>
      <w:marBottom w:val="0"/>
      <w:divBdr>
        <w:top w:val="none" w:sz="0" w:space="0" w:color="auto"/>
        <w:left w:val="none" w:sz="0" w:space="0" w:color="auto"/>
        <w:bottom w:val="none" w:sz="0" w:space="0" w:color="auto"/>
        <w:right w:val="none" w:sz="0" w:space="0" w:color="auto"/>
      </w:divBdr>
    </w:div>
    <w:div w:id="953832078">
      <w:bodyDiv w:val="1"/>
      <w:marLeft w:val="0"/>
      <w:marRight w:val="0"/>
      <w:marTop w:val="0"/>
      <w:marBottom w:val="0"/>
      <w:divBdr>
        <w:top w:val="none" w:sz="0" w:space="0" w:color="auto"/>
        <w:left w:val="none" w:sz="0" w:space="0" w:color="auto"/>
        <w:bottom w:val="none" w:sz="0" w:space="0" w:color="auto"/>
        <w:right w:val="none" w:sz="0" w:space="0" w:color="auto"/>
      </w:divBdr>
      <w:divsChild>
        <w:div w:id="1889219969">
          <w:marLeft w:val="0"/>
          <w:marRight w:val="0"/>
          <w:marTop w:val="0"/>
          <w:marBottom w:val="0"/>
          <w:divBdr>
            <w:top w:val="none" w:sz="0" w:space="0" w:color="auto"/>
            <w:left w:val="none" w:sz="0" w:space="0" w:color="auto"/>
            <w:bottom w:val="none" w:sz="0" w:space="0" w:color="auto"/>
            <w:right w:val="none" w:sz="0" w:space="0" w:color="auto"/>
          </w:divBdr>
        </w:div>
      </w:divsChild>
    </w:div>
    <w:div w:id="991908576">
      <w:bodyDiv w:val="1"/>
      <w:marLeft w:val="0"/>
      <w:marRight w:val="0"/>
      <w:marTop w:val="0"/>
      <w:marBottom w:val="0"/>
      <w:divBdr>
        <w:top w:val="none" w:sz="0" w:space="0" w:color="auto"/>
        <w:left w:val="none" w:sz="0" w:space="0" w:color="auto"/>
        <w:bottom w:val="none" w:sz="0" w:space="0" w:color="auto"/>
        <w:right w:val="none" w:sz="0" w:space="0" w:color="auto"/>
      </w:divBdr>
    </w:div>
    <w:div w:id="1030109330">
      <w:bodyDiv w:val="1"/>
      <w:marLeft w:val="0"/>
      <w:marRight w:val="0"/>
      <w:marTop w:val="0"/>
      <w:marBottom w:val="0"/>
      <w:divBdr>
        <w:top w:val="none" w:sz="0" w:space="0" w:color="auto"/>
        <w:left w:val="none" w:sz="0" w:space="0" w:color="auto"/>
        <w:bottom w:val="none" w:sz="0" w:space="0" w:color="auto"/>
        <w:right w:val="none" w:sz="0" w:space="0" w:color="auto"/>
      </w:divBdr>
      <w:divsChild>
        <w:div w:id="1483348668">
          <w:marLeft w:val="0"/>
          <w:marRight w:val="0"/>
          <w:marTop w:val="0"/>
          <w:marBottom w:val="0"/>
          <w:divBdr>
            <w:top w:val="none" w:sz="0" w:space="0" w:color="auto"/>
            <w:left w:val="none" w:sz="0" w:space="0" w:color="auto"/>
            <w:bottom w:val="none" w:sz="0" w:space="0" w:color="auto"/>
            <w:right w:val="none" w:sz="0" w:space="0" w:color="auto"/>
          </w:divBdr>
        </w:div>
      </w:divsChild>
    </w:div>
    <w:div w:id="1225095228">
      <w:bodyDiv w:val="1"/>
      <w:marLeft w:val="0"/>
      <w:marRight w:val="0"/>
      <w:marTop w:val="0"/>
      <w:marBottom w:val="0"/>
      <w:divBdr>
        <w:top w:val="none" w:sz="0" w:space="0" w:color="auto"/>
        <w:left w:val="none" w:sz="0" w:space="0" w:color="auto"/>
        <w:bottom w:val="none" w:sz="0" w:space="0" w:color="auto"/>
        <w:right w:val="none" w:sz="0" w:space="0" w:color="auto"/>
      </w:divBdr>
    </w:div>
    <w:div w:id="1453358514">
      <w:bodyDiv w:val="1"/>
      <w:marLeft w:val="0"/>
      <w:marRight w:val="0"/>
      <w:marTop w:val="0"/>
      <w:marBottom w:val="0"/>
      <w:divBdr>
        <w:top w:val="none" w:sz="0" w:space="0" w:color="auto"/>
        <w:left w:val="none" w:sz="0" w:space="0" w:color="auto"/>
        <w:bottom w:val="none" w:sz="0" w:space="0" w:color="auto"/>
        <w:right w:val="none" w:sz="0" w:space="0" w:color="auto"/>
      </w:divBdr>
    </w:div>
    <w:div w:id="1654674036">
      <w:bodyDiv w:val="1"/>
      <w:marLeft w:val="0"/>
      <w:marRight w:val="0"/>
      <w:marTop w:val="0"/>
      <w:marBottom w:val="0"/>
      <w:divBdr>
        <w:top w:val="none" w:sz="0" w:space="0" w:color="auto"/>
        <w:left w:val="none" w:sz="0" w:space="0" w:color="auto"/>
        <w:bottom w:val="none" w:sz="0" w:space="0" w:color="auto"/>
        <w:right w:val="none" w:sz="0" w:space="0" w:color="auto"/>
      </w:divBdr>
      <w:divsChild>
        <w:div w:id="359282">
          <w:marLeft w:val="0"/>
          <w:marRight w:val="0"/>
          <w:marTop w:val="0"/>
          <w:marBottom w:val="0"/>
          <w:divBdr>
            <w:top w:val="none" w:sz="0" w:space="0" w:color="auto"/>
            <w:left w:val="none" w:sz="0" w:space="0" w:color="auto"/>
            <w:bottom w:val="none" w:sz="0" w:space="0" w:color="auto"/>
            <w:right w:val="none" w:sz="0" w:space="0" w:color="auto"/>
          </w:divBdr>
        </w:div>
      </w:divsChild>
    </w:div>
    <w:div w:id="1675764995">
      <w:bodyDiv w:val="1"/>
      <w:marLeft w:val="0"/>
      <w:marRight w:val="0"/>
      <w:marTop w:val="0"/>
      <w:marBottom w:val="0"/>
      <w:divBdr>
        <w:top w:val="none" w:sz="0" w:space="0" w:color="auto"/>
        <w:left w:val="none" w:sz="0" w:space="0" w:color="auto"/>
        <w:bottom w:val="none" w:sz="0" w:space="0" w:color="auto"/>
        <w:right w:val="none" w:sz="0" w:space="0" w:color="auto"/>
      </w:divBdr>
    </w:div>
    <w:div w:id="1753114776">
      <w:bodyDiv w:val="1"/>
      <w:marLeft w:val="0"/>
      <w:marRight w:val="0"/>
      <w:marTop w:val="0"/>
      <w:marBottom w:val="0"/>
      <w:divBdr>
        <w:top w:val="none" w:sz="0" w:space="0" w:color="auto"/>
        <w:left w:val="none" w:sz="0" w:space="0" w:color="auto"/>
        <w:bottom w:val="none" w:sz="0" w:space="0" w:color="auto"/>
        <w:right w:val="none" w:sz="0" w:space="0" w:color="auto"/>
      </w:divBdr>
    </w:div>
    <w:div w:id="2056615044">
      <w:bodyDiv w:val="1"/>
      <w:marLeft w:val="0"/>
      <w:marRight w:val="0"/>
      <w:marTop w:val="0"/>
      <w:marBottom w:val="0"/>
      <w:divBdr>
        <w:top w:val="none" w:sz="0" w:space="0" w:color="auto"/>
        <w:left w:val="none" w:sz="0" w:space="0" w:color="auto"/>
        <w:bottom w:val="none" w:sz="0" w:space="0" w:color="auto"/>
        <w:right w:val="none" w:sz="0" w:space="0" w:color="auto"/>
      </w:divBdr>
    </w:div>
    <w:div w:id="2094203505">
      <w:bodyDiv w:val="1"/>
      <w:marLeft w:val="0"/>
      <w:marRight w:val="0"/>
      <w:marTop w:val="0"/>
      <w:marBottom w:val="0"/>
      <w:divBdr>
        <w:top w:val="none" w:sz="0" w:space="0" w:color="auto"/>
        <w:left w:val="none" w:sz="0" w:space="0" w:color="auto"/>
        <w:bottom w:val="none" w:sz="0" w:space="0" w:color="auto"/>
        <w:right w:val="none" w:sz="0" w:space="0" w:color="auto"/>
      </w:divBdr>
    </w:div>
    <w:div w:id="214311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05789-5C98-4CD9-835E-BCA0366E7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2249</Words>
  <Characters>12823</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IRINA</cp:lastModifiedBy>
  <cp:revision>15</cp:revision>
  <cp:lastPrinted>2023-01-26T11:50:00Z</cp:lastPrinted>
  <dcterms:created xsi:type="dcterms:W3CDTF">2026-06-17T10:47:00Z</dcterms:created>
  <dcterms:modified xsi:type="dcterms:W3CDTF">2026-06-17T12:20:00Z</dcterms:modified>
</cp:coreProperties>
</file>