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5E" w:rsidRPr="00A177DD" w:rsidRDefault="00EF4B5E" w:rsidP="00A177DD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EF4B5E" w:rsidRPr="006840B0" w:rsidRDefault="00EF4B5E" w:rsidP="00EF4B5E">
      <w:pPr>
        <w:tabs>
          <w:tab w:val="left" w:pos="426"/>
        </w:tabs>
        <w:ind w:right="45"/>
        <w:rPr>
          <w:b/>
          <w:bCs/>
          <w:spacing w:val="1"/>
          <w:sz w:val="28"/>
          <w:szCs w:val="28"/>
        </w:rPr>
      </w:pPr>
    </w:p>
    <w:p w:rsidR="00EF4B5E" w:rsidRPr="006840B0" w:rsidRDefault="00EF4B5E" w:rsidP="00EF4B5E">
      <w:pPr>
        <w:tabs>
          <w:tab w:val="left" w:pos="426"/>
        </w:tabs>
        <w:jc w:val="center"/>
        <w:rPr>
          <w:b/>
          <w:bCs/>
          <w:spacing w:val="1"/>
          <w:sz w:val="28"/>
          <w:szCs w:val="28"/>
        </w:rPr>
      </w:pPr>
      <w:r w:rsidRPr="006840B0">
        <w:rPr>
          <w:b/>
          <w:bCs/>
          <w:spacing w:val="1"/>
          <w:sz w:val="28"/>
          <w:szCs w:val="28"/>
        </w:rPr>
        <w:t>Техническое задание для объявления закупочной сессии</w:t>
      </w:r>
    </w:p>
    <w:p w:rsidR="00502E4E" w:rsidRPr="006840B0" w:rsidRDefault="00502E4E" w:rsidP="00502E4E">
      <w:pPr>
        <w:tabs>
          <w:tab w:val="left" w:pos="426"/>
        </w:tabs>
        <w:ind w:right="45"/>
        <w:rPr>
          <w:b/>
          <w:bCs/>
          <w:spacing w:val="1"/>
          <w:sz w:val="28"/>
          <w:szCs w:val="28"/>
        </w:rPr>
      </w:pPr>
    </w:p>
    <w:p w:rsidR="00502E4E" w:rsidRPr="006840B0" w:rsidRDefault="00502E4E" w:rsidP="00F87163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840B0">
        <w:rPr>
          <w:b/>
          <w:sz w:val="28"/>
          <w:szCs w:val="28"/>
          <w:lang w:eastAsia="x-none"/>
        </w:rPr>
        <w:t xml:space="preserve">Заказчик - </w:t>
      </w:r>
      <w:r w:rsidRPr="006840B0">
        <w:rPr>
          <w:sz w:val="28"/>
          <w:szCs w:val="28"/>
        </w:rPr>
        <w:t xml:space="preserve">Федеральное казенное учреждение «Центр по обеспечению деятельности Казначейства России» (Межрегиональный филиал ФКУ «ЦОКР» в </w:t>
      </w:r>
      <w:r w:rsidR="00F87163" w:rsidRPr="006840B0">
        <w:rPr>
          <w:sz w:val="28"/>
          <w:szCs w:val="28"/>
        </w:rPr>
        <w:br/>
      </w:r>
      <w:r w:rsidRPr="006840B0">
        <w:rPr>
          <w:sz w:val="28"/>
          <w:szCs w:val="28"/>
        </w:rPr>
        <w:t>г. Нижнем Новгороде).</w:t>
      </w:r>
    </w:p>
    <w:p w:rsidR="00B056CE" w:rsidRPr="00B056CE" w:rsidRDefault="00502E4E" w:rsidP="00B056CE">
      <w:pPr>
        <w:pStyle w:val="a9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outlineLvl w:val="1"/>
        <w:rPr>
          <w:b/>
          <w:sz w:val="28"/>
          <w:szCs w:val="28"/>
          <w:lang w:eastAsia="x-none"/>
        </w:rPr>
      </w:pPr>
      <w:r w:rsidRPr="006840B0">
        <w:rPr>
          <w:b/>
          <w:sz w:val="28"/>
          <w:szCs w:val="28"/>
          <w:lang w:eastAsia="x-none"/>
        </w:rPr>
        <w:t xml:space="preserve">Наименование объекта закупки </w:t>
      </w:r>
      <w:r w:rsidR="00B75907" w:rsidRPr="006840B0">
        <w:rPr>
          <w:b/>
          <w:sz w:val="28"/>
          <w:szCs w:val="28"/>
          <w:lang w:eastAsia="x-none"/>
        </w:rPr>
        <w:t>–</w:t>
      </w:r>
      <w:r w:rsidR="00B056CE">
        <w:rPr>
          <w:b/>
          <w:sz w:val="28"/>
          <w:szCs w:val="28"/>
          <w:lang w:eastAsia="x-none"/>
        </w:rPr>
        <w:t xml:space="preserve"> Техническое обслуживание и ремонт газового оборудования и газопроводо</w:t>
      </w:r>
      <w:proofErr w:type="gramStart"/>
      <w:r w:rsidR="00B056CE">
        <w:rPr>
          <w:b/>
          <w:sz w:val="28"/>
          <w:szCs w:val="28"/>
          <w:lang w:eastAsia="x-none"/>
        </w:rPr>
        <w:t>в</w:t>
      </w:r>
      <w:r w:rsidR="00B75907" w:rsidRPr="006840B0">
        <w:rPr>
          <w:spacing w:val="2"/>
          <w:sz w:val="28"/>
          <w:szCs w:val="28"/>
        </w:rPr>
        <w:t>(</w:t>
      </w:r>
      <w:proofErr w:type="gramEnd"/>
      <w:r w:rsidR="00B75907" w:rsidRPr="006840B0">
        <w:rPr>
          <w:spacing w:val="2"/>
          <w:sz w:val="28"/>
          <w:szCs w:val="28"/>
        </w:rPr>
        <w:t>далее – услуги</w:t>
      </w:r>
      <w:r w:rsidR="00760B6A">
        <w:rPr>
          <w:spacing w:val="2"/>
          <w:sz w:val="28"/>
          <w:szCs w:val="28"/>
        </w:rPr>
        <w:t>(работы)</w:t>
      </w:r>
      <w:r w:rsidR="00B75907" w:rsidRPr="006840B0">
        <w:rPr>
          <w:spacing w:val="2"/>
          <w:sz w:val="28"/>
          <w:szCs w:val="28"/>
        </w:rPr>
        <w:t>)</w:t>
      </w:r>
      <w:r w:rsidRPr="006840B0">
        <w:rPr>
          <w:spacing w:val="-3"/>
          <w:sz w:val="28"/>
          <w:szCs w:val="28"/>
        </w:rPr>
        <w:t>.</w:t>
      </w:r>
    </w:p>
    <w:p w:rsidR="00502E4E" w:rsidRPr="006840B0" w:rsidRDefault="00502E4E" w:rsidP="00F87163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6840B0">
        <w:rPr>
          <w:b/>
          <w:bCs/>
          <w:spacing w:val="1"/>
          <w:sz w:val="28"/>
          <w:szCs w:val="28"/>
        </w:rPr>
        <w:t>ОКПД 2:</w:t>
      </w:r>
      <w:r w:rsidR="006840B0" w:rsidRPr="006840B0">
        <w:rPr>
          <w:sz w:val="28"/>
          <w:szCs w:val="28"/>
        </w:rPr>
        <w:t xml:space="preserve"> </w:t>
      </w:r>
      <w:r w:rsidR="006840B0" w:rsidRPr="00C1651E">
        <w:rPr>
          <w:sz w:val="28"/>
          <w:szCs w:val="28"/>
        </w:rPr>
        <w:t>33.12.19.000</w:t>
      </w:r>
      <w:r w:rsidRPr="00C1651E">
        <w:rPr>
          <w:bCs/>
          <w:spacing w:val="1"/>
          <w:sz w:val="28"/>
          <w:szCs w:val="28"/>
        </w:rPr>
        <w:t>.</w:t>
      </w:r>
    </w:p>
    <w:p w:rsidR="00502E4E" w:rsidRPr="006840B0" w:rsidRDefault="00502E4E" w:rsidP="00F87163">
      <w:pPr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b/>
          <w:bCs/>
          <w:spacing w:val="1"/>
          <w:sz w:val="28"/>
          <w:szCs w:val="28"/>
        </w:rPr>
      </w:pPr>
      <w:r w:rsidRPr="006840B0">
        <w:rPr>
          <w:b/>
          <w:bCs/>
          <w:spacing w:val="1"/>
          <w:sz w:val="28"/>
          <w:szCs w:val="28"/>
        </w:rPr>
        <w:t xml:space="preserve">Срок оказания услуг: </w:t>
      </w:r>
      <w:r w:rsidR="007528B9">
        <w:rPr>
          <w:sz w:val="28"/>
          <w:szCs w:val="28"/>
        </w:rPr>
        <w:t>с 01.04</w:t>
      </w:r>
      <w:r w:rsidR="00953858">
        <w:rPr>
          <w:sz w:val="28"/>
          <w:szCs w:val="28"/>
        </w:rPr>
        <w:t>.2026</w:t>
      </w:r>
      <w:r w:rsidRPr="006840B0">
        <w:rPr>
          <w:sz w:val="28"/>
          <w:szCs w:val="28"/>
        </w:rPr>
        <w:t xml:space="preserve"> по 3</w:t>
      </w:r>
      <w:r w:rsidR="006840B0" w:rsidRPr="006840B0">
        <w:rPr>
          <w:sz w:val="28"/>
          <w:szCs w:val="28"/>
        </w:rPr>
        <w:t>1</w:t>
      </w:r>
      <w:r w:rsidRPr="006840B0">
        <w:rPr>
          <w:sz w:val="28"/>
          <w:szCs w:val="28"/>
        </w:rPr>
        <w:t>.</w:t>
      </w:r>
      <w:r w:rsidR="006840B0" w:rsidRPr="006840B0">
        <w:rPr>
          <w:sz w:val="28"/>
          <w:szCs w:val="28"/>
        </w:rPr>
        <w:t>12</w:t>
      </w:r>
      <w:r w:rsidRPr="006840B0">
        <w:rPr>
          <w:sz w:val="28"/>
          <w:szCs w:val="28"/>
        </w:rPr>
        <w:t>.202</w:t>
      </w:r>
      <w:r w:rsidR="00953858">
        <w:rPr>
          <w:sz w:val="28"/>
          <w:szCs w:val="28"/>
        </w:rPr>
        <w:t>6</w:t>
      </w:r>
      <w:r w:rsidR="00F87163" w:rsidRPr="006840B0">
        <w:rPr>
          <w:sz w:val="28"/>
          <w:szCs w:val="28"/>
        </w:rPr>
        <w:t>.</w:t>
      </w:r>
    </w:p>
    <w:p w:rsidR="006840B0" w:rsidRPr="006840B0" w:rsidRDefault="006840B0" w:rsidP="006840B0">
      <w:pPr>
        <w:pStyle w:val="ac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6840B0">
        <w:rPr>
          <w:sz w:val="28"/>
          <w:szCs w:val="28"/>
          <w:shd w:val="clear" w:color="auto" w:fill="FFFFFF"/>
        </w:rPr>
        <w:t xml:space="preserve">Перечень объектов </w:t>
      </w:r>
      <w:r w:rsidR="00B056CE">
        <w:rPr>
          <w:sz w:val="28"/>
          <w:szCs w:val="28"/>
        </w:rPr>
        <w:t>подлежащих техническому обслуживанию и ремонту газового оборудования и газопроводов</w:t>
      </w:r>
    </w:p>
    <w:p w:rsidR="006840B0" w:rsidRPr="006840B0" w:rsidRDefault="006840B0" w:rsidP="006840B0">
      <w:pPr>
        <w:pStyle w:val="a9"/>
        <w:ind w:left="928"/>
        <w:rPr>
          <w:color w:val="000000"/>
          <w:sz w:val="28"/>
          <w:szCs w:val="28"/>
        </w:rPr>
      </w:pPr>
      <w:r w:rsidRPr="006840B0">
        <w:rPr>
          <w:color w:val="000000"/>
          <w:sz w:val="28"/>
          <w:szCs w:val="28"/>
        </w:rPr>
        <w:t xml:space="preserve">606210, </w:t>
      </w:r>
      <w:r w:rsidRPr="006840B0">
        <w:rPr>
          <w:sz w:val="28"/>
          <w:szCs w:val="28"/>
        </w:rPr>
        <w:t>Нижегородская обл.,</w:t>
      </w:r>
      <w:r w:rsidRPr="006840B0">
        <w:rPr>
          <w:color w:val="000000"/>
          <w:sz w:val="28"/>
          <w:szCs w:val="28"/>
        </w:rPr>
        <w:t xml:space="preserve"> г. </w:t>
      </w:r>
      <w:proofErr w:type="spellStart"/>
      <w:r w:rsidRPr="006840B0">
        <w:rPr>
          <w:color w:val="000000"/>
          <w:sz w:val="28"/>
          <w:szCs w:val="28"/>
        </w:rPr>
        <w:t>Лысково</w:t>
      </w:r>
      <w:proofErr w:type="spellEnd"/>
      <w:r w:rsidRPr="006840B0">
        <w:rPr>
          <w:color w:val="000000"/>
          <w:sz w:val="28"/>
          <w:szCs w:val="28"/>
        </w:rPr>
        <w:t>, ул. Ленина, д. 3</w:t>
      </w:r>
    </w:p>
    <w:p w:rsidR="006840B0" w:rsidRPr="006840B0" w:rsidRDefault="006840B0" w:rsidP="006840B0">
      <w:pPr>
        <w:pStyle w:val="a9"/>
        <w:ind w:left="928"/>
        <w:rPr>
          <w:color w:val="000000"/>
          <w:sz w:val="28"/>
          <w:szCs w:val="28"/>
        </w:rPr>
      </w:pPr>
      <w:r w:rsidRPr="006840B0">
        <w:rPr>
          <w:color w:val="000000"/>
          <w:sz w:val="28"/>
          <w:szCs w:val="28"/>
        </w:rPr>
        <w:t>607400,</w:t>
      </w:r>
      <w:r w:rsidRPr="006840B0">
        <w:rPr>
          <w:sz w:val="28"/>
          <w:szCs w:val="28"/>
        </w:rPr>
        <w:t xml:space="preserve"> Нижегородская обл.,</w:t>
      </w:r>
      <w:r w:rsidRPr="006840B0">
        <w:rPr>
          <w:color w:val="000000"/>
          <w:sz w:val="28"/>
          <w:szCs w:val="28"/>
        </w:rPr>
        <w:t xml:space="preserve"> г. Перевоз, ул. Центральная, д. 40</w:t>
      </w:r>
    </w:p>
    <w:p w:rsidR="006840B0" w:rsidRPr="008A3E4C" w:rsidRDefault="006840B0" w:rsidP="008A3E4C">
      <w:pPr>
        <w:pStyle w:val="a9"/>
        <w:ind w:left="928"/>
        <w:rPr>
          <w:color w:val="000000"/>
          <w:sz w:val="28"/>
          <w:szCs w:val="28"/>
        </w:rPr>
      </w:pPr>
      <w:r w:rsidRPr="006840B0">
        <w:rPr>
          <w:sz w:val="28"/>
          <w:szCs w:val="28"/>
        </w:rPr>
        <w:t>607060, Нижегородская обл.</w:t>
      </w:r>
      <w:r w:rsidRPr="006840B0">
        <w:rPr>
          <w:color w:val="000000"/>
          <w:sz w:val="28"/>
          <w:szCs w:val="28"/>
        </w:rPr>
        <w:t xml:space="preserve">, г. Выкса, </w:t>
      </w:r>
      <w:proofErr w:type="spellStart"/>
      <w:r w:rsidRPr="006840B0">
        <w:rPr>
          <w:color w:val="000000"/>
          <w:sz w:val="28"/>
          <w:szCs w:val="28"/>
        </w:rPr>
        <w:t>пр</w:t>
      </w:r>
      <w:proofErr w:type="spellEnd"/>
      <w:r w:rsidRPr="006840B0">
        <w:rPr>
          <w:color w:val="000000"/>
          <w:sz w:val="28"/>
          <w:szCs w:val="28"/>
        </w:rPr>
        <w:t>-к Крупской, д.6</w:t>
      </w:r>
    </w:p>
    <w:p w:rsidR="006840B0" w:rsidRPr="006840B0" w:rsidRDefault="006840B0" w:rsidP="006840B0">
      <w:pPr>
        <w:pStyle w:val="a9"/>
        <w:numPr>
          <w:ilvl w:val="0"/>
          <w:numId w:val="1"/>
        </w:numPr>
        <w:tabs>
          <w:tab w:val="left" w:pos="0"/>
          <w:tab w:val="left" w:pos="1134"/>
        </w:tabs>
        <w:jc w:val="both"/>
        <w:rPr>
          <w:b/>
          <w:sz w:val="28"/>
          <w:szCs w:val="28"/>
        </w:rPr>
      </w:pPr>
      <w:r w:rsidRPr="006840B0">
        <w:rPr>
          <w:b/>
          <w:sz w:val="28"/>
          <w:szCs w:val="28"/>
        </w:rPr>
        <w:t>Порядок оказания услуг:</w:t>
      </w:r>
    </w:p>
    <w:p w:rsidR="00B056CE" w:rsidRPr="00B056CE" w:rsidRDefault="00B056CE" w:rsidP="00B056CE">
      <w:pPr>
        <w:pStyle w:val="a9"/>
        <w:tabs>
          <w:tab w:val="left" w:pos="0"/>
          <w:tab w:val="left" w:pos="1134"/>
        </w:tabs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B056CE">
        <w:rPr>
          <w:sz w:val="28"/>
          <w:szCs w:val="28"/>
        </w:rPr>
        <w:t>Исполнитель обязан оказывать услуги по техническому обслуживанию, а также выполнять работы по текущему ремонту газового оборудования, газопроводов и сооружений на них.</w:t>
      </w:r>
    </w:p>
    <w:p w:rsidR="00B056CE" w:rsidRPr="00B056CE" w:rsidRDefault="00B056CE" w:rsidP="00B056CE">
      <w:pPr>
        <w:pStyle w:val="a9"/>
        <w:tabs>
          <w:tab w:val="left" w:pos="851"/>
        </w:tabs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056CE">
        <w:rPr>
          <w:sz w:val="28"/>
          <w:szCs w:val="28"/>
        </w:rPr>
        <w:t>.2.</w:t>
      </w:r>
      <w:r w:rsidRPr="00B056CE">
        <w:t xml:space="preserve"> П</w:t>
      </w:r>
      <w:r w:rsidRPr="00B056CE">
        <w:rPr>
          <w:sz w:val="28"/>
          <w:szCs w:val="28"/>
        </w:rPr>
        <w:t>ри техническом обслуживании внутридомового газового оборудо</w:t>
      </w:r>
      <w:r w:rsidR="00D94B9C">
        <w:rPr>
          <w:sz w:val="28"/>
          <w:szCs w:val="28"/>
        </w:rPr>
        <w:t xml:space="preserve">вания: на вводных и внутренних </w:t>
      </w:r>
      <w:r w:rsidRPr="00B056CE">
        <w:rPr>
          <w:b/>
          <w:sz w:val="28"/>
          <w:szCs w:val="28"/>
        </w:rPr>
        <w:t xml:space="preserve">газопроводах </w:t>
      </w:r>
      <w:r w:rsidRPr="00B056CE">
        <w:rPr>
          <w:sz w:val="28"/>
          <w:szCs w:val="28"/>
        </w:rPr>
        <w:t xml:space="preserve"> выполняются следующие работы:  визуальная проверка: целостности и соответствия норм</w:t>
      </w:r>
      <w:r w:rsidR="00D94B9C">
        <w:rPr>
          <w:sz w:val="28"/>
          <w:szCs w:val="28"/>
        </w:rPr>
        <w:t xml:space="preserve">ативным требованиям (осмотр), </w:t>
      </w:r>
      <w:r w:rsidRPr="00B056CE">
        <w:rPr>
          <w:sz w:val="28"/>
          <w:szCs w:val="28"/>
        </w:rPr>
        <w:t xml:space="preserve">состояния окраски и креплений газопровода, наличия и целостности футляров в местах прокладки через наружные конструкции зданий (осмотр) газопровода; приборная проверка герметичности соединений и отключающих устройств газопроводов, проверка работоспособности и смазка (при необходимости) отключающих устройств газопроводов, при техническом обслуживании </w:t>
      </w:r>
      <w:r w:rsidRPr="00B056CE">
        <w:rPr>
          <w:b/>
          <w:sz w:val="28"/>
          <w:szCs w:val="28"/>
        </w:rPr>
        <w:t xml:space="preserve">газоиспользующего оборудования </w:t>
      </w:r>
      <w:r w:rsidRPr="00B056CE">
        <w:rPr>
          <w:sz w:val="28"/>
          <w:szCs w:val="28"/>
        </w:rPr>
        <w:t xml:space="preserve">выполняются следующие работы:   визуальная проверка: целостности и соответствия нормативным требованиям (осмотр),   наличия свободного доступа (осмотр) к газовому оборудованию, приборная проверка герметичности соединений  газоиспользующего оборудования; </w:t>
      </w:r>
      <w:proofErr w:type="gramStart"/>
      <w:r w:rsidRPr="00B056CE">
        <w:rPr>
          <w:sz w:val="28"/>
          <w:szCs w:val="28"/>
        </w:rPr>
        <w:t>проверка наличия тяги в дымовых и вентиляционных  каналах, состояния соединительных труб с дымовым каналом газоиспользующего оборудования; проверка работоспособности автоматики безопасности газоиспользующего оборудования; инструктаж потребителей по правилам безопасности пользования газом</w:t>
      </w:r>
      <w:r w:rsidRPr="00B056CE">
        <w:rPr>
          <w:b/>
          <w:sz w:val="28"/>
          <w:szCs w:val="28"/>
        </w:rPr>
        <w:t>,</w:t>
      </w:r>
      <w:r w:rsidRPr="00B056CE">
        <w:rPr>
          <w:sz w:val="28"/>
          <w:szCs w:val="28"/>
        </w:rPr>
        <w:t xml:space="preserve"> а также выполняется комплекс работ по техническому обслуживанию  газоиспользующего оборудования, предусмотренного паспортом завода-изготовителя оборудования (в случае, если указанные работы не совпадают  с перечисленными работами  в настоящем пункте</w:t>
      </w:r>
      <w:r w:rsidRPr="00B056CE">
        <w:rPr>
          <w:b/>
          <w:sz w:val="28"/>
          <w:szCs w:val="28"/>
        </w:rPr>
        <w:t>.</w:t>
      </w:r>
      <w:proofErr w:type="gramEnd"/>
    </w:p>
    <w:p w:rsidR="006840B0" w:rsidRPr="006840B0" w:rsidRDefault="006840B0" w:rsidP="006840B0">
      <w:pPr>
        <w:pStyle w:val="a9"/>
        <w:tabs>
          <w:tab w:val="left" w:pos="1134"/>
          <w:tab w:val="left" w:pos="1276"/>
        </w:tabs>
        <w:ind w:left="928"/>
        <w:jc w:val="both"/>
        <w:rPr>
          <w:sz w:val="28"/>
          <w:szCs w:val="28"/>
        </w:rPr>
      </w:pPr>
    </w:p>
    <w:p w:rsidR="006840B0" w:rsidRPr="006840B0" w:rsidRDefault="006840B0" w:rsidP="006840B0">
      <w:pPr>
        <w:pStyle w:val="a9"/>
        <w:numPr>
          <w:ilvl w:val="0"/>
          <w:numId w:val="1"/>
        </w:numPr>
        <w:suppressAutoHyphens/>
        <w:jc w:val="both"/>
        <w:rPr>
          <w:b/>
          <w:sz w:val="28"/>
          <w:szCs w:val="28"/>
        </w:rPr>
      </w:pPr>
      <w:r w:rsidRPr="006840B0">
        <w:rPr>
          <w:b/>
          <w:sz w:val="28"/>
          <w:szCs w:val="28"/>
        </w:rPr>
        <w:t>Обязанности Сторон:</w:t>
      </w:r>
    </w:p>
    <w:p w:rsidR="00B056CE" w:rsidRPr="00C65363" w:rsidRDefault="00B056CE" w:rsidP="00B056CE">
      <w:pPr>
        <w:tabs>
          <w:tab w:val="left" w:pos="1418"/>
        </w:tabs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7</w:t>
      </w:r>
      <w:r w:rsidRPr="00C65363">
        <w:rPr>
          <w:rFonts w:eastAsia="Calibri"/>
          <w:sz w:val="28"/>
          <w:szCs w:val="28"/>
        </w:rPr>
        <w:t xml:space="preserve">.1. </w:t>
      </w:r>
      <w:r w:rsidRPr="00C65363">
        <w:rPr>
          <w:rFonts w:eastAsia="Calibri"/>
          <w:sz w:val="28"/>
          <w:szCs w:val="28"/>
          <w:lang w:eastAsia="en-US"/>
        </w:rPr>
        <w:t xml:space="preserve">Исполнитель </w:t>
      </w:r>
      <w:r w:rsidRPr="00C65363">
        <w:rPr>
          <w:rFonts w:eastAsia="Calibri"/>
          <w:sz w:val="28"/>
          <w:szCs w:val="28"/>
        </w:rPr>
        <w:t>обязан:</w:t>
      </w:r>
    </w:p>
    <w:p w:rsidR="00B056CE" w:rsidRPr="00C65363" w:rsidRDefault="00B056CE" w:rsidP="00B056CE">
      <w:pPr>
        <w:widowControl/>
        <w:autoSpaceDE/>
        <w:autoSpaceDN/>
        <w:adjustRightInd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7.1.1. </w:t>
      </w:r>
      <w:r w:rsidRPr="00C65363">
        <w:rPr>
          <w:sz w:val="28"/>
          <w:szCs w:val="28"/>
        </w:rPr>
        <w:t xml:space="preserve">Оказать Услуги (выполнить работы) в соответствии с условиями настоящего </w:t>
      </w:r>
      <w:r w:rsidR="00C048F0">
        <w:rPr>
          <w:sz w:val="28"/>
          <w:szCs w:val="28"/>
        </w:rPr>
        <w:t>Технического задания</w:t>
      </w:r>
      <w:r w:rsidRPr="00C65363">
        <w:rPr>
          <w:sz w:val="28"/>
          <w:szCs w:val="28"/>
        </w:rPr>
        <w:t xml:space="preserve">. </w:t>
      </w:r>
    </w:p>
    <w:p w:rsidR="00B056CE" w:rsidRPr="003416F1" w:rsidRDefault="00B056CE" w:rsidP="00B056CE">
      <w:pPr>
        <w:widowControl/>
        <w:autoSpaceDE/>
        <w:autoSpaceDN/>
        <w:adjustRightInd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7.1.2. </w:t>
      </w:r>
      <w:r w:rsidRPr="003416F1">
        <w:rPr>
          <w:sz w:val="28"/>
          <w:szCs w:val="28"/>
        </w:rPr>
        <w:t>При выявлении каких-либо неисправностей Оборудования, требующих замены деталей и/или узлов Оборудования, Исполнитель уведомляет об этом Заказчика. Замена деталей и/или узлов Оборудования, пришедших в негодность, производится при условии предоставления Заказчиком исправных деталей и/или узлов в момент оказания Услуг (выполнения работ). В случае несвоевременного предоставления Заказчиком указанных деталей и/или узлов, их замена производится по отдельной заявке Заказчика, на основании отдельного Договора.</w:t>
      </w:r>
    </w:p>
    <w:p w:rsidR="00B056CE" w:rsidRPr="00C65363" w:rsidRDefault="00B056CE" w:rsidP="00B056CE">
      <w:pPr>
        <w:pStyle w:val="ConsPlusNormal"/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</w:t>
      </w:r>
      <w:r>
        <w:rPr>
          <w:rFonts w:ascii="Times New Roman" w:hAnsi="Times New Roman" w:cs="Times New Roman"/>
          <w:sz w:val="28"/>
          <w:szCs w:val="28"/>
        </w:rPr>
        <w:tab/>
      </w:r>
      <w:r w:rsidRPr="00C65363">
        <w:rPr>
          <w:rFonts w:ascii="Times New Roman" w:hAnsi="Times New Roman" w:cs="Times New Roman"/>
          <w:sz w:val="28"/>
          <w:szCs w:val="28"/>
        </w:rPr>
        <w:t>В случае невозможности оказания Услуг (выполнения работ), письменно уведомить об этом Заказчика</w:t>
      </w:r>
      <w:r w:rsidRPr="00C653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56CE" w:rsidRPr="00C65363" w:rsidRDefault="00B056CE" w:rsidP="00B056CE">
      <w:pPr>
        <w:pStyle w:val="ConsPlusNormal"/>
        <w:widowControl w:val="0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65363">
        <w:rPr>
          <w:rFonts w:ascii="Times New Roman" w:hAnsi="Times New Roman" w:cs="Times New Roman"/>
          <w:sz w:val="28"/>
          <w:szCs w:val="28"/>
        </w:rPr>
        <w:t xml:space="preserve">.2. </w:t>
      </w:r>
      <w:r w:rsidRPr="00C65363">
        <w:rPr>
          <w:rFonts w:ascii="Times New Roman" w:hAnsi="Times New Roman" w:cs="Times New Roman"/>
          <w:bCs/>
          <w:sz w:val="28"/>
          <w:szCs w:val="28"/>
          <w:lang w:eastAsia="x-none"/>
        </w:rPr>
        <w:t>Исполнитель</w:t>
      </w:r>
      <w:r w:rsidRPr="00C65363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B056CE" w:rsidRPr="00C65363" w:rsidRDefault="00B056CE" w:rsidP="00B056CE">
      <w:pPr>
        <w:pStyle w:val="ConsPlusNormal"/>
        <w:widowControl w:val="0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65363">
        <w:rPr>
          <w:rFonts w:ascii="Times New Roman" w:hAnsi="Times New Roman" w:cs="Times New Roman"/>
          <w:sz w:val="28"/>
          <w:szCs w:val="28"/>
        </w:rPr>
        <w:t xml:space="preserve">.2.1. </w:t>
      </w:r>
      <w:r w:rsidRPr="00C65363">
        <w:rPr>
          <w:rFonts w:ascii="Times New Roman" w:eastAsia="Calibri" w:hAnsi="Times New Roman" w:cs="Times New Roman"/>
          <w:sz w:val="28"/>
          <w:szCs w:val="28"/>
        </w:rPr>
        <w:t>Под свою ответственность вносить изменения в частные вопросы при оказании услуг, если эти изменения не пр</w:t>
      </w:r>
      <w:r>
        <w:rPr>
          <w:rFonts w:ascii="Times New Roman" w:eastAsia="Calibri" w:hAnsi="Times New Roman" w:cs="Times New Roman"/>
          <w:sz w:val="28"/>
          <w:szCs w:val="28"/>
        </w:rPr>
        <w:t>отиворечат требованиям договора</w:t>
      </w:r>
      <w:r w:rsidRPr="00C65363">
        <w:rPr>
          <w:rFonts w:ascii="Times New Roman" w:eastAsia="Calibri" w:hAnsi="Times New Roman" w:cs="Times New Roman"/>
          <w:sz w:val="28"/>
          <w:szCs w:val="28"/>
        </w:rPr>
        <w:t>, не нарушают права Заказчика и не увеличивают общую сумму стоимости услуг.</w:t>
      </w:r>
    </w:p>
    <w:p w:rsidR="00B056CE" w:rsidRPr="00C65363" w:rsidRDefault="00B056CE" w:rsidP="00B056CE">
      <w:pPr>
        <w:pStyle w:val="ConsPlusNormal"/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C65363">
        <w:rPr>
          <w:rFonts w:ascii="Times New Roman" w:eastAsia="Calibri" w:hAnsi="Times New Roman" w:cs="Times New Roman"/>
          <w:sz w:val="28"/>
          <w:szCs w:val="28"/>
        </w:rPr>
        <w:t>.2.</w:t>
      </w:r>
      <w:r w:rsidRPr="005C363F">
        <w:rPr>
          <w:rFonts w:ascii="Times New Roman" w:eastAsia="Calibri" w:hAnsi="Times New Roman" w:cs="Times New Roman"/>
          <w:sz w:val="28"/>
          <w:szCs w:val="28"/>
        </w:rPr>
        <w:t>2</w:t>
      </w:r>
      <w:r w:rsidRPr="00C65363">
        <w:rPr>
          <w:rFonts w:ascii="Times New Roman" w:eastAsia="Calibri" w:hAnsi="Times New Roman" w:cs="Times New Roman"/>
          <w:sz w:val="28"/>
          <w:szCs w:val="28"/>
        </w:rPr>
        <w:t>. При оказании услуг привлекать к их исполнению третьих лиц с согласия Заказчика.</w:t>
      </w:r>
    </w:p>
    <w:p w:rsidR="00B056CE" w:rsidRPr="00BF3B5B" w:rsidRDefault="00B056CE" w:rsidP="00B056CE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BF3B5B">
        <w:rPr>
          <w:rFonts w:ascii="Times New Roman" w:hAnsi="Times New Roman" w:cs="Times New Roman"/>
          <w:sz w:val="28"/>
          <w:szCs w:val="28"/>
          <w:lang w:eastAsia="ru-RU"/>
        </w:rPr>
        <w:t>.3. Заказчик обязан:</w:t>
      </w:r>
    </w:p>
    <w:p w:rsidR="00B056CE" w:rsidRPr="00BF3B5B" w:rsidRDefault="00B056CE" w:rsidP="00B056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F3B5B">
        <w:rPr>
          <w:sz w:val="28"/>
          <w:szCs w:val="28"/>
        </w:rPr>
        <w:t>.3.1. В целях обеспечения условий безопасной эксплуатации Оборудования, соблюдать требования действующих нормативных и технических документов, регламентирующих порядок эксплуатации газопроводов и газового оборудования, своевременно и в полном объеме выполнять предусмотренные указанными документами мероприятия, обеспечивать выполнение требований промышленной безопасности, содержащиеся в федеральных законах и иных правовых актах Российской Федерации.</w:t>
      </w:r>
    </w:p>
    <w:p w:rsidR="00B056CE" w:rsidRPr="00BF3B5B" w:rsidRDefault="00B056CE" w:rsidP="00B056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F3B5B">
        <w:rPr>
          <w:sz w:val="28"/>
          <w:szCs w:val="28"/>
        </w:rPr>
        <w:t xml:space="preserve">.3.2. Выполнять все указания специалистов Исполнителя, касающиеся вопросов технического обслуживания и ремонта Оборудования, соблюдения требований нормативных документов при эксплуатации и обеспечении безопасности Оборудования. </w:t>
      </w:r>
    </w:p>
    <w:p w:rsidR="00B056CE" w:rsidRPr="00BF3B5B" w:rsidRDefault="00B056CE" w:rsidP="00B056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F3B5B">
        <w:rPr>
          <w:sz w:val="28"/>
          <w:szCs w:val="28"/>
        </w:rPr>
        <w:t>.3.3.</w:t>
      </w:r>
      <w:r>
        <w:rPr>
          <w:sz w:val="28"/>
          <w:szCs w:val="28"/>
        </w:rPr>
        <w:tab/>
      </w:r>
      <w:r w:rsidRPr="00BF3B5B">
        <w:rPr>
          <w:sz w:val="28"/>
          <w:szCs w:val="28"/>
        </w:rPr>
        <w:t xml:space="preserve">Назначить из числа инженерно-технических работников Заказчика лиц, ответственных за безопасную эксплуатацию Оборудования, за приемку и оформление результатов оказанных Услуг (выполненных работ), а также за своевременное исполнение иных обязанностей Заказчика, предусмотренных настоящим </w:t>
      </w:r>
      <w:r w:rsidR="00C048F0">
        <w:rPr>
          <w:sz w:val="28"/>
          <w:szCs w:val="28"/>
        </w:rPr>
        <w:t>Техническим заданием</w:t>
      </w:r>
      <w:r w:rsidRPr="00BF3B5B">
        <w:rPr>
          <w:sz w:val="28"/>
          <w:szCs w:val="28"/>
        </w:rPr>
        <w:t xml:space="preserve">. Сведения об указанных лицах (фамилия, имя, отчество, должность, контактный телефон) предоставить Исполнителю. В случае изменения списка указанных лиц, письменно уведомить об этом Исполнителя в день внесения изменений. </w:t>
      </w:r>
    </w:p>
    <w:p w:rsidR="00B056CE" w:rsidRPr="00BF3B5B" w:rsidRDefault="00B056CE" w:rsidP="00B056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F3B5B">
        <w:rPr>
          <w:sz w:val="28"/>
          <w:szCs w:val="28"/>
        </w:rPr>
        <w:t>.3.4. Обеспечить доступ представителей Исполнителя к Оборудованию, подлежащему обслуживанию (ремонту).</w:t>
      </w:r>
    </w:p>
    <w:p w:rsidR="00B056CE" w:rsidRPr="00BF3B5B" w:rsidRDefault="00B056CE" w:rsidP="00B056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F3B5B">
        <w:rPr>
          <w:sz w:val="28"/>
          <w:szCs w:val="28"/>
        </w:rPr>
        <w:t>.3.5. Обеспечить присутствие лиц, ответственных за приемку и оформление результатов оказанных Услуг (выполненных работ) при оказании Услуг (выполнении работ).</w:t>
      </w:r>
    </w:p>
    <w:p w:rsidR="00B056CE" w:rsidRPr="00BF3B5B" w:rsidRDefault="00B056CE" w:rsidP="00B056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54613F">
        <w:rPr>
          <w:sz w:val="28"/>
          <w:szCs w:val="28"/>
        </w:rPr>
        <w:t>4</w:t>
      </w:r>
      <w:r w:rsidRPr="00BF3B5B">
        <w:rPr>
          <w:sz w:val="28"/>
          <w:szCs w:val="28"/>
        </w:rPr>
        <w:t xml:space="preserve">. Самостоятельно производить окраску наружных газопроводов. </w:t>
      </w:r>
    </w:p>
    <w:p w:rsidR="00502E4E" w:rsidRPr="00D36745" w:rsidRDefault="00502E4E" w:rsidP="00F87163">
      <w:pPr>
        <w:pStyle w:val="a7"/>
        <w:tabs>
          <w:tab w:val="left" w:pos="1418"/>
          <w:tab w:val="left" w:pos="1560"/>
        </w:tabs>
        <w:suppressAutoHyphens/>
        <w:rPr>
          <w:b/>
          <w:sz w:val="28"/>
          <w:szCs w:val="28"/>
        </w:rPr>
      </w:pPr>
    </w:p>
    <w:p w:rsidR="00502E4E" w:rsidRPr="00D36745" w:rsidRDefault="00502E4E" w:rsidP="00F87163">
      <w:pPr>
        <w:pStyle w:val="a7"/>
        <w:numPr>
          <w:ilvl w:val="0"/>
          <w:numId w:val="1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rPr>
          <w:sz w:val="28"/>
          <w:szCs w:val="28"/>
        </w:rPr>
      </w:pPr>
      <w:r w:rsidRPr="00D36745">
        <w:rPr>
          <w:b/>
          <w:sz w:val="28"/>
          <w:szCs w:val="28"/>
        </w:rPr>
        <w:t>Порядок расчетов</w:t>
      </w:r>
      <w:r w:rsidR="00F87163">
        <w:rPr>
          <w:b/>
          <w:sz w:val="28"/>
          <w:szCs w:val="28"/>
        </w:rPr>
        <w:t>:</w:t>
      </w:r>
    </w:p>
    <w:p w:rsidR="00B056CE" w:rsidRPr="00B056CE" w:rsidRDefault="00B056CE" w:rsidP="00B056CE">
      <w:pPr>
        <w:pStyle w:val="a9"/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B056CE">
        <w:rPr>
          <w:sz w:val="28"/>
          <w:szCs w:val="28"/>
        </w:rPr>
        <w:t>Заказчик обязан произвести оплату оказанных Услуг (работ) ежемесячно на основании надлежаще оформленных счета, акта сдачи-приемки выполненных работ и счета-фактуры, в течение 10 (десяти) рабочих дней со дня подписания Заказчиком акта сдачи-приемки выполненных работ путем перечисления денежных средств на расчётный счет Исполнителя.</w:t>
      </w:r>
    </w:p>
    <w:p w:rsidR="00B056CE" w:rsidRDefault="00B056CE" w:rsidP="00B056CE">
      <w:pPr>
        <w:pStyle w:val="a9"/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B056CE">
        <w:rPr>
          <w:sz w:val="28"/>
          <w:szCs w:val="28"/>
        </w:rPr>
        <w:t>Все расчеты производятся в рублях Российской Федерации за счет средств федерального бюджета в пределах доведенных лимитов бюджетных обязательств на 202</w:t>
      </w:r>
      <w:r w:rsidR="00953858">
        <w:rPr>
          <w:sz w:val="28"/>
          <w:szCs w:val="28"/>
        </w:rPr>
        <w:t>6</w:t>
      </w:r>
      <w:r w:rsidRPr="00B056CE">
        <w:rPr>
          <w:sz w:val="28"/>
          <w:szCs w:val="28"/>
        </w:rPr>
        <w:t xml:space="preserve"> год</w:t>
      </w:r>
      <w:r w:rsidR="00953858">
        <w:rPr>
          <w:sz w:val="28"/>
          <w:szCs w:val="28"/>
        </w:rPr>
        <w:t>, 2027</w:t>
      </w:r>
      <w:r w:rsidR="006123C1">
        <w:rPr>
          <w:sz w:val="28"/>
          <w:szCs w:val="28"/>
        </w:rPr>
        <w:t xml:space="preserve"> год</w:t>
      </w:r>
      <w:r w:rsidRPr="00B056CE">
        <w:rPr>
          <w:sz w:val="28"/>
          <w:szCs w:val="28"/>
        </w:rPr>
        <w:t>.</w:t>
      </w:r>
    </w:p>
    <w:p w:rsidR="006123C1" w:rsidRPr="006123C1" w:rsidRDefault="00953858" w:rsidP="00B056CE">
      <w:pPr>
        <w:pStyle w:val="a9"/>
        <w:ind w:left="928"/>
        <w:jc w:val="both"/>
        <w:rPr>
          <w:sz w:val="32"/>
          <w:szCs w:val="28"/>
        </w:rPr>
      </w:pPr>
      <w:r>
        <w:rPr>
          <w:rStyle w:val="cef1edeee2edeee9f8f0e8f4f2e0e1e7e0f6e0"/>
          <w:sz w:val="28"/>
        </w:rPr>
        <w:t>8.3. Оплата за декабрь 2026</w:t>
      </w:r>
      <w:r w:rsidR="006123C1" w:rsidRPr="006123C1">
        <w:rPr>
          <w:rStyle w:val="cef1edeee2edeee9f8f0e8f4f2e0e1e7e0f6e0"/>
          <w:sz w:val="28"/>
        </w:rPr>
        <w:t xml:space="preserve"> года </w:t>
      </w:r>
      <w:r>
        <w:rPr>
          <w:rStyle w:val="cef1edeee2edeee9f8f0e8f4f2e0e1e7e0f6e0"/>
          <w:sz w:val="28"/>
        </w:rPr>
        <w:t>осуществляется Заказчиком в 2027</w:t>
      </w:r>
      <w:r w:rsidR="006123C1" w:rsidRPr="006123C1">
        <w:rPr>
          <w:rStyle w:val="cef1edeee2edeee9f8f0e8f4f2e0e1e7e0f6e0"/>
          <w:sz w:val="28"/>
        </w:rPr>
        <w:t xml:space="preserve"> году в пределах лимитов бюджетных обязательств,</w:t>
      </w:r>
      <w:r w:rsidR="008B75EF">
        <w:rPr>
          <w:rStyle w:val="cef1edeee2edeee9f8f0e8f4f2e0e1e7e0f6e0"/>
          <w:sz w:val="28"/>
        </w:rPr>
        <w:t xml:space="preserve"> доведенных до Заказчика на 202</w:t>
      </w:r>
      <w:r w:rsidR="008B75EF" w:rsidRPr="008B75EF">
        <w:rPr>
          <w:rStyle w:val="cef1edeee2edeee9f8f0e8f4f2e0e1e7e0f6e0"/>
          <w:sz w:val="28"/>
        </w:rPr>
        <w:t>7</w:t>
      </w:r>
      <w:bookmarkStart w:id="0" w:name="_GoBack"/>
      <w:bookmarkEnd w:id="0"/>
      <w:r w:rsidR="006123C1" w:rsidRPr="006123C1">
        <w:rPr>
          <w:rStyle w:val="cef1edeee2edeee9f8f0e8f4f2e0e1e7e0f6e0"/>
          <w:sz w:val="28"/>
        </w:rPr>
        <w:t xml:space="preserve"> год.</w:t>
      </w:r>
    </w:p>
    <w:p w:rsidR="00502E4E" w:rsidRDefault="00502E4E" w:rsidP="00B056CE">
      <w:p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</w:p>
    <w:p w:rsidR="00B056CE" w:rsidRPr="00B056CE" w:rsidRDefault="00B056CE" w:rsidP="00B056CE">
      <w:pPr>
        <w:pStyle w:val="a9"/>
        <w:numPr>
          <w:ilvl w:val="0"/>
          <w:numId w:val="1"/>
        </w:numPr>
        <w:suppressAutoHyphens/>
        <w:jc w:val="both"/>
        <w:rPr>
          <w:b/>
          <w:sz w:val="28"/>
          <w:szCs w:val="28"/>
        </w:rPr>
      </w:pPr>
      <w:r w:rsidRPr="00B056CE">
        <w:rPr>
          <w:b/>
          <w:sz w:val="28"/>
          <w:szCs w:val="28"/>
        </w:rPr>
        <w:t>Порядок сдачи-приемки выполненных работ:</w:t>
      </w:r>
    </w:p>
    <w:p w:rsidR="00B056CE" w:rsidRPr="008A619A" w:rsidRDefault="00B056CE" w:rsidP="00B056CE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8A619A">
        <w:rPr>
          <w:sz w:val="28"/>
          <w:szCs w:val="28"/>
        </w:rPr>
        <w:t>Приемка выполненных работ производится Заказчиком ежемесячно, путем подписания Актов сдачи-приемки выполненных Работ (далее по тексту – Акты).</w:t>
      </w:r>
    </w:p>
    <w:p w:rsidR="00B056CE" w:rsidRPr="008A619A" w:rsidRDefault="00B056CE" w:rsidP="00B056CE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8A619A">
        <w:rPr>
          <w:sz w:val="28"/>
          <w:szCs w:val="28"/>
        </w:rPr>
        <w:t>В течение 3 (трех) рабочих дней с момента оказания Услуг (выполнения работ), но не позднее последнего числа  месяца, в котором были оказаны услуги, Исполнитель составляет в двух  экземплярах и направляет Заказчику Акты сдачи-приемки выполненных работ.</w:t>
      </w:r>
    </w:p>
    <w:p w:rsidR="00B056CE" w:rsidRPr="008A619A" w:rsidRDefault="00B056CE" w:rsidP="00B056CE">
      <w:pPr>
        <w:jc w:val="both"/>
        <w:rPr>
          <w:sz w:val="28"/>
          <w:szCs w:val="28"/>
        </w:rPr>
      </w:pPr>
      <w:r w:rsidRPr="008A619A">
        <w:rPr>
          <w:sz w:val="28"/>
          <w:szCs w:val="28"/>
        </w:rPr>
        <w:tab/>
        <w:t xml:space="preserve">Счет-фактура направляется Исполнителем Заказчику в 5-ти </w:t>
      </w:r>
      <w:proofErr w:type="spellStart"/>
      <w:r w:rsidRPr="008A619A">
        <w:rPr>
          <w:sz w:val="28"/>
          <w:szCs w:val="28"/>
        </w:rPr>
        <w:t>дневный</w:t>
      </w:r>
      <w:proofErr w:type="spellEnd"/>
      <w:r w:rsidRPr="008A619A">
        <w:rPr>
          <w:sz w:val="28"/>
          <w:szCs w:val="28"/>
        </w:rPr>
        <w:t xml:space="preserve"> срок </w:t>
      </w:r>
      <w:proofErr w:type="gramStart"/>
      <w:r w:rsidRPr="008A619A">
        <w:rPr>
          <w:sz w:val="28"/>
          <w:szCs w:val="28"/>
        </w:rPr>
        <w:t>с даты</w:t>
      </w:r>
      <w:proofErr w:type="gramEnd"/>
      <w:r w:rsidRPr="008A619A">
        <w:rPr>
          <w:sz w:val="28"/>
          <w:szCs w:val="28"/>
        </w:rPr>
        <w:t xml:space="preserve"> надлежащего вручения Акта сдачи – приемки выполненных работ  Заказчику. </w:t>
      </w:r>
    </w:p>
    <w:p w:rsidR="00B056CE" w:rsidRPr="008A619A" w:rsidRDefault="00B056CE" w:rsidP="00B056CE">
      <w:pPr>
        <w:pStyle w:val="ac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A619A">
        <w:rPr>
          <w:sz w:val="28"/>
          <w:szCs w:val="28"/>
        </w:rPr>
        <w:t>.3.</w:t>
      </w:r>
      <w:r w:rsidRPr="008A619A">
        <w:rPr>
          <w:sz w:val="28"/>
          <w:szCs w:val="28"/>
        </w:rPr>
        <w:tab/>
        <w:t>Заказчик</w:t>
      </w:r>
      <w:r w:rsidRPr="008A619A">
        <w:rPr>
          <w:b/>
          <w:sz w:val="28"/>
          <w:szCs w:val="28"/>
        </w:rPr>
        <w:t xml:space="preserve"> </w:t>
      </w:r>
      <w:r w:rsidRPr="008A619A">
        <w:rPr>
          <w:sz w:val="28"/>
          <w:szCs w:val="28"/>
        </w:rPr>
        <w:t xml:space="preserve">обязан рассмотреть представленные Исполнителем Акты в течение 3 (трёх) рабочих дней со дня их надлежащего вручения, и при отсутствии возражений, подписать их уполномоченным на то лицом и возвратить по одному экземпляру каждого Акта Исполнителю. При наличии разногласий Заказчик направляет Исполнителю мотивированный отказ от подписания Акта. </w:t>
      </w:r>
    </w:p>
    <w:p w:rsidR="00B056CE" w:rsidRPr="00CC5237" w:rsidRDefault="00B056CE" w:rsidP="00B056CE">
      <w:pPr>
        <w:pStyle w:val="ac"/>
        <w:shd w:val="clear" w:color="auto" w:fill="FFFFFF"/>
        <w:spacing w:after="0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9.4. Не направление Заказчиком</w:t>
      </w:r>
      <w:r w:rsidRPr="008A619A">
        <w:rPr>
          <w:sz w:val="28"/>
          <w:szCs w:val="28"/>
          <w:shd w:val="clear" w:color="auto" w:fill="FFFFFF"/>
        </w:rPr>
        <w:t xml:space="preserve"> подписанного Акта, либо мотивированного возражения против его подписания в письменном виде от Заказчика в ср</w:t>
      </w:r>
      <w:r w:rsidR="00C048F0">
        <w:rPr>
          <w:sz w:val="28"/>
          <w:szCs w:val="28"/>
          <w:shd w:val="clear" w:color="auto" w:fill="FFFFFF"/>
        </w:rPr>
        <w:t>ок, предусмотренный пунктом 9</w:t>
      </w:r>
      <w:r>
        <w:rPr>
          <w:sz w:val="28"/>
          <w:szCs w:val="28"/>
          <w:shd w:val="clear" w:color="auto" w:fill="FFFFFF"/>
        </w:rPr>
        <w:t>.</w:t>
      </w:r>
      <w:r w:rsidRPr="008C4EE9">
        <w:rPr>
          <w:sz w:val="28"/>
          <w:szCs w:val="28"/>
          <w:shd w:val="clear" w:color="auto" w:fill="FFFFFF"/>
        </w:rPr>
        <w:t>3</w:t>
      </w:r>
      <w:r w:rsidRPr="008A619A">
        <w:rPr>
          <w:sz w:val="28"/>
          <w:szCs w:val="28"/>
          <w:shd w:val="clear" w:color="auto" w:fill="FFFFFF"/>
        </w:rPr>
        <w:t xml:space="preserve"> настоящего </w:t>
      </w:r>
      <w:r w:rsidR="00C048F0">
        <w:rPr>
          <w:sz w:val="28"/>
          <w:szCs w:val="28"/>
          <w:shd w:val="clear" w:color="auto" w:fill="FFFFFF"/>
        </w:rPr>
        <w:t>Технического задания</w:t>
      </w:r>
      <w:r w:rsidRPr="008A619A">
        <w:rPr>
          <w:sz w:val="28"/>
          <w:szCs w:val="28"/>
          <w:shd w:val="clear" w:color="auto" w:fill="FFFFFF"/>
        </w:rPr>
        <w:t>, призна</w:t>
      </w:r>
      <w:r>
        <w:rPr>
          <w:sz w:val="28"/>
          <w:szCs w:val="28"/>
          <w:shd w:val="clear" w:color="auto" w:fill="FFFFFF"/>
        </w:rPr>
        <w:t xml:space="preserve">ётся согласием Заказчика на </w:t>
      </w:r>
      <w:r w:rsidRPr="008A619A">
        <w:rPr>
          <w:sz w:val="28"/>
          <w:szCs w:val="28"/>
          <w:shd w:val="clear" w:color="auto" w:fill="FFFFFF"/>
        </w:rPr>
        <w:t>принятие  указанных в Акте сдачи-приемки Услуг (работ) работ в полном объеме.</w:t>
      </w:r>
    </w:p>
    <w:p w:rsidR="006840B0" w:rsidRPr="006840B0" w:rsidRDefault="006840B0" w:rsidP="006840B0">
      <w:pPr>
        <w:shd w:val="clear" w:color="auto" w:fill="FFFFFF"/>
        <w:tabs>
          <w:tab w:val="left" w:pos="1418"/>
        </w:tabs>
        <w:ind w:left="709"/>
        <w:jc w:val="both"/>
        <w:rPr>
          <w:sz w:val="28"/>
          <w:szCs w:val="28"/>
        </w:rPr>
      </w:pPr>
    </w:p>
    <w:p w:rsidR="00502E4E" w:rsidRPr="00B056CE" w:rsidRDefault="00502E4E" w:rsidP="00B056CE">
      <w:pPr>
        <w:pStyle w:val="a9"/>
        <w:numPr>
          <w:ilvl w:val="0"/>
          <w:numId w:val="1"/>
        </w:numPr>
        <w:rPr>
          <w:b/>
          <w:bCs/>
          <w:sz w:val="28"/>
          <w:szCs w:val="28"/>
        </w:rPr>
      </w:pPr>
      <w:r w:rsidRPr="00B056CE">
        <w:rPr>
          <w:b/>
          <w:bCs/>
          <w:sz w:val="28"/>
          <w:szCs w:val="28"/>
        </w:rPr>
        <w:t>Ответственность сторон</w:t>
      </w:r>
      <w:r w:rsidR="00EF4B5E" w:rsidRPr="00B056CE">
        <w:rPr>
          <w:b/>
          <w:bCs/>
          <w:sz w:val="28"/>
          <w:szCs w:val="28"/>
        </w:rPr>
        <w:t>:</w:t>
      </w:r>
    </w:p>
    <w:p w:rsidR="00502E4E" w:rsidRDefault="00502E4E" w:rsidP="00B75907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36745">
        <w:rPr>
          <w:sz w:val="28"/>
          <w:szCs w:val="28"/>
        </w:rPr>
        <w:t>За неисполнение и ненадлежащее исполне</w:t>
      </w:r>
      <w:r>
        <w:rPr>
          <w:sz w:val="28"/>
          <w:szCs w:val="28"/>
        </w:rPr>
        <w:t>ние обязательств по настоящему к</w:t>
      </w:r>
      <w:r w:rsidRPr="00D36745">
        <w:rPr>
          <w:sz w:val="28"/>
          <w:szCs w:val="28"/>
        </w:rPr>
        <w:t>онтракту Стороны несут ответственность, предусмотренную действующим законодательством Российской Федерации</w:t>
      </w:r>
      <w:r w:rsidR="00761687">
        <w:rPr>
          <w:sz w:val="28"/>
          <w:szCs w:val="28"/>
        </w:rPr>
        <w:t>.</w:t>
      </w:r>
      <w:r w:rsidRPr="00D36745">
        <w:rPr>
          <w:sz w:val="28"/>
          <w:szCs w:val="28"/>
        </w:rPr>
        <w:t xml:space="preserve"> </w:t>
      </w:r>
    </w:p>
    <w:p w:rsidR="006840B0" w:rsidRDefault="006840B0" w:rsidP="00F87163">
      <w:pPr>
        <w:ind w:firstLine="708"/>
        <w:jc w:val="both"/>
        <w:rPr>
          <w:rFonts w:eastAsia="Calibri"/>
          <w:b/>
          <w:sz w:val="28"/>
          <w:szCs w:val="28"/>
        </w:rPr>
      </w:pPr>
    </w:p>
    <w:p w:rsidR="00502E4E" w:rsidRPr="00D36745" w:rsidRDefault="00B056CE" w:rsidP="00F87163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11</w:t>
      </w:r>
      <w:r w:rsidR="00502E4E" w:rsidRPr="00D36745">
        <w:rPr>
          <w:rFonts w:eastAsia="Calibri"/>
          <w:b/>
          <w:sz w:val="28"/>
          <w:szCs w:val="28"/>
        </w:rPr>
        <w:t>. Контактная информация об уполномоченном лице, ответственном за закупку:</w:t>
      </w:r>
    </w:p>
    <w:p w:rsidR="00502E4E" w:rsidRPr="00D36745" w:rsidRDefault="006840B0" w:rsidP="00F8716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="00502E4E" w:rsidRPr="00D36745">
        <w:rPr>
          <w:rFonts w:eastAsia="Calibri"/>
          <w:sz w:val="28"/>
          <w:szCs w:val="28"/>
        </w:rPr>
        <w:t xml:space="preserve">.1. </w:t>
      </w:r>
      <w:r w:rsidR="00F87163">
        <w:rPr>
          <w:rFonts w:eastAsia="Calibri"/>
          <w:sz w:val="28"/>
          <w:szCs w:val="28"/>
        </w:rPr>
        <w:t>Ответственное должностное лицо З</w:t>
      </w:r>
      <w:r w:rsidR="00502E4E" w:rsidRPr="00D36745">
        <w:rPr>
          <w:rFonts w:eastAsia="Calibri"/>
          <w:sz w:val="28"/>
          <w:szCs w:val="28"/>
        </w:rPr>
        <w:t>аказчи</w:t>
      </w:r>
      <w:r w:rsidR="003F2E45">
        <w:rPr>
          <w:rFonts w:eastAsia="Calibri"/>
          <w:sz w:val="28"/>
          <w:szCs w:val="28"/>
        </w:rPr>
        <w:t xml:space="preserve">ка: </w:t>
      </w:r>
      <w:r>
        <w:rPr>
          <w:rFonts w:eastAsia="Calibri"/>
          <w:sz w:val="28"/>
          <w:szCs w:val="28"/>
        </w:rPr>
        <w:t>Левашов Василий Александрович</w:t>
      </w:r>
      <w:r w:rsidR="00502E4E" w:rsidRPr="00D36745">
        <w:rPr>
          <w:rFonts w:eastAsia="Calibri"/>
          <w:sz w:val="28"/>
          <w:szCs w:val="28"/>
        </w:rPr>
        <w:t xml:space="preserve">. </w:t>
      </w:r>
    </w:p>
    <w:p w:rsidR="00502E4E" w:rsidRPr="006840B0" w:rsidRDefault="00502E4E" w:rsidP="006840B0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D36745">
        <w:rPr>
          <w:rFonts w:eastAsia="Calibri"/>
          <w:sz w:val="28"/>
          <w:szCs w:val="28"/>
        </w:rPr>
        <w:t xml:space="preserve">Номер контактного телефона </w:t>
      </w:r>
      <w:r w:rsidRPr="00D36745">
        <w:rPr>
          <w:rFonts w:eastAsia="Calibri"/>
          <w:color w:val="000000"/>
          <w:sz w:val="28"/>
          <w:szCs w:val="28"/>
        </w:rPr>
        <w:t>Заказчика</w:t>
      </w:r>
      <w:r w:rsidR="003F2E45">
        <w:rPr>
          <w:rFonts w:eastAsia="Calibri"/>
          <w:color w:val="000000"/>
          <w:sz w:val="28"/>
          <w:szCs w:val="28"/>
        </w:rPr>
        <w:t>: 8(831) 244-</w:t>
      </w:r>
      <w:r w:rsidR="006840B0">
        <w:rPr>
          <w:rFonts w:eastAsia="Calibri"/>
          <w:color w:val="000000"/>
          <w:sz w:val="28"/>
          <w:szCs w:val="28"/>
        </w:rPr>
        <w:t>42-01</w:t>
      </w:r>
      <w:r>
        <w:rPr>
          <w:rFonts w:eastAsia="Calibri"/>
          <w:color w:val="000000"/>
          <w:sz w:val="28"/>
          <w:szCs w:val="28"/>
        </w:rPr>
        <w:t>.</w:t>
      </w:r>
    </w:p>
    <w:sectPr w:rsidR="00502E4E" w:rsidRPr="006840B0" w:rsidSect="00F87163">
      <w:headerReference w:type="default" r:id="rId8"/>
      <w:pgSz w:w="11909" w:h="16834" w:code="9"/>
      <w:pgMar w:top="1134" w:right="567" w:bottom="1134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C71" w:rsidRDefault="00374C71">
      <w:r>
        <w:separator/>
      </w:r>
    </w:p>
  </w:endnote>
  <w:endnote w:type="continuationSeparator" w:id="0">
    <w:p w:rsidR="00374C71" w:rsidRDefault="0037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C71" w:rsidRDefault="00374C71">
      <w:r>
        <w:separator/>
      </w:r>
    </w:p>
  </w:footnote>
  <w:footnote w:type="continuationSeparator" w:id="0">
    <w:p w:rsidR="00374C71" w:rsidRDefault="00374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7DB" w:rsidRDefault="000C57D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B75EF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3611"/>
    <w:multiLevelType w:val="multilevel"/>
    <w:tmpl w:val="CE9A5E3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80533AA"/>
    <w:multiLevelType w:val="hybridMultilevel"/>
    <w:tmpl w:val="ECC27908"/>
    <w:lvl w:ilvl="0" w:tplc="8C42241E">
      <w:start w:val="1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66D5487"/>
    <w:multiLevelType w:val="multilevel"/>
    <w:tmpl w:val="CE9A5E3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8C11A7E"/>
    <w:multiLevelType w:val="multilevel"/>
    <w:tmpl w:val="857EB6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752" w:hanging="2160"/>
      </w:pPr>
      <w:rPr>
        <w:rFonts w:hint="default"/>
      </w:rPr>
    </w:lvl>
  </w:abstractNum>
  <w:abstractNum w:abstractNumId="4">
    <w:nsid w:val="5C975C27"/>
    <w:multiLevelType w:val="multilevel"/>
    <w:tmpl w:val="4A5C092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70CF170E"/>
    <w:multiLevelType w:val="multilevel"/>
    <w:tmpl w:val="4B78A6C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4E"/>
    <w:rsid w:val="0008364A"/>
    <w:rsid w:val="000C57DB"/>
    <w:rsid w:val="001140C3"/>
    <w:rsid w:val="001C366B"/>
    <w:rsid w:val="001D2FC6"/>
    <w:rsid w:val="001E1D36"/>
    <w:rsid w:val="002703E0"/>
    <w:rsid w:val="00322169"/>
    <w:rsid w:val="00351AEB"/>
    <w:rsid w:val="00362FAF"/>
    <w:rsid w:val="00366BDD"/>
    <w:rsid w:val="00374C71"/>
    <w:rsid w:val="003F2E45"/>
    <w:rsid w:val="00432E15"/>
    <w:rsid w:val="00464A38"/>
    <w:rsid w:val="00483C2F"/>
    <w:rsid w:val="00502E4E"/>
    <w:rsid w:val="006123C1"/>
    <w:rsid w:val="00664F6E"/>
    <w:rsid w:val="006840B0"/>
    <w:rsid w:val="007528B9"/>
    <w:rsid w:val="00760B6A"/>
    <w:rsid w:val="00761687"/>
    <w:rsid w:val="008A3E4C"/>
    <w:rsid w:val="008A7ACF"/>
    <w:rsid w:val="008B75EF"/>
    <w:rsid w:val="00953858"/>
    <w:rsid w:val="009B1620"/>
    <w:rsid w:val="00A177DD"/>
    <w:rsid w:val="00A4701C"/>
    <w:rsid w:val="00B056CE"/>
    <w:rsid w:val="00B413B5"/>
    <w:rsid w:val="00B75907"/>
    <w:rsid w:val="00BE08E5"/>
    <w:rsid w:val="00C048F0"/>
    <w:rsid w:val="00C07B40"/>
    <w:rsid w:val="00C1651E"/>
    <w:rsid w:val="00C33739"/>
    <w:rsid w:val="00CD2A26"/>
    <w:rsid w:val="00D25122"/>
    <w:rsid w:val="00D94B9C"/>
    <w:rsid w:val="00E01E92"/>
    <w:rsid w:val="00EF4B5E"/>
    <w:rsid w:val="00F8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2E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2E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502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502E4E"/>
    <w:pPr>
      <w:widowControl/>
      <w:autoSpaceDE/>
      <w:autoSpaceDN/>
      <w:adjustRightInd/>
      <w:jc w:val="both"/>
    </w:pPr>
    <w:rPr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502E4E"/>
    <w:rPr>
      <w:rFonts w:ascii="Times New Roman" w:eastAsia="Times New Roman" w:hAnsi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502E4E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50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871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71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6840B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840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orfooter">
    <w:name w:val="Header or footer_"/>
    <w:link w:val="Headerorfooter0"/>
    <w:rsid w:val="006840B0"/>
    <w:rPr>
      <w:rFonts w:ascii="Arial Unicode MS" w:eastAsia="Arial Unicode MS" w:hAnsi="Arial Unicode MS" w:cs="Arial Unicode MS"/>
      <w:spacing w:val="-3"/>
      <w:sz w:val="14"/>
      <w:szCs w:val="14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6840B0"/>
    <w:pPr>
      <w:shd w:val="clear" w:color="auto" w:fill="FFFFFF"/>
      <w:autoSpaceDE/>
      <w:autoSpaceDN/>
      <w:adjustRightInd/>
      <w:spacing w:line="0" w:lineRule="atLeast"/>
    </w:pPr>
    <w:rPr>
      <w:rFonts w:ascii="Arial Unicode MS" w:eastAsia="Arial Unicode MS" w:hAnsi="Arial Unicode MS" w:cs="Arial Unicode MS"/>
      <w:spacing w:val="-3"/>
      <w:sz w:val="14"/>
      <w:szCs w:val="14"/>
      <w:lang w:eastAsia="en-US"/>
    </w:rPr>
  </w:style>
  <w:style w:type="paragraph" w:customStyle="1" w:styleId="ConsPlusNormal">
    <w:name w:val="ConsPlusNormal"/>
    <w:rsid w:val="006840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6123C1"/>
    <w:rPr>
      <w:rFonts w:ascii="Times New Roman" w:hAnsi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2E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2E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502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502E4E"/>
    <w:pPr>
      <w:widowControl/>
      <w:autoSpaceDE/>
      <w:autoSpaceDN/>
      <w:adjustRightInd/>
      <w:jc w:val="both"/>
    </w:pPr>
    <w:rPr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502E4E"/>
    <w:rPr>
      <w:rFonts w:ascii="Times New Roman" w:eastAsia="Times New Roman" w:hAnsi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502E4E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50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871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71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6840B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840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orfooter">
    <w:name w:val="Header or footer_"/>
    <w:link w:val="Headerorfooter0"/>
    <w:rsid w:val="006840B0"/>
    <w:rPr>
      <w:rFonts w:ascii="Arial Unicode MS" w:eastAsia="Arial Unicode MS" w:hAnsi="Arial Unicode MS" w:cs="Arial Unicode MS"/>
      <w:spacing w:val="-3"/>
      <w:sz w:val="14"/>
      <w:szCs w:val="14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6840B0"/>
    <w:pPr>
      <w:shd w:val="clear" w:color="auto" w:fill="FFFFFF"/>
      <w:autoSpaceDE/>
      <w:autoSpaceDN/>
      <w:adjustRightInd/>
      <w:spacing w:line="0" w:lineRule="atLeast"/>
    </w:pPr>
    <w:rPr>
      <w:rFonts w:ascii="Arial Unicode MS" w:eastAsia="Arial Unicode MS" w:hAnsi="Arial Unicode MS" w:cs="Arial Unicode MS"/>
      <w:spacing w:val="-3"/>
      <w:sz w:val="14"/>
      <w:szCs w:val="14"/>
      <w:lang w:eastAsia="en-US"/>
    </w:rPr>
  </w:style>
  <w:style w:type="paragraph" w:customStyle="1" w:styleId="ConsPlusNormal">
    <w:name w:val="ConsPlusNormal"/>
    <w:rsid w:val="006840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6123C1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Нижегородской области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УФК</dc:creator>
  <cp:lastModifiedBy>Левашов Василий Александрович</cp:lastModifiedBy>
  <cp:revision>20</cp:revision>
  <dcterms:created xsi:type="dcterms:W3CDTF">2022-11-15T11:06:00Z</dcterms:created>
  <dcterms:modified xsi:type="dcterms:W3CDTF">2026-03-24T04:57:00Z</dcterms:modified>
</cp:coreProperties>
</file>