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E618F" w14:textId="77777777" w:rsidR="005A514D" w:rsidRDefault="005A514D">
      <w:pPr>
        <w:tabs>
          <w:tab w:val="left" w:pos="5040"/>
        </w:tabs>
        <w:ind w:firstLine="709"/>
        <w:jc w:val="center"/>
        <w:rPr>
          <w:b/>
          <w:bCs/>
        </w:rPr>
      </w:pPr>
    </w:p>
    <w:p w14:paraId="63D19139" w14:textId="7DB794B4" w:rsidR="005A514D" w:rsidRDefault="007F7C96">
      <w:pPr>
        <w:tabs>
          <w:tab w:val="left" w:pos="5040"/>
        </w:tabs>
        <w:jc w:val="center"/>
        <w:rPr>
          <w:b/>
          <w:bCs/>
          <w:caps/>
        </w:rPr>
      </w:pPr>
      <w:r>
        <w:rPr>
          <w:b/>
          <w:bCs/>
        </w:rPr>
        <w:t xml:space="preserve"> КОНТРАКТ </w:t>
      </w:r>
      <w:r>
        <w:rPr>
          <w:b/>
          <w:bCs/>
          <w:caps/>
        </w:rPr>
        <w:t xml:space="preserve">№ </w:t>
      </w:r>
      <w:r w:rsidR="00F32796">
        <w:rPr>
          <w:b/>
          <w:bCs/>
          <w:caps/>
        </w:rPr>
        <w:t>1</w:t>
      </w:r>
      <w:r w:rsidR="00A67250">
        <w:rPr>
          <w:b/>
          <w:bCs/>
          <w:caps/>
        </w:rPr>
        <w:t>75</w:t>
      </w:r>
      <w:r w:rsidR="00F32796">
        <w:rPr>
          <w:b/>
          <w:bCs/>
          <w:caps/>
        </w:rPr>
        <w:t>ЕП</w:t>
      </w:r>
    </w:p>
    <w:p w14:paraId="79BD35A9" w14:textId="77777777" w:rsidR="005A514D" w:rsidRDefault="005A514D">
      <w:pPr>
        <w:tabs>
          <w:tab w:val="left" w:pos="5040"/>
        </w:tabs>
        <w:ind w:firstLine="709"/>
        <w:jc w:val="center"/>
        <w:rPr>
          <w:b/>
          <w:bCs/>
          <w:caps/>
        </w:rPr>
      </w:pPr>
    </w:p>
    <w:p w14:paraId="6AC07B32" w14:textId="7D74B92D" w:rsidR="005A514D" w:rsidRDefault="007F7C96">
      <w:pPr>
        <w:ind w:firstLine="709"/>
        <w:jc w:val="both"/>
      </w:pPr>
      <w:r>
        <w:t>г.</w:t>
      </w:r>
      <w:r w:rsidR="00021EAA">
        <w:t xml:space="preserve"> Хабаровск</w:t>
      </w:r>
      <w:r>
        <w:tab/>
      </w:r>
      <w:r>
        <w:tab/>
      </w:r>
      <w:r>
        <w:tab/>
        <w:t xml:space="preserve">                  </w:t>
      </w:r>
      <w:r>
        <w:tab/>
        <w:t xml:space="preserve">                       </w:t>
      </w:r>
      <w:r>
        <w:tab/>
        <w:t xml:space="preserve">    </w:t>
      </w:r>
      <w:r w:rsidR="00F32796">
        <w:t xml:space="preserve">                      </w:t>
      </w:r>
      <w:r>
        <w:t>«</w:t>
      </w:r>
      <w:r w:rsidR="00F32796">
        <w:t>___</w:t>
      </w:r>
      <w:r>
        <w:t xml:space="preserve">»  </w:t>
      </w:r>
      <w:r w:rsidR="00A67250">
        <w:t>августа</w:t>
      </w:r>
      <w:r>
        <w:t xml:space="preserve"> 20</w:t>
      </w:r>
      <w:r w:rsidR="00B05AFA">
        <w:t>26</w:t>
      </w:r>
      <w:r>
        <w:t xml:space="preserve"> г.</w:t>
      </w:r>
    </w:p>
    <w:p w14:paraId="75430F18" w14:textId="77777777" w:rsidR="005A514D" w:rsidRDefault="005A514D">
      <w:pPr>
        <w:ind w:firstLine="709"/>
        <w:contextualSpacing/>
        <w:jc w:val="both"/>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p>
    <w:p w14:paraId="5010C280" w14:textId="77777777" w:rsidR="002A6D78" w:rsidRDefault="007F7C96" w:rsidP="00C11841">
      <w:pPr>
        <w:ind w:firstLine="709"/>
        <w:contextualSpacing/>
        <w:jc w:val="both"/>
      </w:pPr>
      <w:r>
        <w:t xml:space="preserve">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2'', именуемое в дальнейшем «Заказчик», в лице </w:t>
      </w:r>
      <w:r w:rsidR="00F32796">
        <w:t>___</w:t>
      </w:r>
      <w:r>
        <w:t xml:space="preserve">,  действующего на основании </w:t>
      </w:r>
      <w:r w:rsidR="00F32796">
        <w:t>__</w:t>
      </w:r>
      <w:r>
        <w:t>, с одной стороны</w:t>
      </w:r>
      <w:r w:rsidR="002A6D78">
        <w:t>,</w:t>
      </w:r>
    </w:p>
    <w:p w14:paraId="28A6F512" w14:textId="0F9B336E" w:rsidR="005A514D" w:rsidRDefault="007F7C96" w:rsidP="00C11841">
      <w:pPr>
        <w:ind w:firstLine="709"/>
        <w:contextualSpacing/>
        <w:jc w:val="both"/>
      </w:pPr>
      <w:r>
        <w:rPr>
          <w:bCs/>
          <w:iCs/>
          <w:spacing w:val="-6"/>
        </w:rPr>
        <w:t xml:space="preserve"> и </w:t>
      </w:r>
      <w:r w:rsidR="00AB16A5">
        <w:rPr>
          <w:bCs/>
          <w:iCs/>
          <w:spacing w:val="-6"/>
        </w:rPr>
        <w:t xml:space="preserve"> </w:t>
      </w:r>
      <w:r w:rsidR="00F32796">
        <w:rPr>
          <w:bCs/>
          <w:iCs/>
          <w:spacing w:val="-6"/>
        </w:rPr>
        <w:t>__</w:t>
      </w:r>
      <w:r>
        <w:rPr>
          <w:bCs/>
          <w:spacing w:val="-6"/>
        </w:rPr>
        <w:t xml:space="preserve">, именуемое в дальнейшем  «Подрядчик», в лице </w:t>
      </w:r>
      <w:r w:rsidR="00F32796">
        <w:rPr>
          <w:bCs/>
          <w:spacing w:val="-6"/>
        </w:rPr>
        <w:t>____</w:t>
      </w:r>
      <w:r>
        <w:rPr>
          <w:bCs/>
          <w:spacing w:val="-6"/>
        </w:rPr>
        <w:t xml:space="preserve">, действующего на основании </w:t>
      </w:r>
      <w:r w:rsidR="00F32796">
        <w:rPr>
          <w:bCs/>
          <w:spacing w:val="-6"/>
        </w:rPr>
        <w:t>__</w:t>
      </w:r>
      <w:r>
        <w:rPr>
          <w:bCs/>
          <w:spacing w:val="-6"/>
        </w:rPr>
        <w:t xml:space="preserve">,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8" w:history="1">
        <w:r>
          <w:t>кодекса</w:t>
        </w:r>
      </w:hyperlink>
      <w:r>
        <w:t xml:space="preserve"> Российской Федерации,</w:t>
      </w:r>
      <w:r w:rsidR="00F32796">
        <w:t xml:space="preserve"> на основании п. 5 ч. 1 ст. 93</w:t>
      </w:r>
      <w:r>
        <w:t xml:space="preserve"> Федерального </w:t>
      </w:r>
      <w:hyperlink r:id="rId9" w:history="1">
        <w:r>
          <w:t>закона</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F32796">
        <w:t>закупочной сессии № ____</w:t>
      </w:r>
      <w:r w:rsidR="00293626" w:rsidRPr="00293626">
        <w:t xml:space="preserve"> </w:t>
      </w:r>
      <w:r>
        <w:t>(</w:t>
      </w:r>
      <w:r w:rsidR="0084006E">
        <w:t>протокол подведения итогов № ___от ___</w:t>
      </w:r>
      <w:r>
        <w:t>), заявкой участника закупки, заключили настоящий контракт о нижеследующем:</w:t>
      </w:r>
    </w:p>
    <w:p w14:paraId="28147601" w14:textId="77777777" w:rsidR="005A514D" w:rsidRDefault="005A514D">
      <w:pPr>
        <w:ind w:firstLine="709"/>
        <w:contextualSpacing/>
        <w:jc w:val="center"/>
        <w:rPr>
          <w:b/>
        </w:rPr>
      </w:pPr>
    </w:p>
    <w:p w14:paraId="33FFBC43" w14:textId="77777777" w:rsidR="005A514D" w:rsidRDefault="007F7C96">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14:paraId="74E61D25" w14:textId="2E3267F6" w:rsidR="005A514D" w:rsidRDefault="007F7C96">
      <w:pPr>
        <w:ind w:firstLine="709"/>
        <w:jc w:val="both"/>
      </w:pPr>
      <w:r>
        <w:t xml:space="preserve">1.1. Предметом контракта является: </w:t>
      </w:r>
      <w:r w:rsidR="008442C3" w:rsidRPr="002B4652">
        <w:t xml:space="preserve">Выполнение </w:t>
      </w:r>
      <w:r w:rsidR="008A712B" w:rsidRPr="002B4652">
        <w:t>текущ</w:t>
      </w:r>
      <w:r w:rsidR="008442C3" w:rsidRPr="002B4652">
        <w:t>его</w:t>
      </w:r>
      <w:r w:rsidR="008A712B" w:rsidRPr="002B4652">
        <w:t xml:space="preserve"> ремонт</w:t>
      </w:r>
      <w:r w:rsidR="008442C3" w:rsidRPr="002B4652">
        <w:t>а</w:t>
      </w:r>
      <w:r w:rsidR="008A712B" w:rsidRPr="002B4652">
        <w:t xml:space="preserve"> </w:t>
      </w:r>
      <w:r w:rsidR="00A67250">
        <w:t>спортивной площадки</w:t>
      </w:r>
      <w:r w:rsidR="008A712B" w:rsidRPr="002B4652">
        <w:t xml:space="preserve"> КГБОУ ШИ 2, расположенно</w:t>
      </w:r>
      <w:r w:rsidR="00A67250">
        <w:t>й</w:t>
      </w:r>
      <w:r w:rsidR="008A712B" w:rsidRPr="002B4652">
        <w:t xml:space="preserve"> по адресу: г. Хабаровск, пер. Благодатный, д. 6</w:t>
      </w:r>
      <w:r w:rsidRPr="002B4652">
        <w:rPr>
          <w:bCs/>
        </w:rPr>
        <w:t xml:space="preserve"> </w:t>
      </w:r>
      <w:r w:rsidRPr="002B4652">
        <w:t>(далее – Работы, Объект).  Заказчик поручает, а Подрядчик</w:t>
      </w:r>
      <w:r>
        <w:t xml:space="preserve">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14:paraId="3AF9073B" w14:textId="646E2019" w:rsidR="005A514D" w:rsidRDefault="007F7C96">
      <w:pPr>
        <w:ind w:firstLine="709"/>
        <w:jc w:val="both"/>
      </w:pPr>
      <w:r>
        <w:t xml:space="preserve">1.2. Объем выполняемых Работ: в соответствии с </w:t>
      </w:r>
      <w:r w:rsidR="002B4652">
        <w:t>Локальным сметным расчетом</w:t>
      </w:r>
      <w:r>
        <w:t>.</w:t>
      </w:r>
    </w:p>
    <w:p w14:paraId="7E9746C2" w14:textId="17DA3B96" w:rsidR="005A514D" w:rsidRDefault="007F7C96">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E6D423C" w14:textId="6B01EA7B" w:rsidR="0084006E" w:rsidRDefault="0084006E" w:rsidP="0084006E">
      <w:pPr>
        <w:ind w:firstLine="709"/>
        <w:jc w:val="both"/>
      </w:pPr>
      <w:r>
        <w:t xml:space="preserve">1.4. </w:t>
      </w:r>
      <w:r w:rsidRPr="007C249B">
        <w:rPr>
          <w:szCs w:val="22"/>
        </w:rPr>
        <w:t>ИКЗ - 26227240492442724010010007</w:t>
      </w:r>
      <w:r>
        <w:rPr>
          <w:szCs w:val="22"/>
        </w:rPr>
        <w:t>000</w:t>
      </w:r>
      <w:r w:rsidRPr="007C249B">
        <w:rPr>
          <w:szCs w:val="22"/>
        </w:rPr>
        <w:t>0000244.</w:t>
      </w:r>
    </w:p>
    <w:p w14:paraId="2A2CA972" w14:textId="77777777" w:rsidR="0084006E" w:rsidRDefault="0084006E">
      <w:pPr>
        <w:ind w:firstLine="709"/>
        <w:jc w:val="both"/>
      </w:pPr>
    </w:p>
    <w:p w14:paraId="0C828900" w14:textId="77777777" w:rsidR="005A514D" w:rsidRDefault="005A514D">
      <w:pPr>
        <w:ind w:firstLine="709"/>
        <w:jc w:val="both"/>
      </w:pPr>
    </w:p>
    <w:p w14:paraId="06CE76AE" w14:textId="72CB3672" w:rsidR="005A514D" w:rsidRDefault="007F7C96">
      <w:pPr>
        <w:jc w:val="center"/>
        <w:rPr>
          <w:b/>
        </w:rPr>
      </w:pPr>
      <w:r>
        <w:rPr>
          <w:b/>
        </w:rPr>
        <w:t>2. ЦЕНА КОНТРАКТА</w:t>
      </w:r>
    </w:p>
    <w:p w14:paraId="39ABB519" w14:textId="43D82ACE" w:rsidR="005A514D" w:rsidRDefault="007F7C96">
      <w:pPr>
        <w:ind w:firstLine="709"/>
        <w:jc w:val="both"/>
        <w:rPr>
          <w:rFonts w:eastAsia="Calibri"/>
        </w:rPr>
      </w:pPr>
      <w:r>
        <w:t>2.1. Цена контракта составляет</w:t>
      </w:r>
      <w:r>
        <w:rPr>
          <w:rFonts w:eastAsia="Calibri"/>
        </w:rPr>
        <w:t xml:space="preserve"> </w:t>
      </w:r>
      <w:r w:rsidR="008A712B">
        <w:rPr>
          <w:rFonts w:eastAsia="Calibri"/>
        </w:rPr>
        <w:t>___</w:t>
      </w:r>
      <w:r>
        <w:rPr>
          <w:rFonts w:eastAsia="Calibri"/>
        </w:rPr>
        <w:t xml:space="preserve"> </w:t>
      </w:r>
      <w:r w:rsidR="00BC3E1F" w:rsidRPr="00BC3E1F">
        <w:rPr>
          <w:rFonts w:eastAsia="Calibri"/>
        </w:rPr>
        <w:t>(</w:t>
      </w:r>
      <w:r w:rsidR="008A712B">
        <w:rPr>
          <w:rFonts w:eastAsia="Calibri"/>
        </w:rPr>
        <w:t>___</w:t>
      </w:r>
      <w:r w:rsidR="00BC3E1F" w:rsidRPr="00BC3E1F">
        <w:rPr>
          <w:rFonts w:eastAsia="Calibri"/>
        </w:rPr>
        <w:t>)</w:t>
      </w:r>
      <w:r>
        <w:rPr>
          <w:rFonts w:eastAsia="Calibri"/>
        </w:rPr>
        <w:t xml:space="preserve">, </w:t>
      </w:r>
      <w:r w:rsidR="008A712B">
        <w:rPr>
          <w:rFonts w:eastAsia="Calibri"/>
        </w:rPr>
        <w:t>в том числе НДС/</w:t>
      </w:r>
      <w:r w:rsidR="00BC3E1F">
        <w:rPr>
          <w:rFonts w:eastAsia="Calibri"/>
        </w:rPr>
        <w:t>НДС не облагается</w:t>
      </w:r>
      <w:r>
        <w:rPr>
          <w:rFonts w:eastAsia="Calibri"/>
        </w:rPr>
        <w:t>.</w:t>
      </w:r>
      <w:r w:rsidR="00C4619E">
        <w:rPr>
          <w:rFonts w:eastAsia="Calibri"/>
        </w:rPr>
        <w:t xml:space="preserve"> </w:t>
      </w:r>
    </w:p>
    <w:p w14:paraId="0B4F494A" w14:textId="77777777" w:rsidR="005A514D" w:rsidRDefault="007F7C96">
      <w:pPr>
        <w:ind w:firstLine="709"/>
        <w:jc w:val="both"/>
        <w:rPr>
          <w:rFonts w:eastAsia="Calibri"/>
          <w:lang w:eastAsia="en-US"/>
        </w:rPr>
      </w:pPr>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BB611D" w14:textId="77777777" w:rsidR="005A514D" w:rsidRDefault="007F7C96">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Российский рубль.</w:t>
      </w:r>
    </w:p>
    <w:p w14:paraId="5E898F71" w14:textId="77777777" w:rsidR="005A514D" w:rsidRDefault="007F7C96">
      <w:pPr>
        <w:ind w:firstLine="709"/>
        <w:jc w:val="both"/>
      </w:pPr>
      <w:r>
        <w:t>2.3. Источник финансирования контракта: Хабаровский</w:t>
      </w:r>
      <w:r w:rsidRPr="00021EAA">
        <w:t xml:space="preserve"> </w:t>
      </w:r>
      <w:r>
        <w:t xml:space="preserve">край - Средства бюджетных учреждений. </w:t>
      </w:r>
    </w:p>
    <w:p w14:paraId="5E50D045" w14:textId="77777777" w:rsidR="005A514D" w:rsidRDefault="007F7C96">
      <w:pPr>
        <w:ind w:firstLine="709"/>
        <w:jc w:val="both"/>
      </w:pPr>
      <w:r>
        <w:t>2.4. Цена контракта включает в себя стоимость выполнения работ, все затраты и издержки, в том числе стоимость используемых материалов, оборудования, их доставку и разгрузку, а также налоги, сборы и другие обязательные платежи, взимаемые с Подрядчика в связи с исполнением контракта.</w:t>
      </w:r>
    </w:p>
    <w:p w14:paraId="5D52C852" w14:textId="77777777" w:rsidR="005A514D" w:rsidRDefault="007F7C96">
      <w:pPr>
        <w:tabs>
          <w:tab w:val="left" w:pos="709"/>
        </w:tabs>
        <w:jc w:val="both"/>
      </w:pPr>
      <w:r>
        <w:tab/>
        <w:t xml:space="preserve">2.5.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4BDBE926" w14:textId="77777777" w:rsidR="005A514D" w:rsidRDefault="005A514D">
      <w:pPr>
        <w:ind w:firstLine="709"/>
        <w:contextualSpacing/>
        <w:jc w:val="both"/>
      </w:pPr>
    </w:p>
    <w:p w14:paraId="4E8C3E35" w14:textId="004A000A" w:rsidR="005A514D" w:rsidRDefault="007F7C96">
      <w:pPr>
        <w:pStyle w:val="afffff0"/>
        <w:tabs>
          <w:tab w:val="left" w:pos="426"/>
        </w:tabs>
        <w:ind w:left="0"/>
        <w:jc w:val="center"/>
        <w:rPr>
          <w:b/>
        </w:rPr>
      </w:pPr>
      <w:r>
        <w:rPr>
          <w:b/>
        </w:rPr>
        <w:t>3. ПОРЯДОК РАСЧЕТОВ</w:t>
      </w:r>
    </w:p>
    <w:p w14:paraId="753B4434" w14:textId="77777777" w:rsidR="005A514D" w:rsidRDefault="007F7C96">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14:paraId="125E348B" w14:textId="5F1579E9" w:rsidR="008759A3" w:rsidRDefault="008759A3" w:rsidP="008759A3">
      <w:pPr>
        <w:ind w:firstLine="709"/>
        <w:jc w:val="both"/>
      </w:pPr>
      <w:r>
        <w:t>3.2. Оплата работ осуществляется по безналичному расчету путем перечисления Заказчиком денежных средств на расчетный счет Подрядчика, указанный в контракте,</w:t>
      </w:r>
      <w:r w:rsidR="00AA2DC4">
        <w:t xml:space="preserve"> и на основании выставленного счета (счет-фактуры при наличии)</w:t>
      </w:r>
      <w:r>
        <w:t xml:space="preserve"> в течение 7 рабочих дней с даты подписания Сторонами следующих документов (далее - документ о приемке):</w:t>
      </w:r>
    </w:p>
    <w:p w14:paraId="43127F74" w14:textId="77777777" w:rsidR="008759A3" w:rsidRDefault="008759A3" w:rsidP="008759A3">
      <w:pPr>
        <w:ind w:firstLine="709"/>
        <w:jc w:val="both"/>
      </w:pPr>
      <w:r>
        <w:lastRenderedPageBreak/>
        <w:t>· Акта о приемке выполненных работ (форма КС-2);</w:t>
      </w:r>
    </w:p>
    <w:p w14:paraId="37B05F81" w14:textId="77777777" w:rsidR="008759A3" w:rsidRDefault="008759A3" w:rsidP="008759A3">
      <w:pPr>
        <w:ind w:firstLine="709"/>
        <w:jc w:val="both"/>
      </w:pPr>
      <w:r>
        <w:t>· Справки о стоимости выполненных работ и затрат (форма КС-3);</w:t>
      </w:r>
    </w:p>
    <w:p w14:paraId="044CB3F4" w14:textId="77777777" w:rsidR="008759A3" w:rsidRDefault="008759A3" w:rsidP="008759A3">
      <w:pPr>
        <w:ind w:firstLine="709"/>
        <w:jc w:val="both"/>
      </w:pPr>
      <w:r>
        <w:t>· исполнительной документации (акты скрытых работ, сертификаты на материалы).</w:t>
      </w:r>
    </w:p>
    <w:p w14:paraId="58E790DD" w14:textId="77777777" w:rsidR="00C92330" w:rsidRDefault="008759A3" w:rsidP="008759A3">
      <w:pPr>
        <w:ind w:firstLine="709"/>
        <w:jc w:val="both"/>
      </w:pPr>
      <w:r>
        <w:t>Расчет осуществляется по факту выполнения всех Работ.</w:t>
      </w:r>
    </w:p>
    <w:p w14:paraId="37386E03" w14:textId="16A52776" w:rsidR="005A514D" w:rsidRDefault="007F7C96" w:rsidP="008759A3">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14:paraId="0AE12B7B" w14:textId="77777777" w:rsidR="005A514D" w:rsidRDefault="005A514D">
      <w:pPr>
        <w:contextualSpacing/>
        <w:jc w:val="center"/>
        <w:rPr>
          <w:b/>
        </w:rPr>
      </w:pPr>
    </w:p>
    <w:p w14:paraId="7B4DBE9C" w14:textId="77777777" w:rsidR="005A514D" w:rsidRDefault="007F7C96">
      <w:pPr>
        <w:contextualSpacing/>
        <w:jc w:val="center"/>
        <w:rPr>
          <w:b/>
        </w:rPr>
      </w:pPr>
      <w:r>
        <w:rPr>
          <w:b/>
        </w:rPr>
        <w:t>4. ПРАВА И ОБЯЗАННОСТИ СТОРОН</w:t>
      </w:r>
    </w:p>
    <w:p w14:paraId="709657F6" w14:textId="77777777" w:rsidR="005A514D" w:rsidRDefault="007F7C96">
      <w:pPr>
        <w:ind w:firstLine="709"/>
        <w:contextualSpacing/>
        <w:jc w:val="both"/>
        <w:rPr>
          <w:b/>
        </w:rPr>
      </w:pPr>
      <w:r>
        <w:rPr>
          <w:b/>
        </w:rPr>
        <w:t>4.1. Заказчик вправе:</w:t>
      </w:r>
    </w:p>
    <w:p w14:paraId="52B96AC8" w14:textId="77777777" w:rsidR="005A514D" w:rsidRDefault="007F7C96">
      <w:pPr>
        <w:ind w:firstLine="709"/>
        <w:jc w:val="both"/>
      </w:pPr>
      <w:r>
        <w:t>4.1.1. Требовать от Подрядчика надлежащего исполнения обязательств в соответствии с условиями настоящего контракта.</w:t>
      </w:r>
    </w:p>
    <w:p w14:paraId="2E426295" w14:textId="77777777" w:rsidR="005A514D" w:rsidRDefault="007F7C96">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43CCC57F" w14:textId="77777777" w:rsidR="005A514D" w:rsidRDefault="007F7C96">
      <w:pPr>
        <w:ind w:firstLine="709"/>
        <w:jc w:val="both"/>
      </w:pPr>
      <w:r>
        <w:t>4.1.3. Запрашивать у Подрядчика информацию о ходе и состоянии исполнения обязательств по настоящему контракту.</w:t>
      </w:r>
    </w:p>
    <w:p w14:paraId="21C16B09" w14:textId="77777777" w:rsidR="005A514D" w:rsidRDefault="007F7C96">
      <w:pPr>
        <w:ind w:firstLine="709"/>
        <w:jc w:val="both"/>
      </w:pPr>
      <w:r>
        <w:t>4.1.4. Проверять ход и качество Работ, выполняемых Подрядчиком, не вмешиваясь в его деятельность.</w:t>
      </w:r>
    </w:p>
    <w:p w14:paraId="14340034" w14:textId="77777777" w:rsidR="005A514D" w:rsidRDefault="007F7C96">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29F88CC1" w14:textId="77777777" w:rsidR="005A514D" w:rsidRDefault="007F7C96">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3F3C94FD" w14:textId="77777777" w:rsidR="005A514D" w:rsidRDefault="007F7C96">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122C95B0" w14:textId="77777777" w:rsidR="005A514D" w:rsidRDefault="007F7C96">
      <w:pPr>
        <w:tabs>
          <w:tab w:val="left" w:pos="720"/>
        </w:tabs>
        <w:ind w:firstLine="709"/>
        <w:contextualSpacing/>
        <w:jc w:val="both"/>
        <w:rPr>
          <w:b/>
        </w:rPr>
      </w:pPr>
      <w:r>
        <w:rPr>
          <w:b/>
        </w:rPr>
        <w:t>4.2. Заказчик обязан:</w:t>
      </w:r>
    </w:p>
    <w:p w14:paraId="53774A5E" w14:textId="77777777" w:rsidR="005A514D" w:rsidRDefault="007F7C96">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226CD24A" w14:textId="77777777" w:rsidR="005A514D" w:rsidRDefault="007F7C96">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43CC2811" w14:textId="77777777" w:rsidR="005A514D" w:rsidRDefault="007F7C96">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14:paraId="0A29DD16" w14:textId="77777777" w:rsidR="005A514D" w:rsidRDefault="007F7C96">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03133E5B" w14:textId="77777777" w:rsidR="005A514D" w:rsidRDefault="007F7C96">
      <w:pPr>
        <w:tabs>
          <w:tab w:val="left" w:pos="8460"/>
        </w:tabs>
        <w:ind w:firstLine="709"/>
        <w:jc w:val="both"/>
      </w:pPr>
      <w:r>
        <w:t>4.2.4. Участвовать в освидетельствовании скрытых Работ.</w:t>
      </w:r>
    </w:p>
    <w:p w14:paraId="144BE6BA" w14:textId="77777777" w:rsidR="005A514D" w:rsidRDefault="007F7C96">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3EDF33DB" w14:textId="77777777" w:rsidR="005A514D" w:rsidRDefault="007F7C96">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13D53194" w14:textId="77777777" w:rsidR="005A514D" w:rsidRDefault="007F7C96">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74DBA625" w14:textId="31F0306A" w:rsidR="005A514D" w:rsidRDefault="007F7C96">
      <w:pPr>
        <w:ind w:firstLine="709"/>
        <w:contextualSpacing/>
        <w:jc w:val="both"/>
      </w:pPr>
      <w:r>
        <w:t>4.2.8. Своевременно принять и оплатить выполненные Работы в соответствии с условиями настоящего контракта.</w:t>
      </w:r>
    </w:p>
    <w:p w14:paraId="2981E02A" w14:textId="77777777" w:rsidR="005A514D" w:rsidRDefault="007F7C96">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76817582" w14:textId="77777777" w:rsidR="005A514D" w:rsidRDefault="007F7C96">
      <w:pPr>
        <w:ind w:firstLine="709"/>
        <w:contextualSpacing/>
        <w:jc w:val="both"/>
      </w:pPr>
      <w:r>
        <w:lastRenderedPageBreak/>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14:paraId="5F85FCA7" w14:textId="77777777" w:rsidR="005A514D" w:rsidRDefault="007F7C96">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14:paraId="323A7965" w14:textId="77777777" w:rsidR="005A514D" w:rsidRDefault="007F7C96">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084FF2A8" w14:textId="77777777" w:rsidR="005A514D" w:rsidRDefault="007F7C96">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14:paraId="7E1CDE22" w14:textId="77777777" w:rsidR="005A514D" w:rsidRDefault="007F7C96">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14:paraId="3482CD04" w14:textId="77777777" w:rsidR="005A514D" w:rsidRDefault="007F7C96">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18FFE64D" w14:textId="77777777" w:rsidR="005A514D" w:rsidRDefault="007F7C96">
      <w:pPr>
        <w:ind w:firstLine="709"/>
        <w:jc w:val="both"/>
      </w:pPr>
      <w:r>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C32D544" w14:textId="77777777" w:rsidR="005A514D" w:rsidRPr="00021EAA" w:rsidRDefault="007F7C96">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14:paraId="352C5B82" w14:textId="77777777" w:rsidR="005A514D" w:rsidRDefault="007F7C96">
      <w:pPr>
        <w:ind w:firstLine="709"/>
        <w:jc w:val="both"/>
        <w:rPr>
          <w:b/>
        </w:rPr>
      </w:pPr>
      <w:r>
        <w:rPr>
          <w:b/>
        </w:rPr>
        <w:t>4.3. Подрядчик вправе:</w:t>
      </w:r>
    </w:p>
    <w:p w14:paraId="01BF60D9" w14:textId="77777777" w:rsidR="005A514D" w:rsidRDefault="007F7C96">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25F31769" w14:textId="1204828B" w:rsidR="005A514D" w:rsidRDefault="007F7C96">
      <w:pPr>
        <w:ind w:firstLine="709"/>
        <w:contextualSpacing/>
        <w:jc w:val="both"/>
      </w:pPr>
      <w:r>
        <w:t>4.3.2. Требовать своевременной оплаты выполненных Работ в соответствии с условиями настоящего контракта.</w:t>
      </w:r>
    </w:p>
    <w:p w14:paraId="79D5E1EC" w14:textId="77777777" w:rsidR="005A514D" w:rsidRDefault="007F7C96">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1D491638" w14:textId="0EC9825A" w:rsidR="005A514D" w:rsidRDefault="007F7C96">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w:t>
      </w:r>
      <w:r w:rsidR="00D21D6B">
        <w:rPr>
          <w:rFonts w:eastAsia="Calibri"/>
          <w:lang w:eastAsia="en-US"/>
        </w:rPr>
        <w:t>.</w:t>
      </w:r>
    </w:p>
    <w:p w14:paraId="17E62302" w14:textId="77777777" w:rsidR="005A514D" w:rsidRDefault="007F7C96">
      <w:pPr>
        <w:ind w:firstLine="709"/>
        <w:contextualSpacing/>
        <w:jc w:val="both"/>
      </w:pPr>
      <w:r>
        <w:t xml:space="preserve">4.3.5. Привлекать к выполнению Работ, указанных в контракте, субподрядчиков. </w:t>
      </w:r>
    </w:p>
    <w:p w14:paraId="72D9D432" w14:textId="77777777" w:rsidR="005A514D" w:rsidRPr="00021EAA" w:rsidRDefault="007F7C96">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29AE8584" w14:textId="77777777" w:rsidR="005A514D" w:rsidRDefault="007F7C96">
      <w:pPr>
        <w:tabs>
          <w:tab w:val="left" w:leader="underscore" w:pos="10598"/>
        </w:tabs>
        <w:ind w:firstLine="709"/>
        <w:contextualSpacing/>
        <w:jc w:val="both"/>
        <w:rPr>
          <w:b/>
        </w:rPr>
      </w:pPr>
      <w:r>
        <w:rPr>
          <w:b/>
        </w:rPr>
        <w:lastRenderedPageBreak/>
        <w:t>4.4. Подрядчик обязан:</w:t>
      </w:r>
    </w:p>
    <w:p w14:paraId="2744DC77" w14:textId="77777777" w:rsidR="005A514D" w:rsidRDefault="007F7C96">
      <w:pPr>
        <w:pStyle w:val="af6"/>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17CA8DF6" w14:textId="77777777" w:rsidR="005A514D" w:rsidRDefault="007F7C96">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50B4C9D8" w14:textId="77777777" w:rsidR="005A514D" w:rsidRDefault="007F7C96">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42B03524" w14:textId="77777777" w:rsidR="005A514D" w:rsidRDefault="007F7C96">
      <w:pPr>
        <w:ind w:firstLine="709"/>
        <w:contextualSpacing/>
        <w:jc w:val="both"/>
      </w:pPr>
      <w:r>
        <w:t xml:space="preserve">4.4.4. Производить Работы в полном соответствии с </w:t>
      </w:r>
      <w:r>
        <w:rPr>
          <w:rStyle w:val="afffff3"/>
          <w:b w:val="0"/>
        </w:rPr>
        <w:t>требованиями Технической части.</w:t>
      </w:r>
    </w:p>
    <w:p w14:paraId="7CF37F77" w14:textId="77777777" w:rsidR="005A514D" w:rsidRDefault="007F7C96">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246DECD2" w14:textId="77777777" w:rsidR="005A514D" w:rsidRDefault="007F7C96">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14:paraId="2823000B" w14:textId="77777777" w:rsidR="005A514D" w:rsidRDefault="007F7C96">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61C571F9" w14:textId="77777777" w:rsidR="005A514D" w:rsidRDefault="007F7C96">
      <w:pPr>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EB23E56" w14:textId="77777777" w:rsidR="005A514D" w:rsidRDefault="007F7C96">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470E6420" w14:textId="77777777" w:rsidR="005A514D" w:rsidRDefault="007F7C96">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14:paraId="0E23F545" w14:textId="77777777" w:rsidR="005A514D" w:rsidRDefault="007F7C96">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14852326" w14:textId="77777777" w:rsidR="005A514D" w:rsidRDefault="007F7C96">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52A21C6E" w14:textId="77777777" w:rsidR="005A514D" w:rsidRDefault="007F7C96">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30298792" w14:textId="77777777" w:rsidR="005A514D" w:rsidRDefault="007F7C96">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4442BD30" w14:textId="77777777" w:rsidR="005A514D" w:rsidRDefault="007F7C96">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14:paraId="4F60A969" w14:textId="77777777" w:rsidR="005A514D" w:rsidRDefault="007F7C96">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4A500C37" w14:textId="77777777" w:rsidR="005A514D" w:rsidRDefault="007F7C96">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7BF18978" w14:textId="09C78546" w:rsidR="005A514D" w:rsidRDefault="007F7C96">
      <w:pPr>
        <w:ind w:firstLine="709"/>
        <w:jc w:val="both"/>
        <w:rPr>
          <w:rFonts w:eastAsia="Calibri"/>
          <w:lang w:eastAsia="en-US"/>
        </w:rPr>
      </w:pPr>
      <w:r w:rsidRPr="00090BB8">
        <w:rPr>
          <w:rFonts w:eastAsia="Calibri"/>
          <w:lang w:eastAsia="en-US"/>
        </w:rPr>
        <w:lastRenderedPageBreak/>
        <w:t xml:space="preserve">4.4.16. </w:t>
      </w:r>
      <w:r w:rsidR="002401CC" w:rsidRPr="00090BB8">
        <w:rPr>
          <w:rFonts w:eastAsia="Calibri"/>
          <w:lang w:eastAsia="en-US"/>
        </w:rPr>
        <w:t>В рамках исполнения п. 4.4.15 Контракта  предоставлять Заказчику по его запросу: акты освидетельствования скрытых работ (при их выполнении), сертификаты (паспорта) на примененные материалы, фотофиксацию выполненных работ (не менее 3 фотографий объекта с привязкой к адресу и дате съемке).</w:t>
      </w:r>
    </w:p>
    <w:p w14:paraId="7C33CB95" w14:textId="011C3213" w:rsidR="005A514D" w:rsidRDefault="007F7C96">
      <w:pPr>
        <w:ind w:firstLine="709"/>
        <w:jc w:val="both"/>
        <w:rPr>
          <w:rFonts w:eastAsia="Calibri"/>
          <w:lang w:eastAsia="en-US"/>
        </w:rPr>
      </w:pPr>
      <w:r>
        <w:rPr>
          <w:rFonts w:eastAsia="Calibri"/>
          <w:lang w:eastAsia="en-US"/>
        </w:rPr>
        <w:t>4.4.17.</w:t>
      </w:r>
      <w:r w:rsidR="00AA2DC4">
        <w:rPr>
          <w:rFonts w:eastAsia="Calibri"/>
          <w:lang w:eastAsia="en-US"/>
        </w:rPr>
        <w:t xml:space="preserve"> В течение 2 (двух) рабочих дней с даты окончания выполнения работ п</w:t>
      </w:r>
      <w:r>
        <w:rPr>
          <w:rFonts w:eastAsia="Calibri"/>
          <w:lang w:eastAsia="en-US"/>
        </w:rPr>
        <w:t xml:space="preserve">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w:t>
      </w:r>
    </w:p>
    <w:p w14:paraId="6A16113B" w14:textId="77777777" w:rsidR="005A514D" w:rsidRDefault="007F7C96">
      <w:pPr>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14:paraId="6B9FF93F" w14:textId="77777777" w:rsidR="005A514D" w:rsidRDefault="007F7C96">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14:paraId="7329C68B" w14:textId="77777777" w:rsidR="005A514D" w:rsidRDefault="007F7C96">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14:paraId="24B2A8A0" w14:textId="77777777" w:rsidR="005A514D" w:rsidRDefault="007F7C96">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74FBCBC7" w14:textId="77777777" w:rsidR="005A514D" w:rsidRDefault="007F7C96">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14:paraId="7AC58055" w14:textId="77777777" w:rsidR="005A514D" w:rsidRDefault="007F7C96">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history="1">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05D94494" w14:textId="77777777" w:rsidR="005A514D" w:rsidRDefault="007F7C96">
      <w:pPr>
        <w:ind w:firstLine="709"/>
        <w:jc w:val="both"/>
      </w:pPr>
      <w:r>
        <w:t>4.4.23. Исполнять иные обязательства, предусмотренные действующим законодательством и контрактом.</w:t>
      </w:r>
    </w:p>
    <w:p w14:paraId="7B289371" w14:textId="77777777" w:rsidR="005A514D" w:rsidRDefault="005A514D">
      <w:pPr>
        <w:tabs>
          <w:tab w:val="left" w:leader="underscore" w:pos="10598"/>
        </w:tabs>
        <w:ind w:firstLine="709"/>
        <w:contextualSpacing/>
        <w:jc w:val="both"/>
      </w:pPr>
      <w:bookmarkStart w:id="11" w:name="Par1"/>
      <w:bookmarkStart w:id="12" w:name="Par5"/>
      <w:bookmarkStart w:id="13" w:name="Par0"/>
      <w:bookmarkEnd w:id="11"/>
      <w:bookmarkEnd w:id="12"/>
      <w:bookmarkEnd w:id="13"/>
    </w:p>
    <w:p w14:paraId="5EAD404C" w14:textId="77777777" w:rsidR="005A514D" w:rsidRDefault="007F7C96">
      <w:pPr>
        <w:contextualSpacing/>
        <w:jc w:val="center"/>
      </w:pPr>
      <w:r>
        <w:rPr>
          <w:b/>
        </w:rPr>
        <w:t>5. СРОКИ, МЕСТО И УСЛОВИЯ ВЫПОЛНЕНИЯ РАБОТ</w:t>
      </w:r>
    </w:p>
    <w:p w14:paraId="54BABB3D" w14:textId="284FA02B" w:rsidR="005A514D" w:rsidRDefault="007F7C96">
      <w:pPr>
        <w:ind w:firstLine="709"/>
        <w:jc w:val="both"/>
      </w:pPr>
      <w:r w:rsidRPr="00783FBD">
        <w:t>5.1. Срок выполнения Работ</w:t>
      </w:r>
      <w:r w:rsidR="00DD3EDB" w:rsidRPr="00783FBD">
        <w:t>:</w:t>
      </w:r>
      <w:r w:rsidRPr="00783FBD">
        <w:t xml:space="preserve"> </w:t>
      </w:r>
      <w:r w:rsidR="00340802" w:rsidRPr="00783FBD">
        <w:t xml:space="preserve">с даты заключения контракта и </w:t>
      </w:r>
      <w:r w:rsidR="003F42FC" w:rsidRPr="00783FBD">
        <w:t xml:space="preserve">не позднее </w:t>
      </w:r>
      <w:r w:rsidR="007510A1">
        <w:t xml:space="preserve">19 </w:t>
      </w:r>
      <w:r w:rsidR="00340802" w:rsidRPr="00783FBD">
        <w:t>августа 2026 г</w:t>
      </w:r>
      <w:r w:rsidR="00340802">
        <w:t>.</w:t>
      </w:r>
    </w:p>
    <w:p w14:paraId="1AAE020E" w14:textId="350B4951" w:rsidR="005A514D" w:rsidRPr="00021EAA" w:rsidRDefault="007F7C96">
      <w:pPr>
        <w:ind w:firstLine="708"/>
        <w:jc w:val="both"/>
      </w:pPr>
      <w:r>
        <w:t>5.1.1. Дата начала исполнения контракта</w:t>
      </w:r>
      <w:r w:rsidR="00DD3EDB">
        <w:t>: с даты заключения</w:t>
      </w:r>
      <w:r>
        <w:t xml:space="preserve">. </w:t>
      </w:r>
    </w:p>
    <w:p w14:paraId="2091A655" w14:textId="7A423A6E" w:rsidR="005A514D" w:rsidRDefault="007F7C96">
      <w:pPr>
        <w:ind w:firstLine="708"/>
        <w:jc w:val="both"/>
        <w:rPr>
          <w:color w:val="000000"/>
        </w:rPr>
      </w:pPr>
      <w:r>
        <w:t>Дата окончания исполнения контракта 3</w:t>
      </w:r>
      <w:r w:rsidR="00DD3EDB">
        <w:t>1.12</w:t>
      </w:r>
      <w:r>
        <w:t>.2026.</w:t>
      </w:r>
    </w:p>
    <w:p w14:paraId="0EA6DD27" w14:textId="4864FD70" w:rsidR="005A514D" w:rsidRDefault="007F7C96">
      <w:pPr>
        <w:ind w:firstLine="709"/>
        <w:jc w:val="both"/>
      </w:pPr>
      <w:r>
        <w:t>5.2. Место выполнения Работ: Российская Федерация, Хабаровский</w:t>
      </w:r>
      <w:r w:rsidRPr="00021EAA">
        <w:t xml:space="preserve"> </w:t>
      </w:r>
      <w:r>
        <w:t>край, г</w:t>
      </w:r>
      <w:r w:rsidRPr="00021EAA">
        <w:t>.</w:t>
      </w:r>
      <w:r>
        <w:t xml:space="preserve"> </w:t>
      </w:r>
      <w:r w:rsidRPr="00021EAA">
        <w:t>Хабаровск</w:t>
      </w:r>
      <w:r>
        <w:t>,</w:t>
      </w:r>
      <w:r w:rsidRPr="00021EAA">
        <w:t xml:space="preserve"> пер. Благодатный, д. 6</w:t>
      </w:r>
      <w:r w:rsidR="00DD3EDB">
        <w:t xml:space="preserve"> (</w:t>
      </w:r>
      <w:r w:rsidR="00A10521">
        <w:t>на заднем дворе</w:t>
      </w:r>
      <w:r w:rsidR="00DD3EDB">
        <w:t xml:space="preserve"> здания</w:t>
      </w:r>
      <w:r w:rsidR="004F4DD7">
        <w:t xml:space="preserve"> КГБОУ ШИ2</w:t>
      </w:r>
      <w:r w:rsidR="00DD3EDB">
        <w:t>).</w:t>
      </w:r>
    </w:p>
    <w:p w14:paraId="327EE594" w14:textId="77777777" w:rsidR="005A514D" w:rsidRDefault="007F7C96">
      <w:pPr>
        <w:widowControl w:val="0"/>
        <w:ind w:firstLine="709"/>
        <w:jc w:val="both"/>
      </w:pPr>
      <w:r>
        <w:t xml:space="preserve">5.3. Условия выполнения Работ: в </w:t>
      </w:r>
      <w:r w:rsidRPr="00021EAA">
        <w:t xml:space="preserve"> </w:t>
      </w:r>
      <w:r>
        <w:t xml:space="preserve">соответствии с Технической частью. </w:t>
      </w:r>
    </w:p>
    <w:p w14:paraId="493A3263" w14:textId="77777777" w:rsidR="005A514D" w:rsidRDefault="007F7C9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 xml:space="preserve"> </w:t>
      </w:r>
    </w:p>
    <w:p w14:paraId="58ABCEB7" w14:textId="77777777" w:rsidR="005A514D" w:rsidRDefault="007F7C96">
      <w:pPr>
        <w:tabs>
          <w:tab w:val="left" w:leader="underscore" w:pos="10598"/>
        </w:tabs>
        <w:jc w:val="center"/>
        <w:rPr>
          <w:b/>
        </w:rPr>
      </w:pPr>
      <w:r>
        <w:rPr>
          <w:b/>
        </w:rPr>
        <w:t>6.  ПОРЯДОК СДАЧИ И ПРИЕМКИ РАБОТ</w:t>
      </w:r>
    </w:p>
    <w:p w14:paraId="522618A6" w14:textId="77777777" w:rsidR="005A514D" w:rsidRDefault="007F7C96">
      <w:pPr>
        <w:ind w:firstLine="709"/>
        <w:jc w:val="both"/>
      </w:pPr>
      <w:bookmarkStart w:id="14" w:name="Par14"/>
      <w:bookmarkEnd w:id="14"/>
      <w:r>
        <w:t>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документа о приемке.</w:t>
      </w:r>
    </w:p>
    <w:p w14:paraId="1A8C6DCD" w14:textId="34DFDBD6" w:rsidR="005A514D" w:rsidRDefault="007F7C96">
      <w:pPr>
        <w:ind w:firstLine="709"/>
        <w:jc w:val="both"/>
      </w:pPr>
      <w:r>
        <w:t>6.2. По окончании выполнения Работ, предусмотренных контрактом в полном объеме,  Подрядчик сообщает Заказчику о готовности к сдаче результата выполненных по контракту Работ</w:t>
      </w:r>
      <w:r>
        <w:rPr>
          <w:spacing w:val="5"/>
        </w:rPr>
        <w:t xml:space="preserve"> и </w:t>
      </w:r>
      <w:r>
        <w:lastRenderedPageBreak/>
        <w:t xml:space="preserve">направляет Заказчику документ о приемке, содержащий сведения в соответствии с требованиями законодательства Российской Федерации. </w:t>
      </w:r>
    </w:p>
    <w:p w14:paraId="185D0E9E" w14:textId="77777777" w:rsidR="005A514D" w:rsidRDefault="007F7C96">
      <w:pPr>
        <w:ind w:firstLine="709"/>
        <w:jc w:val="both"/>
        <w:rPr>
          <w:rFonts w:eastAsia="Calibri"/>
          <w:lang w:eastAsia="en-US"/>
        </w:rPr>
      </w:pPr>
      <w:r>
        <w:rPr>
          <w:rFonts w:eastAsia="Calibri"/>
          <w:bCs/>
          <w:iCs/>
        </w:rPr>
        <w:t xml:space="preserve">К </w:t>
      </w:r>
      <w:r>
        <w:rPr>
          <w:rFonts w:eastAsia="Calibri"/>
        </w:rPr>
        <w:t>документу о приемке</w:t>
      </w:r>
      <w:r>
        <w:rPr>
          <w:rFonts w:eastAsia="Calibri"/>
          <w:bCs/>
          <w:iCs/>
        </w:rPr>
        <w:t xml:space="preserve"> 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5067F44" w14:textId="57010032" w:rsidR="005A514D" w:rsidRDefault="007F7C96">
      <w:pPr>
        <w:ind w:firstLine="709"/>
        <w:jc w:val="both"/>
        <w:rPr>
          <w:rFonts w:eastAsia="MS Mincho"/>
        </w:rPr>
      </w:pPr>
      <w:r>
        <w:rPr>
          <w:iCs/>
          <w:szCs w:val="20"/>
        </w:rPr>
        <w:t xml:space="preserve">6.3. Документ о приемке, подписанный Подрядчиком, направляется Заказчику. </w:t>
      </w:r>
    </w:p>
    <w:p w14:paraId="254D3290" w14:textId="77777777" w:rsidR="005A514D" w:rsidRDefault="007F7C96">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выполненные Работы.</w:t>
      </w:r>
    </w:p>
    <w:p w14:paraId="1D999681" w14:textId="77777777" w:rsidR="005A514D" w:rsidRDefault="007F7C96">
      <w:pPr>
        <w:ind w:firstLine="709"/>
        <w:jc w:val="both"/>
        <w:rPr>
          <w:rFonts w:ascii="Verdana" w:hAnsi="Verdana"/>
          <w:sz w:val="21"/>
          <w:szCs w:val="21"/>
        </w:rPr>
      </w:pPr>
      <w:r>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14:paraId="282FA4B0" w14:textId="77777777" w:rsidR="005A514D" w:rsidRDefault="007F7C96">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6CDB4E6" w14:textId="77777777" w:rsidR="005A514D" w:rsidRDefault="007F7C96">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5CA1C7E6" w14:textId="77777777" w:rsidR="005A514D" w:rsidRDefault="007F7C96">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457EB56B" w14:textId="2E0548B9" w:rsidR="005A514D" w:rsidRDefault="007F7C96">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 xml:space="preserve">(за исключением случая создания приемочной комиссии в соответствии с настоящим разделом контракта) </w:t>
      </w:r>
      <w:r>
        <w:rPr>
          <w:rFonts w:eastAsia="Calibri"/>
        </w:rPr>
        <w:t xml:space="preserve">не позднее 20 (двадцати) рабочих дней, следующих за днем поступления документа о приемке, </w:t>
      </w:r>
      <w:r>
        <w:t>при установлении полного соответствия выполненных Работ требованиям настоящего контракта</w:t>
      </w:r>
      <w:r w:rsidR="006839A8">
        <w:t>,</w:t>
      </w:r>
      <w:r>
        <w:t xml:space="preserve"> </w:t>
      </w:r>
      <w:r>
        <w:rPr>
          <w:rFonts w:eastAsia="Calibri"/>
        </w:rPr>
        <w:t>подписывает документ о приемке.</w:t>
      </w:r>
    </w:p>
    <w:p w14:paraId="2902B52C" w14:textId="1BC3BA73" w:rsidR="005A514D" w:rsidRDefault="007F7C96">
      <w:pPr>
        <w:ind w:firstLine="708"/>
        <w:jc w:val="both"/>
        <w:rPr>
          <w:rFonts w:eastAsia="Calibri"/>
        </w:rPr>
      </w:pPr>
      <w:r>
        <w:rPr>
          <w:rFonts w:eastAsia="Calibri"/>
        </w:rPr>
        <w:t>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w:t>
      </w:r>
      <w:r w:rsidR="006839A8">
        <w:rPr>
          <w:rFonts w:eastAsia="Calibri"/>
        </w:rPr>
        <w:t>,</w:t>
      </w:r>
      <w:r>
        <w:rPr>
          <w:rFonts w:eastAsia="Calibri"/>
        </w:rPr>
        <w:t xml:space="preserve"> формирует, подписывает мотивированный отказ от подписания документа о приемке с указанием причин такого отказа.</w:t>
      </w:r>
    </w:p>
    <w:p w14:paraId="67ED10A7" w14:textId="77777777" w:rsidR="005A514D" w:rsidRDefault="007F7C96">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14:paraId="0CA4D54D" w14:textId="77777777" w:rsidR="005A514D" w:rsidRDefault="007F7C96">
      <w:pPr>
        <w:ind w:firstLine="709"/>
        <w:jc w:val="both"/>
        <w:rPr>
          <w:rFonts w:eastAsia="Calibri"/>
        </w:rPr>
      </w:pPr>
      <w:r>
        <w:rPr>
          <w:rFonts w:eastAsia="Calibri"/>
        </w:rPr>
        <w:t>В случае создания приемочной комиссии не позднее 20 (двадцати) рабочих дней, следующих за днем поступления Заказчику документа о приемке:</w:t>
      </w:r>
    </w:p>
    <w:p w14:paraId="2A979D67" w14:textId="7DFAC5AC" w:rsidR="005A514D" w:rsidRDefault="007F7C96">
      <w:pPr>
        <w:ind w:firstLine="709"/>
        <w:jc w:val="both"/>
        <w:rPr>
          <w:rFonts w:eastAsia="Calibri"/>
        </w:rPr>
      </w:pPr>
      <w:r>
        <w:rPr>
          <w:rFonts w:eastAsia="Calibri"/>
        </w:rPr>
        <w:t xml:space="preserve">а)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14:paraId="157E3543" w14:textId="6EF5C494" w:rsidR="005A514D" w:rsidRDefault="007F7C96">
      <w:pPr>
        <w:ind w:firstLine="709"/>
        <w:jc w:val="both"/>
        <w:rPr>
          <w:rFonts w:eastAsia="Calibri"/>
        </w:rPr>
      </w:pPr>
      <w:r>
        <w:rPr>
          <w:rFonts w:eastAsia="Calibri"/>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r w:rsidR="002401CC">
        <w:rPr>
          <w:rFonts w:eastAsia="Calibri"/>
        </w:rPr>
        <w:t>.</w:t>
      </w:r>
    </w:p>
    <w:p w14:paraId="25CE11B3" w14:textId="77777777" w:rsidR="005A514D" w:rsidRDefault="007F7C96">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D89C901" w14:textId="77777777" w:rsidR="005A514D" w:rsidRDefault="007F7C96">
      <w:pPr>
        <w:ind w:firstLine="709"/>
        <w:jc w:val="both"/>
        <w:rPr>
          <w:rFonts w:eastAsia="Calibri"/>
        </w:rPr>
      </w:pPr>
      <w:r>
        <w:rPr>
          <w:rFonts w:eastAsia="Calibri"/>
        </w:rPr>
        <w:t>6.9.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59F1286B" w14:textId="55967B9A" w:rsidR="005A514D" w:rsidRDefault="007F7C96">
      <w:pPr>
        <w:shd w:val="clear" w:color="auto" w:fill="FFFFFF"/>
        <w:tabs>
          <w:tab w:val="left" w:pos="1416"/>
        </w:tabs>
        <w:ind w:firstLine="709"/>
        <w:contextualSpacing/>
        <w:jc w:val="both"/>
      </w:pPr>
      <w:r>
        <w:rPr>
          <w:rFonts w:eastAsia="Calibri"/>
        </w:rPr>
        <w:t xml:space="preserve">6.10. Датой приемки выполненной Работы считается дата </w:t>
      </w:r>
      <w:r w:rsidR="002401CC">
        <w:rPr>
          <w:rFonts w:eastAsia="Calibri"/>
        </w:rPr>
        <w:t xml:space="preserve">подписания </w:t>
      </w:r>
      <w:r>
        <w:rPr>
          <w:rFonts w:eastAsia="Calibri"/>
        </w:rPr>
        <w:t>документа о приемке</w:t>
      </w:r>
      <w:r w:rsidR="002401CC">
        <w:rPr>
          <w:rFonts w:eastAsia="Calibri"/>
        </w:rPr>
        <w:t>.</w:t>
      </w:r>
      <w:r>
        <w:t xml:space="preserve"> </w:t>
      </w:r>
    </w:p>
    <w:p w14:paraId="13A870DB" w14:textId="77777777" w:rsidR="005A514D" w:rsidRDefault="007F7C96">
      <w:pPr>
        <w:pStyle w:val="aff1"/>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3FFE4F2F" w14:textId="639A6393" w:rsidR="005A514D" w:rsidRDefault="007F7C96">
      <w:pPr>
        <w:tabs>
          <w:tab w:val="left" w:pos="901"/>
        </w:tabs>
        <w:ind w:firstLine="709"/>
        <w:contextualSpacing/>
        <w:jc w:val="both"/>
      </w:pPr>
      <w:r>
        <w:t>6.12. Риски случайной гибели или случайного повреждения объекта/ результата выполненных Работ переходят от Подрядчика к Заказчику со дня подписания документа о приемке Заказчиком.</w:t>
      </w:r>
    </w:p>
    <w:p w14:paraId="1A309ECF" w14:textId="77777777" w:rsidR="005A514D" w:rsidRDefault="005A514D">
      <w:pPr>
        <w:tabs>
          <w:tab w:val="left" w:pos="720"/>
        </w:tabs>
        <w:contextualSpacing/>
        <w:jc w:val="both"/>
      </w:pPr>
    </w:p>
    <w:p w14:paraId="564931C8" w14:textId="77777777" w:rsidR="005A514D" w:rsidRDefault="007F7C96">
      <w:pPr>
        <w:contextualSpacing/>
        <w:jc w:val="center"/>
        <w:rPr>
          <w:b/>
        </w:rPr>
      </w:pPr>
      <w:r>
        <w:rPr>
          <w:b/>
        </w:rPr>
        <w:t>7. ГАРАНТИЙНЫЕ ОБЯЗАТЕЛЬСТВА</w:t>
      </w:r>
    </w:p>
    <w:p w14:paraId="5107A38A" w14:textId="0AE68873" w:rsidR="005A514D" w:rsidRDefault="007F7C96">
      <w:pPr>
        <w:ind w:firstLine="709"/>
        <w:contextualSpacing/>
        <w:jc w:val="both"/>
      </w:pPr>
      <w:r>
        <w:t xml:space="preserve">7.1. Подрядчик гарантирует соответствие качества выполненных Работ условиям контракта. Гарантийный срок для результата Работ составляет  </w:t>
      </w:r>
      <w:r w:rsidR="002401CC">
        <w:t xml:space="preserve">24 месяца </w:t>
      </w:r>
      <w:r>
        <w:t>с даты подписания Заказчиком документа о приемке. Гарантия качества  результата Работ распространяется на всё, составляющее результат Работ.</w:t>
      </w:r>
    </w:p>
    <w:p w14:paraId="2D19D5D4" w14:textId="77777777" w:rsidR="005A514D" w:rsidRDefault="007F7C96">
      <w:pPr>
        <w:ind w:firstLine="709"/>
        <w:contextualSpacing/>
        <w:jc w:val="both"/>
      </w:pPr>
      <w:r>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532CE0AF" w14:textId="77777777" w:rsidR="005A514D" w:rsidRDefault="007F7C96">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7BB47C07" w14:textId="77777777" w:rsidR="005A514D" w:rsidRDefault="007F7C96">
      <w:pPr>
        <w:ind w:firstLine="709"/>
        <w:contextualSpacing/>
        <w:jc w:val="both"/>
      </w:pPr>
      <w:r>
        <w:t>7.4. Наличие недостатков (дефектов) и сроки их устранения фиксируются двусторонним актом, а в случае неявки Подрядчика - односторонним.</w:t>
      </w:r>
    </w:p>
    <w:p w14:paraId="56070C4E" w14:textId="77777777" w:rsidR="005A514D" w:rsidRDefault="007F7C96">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14:paraId="676FFE99" w14:textId="77777777" w:rsidR="005A514D" w:rsidRDefault="007F7C96">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4E8733DC" w14:textId="77777777" w:rsidR="005A514D" w:rsidRDefault="005A514D">
      <w:pPr>
        <w:ind w:firstLine="709"/>
        <w:contextualSpacing/>
        <w:jc w:val="both"/>
        <w:rPr>
          <w:b/>
        </w:rPr>
      </w:pPr>
    </w:p>
    <w:p w14:paraId="33DD5790" w14:textId="77777777" w:rsidR="005A514D" w:rsidRDefault="007F7C96">
      <w:pPr>
        <w:tabs>
          <w:tab w:val="left" w:pos="709"/>
        </w:tabs>
        <w:jc w:val="center"/>
        <w:outlineLvl w:val="1"/>
        <w:rPr>
          <w:b/>
        </w:rPr>
      </w:pPr>
      <w:bookmarkStart w:id="15" w:name="_Hlk111454968"/>
      <w:bookmarkStart w:id="16" w:name="_Hlk111453502"/>
      <w:bookmarkEnd w:id="15"/>
      <w:bookmarkEnd w:id="16"/>
      <w:r>
        <w:rPr>
          <w:b/>
        </w:rPr>
        <w:t xml:space="preserve">8. ОБЕСПЕЧЕНИЕ ИСПОЛНЕНИЯ КОНТРАКТА </w:t>
      </w:r>
    </w:p>
    <w:p w14:paraId="16520BFA" w14:textId="3916634F" w:rsidR="005A514D" w:rsidRDefault="007F7C96" w:rsidP="002401CC">
      <w:pPr>
        <w:tabs>
          <w:tab w:val="left" w:pos="709"/>
        </w:tabs>
        <w:ind w:firstLine="709"/>
        <w:jc w:val="both"/>
      </w:pPr>
      <w:r>
        <w:rPr>
          <w:rFonts w:eastAsiaTheme="minorHAnsi"/>
        </w:rPr>
        <w:t xml:space="preserve">8.1. </w:t>
      </w:r>
      <w:r w:rsidR="002401CC">
        <w:rPr>
          <w:rFonts w:eastAsiaTheme="minorHAnsi"/>
        </w:rPr>
        <w:t>Не установлено.</w:t>
      </w:r>
    </w:p>
    <w:p w14:paraId="3B4263DA" w14:textId="1E46BC65" w:rsidR="005A514D" w:rsidRDefault="005A514D">
      <w:pPr>
        <w:ind w:firstLine="709"/>
        <w:jc w:val="both"/>
      </w:pPr>
    </w:p>
    <w:p w14:paraId="7CFD79A2" w14:textId="77777777" w:rsidR="005A514D" w:rsidRDefault="005A514D">
      <w:pPr>
        <w:ind w:firstLine="709"/>
        <w:jc w:val="center"/>
      </w:pPr>
    </w:p>
    <w:p w14:paraId="23303B15" w14:textId="77777777" w:rsidR="005A514D" w:rsidRDefault="005A514D">
      <w:pPr>
        <w:tabs>
          <w:tab w:val="left" w:pos="1450"/>
        </w:tabs>
        <w:ind w:firstLine="709"/>
        <w:contextualSpacing/>
        <w:jc w:val="both"/>
      </w:pPr>
    </w:p>
    <w:p w14:paraId="0C575898" w14:textId="77777777" w:rsidR="005A514D" w:rsidRDefault="007F7C96">
      <w:pPr>
        <w:contextualSpacing/>
        <w:jc w:val="center"/>
        <w:rPr>
          <w:b/>
          <w:caps/>
        </w:rPr>
      </w:pPr>
      <w:r>
        <w:rPr>
          <w:b/>
          <w:caps/>
        </w:rPr>
        <w:t>9. Ответственность Сторон</w:t>
      </w:r>
    </w:p>
    <w:p w14:paraId="0DEE6908" w14:textId="77777777" w:rsidR="005A514D" w:rsidRDefault="007F7C96">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E401906" w14:textId="77777777" w:rsidR="005A514D" w:rsidRDefault="007F7C96">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C0CA8BC" w14:textId="77777777" w:rsidR="005A514D" w:rsidRDefault="007F7C96">
      <w:pPr>
        <w:ind w:firstLine="709"/>
        <w:jc w:val="both"/>
      </w:pPr>
      <w: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1CB21EEC" w14:textId="77777777" w:rsidR="005A514D" w:rsidRDefault="007F7C96">
      <w:pPr>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859096A" w14:textId="77777777" w:rsidR="005A514D" w:rsidRDefault="007F7C96">
      <w:pPr>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0ACB24DE" w14:textId="77777777" w:rsidR="005A514D" w:rsidRDefault="007F7C96">
      <w:pPr>
        <w:ind w:firstLine="709"/>
        <w:jc w:val="both"/>
      </w:pPr>
      <w:r>
        <w:t>а) 1000 рублей, если цена контракта не превышает 3 млн. рублей (включительно);</w:t>
      </w:r>
    </w:p>
    <w:p w14:paraId="2E5207C8" w14:textId="77777777" w:rsidR="005A514D" w:rsidRDefault="007F7C96">
      <w:pPr>
        <w:ind w:firstLine="709"/>
        <w:jc w:val="both"/>
      </w:pPr>
      <w:r>
        <w:t>б) 5000 рублей, если цена контракта составляет от 3 млн. рублей до 50 млн. рублей (включительно);</w:t>
      </w:r>
    </w:p>
    <w:p w14:paraId="1C0140CD" w14:textId="77777777" w:rsidR="005A514D" w:rsidRDefault="007F7C96">
      <w:pPr>
        <w:ind w:firstLine="709"/>
        <w:jc w:val="both"/>
      </w:pPr>
      <w:r>
        <w:lastRenderedPageBreak/>
        <w:t>в) 10000 рублей, если цена контракта составляет от 50 млн. рублей до 100 млн. рублей (включительно);</w:t>
      </w:r>
    </w:p>
    <w:p w14:paraId="771FB456" w14:textId="77777777" w:rsidR="005A514D" w:rsidRDefault="007F7C96">
      <w:pPr>
        <w:ind w:firstLine="709"/>
        <w:jc w:val="both"/>
        <w:rPr>
          <w:rFonts w:eastAsiaTheme="minorHAnsi"/>
          <w:lang w:eastAsia="en-US"/>
        </w:rPr>
      </w:pPr>
      <w:r>
        <w:t>г) 100000 рублей, если цена контракта превышает 100 млн. рублей.</w:t>
      </w:r>
    </w:p>
    <w:p w14:paraId="16564C78" w14:textId="77777777" w:rsidR="005A514D" w:rsidRDefault="007F7C96">
      <w:pPr>
        <w:pStyle w:val="ConsNormal"/>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14:paraId="07C04993" w14:textId="77777777" w:rsidR="005A514D" w:rsidRDefault="007F7C96">
      <w:pPr>
        <w:tabs>
          <w:tab w:val="left" w:pos="709"/>
        </w:tabs>
        <w:ind w:firstLine="709"/>
        <w:jc w:val="both"/>
      </w:pPr>
      <w:r>
        <w:t>9.3.1. 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обязательства, предусмотренного пунктом 4.4.22 настоящего контракта,</w:t>
      </w:r>
      <w:r>
        <w:t xml:space="preserve"> </w:t>
      </w:r>
      <w:r>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14:paraId="76D345CB" w14:textId="77777777" w:rsidR="005A514D" w:rsidRDefault="007F7C96">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14:paraId="22298232" w14:textId="77777777" w:rsidR="005A514D" w:rsidRDefault="007F7C96">
      <w:pPr>
        <w:ind w:firstLine="709"/>
        <w:jc w:val="both"/>
        <w:rPr>
          <w:rFonts w:eastAsia="Calibri"/>
          <w:highlight w:val="white"/>
        </w:rPr>
      </w:pPr>
      <w:r>
        <w:rPr>
          <w:rFonts w:eastAsiaTheme="minorHAnsi"/>
          <w:lang w:eastAsia="en-US"/>
        </w:rPr>
        <w:t>9.3.</w:t>
      </w:r>
      <w:r w:rsidRPr="00021EAA">
        <w:rPr>
          <w:rFonts w:eastAsiaTheme="minorHAnsi"/>
          <w:lang w:eastAsia="en-US"/>
        </w:rPr>
        <w:t>3</w:t>
      </w:r>
      <w:r>
        <w:rPr>
          <w:rFonts w:eastAsiaTheme="minorHAnsi"/>
          <w:lang w:eastAsia="en-US"/>
        </w:rPr>
        <w:t xml:space="preserve">. </w:t>
      </w:r>
      <w:r>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предусмотренных пунктами 9.3.4, 9.3.5 настоящего контракта)</w:t>
      </w:r>
      <w:r>
        <w:rPr>
          <w:rFonts w:eastAsia="Calibri"/>
        </w:rPr>
        <w:t>.</w:t>
      </w:r>
    </w:p>
    <w:p w14:paraId="2D747EF9" w14:textId="77777777" w:rsidR="005A514D" w:rsidRDefault="007F7C96">
      <w:pPr>
        <w:ind w:firstLine="709"/>
        <w:jc w:val="both"/>
        <w:rPr>
          <w:rFonts w:eastAsia="Calibri"/>
          <w:lang w:eastAsia="en-US"/>
        </w:rPr>
      </w:pPr>
      <w:r>
        <w:rPr>
          <w:rFonts w:eastAsia="Calibri"/>
          <w:lang w:eastAsia="en-US"/>
        </w:rPr>
        <w:t xml:space="preserve">9.3.4. За каждый факт неисполнения или ненадлежащего исполнения Подрядчиком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утвержденными постановлением Правительства Российской Федерации от 30.08.2017 № 1042,</w:t>
      </w:r>
      <w:r>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6937E2E2" w14:textId="77777777" w:rsidR="005A514D" w:rsidRDefault="007F7C96">
      <w:pPr>
        <w:ind w:firstLine="709"/>
        <w:jc w:val="both"/>
        <w:rPr>
          <w:rFonts w:eastAsia="Calibri"/>
        </w:rPr>
      </w:pPr>
      <w:r>
        <w:rPr>
          <w:rFonts w:eastAsia="Calibri"/>
        </w:rPr>
        <w:t>а) в случае, если цена контракта не превышает начальную (максимальную) цену контракта:</w:t>
      </w:r>
    </w:p>
    <w:p w14:paraId="2007DC6F" w14:textId="77777777" w:rsidR="005A514D" w:rsidRDefault="007F7C96">
      <w:pPr>
        <w:ind w:firstLine="709"/>
        <w:jc w:val="both"/>
        <w:rPr>
          <w:rFonts w:eastAsia="Calibri"/>
        </w:rPr>
      </w:pPr>
      <w:r>
        <w:rPr>
          <w:rFonts w:eastAsia="Calibri"/>
        </w:rPr>
        <w:t>10 процентов начальной (максимальной) цены контракта, если цена контракта не превышает 3 млн. рублей;</w:t>
      </w:r>
    </w:p>
    <w:p w14:paraId="68A04A1D" w14:textId="77777777" w:rsidR="005A514D" w:rsidRDefault="007F7C96">
      <w:pPr>
        <w:ind w:firstLine="709"/>
        <w:jc w:val="both"/>
        <w:rPr>
          <w:rFonts w:eastAsia="Calibri"/>
        </w:rPr>
      </w:pPr>
      <w:r>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14:paraId="684838CA" w14:textId="77777777" w:rsidR="005A514D" w:rsidRDefault="007F7C96">
      <w:pPr>
        <w:ind w:firstLine="709"/>
        <w:jc w:val="both"/>
        <w:rPr>
          <w:rFonts w:eastAsia="Calibri"/>
        </w:rPr>
      </w:pPr>
      <w:r>
        <w:rPr>
          <w:rFonts w:eastAsia="Calibri"/>
        </w:rPr>
        <w:t>1 процент начальной (максимальной) цены контракта, если цена контракта составляет от 50 млн. рублей до 100 млн. рублей (включительно);</w:t>
      </w:r>
    </w:p>
    <w:p w14:paraId="35B779B2" w14:textId="77777777" w:rsidR="005A514D" w:rsidRDefault="007F7C96">
      <w:pPr>
        <w:ind w:firstLine="709"/>
        <w:jc w:val="both"/>
        <w:rPr>
          <w:rFonts w:eastAsia="Calibri"/>
        </w:rPr>
      </w:pPr>
      <w:r>
        <w:rPr>
          <w:rFonts w:eastAsia="Calibri"/>
        </w:rPr>
        <w:t>б) в случае, если цена контракта превышает начальную (максимальную) цену контракта:</w:t>
      </w:r>
    </w:p>
    <w:p w14:paraId="5AC4731C" w14:textId="77777777" w:rsidR="005A514D" w:rsidRDefault="007F7C96">
      <w:pPr>
        <w:ind w:firstLine="709"/>
        <w:jc w:val="both"/>
        <w:rPr>
          <w:rFonts w:eastAsia="Calibri"/>
        </w:rPr>
      </w:pPr>
      <w:r>
        <w:rPr>
          <w:rFonts w:eastAsia="Calibri"/>
        </w:rPr>
        <w:t>10 процентов цены контракта, если цена контракта не превышает 3 млн. рублей;</w:t>
      </w:r>
    </w:p>
    <w:p w14:paraId="3D80E405" w14:textId="77777777" w:rsidR="005A514D" w:rsidRDefault="007F7C96">
      <w:pPr>
        <w:ind w:firstLine="709"/>
        <w:jc w:val="both"/>
        <w:rPr>
          <w:rFonts w:eastAsia="Calibri"/>
        </w:rPr>
      </w:pPr>
      <w:r>
        <w:rPr>
          <w:rFonts w:eastAsia="Calibri"/>
        </w:rPr>
        <w:t>5 процентов цены контракта, если цена контракта составляет от 3 млн. рублей до 50 млн. рублей (включительно);</w:t>
      </w:r>
    </w:p>
    <w:p w14:paraId="14B86E68" w14:textId="77777777" w:rsidR="005A514D" w:rsidRDefault="007F7C96">
      <w:pPr>
        <w:ind w:firstLine="709"/>
        <w:jc w:val="both"/>
        <w:rPr>
          <w:rFonts w:eastAsia="Calibri"/>
        </w:rPr>
      </w:pPr>
      <w:r>
        <w:rPr>
          <w:rFonts w:eastAsia="Calibri"/>
        </w:rPr>
        <w:t>1 процент цены контракта, если цена контракта составляет от 50 млн. рублей до 100 млн. рублей (включительно).</w:t>
      </w:r>
    </w:p>
    <w:p w14:paraId="0270566A" w14:textId="77777777" w:rsidR="005A514D" w:rsidRDefault="007F7C96">
      <w:pPr>
        <w:ind w:firstLine="709"/>
        <w:jc w:val="both"/>
        <w:rPr>
          <w:rFonts w:eastAsia="Calibri"/>
          <w:lang w:eastAsia="en-US"/>
        </w:rPr>
      </w:pPr>
      <w:r>
        <w:rPr>
          <w:rFonts w:eastAsia="Calibri"/>
          <w:lang w:eastAsia="en-US"/>
        </w:rPr>
        <w:lastRenderedPageBreak/>
        <w:t>9.3.5.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2AAFD0B0" w14:textId="77777777" w:rsidR="005A514D" w:rsidRDefault="007F7C96">
      <w:pPr>
        <w:ind w:firstLine="709"/>
        <w:jc w:val="both"/>
        <w:rPr>
          <w:rFonts w:eastAsia="Calibri"/>
          <w:lang w:eastAsia="en-US"/>
        </w:rPr>
      </w:pPr>
      <w:r>
        <w:rPr>
          <w:rFonts w:eastAsia="Calibri"/>
          <w:lang w:eastAsia="en-US"/>
        </w:rPr>
        <w:t>а) 1000 рублей, если цена контракта не превышает 3 млн. рублей;</w:t>
      </w:r>
    </w:p>
    <w:p w14:paraId="35E5C1EA" w14:textId="77777777" w:rsidR="005A514D" w:rsidRDefault="007F7C96">
      <w:pPr>
        <w:ind w:firstLine="709"/>
        <w:jc w:val="both"/>
        <w:rPr>
          <w:rFonts w:eastAsia="Calibri"/>
          <w:lang w:eastAsia="en-US"/>
        </w:rPr>
      </w:pPr>
      <w:r>
        <w:rPr>
          <w:rFonts w:eastAsia="Calibri"/>
          <w:lang w:eastAsia="en-US"/>
        </w:rPr>
        <w:t>б) 5000 рублей, если цена контракта составляет от 3 млн. рублей до 50 млн. рублей (включительно);</w:t>
      </w:r>
    </w:p>
    <w:p w14:paraId="4A4CED8C" w14:textId="77777777" w:rsidR="005A514D" w:rsidRDefault="007F7C96">
      <w:pPr>
        <w:ind w:firstLine="709"/>
        <w:jc w:val="both"/>
        <w:rPr>
          <w:rFonts w:eastAsia="Calibri"/>
          <w:lang w:eastAsia="en-US"/>
        </w:rPr>
      </w:pPr>
      <w:r>
        <w:rPr>
          <w:rFonts w:eastAsia="Calibri"/>
          <w:lang w:eastAsia="en-US"/>
        </w:rPr>
        <w:t>в) 10000 рублей, если цена контракта составляет от 50 млн. рублей до 100 млн. рублей (включительно);</w:t>
      </w:r>
    </w:p>
    <w:p w14:paraId="0441EEE7" w14:textId="77777777" w:rsidR="005A514D" w:rsidRDefault="007F7C96">
      <w:pPr>
        <w:ind w:firstLine="709"/>
        <w:jc w:val="both"/>
        <w:rPr>
          <w:rFonts w:eastAsia="Calibri"/>
          <w:lang w:eastAsia="en-US"/>
        </w:rPr>
      </w:pPr>
      <w:r>
        <w:rPr>
          <w:rFonts w:eastAsia="Calibri"/>
          <w:lang w:eastAsia="en-US"/>
        </w:rPr>
        <w:t>г) 100000 рублей, если цена контракта превышает 100 млн. рублей.</w:t>
      </w:r>
    </w:p>
    <w:p w14:paraId="7076BBA1" w14:textId="77777777" w:rsidR="005A514D" w:rsidRDefault="007F7C96">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1608F3AC" w14:textId="77777777" w:rsidR="005A514D" w:rsidRDefault="007F7C96">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078BB6A" w14:textId="77777777" w:rsidR="005A514D" w:rsidRDefault="007F7C96">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14:paraId="62BAB89B" w14:textId="77777777" w:rsidR="005A514D" w:rsidRDefault="007F7C96">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Подрядчиком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Заказчику независимо от уплаты неустойки.</w:t>
      </w:r>
    </w:p>
    <w:p w14:paraId="3049101D" w14:textId="77777777" w:rsidR="005A514D" w:rsidRDefault="007F7C96">
      <w:pPr>
        <w:tabs>
          <w:tab w:val="left" w:pos="709"/>
        </w:tabs>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DFC0166" w14:textId="77777777" w:rsidR="005A514D" w:rsidRDefault="007F7C96">
      <w:pPr>
        <w:tabs>
          <w:tab w:val="left" w:pos="709"/>
        </w:tabs>
        <w:ind w:firstLine="709"/>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CE903A" w14:textId="77777777" w:rsidR="005A514D" w:rsidRDefault="007F7C96">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5A7FE9BE" w14:textId="77777777" w:rsidR="005A514D" w:rsidRDefault="005A514D">
      <w:pPr>
        <w:tabs>
          <w:tab w:val="left" w:pos="0"/>
        </w:tabs>
        <w:ind w:firstLine="709"/>
        <w:contextualSpacing/>
        <w:jc w:val="both"/>
      </w:pPr>
    </w:p>
    <w:p w14:paraId="783714B5" w14:textId="77777777" w:rsidR="005A514D" w:rsidRDefault="007F7C96">
      <w:pPr>
        <w:tabs>
          <w:tab w:val="left" w:pos="709"/>
        </w:tabs>
        <w:jc w:val="center"/>
        <w:rPr>
          <w:b/>
        </w:rPr>
      </w:pPr>
      <w:r>
        <w:rPr>
          <w:b/>
        </w:rPr>
        <w:t>10. ОБСТОЯТЕЛЬСТВА НЕПРЕОДОЛИМОЙ СИЛЫ</w:t>
      </w:r>
    </w:p>
    <w:p w14:paraId="7422592A" w14:textId="77777777" w:rsidR="005A514D" w:rsidRDefault="007F7C96">
      <w:pPr>
        <w:pStyle w:val="2f"/>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4C3925F" w14:textId="77777777" w:rsidR="005A514D" w:rsidRDefault="007F7C96">
      <w:pPr>
        <w:pStyle w:val="2f"/>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 xml:space="preserve">10.2. Под обстоятельствами непреодолимой силы понимают такие обстоятельства, которые возникли после заключения контракта в результате </w:t>
      </w:r>
      <w:bookmarkStart w:id="17" w:name="_GoBack"/>
      <w:r>
        <w:rPr>
          <w:rFonts w:ascii="Times New Roman" w:hAnsi="Times New Roman"/>
          <w:sz w:val="24"/>
          <w:szCs w:val="24"/>
        </w:rPr>
        <w:t>непредвид</w:t>
      </w:r>
      <w:bookmarkEnd w:id="17"/>
      <w:r>
        <w:rPr>
          <w:rFonts w:ascii="Times New Roman" w:hAnsi="Times New Roman"/>
          <w:sz w:val="24"/>
          <w:szCs w:val="24"/>
        </w:rPr>
        <w:t>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DD338ED" w14:textId="77777777" w:rsidR="005A514D" w:rsidRDefault="007F7C96">
      <w:pPr>
        <w:pStyle w:val="2f"/>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6B3BC3F2" w14:textId="77777777" w:rsidR="005A514D" w:rsidRDefault="007F7C96">
      <w:pPr>
        <w:pStyle w:val="2f"/>
        <w:shd w:val="clear" w:color="auto" w:fill="auto"/>
        <w:tabs>
          <w:tab w:val="left" w:pos="1276"/>
          <w:tab w:val="left" w:pos="1418"/>
        </w:tabs>
        <w:spacing w:before="0" w:line="240" w:lineRule="auto"/>
        <w:ind w:right="60" w:firstLine="709"/>
        <w:rPr>
          <w:rFonts w:ascii="Times New Roman" w:hAnsi="Times New Roman"/>
          <w:sz w:val="24"/>
          <w:szCs w:val="24"/>
        </w:rPr>
      </w:pPr>
      <w:r>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ED911AC" w14:textId="77777777" w:rsidR="005A514D" w:rsidRDefault="005A514D">
      <w:pPr>
        <w:tabs>
          <w:tab w:val="left" w:pos="709"/>
        </w:tabs>
        <w:ind w:firstLine="709"/>
        <w:jc w:val="both"/>
      </w:pPr>
    </w:p>
    <w:p w14:paraId="1887EFF1" w14:textId="77777777" w:rsidR="005A514D" w:rsidRDefault="007F7C96">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14:paraId="320CBF27" w14:textId="77777777" w:rsidR="005A514D" w:rsidRDefault="007F7C96">
      <w:pPr>
        <w:ind w:firstLine="709"/>
        <w:jc w:val="both"/>
        <w:rPr>
          <w:b/>
        </w:rPr>
      </w:pPr>
      <w:r>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14:paraId="2E0E0366" w14:textId="77777777" w:rsidR="005A514D" w:rsidRDefault="007F7C96">
      <w:pPr>
        <w:ind w:firstLine="709"/>
        <w:jc w:val="both"/>
        <w:rPr>
          <w:rFonts w:eastAsia="Calibri"/>
          <w:lang w:eastAsia="en-US"/>
        </w:rPr>
      </w:pPr>
      <w:r>
        <w:rPr>
          <w:color w:val="000000" w:themeColor="text1"/>
        </w:rPr>
        <w:lastRenderedPageBreak/>
        <w:t xml:space="preserve">11.2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14:paraId="6AA53DCA" w14:textId="77777777" w:rsidR="005A514D" w:rsidRDefault="007F7C96">
      <w:pPr>
        <w:tabs>
          <w:tab w:val="left" w:pos="709"/>
        </w:tabs>
        <w:ind w:firstLine="709"/>
        <w:jc w:val="both"/>
        <w:outlineLvl w:val="1"/>
      </w:pPr>
      <w:r>
        <w:t>11.3.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0405123" w14:textId="77777777" w:rsidR="005A514D" w:rsidRDefault="007F7C96">
      <w:pPr>
        <w:tabs>
          <w:tab w:val="left" w:pos="709"/>
        </w:tabs>
        <w:ind w:firstLine="709"/>
        <w:jc w:val="both"/>
        <w:outlineLvl w:val="1"/>
      </w:pPr>
      <w:r>
        <w:t xml:space="preserve">11.4.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E7594FE" w14:textId="77777777" w:rsidR="005A514D" w:rsidRDefault="005A514D">
      <w:pPr>
        <w:pStyle w:val="ConsNormal"/>
        <w:tabs>
          <w:tab w:val="left" w:pos="709"/>
        </w:tabs>
        <w:ind w:firstLine="0"/>
        <w:jc w:val="both"/>
      </w:pPr>
    </w:p>
    <w:p w14:paraId="1FE18F9E" w14:textId="77777777" w:rsidR="005A514D" w:rsidRDefault="007F7C96">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2B4F74D8" w14:textId="77777777" w:rsidR="005A514D" w:rsidRDefault="007F7C96">
      <w:pPr>
        <w:tabs>
          <w:tab w:val="left" w:pos="709"/>
        </w:tabs>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2425125" w14:textId="77777777" w:rsidR="005A514D" w:rsidRDefault="007F7C96">
      <w:pPr>
        <w:tabs>
          <w:tab w:val="left" w:pos="709"/>
        </w:tabs>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Pr>
          <w:b/>
        </w:rPr>
        <w:t xml:space="preserve"> </w:t>
      </w:r>
    </w:p>
    <w:p w14:paraId="652FC7A3" w14:textId="77777777" w:rsidR="005A514D" w:rsidRDefault="005A514D">
      <w:pPr>
        <w:tabs>
          <w:tab w:val="left" w:pos="709"/>
        </w:tabs>
        <w:ind w:firstLine="709"/>
        <w:jc w:val="both"/>
        <w:outlineLvl w:val="1"/>
      </w:pPr>
    </w:p>
    <w:p w14:paraId="750AB830" w14:textId="77777777" w:rsidR="005A514D" w:rsidRDefault="007F7C96">
      <w:pPr>
        <w:tabs>
          <w:tab w:val="left" w:pos="709"/>
        </w:tabs>
        <w:jc w:val="center"/>
        <w:rPr>
          <w:b/>
        </w:rPr>
      </w:pPr>
      <w:r>
        <w:rPr>
          <w:b/>
        </w:rPr>
        <w:t>13. ПОРЯДОК РАСТОРЖЕНИЯ КОНТРАКТА</w:t>
      </w:r>
    </w:p>
    <w:p w14:paraId="374912EF" w14:textId="77777777" w:rsidR="005A514D" w:rsidRDefault="007F7C96">
      <w:pPr>
        <w:ind w:firstLine="709"/>
        <w:jc w:val="both"/>
        <w:rPr>
          <w:rFonts w:eastAsia="Calibri"/>
        </w:rPr>
      </w:pPr>
      <w:r>
        <w:t>13.1.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09681A4B" w14:textId="77777777" w:rsidR="005A514D" w:rsidRDefault="007F7C96">
      <w:pPr>
        <w:ind w:firstLine="709"/>
        <w:jc w:val="both"/>
      </w:pPr>
      <w:r>
        <w:t xml:space="preserve">13.2. Заказчик вправе принять решение об одностороннем отказе от исполнения контракта в следующих случаях: </w:t>
      </w:r>
    </w:p>
    <w:p w14:paraId="79C55CF3" w14:textId="77777777" w:rsidR="005A514D" w:rsidRDefault="007F7C96">
      <w:pPr>
        <w:ind w:firstLine="709"/>
        <w:jc w:val="both"/>
      </w:pPr>
      <w:r>
        <w:t>13.2.1. В случае просрочки выполнения Работ более чем на 10 дней.</w:t>
      </w:r>
    </w:p>
    <w:p w14:paraId="238BCED7" w14:textId="77777777" w:rsidR="005A514D" w:rsidRDefault="007F7C96">
      <w:pPr>
        <w:tabs>
          <w:tab w:val="left" w:pos="709"/>
        </w:tabs>
        <w:ind w:firstLine="709"/>
        <w:jc w:val="both"/>
      </w:pPr>
      <w:r>
        <w:t>13.2.2. В иных случаях, предусмотренных действующим законодательством.</w:t>
      </w:r>
    </w:p>
    <w:p w14:paraId="458ACB9F" w14:textId="77777777" w:rsidR="005A514D" w:rsidRDefault="007F7C96">
      <w:pPr>
        <w:ind w:firstLine="709"/>
        <w:jc w:val="both"/>
      </w:pPr>
      <w:r>
        <w:rPr>
          <w:rFonts w:eastAsia="Calibri"/>
        </w:rPr>
        <w:t>13.3.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14:paraId="78B27178" w14:textId="77777777" w:rsidR="005A514D" w:rsidRDefault="007F7C96">
      <w:pPr>
        <w:tabs>
          <w:tab w:val="left" w:pos="709"/>
        </w:tabs>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70B7F935" w14:textId="77777777" w:rsidR="005A514D" w:rsidRDefault="007F7C96">
      <w:pPr>
        <w:tabs>
          <w:tab w:val="left" w:pos="709"/>
        </w:tabs>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5CE066C1" w14:textId="77777777" w:rsidR="005A514D" w:rsidRDefault="007F7C96">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7D2E7BC" w14:textId="77777777" w:rsidR="005A514D" w:rsidRPr="00021EAA" w:rsidRDefault="007F7C96">
      <w:pPr>
        <w:tabs>
          <w:tab w:val="left" w:pos="709"/>
        </w:tabs>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10E72B" w14:textId="77777777" w:rsidR="005A514D" w:rsidRDefault="005A514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14:paraId="60814E96" w14:textId="77777777" w:rsidR="005A514D" w:rsidRDefault="007F7C96">
      <w:pPr>
        <w:widowControl w:val="0"/>
        <w:ind w:firstLine="720"/>
        <w:jc w:val="center"/>
        <w:outlineLvl w:val="1"/>
        <w:rPr>
          <w:b/>
        </w:rPr>
      </w:pPr>
      <w:r>
        <w:rPr>
          <w:b/>
        </w:rPr>
        <w:t>14. АНТИКОРРУПЦИОННАЯ ОГОВОРКА</w:t>
      </w:r>
    </w:p>
    <w:p w14:paraId="5BB0B4E5" w14:textId="77777777" w:rsidR="005A514D" w:rsidRDefault="007F7C96">
      <w:pPr>
        <w:widowControl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189E51" w14:textId="77777777" w:rsidR="005A514D" w:rsidRDefault="007F7C96">
      <w:pPr>
        <w:widowControl w:val="0"/>
        <w:ind w:firstLine="709"/>
        <w:jc w:val="both"/>
      </w:pPr>
      <w:r>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w:t>
      </w:r>
      <w:r>
        <w:lastRenderedPageBreak/>
        <w:t>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7E5D32" w14:textId="77777777" w:rsidR="005A514D" w:rsidRDefault="007F7C96">
      <w:pPr>
        <w:widowControl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6CA23D9" w14:textId="77777777" w:rsidR="005A514D" w:rsidRDefault="007F7C96">
      <w:pPr>
        <w:widowControl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CE301F" w14:textId="77777777" w:rsidR="005A514D" w:rsidRDefault="007F7C96">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818EB81" w14:textId="77777777" w:rsidR="005A514D" w:rsidRDefault="007F7C96">
      <w:pPr>
        <w:tabs>
          <w:tab w:val="left" w:pos="709"/>
        </w:tabs>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F0F9053" w14:textId="77777777" w:rsidR="005A514D" w:rsidRDefault="005A514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3209F8A" w14:textId="77777777" w:rsidR="005A514D" w:rsidRDefault="007F7C9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14:paraId="15952D61" w14:textId="77777777" w:rsidR="005A514D" w:rsidRDefault="007F7C9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электронными подписями Сторон.</w:t>
      </w:r>
    </w:p>
    <w:p w14:paraId="16FA9738" w14:textId="77777777" w:rsidR="005A514D" w:rsidRDefault="007F7C96">
      <w:pPr>
        <w:tabs>
          <w:tab w:val="left" w:pos="709"/>
        </w:tabs>
        <w:ind w:firstLine="709"/>
        <w:jc w:val="both"/>
      </w:pPr>
      <w:r>
        <w:t>15.2. Все Приложения к контракту являются его неотъемлемыми частями.</w:t>
      </w:r>
    </w:p>
    <w:p w14:paraId="2687F392" w14:textId="77777777" w:rsidR="005A514D" w:rsidRDefault="007F7C96">
      <w:pPr>
        <w:tabs>
          <w:tab w:val="left" w:pos="709"/>
        </w:tabs>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97F2AB" w14:textId="3EC6100C" w:rsidR="005A514D" w:rsidRDefault="007F7C96">
      <w:pPr>
        <w:tabs>
          <w:tab w:val="left" w:pos="709"/>
        </w:tabs>
        <w:ind w:firstLine="709"/>
        <w:jc w:val="both"/>
      </w:pPr>
      <w:r>
        <w:t xml:space="preserve">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w:t>
      </w:r>
      <w:r w:rsidR="00146C7F">
        <w:t>в соответствии с нормами действующего законодательства Российской Федерации.</w:t>
      </w:r>
    </w:p>
    <w:p w14:paraId="084560AB" w14:textId="77777777" w:rsidR="005A514D" w:rsidRDefault="007F7C96">
      <w:pPr>
        <w:tabs>
          <w:tab w:val="left" w:pos="709"/>
        </w:tabs>
        <w:ind w:firstLine="709"/>
        <w:jc w:val="both"/>
        <w:rPr>
          <w:rFonts w:eastAsia="Calibri"/>
        </w:rPr>
      </w:pPr>
      <w:r>
        <w:t>15.5. Во всем, что не предусмотрено настоящим контрактом, Стороны руководствуются действующим законодательством Российской Федерации.</w:t>
      </w:r>
    </w:p>
    <w:p w14:paraId="689A2BBA" w14:textId="77777777" w:rsidR="005A514D" w:rsidRDefault="005A514D">
      <w:pPr>
        <w:tabs>
          <w:tab w:val="left" w:pos="709"/>
        </w:tabs>
        <w:ind w:firstLine="709"/>
        <w:jc w:val="both"/>
      </w:pPr>
    </w:p>
    <w:p w14:paraId="7D8C73D4" w14:textId="77777777" w:rsidR="005A514D" w:rsidRDefault="007F7C96">
      <w:pPr>
        <w:jc w:val="center"/>
        <w:rPr>
          <w:b/>
          <w:caps/>
        </w:rPr>
      </w:pPr>
      <w:r>
        <w:rPr>
          <w:b/>
        </w:rPr>
        <w:t xml:space="preserve">16. </w:t>
      </w:r>
      <w:r>
        <w:rPr>
          <w:b/>
          <w:caps/>
        </w:rPr>
        <w:t>Приложения к Контракту</w:t>
      </w:r>
    </w:p>
    <w:p w14:paraId="1044967D" w14:textId="4F627A65" w:rsidR="005A514D" w:rsidRPr="00001200" w:rsidRDefault="007F7C96">
      <w:pPr>
        <w:ind w:firstLine="709"/>
        <w:jc w:val="both"/>
      </w:pPr>
      <w:r>
        <w:t>16.1. Приложение 1</w:t>
      </w:r>
      <w:r w:rsidRPr="00001200">
        <w:t xml:space="preserve">. Техническая часть.  </w:t>
      </w:r>
    </w:p>
    <w:p w14:paraId="0FFE4CF6" w14:textId="5DC6BFAB" w:rsidR="00146C7F" w:rsidRDefault="00146C7F">
      <w:pPr>
        <w:ind w:firstLine="709"/>
        <w:jc w:val="both"/>
        <w:rPr>
          <w:color w:val="FF0000"/>
        </w:rPr>
      </w:pPr>
      <w:r w:rsidRPr="00001200">
        <w:t>Приложение 2. Локальный сметный расчет.</w:t>
      </w:r>
    </w:p>
    <w:p w14:paraId="324DE04D" w14:textId="77777777" w:rsidR="005A514D" w:rsidRDefault="007F7C96">
      <w:pPr>
        <w:ind w:firstLine="709"/>
        <w:jc w:val="both"/>
      </w:pPr>
      <w:r>
        <w:t xml:space="preserve"> </w:t>
      </w:r>
    </w:p>
    <w:p w14:paraId="70A2A7DC" w14:textId="77777777" w:rsidR="005A514D" w:rsidRDefault="005A514D">
      <w:pPr>
        <w:ind w:firstLine="709"/>
        <w:jc w:val="both"/>
      </w:pPr>
    </w:p>
    <w:p w14:paraId="2B0EA479" w14:textId="4E807ACC" w:rsidR="005A514D" w:rsidRDefault="007F7C96">
      <w:pPr>
        <w:ind w:firstLine="709"/>
        <w:jc w:val="center"/>
        <w:rPr>
          <w:bCs/>
        </w:rPr>
      </w:pPr>
      <w:r>
        <w:rPr>
          <w:b/>
        </w:rPr>
        <w:lastRenderedPageBreak/>
        <w:t xml:space="preserve">17. МЕСТОНАХОЖДЕНИЕ И БАНКОВСКИЕ РЕКВИЗИТЫ </w:t>
      </w:r>
      <w:r>
        <w:rPr>
          <w:b/>
          <w:color w:val="000000" w:themeColor="text1"/>
        </w:rPr>
        <w:t>СТОРОН</w:t>
      </w:r>
    </w:p>
    <w:p w14:paraId="6BC8920B" w14:textId="77777777" w:rsidR="005A514D" w:rsidRDefault="005A514D">
      <w:pPr>
        <w:ind w:firstLine="708"/>
        <w:rPr>
          <w:iCs/>
        </w:rPr>
      </w:pPr>
    </w:p>
    <w:tbl>
      <w:tblPr>
        <w:tblW w:w="10682" w:type="dxa"/>
        <w:tblLook w:val="01E0" w:firstRow="1" w:lastRow="1" w:firstColumn="1" w:lastColumn="1" w:noHBand="0" w:noVBand="0"/>
      </w:tblPr>
      <w:tblGrid>
        <w:gridCol w:w="5803"/>
        <w:gridCol w:w="4879"/>
      </w:tblGrid>
      <w:tr w:rsidR="005A514D" w14:paraId="1984D0AC" w14:textId="77777777" w:rsidTr="008442C3">
        <w:tc>
          <w:tcPr>
            <w:tcW w:w="5803" w:type="dxa"/>
          </w:tcPr>
          <w:p w14:paraId="089792E8" w14:textId="77777777" w:rsidR="005A514D" w:rsidRDefault="007F7C96">
            <w:pPr>
              <w:widowControl w:val="0"/>
              <w:rPr>
                <w:b/>
              </w:rPr>
            </w:pPr>
            <w:r>
              <w:rPr>
                <w:b/>
              </w:rPr>
              <w:t>Заказчик</w:t>
            </w:r>
          </w:p>
        </w:tc>
        <w:tc>
          <w:tcPr>
            <w:tcW w:w="4879" w:type="dxa"/>
          </w:tcPr>
          <w:p w14:paraId="39EB78C4" w14:textId="77777777" w:rsidR="005A514D" w:rsidRDefault="007F7C96">
            <w:pPr>
              <w:rPr>
                <w:b/>
              </w:rPr>
            </w:pPr>
            <w:r>
              <w:rPr>
                <w:b/>
              </w:rPr>
              <w:t>Подрядчик:</w:t>
            </w:r>
          </w:p>
        </w:tc>
      </w:tr>
      <w:tr w:rsidR="005A514D" w14:paraId="0F416E68" w14:textId="77777777" w:rsidTr="008442C3">
        <w:tc>
          <w:tcPr>
            <w:tcW w:w="5803" w:type="dxa"/>
          </w:tcPr>
          <w:p w14:paraId="6B9E7B4B" w14:textId="77777777" w:rsidR="00394F64" w:rsidRPr="00394F64" w:rsidRDefault="00394F64" w:rsidP="00394F64">
            <w:pPr>
              <w:widowControl w:val="0"/>
              <w:jc w:val="both"/>
              <w:rPr>
                <w:bCs/>
              </w:rPr>
            </w:pPr>
            <w:r w:rsidRPr="00394F64">
              <w:rPr>
                <w:bCs/>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39ECEB07" w14:textId="77777777" w:rsidR="00394F64" w:rsidRPr="00394F64" w:rsidRDefault="00394F64" w:rsidP="00394F64">
            <w:pPr>
              <w:widowControl w:val="0"/>
              <w:jc w:val="both"/>
              <w:rPr>
                <w:bCs/>
              </w:rPr>
            </w:pPr>
            <w:r w:rsidRPr="00394F64">
              <w:rPr>
                <w:bCs/>
              </w:rPr>
              <w:t xml:space="preserve">680014 г. Хабаровск, пер. Благодатный,6. </w:t>
            </w:r>
          </w:p>
          <w:p w14:paraId="51012BE8" w14:textId="77777777" w:rsidR="00394F64" w:rsidRPr="00394F64" w:rsidRDefault="00394F64" w:rsidP="00394F64">
            <w:pPr>
              <w:widowControl w:val="0"/>
              <w:jc w:val="both"/>
              <w:rPr>
                <w:bCs/>
              </w:rPr>
            </w:pPr>
            <w:r w:rsidRPr="00394F64">
              <w:rPr>
                <w:bCs/>
              </w:rPr>
              <w:t>Адрес электронной почты: shkola_khv@mail.ru</w:t>
            </w:r>
          </w:p>
          <w:p w14:paraId="34FE3E3F" w14:textId="77777777" w:rsidR="00394F64" w:rsidRPr="00394F64" w:rsidRDefault="00394F64" w:rsidP="00394F64">
            <w:pPr>
              <w:widowControl w:val="0"/>
              <w:jc w:val="both"/>
              <w:rPr>
                <w:bCs/>
              </w:rPr>
            </w:pPr>
            <w:r w:rsidRPr="00394F64">
              <w:rPr>
                <w:bCs/>
              </w:rPr>
              <w:t>Тел. (4212) 37-39-46, 27-56-69</w:t>
            </w:r>
          </w:p>
          <w:p w14:paraId="18A6BDFF" w14:textId="77777777" w:rsidR="00394F64" w:rsidRPr="00394F64" w:rsidRDefault="00394F64" w:rsidP="00394F64">
            <w:pPr>
              <w:widowControl w:val="0"/>
              <w:jc w:val="both"/>
              <w:rPr>
                <w:bCs/>
              </w:rPr>
            </w:pPr>
          </w:p>
          <w:p w14:paraId="4FD3A193" w14:textId="77777777" w:rsidR="00394F64" w:rsidRPr="00394F64" w:rsidRDefault="00394F64" w:rsidP="00394F64">
            <w:pPr>
              <w:widowControl w:val="0"/>
              <w:jc w:val="both"/>
              <w:rPr>
                <w:bCs/>
              </w:rPr>
            </w:pPr>
            <w:r w:rsidRPr="00394F64">
              <w:rPr>
                <w:bCs/>
              </w:rPr>
              <w:t>ИНН 2724049244 КПП 272401001</w:t>
            </w:r>
          </w:p>
          <w:p w14:paraId="04EA5840" w14:textId="77777777" w:rsidR="00394F64" w:rsidRPr="00394F64" w:rsidRDefault="00394F64" w:rsidP="00394F64">
            <w:pPr>
              <w:widowControl w:val="0"/>
              <w:jc w:val="both"/>
              <w:rPr>
                <w:bCs/>
              </w:rPr>
            </w:pPr>
            <w:r w:rsidRPr="00394F64">
              <w:rPr>
                <w:bCs/>
              </w:rPr>
              <w:t>Банковские реквизиты:</w:t>
            </w:r>
          </w:p>
          <w:p w14:paraId="2D484C8B" w14:textId="77777777" w:rsidR="00394F64" w:rsidRPr="00394F64" w:rsidRDefault="00394F64" w:rsidP="00394F64">
            <w:pPr>
              <w:widowControl w:val="0"/>
              <w:jc w:val="both"/>
              <w:rPr>
                <w:bCs/>
              </w:rPr>
            </w:pPr>
            <w:r w:rsidRPr="00394F64">
              <w:rPr>
                <w:bCs/>
              </w:rPr>
              <w:t>Министерство финансов Хабаровского края (КГБОУ ШИ 2 л/с 802Ш7638000)</w:t>
            </w:r>
          </w:p>
          <w:p w14:paraId="49AD3A4D" w14:textId="77777777" w:rsidR="00394F64" w:rsidRPr="00394F64" w:rsidRDefault="00394F64" w:rsidP="00394F64">
            <w:pPr>
              <w:widowControl w:val="0"/>
              <w:jc w:val="both"/>
              <w:rPr>
                <w:bCs/>
              </w:rPr>
            </w:pPr>
            <w:r w:rsidRPr="00394F64">
              <w:rPr>
                <w:bCs/>
              </w:rPr>
              <w:t>ОКЦ № 1 ДГУ Банка России//УФК по Приморскому краю, г. Владивосток</w:t>
            </w:r>
          </w:p>
          <w:p w14:paraId="15A27298" w14:textId="77777777" w:rsidR="00394F64" w:rsidRPr="00394F64" w:rsidRDefault="00394F64" w:rsidP="00394F64">
            <w:pPr>
              <w:widowControl w:val="0"/>
              <w:jc w:val="both"/>
              <w:rPr>
                <w:bCs/>
              </w:rPr>
            </w:pPr>
            <w:r w:rsidRPr="00394F64">
              <w:rPr>
                <w:bCs/>
              </w:rPr>
              <w:t>Кор счет: 40102810545370000012</w:t>
            </w:r>
          </w:p>
          <w:p w14:paraId="1412E3CC" w14:textId="77777777" w:rsidR="00394F64" w:rsidRPr="00394F64" w:rsidRDefault="00394F64" w:rsidP="00394F64">
            <w:pPr>
              <w:widowControl w:val="0"/>
              <w:jc w:val="both"/>
              <w:rPr>
                <w:bCs/>
              </w:rPr>
            </w:pPr>
            <w:proofErr w:type="spellStart"/>
            <w:r w:rsidRPr="00394F64">
              <w:rPr>
                <w:bCs/>
              </w:rPr>
              <w:t>Расч</w:t>
            </w:r>
            <w:proofErr w:type="spellEnd"/>
            <w:r w:rsidRPr="00394F64">
              <w:rPr>
                <w:bCs/>
              </w:rPr>
              <w:t>. счёт: 03224643080000002000</w:t>
            </w:r>
          </w:p>
          <w:p w14:paraId="33B9D3E4" w14:textId="77777777" w:rsidR="00394F64" w:rsidRPr="00394F64" w:rsidRDefault="00394F64" w:rsidP="00394F64">
            <w:pPr>
              <w:widowControl w:val="0"/>
              <w:jc w:val="both"/>
              <w:rPr>
                <w:bCs/>
              </w:rPr>
            </w:pPr>
            <w:r w:rsidRPr="00394F64">
              <w:rPr>
                <w:bCs/>
              </w:rPr>
              <w:t>БИК 010507002</w:t>
            </w:r>
          </w:p>
          <w:p w14:paraId="7B028FF1" w14:textId="77777777" w:rsidR="00394F64" w:rsidRPr="00394F64" w:rsidRDefault="00394F64" w:rsidP="00394F64">
            <w:pPr>
              <w:widowControl w:val="0"/>
              <w:jc w:val="both"/>
              <w:rPr>
                <w:bCs/>
              </w:rPr>
            </w:pPr>
          </w:p>
          <w:p w14:paraId="46F6D694" w14:textId="31F3B6D5" w:rsidR="00394F64" w:rsidRDefault="00394F64" w:rsidP="00394F64">
            <w:pPr>
              <w:widowControl w:val="0"/>
            </w:pPr>
          </w:p>
          <w:p w14:paraId="6DB9D13C" w14:textId="0C9CCC0F" w:rsidR="00E5623B" w:rsidRDefault="00E5623B" w:rsidP="00394F64">
            <w:pPr>
              <w:widowControl w:val="0"/>
            </w:pPr>
          </w:p>
          <w:p w14:paraId="764D063B" w14:textId="3AF67E95" w:rsidR="00E5623B" w:rsidRDefault="008442C3" w:rsidP="00394F64">
            <w:pPr>
              <w:widowControl w:val="0"/>
            </w:pPr>
            <w:proofErr w:type="spellStart"/>
            <w:r>
              <w:t>И.о</w:t>
            </w:r>
            <w:proofErr w:type="spellEnd"/>
            <w:r>
              <w:t>. д</w:t>
            </w:r>
            <w:r w:rsidR="00E5623B">
              <w:t>иректор</w:t>
            </w:r>
            <w:r>
              <w:t>а</w:t>
            </w:r>
          </w:p>
          <w:p w14:paraId="3C96D7ED" w14:textId="6EC5142B" w:rsidR="00E5623B" w:rsidRDefault="00E5623B" w:rsidP="00394F64">
            <w:pPr>
              <w:widowControl w:val="0"/>
            </w:pPr>
            <w:r>
              <w:t>__________________________</w:t>
            </w:r>
            <w:r w:rsidR="008442C3">
              <w:t>И.В. Крайняя</w:t>
            </w:r>
          </w:p>
          <w:p w14:paraId="3C5329C4" w14:textId="77777777" w:rsidR="00E5623B" w:rsidRDefault="00E5623B" w:rsidP="00394F64">
            <w:pPr>
              <w:widowControl w:val="0"/>
            </w:pPr>
          </w:p>
          <w:p w14:paraId="7446BC0E" w14:textId="2A5982AC" w:rsidR="00394F64" w:rsidRDefault="00394F64" w:rsidP="00394F64">
            <w:pPr>
              <w:widowControl w:val="0"/>
            </w:pPr>
          </w:p>
        </w:tc>
        <w:tc>
          <w:tcPr>
            <w:tcW w:w="4879" w:type="dxa"/>
          </w:tcPr>
          <w:p w14:paraId="17FAE575" w14:textId="68AA4BD2" w:rsidR="00E5623B" w:rsidRDefault="00E5623B" w:rsidP="008442C3"/>
        </w:tc>
      </w:tr>
      <w:tr w:rsidR="005A514D" w14:paraId="1523685C" w14:textId="77777777" w:rsidTr="008442C3">
        <w:tc>
          <w:tcPr>
            <w:tcW w:w="5803" w:type="dxa"/>
          </w:tcPr>
          <w:p w14:paraId="5C354866" w14:textId="77777777" w:rsidR="005A514D" w:rsidRDefault="007F7C96">
            <w:pPr>
              <w:widowControl w:val="0"/>
            </w:pPr>
            <w:r>
              <w:t>«___» ____________________ 20__ г.</w:t>
            </w:r>
          </w:p>
        </w:tc>
        <w:tc>
          <w:tcPr>
            <w:tcW w:w="4879" w:type="dxa"/>
          </w:tcPr>
          <w:p w14:paraId="032748E0" w14:textId="77777777" w:rsidR="005A514D" w:rsidRDefault="007F7C96">
            <w:pPr>
              <w:widowControl w:val="0"/>
            </w:pPr>
            <w:r>
              <w:t>«___» ______________________ 20__ г.</w:t>
            </w:r>
          </w:p>
        </w:tc>
      </w:tr>
      <w:tr w:rsidR="005A514D" w14:paraId="1A2657FE" w14:textId="77777777" w:rsidTr="008442C3">
        <w:trPr>
          <w:trHeight w:val="471"/>
        </w:trPr>
        <w:tc>
          <w:tcPr>
            <w:tcW w:w="5803" w:type="dxa"/>
          </w:tcPr>
          <w:p w14:paraId="0A6740A2" w14:textId="77777777" w:rsidR="005A514D" w:rsidRDefault="007F7C96">
            <w:pPr>
              <w:widowControl w:val="0"/>
            </w:pPr>
            <w:r>
              <w:t>М.П.</w:t>
            </w:r>
          </w:p>
        </w:tc>
        <w:tc>
          <w:tcPr>
            <w:tcW w:w="4879" w:type="dxa"/>
          </w:tcPr>
          <w:p w14:paraId="36273B9A" w14:textId="77777777" w:rsidR="005A514D" w:rsidRDefault="007F7C96">
            <w:pPr>
              <w:widowControl w:val="0"/>
            </w:pPr>
            <w:r>
              <w:t>М.П.</w:t>
            </w:r>
          </w:p>
        </w:tc>
      </w:tr>
    </w:tbl>
    <w:p w14:paraId="4C0A64F8" w14:textId="77777777" w:rsidR="005A514D" w:rsidRDefault="005A514D">
      <w:pPr>
        <w:ind w:firstLine="708"/>
      </w:pPr>
    </w:p>
    <w:p w14:paraId="51EA79BD" w14:textId="77777777" w:rsidR="00B42EB6" w:rsidRDefault="007F7C96">
      <w:pPr>
        <w:rPr>
          <w:bCs/>
        </w:rPr>
      </w:pPr>
      <w:r>
        <w:rPr>
          <w:bCs/>
        </w:rPr>
        <w:br w:type="page" w:clear="all"/>
      </w:r>
    </w:p>
    <w:p w14:paraId="6401068C" w14:textId="6EA8845B" w:rsidR="005A514D" w:rsidRDefault="005A514D">
      <w:pPr>
        <w:rPr>
          <w:bCs/>
        </w:rPr>
      </w:pPr>
    </w:p>
    <w:p w14:paraId="1665162F" w14:textId="77777777" w:rsidR="005A514D" w:rsidRDefault="007F7C96">
      <w:pPr>
        <w:ind w:firstLine="709"/>
        <w:jc w:val="right"/>
        <w:rPr>
          <w:bCs/>
        </w:rPr>
      </w:pPr>
      <w:r>
        <w:rPr>
          <w:bCs/>
        </w:rPr>
        <w:t>Приложение 1 к контракту</w:t>
      </w:r>
    </w:p>
    <w:p w14:paraId="3F10BD13" w14:textId="14390185" w:rsidR="005A514D" w:rsidRDefault="007F7C96">
      <w:pPr>
        <w:ind w:firstLine="709"/>
        <w:jc w:val="right"/>
        <w:rPr>
          <w:bCs/>
        </w:rPr>
      </w:pPr>
      <w:r>
        <w:rPr>
          <w:bCs/>
        </w:rPr>
        <w:t xml:space="preserve">от «__»  ____________ 20__ года </w:t>
      </w:r>
      <w:r w:rsidR="008442C3">
        <w:rPr>
          <w:bCs/>
        </w:rPr>
        <w:t xml:space="preserve">№ </w:t>
      </w:r>
      <w:r w:rsidR="00001200">
        <w:rPr>
          <w:bCs/>
        </w:rPr>
        <w:t>175</w:t>
      </w:r>
      <w:r w:rsidR="008442C3">
        <w:rPr>
          <w:bCs/>
        </w:rPr>
        <w:t>ЕП</w:t>
      </w:r>
    </w:p>
    <w:p w14:paraId="00325DFE" w14:textId="77777777" w:rsidR="005A514D" w:rsidRDefault="005A514D">
      <w:pPr>
        <w:ind w:firstLine="709"/>
        <w:jc w:val="right"/>
        <w:rPr>
          <w:bCs/>
        </w:rPr>
      </w:pPr>
    </w:p>
    <w:p w14:paraId="274C95D1" w14:textId="77777777" w:rsidR="005A514D" w:rsidRDefault="005A514D">
      <w:pPr>
        <w:ind w:firstLine="709"/>
        <w:jc w:val="right"/>
        <w:rPr>
          <w:bCs/>
        </w:rPr>
      </w:pPr>
    </w:p>
    <w:p w14:paraId="401C43C6" w14:textId="77777777" w:rsidR="005A514D" w:rsidRDefault="005A514D">
      <w:pPr>
        <w:ind w:firstLine="709"/>
        <w:rPr>
          <w:b/>
          <w:bCs/>
        </w:rPr>
      </w:pPr>
    </w:p>
    <w:p w14:paraId="1760EAC8" w14:textId="77777777" w:rsidR="005A514D" w:rsidRDefault="005A514D">
      <w:pPr>
        <w:ind w:firstLine="709"/>
        <w:jc w:val="center"/>
        <w:rPr>
          <w:b/>
          <w:bCs/>
        </w:rPr>
      </w:pPr>
    </w:p>
    <w:p w14:paraId="7C1BCB0D" w14:textId="6CD99823" w:rsidR="005A514D" w:rsidRDefault="007F7C96">
      <w:pPr>
        <w:ind w:firstLine="709"/>
        <w:jc w:val="center"/>
        <w:rPr>
          <w:b/>
          <w:bCs/>
        </w:rPr>
      </w:pPr>
      <w:r>
        <w:rPr>
          <w:b/>
          <w:bCs/>
        </w:rPr>
        <w:t>ТЕХНИЧЕСКАЯ ЧАСТЬ</w:t>
      </w:r>
    </w:p>
    <w:p w14:paraId="72AE611C" w14:textId="77777777" w:rsidR="00D51DF8" w:rsidRDefault="00D51DF8">
      <w:pPr>
        <w:ind w:firstLine="709"/>
        <w:jc w:val="center"/>
        <w:rPr>
          <w:b/>
          <w:bCs/>
        </w:rPr>
      </w:pPr>
    </w:p>
    <w:p w14:paraId="420DE1C2" w14:textId="77777777" w:rsidR="00D51DF8" w:rsidRPr="00254475" w:rsidRDefault="00D51DF8" w:rsidP="00D51DF8">
      <w:pPr>
        <w:pStyle w:val="afffff0"/>
        <w:spacing w:line="240" w:lineRule="exact"/>
        <w:ind w:left="0"/>
        <w:jc w:val="center"/>
        <w:rPr>
          <w:b/>
        </w:rPr>
      </w:pPr>
      <w:r w:rsidRPr="00254475">
        <w:rPr>
          <w:b/>
        </w:rPr>
        <w:t>ОПИСАНИЕ ОБЪЕКТА ЗАКУПКИ</w:t>
      </w:r>
    </w:p>
    <w:p w14:paraId="299A953D" w14:textId="77777777" w:rsidR="00D51DF8" w:rsidRPr="00254475" w:rsidRDefault="00D51DF8" w:rsidP="00D51DF8">
      <w:pPr>
        <w:pStyle w:val="afffff0"/>
        <w:spacing w:line="240" w:lineRule="exact"/>
        <w:ind w:left="0"/>
        <w:rPr>
          <w:b/>
        </w:rPr>
      </w:pPr>
    </w:p>
    <w:p w14:paraId="2A5BFCC2" w14:textId="77777777" w:rsidR="00D51DF8" w:rsidRPr="00254475" w:rsidRDefault="00D51DF8" w:rsidP="00D51DF8">
      <w:pPr>
        <w:spacing w:line="240" w:lineRule="exact"/>
        <w:ind w:firstLine="709"/>
        <w:jc w:val="both"/>
        <w:rPr>
          <w:i/>
        </w:rPr>
      </w:pPr>
    </w:p>
    <w:p w14:paraId="25FC6FC7" w14:textId="77777777" w:rsidR="00D51DF8" w:rsidRPr="00D766FE" w:rsidRDefault="00D51DF8" w:rsidP="00D51DF8">
      <w:pPr>
        <w:tabs>
          <w:tab w:val="left" w:pos="0"/>
        </w:tabs>
        <w:spacing w:line="240" w:lineRule="exact"/>
      </w:pPr>
    </w:p>
    <w:tbl>
      <w:tblPr>
        <w:tblStyle w:val="ab"/>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D51DF8" w14:paraId="4214068C" w14:textId="77777777" w:rsidTr="00111153">
        <w:trPr>
          <w:gridAfter w:val="1"/>
          <w:wAfter w:w="499" w:type="dxa"/>
          <w:trHeight w:val="481"/>
        </w:trPr>
        <w:tc>
          <w:tcPr>
            <w:tcW w:w="566" w:type="dxa"/>
            <w:tcBorders>
              <w:top w:val="nil"/>
              <w:left w:val="nil"/>
              <w:bottom w:val="nil"/>
            </w:tcBorders>
            <w:tcMar>
              <w:left w:w="0" w:type="dxa"/>
              <w:right w:w="0" w:type="dxa"/>
            </w:tcMar>
            <w:vAlign w:val="center"/>
          </w:tcPr>
          <w:p w14:paraId="6058DBD7" w14:textId="77777777" w:rsidR="00D51DF8" w:rsidRPr="00D766FE" w:rsidRDefault="00D51DF8" w:rsidP="00111153">
            <w:pPr>
              <w:tabs>
                <w:tab w:val="left" w:pos="0"/>
              </w:tabs>
              <w:spacing w:line="240" w:lineRule="exact"/>
              <w:jc w:val="center"/>
              <w:rPr>
                <w:b/>
                <w:kern w:val="28"/>
              </w:rPr>
            </w:pPr>
          </w:p>
        </w:tc>
        <w:tc>
          <w:tcPr>
            <w:tcW w:w="709" w:type="dxa"/>
            <w:tcMar>
              <w:left w:w="0" w:type="dxa"/>
              <w:right w:w="0" w:type="dxa"/>
            </w:tcMar>
            <w:vAlign w:val="center"/>
          </w:tcPr>
          <w:p w14:paraId="4BF6A9EF" w14:textId="77777777" w:rsidR="00D51DF8" w:rsidRPr="00D766FE" w:rsidRDefault="00D51DF8" w:rsidP="00111153">
            <w:pPr>
              <w:tabs>
                <w:tab w:val="left" w:pos="0"/>
              </w:tabs>
              <w:spacing w:line="240" w:lineRule="exact"/>
              <w:jc w:val="center"/>
            </w:pPr>
            <w:r w:rsidRPr="00D766FE">
              <w:rPr>
                <w:b/>
                <w:kern w:val="28"/>
              </w:rPr>
              <w:t>№ п/п</w:t>
            </w:r>
          </w:p>
        </w:tc>
        <w:tc>
          <w:tcPr>
            <w:tcW w:w="6238" w:type="dxa"/>
            <w:tcMar>
              <w:left w:w="0" w:type="dxa"/>
              <w:right w:w="0" w:type="dxa"/>
            </w:tcMar>
            <w:vAlign w:val="center"/>
          </w:tcPr>
          <w:p w14:paraId="50E22611" w14:textId="77777777" w:rsidR="00D51DF8" w:rsidRPr="00D766FE" w:rsidRDefault="00D51DF8" w:rsidP="00111153">
            <w:pPr>
              <w:tabs>
                <w:tab w:val="left" w:pos="0"/>
              </w:tabs>
              <w:spacing w:line="240" w:lineRule="exact"/>
              <w:jc w:val="center"/>
            </w:pPr>
            <w:r w:rsidRPr="00675D3C">
              <w:rPr>
                <w:rFonts w:eastAsia="Calibri"/>
                <w:b/>
              </w:rPr>
              <w:t xml:space="preserve">Наименование </w:t>
            </w:r>
            <w:r>
              <w:rPr>
                <w:rFonts w:eastAsia="Calibri"/>
                <w:b/>
              </w:rPr>
              <w:t>работы</w:t>
            </w:r>
            <w:r w:rsidRPr="00675D3C">
              <w:rPr>
                <w:rFonts w:eastAsia="Calibri"/>
                <w:b/>
              </w:rPr>
              <w:t>, наименование характеристики (</w:t>
            </w:r>
            <w:r w:rsidRPr="00675D3C">
              <w:rPr>
                <w:rFonts w:eastAsia="Calibri"/>
                <w:b/>
                <w:bCs/>
                <w:lang w:eastAsia="en-US"/>
              </w:rPr>
              <w:t xml:space="preserve">показателя) </w:t>
            </w:r>
            <w:r>
              <w:rPr>
                <w:rFonts w:eastAsia="Calibri"/>
                <w:b/>
                <w:bCs/>
                <w:lang w:eastAsia="en-US"/>
              </w:rPr>
              <w:t>работы</w:t>
            </w:r>
          </w:p>
        </w:tc>
        <w:tc>
          <w:tcPr>
            <w:tcW w:w="3539" w:type="dxa"/>
            <w:tcMar>
              <w:left w:w="0" w:type="dxa"/>
              <w:right w:w="0" w:type="dxa"/>
            </w:tcMar>
            <w:vAlign w:val="center"/>
          </w:tcPr>
          <w:p w14:paraId="0EDB37C4" w14:textId="77777777" w:rsidR="00D51DF8" w:rsidRPr="00D766FE" w:rsidRDefault="00D51DF8" w:rsidP="00111153">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14:paraId="0AF708AA" w14:textId="77777777" w:rsidR="00D51DF8" w:rsidRPr="00D766FE" w:rsidRDefault="00D51DF8" w:rsidP="00111153">
            <w:pPr>
              <w:tabs>
                <w:tab w:val="left" w:pos="0"/>
              </w:tabs>
              <w:spacing w:line="240" w:lineRule="exact"/>
              <w:jc w:val="center"/>
            </w:pPr>
          </w:p>
        </w:tc>
      </w:tr>
      <w:tr w:rsidR="00D51DF8" w14:paraId="0D52BCFC" w14:textId="77777777" w:rsidTr="00111153">
        <w:trPr>
          <w:gridAfter w:val="1"/>
          <w:wAfter w:w="499" w:type="dxa"/>
          <w:trHeight w:val="239"/>
        </w:trPr>
        <w:tc>
          <w:tcPr>
            <w:tcW w:w="566" w:type="dxa"/>
            <w:tcBorders>
              <w:top w:val="nil"/>
              <w:left w:val="nil"/>
              <w:bottom w:val="nil"/>
            </w:tcBorders>
            <w:tcMar>
              <w:left w:w="0" w:type="dxa"/>
              <w:right w:w="0" w:type="dxa"/>
            </w:tcMar>
            <w:vAlign w:val="center"/>
          </w:tcPr>
          <w:p w14:paraId="154C09D2" w14:textId="77777777" w:rsidR="00D51DF8" w:rsidRPr="00D766FE" w:rsidRDefault="00D51DF8" w:rsidP="00111153">
            <w:pPr>
              <w:tabs>
                <w:tab w:val="left" w:pos="0"/>
              </w:tabs>
              <w:spacing w:line="240" w:lineRule="exact"/>
              <w:jc w:val="center"/>
              <w:rPr>
                <w:lang w:val="en-US"/>
              </w:rPr>
            </w:pPr>
          </w:p>
        </w:tc>
        <w:tc>
          <w:tcPr>
            <w:tcW w:w="709" w:type="dxa"/>
            <w:tcMar>
              <w:left w:w="0" w:type="dxa"/>
              <w:right w:w="0" w:type="dxa"/>
            </w:tcMar>
            <w:vAlign w:val="center"/>
          </w:tcPr>
          <w:p w14:paraId="2121726A" w14:textId="77777777" w:rsidR="00D51DF8" w:rsidRPr="00D766FE" w:rsidRDefault="00D51DF8" w:rsidP="00111153">
            <w:pPr>
              <w:tabs>
                <w:tab w:val="left" w:pos="0"/>
              </w:tabs>
              <w:spacing w:line="240" w:lineRule="exact"/>
              <w:jc w:val="center"/>
              <w:rPr>
                <w:lang w:val="en-US"/>
              </w:rPr>
            </w:pPr>
            <w:r w:rsidRPr="00D766FE">
              <w:rPr>
                <w:lang w:val="en-US"/>
              </w:rPr>
              <w:t>1</w:t>
            </w:r>
          </w:p>
        </w:tc>
        <w:tc>
          <w:tcPr>
            <w:tcW w:w="6238" w:type="dxa"/>
            <w:tcMar>
              <w:left w:w="0" w:type="dxa"/>
              <w:right w:w="0" w:type="dxa"/>
            </w:tcMar>
            <w:vAlign w:val="center"/>
          </w:tcPr>
          <w:p w14:paraId="1B2F1E08" w14:textId="77777777" w:rsidR="00D51DF8" w:rsidRPr="00D766FE" w:rsidRDefault="00D51DF8" w:rsidP="00111153">
            <w:pPr>
              <w:tabs>
                <w:tab w:val="left" w:pos="0"/>
              </w:tabs>
              <w:spacing w:line="240" w:lineRule="exact"/>
              <w:jc w:val="center"/>
              <w:rPr>
                <w:lang w:val="en-US"/>
              </w:rPr>
            </w:pPr>
            <w:r w:rsidRPr="00D766FE">
              <w:rPr>
                <w:lang w:val="en-US"/>
              </w:rPr>
              <w:t>2</w:t>
            </w:r>
          </w:p>
        </w:tc>
        <w:tc>
          <w:tcPr>
            <w:tcW w:w="3539" w:type="dxa"/>
            <w:tcMar>
              <w:left w:w="0" w:type="dxa"/>
              <w:right w:w="0" w:type="dxa"/>
            </w:tcMar>
            <w:vAlign w:val="center"/>
          </w:tcPr>
          <w:p w14:paraId="799FE45B" w14:textId="77777777" w:rsidR="00D51DF8" w:rsidRPr="00D766FE" w:rsidRDefault="00D51DF8" w:rsidP="00111153">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14:paraId="060873E5" w14:textId="77777777" w:rsidR="00D51DF8" w:rsidRPr="00D766FE" w:rsidRDefault="00D51DF8" w:rsidP="00111153">
            <w:pPr>
              <w:tabs>
                <w:tab w:val="left" w:pos="0"/>
              </w:tabs>
              <w:spacing w:line="240" w:lineRule="exact"/>
              <w:jc w:val="center"/>
            </w:pPr>
          </w:p>
        </w:tc>
      </w:tr>
      <w:tr w:rsidR="00D51DF8" w14:paraId="5A380322" w14:textId="77777777" w:rsidTr="00111153">
        <w:trPr>
          <w:trHeight w:val="227"/>
        </w:trPr>
        <w:tc>
          <w:tcPr>
            <w:tcW w:w="566" w:type="dxa"/>
            <w:tcBorders>
              <w:top w:val="nil"/>
              <w:left w:val="nil"/>
              <w:bottom w:val="nil"/>
            </w:tcBorders>
            <w:vAlign w:val="center"/>
          </w:tcPr>
          <w:p w14:paraId="3A28CA24" w14:textId="77777777" w:rsidR="00D51DF8" w:rsidRPr="00D766FE" w:rsidRDefault="00D51DF8" w:rsidP="00111153">
            <w:pPr>
              <w:tabs>
                <w:tab w:val="left" w:pos="0"/>
              </w:tabs>
            </w:pPr>
          </w:p>
        </w:tc>
        <w:tc>
          <w:tcPr>
            <w:tcW w:w="10486" w:type="dxa"/>
            <w:gridSpan w:val="3"/>
            <w:tcMar>
              <w:left w:w="0" w:type="dxa"/>
              <w:right w:w="0" w:type="dxa"/>
            </w:tcMar>
            <w:vAlign w:val="center"/>
          </w:tcPr>
          <w:tbl>
            <w:tblPr>
              <w:tblStyle w:val="ab"/>
              <w:tblW w:w="10491"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6238"/>
              <w:gridCol w:w="3259"/>
              <w:gridCol w:w="285"/>
            </w:tblGrid>
            <w:tr w:rsidR="00D51DF8" w14:paraId="1657BDAD" w14:textId="77777777" w:rsidTr="00111153">
              <w:trPr>
                <w:gridAfter w:val="1"/>
                <w:wAfter w:w="285" w:type="dxa"/>
                <w:trHeight w:val="227"/>
              </w:trPr>
              <w:tc>
                <w:tcPr>
                  <w:tcW w:w="709" w:type="dxa"/>
                  <w:tcBorders>
                    <w:bottom w:val="single" w:sz="4" w:space="0" w:color="auto"/>
                  </w:tcBorders>
                </w:tcPr>
                <w:p w14:paraId="49DFA291" w14:textId="77777777" w:rsidR="00D51DF8" w:rsidRPr="00D766FE" w:rsidRDefault="00D51DF8" w:rsidP="00111153">
                  <w:pPr>
                    <w:tabs>
                      <w:tab w:val="left" w:pos="0"/>
                    </w:tabs>
                    <w:spacing w:line="240" w:lineRule="exact"/>
                    <w:jc w:val="center"/>
                  </w:pPr>
                  <w:r w:rsidRPr="00D766FE">
                    <w:rPr>
                      <w:noProof/>
                    </w:rPr>
                    <w:t>1</w:t>
                  </w:r>
                </w:p>
              </w:tc>
              <w:tc>
                <w:tcPr>
                  <w:tcW w:w="6238" w:type="dxa"/>
                  <w:tcBorders>
                    <w:bottom w:val="single" w:sz="4" w:space="0" w:color="auto"/>
                  </w:tcBorders>
                </w:tcPr>
                <w:p w14:paraId="10997DFC" w14:textId="13647AD1" w:rsidR="00D51DF8" w:rsidRPr="00D766FE" w:rsidRDefault="008442C3" w:rsidP="00111153">
                  <w:r w:rsidRPr="008442C3">
                    <w:rPr>
                      <w:rFonts w:eastAsia="Calibri"/>
                      <w:b/>
                      <w:noProof/>
                    </w:rPr>
                    <w:t xml:space="preserve">Выполнение текущего ремонта </w:t>
                  </w:r>
                  <w:r w:rsidR="00001200">
                    <w:rPr>
                      <w:rFonts w:eastAsia="Calibri"/>
                      <w:b/>
                      <w:noProof/>
                    </w:rPr>
                    <w:t xml:space="preserve">спортивной площадки </w:t>
                  </w:r>
                  <w:r w:rsidRPr="008442C3">
                    <w:rPr>
                      <w:rFonts w:eastAsia="Calibri"/>
                      <w:b/>
                      <w:noProof/>
                    </w:rPr>
                    <w:t>КГБОУ ШИ 2</w:t>
                  </w:r>
                </w:p>
              </w:tc>
              <w:tc>
                <w:tcPr>
                  <w:tcW w:w="3259" w:type="dxa"/>
                  <w:tcBorders>
                    <w:bottom w:val="single" w:sz="4" w:space="0" w:color="auto"/>
                  </w:tcBorders>
                </w:tcPr>
                <w:p w14:paraId="6B82DCA6" w14:textId="77777777" w:rsidR="00D51DF8" w:rsidRPr="00D51DF8" w:rsidRDefault="00D51DF8" w:rsidP="00111153"/>
              </w:tc>
            </w:tr>
            <w:tr w:rsidR="00D51DF8" w14:paraId="10B8D941" w14:textId="77777777" w:rsidTr="00111153">
              <w:trPr>
                <w:trHeight w:val="227"/>
              </w:trPr>
              <w:tc>
                <w:tcPr>
                  <w:tcW w:w="709" w:type="dxa"/>
                  <w:tcBorders>
                    <w:top w:val="single" w:sz="4" w:space="0" w:color="auto"/>
                    <w:bottom w:val="single" w:sz="4" w:space="0" w:color="auto"/>
                  </w:tcBorders>
                </w:tcPr>
                <w:p w14:paraId="3F144295" w14:textId="77777777" w:rsidR="00D51DF8" w:rsidRPr="00D766FE" w:rsidRDefault="00D51DF8" w:rsidP="00111153">
                  <w:pPr>
                    <w:tabs>
                      <w:tab w:val="left" w:pos="0"/>
                    </w:tabs>
                    <w:spacing w:line="240" w:lineRule="exact"/>
                    <w:jc w:val="center"/>
                    <w:rPr>
                      <w:noProof/>
                      <w:lang w:val="en-US"/>
                    </w:rPr>
                  </w:pPr>
                  <w:r w:rsidRPr="00D766FE">
                    <w:rPr>
                      <w:noProof/>
                      <w:lang w:val="en-US"/>
                    </w:rPr>
                    <w:t>1.1</w:t>
                  </w:r>
                </w:p>
              </w:tc>
              <w:tc>
                <w:tcPr>
                  <w:tcW w:w="6238" w:type="dxa"/>
                  <w:tcBorders>
                    <w:top w:val="single" w:sz="4" w:space="0" w:color="auto"/>
                    <w:bottom w:val="single" w:sz="4" w:space="0" w:color="auto"/>
                  </w:tcBorders>
                </w:tcPr>
                <w:p w14:paraId="074B1278" w14:textId="620459B2" w:rsidR="00D51DF8" w:rsidRPr="00D766FE" w:rsidRDefault="00D51DF8" w:rsidP="008442C3">
                  <w:pPr>
                    <w:jc w:val="both"/>
                  </w:pPr>
                  <w:r w:rsidRPr="00D51DF8">
                    <w:rPr>
                      <w:bCs/>
                      <w:noProof/>
                    </w:rPr>
                    <w:t xml:space="preserve">Работы по </w:t>
                  </w:r>
                  <w:r w:rsidR="008442C3">
                    <w:rPr>
                      <w:bCs/>
                      <w:noProof/>
                    </w:rPr>
                    <w:t>текущему ремонту</w:t>
                  </w:r>
                  <w:r w:rsidR="008442C3" w:rsidRPr="008442C3">
                    <w:rPr>
                      <w:bCs/>
                      <w:noProof/>
                    </w:rPr>
                    <w:t xml:space="preserve"> </w:t>
                  </w:r>
                  <w:r w:rsidR="00001200">
                    <w:rPr>
                      <w:bCs/>
                      <w:noProof/>
                    </w:rPr>
                    <w:t xml:space="preserve">спортивной площадки </w:t>
                  </w:r>
                  <w:r w:rsidR="008442C3" w:rsidRPr="008442C3">
                    <w:rPr>
                      <w:bCs/>
                      <w:noProof/>
                    </w:rPr>
                    <w:t>КГБОУ ШИ 2</w:t>
                  </w:r>
                  <w:r w:rsidR="008442C3">
                    <w:rPr>
                      <w:bCs/>
                      <w:noProof/>
                    </w:rPr>
                    <w:t xml:space="preserve"> </w:t>
                  </w:r>
                  <w:r w:rsidRPr="00D51DF8">
                    <w:rPr>
                      <w:bCs/>
                      <w:noProof/>
                    </w:rPr>
                    <w:t>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14:paraId="66102BE1" w14:textId="77777777" w:rsidR="00D51DF8" w:rsidRPr="00D766FE" w:rsidRDefault="00D51DF8" w:rsidP="00111153">
                  <w:r w:rsidRPr="00D766FE">
                    <w:rPr>
                      <w:noProof/>
                      <w:lang w:val="en-US"/>
                    </w:rPr>
                    <w:t>Да</w:t>
                  </w:r>
                  <w:r w:rsidRPr="00D766FE">
                    <w:t xml:space="preserve">    </w:t>
                  </w:r>
                </w:p>
                <w:p w14:paraId="15704FFA" w14:textId="77777777" w:rsidR="00D51DF8" w:rsidRPr="00D766FE" w:rsidRDefault="00D51DF8" w:rsidP="00111153">
                  <w:pPr>
                    <w:rPr>
                      <w:lang w:val="en-US"/>
                    </w:rPr>
                  </w:pPr>
                </w:p>
              </w:tc>
            </w:tr>
          </w:tbl>
          <w:p w14:paraId="1E734544" w14:textId="77777777" w:rsidR="00D51DF8" w:rsidRPr="00D766FE" w:rsidRDefault="00D51DF8" w:rsidP="00111153">
            <w:pPr>
              <w:rPr>
                <w:lang w:val="en-US"/>
              </w:rPr>
            </w:pPr>
          </w:p>
        </w:tc>
        <w:tc>
          <w:tcPr>
            <w:tcW w:w="524" w:type="dxa"/>
            <w:gridSpan w:val="2"/>
            <w:tcBorders>
              <w:top w:val="nil"/>
              <w:bottom w:val="nil"/>
              <w:right w:val="nil"/>
            </w:tcBorders>
            <w:vAlign w:val="center"/>
          </w:tcPr>
          <w:p w14:paraId="47351373" w14:textId="77777777" w:rsidR="00D51DF8" w:rsidRPr="00D766FE" w:rsidRDefault="00D51DF8" w:rsidP="00111153">
            <w:pPr>
              <w:rPr>
                <w:lang w:val="en-US"/>
              </w:rPr>
            </w:pPr>
          </w:p>
        </w:tc>
      </w:tr>
    </w:tbl>
    <w:p w14:paraId="31DD1FD2" w14:textId="77777777" w:rsidR="00D51DF8" w:rsidRPr="00D766FE" w:rsidRDefault="00D51DF8" w:rsidP="00D51DF8">
      <w:pPr>
        <w:spacing w:line="240" w:lineRule="exact"/>
        <w:ind w:firstLine="709"/>
        <w:jc w:val="both"/>
        <w:rPr>
          <w:i/>
        </w:rPr>
      </w:pPr>
    </w:p>
    <w:p w14:paraId="0B1A876B" w14:textId="77777777" w:rsidR="00D51DF8" w:rsidRPr="009E334A" w:rsidRDefault="00D51DF8" w:rsidP="00D51DF8">
      <w:pPr>
        <w:jc w:val="both"/>
      </w:pPr>
      <w:r w:rsidRPr="00241E04">
        <w:rPr>
          <w:rFonts w:eastAsia="Calibri"/>
          <w:noProof/>
        </w:rPr>
        <w:t>Приложение</w:t>
      </w:r>
      <w:r>
        <w:rPr>
          <w:rFonts w:eastAsia="Calibri"/>
          <w:noProof/>
        </w:rPr>
        <w:t xml:space="preserve"> к Технической части: требования к работам</w:t>
      </w:r>
      <w:r>
        <w:rPr>
          <w:noProof/>
        </w:rPr>
        <w:t xml:space="preserve"> </w:t>
      </w:r>
    </w:p>
    <w:p w14:paraId="12A9095E" w14:textId="77777777" w:rsidR="005A514D" w:rsidRDefault="005A514D">
      <w:pPr>
        <w:ind w:firstLine="709"/>
        <w:jc w:val="center"/>
        <w:rPr>
          <w:b/>
          <w:bCs/>
        </w:rPr>
      </w:pPr>
    </w:p>
    <w:p w14:paraId="2F79F00F" w14:textId="77777777" w:rsidR="00394F64" w:rsidRPr="00394F64" w:rsidRDefault="00394F64" w:rsidP="00394F64">
      <w:pPr>
        <w:jc w:val="right"/>
        <w:outlineLvl w:val="0"/>
        <w:rPr>
          <w:rFonts w:eastAsia="Calibri"/>
          <w:bCs/>
          <w:kern w:val="28"/>
        </w:rPr>
      </w:pPr>
      <w:bookmarkStart w:id="18" w:name="_Hlk127892087"/>
      <w:r w:rsidRPr="00394F64">
        <w:rPr>
          <w:rFonts w:eastAsia="Calibri"/>
          <w:bCs/>
          <w:kern w:val="28"/>
        </w:rPr>
        <w:t>Приложение к Технической части</w:t>
      </w:r>
    </w:p>
    <w:p w14:paraId="73FB4949" w14:textId="77777777" w:rsidR="00394F64" w:rsidRPr="00394F64" w:rsidRDefault="00394F64" w:rsidP="00394F64">
      <w:pPr>
        <w:spacing w:line="240" w:lineRule="exact"/>
        <w:jc w:val="right"/>
      </w:pPr>
    </w:p>
    <w:bookmarkEnd w:id="18"/>
    <w:p w14:paraId="0A376D8F" w14:textId="77777777" w:rsidR="00394F64" w:rsidRPr="00394F64" w:rsidRDefault="00394F64" w:rsidP="00394F64">
      <w:pPr>
        <w:widowControl w:val="0"/>
        <w:ind w:firstLine="709"/>
        <w:jc w:val="center"/>
        <w:rPr>
          <w:b/>
          <w:bCs/>
        </w:rPr>
      </w:pPr>
      <w:r w:rsidRPr="00394F64">
        <w:rPr>
          <w:b/>
          <w:bCs/>
        </w:rPr>
        <w:t>Общие требования к работам</w:t>
      </w:r>
    </w:p>
    <w:p w14:paraId="0B72BA21" w14:textId="77777777" w:rsidR="00394F64" w:rsidRPr="00394F64" w:rsidRDefault="00394F64" w:rsidP="00394F64">
      <w:pPr>
        <w:spacing w:line="240" w:lineRule="exact"/>
        <w:ind w:left="720"/>
        <w:contextualSpacing/>
        <w:rPr>
          <w:b/>
          <w:bCs/>
          <w:color w:val="000000"/>
        </w:rPr>
      </w:pPr>
    </w:p>
    <w:p w14:paraId="4B5B39C9" w14:textId="77777777" w:rsidR="00394F64" w:rsidRPr="00394F64" w:rsidRDefault="00394F64" w:rsidP="00394F64">
      <w:pPr>
        <w:suppressAutoHyphens/>
        <w:spacing w:line="240" w:lineRule="exact"/>
        <w:ind w:firstLine="709"/>
        <w:contextualSpacing/>
        <w:rPr>
          <w:rFonts w:cs="Calibri"/>
          <w:b/>
          <w:bCs/>
          <w:lang w:eastAsia="ar-SA"/>
        </w:rPr>
      </w:pPr>
      <w:r w:rsidRPr="00394F64">
        <w:rPr>
          <w:rFonts w:cs="Calibri"/>
          <w:b/>
          <w:bCs/>
          <w:lang w:eastAsia="ar-SA"/>
        </w:rPr>
        <w:t>Порядок и условия выполнения работ</w:t>
      </w:r>
    </w:p>
    <w:p w14:paraId="05C4BDE6" w14:textId="4110EDC7" w:rsidR="00394F64" w:rsidRPr="00394F64" w:rsidRDefault="00394F64" w:rsidP="00394F64">
      <w:pPr>
        <w:autoSpaceDE w:val="0"/>
        <w:autoSpaceDN w:val="0"/>
        <w:adjustRightInd w:val="0"/>
        <w:ind w:firstLine="709"/>
        <w:jc w:val="both"/>
        <w:rPr>
          <w:rFonts w:cs="Calibri"/>
          <w:lang w:eastAsia="ar-SA"/>
        </w:rPr>
      </w:pPr>
      <w:r w:rsidRPr="00394F64">
        <w:rPr>
          <w:rFonts w:cs="Calibri"/>
          <w:lang w:eastAsia="ar-SA"/>
        </w:rPr>
        <w:t>1.</w:t>
      </w:r>
      <w:r w:rsidRPr="00394F64">
        <w:t xml:space="preserve"> </w:t>
      </w:r>
      <w:r w:rsidRPr="00394F64">
        <w:rPr>
          <w:rFonts w:cs="Calibri"/>
          <w:lang w:eastAsia="ar-SA"/>
        </w:rPr>
        <w:t xml:space="preserve">Полный перечень и объем выполняемых работ указан в </w:t>
      </w:r>
      <w:r w:rsidR="008442C3">
        <w:rPr>
          <w:rFonts w:cs="Calibri"/>
          <w:lang w:eastAsia="ar-SA"/>
        </w:rPr>
        <w:t xml:space="preserve">Локальном сметном расчете </w:t>
      </w:r>
      <w:r w:rsidRPr="00394F64">
        <w:rPr>
          <w:rFonts w:cs="Calibri"/>
          <w:lang w:eastAsia="ar-SA"/>
        </w:rPr>
        <w:t xml:space="preserve">(Приложение </w:t>
      </w:r>
      <w:r w:rsidR="008442C3">
        <w:rPr>
          <w:rFonts w:cs="Calibri"/>
          <w:lang w:eastAsia="ar-SA"/>
        </w:rPr>
        <w:t>2</w:t>
      </w:r>
      <w:r w:rsidRPr="00394F64">
        <w:rPr>
          <w:rFonts w:cs="Calibri"/>
          <w:lang w:eastAsia="ar-SA"/>
        </w:rPr>
        <w:t>).</w:t>
      </w:r>
    </w:p>
    <w:p w14:paraId="67B5C6EA" w14:textId="4BDA8422"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 xml:space="preserve">2. Работы выполняются в соответствии с </w:t>
      </w:r>
      <w:r w:rsidR="008442C3">
        <w:rPr>
          <w:rFonts w:cs="Calibri"/>
          <w:lang w:eastAsia="ar-SA"/>
        </w:rPr>
        <w:t>Локальным сметным расчетом,</w:t>
      </w:r>
      <w:r w:rsidRPr="00394F64">
        <w:rPr>
          <w:rFonts w:cs="Calibri"/>
          <w:lang w:eastAsia="ar-SA"/>
        </w:rPr>
        <w:t xml:space="preserve"> Технической частью, в полном соответствии с требованиями технических регламентов, государственных стандартов (ГОСТ), строительных норм и правил (СНиП), норм пожарной безопасности (НПБ), санитарных норм и правил.</w:t>
      </w:r>
    </w:p>
    <w:p w14:paraId="439CFF36" w14:textId="77777777"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60396F05" w14:textId="77777777" w:rsidR="00445EB2" w:rsidRDefault="00394F64" w:rsidP="00394F64">
      <w:pPr>
        <w:suppressAutoHyphens/>
        <w:autoSpaceDE w:val="0"/>
        <w:ind w:firstLine="709"/>
        <w:contextualSpacing/>
        <w:jc w:val="both"/>
        <w:rPr>
          <w:rFonts w:cs="Calibri"/>
          <w:lang w:eastAsia="ar-SA"/>
        </w:rPr>
      </w:pPr>
      <w:r w:rsidRPr="00394F64">
        <w:rPr>
          <w:rFonts w:cs="Calibri"/>
          <w:lang w:eastAsia="ar-SA"/>
        </w:rPr>
        <w:t>4. Материалы (товары), используемые при выполнении работ, должны</w:t>
      </w:r>
      <w:r w:rsidR="00445EB2">
        <w:rPr>
          <w:rFonts w:cs="Calibri"/>
          <w:lang w:eastAsia="ar-SA"/>
        </w:rPr>
        <w:t>:</w:t>
      </w:r>
    </w:p>
    <w:p w14:paraId="34BE6BFD" w14:textId="693CCB85" w:rsidR="00445EB2" w:rsidRDefault="00445EB2" w:rsidP="00394F64">
      <w:pPr>
        <w:suppressAutoHyphens/>
        <w:autoSpaceDE w:val="0"/>
        <w:ind w:firstLine="709"/>
        <w:contextualSpacing/>
        <w:jc w:val="both"/>
        <w:rPr>
          <w:rFonts w:cs="Calibri"/>
          <w:lang w:eastAsia="ar-SA"/>
        </w:rPr>
      </w:pPr>
      <w:r>
        <w:rPr>
          <w:rFonts w:cs="Calibri"/>
          <w:lang w:eastAsia="ar-SA"/>
        </w:rPr>
        <w:t xml:space="preserve">- </w:t>
      </w:r>
      <w:r w:rsidR="00394F64" w:rsidRPr="00394F64">
        <w:rPr>
          <w:rFonts w:cs="Calibri"/>
          <w:lang w:eastAsia="ar-SA"/>
        </w:rPr>
        <w:t xml:space="preserve">быть новыми, </w:t>
      </w:r>
      <w:r>
        <w:rPr>
          <w:rFonts w:cs="Calibri"/>
          <w:lang w:eastAsia="ar-SA"/>
        </w:rPr>
        <w:t>не бывшими в употреблении, без дефектов и повреждений;</w:t>
      </w:r>
    </w:p>
    <w:p w14:paraId="78F78C49" w14:textId="53D92F64" w:rsidR="00394F64" w:rsidRPr="00445EB2" w:rsidRDefault="00445EB2" w:rsidP="00394F64">
      <w:pPr>
        <w:suppressAutoHyphens/>
        <w:autoSpaceDE w:val="0"/>
        <w:ind w:firstLine="709"/>
        <w:contextualSpacing/>
        <w:jc w:val="both"/>
        <w:rPr>
          <w:rFonts w:cs="Calibri"/>
          <w:color w:val="000000" w:themeColor="text1"/>
          <w:lang w:eastAsia="ar-SA"/>
        </w:rPr>
      </w:pPr>
      <w:r w:rsidRPr="00445EB2">
        <w:rPr>
          <w:rFonts w:cs="Calibri"/>
          <w:color w:val="000000" w:themeColor="text1"/>
          <w:lang w:eastAsia="ar-SA"/>
        </w:rPr>
        <w:t xml:space="preserve">- иметь </w:t>
      </w:r>
      <w:r w:rsidR="005C6842" w:rsidRPr="00445EB2">
        <w:rPr>
          <w:rFonts w:cs="Calibri"/>
          <w:color w:val="000000" w:themeColor="text1"/>
          <w:lang w:eastAsia="ar-SA"/>
        </w:rPr>
        <w:t>сертификаты соответствия/декларации</w:t>
      </w:r>
      <w:r w:rsidR="00DE3897" w:rsidRPr="00445EB2">
        <w:rPr>
          <w:rFonts w:cs="Calibri"/>
          <w:color w:val="000000" w:themeColor="text1"/>
          <w:lang w:eastAsia="ar-SA"/>
        </w:rPr>
        <w:t xml:space="preserve"> на</w:t>
      </w:r>
      <w:r w:rsidRPr="00445EB2">
        <w:rPr>
          <w:rFonts w:cs="Calibri"/>
          <w:color w:val="000000" w:themeColor="text1"/>
          <w:lang w:eastAsia="ar-SA"/>
        </w:rPr>
        <w:t xml:space="preserve"> все</w:t>
      </w:r>
      <w:r w:rsidR="00DE3897" w:rsidRPr="00445EB2">
        <w:rPr>
          <w:rFonts w:cs="Calibri"/>
          <w:color w:val="000000" w:themeColor="text1"/>
          <w:lang w:eastAsia="ar-SA"/>
        </w:rPr>
        <w:t xml:space="preserve"> материалы: резиновые плитки, клей полиуретановый, грунтовку, лотки водоотводные</w:t>
      </w:r>
      <w:r w:rsidRPr="00445EB2">
        <w:rPr>
          <w:rFonts w:cs="Calibri"/>
          <w:color w:val="000000" w:themeColor="text1"/>
          <w:lang w:eastAsia="ar-SA"/>
        </w:rPr>
        <w:t>, песок, песчано-гравийную смесь, бетон</w:t>
      </w:r>
      <w:r w:rsidR="005C6842" w:rsidRPr="00445EB2">
        <w:rPr>
          <w:rFonts w:cs="Calibri"/>
          <w:color w:val="000000" w:themeColor="text1"/>
          <w:lang w:eastAsia="ar-SA"/>
        </w:rPr>
        <w:t>)</w:t>
      </w:r>
      <w:r w:rsidR="00394F64" w:rsidRPr="00445EB2">
        <w:rPr>
          <w:rFonts w:cs="Calibri"/>
          <w:color w:val="000000" w:themeColor="text1"/>
          <w:lang w:eastAsia="ar-SA"/>
        </w:rPr>
        <w:t>, которые должны быть предоставлены Заказчику за 2 дня до начала работ, выполняемых с использованием этих материалов</w:t>
      </w:r>
      <w:r w:rsidRPr="00445EB2">
        <w:rPr>
          <w:rFonts w:cs="Calibri"/>
          <w:color w:val="000000" w:themeColor="text1"/>
          <w:lang w:eastAsia="ar-SA"/>
        </w:rPr>
        <w:t>;</w:t>
      </w:r>
    </w:p>
    <w:p w14:paraId="70DAA0C3" w14:textId="3A4E1580" w:rsidR="00445EB2" w:rsidRPr="00394F64" w:rsidRDefault="00445EB2" w:rsidP="00394F64">
      <w:pPr>
        <w:suppressAutoHyphens/>
        <w:autoSpaceDE w:val="0"/>
        <w:ind w:firstLine="709"/>
        <w:contextualSpacing/>
        <w:jc w:val="both"/>
        <w:rPr>
          <w:rFonts w:cs="Calibri"/>
          <w:lang w:eastAsia="ar-SA"/>
        </w:rPr>
      </w:pPr>
      <w:r>
        <w:rPr>
          <w:rFonts w:cs="Calibri"/>
          <w:lang w:eastAsia="ar-SA"/>
        </w:rPr>
        <w:t>- соответствовать требованиям настоящей Технической части.</w:t>
      </w:r>
    </w:p>
    <w:p w14:paraId="0FF243A8" w14:textId="15ACCDA3" w:rsidR="00394F64" w:rsidRPr="00394F64" w:rsidRDefault="008442C3" w:rsidP="00394F64">
      <w:pPr>
        <w:suppressAutoHyphens/>
        <w:autoSpaceDE w:val="0"/>
        <w:ind w:firstLine="709"/>
        <w:contextualSpacing/>
        <w:jc w:val="both"/>
        <w:rPr>
          <w:rFonts w:cs="Calibri"/>
          <w:lang w:eastAsia="ar-SA"/>
        </w:rPr>
      </w:pPr>
      <w:r>
        <w:rPr>
          <w:rFonts w:cs="Calibri"/>
          <w:lang w:eastAsia="ar-SA"/>
        </w:rPr>
        <w:t>5. Применение</w:t>
      </w:r>
      <w:r w:rsidR="00394F64" w:rsidRPr="00394F64">
        <w:rPr>
          <w:rFonts w:cs="Calibri"/>
          <w:lang w:eastAsia="ar-SA"/>
        </w:rPr>
        <w:t xml:space="preserve"> материалов, изделий, конструкций, оборудования, отличных по типу, марке, характеристикам, производителю от указанных в сметной документации, допускается при согласовании соответствующих изменений в установленном порядке.</w:t>
      </w:r>
    </w:p>
    <w:p w14:paraId="5C1A4BE3" w14:textId="0142B332"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t xml:space="preserve">6. Работы выполняются на открытой территории Заказчика в условиях </w:t>
      </w:r>
      <w:r w:rsidR="00A072EF">
        <w:rPr>
          <w:rFonts w:cs="Calibri"/>
          <w:lang w:eastAsia="ar-SA"/>
        </w:rPr>
        <w:t>д</w:t>
      </w:r>
      <w:r w:rsidRPr="00394F64">
        <w:rPr>
          <w:rFonts w:cs="Calibri"/>
          <w:lang w:eastAsia="ar-SA"/>
        </w:rPr>
        <w:t xml:space="preserve">ействующего </w:t>
      </w:r>
      <w:r w:rsidR="00A072EF">
        <w:rPr>
          <w:rFonts w:cs="Calibri"/>
          <w:lang w:eastAsia="ar-SA"/>
        </w:rPr>
        <w:t>режима эксплуатации учреждения</w:t>
      </w:r>
      <w:r w:rsidRPr="00394F64">
        <w:rPr>
          <w:rFonts w:cs="Calibri"/>
          <w:lang w:eastAsia="ar-SA"/>
        </w:rPr>
        <w:t>. Выполнение работ не должно препятствовать или создавать неудобства в работе людей, находящихся на территории Заказчика, или представлять угрозу их жизни и здоровью.</w:t>
      </w:r>
    </w:p>
    <w:p w14:paraId="77DE24B8" w14:textId="21E78BD8" w:rsidR="00394F64" w:rsidRPr="00394F64" w:rsidRDefault="00394F64" w:rsidP="00394F64">
      <w:pPr>
        <w:suppressAutoHyphens/>
        <w:autoSpaceDE w:val="0"/>
        <w:ind w:firstLine="709"/>
        <w:contextualSpacing/>
        <w:jc w:val="both"/>
        <w:rPr>
          <w:rFonts w:cs="Calibri"/>
          <w:lang w:eastAsia="ar-SA"/>
        </w:rPr>
      </w:pPr>
      <w:r w:rsidRPr="00394F64">
        <w:rPr>
          <w:rFonts w:cs="Calibri"/>
          <w:lang w:eastAsia="ar-SA"/>
        </w:rPr>
        <w:lastRenderedPageBreak/>
        <w:t xml:space="preserve">7. Материалы (товары), указанные в </w:t>
      </w:r>
      <w:r w:rsidR="008442C3">
        <w:rPr>
          <w:rFonts w:cs="Calibri"/>
          <w:lang w:eastAsia="ar-SA"/>
        </w:rPr>
        <w:t>Локальном сметном расчете</w:t>
      </w:r>
      <w:r w:rsidRPr="00394F64">
        <w:rPr>
          <w:rFonts w:cs="Calibri"/>
          <w:lang w:eastAsia="ar-SA"/>
        </w:rPr>
        <w:t>,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Федерации о бухгалтерском учете.</w:t>
      </w:r>
    </w:p>
    <w:p w14:paraId="20339E35"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8. При выполнении работ Подрядчик должен соблюдать:</w:t>
      </w:r>
    </w:p>
    <w:p w14:paraId="7749185D"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правила действующего внутреннего распорядка, контрольно-пропускного режима Заказчика;</w:t>
      </w:r>
    </w:p>
    <w:p w14:paraId="4A38A211"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правила привлечения и использования иностранных работников, установленные законодательством Российской Федерации.</w:t>
      </w:r>
    </w:p>
    <w:p w14:paraId="79AE50CC"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9. Подрядчик должен:</w:t>
      </w:r>
    </w:p>
    <w:p w14:paraId="2F5E8E28"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предоставить Заказчику документ о назначении своего представителя, ответственного за проведение работ;</w:t>
      </w:r>
    </w:p>
    <w:p w14:paraId="59806BAC"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осуществить выполнение работы в последовательности, установленной нормативами и правилами для данного вида работ;</w:t>
      </w:r>
    </w:p>
    <w:p w14:paraId="2EAF88D7"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предоставить до начала работ список своих работников,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w:t>
      </w:r>
    </w:p>
    <w:p w14:paraId="1F217467" w14:textId="77777777" w:rsidR="00394F64" w:rsidRPr="00394F64" w:rsidRDefault="00394F64" w:rsidP="00394F64">
      <w:pPr>
        <w:suppressAutoHyphens/>
        <w:autoSpaceDE w:val="0"/>
        <w:autoSpaceDN w:val="0"/>
        <w:adjustRightInd w:val="0"/>
        <w:ind w:firstLine="709"/>
        <w:contextualSpacing/>
        <w:jc w:val="both"/>
        <w:outlineLvl w:val="0"/>
        <w:rPr>
          <w:rFonts w:cs="Calibri"/>
          <w:lang w:eastAsia="ar-SA"/>
        </w:rPr>
      </w:pPr>
      <w:r w:rsidRPr="00394F64">
        <w:rPr>
          <w:rFonts w:cs="Calibri"/>
          <w:lang w:eastAsia="ar-SA"/>
        </w:rPr>
        <w:t>- обеспечить содержание и уборку места производства работ и прилегающей непосредственно к нему территории, ежедневный вывоз строительного мусора.</w:t>
      </w:r>
    </w:p>
    <w:p w14:paraId="617B5428" w14:textId="77777777" w:rsidR="00394F64" w:rsidRPr="00394F64" w:rsidRDefault="00394F64" w:rsidP="00394F64">
      <w:pPr>
        <w:ind w:firstLine="709"/>
        <w:jc w:val="both"/>
      </w:pPr>
      <w:r w:rsidRPr="00394F64">
        <w:t>10.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Подрядчиком.</w:t>
      </w:r>
    </w:p>
    <w:p w14:paraId="535859F9" w14:textId="77777777" w:rsidR="00394F64" w:rsidRPr="00394F64" w:rsidRDefault="00394F64" w:rsidP="00394F64">
      <w:pPr>
        <w:spacing w:line="240" w:lineRule="exact"/>
        <w:ind w:left="720"/>
        <w:contextualSpacing/>
        <w:rPr>
          <w:b/>
          <w:bCs/>
          <w:color w:val="000000"/>
        </w:rPr>
      </w:pPr>
    </w:p>
    <w:p w14:paraId="7F807E52" w14:textId="500E02DF" w:rsidR="00394F64" w:rsidRPr="00394F64" w:rsidRDefault="00394F64" w:rsidP="00394F64">
      <w:pPr>
        <w:tabs>
          <w:tab w:val="left" w:pos="360"/>
          <w:tab w:val="left" w:pos="2370"/>
        </w:tabs>
        <w:ind w:firstLine="709"/>
        <w:jc w:val="both"/>
        <w:rPr>
          <w:b/>
        </w:rPr>
      </w:pPr>
      <w:r w:rsidRPr="00394F64">
        <w:rPr>
          <w:b/>
        </w:rPr>
        <w:t>Перечень правовых актов, нормативной документации, используемых Подрядчиком при выполнении работ</w:t>
      </w:r>
      <w:r w:rsidR="009B3B26">
        <w:rPr>
          <w:b/>
        </w:rPr>
        <w:t>:</w:t>
      </w:r>
    </w:p>
    <w:p w14:paraId="2BD43B0B" w14:textId="77777777" w:rsidR="00394F64" w:rsidRPr="00F33D51" w:rsidRDefault="00394F64" w:rsidP="00394F64">
      <w:pPr>
        <w:suppressAutoHyphens/>
        <w:ind w:firstLine="709"/>
        <w:contextualSpacing/>
        <w:jc w:val="both"/>
      </w:pPr>
      <w:r w:rsidRPr="00F33D51">
        <w:t>Федеральный закон от 30.12.2009 № 384-ФЗ «Технический регламент о безопасности зданий и сооружений»;</w:t>
      </w:r>
    </w:p>
    <w:p w14:paraId="07E9E566" w14:textId="77777777" w:rsidR="00394F64" w:rsidRPr="00F33D51" w:rsidRDefault="00394F64" w:rsidP="00394F64">
      <w:pPr>
        <w:suppressAutoHyphens/>
        <w:ind w:firstLine="709"/>
        <w:contextualSpacing/>
        <w:jc w:val="both"/>
      </w:pPr>
      <w:r w:rsidRPr="00F33D51">
        <w:t>Федеральный закон от 22.07.2008 № 123-ФЗ «Технический регламент о требованиях пожарной безопасности»;</w:t>
      </w:r>
    </w:p>
    <w:p w14:paraId="331229B6" w14:textId="77777777" w:rsidR="00394F64" w:rsidRPr="00F33D51" w:rsidRDefault="00394F64" w:rsidP="00394F64">
      <w:pPr>
        <w:shd w:val="clear" w:color="auto" w:fill="FFFFFF"/>
        <w:ind w:firstLine="708"/>
        <w:jc w:val="both"/>
        <w:textAlignment w:val="baseline"/>
      </w:pPr>
      <w:r w:rsidRPr="00F33D51">
        <w:t>Постановление Правительства РФ от 16.09.2020 № 1479 "Об утверждении </w:t>
      </w:r>
      <w:hyperlink r:id="rId11" w:anchor="6520IM" w:history="1">
        <w:r w:rsidRPr="00F33D51">
          <w:t>Правил противопожарного режима в Российской Федерации</w:t>
        </w:r>
      </w:hyperlink>
      <w:r w:rsidRPr="00F33D51">
        <w:t>";</w:t>
      </w:r>
    </w:p>
    <w:p w14:paraId="03289C3C" w14:textId="77777777" w:rsidR="00394F64" w:rsidRPr="00F33D51" w:rsidRDefault="00394F64" w:rsidP="00394F64">
      <w:pPr>
        <w:ind w:firstLine="709"/>
        <w:jc w:val="both"/>
        <w:rPr>
          <w:rFonts w:eastAsia="Calibri"/>
          <w:lang w:eastAsia="en-US"/>
        </w:rPr>
      </w:pPr>
      <w:r w:rsidRPr="00F33D51">
        <w:rPr>
          <w:rFonts w:eastAsia="Calibri"/>
          <w:lang w:eastAsia="en-US"/>
        </w:rPr>
        <w:t>- СП 48.13330.2019. Свод правил. Организация строительства. СНиП 12-01-2004;</w:t>
      </w:r>
    </w:p>
    <w:p w14:paraId="0CB0BEB0" w14:textId="5462DF1B" w:rsidR="00394F64" w:rsidRDefault="00394F64" w:rsidP="00394F64">
      <w:pPr>
        <w:ind w:firstLine="709"/>
        <w:jc w:val="both"/>
        <w:rPr>
          <w:rFonts w:eastAsia="Calibri"/>
          <w:lang w:eastAsia="en-US"/>
        </w:rPr>
      </w:pPr>
      <w:r w:rsidRPr="00F33D51">
        <w:rPr>
          <w:rFonts w:eastAsia="Calibri"/>
          <w:lang w:eastAsia="en-US"/>
        </w:rPr>
        <w:t>- СП 82.13330.2016. Свод правил. Благоустройство территорий.</w:t>
      </w:r>
      <w:r w:rsidRPr="00F33D51">
        <w:t xml:space="preserve"> </w:t>
      </w:r>
      <w:r w:rsidRPr="00F33D51">
        <w:rPr>
          <w:rFonts w:eastAsia="Calibri"/>
          <w:lang w:eastAsia="en-US"/>
        </w:rPr>
        <w:t>Актуализированная редакция СНиП III-10-75;</w:t>
      </w:r>
    </w:p>
    <w:p w14:paraId="7015F5B8" w14:textId="22813799" w:rsidR="00CE4EC5" w:rsidRPr="00F33D51" w:rsidRDefault="00CE4EC5" w:rsidP="00394F64">
      <w:pPr>
        <w:ind w:firstLine="709"/>
        <w:jc w:val="both"/>
        <w:rPr>
          <w:rFonts w:eastAsia="Calibri"/>
          <w:lang w:eastAsia="en-US"/>
        </w:rPr>
      </w:pPr>
      <w:r>
        <w:rPr>
          <w:rFonts w:eastAsia="Calibri"/>
          <w:lang w:eastAsia="en-US"/>
        </w:rPr>
        <w:t xml:space="preserve">- </w:t>
      </w:r>
      <w:r w:rsidRPr="00CE4EC5">
        <w:rPr>
          <w:rFonts w:eastAsia="Calibri"/>
          <w:lang w:eastAsia="en-US"/>
        </w:rPr>
        <w:t>СП 31-115-2006 Открытые плоскостные физкультурно-спортивные сооружения</w:t>
      </w:r>
      <w:r>
        <w:rPr>
          <w:rFonts w:eastAsia="Calibri"/>
          <w:lang w:eastAsia="en-US"/>
        </w:rPr>
        <w:t>;</w:t>
      </w:r>
    </w:p>
    <w:p w14:paraId="73902AF2" w14:textId="77777777" w:rsidR="00394F64" w:rsidRPr="00F33D51" w:rsidRDefault="00394F64" w:rsidP="00394F64">
      <w:pPr>
        <w:ind w:firstLine="709"/>
        <w:jc w:val="both"/>
        <w:rPr>
          <w:rFonts w:eastAsia="Calibri"/>
          <w:lang w:eastAsia="en-US"/>
        </w:rPr>
      </w:pPr>
      <w:r w:rsidRPr="00F33D51">
        <w:rPr>
          <w:rFonts w:eastAsia="Calibri"/>
          <w:lang w:eastAsia="en-US"/>
        </w:rPr>
        <w:t xml:space="preserve">- СНиП 12-03-2001. Безопасность труда в строительстве.  Часть 1. Общие требования; </w:t>
      </w:r>
    </w:p>
    <w:p w14:paraId="7CCC6AEA" w14:textId="6EC7FC86" w:rsidR="00394F64" w:rsidRDefault="00394F64" w:rsidP="00394F64">
      <w:pPr>
        <w:ind w:firstLine="709"/>
        <w:jc w:val="both"/>
        <w:rPr>
          <w:rFonts w:eastAsia="Calibri"/>
          <w:lang w:eastAsia="en-US"/>
        </w:rPr>
      </w:pPr>
      <w:r w:rsidRPr="00F33D51">
        <w:rPr>
          <w:rFonts w:eastAsia="Calibri"/>
          <w:lang w:eastAsia="en-US"/>
        </w:rPr>
        <w:t>- СНиП 12-04-2002. Безопасность труда в строительстве. Часть 2. Строительное производство</w:t>
      </w:r>
      <w:r w:rsidR="00CE4EC5">
        <w:rPr>
          <w:rFonts w:eastAsia="Calibri"/>
          <w:lang w:eastAsia="en-US"/>
        </w:rPr>
        <w:t>;</w:t>
      </w:r>
    </w:p>
    <w:p w14:paraId="092F8098" w14:textId="487F8B67" w:rsidR="00CE4EC5" w:rsidRDefault="00CE4EC5" w:rsidP="00CE4EC5">
      <w:pPr>
        <w:ind w:firstLine="709"/>
        <w:jc w:val="both"/>
        <w:rPr>
          <w:rFonts w:eastAsia="Calibri"/>
          <w:lang w:eastAsia="en-US"/>
        </w:rPr>
      </w:pPr>
      <w:r>
        <w:rPr>
          <w:rFonts w:eastAsia="Calibri"/>
          <w:lang w:eastAsia="en-US"/>
        </w:rPr>
        <w:t xml:space="preserve">- </w:t>
      </w:r>
      <w:r w:rsidRPr="00CE4EC5">
        <w:rPr>
          <w:rFonts w:eastAsia="Calibri"/>
          <w:lang w:eastAsia="en-US"/>
        </w:rPr>
        <w:t>ГОСТ Р 58726-2019</w:t>
      </w:r>
      <w:r>
        <w:rPr>
          <w:rFonts w:eastAsia="Calibri"/>
          <w:lang w:eastAsia="en-US"/>
        </w:rPr>
        <w:t xml:space="preserve"> «</w:t>
      </w:r>
      <w:r w:rsidRPr="00CE4EC5">
        <w:rPr>
          <w:rFonts w:eastAsia="Calibri"/>
          <w:lang w:eastAsia="en-US"/>
        </w:rPr>
        <w:t>Покрытия полимерные и резиновые плиточные. Технические условия</w:t>
      </w:r>
      <w:r>
        <w:rPr>
          <w:rFonts w:eastAsia="Calibri"/>
          <w:lang w:eastAsia="en-US"/>
        </w:rPr>
        <w:t>».</w:t>
      </w:r>
    </w:p>
    <w:p w14:paraId="29EF1770" w14:textId="77777777" w:rsidR="00CE4EC5" w:rsidRPr="00394F64" w:rsidRDefault="00CE4EC5" w:rsidP="00CE4EC5">
      <w:pPr>
        <w:ind w:firstLine="709"/>
        <w:jc w:val="both"/>
        <w:rPr>
          <w:rFonts w:eastAsia="Calibri"/>
          <w:lang w:eastAsia="en-US"/>
        </w:rPr>
      </w:pPr>
    </w:p>
    <w:p w14:paraId="492E8D84" w14:textId="77777777" w:rsidR="00394F64" w:rsidRPr="00394F64" w:rsidRDefault="00394F64" w:rsidP="00394F64">
      <w:pPr>
        <w:ind w:firstLine="709"/>
        <w:jc w:val="both"/>
      </w:pPr>
      <w:r w:rsidRPr="00394F64">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19F7DA32" w14:textId="77777777" w:rsidR="00394F64" w:rsidRPr="00394F64" w:rsidRDefault="00394F64" w:rsidP="00394F64">
      <w:pPr>
        <w:ind w:firstLine="709"/>
        <w:jc w:val="both"/>
      </w:pPr>
    </w:p>
    <w:p w14:paraId="547A7074" w14:textId="77777777" w:rsidR="00394F64" w:rsidRPr="00394F64" w:rsidRDefault="00394F64" w:rsidP="00394F64">
      <w:pPr>
        <w:suppressAutoHyphens/>
        <w:autoSpaceDE w:val="0"/>
        <w:autoSpaceDN w:val="0"/>
        <w:adjustRightInd w:val="0"/>
        <w:spacing w:line="240" w:lineRule="exact"/>
        <w:jc w:val="center"/>
        <w:outlineLvl w:val="0"/>
        <w:rPr>
          <w:b/>
          <w:bCs/>
        </w:rPr>
      </w:pPr>
      <w:r w:rsidRPr="00394F64">
        <w:rPr>
          <w:b/>
          <w:bCs/>
        </w:rPr>
        <w:t>Требования к результатам закупки</w:t>
      </w:r>
    </w:p>
    <w:p w14:paraId="7838E622" w14:textId="056F95BA" w:rsidR="00394F64" w:rsidRPr="00394F64" w:rsidRDefault="00394F64" w:rsidP="00394F64">
      <w:pPr>
        <w:ind w:firstLine="709"/>
        <w:jc w:val="both"/>
      </w:pPr>
      <w:r w:rsidRPr="00394F64">
        <w:t xml:space="preserve">Результатом закупки является выполненные работы по </w:t>
      </w:r>
      <w:r w:rsidR="006E1639">
        <w:t>текущему ремонту</w:t>
      </w:r>
      <w:r w:rsidRPr="00394F64">
        <w:t xml:space="preserve"> </w:t>
      </w:r>
      <w:r w:rsidR="005C6842">
        <w:t>спортивной площадки</w:t>
      </w:r>
      <w:r w:rsidR="006E1639" w:rsidRPr="006E1639">
        <w:t xml:space="preserve"> КГБОУ ШИ 2</w:t>
      </w:r>
      <w:r w:rsidR="006E1639">
        <w:t xml:space="preserve"> </w:t>
      </w:r>
      <w:r w:rsidRPr="00394F64">
        <w:t>в полном объеме в соответствии с Технической частью и с надлежащим качеством.</w:t>
      </w:r>
    </w:p>
    <w:p w14:paraId="39E197F2" w14:textId="77777777" w:rsidR="00394F64" w:rsidRPr="00394F64" w:rsidRDefault="00394F64" w:rsidP="00394F64">
      <w:pPr>
        <w:autoSpaceDE w:val="0"/>
        <w:autoSpaceDN w:val="0"/>
        <w:adjustRightInd w:val="0"/>
        <w:ind w:firstLine="709"/>
        <w:jc w:val="both"/>
        <w:rPr>
          <w:rFonts w:eastAsia="Calibri"/>
          <w:b/>
        </w:rPr>
      </w:pPr>
    </w:p>
    <w:p w14:paraId="2D9D54D6" w14:textId="77777777" w:rsidR="00394F64" w:rsidRPr="00394F64" w:rsidRDefault="00394F64" w:rsidP="00394F64">
      <w:pPr>
        <w:suppressAutoHyphens/>
        <w:ind w:firstLine="709"/>
        <w:contextualSpacing/>
        <w:jc w:val="both"/>
        <w:rPr>
          <w:rFonts w:eastAsia="Calibri"/>
          <w:i/>
        </w:rPr>
      </w:pPr>
    </w:p>
    <w:p w14:paraId="79D92087" w14:textId="77777777" w:rsidR="005A514D" w:rsidRDefault="005A514D">
      <w:pPr>
        <w:ind w:firstLine="709"/>
        <w:jc w:val="center"/>
        <w:rPr>
          <w:b/>
          <w:bCs/>
        </w:rPr>
      </w:pPr>
    </w:p>
    <w:p w14:paraId="19C1E2E4" w14:textId="77777777" w:rsidR="005A514D" w:rsidRDefault="005A514D">
      <w:pPr>
        <w:ind w:firstLine="709"/>
        <w:jc w:val="center"/>
        <w:rPr>
          <w:b/>
          <w:bCs/>
        </w:rPr>
      </w:pPr>
    </w:p>
    <w:p w14:paraId="3E2A0471" w14:textId="77777777" w:rsidR="005A514D" w:rsidRDefault="005A514D">
      <w:pPr>
        <w:ind w:firstLine="709"/>
        <w:jc w:val="center"/>
        <w:rPr>
          <w:b/>
          <w:bCs/>
        </w:rPr>
      </w:pPr>
    </w:p>
    <w:p w14:paraId="0306B886" w14:textId="3097E05A" w:rsidR="005A514D" w:rsidRDefault="005A514D">
      <w:pPr>
        <w:ind w:firstLine="709"/>
        <w:rPr>
          <w:b/>
        </w:rPr>
      </w:pPr>
    </w:p>
    <w:tbl>
      <w:tblPr>
        <w:tblW w:w="10199" w:type="dxa"/>
        <w:tblInd w:w="483" w:type="dxa"/>
        <w:tblLook w:val="01E0" w:firstRow="1" w:lastRow="1" w:firstColumn="1" w:lastColumn="1" w:noHBand="0" w:noVBand="0"/>
      </w:tblPr>
      <w:tblGrid>
        <w:gridCol w:w="5358"/>
        <w:gridCol w:w="4841"/>
      </w:tblGrid>
      <w:tr w:rsidR="00D51DF8" w14:paraId="579A2210" w14:textId="77777777" w:rsidTr="005909ED">
        <w:tc>
          <w:tcPr>
            <w:tcW w:w="5358" w:type="dxa"/>
          </w:tcPr>
          <w:p w14:paraId="44D8EEA6" w14:textId="77777777" w:rsidR="00D51DF8" w:rsidRDefault="00D51DF8" w:rsidP="00111153">
            <w:pPr>
              <w:widowControl w:val="0"/>
              <w:rPr>
                <w:b/>
              </w:rPr>
            </w:pPr>
            <w:r>
              <w:rPr>
                <w:b/>
              </w:rPr>
              <w:t>Заказчик</w:t>
            </w:r>
          </w:p>
        </w:tc>
        <w:tc>
          <w:tcPr>
            <w:tcW w:w="4841" w:type="dxa"/>
          </w:tcPr>
          <w:p w14:paraId="51482401" w14:textId="77777777" w:rsidR="00D51DF8" w:rsidRDefault="00D51DF8" w:rsidP="00111153">
            <w:pPr>
              <w:rPr>
                <w:b/>
              </w:rPr>
            </w:pPr>
            <w:r>
              <w:rPr>
                <w:b/>
              </w:rPr>
              <w:t>Подрядчик:</w:t>
            </w:r>
          </w:p>
        </w:tc>
      </w:tr>
      <w:tr w:rsidR="00D51DF8" w14:paraId="01803D7B" w14:textId="77777777" w:rsidTr="005909ED">
        <w:tc>
          <w:tcPr>
            <w:tcW w:w="5358" w:type="dxa"/>
          </w:tcPr>
          <w:p w14:paraId="4F19A8A3" w14:textId="77777777" w:rsidR="00D51DF8" w:rsidRPr="00394F64" w:rsidRDefault="00D51DF8" w:rsidP="00111153">
            <w:pPr>
              <w:widowControl w:val="0"/>
              <w:jc w:val="both"/>
              <w:rPr>
                <w:bCs/>
              </w:rPr>
            </w:pPr>
            <w:r w:rsidRPr="00394F64">
              <w:rPr>
                <w:bCs/>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39A9C78B" w14:textId="698CA43A" w:rsidR="00D51DF8" w:rsidRDefault="00D51DF8" w:rsidP="00111153">
            <w:pPr>
              <w:widowControl w:val="0"/>
            </w:pPr>
          </w:p>
          <w:p w14:paraId="53852BDF" w14:textId="77777777" w:rsidR="00D51DF8" w:rsidRDefault="00D51DF8" w:rsidP="00111153">
            <w:pPr>
              <w:widowControl w:val="0"/>
            </w:pPr>
          </w:p>
          <w:p w14:paraId="41590493" w14:textId="77777777" w:rsidR="00D51DF8" w:rsidRDefault="00D51DF8" w:rsidP="00111153">
            <w:pPr>
              <w:widowControl w:val="0"/>
            </w:pPr>
          </w:p>
          <w:p w14:paraId="2730DB00" w14:textId="16573753" w:rsidR="00D51DF8" w:rsidRDefault="00D51DF8" w:rsidP="00111153">
            <w:pPr>
              <w:widowControl w:val="0"/>
            </w:pPr>
            <w:r>
              <w:t>__________________________</w:t>
            </w:r>
            <w:r w:rsidR="005909ED">
              <w:t>/___</w:t>
            </w:r>
          </w:p>
          <w:p w14:paraId="184E48B3" w14:textId="77777777" w:rsidR="00D51DF8" w:rsidRDefault="00D51DF8" w:rsidP="00111153">
            <w:pPr>
              <w:widowControl w:val="0"/>
            </w:pPr>
          </w:p>
          <w:p w14:paraId="0E47A943" w14:textId="77777777" w:rsidR="00D51DF8" w:rsidRDefault="00D51DF8" w:rsidP="00111153">
            <w:pPr>
              <w:widowControl w:val="0"/>
            </w:pPr>
          </w:p>
        </w:tc>
        <w:tc>
          <w:tcPr>
            <w:tcW w:w="4841" w:type="dxa"/>
          </w:tcPr>
          <w:p w14:paraId="6A66B6D0" w14:textId="2AF238EE" w:rsidR="00D51DF8" w:rsidRDefault="00D51DF8" w:rsidP="00111153">
            <w:pPr>
              <w:widowControl w:val="0"/>
            </w:pPr>
          </w:p>
        </w:tc>
      </w:tr>
      <w:tr w:rsidR="00D51DF8" w14:paraId="76F876AC" w14:textId="77777777" w:rsidTr="005909ED">
        <w:tc>
          <w:tcPr>
            <w:tcW w:w="5358" w:type="dxa"/>
          </w:tcPr>
          <w:p w14:paraId="2FC34B16" w14:textId="77777777" w:rsidR="00D51DF8" w:rsidRDefault="00D51DF8" w:rsidP="00111153">
            <w:pPr>
              <w:widowControl w:val="0"/>
            </w:pPr>
            <w:r>
              <w:t>«___» ____________________ 20__ г.</w:t>
            </w:r>
          </w:p>
        </w:tc>
        <w:tc>
          <w:tcPr>
            <w:tcW w:w="4841" w:type="dxa"/>
          </w:tcPr>
          <w:p w14:paraId="722455B2" w14:textId="77777777" w:rsidR="00D51DF8" w:rsidRDefault="00D51DF8" w:rsidP="00111153">
            <w:pPr>
              <w:widowControl w:val="0"/>
            </w:pPr>
            <w:r>
              <w:t>«___» ______________________ 20__ г.</w:t>
            </w:r>
          </w:p>
        </w:tc>
      </w:tr>
      <w:tr w:rsidR="00D51DF8" w14:paraId="283A8EFF" w14:textId="77777777" w:rsidTr="005909ED">
        <w:trPr>
          <w:trHeight w:val="471"/>
        </w:trPr>
        <w:tc>
          <w:tcPr>
            <w:tcW w:w="5358" w:type="dxa"/>
          </w:tcPr>
          <w:p w14:paraId="34EDA763" w14:textId="77777777" w:rsidR="00D51DF8" w:rsidRDefault="00D51DF8" w:rsidP="00111153">
            <w:pPr>
              <w:widowControl w:val="0"/>
            </w:pPr>
            <w:r>
              <w:t>М.П.</w:t>
            </w:r>
          </w:p>
        </w:tc>
        <w:tc>
          <w:tcPr>
            <w:tcW w:w="4841" w:type="dxa"/>
          </w:tcPr>
          <w:p w14:paraId="1C3B4108" w14:textId="77777777" w:rsidR="00D51DF8" w:rsidRDefault="00D51DF8" w:rsidP="00111153">
            <w:pPr>
              <w:widowControl w:val="0"/>
            </w:pPr>
            <w:r>
              <w:t>М.П.</w:t>
            </w:r>
          </w:p>
        </w:tc>
      </w:tr>
    </w:tbl>
    <w:p w14:paraId="33E193B8" w14:textId="033FF95A" w:rsidR="005A514D" w:rsidRDefault="005A514D">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6FECC5AC" w14:textId="77777777" w:rsidR="005A514D" w:rsidRPr="00B42EB6" w:rsidRDefault="005A514D">
      <w:pPr>
        <w:tabs>
          <w:tab w:val="left" w:pos="709"/>
        </w:tabs>
        <w:ind w:firstLine="709"/>
        <w:rPr>
          <w:b/>
        </w:rPr>
      </w:pPr>
    </w:p>
    <w:p w14:paraId="6968416E" w14:textId="77777777" w:rsidR="005A514D" w:rsidRDefault="005A514D">
      <w:pPr>
        <w:rPr>
          <w:b/>
          <w:color w:val="00B050"/>
        </w:rPr>
      </w:pPr>
    </w:p>
    <w:p w14:paraId="5FA3132B" w14:textId="77777777" w:rsidR="005A514D" w:rsidRDefault="005A514D">
      <w:pPr>
        <w:rPr>
          <w:b/>
          <w:bCs/>
        </w:rPr>
      </w:pPr>
    </w:p>
    <w:sectPr w:rsidR="005A514D">
      <w:headerReference w:type="even" r:id="rId12"/>
      <w:headerReference w:type="default" r:id="rId13"/>
      <w:footerReference w:type="even" r:id="rId14"/>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C305F" w14:textId="77777777" w:rsidR="005A514D" w:rsidRDefault="007F7C96">
      <w:r>
        <w:separator/>
      </w:r>
    </w:p>
  </w:endnote>
  <w:endnote w:type="continuationSeparator" w:id="0">
    <w:p w14:paraId="6134E9BE" w14:textId="77777777" w:rsidR="005A514D" w:rsidRDefault="007F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alib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7F66" w14:textId="77777777" w:rsidR="005A514D" w:rsidRDefault="007F7C96">
    <w:pPr>
      <w:pStyle w:val="aff3"/>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8246FC8" w14:textId="77777777" w:rsidR="005A514D" w:rsidRDefault="005A514D">
    <w:pPr>
      <w:pStyle w:val="af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B774B" w14:textId="77777777" w:rsidR="005A514D" w:rsidRDefault="005A514D">
    <w:pPr>
      <w:pStyle w:val="af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33C47" w14:textId="77777777" w:rsidR="005A514D" w:rsidRDefault="007F7C96">
      <w:r>
        <w:separator/>
      </w:r>
    </w:p>
  </w:footnote>
  <w:footnote w:type="continuationSeparator" w:id="0">
    <w:p w14:paraId="4DCA7933" w14:textId="77777777" w:rsidR="005A514D" w:rsidRDefault="007F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9488E" w14:textId="77777777" w:rsidR="005A514D" w:rsidRDefault="007F7C96">
    <w:pPr>
      <w:pStyle w:val="aff1"/>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2B915950" w14:textId="77777777" w:rsidR="005A514D" w:rsidRDefault="005A514D">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5D48" w14:textId="77777777" w:rsidR="005A514D" w:rsidRDefault="007F7C96">
    <w:pPr>
      <w:pStyle w:val="aff1"/>
      <w:framePr w:wrap="auto" w:vAnchor="text" w:hAnchor="page" w:x="6202" w:y="-179"/>
      <w:rPr>
        <w:rStyle w:val="af9"/>
      </w:rPr>
    </w:pPr>
    <w:r>
      <w:rPr>
        <w:rStyle w:val="af9"/>
      </w:rPr>
      <w:fldChar w:fldCharType="begin"/>
    </w:r>
    <w:r>
      <w:rPr>
        <w:rStyle w:val="af9"/>
      </w:rPr>
      <w:instrText xml:space="preserve">PAGE  </w:instrText>
    </w:r>
    <w:r>
      <w:rPr>
        <w:rStyle w:val="af9"/>
      </w:rPr>
      <w:fldChar w:fldCharType="separate"/>
    </w:r>
    <w:r>
      <w:rPr>
        <w:rStyle w:val="af9"/>
      </w:rPr>
      <w:t>21</w:t>
    </w:r>
    <w:r>
      <w:rPr>
        <w:rStyle w:val="af9"/>
      </w:rPr>
      <w:fldChar w:fldCharType="end"/>
    </w:r>
  </w:p>
  <w:p w14:paraId="0D6A3DB9" w14:textId="77777777" w:rsidR="005A514D" w:rsidRDefault="005A514D">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2108"/>
    <w:multiLevelType w:val="multilevel"/>
    <w:tmpl w:val="145EB68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1B4FD2"/>
    <w:multiLevelType w:val="multilevel"/>
    <w:tmpl w:val="CBBEAF76"/>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1A323C"/>
    <w:multiLevelType w:val="hybridMultilevel"/>
    <w:tmpl w:val="B6E29E1E"/>
    <w:lvl w:ilvl="0" w:tplc="89C01CC4">
      <w:start w:val="1"/>
      <w:numFmt w:val="upperRoman"/>
      <w:lvlText w:val="%1."/>
      <w:lvlJc w:val="left"/>
      <w:pPr>
        <w:ind w:left="1429" w:hanging="720"/>
      </w:pPr>
      <w:rPr>
        <w:rFonts w:hint="default"/>
      </w:rPr>
    </w:lvl>
    <w:lvl w:ilvl="1" w:tplc="F7D06D58">
      <w:start w:val="1"/>
      <w:numFmt w:val="lowerLetter"/>
      <w:lvlText w:val="%2."/>
      <w:lvlJc w:val="left"/>
      <w:pPr>
        <w:ind w:left="1789" w:hanging="360"/>
      </w:pPr>
    </w:lvl>
    <w:lvl w:ilvl="2" w:tplc="5790B392">
      <w:start w:val="1"/>
      <w:numFmt w:val="lowerRoman"/>
      <w:lvlText w:val="%3."/>
      <w:lvlJc w:val="right"/>
      <w:pPr>
        <w:ind w:left="2509" w:hanging="180"/>
      </w:pPr>
    </w:lvl>
    <w:lvl w:ilvl="3" w:tplc="581CC60A">
      <w:start w:val="1"/>
      <w:numFmt w:val="decimal"/>
      <w:lvlText w:val="%4."/>
      <w:lvlJc w:val="left"/>
      <w:pPr>
        <w:ind w:left="3229" w:hanging="360"/>
      </w:pPr>
    </w:lvl>
    <w:lvl w:ilvl="4" w:tplc="1212BACE">
      <w:start w:val="1"/>
      <w:numFmt w:val="lowerLetter"/>
      <w:lvlText w:val="%5."/>
      <w:lvlJc w:val="left"/>
      <w:pPr>
        <w:ind w:left="3949" w:hanging="360"/>
      </w:pPr>
    </w:lvl>
    <w:lvl w:ilvl="5" w:tplc="1A988B80">
      <w:start w:val="1"/>
      <w:numFmt w:val="lowerRoman"/>
      <w:lvlText w:val="%6."/>
      <w:lvlJc w:val="right"/>
      <w:pPr>
        <w:ind w:left="4669" w:hanging="180"/>
      </w:pPr>
    </w:lvl>
    <w:lvl w:ilvl="6" w:tplc="245E8F7C">
      <w:start w:val="1"/>
      <w:numFmt w:val="decimal"/>
      <w:lvlText w:val="%7."/>
      <w:lvlJc w:val="left"/>
      <w:pPr>
        <w:ind w:left="5389" w:hanging="360"/>
      </w:pPr>
    </w:lvl>
    <w:lvl w:ilvl="7" w:tplc="21CE5550">
      <w:start w:val="1"/>
      <w:numFmt w:val="lowerLetter"/>
      <w:lvlText w:val="%8."/>
      <w:lvlJc w:val="left"/>
      <w:pPr>
        <w:ind w:left="6109" w:hanging="360"/>
      </w:pPr>
    </w:lvl>
    <w:lvl w:ilvl="8" w:tplc="77F69BE4">
      <w:start w:val="1"/>
      <w:numFmt w:val="lowerRoman"/>
      <w:lvlText w:val="%9."/>
      <w:lvlJc w:val="right"/>
      <w:pPr>
        <w:ind w:left="6829" w:hanging="180"/>
      </w:pPr>
    </w:lvl>
  </w:abstractNum>
  <w:abstractNum w:abstractNumId="3" w15:restartNumberingAfterBreak="0">
    <w:nsid w:val="2B384F9E"/>
    <w:multiLevelType w:val="multilevel"/>
    <w:tmpl w:val="EE8E45E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2FF163D8"/>
    <w:multiLevelType w:val="hybridMultilevel"/>
    <w:tmpl w:val="3BA0BFAE"/>
    <w:lvl w:ilvl="0" w:tplc="1CDC7A5A">
      <w:start w:val="1"/>
      <w:numFmt w:val="decimal"/>
      <w:lvlText w:val="%1."/>
      <w:lvlJc w:val="left"/>
      <w:pPr>
        <w:ind w:left="1068" w:hanging="360"/>
      </w:pPr>
      <w:rPr>
        <w:rFonts w:hint="default"/>
      </w:rPr>
    </w:lvl>
    <w:lvl w:ilvl="1" w:tplc="73CE1B00">
      <w:start w:val="1"/>
      <w:numFmt w:val="lowerLetter"/>
      <w:lvlText w:val="%2."/>
      <w:lvlJc w:val="left"/>
      <w:pPr>
        <w:ind w:left="1788" w:hanging="360"/>
      </w:pPr>
    </w:lvl>
    <w:lvl w:ilvl="2" w:tplc="2D825E4E">
      <w:start w:val="1"/>
      <w:numFmt w:val="lowerRoman"/>
      <w:lvlText w:val="%3."/>
      <w:lvlJc w:val="right"/>
      <w:pPr>
        <w:ind w:left="2508" w:hanging="180"/>
      </w:pPr>
    </w:lvl>
    <w:lvl w:ilvl="3" w:tplc="3C74BF12">
      <w:start w:val="1"/>
      <w:numFmt w:val="decimal"/>
      <w:lvlText w:val="%4."/>
      <w:lvlJc w:val="left"/>
      <w:pPr>
        <w:ind w:left="3228" w:hanging="360"/>
      </w:pPr>
    </w:lvl>
    <w:lvl w:ilvl="4" w:tplc="A0348D76">
      <w:start w:val="1"/>
      <w:numFmt w:val="lowerLetter"/>
      <w:lvlText w:val="%5."/>
      <w:lvlJc w:val="left"/>
      <w:pPr>
        <w:ind w:left="3948" w:hanging="360"/>
      </w:pPr>
    </w:lvl>
    <w:lvl w:ilvl="5" w:tplc="7DD24664">
      <w:start w:val="1"/>
      <w:numFmt w:val="lowerRoman"/>
      <w:lvlText w:val="%6."/>
      <w:lvlJc w:val="right"/>
      <w:pPr>
        <w:ind w:left="4668" w:hanging="180"/>
      </w:pPr>
    </w:lvl>
    <w:lvl w:ilvl="6" w:tplc="B8E6DA00">
      <w:start w:val="1"/>
      <w:numFmt w:val="decimal"/>
      <w:lvlText w:val="%7."/>
      <w:lvlJc w:val="left"/>
      <w:pPr>
        <w:ind w:left="5388" w:hanging="360"/>
      </w:pPr>
    </w:lvl>
    <w:lvl w:ilvl="7" w:tplc="E688891A">
      <w:start w:val="1"/>
      <w:numFmt w:val="lowerLetter"/>
      <w:lvlText w:val="%8."/>
      <w:lvlJc w:val="left"/>
      <w:pPr>
        <w:ind w:left="6108" w:hanging="360"/>
      </w:pPr>
    </w:lvl>
    <w:lvl w:ilvl="8" w:tplc="34341DFC">
      <w:start w:val="1"/>
      <w:numFmt w:val="lowerRoman"/>
      <w:lvlText w:val="%9."/>
      <w:lvlJc w:val="right"/>
      <w:pPr>
        <w:ind w:left="6828" w:hanging="180"/>
      </w:pPr>
    </w:lvl>
  </w:abstractNum>
  <w:abstractNum w:abstractNumId="5" w15:restartNumberingAfterBreak="0">
    <w:nsid w:val="323F53BC"/>
    <w:multiLevelType w:val="multilevel"/>
    <w:tmpl w:val="08E469C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A673D48"/>
    <w:multiLevelType w:val="multilevel"/>
    <w:tmpl w:val="D78A8352"/>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431F2EDC"/>
    <w:multiLevelType w:val="multilevel"/>
    <w:tmpl w:val="74403C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6C7F11"/>
    <w:multiLevelType w:val="multilevel"/>
    <w:tmpl w:val="DB062B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9A44CD0"/>
    <w:multiLevelType w:val="multilevel"/>
    <w:tmpl w:val="542EF38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D02FA1"/>
    <w:multiLevelType w:val="hybridMultilevel"/>
    <w:tmpl w:val="CC3CB91A"/>
    <w:lvl w:ilvl="0" w:tplc="94B44FAE">
      <w:start w:val="4"/>
      <w:numFmt w:val="upperRoman"/>
      <w:lvlText w:val="%1."/>
      <w:lvlJc w:val="left"/>
      <w:pPr>
        <w:ind w:left="1429" w:hanging="720"/>
      </w:pPr>
      <w:rPr>
        <w:rFonts w:hint="default"/>
      </w:rPr>
    </w:lvl>
    <w:lvl w:ilvl="1" w:tplc="1F4A9FCE">
      <w:start w:val="1"/>
      <w:numFmt w:val="lowerLetter"/>
      <w:lvlText w:val="%2."/>
      <w:lvlJc w:val="left"/>
      <w:pPr>
        <w:ind w:left="1789" w:hanging="360"/>
      </w:pPr>
    </w:lvl>
    <w:lvl w:ilvl="2" w:tplc="35FC4C6C">
      <w:start w:val="1"/>
      <w:numFmt w:val="lowerRoman"/>
      <w:lvlText w:val="%3."/>
      <w:lvlJc w:val="right"/>
      <w:pPr>
        <w:ind w:left="2509" w:hanging="180"/>
      </w:pPr>
    </w:lvl>
    <w:lvl w:ilvl="3" w:tplc="359CF830">
      <w:start w:val="1"/>
      <w:numFmt w:val="decimal"/>
      <w:lvlText w:val="%4."/>
      <w:lvlJc w:val="left"/>
      <w:pPr>
        <w:ind w:left="3229" w:hanging="360"/>
      </w:pPr>
    </w:lvl>
    <w:lvl w:ilvl="4" w:tplc="CC2C3F30">
      <w:start w:val="1"/>
      <w:numFmt w:val="lowerLetter"/>
      <w:lvlText w:val="%5."/>
      <w:lvlJc w:val="left"/>
      <w:pPr>
        <w:ind w:left="3949" w:hanging="360"/>
      </w:pPr>
    </w:lvl>
    <w:lvl w:ilvl="5" w:tplc="90660A90">
      <w:start w:val="1"/>
      <w:numFmt w:val="lowerRoman"/>
      <w:lvlText w:val="%6."/>
      <w:lvlJc w:val="right"/>
      <w:pPr>
        <w:ind w:left="4669" w:hanging="180"/>
      </w:pPr>
    </w:lvl>
    <w:lvl w:ilvl="6" w:tplc="705AA09E">
      <w:start w:val="1"/>
      <w:numFmt w:val="decimal"/>
      <w:lvlText w:val="%7."/>
      <w:lvlJc w:val="left"/>
      <w:pPr>
        <w:ind w:left="5389" w:hanging="360"/>
      </w:pPr>
    </w:lvl>
    <w:lvl w:ilvl="7" w:tplc="38DA8E94">
      <w:start w:val="1"/>
      <w:numFmt w:val="lowerLetter"/>
      <w:lvlText w:val="%8."/>
      <w:lvlJc w:val="left"/>
      <w:pPr>
        <w:ind w:left="6109" w:hanging="360"/>
      </w:pPr>
    </w:lvl>
    <w:lvl w:ilvl="8" w:tplc="46606142">
      <w:start w:val="1"/>
      <w:numFmt w:val="lowerRoman"/>
      <w:lvlText w:val="%9."/>
      <w:lvlJc w:val="right"/>
      <w:pPr>
        <w:ind w:left="6829" w:hanging="180"/>
      </w:pPr>
    </w:lvl>
  </w:abstractNum>
  <w:abstractNum w:abstractNumId="11" w15:restartNumberingAfterBreak="0">
    <w:nsid w:val="4D6A1C39"/>
    <w:multiLevelType w:val="hybridMultilevel"/>
    <w:tmpl w:val="CD084270"/>
    <w:lvl w:ilvl="0" w:tplc="5906B378">
      <w:start w:val="1"/>
      <w:numFmt w:val="bullet"/>
      <w:lvlText w:val=""/>
      <w:lvlJc w:val="left"/>
      <w:pPr>
        <w:ind w:left="720" w:hanging="360"/>
      </w:pPr>
      <w:rPr>
        <w:rFonts w:ascii="Symbol" w:hAnsi="Symbol" w:hint="default"/>
      </w:rPr>
    </w:lvl>
    <w:lvl w:ilvl="1" w:tplc="771CD914">
      <w:start w:val="1"/>
      <w:numFmt w:val="bullet"/>
      <w:lvlText w:val="o"/>
      <w:lvlJc w:val="left"/>
      <w:pPr>
        <w:ind w:left="1440" w:hanging="360"/>
      </w:pPr>
      <w:rPr>
        <w:rFonts w:ascii="Courier New" w:hAnsi="Courier New" w:cs="Courier New" w:hint="default"/>
      </w:rPr>
    </w:lvl>
    <w:lvl w:ilvl="2" w:tplc="8AEE35A8">
      <w:start w:val="1"/>
      <w:numFmt w:val="bullet"/>
      <w:lvlText w:val=""/>
      <w:lvlJc w:val="left"/>
      <w:pPr>
        <w:ind w:left="2160" w:hanging="360"/>
      </w:pPr>
      <w:rPr>
        <w:rFonts w:ascii="Wingdings" w:hAnsi="Wingdings" w:hint="default"/>
      </w:rPr>
    </w:lvl>
    <w:lvl w:ilvl="3" w:tplc="C952E612">
      <w:start w:val="1"/>
      <w:numFmt w:val="bullet"/>
      <w:lvlText w:val=""/>
      <w:lvlJc w:val="left"/>
      <w:pPr>
        <w:ind w:left="2880" w:hanging="360"/>
      </w:pPr>
      <w:rPr>
        <w:rFonts w:ascii="Symbol" w:hAnsi="Symbol" w:hint="default"/>
      </w:rPr>
    </w:lvl>
    <w:lvl w:ilvl="4" w:tplc="01CE77CE">
      <w:start w:val="1"/>
      <w:numFmt w:val="bullet"/>
      <w:lvlText w:val="o"/>
      <w:lvlJc w:val="left"/>
      <w:pPr>
        <w:ind w:left="3600" w:hanging="360"/>
      </w:pPr>
      <w:rPr>
        <w:rFonts w:ascii="Courier New" w:hAnsi="Courier New" w:cs="Courier New" w:hint="default"/>
      </w:rPr>
    </w:lvl>
    <w:lvl w:ilvl="5" w:tplc="AC166328">
      <w:start w:val="1"/>
      <w:numFmt w:val="bullet"/>
      <w:lvlText w:val=""/>
      <w:lvlJc w:val="left"/>
      <w:pPr>
        <w:ind w:left="4320" w:hanging="360"/>
      </w:pPr>
      <w:rPr>
        <w:rFonts w:ascii="Wingdings" w:hAnsi="Wingdings" w:hint="default"/>
      </w:rPr>
    </w:lvl>
    <w:lvl w:ilvl="6" w:tplc="703E8E24">
      <w:start w:val="1"/>
      <w:numFmt w:val="bullet"/>
      <w:lvlText w:val=""/>
      <w:lvlJc w:val="left"/>
      <w:pPr>
        <w:ind w:left="5040" w:hanging="360"/>
      </w:pPr>
      <w:rPr>
        <w:rFonts w:ascii="Symbol" w:hAnsi="Symbol" w:hint="default"/>
      </w:rPr>
    </w:lvl>
    <w:lvl w:ilvl="7" w:tplc="5CC68EB8">
      <w:start w:val="1"/>
      <w:numFmt w:val="bullet"/>
      <w:lvlText w:val="o"/>
      <w:lvlJc w:val="left"/>
      <w:pPr>
        <w:ind w:left="5760" w:hanging="360"/>
      </w:pPr>
      <w:rPr>
        <w:rFonts w:ascii="Courier New" w:hAnsi="Courier New" w:cs="Courier New" w:hint="default"/>
      </w:rPr>
    </w:lvl>
    <w:lvl w:ilvl="8" w:tplc="8D42C2AC">
      <w:start w:val="1"/>
      <w:numFmt w:val="bullet"/>
      <w:lvlText w:val=""/>
      <w:lvlJc w:val="left"/>
      <w:pPr>
        <w:ind w:left="6480" w:hanging="360"/>
      </w:pPr>
      <w:rPr>
        <w:rFonts w:ascii="Wingdings" w:hAnsi="Wingdings" w:hint="default"/>
      </w:rPr>
    </w:lvl>
  </w:abstractNum>
  <w:abstractNum w:abstractNumId="12" w15:restartNumberingAfterBreak="0">
    <w:nsid w:val="4E8923CE"/>
    <w:multiLevelType w:val="multilevel"/>
    <w:tmpl w:val="41F01AC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1493431"/>
    <w:multiLevelType w:val="multilevel"/>
    <w:tmpl w:val="4C081F0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4057AAA"/>
    <w:multiLevelType w:val="multilevel"/>
    <w:tmpl w:val="519C457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3C5A51"/>
    <w:multiLevelType w:val="hybridMultilevel"/>
    <w:tmpl w:val="56AEA320"/>
    <w:lvl w:ilvl="0" w:tplc="B29A46BC">
      <w:start w:val="1"/>
      <w:numFmt w:val="decimal"/>
      <w:pStyle w:val="3"/>
      <w:lvlText w:val="%1."/>
      <w:lvlJc w:val="left"/>
      <w:pPr>
        <w:tabs>
          <w:tab w:val="num" w:pos="360"/>
        </w:tabs>
        <w:ind w:left="360" w:hanging="360"/>
      </w:pPr>
      <w:rPr>
        <w:rFonts w:cs="Times New Roman"/>
      </w:rPr>
    </w:lvl>
    <w:lvl w:ilvl="1" w:tplc="FE7C68BA">
      <w:start w:val="1"/>
      <w:numFmt w:val="bullet"/>
      <w:lvlText w:val="o"/>
      <w:lvlJc w:val="left"/>
      <w:pPr>
        <w:ind w:left="1440" w:hanging="360"/>
      </w:pPr>
      <w:rPr>
        <w:rFonts w:ascii="Courier New" w:eastAsia="Courier New" w:hAnsi="Courier New" w:cs="Courier New" w:hint="default"/>
      </w:rPr>
    </w:lvl>
    <w:lvl w:ilvl="2" w:tplc="33B291B0">
      <w:start w:val="1"/>
      <w:numFmt w:val="bullet"/>
      <w:lvlText w:val="§"/>
      <w:lvlJc w:val="left"/>
      <w:pPr>
        <w:ind w:left="2160" w:hanging="360"/>
      </w:pPr>
      <w:rPr>
        <w:rFonts w:ascii="Wingdings" w:eastAsia="Wingdings" w:hAnsi="Wingdings" w:cs="Wingdings" w:hint="default"/>
      </w:rPr>
    </w:lvl>
    <w:lvl w:ilvl="3" w:tplc="B86EFDF8">
      <w:start w:val="1"/>
      <w:numFmt w:val="bullet"/>
      <w:lvlText w:val="·"/>
      <w:lvlJc w:val="left"/>
      <w:pPr>
        <w:ind w:left="2880" w:hanging="360"/>
      </w:pPr>
      <w:rPr>
        <w:rFonts w:ascii="Symbol" w:eastAsia="Symbol" w:hAnsi="Symbol" w:cs="Symbol" w:hint="default"/>
      </w:rPr>
    </w:lvl>
    <w:lvl w:ilvl="4" w:tplc="CB980446">
      <w:start w:val="1"/>
      <w:numFmt w:val="bullet"/>
      <w:lvlText w:val="o"/>
      <w:lvlJc w:val="left"/>
      <w:pPr>
        <w:ind w:left="3600" w:hanging="360"/>
      </w:pPr>
      <w:rPr>
        <w:rFonts w:ascii="Courier New" w:eastAsia="Courier New" w:hAnsi="Courier New" w:cs="Courier New" w:hint="default"/>
      </w:rPr>
    </w:lvl>
    <w:lvl w:ilvl="5" w:tplc="59E88DBA">
      <w:start w:val="1"/>
      <w:numFmt w:val="bullet"/>
      <w:lvlText w:val="§"/>
      <w:lvlJc w:val="left"/>
      <w:pPr>
        <w:ind w:left="4320" w:hanging="360"/>
      </w:pPr>
      <w:rPr>
        <w:rFonts w:ascii="Wingdings" w:eastAsia="Wingdings" w:hAnsi="Wingdings" w:cs="Wingdings" w:hint="default"/>
      </w:rPr>
    </w:lvl>
    <w:lvl w:ilvl="6" w:tplc="B7944A46">
      <w:start w:val="1"/>
      <w:numFmt w:val="bullet"/>
      <w:lvlText w:val="·"/>
      <w:lvlJc w:val="left"/>
      <w:pPr>
        <w:ind w:left="5040" w:hanging="360"/>
      </w:pPr>
      <w:rPr>
        <w:rFonts w:ascii="Symbol" w:eastAsia="Symbol" w:hAnsi="Symbol" w:cs="Symbol" w:hint="default"/>
      </w:rPr>
    </w:lvl>
    <w:lvl w:ilvl="7" w:tplc="F7D68C60">
      <w:start w:val="1"/>
      <w:numFmt w:val="bullet"/>
      <w:lvlText w:val="o"/>
      <w:lvlJc w:val="left"/>
      <w:pPr>
        <w:ind w:left="5760" w:hanging="360"/>
      </w:pPr>
      <w:rPr>
        <w:rFonts w:ascii="Courier New" w:eastAsia="Courier New" w:hAnsi="Courier New" w:cs="Courier New" w:hint="default"/>
      </w:rPr>
    </w:lvl>
    <w:lvl w:ilvl="8" w:tplc="B3E013A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7B0560B"/>
    <w:multiLevelType w:val="multilevel"/>
    <w:tmpl w:val="4984AF0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497504"/>
    <w:multiLevelType w:val="hybridMultilevel"/>
    <w:tmpl w:val="F1A83A4C"/>
    <w:lvl w:ilvl="0" w:tplc="D5305320">
      <w:start w:val="1"/>
      <w:numFmt w:val="bullet"/>
      <w:lvlText w:val=""/>
      <w:lvlJc w:val="left"/>
      <w:pPr>
        <w:ind w:left="720" w:hanging="360"/>
      </w:pPr>
      <w:rPr>
        <w:rFonts w:ascii="Symbol" w:hAnsi="Symbol" w:hint="default"/>
      </w:rPr>
    </w:lvl>
    <w:lvl w:ilvl="1" w:tplc="5D5C1EAA">
      <w:start w:val="1"/>
      <w:numFmt w:val="bullet"/>
      <w:lvlText w:val="o"/>
      <w:lvlJc w:val="left"/>
      <w:pPr>
        <w:ind w:left="1440" w:hanging="360"/>
      </w:pPr>
      <w:rPr>
        <w:rFonts w:ascii="Courier New" w:hAnsi="Courier New" w:cs="Courier New" w:hint="default"/>
      </w:rPr>
    </w:lvl>
    <w:lvl w:ilvl="2" w:tplc="DA7C530C">
      <w:start w:val="1"/>
      <w:numFmt w:val="bullet"/>
      <w:lvlText w:val=""/>
      <w:lvlJc w:val="left"/>
      <w:pPr>
        <w:ind w:left="2160" w:hanging="360"/>
      </w:pPr>
      <w:rPr>
        <w:rFonts w:ascii="Wingdings" w:hAnsi="Wingdings" w:hint="default"/>
      </w:rPr>
    </w:lvl>
    <w:lvl w:ilvl="3" w:tplc="52B4459A">
      <w:start w:val="1"/>
      <w:numFmt w:val="bullet"/>
      <w:lvlText w:val=""/>
      <w:lvlJc w:val="left"/>
      <w:pPr>
        <w:ind w:left="2880" w:hanging="360"/>
      </w:pPr>
      <w:rPr>
        <w:rFonts w:ascii="Symbol" w:hAnsi="Symbol" w:hint="default"/>
      </w:rPr>
    </w:lvl>
    <w:lvl w:ilvl="4" w:tplc="9DE4E3BA">
      <w:start w:val="1"/>
      <w:numFmt w:val="bullet"/>
      <w:lvlText w:val="o"/>
      <w:lvlJc w:val="left"/>
      <w:pPr>
        <w:ind w:left="3600" w:hanging="360"/>
      </w:pPr>
      <w:rPr>
        <w:rFonts w:ascii="Courier New" w:hAnsi="Courier New" w:cs="Courier New" w:hint="default"/>
      </w:rPr>
    </w:lvl>
    <w:lvl w:ilvl="5" w:tplc="00482FD6">
      <w:start w:val="1"/>
      <w:numFmt w:val="bullet"/>
      <w:lvlText w:val=""/>
      <w:lvlJc w:val="left"/>
      <w:pPr>
        <w:ind w:left="4320" w:hanging="360"/>
      </w:pPr>
      <w:rPr>
        <w:rFonts w:ascii="Wingdings" w:hAnsi="Wingdings" w:hint="default"/>
      </w:rPr>
    </w:lvl>
    <w:lvl w:ilvl="6" w:tplc="6F1AD5C6">
      <w:start w:val="1"/>
      <w:numFmt w:val="bullet"/>
      <w:lvlText w:val=""/>
      <w:lvlJc w:val="left"/>
      <w:pPr>
        <w:ind w:left="5040" w:hanging="360"/>
      </w:pPr>
      <w:rPr>
        <w:rFonts w:ascii="Symbol" w:hAnsi="Symbol" w:hint="default"/>
      </w:rPr>
    </w:lvl>
    <w:lvl w:ilvl="7" w:tplc="8D22CC92">
      <w:start w:val="1"/>
      <w:numFmt w:val="bullet"/>
      <w:lvlText w:val="o"/>
      <w:lvlJc w:val="left"/>
      <w:pPr>
        <w:ind w:left="5760" w:hanging="360"/>
      </w:pPr>
      <w:rPr>
        <w:rFonts w:ascii="Courier New" w:hAnsi="Courier New" w:cs="Courier New" w:hint="default"/>
      </w:rPr>
    </w:lvl>
    <w:lvl w:ilvl="8" w:tplc="B8D41DE8">
      <w:start w:val="1"/>
      <w:numFmt w:val="bullet"/>
      <w:lvlText w:val=""/>
      <w:lvlJc w:val="left"/>
      <w:pPr>
        <w:ind w:left="6480" w:hanging="360"/>
      </w:pPr>
      <w:rPr>
        <w:rFonts w:ascii="Wingdings" w:hAnsi="Wingdings" w:hint="default"/>
      </w:rPr>
    </w:lvl>
  </w:abstractNum>
  <w:abstractNum w:abstractNumId="18" w15:restartNumberingAfterBreak="0">
    <w:nsid w:val="5FFD2C20"/>
    <w:multiLevelType w:val="hybridMultilevel"/>
    <w:tmpl w:val="098A67B2"/>
    <w:lvl w:ilvl="0" w:tplc="B4FEE0B2">
      <w:start w:val="1"/>
      <w:numFmt w:val="decimal"/>
      <w:lvlText w:val="%1."/>
      <w:lvlJc w:val="left"/>
      <w:pPr>
        <w:ind w:left="720" w:hanging="360"/>
      </w:pPr>
      <w:rPr>
        <w:rFonts w:hint="default"/>
      </w:rPr>
    </w:lvl>
    <w:lvl w:ilvl="1" w:tplc="9E082C2A">
      <w:start w:val="1"/>
      <w:numFmt w:val="lowerLetter"/>
      <w:lvlText w:val="%2."/>
      <w:lvlJc w:val="left"/>
      <w:pPr>
        <w:ind w:left="1440" w:hanging="360"/>
      </w:pPr>
    </w:lvl>
    <w:lvl w:ilvl="2" w:tplc="A8BEF9C4">
      <w:start w:val="1"/>
      <w:numFmt w:val="lowerRoman"/>
      <w:lvlText w:val="%3."/>
      <w:lvlJc w:val="right"/>
      <w:pPr>
        <w:ind w:left="2160" w:hanging="180"/>
      </w:pPr>
    </w:lvl>
    <w:lvl w:ilvl="3" w:tplc="6D028768">
      <w:start w:val="1"/>
      <w:numFmt w:val="decimal"/>
      <w:lvlText w:val="%4."/>
      <w:lvlJc w:val="left"/>
      <w:pPr>
        <w:ind w:left="2880" w:hanging="360"/>
      </w:pPr>
    </w:lvl>
    <w:lvl w:ilvl="4" w:tplc="3DE863CE">
      <w:start w:val="1"/>
      <w:numFmt w:val="lowerLetter"/>
      <w:lvlText w:val="%5."/>
      <w:lvlJc w:val="left"/>
      <w:pPr>
        <w:ind w:left="3600" w:hanging="360"/>
      </w:pPr>
    </w:lvl>
    <w:lvl w:ilvl="5" w:tplc="3914009E">
      <w:start w:val="1"/>
      <w:numFmt w:val="lowerRoman"/>
      <w:lvlText w:val="%6."/>
      <w:lvlJc w:val="right"/>
      <w:pPr>
        <w:ind w:left="4320" w:hanging="180"/>
      </w:pPr>
    </w:lvl>
    <w:lvl w:ilvl="6" w:tplc="F1CA8794">
      <w:start w:val="1"/>
      <w:numFmt w:val="decimal"/>
      <w:lvlText w:val="%7."/>
      <w:lvlJc w:val="left"/>
      <w:pPr>
        <w:ind w:left="5040" w:hanging="360"/>
      </w:pPr>
    </w:lvl>
    <w:lvl w:ilvl="7" w:tplc="97C85704">
      <w:start w:val="1"/>
      <w:numFmt w:val="lowerLetter"/>
      <w:lvlText w:val="%8."/>
      <w:lvlJc w:val="left"/>
      <w:pPr>
        <w:ind w:left="5760" w:hanging="360"/>
      </w:pPr>
    </w:lvl>
    <w:lvl w:ilvl="8" w:tplc="BDF8689A">
      <w:start w:val="1"/>
      <w:numFmt w:val="lowerRoman"/>
      <w:lvlText w:val="%9."/>
      <w:lvlJc w:val="right"/>
      <w:pPr>
        <w:ind w:left="6480" w:hanging="180"/>
      </w:pPr>
    </w:lvl>
  </w:abstractNum>
  <w:abstractNum w:abstractNumId="19" w15:restartNumberingAfterBreak="0">
    <w:nsid w:val="602B1015"/>
    <w:multiLevelType w:val="hybridMultilevel"/>
    <w:tmpl w:val="55F61D48"/>
    <w:lvl w:ilvl="0" w:tplc="AB4298D8">
      <w:start w:val="1"/>
      <w:numFmt w:val="bullet"/>
      <w:pStyle w:val="a0"/>
      <w:lvlText w:val=""/>
      <w:lvlJc w:val="left"/>
      <w:pPr>
        <w:ind w:left="720" w:hanging="360"/>
      </w:pPr>
      <w:rPr>
        <w:rFonts w:ascii="Symbol" w:hAnsi="Symbol" w:hint="default"/>
      </w:rPr>
    </w:lvl>
    <w:lvl w:ilvl="1" w:tplc="43A0A886">
      <w:start w:val="1"/>
      <w:numFmt w:val="bullet"/>
      <w:lvlText w:val="o"/>
      <w:lvlJc w:val="left"/>
      <w:pPr>
        <w:ind w:left="1440" w:hanging="360"/>
      </w:pPr>
      <w:rPr>
        <w:rFonts w:ascii="Courier New" w:hAnsi="Courier New" w:hint="default"/>
      </w:rPr>
    </w:lvl>
    <w:lvl w:ilvl="2" w:tplc="8FDA4AF8">
      <w:start w:val="1"/>
      <w:numFmt w:val="bullet"/>
      <w:lvlText w:val=""/>
      <w:lvlJc w:val="left"/>
      <w:pPr>
        <w:ind w:left="2160" w:hanging="360"/>
      </w:pPr>
      <w:rPr>
        <w:rFonts w:ascii="Wingdings" w:hAnsi="Wingdings" w:hint="default"/>
      </w:rPr>
    </w:lvl>
    <w:lvl w:ilvl="3" w:tplc="8C0E9168">
      <w:start w:val="1"/>
      <w:numFmt w:val="bullet"/>
      <w:lvlText w:val=""/>
      <w:lvlJc w:val="left"/>
      <w:pPr>
        <w:ind w:left="2880" w:hanging="360"/>
      </w:pPr>
      <w:rPr>
        <w:rFonts w:ascii="Symbol" w:hAnsi="Symbol" w:hint="default"/>
      </w:rPr>
    </w:lvl>
    <w:lvl w:ilvl="4" w:tplc="A91AFBB2">
      <w:start w:val="1"/>
      <w:numFmt w:val="bullet"/>
      <w:lvlText w:val="o"/>
      <w:lvlJc w:val="left"/>
      <w:pPr>
        <w:ind w:left="3600" w:hanging="360"/>
      </w:pPr>
      <w:rPr>
        <w:rFonts w:ascii="Courier New" w:hAnsi="Courier New" w:hint="default"/>
      </w:rPr>
    </w:lvl>
    <w:lvl w:ilvl="5" w:tplc="8E62B10A">
      <w:start w:val="1"/>
      <w:numFmt w:val="bullet"/>
      <w:lvlText w:val=""/>
      <w:lvlJc w:val="left"/>
      <w:pPr>
        <w:ind w:left="4320" w:hanging="360"/>
      </w:pPr>
      <w:rPr>
        <w:rFonts w:ascii="Wingdings" w:hAnsi="Wingdings" w:hint="default"/>
      </w:rPr>
    </w:lvl>
    <w:lvl w:ilvl="6" w:tplc="70F28AF2">
      <w:start w:val="1"/>
      <w:numFmt w:val="bullet"/>
      <w:lvlText w:val=""/>
      <w:lvlJc w:val="left"/>
      <w:pPr>
        <w:ind w:left="5040" w:hanging="360"/>
      </w:pPr>
      <w:rPr>
        <w:rFonts w:ascii="Symbol" w:hAnsi="Symbol" w:hint="default"/>
      </w:rPr>
    </w:lvl>
    <w:lvl w:ilvl="7" w:tplc="E43A465E">
      <w:start w:val="1"/>
      <w:numFmt w:val="bullet"/>
      <w:lvlText w:val="o"/>
      <w:lvlJc w:val="left"/>
      <w:pPr>
        <w:ind w:left="5760" w:hanging="360"/>
      </w:pPr>
      <w:rPr>
        <w:rFonts w:ascii="Courier New" w:hAnsi="Courier New" w:hint="default"/>
      </w:rPr>
    </w:lvl>
    <w:lvl w:ilvl="8" w:tplc="05922A22">
      <w:start w:val="1"/>
      <w:numFmt w:val="bullet"/>
      <w:lvlText w:val=""/>
      <w:lvlJc w:val="left"/>
      <w:pPr>
        <w:ind w:left="6480" w:hanging="360"/>
      </w:pPr>
      <w:rPr>
        <w:rFonts w:ascii="Wingdings" w:hAnsi="Wingdings" w:hint="default"/>
      </w:rPr>
    </w:lvl>
  </w:abstractNum>
  <w:abstractNum w:abstractNumId="20" w15:restartNumberingAfterBreak="0">
    <w:nsid w:val="62CE3DE9"/>
    <w:multiLevelType w:val="multilevel"/>
    <w:tmpl w:val="3800D1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E43D5D"/>
    <w:multiLevelType w:val="multilevel"/>
    <w:tmpl w:val="5754AA1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2" w15:restartNumberingAfterBreak="0">
    <w:nsid w:val="6A575D96"/>
    <w:multiLevelType w:val="multilevel"/>
    <w:tmpl w:val="B04E1C4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ED0C4D"/>
    <w:multiLevelType w:val="multilevel"/>
    <w:tmpl w:val="4B5EC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3C92CAA"/>
    <w:multiLevelType w:val="multilevel"/>
    <w:tmpl w:val="8514E42E"/>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5" w15:restartNumberingAfterBreak="0">
    <w:nsid w:val="74662DB3"/>
    <w:multiLevelType w:val="hybridMultilevel"/>
    <w:tmpl w:val="AF560D32"/>
    <w:lvl w:ilvl="0" w:tplc="9DBE29EC">
      <w:start w:val="1"/>
      <w:numFmt w:val="decimal"/>
      <w:lvlText w:val="%1."/>
      <w:lvlJc w:val="left"/>
      <w:pPr>
        <w:ind w:left="720" w:hanging="360"/>
      </w:pPr>
      <w:rPr>
        <w:rFonts w:hint="default"/>
        <w:b/>
      </w:rPr>
    </w:lvl>
    <w:lvl w:ilvl="1" w:tplc="9F58646E">
      <w:start w:val="1"/>
      <w:numFmt w:val="lowerLetter"/>
      <w:lvlText w:val="%2."/>
      <w:lvlJc w:val="left"/>
      <w:pPr>
        <w:ind w:left="1440" w:hanging="360"/>
      </w:pPr>
    </w:lvl>
    <w:lvl w:ilvl="2" w:tplc="470280CC">
      <w:start w:val="1"/>
      <w:numFmt w:val="lowerRoman"/>
      <w:lvlText w:val="%3."/>
      <w:lvlJc w:val="right"/>
      <w:pPr>
        <w:ind w:left="2160" w:hanging="180"/>
      </w:pPr>
    </w:lvl>
    <w:lvl w:ilvl="3" w:tplc="963E3EFE">
      <w:start w:val="1"/>
      <w:numFmt w:val="decimal"/>
      <w:lvlText w:val="%4."/>
      <w:lvlJc w:val="left"/>
      <w:pPr>
        <w:ind w:left="2880" w:hanging="360"/>
      </w:pPr>
    </w:lvl>
    <w:lvl w:ilvl="4" w:tplc="ECDEAC3C">
      <w:start w:val="1"/>
      <w:numFmt w:val="lowerLetter"/>
      <w:lvlText w:val="%5."/>
      <w:lvlJc w:val="left"/>
      <w:pPr>
        <w:ind w:left="3600" w:hanging="360"/>
      </w:pPr>
    </w:lvl>
    <w:lvl w:ilvl="5" w:tplc="EDAEDB8C">
      <w:start w:val="1"/>
      <w:numFmt w:val="lowerRoman"/>
      <w:lvlText w:val="%6."/>
      <w:lvlJc w:val="right"/>
      <w:pPr>
        <w:ind w:left="4320" w:hanging="180"/>
      </w:pPr>
    </w:lvl>
    <w:lvl w:ilvl="6" w:tplc="4380D164">
      <w:start w:val="1"/>
      <w:numFmt w:val="decimal"/>
      <w:lvlText w:val="%7."/>
      <w:lvlJc w:val="left"/>
      <w:pPr>
        <w:ind w:left="5040" w:hanging="360"/>
      </w:pPr>
    </w:lvl>
    <w:lvl w:ilvl="7" w:tplc="6F325552">
      <w:start w:val="1"/>
      <w:numFmt w:val="lowerLetter"/>
      <w:lvlText w:val="%8."/>
      <w:lvlJc w:val="left"/>
      <w:pPr>
        <w:ind w:left="5760" w:hanging="360"/>
      </w:pPr>
    </w:lvl>
    <w:lvl w:ilvl="8" w:tplc="B2F4C4F0">
      <w:start w:val="1"/>
      <w:numFmt w:val="lowerRoman"/>
      <w:lvlText w:val="%9."/>
      <w:lvlJc w:val="right"/>
      <w:pPr>
        <w:ind w:left="6480" w:hanging="180"/>
      </w:pPr>
    </w:lvl>
  </w:abstractNum>
  <w:abstractNum w:abstractNumId="26" w15:restartNumberingAfterBreak="0">
    <w:nsid w:val="75004503"/>
    <w:multiLevelType w:val="multilevel"/>
    <w:tmpl w:val="68E0D1D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23301"/>
    <w:multiLevelType w:val="hybridMultilevel"/>
    <w:tmpl w:val="D0ACD1AA"/>
    <w:lvl w:ilvl="0" w:tplc="21342520">
      <w:start w:val="1"/>
      <w:numFmt w:val="decimal"/>
      <w:lvlText w:val="%1."/>
      <w:lvlJc w:val="left"/>
      <w:pPr>
        <w:ind w:left="720" w:hanging="360"/>
      </w:pPr>
      <w:rPr>
        <w:rFonts w:hint="default"/>
        <w:b/>
      </w:rPr>
    </w:lvl>
    <w:lvl w:ilvl="1" w:tplc="A26ED16C">
      <w:start w:val="1"/>
      <w:numFmt w:val="lowerLetter"/>
      <w:lvlText w:val="%2."/>
      <w:lvlJc w:val="left"/>
      <w:pPr>
        <w:ind w:left="1440" w:hanging="360"/>
      </w:pPr>
    </w:lvl>
    <w:lvl w:ilvl="2" w:tplc="A8A66432">
      <w:start w:val="1"/>
      <w:numFmt w:val="lowerRoman"/>
      <w:lvlText w:val="%3."/>
      <w:lvlJc w:val="right"/>
      <w:pPr>
        <w:ind w:left="2160" w:hanging="180"/>
      </w:pPr>
    </w:lvl>
    <w:lvl w:ilvl="3" w:tplc="54B895F6">
      <w:start w:val="1"/>
      <w:numFmt w:val="decimal"/>
      <w:lvlText w:val="%4."/>
      <w:lvlJc w:val="left"/>
      <w:pPr>
        <w:ind w:left="2880" w:hanging="360"/>
      </w:pPr>
    </w:lvl>
    <w:lvl w:ilvl="4" w:tplc="77FC867C">
      <w:start w:val="1"/>
      <w:numFmt w:val="lowerLetter"/>
      <w:lvlText w:val="%5."/>
      <w:lvlJc w:val="left"/>
      <w:pPr>
        <w:ind w:left="3600" w:hanging="360"/>
      </w:pPr>
    </w:lvl>
    <w:lvl w:ilvl="5" w:tplc="C396D540">
      <w:start w:val="1"/>
      <w:numFmt w:val="lowerRoman"/>
      <w:lvlText w:val="%6."/>
      <w:lvlJc w:val="right"/>
      <w:pPr>
        <w:ind w:left="4320" w:hanging="180"/>
      </w:pPr>
    </w:lvl>
    <w:lvl w:ilvl="6" w:tplc="A7C0FC44">
      <w:start w:val="1"/>
      <w:numFmt w:val="decimal"/>
      <w:lvlText w:val="%7."/>
      <w:lvlJc w:val="left"/>
      <w:pPr>
        <w:ind w:left="5040" w:hanging="360"/>
      </w:pPr>
    </w:lvl>
    <w:lvl w:ilvl="7" w:tplc="4EE04C42">
      <w:start w:val="1"/>
      <w:numFmt w:val="lowerLetter"/>
      <w:lvlText w:val="%8."/>
      <w:lvlJc w:val="left"/>
      <w:pPr>
        <w:ind w:left="5760" w:hanging="360"/>
      </w:pPr>
    </w:lvl>
    <w:lvl w:ilvl="8" w:tplc="12989C28">
      <w:start w:val="1"/>
      <w:numFmt w:val="lowerRoman"/>
      <w:lvlText w:val="%9."/>
      <w:lvlJc w:val="right"/>
      <w:pPr>
        <w:ind w:left="6480" w:hanging="180"/>
      </w:pPr>
    </w:lvl>
  </w:abstractNum>
  <w:abstractNum w:abstractNumId="28" w15:restartNumberingAfterBreak="0">
    <w:nsid w:val="7AAA2118"/>
    <w:multiLevelType w:val="hybridMultilevel"/>
    <w:tmpl w:val="BB2C3B5A"/>
    <w:lvl w:ilvl="0" w:tplc="6900891C">
      <w:start w:val="2"/>
      <w:numFmt w:val="decimal"/>
      <w:lvlText w:val="%1."/>
      <w:lvlJc w:val="left"/>
      <w:pPr>
        <w:ind w:left="720" w:hanging="360"/>
      </w:pPr>
      <w:rPr>
        <w:rFonts w:hint="default"/>
        <w:b/>
      </w:rPr>
    </w:lvl>
    <w:lvl w:ilvl="1" w:tplc="8228CA10">
      <w:start w:val="1"/>
      <w:numFmt w:val="lowerLetter"/>
      <w:lvlText w:val="%2."/>
      <w:lvlJc w:val="left"/>
      <w:pPr>
        <w:ind w:left="1440" w:hanging="360"/>
      </w:pPr>
    </w:lvl>
    <w:lvl w:ilvl="2" w:tplc="79F411FE">
      <w:start w:val="1"/>
      <w:numFmt w:val="lowerRoman"/>
      <w:lvlText w:val="%3."/>
      <w:lvlJc w:val="right"/>
      <w:pPr>
        <w:ind w:left="2160" w:hanging="180"/>
      </w:pPr>
    </w:lvl>
    <w:lvl w:ilvl="3" w:tplc="B05A1FAC">
      <w:start w:val="1"/>
      <w:numFmt w:val="decimal"/>
      <w:lvlText w:val="%4."/>
      <w:lvlJc w:val="left"/>
      <w:pPr>
        <w:ind w:left="2880" w:hanging="360"/>
      </w:pPr>
    </w:lvl>
    <w:lvl w:ilvl="4" w:tplc="856AAB6A">
      <w:start w:val="1"/>
      <w:numFmt w:val="lowerLetter"/>
      <w:lvlText w:val="%5."/>
      <w:lvlJc w:val="left"/>
      <w:pPr>
        <w:ind w:left="3600" w:hanging="360"/>
      </w:pPr>
    </w:lvl>
    <w:lvl w:ilvl="5" w:tplc="A5CC0222">
      <w:start w:val="1"/>
      <w:numFmt w:val="lowerRoman"/>
      <w:lvlText w:val="%6."/>
      <w:lvlJc w:val="right"/>
      <w:pPr>
        <w:ind w:left="4320" w:hanging="180"/>
      </w:pPr>
    </w:lvl>
    <w:lvl w:ilvl="6" w:tplc="3174A862">
      <w:start w:val="1"/>
      <w:numFmt w:val="decimal"/>
      <w:lvlText w:val="%7."/>
      <w:lvlJc w:val="left"/>
      <w:pPr>
        <w:ind w:left="5040" w:hanging="360"/>
      </w:pPr>
    </w:lvl>
    <w:lvl w:ilvl="7" w:tplc="2D4E5DFE">
      <w:start w:val="1"/>
      <w:numFmt w:val="lowerLetter"/>
      <w:lvlText w:val="%8."/>
      <w:lvlJc w:val="left"/>
      <w:pPr>
        <w:ind w:left="5760" w:hanging="360"/>
      </w:pPr>
    </w:lvl>
    <w:lvl w:ilvl="8" w:tplc="2ED8A3BA">
      <w:start w:val="1"/>
      <w:numFmt w:val="lowerRoman"/>
      <w:lvlText w:val="%9."/>
      <w:lvlJc w:val="right"/>
      <w:pPr>
        <w:ind w:left="6480" w:hanging="180"/>
      </w:pPr>
    </w:lvl>
  </w:abstractNum>
  <w:num w:numId="1">
    <w:abstractNumId w:val="6"/>
  </w:num>
  <w:num w:numId="2">
    <w:abstractNumId w:val="13"/>
  </w:num>
  <w:num w:numId="3">
    <w:abstractNumId w:val="15"/>
  </w:num>
  <w:num w:numId="4">
    <w:abstractNumId w:val="21"/>
  </w:num>
  <w:num w:numId="5">
    <w:abstractNumId w:val="19"/>
  </w:num>
  <w:num w:numId="6">
    <w:abstractNumId w:val="3"/>
  </w:num>
  <w:num w:numId="7">
    <w:abstractNumId w:val="2"/>
  </w:num>
  <w:num w:numId="8">
    <w:abstractNumId w:val="24"/>
  </w:num>
  <w:num w:numId="9">
    <w:abstractNumId w:val="10"/>
  </w:num>
  <w:num w:numId="10">
    <w:abstractNumId w:val="18"/>
  </w:num>
  <w:num w:numId="11">
    <w:abstractNumId w:val="5"/>
  </w:num>
  <w:num w:numId="12">
    <w:abstractNumId w:val="4"/>
  </w:num>
  <w:num w:numId="13">
    <w:abstractNumId w:val="17"/>
  </w:num>
  <w:num w:numId="14">
    <w:abstractNumId w:val="23"/>
  </w:num>
  <w:num w:numId="15">
    <w:abstractNumId w:val="20"/>
  </w:num>
  <w:num w:numId="16">
    <w:abstractNumId w:val="1"/>
  </w:num>
  <w:num w:numId="17">
    <w:abstractNumId w:val="17"/>
  </w:num>
  <w:num w:numId="18">
    <w:abstractNumId w:val="0"/>
  </w:num>
  <w:num w:numId="19">
    <w:abstractNumId w:val="9"/>
  </w:num>
  <w:num w:numId="20">
    <w:abstractNumId w:val="22"/>
  </w:num>
  <w:num w:numId="21">
    <w:abstractNumId w:val="16"/>
  </w:num>
  <w:num w:numId="22">
    <w:abstractNumId w:val="26"/>
  </w:num>
  <w:num w:numId="23">
    <w:abstractNumId w:val="7"/>
  </w:num>
  <w:num w:numId="24">
    <w:abstractNumId w:val="14"/>
  </w:num>
  <w:num w:numId="25">
    <w:abstractNumId w:val="8"/>
  </w:num>
  <w:num w:numId="26">
    <w:abstractNumId w:val="12"/>
  </w:num>
  <w:num w:numId="27">
    <w:abstractNumId w:val="28"/>
  </w:num>
  <w:num w:numId="28">
    <w:abstractNumId w:val="25"/>
  </w:num>
  <w:num w:numId="29">
    <w:abstractNumId w:val="2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14D"/>
    <w:rsid w:val="00001200"/>
    <w:rsid w:val="00021EAA"/>
    <w:rsid w:val="00090BB8"/>
    <w:rsid w:val="00146C7F"/>
    <w:rsid w:val="001521F1"/>
    <w:rsid w:val="001D7C65"/>
    <w:rsid w:val="002401CC"/>
    <w:rsid w:val="00263D13"/>
    <w:rsid w:val="00293626"/>
    <w:rsid w:val="002A6D78"/>
    <w:rsid w:val="002B4652"/>
    <w:rsid w:val="00312EA4"/>
    <w:rsid w:val="00340802"/>
    <w:rsid w:val="003448E4"/>
    <w:rsid w:val="00394F64"/>
    <w:rsid w:val="003F0A33"/>
    <w:rsid w:val="003F42FC"/>
    <w:rsid w:val="00445EB2"/>
    <w:rsid w:val="00483FAB"/>
    <w:rsid w:val="004B61AE"/>
    <w:rsid w:val="004F4DD7"/>
    <w:rsid w:val="00566886"/>
    <w:rsid w:val="00576F68"/>
    <w:rsid w:val="005909ED"/>
    <w:rsid w:val="005A514D"/>
    <w:rsid w:val="005C6842"/>
    <w:rsid w:val="005D54B7"/>
    <w:rsid w:val="006839A8"/>
    <w:rsid w:val="00696689"/>
    <w:rsid w:val="006E1639"/>
    <w:rsid w:val="007510A1"/>
    <w:rsid w:val="00783FBD"/>
    <w:rsid w:val="007C339F"/>
    <w:rsid w:val="007F7C96"/>
    <w:rsid w:val="00825F0F"/>
    <w:rsid w:val="0084006E"/>
    <w:rsid w:val="008442C3"/>
    <w:rsid w:val="00862A3F"/>
    <w:rsid w:val="008759A3"/>
    <w:rsid w:val="008A712B"/>
    <w:rsid w:val="009B3B26"/>
    <w:rsid w:val="00A072EF"/>
    <w:rsid w:val="00A10521"/>
    <w:rsid w:val="00A67250"/>
    <w:rsid w:val="00A7088E"/>
    <w:rsid w:val="00AA2DC4"/>
    <w:rsid w:val="00AB16A5"/>
    <w:rsid w:val="00AE1BD9"/>
    <w:rsid w:val="00B05AFA"/>
    <w:rsid w:val="00B13364"/>
    <w:rsid w:val="00B42EB6"/>
    <w:rsid w:val="00BB3BD0"/>
    <w:rsid w:val="00BC3E1F"/>
    <w:rsid w:val="00BD4F84"/>
    <w:rsid w:val="00BF5D96"/>
    <w:rsid w:val="00C11841"/>
    <w:rsid w:val="00C4619E"/>
    <w:rsid w:val="00C92330"/>
    <w:rsid w:val="00CC1CC0"/>
    <w:rsid w:val="00CE4EC5"/>
    <w:rsid w:val="00D21D6B"/>
    <w:rsid w:val="00D51DF8"/>
    <w:rsid w:val="00D80900"/>
    <w:rsid w:val="00D82DFF"/>
    <w:rsid w:val="00DD3EDB"/>
    <w:rsid w:val="00DE3897"/>
    <w:rsid w:val="00E5623B"/>
    <w:rsid w:val="00EE62FB"/>
    <w:rsid w:val="00F32796"/>
    <w:rsid w:val="00F33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87A25"/>
  <w15:docId w15:val="{19481DB0-61E0-4966-8DCB-4C761488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3">
    <w:name w:val="Body Text Indent 3"/>
    <w:basedOn w:val="a1"/>
    <w:link w:val="34"/>
    <w:pPr>
      <w:spacing w:after="120"/>
      <w:ind w:left="283"/>
      <w:jc w:val="both"/>
    </w:pPr>
    <w:rPr>
      <w:sz w:val="16"/>
      <w:szCs w:val="20"/>
    </w:rPr>
  </w:style>
  <w:style w:type="character" w:customStyle="1" w:styleId="34">
    <w:name w:val="Основной текст с отступом 3 Знак"/>
    <w:link w:val="33"/>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2">
    <w:name w:val="Заголовок записки1"/>
    <w:basedOn w:val="a1"/>
    <w:next w:val="a1"/>
    <w:link w:val="afa"/>
    <w:pPr>
      <w:spacing w:after="60"/>
      <w:jc w:val="both"/>
    </w:pPr>
  </w:style>
  <w:style w:type="character" w:customStyle="1" w:styleId="afa">
    <w:name w:val="Заголовок записки Знак"/>
    <w:link w:val="1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3">
    <w:name w:val="Основной текст с отступом1"/>
    <w:basedOn w:val="a1"/>
    <w:link w:val="afc"/>
    <w:pPr>
      <w:spacing w:after="120"/>
      <w:ind w:left="283"/>
    </w:pPr>
  </w:style>
  <w:style w:type="character" w:customStyle="1" w:styleId="afc">
    <w:name w:val="Основной текст с отступом Знак"/>
    <w:link w:val="13"/>
    <w:rPr>
      <w:rFonts w:ascii="Times New Roman" w:eastAsia="Times New Roman" w:hAnsi="Times New Roman" w:cs="Times New Roman"/>
      <w:sz w:val="24"/>
      <w:szCs w:val="24"/>
      <w:lang w:eastAsia="ru-RU"/>
    </w:rPr>
  </w:style>
  <w:style w:type="paragraph" w:styleId="35">
    <w:name w:val="Body Text 3"/>
    <w:basedOn w:val="a1"/>
    <w:link w:val="36"/>
    <w:pPr>
      <w:spacing w:after="120"/>
    </w:pPr>
    <w:rPr>
      <w:sz w:val="16"/>
      <w:szCs w:val="16"/>
    </w:rPr>
  </w:style>
  <w:style w:type="character" w:customStyle="1" w:styleId="36">
    <w:name w:val="Основной текст 3 Знак"/>
    <w:link w:val="35"/>
    <w:rPr>
      <w:rFonts w:ascii="Times New Roman" w:eastAsia="Times New Roman" w:hAnsi="Times New Roman" w:cs="Times New Roman"/>
      <w:sz w:val="16"/>
      <w:szCs w:val="16"/>
      <w:lang w:eastAsia="ru-RU"/>
    </w:rPr>
  </w:style>
  <w:style w:type="paragraph" w:styleId="afd">
    <w:name w:val="Body Text Indent"/>
    <w:basedOn w:val="a1"/>
    <w:link w:val="14"/>
    <w:pPr>
      <w:spacing w:after="120" w:line="480" w:lineRule="auto"/>
    </w:pPr>
  </w:style>
  <w:style w:type="character" w:customStyle="1" w:styleId="14">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4">
    <w:name w:val="List Bullet 2"/>
    <w:basedOn w:val="a1"/>
    <w:pPr>
      <w:tabs>
        <w:tab w:val="num" w:pos="643"/>
        <w:tab w:val="num" w:pos="1209"/>
      </w:tabs>
      <w:spacing w:after="60"/>
      <w:ind w:left="643" w:hanging="360"/>
      <w:jc w:val="both"/>
    </w:pPr>
    <w:rPr>
      <w:szCs w:val="20"/>
    </w:rPr>
  </w:style>
  <w:style w:type="paragraph" w:styleId="37">
    <w:name w:val="List Bullet 3"/>
    <w:basedOn w:val="a1"/>
    <w:pPr>
      <w:tabs>
        <w:tab w:val="num" w:pos="926"/>
        <w:tab w:val="num" w:pos="1492"/>
      </w:tabs>
      <w:spacing w:after="60"/>
      <w:ind w:left="926" w:hanging="360"/>
      <w:jc w:val="both"/>
    </w:pPr>
    <w:rPr>
      <w:szCs w:val="20"/>
    </w:rPr>
  </w:style>
  <w:style w:type="paragraph" w:styleId="43">
    <w:name w:val="List Bullet 4"/>
    <w:basedOn w:val="a1"/>
    <w:pPr>
      <w:tabs>
        <w:tab w:val="num" w:pos="1209"/>
      </w:tabs>
      <w:spacing w:after="60"/>
      <w:ind w:left="1209" w:hanging="360"/>
      <w:jc w:val="both"/>
    </w:pPr>
    <w:rPr>
      <w:szCs w:val="20"/>
    </w:rPr>
  </w:style>
  <w:style w:type="paragraph" w:styleId="52">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5">
    <w:name w:val="List Number 2"/>
    <w:basedOn w:val="a1"/>
    <w:pPr>
      <w:tabs>
        <w:tab w:val="num" w:pos="643"/>
        <w:tab w:val="num" w:pos="926"/>
      </w:tabs>
      <w:spacing w:after="60"/>
      <w:ind w:left="643" w:hanging="360"/>
      <w:jc w:val="both"/>
    </w:pPr>
    <w:rPr>
      <w:szCs w:val="20"/>
    </w:rPr>
  </w:style>
  <w:style w:type="paragraph" w:styleId="38">
    <w:name w:val="List Number 3"/>
    <w:basedOn w:val="a1"/>
    <w:pPr>
      <w:tabs>
        <w:tab w:val="num" w:pos="926"/>
        <w:tab w:val="num" w:pos="1209"/>
      </w:tabs>
      <w:spacing w:after="60"/>
      <w:ind w:left="926" w:hanging="360"/>
      <w:jc w:val="both"/>
    </w:pPr>
    <w:rPr>
      <w:szCs w:val="20"/>
    </w:rPr>
  </w:style>
  <w:style w:type="paragraph" w:styleId="44">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5">
    <w:name w:val="toc 1"/>
    <w:basedOn w:val="a1"/>
    <w:next w:val="a1"/>
    <w:semiHidden/>
    <w:pPr>
      <w:tabs>
        <w:tab w:val="left" w:pos="720"/>
        <w:tab w:val="right" w:leader="dot" w:pos="10195"/>
      </w:tabs>
      <w:spacing w:before="120" w:after="120"/>
    </w:pPr>
    <w:rPr>
      <w:b/>
      <w:bCs/>
      <w:caps/>
      <w:szCs w:val="36"/>
    </w:rPr>
  </w:style>
  <w:style w:type="paragraph" w:styleId="26">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6">
    <w:name w:val="Стиль1"/>
    <w:basedOn w:val="a1"/>
    <w:pPr>
      <w:keepNext/>
      <w:keepLines/>
      <w:widowControl w:val="0"/>
      <w:suppressLineNumbers/>
      <w:tabs>
        <w:tab w:val="num" w:pos="643"/>
      </w:tabs>
      <w:spacing w:after="60"/>
      <w:ind w:left="643" w:hanging="360"/>
    </w:pPr>
    <w:rPr>
      <w:b/>
      <w:sz w:val="28"/>
    </w:rPr>
  </w:style>
  <w:style w:type="paragraph" w:customStyle="1" w:styleId="27">
    <w:name w:val="Стиль2"/>
    <w:basedOn w:val="25"/>
    <w:pPr>
      <w:keepNext/>
      <w:keepLines/>
      <w:widowControl w:val="0"/>
      <w:suppressLineNumbers/>
    </w:pPr>
    <w:rPr>
      <w:b/>
    </w:rPr>
  </w:style>
  <w:style w:type="paragraph" w:customStyle="1" w:styleId="39">
    <w:name w:val="Стиль3"/>
    <w:basedOn w:val="28"/>
    <w:pPr>
      <w:widowControl w:val="0"/>
      <w:tabs>
        <w:tab w:val="num" w:pos="643"/>
      </w:tabs>
      <w:spacing w:after="0" w:line="240" w:lineRule="auto"/>
      <w:ind w:left="643" w:hanging="360"/>
    </w:pPr>
  </w:style>
  <w:style w:type="paragraph" w:styleId="28">
    <w:name w:val="Body Text Indent 2"/>
    <w:basedOn w:val="a1"/>
    <w:link w:val="29"/>
    <w:uiPriority w:val="99"/>
    <w:pPr>
      <w:spacing w:after="120" w:line="480" w:lineRule="auto"/>
      <w:ind w:left="283"/>
      <w:jc w:val="both"/>
    </w:pPr>
    <w:rPr>
      <w:szCs w:val="20"/>
    </w:rPr>
  </w:style>
  <w:style w:type="character" w:customStyle="1" w:styleId="29">
    <w:name w:val="Основной текст с отступом 2 Знак"/>
    <w:link w:val="28"/>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a">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7">
    <w:name w:val="Список многоуровневый 1"/>
    <w:basedOn w:val="a1"/>
    <w:pPr>
      <w:tabs>
        <w:tab w:val="num" w:pos="432"/>
      </w:tabs>
      <w:spacing w:after="60"/>
      <w:ind w:left="431" w:hanging="431"/>
      <w:jc w:val="both"/>
    </w:pPr>
  </w:style>
  <w:style w:type="paragraph" w:styleId="40">
    <w:name w:val="toc 4"/>
    <w:basedOn w:val="a1"/>
    <w:next w:val="a1"/>
    <w:semiHidden/>
    <w:pPr>
      <w:numPr>
        <w:numId w:val="4"/>
      </w:numPr>
      <w:tabs>
        <w:tab w:val="clear" w:pos="432"/>
      </w:tabs>
      <w:ind w:left="720" w:firstLine="0"/>
    </w:pPr>
  </w:style>
  <w:style w:type="paragraph" w:styleId="53">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0">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b">
    <w:name w:val="List 3"/>
    <w:basedOn w:val="a1"/>
    <w:pPr>
      <w:spacing w:after="60"/>
      <w:ind w:left="849" w:hanging="283"/>
      <w:jc w:val="both"/>
    </w:pPr>
  </w:style>
  <w:style w:type="paragraph" w:styleId="45">
    <w:name w:val="List 4"/>
    <w:basedOn w:val="a1"/>
    <w:pPr>
      <w:spacing w:after="60"/>
      <w:ind w:left="1132" w:hanging="283"/>
      <w:jc w:val="both"/>
    </w:pPr>
  </w:style>
  <w:style w:type="paragraph" w:styleId="54">
    <w:name w:val="List 5"/>
    <w:basedOn w:val="a1"/>
    <w:pPr>
      <w:spacing w:after="60"/>
      <w:ind w:left="1415" w:hanging="283"/>
      <w:jc w:val="both"/>
    </w:pPr>
  </w:style>
  <w:style w:type="paragraph" w:styleId="55">
    <w:name w:val="List Number 5"/>
    <w:basedOn w:val="a1"/>
    <w:pPr>
      <w:tabs>
        <w:tab w:val="num" w:pos="1492"/>
      </w:tabs>
      <w:spacing w:after="60"/>
      <w:ind w:left="1492" w:hanging="360"/>
      <w:jc w:val="both"/>
    </w:pPr>
  </w:style>
  <w:style w:type="character" w:customStyle="1" w:styleId="170">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Заголовок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c">
    <w:name w:val="List Continue 3"/>
    <w:basedOn w:val="a1"/>
    <w:pPr>
      <w:spacing w:after="120"/>
      <w:ind w:left="849"/>
      <w:jc w:val="both"/>
    </w:pPr>
  </w:style>
  <w:style w:type="paragraph" w:styleId="46">
    <w:name w:val="List Continue 4"/>
    <w:basedOn w:val="a1"/>
    <w:pPr>
      <w:spacing w:after="120"/>
      <w:ind w:left="1132"/>
      <w:jc w:val="both"/>
    </w:pPr>
  </w:style>
  <w:style w:type="paragraph" w:styleId="56">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7">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7">
    <w:name w:val="Стиль4"/>
    <w:basedOn w:val="a0"/>
    <w:link w:val="48"/>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8">
    <w:name w:val="Стиль4 Знак"/>
    <w:link w:val="47"/>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99"/>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d">
    <w:name w:val="Стиль3 Знак Знак"/>
    <w:basedOn w:val="28"/>
    <w:link w:val="3e"/>
    <w:uiPriority w:val="99"/>
    <w:pPr>
      <w:widowControl w:val="0"/>
      <w:tabs>
        <w:tab w:val="num" w:pos="227"/>
      </w:tabs>
      <w:spacing w:before="120" w:after="0" w:line="240" w:lineRule="auto"/>
      <w:ind w:left="0"/>
    </w:pPr>
    <w:rPr>
      <w:szCs w:val="24"/>
    </w:rPr>
  </w:style>
  <w:style w:type="character" w:customStyle="1" w:styleId="3e">
    <w:name w:val="Стиль3 Знак Знак Знак"/>
    <w:link w:val="3d"/>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542703">
      <w:bodyDiv w:val="1"/>
      <w:marLeft w:val="0"/>
      <w:marRight w:val="0"/>
      <w:marTop w:val="0"/>
      <w:marBottom w:val="0"/>
      <w:divBdr>
        <w:top w:val="none" w:sz="0" w:space="0" w:color="auto"/>
        <w:left w:val="none" w:sz="0" w:space="0" w:color="auto"/>
        <w:bottom w:val="none" w:sz="0" w:space="0" w:color="auto"/>
        <w:right w:val="none" w:sz="0" w:space="0" w:color="auto"/>
      </w:divBdr>
    </w:div>
    <w:div w:id="699823276">
      <w:bodyDiv w:val="1"/>
      <w:marLeft w:val="0"/>
      <w:marRight w:val="0"/>
      <w:marTop w:val="0"/>
      <w:marBottom w:val="0"/>
      <w:divBdr>
        <w:top w:val="none" w:sz="0" w:space="0" w:color="auto"/>
        <w:left w:val="none" w:sz="0" w:space="0" w:color="auto"/>
        <w:bottom w:val="none" w:sz="0" w:space="0" w:color="auto"/>
        <w:right w:val="none" w:sz="0" w:space="0" w:color="auto"/>
      </w:divBdr>
    </w:div>
    <w:div w:id="13891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583729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A5507-7BED-4BF0-8A5F-BF5451196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15</Pages>
  <Words>7003</Words>
  <Characters>39920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Zakup</cp:lastModifiedBy>
  <cp:revision>290</cp:revision>
  <dcterms:created xsi:type="dcterms:W3CDTF">2014-04-27T23:13:00Z</dcterms:created>
  <dcterms:modified xsi:type="dcterms:W3CDTF">2026-07-31T06:24:00Z</dcterms:modified>
</cp:coreProperties>
</file>