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5A" w:rsidRDefault="00100C5A">
      <w:pPr>
        <w:ind w:firstLine="0"/>
        <w:jc w:val="left"/>
        <w:rPr>
          <w:caps/>
          <w:sz w:val="22"/>
        </w:rPr>
      </w:pPr>
    </w:p>
    <w:p w:rsidR="00100C5A" w:rsidRPr="00100C5A" w:rsidRDefault="00100C5A" w:rsidP="00100C5A">
      <w:pPr>
        <w:ind w:left="1418"/>
        <w:jc w:val="right"/>
        <w:outlineLvl w:val="0"/>
        <w:rPr>
          <w:sz w:val="22"/>
        </w:rPr>
      </w:pPr>
      <w:r w:rsidRPr="00100C5A">
        <w:rPr>
          <w:sz w:val="22"/>
        </w:rPr>
        <w:t xml:space="preserve">Приложение № 1 </w:t>
      </w:r>
    </w:p>
    <w:p w:rsidR="00371DF6" w:rsidRPr="00490E77" w:rsidRDefault="00490E77" w:rsidP="00490E77">
      <w:pPr>
        <w:jc w:val="right"/>
        <w:rPr>
          <w:rFonts w:eastAsia="Times New Roman"/>
        </w:rPr>
      </w:pPr>
      <w:r w:rsidRPr="00490E77">
        <w:rPr>
          <w:sz w:val="22"/>
        </w:rPr>
        <w:t xml:space="preserve"> </w:t>
      </w:r>
    </w:p>
    <w:p w:rsidR="002339E0" w:rsidRDefault="002339E0" w:rsidP="00100C5A">
      <w:pPr>
        <w:autoSpaceDE w:val="0"/>
        <w:autoSpaceDN w:val="0"/>
        <w:adjustRightInd w:val="0"/>
        <w:jc w:val="center"/>
        <w:rPr>
          <w:b/>
          <w:sz w:val="22"/>
          <w:lang w:eastAsia="ru-RU"/>
        </w:rPr>
      </w:pPr>
    </w:p>
    <w:p w:rsidR="00100C5A" w:rsidRPr="00100C5A" w:rsidRDefault="00100C5A" w:rsidP="00100C5A">
      <w:pPr>
        <w:autoSpaceDE w:val="0"/>
        <w:autoSpaceDN w:val="0"/>
        <w:adjustRightInd w:val="0"/>
        <w:jc w:val="center"/>
        <w:rPr>
          <w:b/>
          <w:sz w:val="22"/>
          <w:lang w:eastAsia="ru-RU"/>
        </w:rPr>
      </w:pPr>
      <w:r w:rsidRPr="00100C5A">
        <w:rPr>
          <w:b/>
          <w:sz w:val="22"/>
          <w:lang w:eastAsia="ru-RU"/>
        </w:rPr>
        <w:t>ТЕХНИЧЕСКОЕ ЗАДАНИЕ</w:t>
      </w:r>
    </w:p>
    <w:p w:rsidR="00100C5A" w:rsidRDefault="00100C5A" w:rsidP="00100C5A">
      <w:pPr>
        <w:jc w:val="center"/>
        <w:rPr>
          <w:b/>
          <w:sz w:val="22"/>
        </w:rPr>
      </w:pPr>
      <w:bookmarkStart w:id="0" w:name="_Hlk149047399"/>
      <w:r w:rsidRPr="00100C5A">
        <w:rPr>
          <w:b/>
          <w:sz w:val="22"/>
        </w:rPr>
        <w:t>на оказание услуг по продлению неисключительных прав (лицензий) на использование антивирусного программного обеспечения «</w:t>
      </w:r>
      <w:proofErr w:type="spellStart"/>
      <w:r w:rsidRPr="00100C5A">
        <w:rPr>
          <w:b/>
          <w:sz w:val="22"/>
        </w:rPr>
        <w:t>DrWeb</w:t>
      </w:r>
      <w:proofErr w:type="spellEnd"/>
      <w:r w:rsidRPr="00100C5A">
        <w:rPr>
          <w:b/>
          <w:sz w:val="22"/>
        </w:rPr>
        <w:t>»</w:t>
      </w:r>
    </w:p>
    <w:p w:rsidR="002339E0" w:rsidRPr="00100C5A" w:rsidRDefault="002339E0" w:rsidP="00100C5A">
      <w:pPr>
        <w:jc w:val="center"/>
        <w:rPr>
          <w:b/>
          <w:sz w:val="22"/>
        </w:rPr>
      </w:pPr>
    </w:p>
    <w:p w:rsidR="00100C5A" w:rsidRPr="00100C5A" w:rsidRDefault="00100C5A" w:rsidP="00100C5A">
      <w:pPr>
        <w:jc w:val="center"/>
        <w:rPr>
          <w:b/>
          <w:sz w:val="22"/>
        </w:rPr>
      </w:pPr>
    </w:p>
    <w:bookmarkEnd w:id="0"/>
    <w:p w:rsidR="00100C5A" w:rsidRPr="00100C5A" w:rsidRDefault="00100C5A" w:rsidP="00100C5A">
      <w:pPr>
        <w:pStyle w:val="af4"/>
        <w:numPr>
          <w:ilvl w:val="0"/>
          <w:numId w:val="36"/>
        </w:numPr>
        <w:ind w:left="0" w:firstLine="567"/>
        <w:contextualSpacing w:val="0"/>
        <w:jc w:val="both"/>
        <w:rPr>
          <w:b/>
          <w:sz w:val="22"/>
          <w:szCs w:val="22"/>
        </w:rPr>
      </w:pPr>
      <w:r w:rsidRPr="00100C5A">
        <w:rPr>
          <w:b/>
          <w:sz w:val="22"/>
          <w:szCs w:val="22"/>
        </w:rPr>
        <w:t>Общие условия закупки:</w:t>
      </w:r>
    </w:p>
    <w:p w:rsidR="00100C5A" w:rsidRPr="00100C5A" w:rsidRDefault="00100C5A" w:rsidP="00100C5A">
      <w:pPr>
        <w:pStyle w:val="af4"/>
        <w:numPr>
          <w:ilvl w:val="1"/>
          <w:numId w:val="36"/>
        </w:numPr>
        <w:ind w:left="0" w:firstLine="567"/>
        <w:contextualSpacing w:val="0"/>
        <w:jc w:val="both"/>
        <w:rPr>
          <w:sz w:val="22"/>
          <w:szCs w:val="22"/>
        </w:rPr>
      </w:pPr>
      <w:r w:rsidRPr="00100C5A">
        <w:rPr>
          <w:sz w:val="22"/>
          <w:szCs w:val="22"/>
        </w:rPr>
        <w:t>По настоящему техническому заданию (далее - ТЗ) Исполнителем должны быть переданы неисключительные права на использование антивирусного программного обеспечения «</w:t>
      </w:r>
      <w:proofErr w:type="spellStart"/>
      <w:r w:rsidRPr="00100C5A">
        <w:rPr>
          <w:sz w:val="22"/>
          <w:szCs w:val="22"/>
        </w:rPr>
        <w:t>DrWeb</w:t>
      </w:r>
      <w:proofErr w:type="spellEnd"/>
      <w:r w:rsidRPr="00100C5A">
        <w:rPr>
          <w:sz w:val="22"/>
          <w:szCs w:val="22"/>
        </w:rPr>
        <w:t>» (далее - Услуга), соответствующие настоящему Техническому заданию.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Способ использования: Заказчик использует программное обеспечение в соответствии с его функциональным назначением.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Моментом передачи Заказчику неисключительных прав является момент подписания Заказчиком Акта об оказанных услугах.</w:t>
      </w:r>
    </w:p>
    <w:p w:rsidR="00100C5A" w:rsidRPr="00100C5A" w:rsidRDefault="00100C5A" w:rsidP="00100C5A">
      <w:pPr>
        <w:pStyle w:val="af4"/>
        <w:numPr>
          <w:ilvl w:val="1"/>
          <w:numId w:val="36"/>
        </w:numPr>
        <w:ind w:left="0" w:firstLine="567"/>
        <w:contextualSpacing w:val="0"/>
        <w:jc w:val="both"/>
        <w:rPr>
          <w:sz w:val="22"/>
          <w:szCs w:val="22"/>
        </w:rPr>
      </w:pPr>
      <w:r w:rsidRPr="00100C5A">
        <w:rPr>
          <w:b/>
          <w:bCs/>
          <w:sz w:val="22"/>
          <w:szCs w:val="22"/>
        </w:rPr>
        <w:t xml:space="preserve">Место оказания Услуг: </w:t>
      </w:r>
      <w:r w:rsidR="00490E77" w:rsidRPr="00490E77">
        <w:rPr>
          <w:bCs/>
          <w:sz w:val="22"/>
          <w:szCs w:val="22"/>
        </w:rPr>
        <w:t>685000</w:t>
      </w:r>
      <w:r w:rsidR="00490E77">
        <w:rPr>
          <w:bCs/>
          <w:sz w:val="22"/>
          <w:szCs w:val="22"/>
        </w:rPr>
        <w:t>, г. Магадан,</w:t>
      </w:r>
      <w:r w:rsidRPr="00100C5A">
        <w:rPr>
          <w:bCs/>
          <w:sz w:val="22"/>
          <w:szCs w:val="22"/>
        </w:rPr>
        <w:t xml:space="preserve"> ул. </w:t>
      </w:r>
      <w:r w:rsidR="00490E77">
        <w:rPr>
          <w:bCs/>
          <w:sz w:val="22"/>
          <w:szCs w:val="22"/>
        </w:rPr>
        <w:t xml:space="preserve">Портовая, 18, </w:t>
      </w:r>
      <w:r w:rsidRPr="00100C5A">
        <w:rPr>
          <w:bCs/>
          <w:sz w:val="22"/>
          <w:szCs w:val="22"/>
        </w:rPr>
        <w:t xml:space="preserve">Электронная почта: </w:t>
      </w:r>
      <w:hyperlink r:id="rId8" w:history="1">
        <w:r w:rsidR="00490E77" w:rsidRPr="00AB5A22">
          <w:rPr>
            <w:rStyle w:val="ae"/>
            <w:bCs/>
            <w:sz w:val="22"/>
            <w:szCs w:val="22"/>
            <w:lang w:val="en-US"/>
          </w:rPr>
          <w:t>office</w:t>
        </w:r>
        <w:r w:rsidR="00490E77" w:rsidRPr="00AB5A22">
          <w:rPr>
            <w:rStyle w:val="ae"/>
            <w:bCs/>
            <w:sz w:val="22"/>
            <w:szCs w:val="22"/>
          </w:rPr>
          <w:t>@</w:t>
        </w:r>
        <w:r w:rsidR="00490E77" w:rsidRPr="00AB5A22">
          <w:rPr>
            <w:rStyle w:val="ae"/>
            <w:bCs/>
            <w:sz w:val="22"/>
            <w:szCs w:val="22"/>
            <w:lang w:val="en-US"/>
          </w:rPr>
          <w:t>ibpn</w:t>
        </w:r>
        <w:r w:rsidR="00490E77" w:rsidRPr="00AB5A22">
          <w:rPr>
            <w:rStyle w:val="ae"/>
            <w:bCs/>
            <w:sz w:val="22"/>
            <w:szCs w:val="22"/>
          </w:rPr>
          <w:t>.</w:t>
        </w:r>
        <w:r w:rsidR="00490E77" w:rsidRPr="00AB5A22">
          <w:rPr>
            <w:rStyle w:val="ae"/>
            <w:bCs/>
            <w:sz w:val="22"/>
            <w:szCs w:val="22"/>
            <w:lang w:val="en-US"/>
          </w:rPr>
          <w:t>ru</w:t>
        </w:r>
      </w:hyperlink>
      <w:r w:rsidRPr="00100C5A">
        <w:rPr>
          <w:bCs/>
          <w:sz w:val="22"/>
          <w:szCs w:val="22"/>
        </w:rPr>
        <w:t xml:space="preserve"> </w:t>
      </w:r>
    </w:p>
    <w:p w:rsidR="00100C5A" w:rsidRPr="00100C5A" w:rsidRDefault="00100C5A" w:rsidP="00100C5A">
      <w:pPr>
        <w:pStyle w:val="af4"/>
        <w:numPr>
          <w:ilvl w:val="1"/>
          <w:numId w:val="36"/>
        </w:numPr>
        <w:tabs>
          <w:tab w:val="left" w:pos="709"/>
        </w:tabs>
        <w:ind w:left="0" w:firstLine="567"/>
        <w:contextualSpacing w:val="0"/>
        <w:jc w:val="both"/>
        <w:rPr>
          <w:sz w:val="22"/>
          <w:szCs w:val="22"/>
        </w:rPr>
      </w:pPr>
      <w:r w:rsidRPr="00100C5A">
        <w:rPr>
          <w:b/>
          <w:bCs/>
          <w:sz w:val="22"/>
          <w:szCs w:val="22"/>
        </w:rPr>
        <w:t xml:space="preserve">Срок оказания Услуг: </w:t>
      </w:r>
      <w:r w:rsidRPr="00100C5A">
        <w:rPr>
          <w:sz w:val="22"/>
          <w:szCs w:val="22"/>
        </w:rPr>
        <w:t xml:space="preserve">в течение </w:t>
      </w:r>
      <w:r w:rsidR="00AB7CA6">
        <w:rPr>
          <w:sz w:val="22"/>
          <w:szCs w:val="22"/>
        </w:rPr>
        <w:t>5</w:t>
      </w:r>
      <w:r w:rsidRPr="00100C5A">
        <w:rPr>
          <w:sz w:val="22"/>
          <w:szCs w:val="22"/>
        </w:rPr>
        <w:t xml:space="preserve"> (</w:t>
      </w:r>
      <w:r w:rsidR="00AB7CA6">
        <w:rPr>
          <w:sz w:val="22"/>
          <w:szCs w:val="22"/>
        </w:rPr>
        <w:t>пяти</w:t>
      </w:r>
      <w:bookmarkStart w:id="1" w:name="_GoBack"/>
      <w:bookmarkEnd w:id="1"/>
      <w:r w:rsidRPr="00100C5A">
        <w:rPr>
          <w:sz w:val="22"/>
          <w:szCs w:val="22"/>
        </w:rPr>
        <w:t xml:space="preserve">) рабочих дней </w:t>
      </w:r>
      <w:proofErr w:type="gramStart"/>
      <w:r w:rsidRPr="00100C5A">
        <w:rPr>
          <w:sz w:val="22"/>
          <w:szCs w:val="22"/>
        </w:rPr>
        <w:t>с даты заключения</w:t>
      </w:r>
      <w:proofErr w:type="gramEnd"/>
      <w:r w:rsidRPr="00100C5A">
        <w:rPr>
          <w:sz w:val="22"/>
          <w:szCs w:val="22"/>
        </w:rPr>
        <w:t xml:space="preserve"> контракта.</w:t>
      </w:r>
    </w:p>
    <w:p w:rsidR="00100C5A" w:rsidRPr="00100C5A" w:rsidRDefault="00100C5A" w:rsidP="00100C5A">
      <w:pPr>
        <w:pStyle w:val="af4"/>
        <w:numPr>
          <w:ilvl w:val="1"/>
          <w:numId w:val="36"/>
        </w:numPr>
        <w:ind w:left="0" w:firstLine="567"/>
        <w:contextualSpacing w:val="0"/>
        <w:jc w:val="both"/>
        <w:rPr>
          <w:b/>
          <w:bCs/>
          <w:sz w:val="22"/>
          <w:szCs w:val="22"/>
        </w:rPr>
      </w:pPr>
      <w:r w:rsidRPr="00100C5A">
        <w:rPr>
          <w:b/>
          <w:bCs/>
          <w:sz w:val="22"/>
          <w:szCs w:val="22"/>
        </w:rPr>
        <w:t xml:space="preserve">Условия оказания Услуг: 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Оказание Услуг осуществляется единовременно в рабочий день: с понедельника по пятницу с «0</w:t>
      </w:r>
      <w:r w:rsidR="00490E77" w:rsidRPr="00490E77">
        <w:rPr>
          <w:sz w:val="22"/>
        </w:rPr>
        <w:t>9</w:t>
      </w:r>
      <w:r w:rsidRPr="00100C5A">
        <w:rPr>
          <w:sz w:val="22"/>
        </w:rPr>
        <w:t>:00» до «17:00» часов (время местное Заказчика).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Исполнитель предоставляет Заказчику неисключительные права на воспроизведение и использование антивирусного программного обеспечения, важнейшими функциональными свойствами которого являются: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защита узлов (рабочих станций, мобильных устройств, файловых серверов, серверов масштаба предприятия и терминальных серверов) едиными антивирусными средствами от всех типов вредоносных программ и сетевых атак;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единая антивирусная система для всех видов защищаемых узлов;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возможность последующего увеличения количества узлов единой системы антивирусной защиты;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единый ключевой файл на все количество защищаемых узлов.</w:t>
      </w:r>
    </w:p>
    <w:p w:rsidR="00100C5A" w:rsidRPr="00100C5A" w:rsidRDefault="00100C5A" w:rsidP="00100C5A">
      <w:pPr>
        <w:pStyle w:val="af4"/>
        <w:tabs>
          <w:tab w:val="left" w:pos="426"/>
        </w:tabs>
        <w:ind w:left="0" w:firstLine="567"/>
        <w:jc w:val="both"/>
        <w:rPr>
          <w:sz w:val="22"/>
          <w:szCs w:val="22"/>
        </w:rPr>
      </w:pPr>
      <w:r w:rsidRPr="00100C5A">
        <w:rPr>
          <w:sz w:val="22"/>
          <w:szCs w:val="22"/>
        </w:rPr>
        <w:t xml:space="preserve">Согласно Постановлению Правительства РФ от 16.11.2015 № 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Федерации», программное обеспечение включено в Единый реестр российских программ для электронных вычислительных машин и баз данных </w:t>
      </w:r>
      <w:hyperlink r:id="rId9" w:history="1">
        <w:r w:rsidRPr="00100C5A">
          <w:rPr>
            <w:rStyle w:val="ae"/>
            <w:sz w:val="22"/>
            <w:szCs w:val="22"/>
          </w:rPr>
          <w:t>https://reestr.digital.gov.ru/reestr/</w:t>
        </w:r>
      </w:hyperlink>
      <w:r w:rsidRPr="00100C5A">
        <w:rPr>
          <w:rStyle w:val="ae"/>
          <w:sz w:val="22"/>
          <w:szCs w:val="22"/>
        </w:rPr>
        <w:t>. Реестровая запись №47 от 20.02.2016.</w:t>
      </w:r>
    </w:p>
    <w:p w:rsidR="00100C5A" w:rsidRPr="00100C5A" w:rsidRDefault="00100C5A" w:rsidP="00100C5A">
      <w:pPr>
        <w:pStyle w:val="af7"/>
        <w:numPr>
          <w:ilvl w:val="1"/>
          <w:numId w:val="36"/>
        </w:numPr>
        <w:tabs>
          <w:tab w:val="left" w:pos="709"/>
        </w:tabs>
        <w:ind w:left="0"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00C5A">
        <w:rPr>
          <w:rFonts w:ascii="Times New Roman" w:hAnsi="Times New Roman" w:cs="Times New Roman"/>
          <w:b/>
          <w:bCs/>
          <w:sz w:val="22"/>
          <w:szCs w:val="22"/>
        </w:rPr>
        <w:t>Объем оказываемой услуги:</w:t>
      </w:r>
    </w:p>
    <w:tbl>
      <w:tblPr>
        <w:tblW w:w="5000" w:type="pct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09"/>
        <w:gridCol w:w="1823"/>
        <w:gridCol w:w="1825"/>
        <w:gridCol w:w="1905"/>
      </w:tblGrid>
      <w:tr w:rsidR="00100C5A" w:rsidRPr="00100C5A" w:rsidTr="005D6DA5">
        <w:trPr>
          <w:trHeight w:val="65"/>
          <w:jc w:val="center"/>
        </w:trPr>
        <w:tc>
          <w:tcPr>
            <w:tcW w:w="2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>Наименование оказываемой услуги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>Вид лицензии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>Кол-во</w:t>
            </w:r>
          </w:p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 xml:space="preserve">защищаемых пользователей (устройств ПК) 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 xml:space="preserve">Объем </w:t>
            </w:r>
          </w:p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>оказываемой услуги (продление ранее установленной лицензии)</w:t>
            </w:r>
          </w:p>
        </w:tc>
      </w:tr>
      <w:tr w:rsidR="00100C5A" w:rsidRPr="00100C5A" w:rsidTr="005D6DA5">
        <w:trPr>
          <w:trHeight w:val="65"/>
          <w:jc w:val="center"/>
        </w:trPr>
        <w:tc>
          <w:tcPr>
            <w:tcW w:w="2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C5A" w:rsidRPr="00100C5A" w:rsidRDefault="00100C5A" w:rsidP="00992B39">
            <w:pPr>
              <w:ind w:firstLine="0"/>
              <w:jc w:val="center"/>
              <w:rPr>
                <w:b/>
                <w:bCs/>
                <w:sz w:val="22"/>
              </w:rPr>
            </w:pPr>
            <w:r w:rsidRPr="00100C5A">
              <w:rPr>
                <w:b/>
                <w:bCs/>
                <w:sz w:val="22"/>
              </w:rPr>
              <w:t xml:space="preserve">Услуги по предоставлению лицензии простой (неисключительной) на программное обеспечение </w:t>
            </w:r>
            <w:proofErr w:type="spellStart"/>
            <w:r w:rsidRPr="00100C5A">
              <w:rPr>
                <w:b/>
                <w:bCs/>
                <w:sz w:val="22"/>
              </w:rPr>
              <w:t>Dr</w:t>
            </w:r>
            <w:proofErr w:type="spellEnd"/>
            <w:r w:rsidRPr="00100C5A">
              <w:rPr>
                <w:b/>
                <w:bCs/>
                <w:sz w:val="22"/>
              </w:rPr>
              <w:t xml:space="preserve">. </w:t>
            </w:r>
            <w:proofErr w:type="spellStart"/>
            <w:r w:rsidRPr="00100C5A">
              <w:rPr>
                <w:b/>
                <w:bCs/>
                <w:sz w:val="22"/>
              </w:rPr>
              <w:t>Web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Desktop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Security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Suite</w:t>
            </w:r>
            <w:proofErr w:type="spellEnd"/>
            <w:r w:rsidRPr="00100C5A">
              <w:rPr>
                <w:b/>
                <w:bCs/>
                <w:sz w:val="22"/>
              </w:rPr>
              <w:t xml:space="preserve"> (Комплексная защита) + Центр Управления для рабочих стаций (для учреждений образования) с расширением лицензии на </w:t>
            </w:r>
            <w:proofErr w:type="spellStart"/>
            <w:r w:rsidRPr="00100C5A">
              <w:rPr>
                <w:b/>
                <w:bCs/>
                <w:sz w:val="22"/>
              </w:rPr>
              <w:t>Dr.Web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Enterprise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Security</w:t>
            </w:r>
            <w:proofErr w:type="spellEnd"/>
            <w:r w:rsidRPr="00100C5A">
              <w:rPr>
                <w:b/>
                <w:bCs/>
                <w:sz w:val="22"/>
              </w:rPr>
              <w:t xml:space="preserve"> </w:t>
            </w:r>
            <w:proofErr w:type="spellStart"/>
            <w:r w:rsidRPr="00100C5A">
              <w:rPr>
                <w:b/>
                <w:bCs/>
                <w:sz w:val="22"/>
              </w:rPr>
              <w:t>Suite</w:t>
            </w:r>
            <w:proofErr w:type="spellEnd"/>
            <w:r w:rsidRPr="00100C5A">
              <w:rPr>
                <w:b/>
                <w:bCs/>
                <w:sz w:val="22"/>
              </w:rPr>
              <w:t xml:space="preserve"> сертифицированный ФСТЭК России (сертификат №3509)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C5A" w:rsidRPr="00100C5A" w:rsidRDefault="00100C5A" w:rsidP="00490E77">
            <w:pPr>
              <w:ind w:firstLine="0"/>
              <w:jc w:val="center"/>
              <w:rPr>
                <w:sz w:val="22"/>
              </w:rPr>
            </w:pPr>
            <w:r w:rsidRPr="00100C5A">
              <w:rPr>
                <w:sz w:val="22"/>
              </w:rPr>
              <w:t xml:space="preserve">продление ранее установленной лицензии на </w:t>
            </w:r>
            <w:r w:rsidR="00490E77">
              <w:rPr>
                <w:sz w:val="22"/>
              </w:rPr>
              <w:t xml:space="preserve">12  </w:t>
            </w:r>
            <w:r w:rsidRPr="00100C5A">
              <w:rPr>
                <w:sz w:val="22"/>
              </w:rPr>
              <w:t>месяц</w:t>
            </w:r>
            <w:r w:rsidR="00490E77">
              <w:rPr>
                <w:sz w:val="22"/>
              </w:rPr>
              <w:t>ев</w:t>
            </w:r>
            <w:r w:rsidRPr="00100C5A">
              <w:rPr>
                <w:sz w:val="22"/>
              </w:rPr>
              <w:t xml:space="preserve"> с момента активации ключа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C5A" w:rsidRPr="00100C5A" w:rsidRDefault="00490E77" w:rsidP="00992B3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100</w:t>
            </w:r>
            <w:r w:rsidR="00100C5A" w:rsidRPr="00100C5A">
              <w:rPr>
                <w:sz w:val="22"/>
              </w:rPr>
              <w:t xml:space="preserve"> шт.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00C5A" w:rsidRPr="00100C5A" w:rsidRDefault="00100C5A" w:rsidP="00992B39">
            <w:pPr>
              <w:ind w:firstLine="0"/>
              <w:jc w:val="center"/>
              <w:rPr>
                <w:sz w:val="22"/>
              </w:rPr>
            </w:pPr>
            <w:r w:rsidRPr="00100C5A">
              <w:rPr>
                <w:sz w:val="22"/>
              </w:rPr>
              <w:t xml:space="preserve">1 </w:t>
            </w:r>
            <w:proofErr w:type="spellStart"/>
            <w:r w:rsidRPr="00100C5A">
              <w:rPr>
                <w:sz w:val="22"/>
              </w:rPr>
              <w:t>усл</w:t>
            </w:r>
            <w:proofErr w:type="spellEnd"/>
            <w:r w:rsidRPr="00100C5A">
              <w:rPr>
                <w:sz w:val="22"/>
              </w:rPr>
              <w:t>. ед.</w:t>
            </w:r>
          </w:p>
        </w:tc>
      </w:tr>
    </w:tbl>
    <w:p w:rsidR="00100C5A" w:rsidRPr="00100C5A" w:rsidRDefault="00881C60" w:rsidP="00100C5A">
      <w:pPr>
        <w:pStyle w:val="af4"/>
        <w:numPr>
          <w:ilvl w:val="1"/>
          <w:numId w:val="36"/>
        </w:numPr>
        <w:ind w:left="0" w:firstLine="567"/>
        <w:contextualSpacing w:val="0"/>
        <w:jc w:val="both"/>
        <w:rPr>
          <w:b/>
          <w:sz w:val="22"/>
          <w:szCs w:val="22"/>
        </w:rPr>
      </w:pPr>
      <w:r w:rsidRPr="00881C60">
        <w:rPr>
          <w:b/>
          <w:sz w:val="22"/>
          <w:szCs w:val="22"/>
        </w:rPr>
        <w:t>Дата окончания</w:t>
      </w:r>
      <w:r w:rsidRPr="00100C5A">
        <w:rPr>
          <w:b/>
          <w:sz w:val="22"/>
          <w:szCs w:val="22"/>
        </w:rPr>
        <w:t xml:space="preserve"> </w:t>
      </w:r>
      <w:r w:rsidR="00100C5A" w:rsidRPr="00100C5A">
        <w:rPr>
          <w:b/>
          <w:sz w:val="22"/>
          <w:szCs w:val="22"/>
        </w:rPr>
        <w:t>продлеваемой лицензии:</w:t>
      </w:r>
      <w:r w:rsidRPr="00881C60">
        <w:rPr>
          <w:sz w:val="22"/>
          <w:szCs w:val="22"/>
        </w:rPr>
        <w:t xml:space="preserve"> </w:t>
      </w:r>
      <w:r w:rsidRPr="00100C5A">
        <w:rPr>
          <w:sz w:val="22"/>
          <w:szCs w:val="22"/>
        </w:rPr>
        <w:t>1</w:t>
      </w:r>
      <w:r w:rsidR="00490E77" w:rsidRPr="00490E77">
        <w:rPr>
          <w:sz w:val="22"/>
          <w:szCs w:val="22"/>
        </w:rPr>
        <w:t xml:space="preserve">2 </w:t>
      </w:r>
      <w:r w:rsidR="00490E77">
        <w:rPr>
          <w:sz w:val="22"/>
          <w:szCs w:val="22"/>
        </w:rPr>
        <w:t>месяцев со дня активации</w:t>
      </w:r>
    </w:p>
    <w:p w:rsidR="00100C5A" w:rsidRPr="00100C5A" w:rsidRDefault="00100C5A" w:rsidP="00100C5A">
      <w:pPr>
        <w:pStyle w:val="af4"/>
        <w:numPr>
          <w:ilvl w:val="0"/>
          <w:numId w:val="36"/>
        </w:numPr>
        <w:tabs>
          <w:tab w:val="left" w:pos="900"/>
        </w:tabs>
        <w:ind w:left="0" w:firstLine="567"/>
        <w:contextualSpacing w:val="0"/>
        <w:rPr>
          <w:b/>
          <w:bCs/>
          <w:sz w:val="22"/>
          <w:szCs w:val="22"/>
        </w:rPr>
      </w:pPr>
      <w:r w:rsidRPr="00100C5A">
        <w:rPr>
          <w:b/>
          <w:bCs/>
          <w:sz w:val="22"/>
          <w:szCs w:val="22"/>
        </w:rPr>
        <w:t>ОБЩИЕ ТРЕБОВАНИЯ: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lastRenderedPageBreak/>
        <w:t>Исполнитель оказываемой услуги должен иметь статус официального партнера компании производителя – ООО «Доктор Веб», что является подтверждением его права на оказание услуг по предоставлению прав на антивирусные продукты и/или лицензии. При заключении контракта необходимо предоставить копии документов, подтверждающих статус официального партнера компании производителя.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>Все компоненты Системы должны принадлежать одной торговой марке ООО «Доктор Веб» с единой службой технической поддержки на русском языке. Техническая поддержка должна предоставляться непосредственно производителем предоставляемых программных продуктов.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 xml:space="preserve">В рамках всей организации должны использоваться единые антивирусные средства независимо от степени конфиденциальности обрабатываемой информации. Отдельно стоящие ПК, не подключённые к единой системе антивирусной защиты, в том числе находящиеся на удаленных территориях, должны быть защищены интегрированным программным продуктом, включающим в себя защиту от проникновения и активации всех типов вредоносных программ (антивирус), спама (персональный </w:t>
      </w:r>
      <w:proofErr w:type="spellStart"/>
      <w:r w:rsidRPr="00100C5A">
        <w:rPr>
          <w:sz w:val="22"/>
        </w:rPr>
        <w:t>антиспам</w:t>
      </w:r>
      <w:proofErr w:type="spellEnd"/>
      <w:r w:rsidRPr="00100C5A">
        <w:rPr>
          <w:sz w:val="22"/>
        </w:rPr>
        <w:t>) и обеспечивать возможность их включения в единую систему антивирусной защиты.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>Средства защиты должны представлять масштабируемое решение, обеспечивающее устойчивое функционирование в локальной сети заказчика.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>Программный интерфейс всех антивирусных средств, включая средства управления, должен быть на русском языке.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 xml:space="preserve">Все антивирусные средства, функционирующие под операционной системой типа </w:t>
      </w:r>
      <w:proofErr w:type="spellStart"/>
      <w:r w:rsidRPr="00100C5A">
        <w:rPr>
          <w:sz w:val="22"/>
        </w:rPr>
        <w:t>Windows</w:t>
      </w:r>
      <w:proofErr w:type="spellEnd"/>
      <w:r w:rsidRPr="00100C5A">
        <w:rPr>
          <w:sz w:val="22"/>
        </w:rPr>
        <w:t>, включая средства управления, должны обладать контекстной справочной системой на русском языке.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>Исполнитель должен предоставить единый серийный номер на лицензию. Предоставляемый серийный номер должен иметь возможность отложенной активации. Срок действия лицензионных ключевых файлов должен начинаться с момента активации серийного номера.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rPr>
          <w:sz w:val="22"/>
        </w:rPr>
      </w:pPr>
      <w:r w:rsidRPr="00100C5A">
        <w:rPr>
          <w:sz w:val="22"/>
        </w:rPr>
        <w:t>Система лицензирования не должна иметь привязку к используемому на защищаемых объектах аппаратному обеспечению. Система должна позволять перенос лицензий с одних защищаемых объектов (в том числе рабочих станций и серверов) на иные без необходимости пере привязки или получения дополнительных лицензий.</w:t>
      </w:r>
    </w:p>
    <w:p w:rsidR="00100C5A" w:rsidRPr="00100C5A" w:rsidRDefault="00100C5A" w:rsidP="00100C5A">
      <w:pPr>
        <w:numPr>
          <w:ilvl w:val="1"/>
          <w:numId w:val="36"/>
        </w:numPr>
        <w:ind w:left="0" w:firstLine="567"/>
        <w:jc w:val="left"/>
        <w:rPr>
          <w:sz w:val="22"/>
        </w:rPr>
      </w:pPr>
      <w:r w:rsidRPr="00100C5A">
        <w:rPr>
          <w:sz w:val="22"/>
        </w:rPr>
        <w:t>Антивирусные средства должны включать: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защиты рабочих станций;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защиты файловых серверов;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защиты почтовых серверов и шлюзов;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защиты интернет шлюзов;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защиты мобильных устройств, в том числе смартфонов;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программные средства централизованного управления, мониторинга и обновления;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обновляемые базы данных сигнатур вредоносных программ всех типов и атак;</w:t>
      </w:r>
    </w:p>
    <w:p w:rsidR="00100C5A" w:rsidRPr="00100C5A" w:rsidRDefault="00100C5A" w:rsidP="00100C5A">
      <w:pPr>
        <w:ind w:firstLine="567"/>
        <w:rPr>
          <w:sz w:val="22"/>
        </w:rPr>
      </w:pPr>
      <w:r w:rsidRPr="00100C5A">
        <w:rPr>
          <w:sz w:val="22"/>
        </w:rPr>
        <w:t>- эксплуатационную документацию на русском языке.</w:t>
      </w:r>
    </w:p>
    <w:p w:rsidR="00100C5A" w:rsidRPr="00100C5A" w:rsidRDefault="00100C5A" w:rsidP="00100C5A">
      <w:pPr>
        <w:numPr>
          <w:ilvl w:val="1"/>
          <w:numId w:val="36"/>
        </w:numPr>
        <w:tabs>
          <w:tab w:val="left" w:pos="900"/>
        </w:tabs>
        <w:ind w:left="0" w:firstLine="567"/>
        <w:rPr>
          <w:sz w:val="22"/>
        </w:rPr>
      </w:pPr>
      <w:r w:rsidRPr="00100C5A">
        <w:rPr>
          <w:b/>
          <w:bCs/>
          <w:sz w:val="22"/>
        </w:rPr>
        <w:t>Требования по т</w:t>
      </w:r>
      <w:r w:rsidRPr="00100C5A">
        <w:rPr>
          <w:b/>
          <w:sz w:val="22"/>
        </w:rPr>
        <w:t>ехнической поддержке Системы</w:t>
      </w:r>
      <w:r w:rsidRPr="00100C5A">
        <w:rPr>
          <w:b/>
          <w:bCs/>
          <w:sz w:val="22"/>
        </w:rPr>
        <w:t xml:space="preserve"> </w:t>
      </w:r>
    </w:p>
    <w:p w:rsidR="00100C5A" w:rsidRPr="00100C5A" w:rsidRDefault="00100C5A" w:rsidP="00100C5A">
      <w:pPr>
        <w:tabs>
          <w:tab w:val="left" w:pos="900"/>
        </w:tabs>
        <w:ind w:firstLine="567"/>
        <w:rPr>
          <w:color w:val="000000"/>
          <w:sz w:val="22"/>
        </w:rPr>
      </w:pPr>
      <w:r w:rsidRPr="00100C5A">
        <w:rPr>
          <w:color w:val="000000"/>
          <w:sz w:val="22"/>
        </w:rPr>
        <w:t>- Техническая поддержка должна предоставляться на русском языке сертифицированными специалистами производителя средств антивирусной защиты на всей территории Российской Федерации круглосуточно без праздников и выходных по телефону, электронной почте и через Интернет.</w:t>
      </w:r>
    </w:p>
    <w:p w:rsidR="00100C5A" w:rsidRPr="00100C5A" w:rsidRDefault="00100C5A" w:rsidP="00100C5A">
      <w:pPr>
        <w:tabs>
          <w:tab w:val="left" w:pos="900"/>
        </w:tabs>
        <w:ind w:firstLine="567"/>
        <w:rPr>
          <w:color w:val="000000"/>
          <w:sz w:val="22"/>
        </w:rPr>
      </w:pPr>
      <w:r w:rsidRPr="00100C5A">
        <w:rPr>
          <w:color w:val="000000"/>
          <w:sz w:val="22"/>
        </w:rPr>
        <w:t>- Техническая поддержка должна включать возможность написания специального ПО, предназначенного для устранения последствий воздействия вредоносного ПО на зараженную систему. В том числе утилит расшифровки файлов, если данная операция является возможной.</w:t>
      </w:r>
    </w:p>
    <w:p w:rsidR="00100C5A" w:rsidRPr="00100C5A" w:rsidRDefault="00100C5A" w:rsidP="00100C5A">
      <w:pPr>
        <w:tabs>
          <w:tab w:val="left" w:pos="900"/>
        </w:tabs>
        <w:ind w:firstLine="567"/>
        <w:rPr>
          <w:color w:val="000000"/>
          <w:sz w:val="22"/>
        </w:rPr>
      </w:pPr>
      <w:r w:rsidRPr="00100C5A">
        <w:rPr>
          <w:color w:val="000000"/>
          <w:sz w:val="22"/>
        </w:rPr>
        <w:t xml:space="preserve">- </w:t>
      </w:r>
      <w:r w:rsidRPr="00100C5A">
        <w:rPr>
          <w:color w:val="000000"/>
          <w:sz w:val="22"/>
          <w:lang w:val="en-US"/>
        </w:rPr>
        <w:t>Web</w:t>
      </w:r>
      <w:r w:rsidRPr="00100C5A">
        <w:rPr>
          <w:color w:val="000000"/>
          <w:sz w:val="22"/>
        </w:rPr>
        <w:t>-сайт производителя Системы должен быть на русском языке, иметь специальный раздел, посвящённый технической поддержке АПО, пополняемую базу знаний, а также форум пользователей программных продуктов производителя.</w:t>
      </w:r>
    </w:p>
    <w:p w:rsidR="002339E0" w:rsidRDefault="002339E0">
      <w:pPr>
        <w:ind w:firstLine="0"/>
        <w:jc w:val="left"/>
        <w:rPr>
          <w:sz w:val="22"/>
        </w:rPr>
      </w:pPr>
    </w:p>
    <w:p w:rsidR="00992B39" w:rsidRDefault="00992B39">
      <w:pPr>
        <w:ind w:firstLine="0"/>
        <w:jc w:val="left"/>
        <w:rPr>
          <w:sz w:val="22"/>
        </w:rPr>
      </w:pPr>
    </w:p>
    <w:p w:rsidR="00992B39" w:rsidRPr="00992B39" w:rsidRDefault="00992B39" w:rsidP="00080645">
      <w:pPr>
        <w:jc w:val="right"/>
        <w:rPr>
          <w:sz w:val="22"/>
        </w:rPr>
      </w:pPr>
    </w:p>
    <w:sectPr w:rsidR="00992B39" w:rsidRPr="00992B39" w:rsidSect="001A096B">
      <w:headerReference w:type="default" r:id="rId10"/>
      <w:footerReference w:type="default" r:id="rId11"/>
      <w:pgSz w:w="11906" w:h="16838"/>
      <w:pgMar w:top="1134" w:right="68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A9" w:rsidRDefault="003155A9" w:rsidP="003273F3">
      <w:r>
        <w:separator/>
      </w:r>
    </w:p>
  </w:endnote>
  <w:endnote w:type="continuationSeparator" w:id="0">
    <w:p w:rsidR="003155A9" w:rsidRDefault="003155A9" w:rsidP="0032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0A" w:rsidRDefault="00F92D0A">
    <w:pPr>
      <w:pStyle w:val="af1"/>
      <w:jc w:val="center"/>
    </w:pPr>
  </w:p>
  <w:p w:rsidR="00F92D0A" w:rsidRDefault="00F92D0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A9" w:rsidRDefault="003155A9" w:rsidP="003273F3">
      <w:r>
        <w:separator/>
      </w:r>
    </w:p>
  </w:footnote>
  <w:footnote w:type="continuationSeparator" w:id="0">
    <w:p w:rsidR="003155A9" w:rsidRDefault="003155A9" w:rsidP="0032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2392"/>
      <w:docPartObj>
        <w:docPartGallery w:val="Page Numbers (Top of Page)"/>
        <w:docPartUnique/>
      </w:docPartObj>
    </w:sdtPr>
    <w:sdtEndPr/>
    <w:sdtContent>
      <w:p w:rsidR="00BD2501" w:rsidRDefault="002D64DD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C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501" w:rsidRDefault="00BD250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6805"/>
        </w:tabs>
        <w:ind w:left="7165" w:hanging="360"/>
      </w:pPr>
    </w:lvl>
    <w:lvl w:ilvl="1">
      <w:start w:val="1"/>
      <w:numFmt w:val="decimal"/>
      <w:lvlText w:val="%1.%2."/>
      <w:lvlJc w:val="left"/>
      <w:pPr>
        <w:tabs>
          <w:tab w:val="num" w:pos="6805"/>
        </w:tabs>
        <w:ind w:left="7597" w:hanging="432"/>
      </w:pPr>
    </w:lvl>
    <w:lvl w:ilvl="2">
      <w:start w:val="1"/>
      <w:numFmt w:val="decimal"/>
      <w:lvlText w:val="%1.%2.%3."/>
      <w:lvlJc w:val="left"/>
      <w:pPr>
        <w:tabs>
          <w:tab w:val="num" w:pos="6805"/>
        </w:tabs>
        <w:ind w:left="8029" w:hanging="504"/>
      </w:pPr>
    </w:lvl>
    <w:lvl w:ilvl="3">
      <w:start w:val="1"/>
      <w:numFmt w:val="decimal"/>
      <w:lvlText w:val="%1.%2.%3.%4."/>
      <w:lvlJc w:val="left"/>
      <w:pPr>
        <w:tabs>
          <w:tab w:val="num" w:pos="6805"/>
        </w:tabs>
        <w:ind w:left="8533" w:hanging="648"/>
      </w:pPr>
    </w:lvl>
    <w:lvl w:ilvl="4">
      <w:start w:val="1"/>
      <w:numFmt w:val="decimal"/>
      <w:lvlText w:val="%1.%2.%3.%4.%5."/>
      <w:lvlJc w:val="left"/>
      <w:pPr>
        <w:tabs>
          <w:tab w:val="num" w:pos="6805"/>
        </w:tabs>
        <w:ind w:left="9037" w:hanging="792"/>
      </w:pPr>
    </w:lvl>
    <w:lvl w:ilvl="5">
      <w:start w:val="1"/>
      <w:numFmt w:val="decimal"/>
      <w:lvlText w:val="%1.%2.%3.%4.%5.%6."/>
      <w:lvlJc w:val="left"/>
      <w:pPr>
        <w:tabs>
          <w:tab w:val="num" w:pos="6805"/>
        </w:tabs>
        <w:ind w:left="9541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05"/>
        </w:tabs>
        <w:ind w:left="1004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05"/>
        </w:tabs>
        <w:ind w:left="1054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05"/>
        </w:tabs>
        <w:ind w:left="11125" w:hanging="144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D4191B"/>
    <w:multiLevelType w:val="hybridMultilevel"/>
    <w:tmpl w:val="3DA65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031E7"/>
    <w:multiLevelType w:val="hybridMultilevel"/>
    <w:tmpl w:val="37728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A7697"/>
    <w:multiLevelType w:val="hybridMultilevel"/>
    <w:tmpl w:val="B5FC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013A7"/>
    <w:multiLevelType w:val="hybridMultilevel"/>
    <w:tmpl w:val="5FCEE9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132"/>
    <w:multiLevelType w:val="multilevel"/>
    <w:tmpl w:val="66E4C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1BE30751"/>
    <w:multiLevelType w:val="hybridMultilevel"/>
    <w:tmpl w:val="6A7C8182"/>
    <w:lvl w:ilvl="0" w:tplc="4A74BC4E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D6C5FDC"/>
    <w:multiLevelType w:val="multilevel"/>
    <w:tmpl w:val="81E8204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>
    <w:nsid w:val="1DA33174"/>
    <w:multiLevelType w:val="hybridMultilevel"/>
    <w:tmpl w:val="B51C96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>
    <w:nsid w:val="1EA67BDA"/>
    <w:multiLevelType w:val="hybridMultilevel"/>
    <w:tmpl w:val="7AB260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D10B3C"/>
    <w:multiLevelType w:val="hybridMultilevel"/>
    <w:tmpl w:val="5A4C92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A4905"/>
    <w:multiLevelType w:val="hybridMultilevel"/>
    <w:tmpl w:val="F8300A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420E2"/>
    <w:multiLevelType w:val="hybridMultilevel"/>
    <w:tmpl w:val="5502B5A0"/>
    <w:lvl w:ilvl="0" w:tplc="A06E49A8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D6BB6"/>
    <w:multiLevelType w:val="hybridMultilevel"/>
    <w:tmpl w:val="E90C07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01148C"/>
    <w:multiLevelType w:val="multilevel"/>
    <w:tmpl w:val="826A8F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17">
    <w:nsid w:val="346246A0"/>
    <w:multiLevelType w:val="hybridMultilevel"/>
    <w:tmpl w:val="3476DD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884B4A"/>
    <w:multiLevelType w:val="hybridMultilevel"/>
    <w:tmpl w:val="3EE4451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C2A3F"/>
    <w:multiLevelType w:val="hybridMultilevel"/>
    <w:tmpl w:val="D048DDA0"/>
    <w:lvl w:ilvl="0" w:tplc="36221708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63C87"/>
    <w:multiLevelType w:val="multilevel"/>
    <w:tmpl w:val="7DC43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>
    <w:nsid w:val="592930EB"/>
    <w:multiLevelType w:val="hybridMultilevel"/>
    <w:tmpl w:val="AC20D4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A3BC9"/>
    <w:multiLevelType w:val="hybridMultilevel"/>
    <w:tmpl w:val="A2E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1F6D7A"/>
    <w:multiLevelType w:val="hybridMultilevel"/>
    <w:tmpl w:val="83980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E050F5"/>
    <w:multiLevelType w:val="hybridMultilevel"/>
    <w:tmpl w:val="0AF6F4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E0ACD"/>
    <w:multiLevelType w:val="hybridMultilevel"/>
    <w:tmpl w:val="1CD80E7E"/>
    <w:lvl w:ilvl="0" w:tplc="A06E49A8">
      <w:start w:val="1"/>
      <w:numFmt w:val="decimal"/>
      <w:suff w:val="space"/>
      <w:lvlText w:val="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7456B"/>
    <w:multiLevelType w:val="hybridMultilevel"/>
    <w:tmpl w:val="B90EC0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2A0CE1"/>
    <w:multiLevelType w:val="hybridMultilevel"/>
    <w:tmpl w:val="A8B6C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F3845"/>
    <w:multiLevelType w:val="hybridMultilevel"/>
    <w:tmpl w:val="B7305656"/>
    <w:lvl w:ilvl="0" w:tplc="533EC6FC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63FBA"/>
    <w:multiLevelType w:val="hybridMultilevel"/>
    <w:tmpl w:val="74E2922A"/>
    <w:lvl w:ilvl="0" w:tplc="13F64AA8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0">
    <w:nsid w:val="71B2004F"/>
    <w:multiLevelType w:val="multilevel"/>
    <w:tmpl w:val="08A2A1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72683E12"/>
    <w:multiLevelType w:val="multilevel"/>
    <w:tmpl w:val="1478BEA2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72D64EC2"/>
    <w:multiLevelType w:val="multilevel"/>
    <w:tmpl w:val="51906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3">
    <w:nsid w:val="7A444775"/>
    <w:multiLevelType w:val="hybridMultilevel"/>
    <w:tmpl w:val="326EEC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7580A"/>
    <w:multiLevelType w:val="multilevel"/>
    <w:tmpl w:val="877ADF5E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5"/>
  </w:num>
  <w:num w:numId="2">
    <w:abstractNumId w:val="7"/>
  </w:num>
  <w:num w:numId="3">
    <w:abstractNumId w:val="20"/>
  </w:num>
  <w:num w:numId="4">
    <w:abstractNumId w:val="10"/>
  </w:num>
  <w:num w:numId="5">
    <w:abstractNumId w:val="34"/>
  </w:num>
  <w:num w:numId="6">
    <w:abstractNumId w:val="25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"/>
  </w:num>
  <w:num w:numId="26">
    <w:abstractNumId w:val="28"/>
  </w:num>
  <w:num w:numId="27">
    <w:abstractNumId w:val="14"/>
  </w:num>
  <w:num w:numId="28">
    <w:abstractNumId w:val="0"/>
  </w:num>
  <w:num w:numId="29">
    <w:abstractNumId w:val="1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6"/>
  </w:num>
  <w:num w:numId="34">
    <w:abstractNumId w:val="16"/>
  </w:num>
  <w:num w:numId="35">
    <w:abstractNumId w:val="31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F6"/>
    <w:rsid w:val="00000D9A"/>
    <w:rsid w:val="00001D1D"/>
    <w:rsid w:val="000025AB"/>
    <w:rsid w:val="000029A9"/>
    <w:rsid w:val="00005374"/>
    <w:rsid w:val="0000795E"/>
    <w:rsid w:val="00010490"/>
    <w:rsid w:val="00011C0B"/>
    <w:rsid w:val="000128DE"/>
    <w:rsid w:val="0001740E"/>
    <w:rsid w:val="00017801"/>
    <w:rsid w:val="0002103D"/>
    <w:rsid w:val="000210F3"/>
    <w:rsid w:val="00022B7A"/>
    <w:rsid w:val="00023182"/>
    <w:rsid w:val="0002412E"/>
    <w:rsid w:val="00024F0F"/>
    <w:rsid w:val="00027A44"/>
    <w:rsid w:val="000302EB"/>
    <w:rsid w:val="000409F2"/>
    <w:rsid w:val="000531E6"/>
    <w:rsid w:val="000538FC"/>
    <w:rsid w:val="00055B7D"/>
    <w:rsid w:val="0005673C"/>
    <w:rsid w:val="000570F4"/>
    <w:rsid w:val="0006095E"/>
    <w:rsid w:val="00061AA3"/>
    <w:rsid w:val="0007181F"/>
    <w:rsid w:val="00080645"/>
    <w:rsid w:val="000835E1"/>
    <w:rsid w:val="00087E5C"/>
    <w:rsid w:val="00092FFF"/>
    <w:rsid w:val="00096F2F"/>
    <w:rsid w:val="000972FA"/>
    <w:rsid w:val="000A3AD4"/>
    <w:rsid w:val="000A3C72"/>
    <w:rsid w:val="000A4D82"/>
    <w:rsid w:val="000A6794"/>
    <w:rsid w:val="000A715E"/>
    <w:rsid w:val="000B1D51"/>
    <w:rsid w:val="000B2DE2"/>
    <w:rsid w:val="000B41BB"/>
    <w:rsid w:val="000B714A"/>
    <w:rsid w:val="000C599B"/>
    <w:rsid w:val="000D068A"/>
    <w:rsid w:val="000D2BFC"/>
    <w:rsid w:val="000D5D0C"/>
    <w:rsid w:val="000E25C7"/>
    <w:rsid w:val="000E3753"/>
    <w:rsid w:val="000E4129"/>
    <w:rsid w:val="000F0C49"/>
    <w:rsid w:val="000F1F36"/>
    <w:rsid w:val="000F64BC"/>
    <w:rsid w:val="000F6BBC"/>
    <w:rsid w:val="000F6CE4"/>
    <w:rsid w:val="00100C5A"/>
    <w:rsid w:val="00102D20"/>
    <w:rsid w:val="00104FF0"/>
    <w:rsid w:val="001067D8"/>
    <w:rsid w:val="00107D06"/>
    <w:rsid w:val="00110F0C"/>
    <w:rsid w:val="00111989"/>
    <w:rsid w:val="00111C57"/>
    <w:rsid w:val="0011322E"/>
    <w:rsid w:val="0011389F"/>
    <w:rsid w:val="00114552"/>
    <w:rsid w:val="001152C3"/>
    <w:rsid w:val="00116CCE"/>
    <w:rsid w:val="00120F5D"/>
    <w:rsid w:val="00127056"/>
    <w:rsid w:val="00131908"/>
    <w:rsid w:val="00132B6D"/>
    <w:rsid w:val="00134C11"/>
    <w:rsid w:val="001359CF"/>
    <w:rsid w:val="0013669D"/>
    <w:rsid w:val="00140910"/>
    <w:rsid w:val="001504BD"/>
    <w:rsid w:val="00150BC4"/>
    <w:rsid w:val="00151F6A"/>
    <w:rsid w:val="0016037C"/>
    <w:rsid w:val="0016591E"/>
    <w:rsid w:val="001667BD"/>
    <w:rsid w:val="00171B5E"/>
    <w:rsid w:val="001763BE"/>
    <w:rsid w:val="00180485"/>
    <w:rsid w:val="0018225E"/>
    <w:rsid w:val="00184194"/>
    <w:rsid w:val="00187BF6"/>
    <w:rsid w:val="001910D5"/>
    <w:rsid w:val="00192DE0"/>
    <w:rsid w:val="001948C4"/>
    <w:rsid w:val="001949AE"/>
    <w:rsid w:val="00194B4A"/>
    <w:rsid w:val="00195CA6"/>
    <w:rsid w:val="001970D1"/>
    <w:rsid w:val="001A096B"/>
    <w:rsid w:val="001A184C"/>
    <w:rsid w:val="001A4444"/>
    <w:rsid w:val="001A585D"/>
    <w:rsid w:val="001A5C20"/>
    <w:rsid w:val="001A5E13"/>
    <w:rsid w:val="001A73B2"/>
    <w:rsid w:val="001B1572"/>
    <w:rsid w:val="001B1B73"/>
    <w:rsid w:val="001B29C5"/>
    <w:rsid w:val="001B3348"/>
    <w:rsid w:val="001B3BAA"/>
    <w:rsid w:val="001B53A7"/>
    <w:rsid w:val="001C569D"/>
    <w:rsid w:val="001D005F"/>
    <w:rsid w:val="001D18B6"/>
    <w:rsid w:val="001D2707"/>
    <w:rsid w:val="001D6CFB"/>
    <w:rsid w:val="001D7725"/>
    <w:rsid w:val="001D7F39"/>
    <w:rsid w:val="001E0708"/>
    <w:rsid w:val="001E200D"/>
    <w:rsid w:val="001E5546"/>
    <w:rsid w:val="001F104D"/>
    <w:rsid w:val="001F4263"/>
    <w:rsid w:val="00201457"/>
    <w:rsid w:val="00202505"/>
    <w:rsid w:val="00204FA7"/>
    <w:rsid w:val="00212B57"/>
    <w:rsid w:val="00215F30"/>
    <w:rsid w:val="00221B50"/>
    <w:rsid w:val="00221E54"/>
    <w:rsid w:val="0022390D"/>
    <w:rsid w:val="00224E41"/>
    <w:rsid w:val="00230261"/>
    <w:rsid w:val="002307C1"/>
    <w:rsid w:val="0023366D"/>
    <w:rsid w:val="002339E0"/>
    <w:rsid w:val="00234AA4"/>
    <w:rsid w:val="002350FB"/>
    <w:rsid w:val="00236A0D"/>
    <w:rsid w:val="00242886"/>
    <w:rsid w:val="002445A0"/>
    <w:rsid w:val="00245C56"/>
    <w:rsid w:val="00247E05"/>
    <w:rsid w:val="0025781A"/>
    <w:rsid w:val="002610C6"/>
    <w:rsid w:val="00266986"/>
    <w:rsid w:val="00266CAB"/>
    <w:rsid w:val="0026748F"/>
    <w:rsid w:val="00272A57"/>
    <w:rsid w:val="002754A6"/>
    <w:rsid w:val="00277DE2"/>
    <w:rsid w:val="002830D3"/>
    <w:rsid w:val="00284A1F"/>
    <w:rsid w:val="002858CB"/>
    <w:rsid w:val="002870F2"/>
    <w:rsid w:val="002959CE"/>
    <w:rsid w:val="002A02D6"/>
    <w:rsid w:val="002A46FF"/>
    <w:rsid w:val="002B2C97"/>
    <w:rsid w:val="002C0CDA"/>
    <w:rsid w:val="002C13BA"/>
    <w:rsid w:val="002C21CF"/>
    <w:rsid w:val="002C3D57"/>
    <w:rsid w:val="002C6191"/>
    <w:rsid w:val="002C7177"/>
    <w:rsid w:val="002D1362"/>
    <w:rsid w:val="002D28E5"/>
    <w:rsid w:val="002D530B"/>
    <w:rsid w:val="002D64DD"/>
    <w:rsid w:val="002F0081"/>
    <w:rsid w:val="002F2334"/>
    <w:rsid w:val="002F3640"/>
    <w:rsid w:val="002F4428"/>
    <w:rsid w:val="002F4F6D"/>
    <w:rsid w:val="002F58F3"/>
    <w:rsid w:val="002F73A4"/>
    <w:rsid w:val="0030051A"/>
    <w:rsid w:val="00304551"/>
    <w:rsid w:val="00305C38"/>
    <w:rsid w:val="00311D85"/>
    <w:rsid w:val="00312ADF"/>
    <w:rsid w:val="003155A9"/>
    <w:rsid w:val="00321D93"/>
    <w:rsid w:val="00322DA4"/>
    <w:rsid w:val="0032307B"/>
    <w:rsid w:val="00323DA6"/>
    <w:rsid w:val="003256E0"/>
    <w:rsid w:val="00325A44"/>
    <w:rsid w:val="003273F3"/>
    <w:rsid w:val="003309BB"/>
    <w:rsid w:val="003351B1"/>
    <w:rsid w:val="003357FD"/>
    <w:rsid w:val="00335ABB"/>
    <w:rsid w:val="0033793C"/>
    <w:rsid w:val="0034043D"/>
    <w:rsid w:val="00343DD5"/>
    <w:rsid w:val="00344A32"/>
    <w:rsid w:val="003474ED"/>
    <w:rsid w:val="003500A1"/>
    <w:rsid w:val="003501CE"/>
    <w:rsid w:val="00352585"/>
    <w:rsid w:val="00352C90"/>
    <w:rsid w:val="00352DCE"/>
    <w:rsid w:val="0035315A"/>
    <w:rsid w:val="00353AAA"/>
    <w:rsid w:val="00356350"/>
    <w:rsid w:val="00357DDD"/>
    <w:rsid w:val="00366369"/>
    <w:rsid w:val="00371DF6"/>
    <w:rsid w:val="0037367F"/>
    <w:rsid w:val="00374236"/>
    <w:rsid w:val="003770A6"/>
    <w:rsid w:val="0037781F"/>
    <w:rsid w:val="00380EBD"/>
    <w:rsid w:val="00380F5B"/>
    <w:rsid w:val="003810A1"/>
    <w:rsid w:val="0038164C"/>
    <w:rsid w:val="00381F62"/>
    <w:rsid w:val="00382B02"/>
    <w:rsid w:val="00384662"/>
    <w:rsid w:val="003902ED"/>
    <w:rsid w:val="003A10E2"/>
    <w:rsid w:val="003A11DA"/>
    <w:rsid w:val="003A5992"/>
    <w:rsid w:val="003B3A25"/>
    <w:rsid w:val="003B3F42"/>
    <w:rsid w:val="003B4EB3"/>
    <w:rsid w:val="003C1642"/>
    <w:rsid w:val="003C41B2"/>
    <w:rsid w:val="003C7726"/>
    <w:rsid w:val="003D21E4"/>
    <w:rsid w:val="003D3A18"/>
    <w:rsid w:val="003D3EB0"/>
    <w:rsid w:val="003D4ADB"/>
    <w:rsid w:val="003E0606"/>
    <w:rsid w:val="003E3F22"/>
    <w:rsid w:val="003E734E"/>
    <w:rsid w:val="003E7A29"/>
    <w:rsid w:val="003F0E18"/>
    <w:rsid w:val="003F36DA"/>
    <w:rsid w:val="003F3850"/>
    <w:rsid w:val="003F566E"/>
    <w:rsid w:val="003F57E9"/>
    <w:rsid w:val="003F5BAB"/>
    <w:rsid w:val="003F6E18"/>
    <w:rsid w:val="003F722D"/>
    <w:rsid w:val="00400BF8"/>
    <w:rsid w:val="00401915"/>
    <w:rsid w:val="00406030"/>
    <w:rsid w:val="00407D61"/>
    <w:rsid w:val="00410289"/>
    <w:rsid w:val="00410B7D"/>
    <w:rsid w:val="00417732"/>
    <w:rsid w:val="004216E3"/>
    <w:rsid w:val="004253C3"/>
    <w:rsid w:val="00425F25"/>
    <w:rsid w:val="00427589"/>
    <w:rsid w:val="00430017"/>
    <w:rsid w:val="0043082C"/>
    <w:rsid w:val="00432408"/>
    <w:rsid w:val="00432DE5"/>
    <w:rsid w:val="00434564"/>
    <w:rsid w:val="00434C54"/>
    <w:rsid w:val="00435915"/>
    <w:rsid w:val="00443075"/>
    <w:rsid w:val="004506FA"/>
    <w:rsid w:val="004557ED"/>
    <w:rsid w:val="00455D42"/>
    <w:rsid w:val="00457BF1"/>
    <w:rsid w:val="00460B4D"/>
    <w:rsid w:val="00461925"/>
    <w:rsid w:val="00465423"/>
    <w:rsid w:val="00470864"/>
    <w:rsid w:val="00474F02"/>
    <w:rsid w:val="0047526D"/>
    <w:rsid w:val="00476413"/>
    <w:rsid w:val="0047796E"/>
    <w:rsid w:val="004822BB"/>
    <w:rsid w:val="0048333B"/>
    <w:rsid w:val="0048753B"/>
    <w:rsid w:val="00490E77"/>
    <w:rsid w:val="00493A52"/>
    <w:rsid w:val="00495F47"/>
    <w:rsid w:val="004A1B9C"/>
    <w:rsid w:val="004A2B01"/>
    <w:rsid w:val="004A3805"/>
    <w:rsid w:val="004A3D43"/>
    <w:rsid w:val="004A5A65"/>
    <w:rsid w:val="004A5DE5"/>
    <w:rsid w:val="004B2435"/>
    <w:rsid w:val="004B29F2"/>
    <w:rsid w:val="004B3A97"/>
    <w:rsid w:val="004B5A27"/>
    <w:rsid w:val="004B638E"/>
    <w:rsid w:val="004B6D8F"/>
    <w:rsid w:val="004C014A"/>
    <w:rsid w:val="004C39E2"/>
    <w:rsid w:val="004C7FC8"/>
    <w:rsid w:val="004D1D2B"/>
    <w:rsid w:val="004D2561"/>
    <w:rsid w:val="004D57FA"/>
    <w:rsid w:val="004E1A6B"/>
    <w:rsid w:val="004E60F6"/>
    <w:rsid w:val="004F0327"/>
    <w:rsid w:val="004F5BEE"/>
    <w:rsid w:val="004F65A8"/>
    <w:rsid w:val="0050083A"/>
    <w:rsid w:val="005039CE"/>
    <w:rsid w:val="00506AD9"/>
    <w:rsid w:val="0051145A"/>
    <w:rsid w:val="00515DE3"/>
    <w:rsid w:val="00517A72"/>
    <w:rsid w:val="00520115"/>
    <w:rsid w:val="005221CC"/>
    <w:rsid w:val="00523A17"/>
    <w:rsid w:val="00525C86"/>
    <w:rsid w:val="00526055"/>
    <w:rsid w:val="00527355"/>
    <w:rsid w:val="00527DF7"/>
    <w:rsid w:val="005312F0"/>
    <w:rsid w:val="00533C45"/>
    <w:rsid w:val="00534C7E"/>
    <w:rsid w:val="00536466"/>
    <w:rsid w:val="00543230"/>
    <w:rsid w:val="005443A9"/>
    <w:rsid w:val="00547C6C"/>
    <w:rsid w:val="00553531"/>
    <w:rsid w:val="0055583E"/>
    <w:rsid w:val="00561578"/>
    <w:rsid w:val="00563763"/>
    <w:rsid w:val="00565D74"/>
    <w:rsid w:val="00566B42"/>
    <w:rsid w:val="00567435"/>
    <w:rsid w:val="00575273"/>
    <w:rsid w:val="00575FC5"/>
    <w:rsid w:val="005771CC"/>
    <w:rsid w:val="00577771"/>
    <w:rsid w:val="005802F7"/>
    <w:rsid w:val="00582C47"/>
    <w:rsid w:val="00583561"/>
    <w:rsid w:val="005860C8"/>
    <w:rsid w:val="005945C1"/>
    <w:rsid w:val="005971EB"/>
    <w:rsid w:val="005976CD"/>
    <w:rsid w:val="005A0BB0"/>
    <w:rsid w:val="005A5C31"/>
    <w:rsid w:val="005B37E6"/>
    <w:rsid w:val="005B5A4E"/>
    <w:rsid w:val="005B5CA5"/>
    <w:rsid w:val="005B635D"/>
    <w:rsid w:val="005C55F0"/>
    <w:rsid w:val="005D1597"/>
    <w:rsid w:val="005D205B"/>
    <w:rsid w:val="005D47D3"/>
    <w:rsid w:val="005E05CD"/>
    <w:rsid w:val="005E0A27"/>
    <w:rsid w:val="005E0EB1"/>
    <w:rsid w:val="005E1CC3"/>
    <w:rsid w:val="005E25A8"/>
    <w:rsid w:val="005E64EB"/>
    <w:rsid w:val="005E6C6B"/>
    <w:rsid w:val="005E6DBB"/>
    <w:rsid w:val="005F45EE"/>
    <w:rsid w:val="005F47C6"/>
    <w:rsid w:val="005F7CD6"/>
    <w:rsid w:val="006015FC"/>
    <w:rsid w:val="00601868"/>
    <w:rsid w:val="00605213"/>
    <w:rsid w:val="00605A60"/>
    <w:rsid w:val="00610F57"/>
    <w:rsid w:val="006128A8"/>
    <w:rsid w:val="006223E6"/>
    <w:rsid w:val="00625124"/>
    <w:rsid w:val="00625CF3"/>
    <w:rsid w:val="006264E4"/>
    <w:rsid w:val="00626C00"/>
    <w:rsid w:val="00627752"/>
    <w:rsid w:val="00633DD6"/>
    <w:rsid w:val="00634E26"/>
    <w:rsid w:val="006371BA"/>
    <w:rsid w:val="00640245"/>
    <w:rsid w:val="00643A83"/>
    <w:rsid w:val="00644788"/>
    <w:rsid w:val="00650469"/>
    <w:rsid w:val="00650FA7"/>
    <w:rsid w:val="006544A1"/>
    <w:rsid w:val="00661754"/>
    <w:rsid w:val="00665330"/>
    <w:rsid w:val="00665462"/>
    <w:rsid w:val="00666719"/>
    <w:rsid w:val="00666861"/>
    <w:rsid w:val="00667FAB"/>
    <w:rsid w:val="00680885"/>
    <w:rsid w:val="006814AC"/>
    <w:rsid w:val="00681A98"/>
    <w:rsid w:val="006868C1"/>
    <w:rsid w:val="00691559"/>
    <w:rsid w:val="00693133"/>
    <w:rsid w:val="006961F6"/>
    <w:rsid w:val="006A0437"/>
    <w:rsid w:val="006A0C70"/>
    <w:rsid w:val="006A20C3"/>
    <w:rsid w:val="006A3A71"/>
    <w:rsid w:val="006B0FEB"/>
    <w:rsid w:val="006B1719"/>
    <w:rsid w:val="006B33BB"/>
    <w:rsid w:val="006B36B6"/>
    <w:rsid w:val="006B4CD6"/>
    <w:rsid w:val="006B4E62"/>
    <w:rsid w:val="006B76D2"/>
    <w:rsid w:val="006C1B52"/>
    <w:rsid w:val="006C2FF4"/>
    <w:rsid w:val="006C4493"/>
    <w:rsid w:val="006C69A2"/>
    <w:rsid w:val="006E04EE"/>
    <w:rsid w:val="006F1F6F"/>
    <w:rsid w:val="006F4603"/>
    <w:rsid w:val="006F4EB6"/>
    <w:rsid w:val="006F5058"/>
    <w:rsid w:val="006F57CA"/>
    <w:rsid w:val="006F6822"/>
    <w:rsid w:val="006F6A38"/>
    <w:rsid w:val="006F715C"/>
    <w:rsid w:val="007053A0"/>
    <w:rsid w:val="00706CA1"/>
    <w:rsid w:val="00707463"/>
    <w:rsid w:val="00711CB1"/>
    <w:rsid w:val="00712DBA"/>
    <w:rsid w:val="00720EE3"/>
    <w:rsid w:val="00723AEC"/>
    <w:rsid w:val="00724EAC"/>
    <w:rsid w:val="00726566"/>
    <w:rsid w:val="0072755B"/>
    <w:rsid w:val="007319AF"/>
    <w:rsid w:val="00731D96"/>
    <w:rsid w:val="0073237B"/>
    <w:rsid w:val="0073344A"/>
    <w:rsid w:val="00735159"/>
    <w:rsid w:val="00736FB8"/>
    <w:rsid w:val="00744926"/>
    <w:rsid w:val="00756653"/>
    <w:rsid w:val="00765D9F"/>
    <w:rsid w:val="00766EF4"/>
    <w:rsid w:val="007706BC"/>
    <w:rsid w:val="00772035"/>
    <w:rsid w:val="007757C7"/>
    <w:rsid w:val="0077623C"/>
    <w:rsid w:val="0077627D"/>
    <w:rsid w:val="007763A1"/>
    <w:rsid w:val="00776AD1"/>
    <w:rsid w:val="007778D0"/>
    <w:rsid w:val="00780216"/>
    <w:rsid w:val="007814B8"/>
    <w:rsid w:val="00782483"/>
    <w:rsid w:val="007845A0"/>
    <w:rsid w:val="007879C3"/>
    <w:rsid w:val="00791E5F"/>
    <w:rsid w:val="00794D14"/>
    <w:rsid w:val="007951B4"/>
    <w:rsid w:val="0079641F"/>
    <w:rsid w:val="00796CEA"/>
    <w:rsid w:val="007A2495"/>
    <w:rsid w:val="007A28AD"/>
    <w:rsid w:val="007A4194"/>
    <w:rsid w:val="007A5A7D"/>
    <w:rsid w:val="007A6ABF"/>
    <w:rsid w:val="007A7E3C"/>
    <w:rsid w:val="007B042E"/>
    <w:rsid w:val="007B2871"/>
    <w:rsid w:val="007B4388"/>
    <w:rsid w:val="007B45E8"/>
    <w:rsid w:val="007B69BC"/>
    <w:rsid w:val="007C1088"/>
    <w:rsid w:val="007C2028"/>
    <w:rsid w:val="007C3823"/>
    <w:rsid w:val="007C3DD1"/>
    <w:rsid w:val="007C44EF"/>
    <w:rsid w:val="007C4A0A"/>
    <w:rsid w:val="007E0D4C"/>
    <w:rsid w:val="007E1E59"/>
    <w:rsid w:val="007E7092"/>
    <w:rsid w:val="007E7192"/>
    <w:rsid w:val="007F3B0A"/>
    <w:rsid w:val="007F55EA"/>
    <w:rsid w:val="007F695B"/>
    <w:rsid w:val="007F77DF"/>
    <w:rsid w:val="0080071A"/>
    <w:rsid w:val="008028D3"/>
    <w:rsid w:val="00804309"/>
    <w:rsid w:val="008066BE"/>
    <w:rsid w:val="008068D7"/>
    <w:rsid w:val="00813442"/>
    <w:rsid w:val="0081558A"/>
    <w:rsid w:val="0081798D"/>
    <w:rsid w:val="00817C7E"/>
    <w:rsid w:val="008225CE"/>
    <w:rsid w:val="0082272C"/>
    <w:rsid w:val="00825BC9"/>
    <w:rsid w:val="008275F8"/>
    <w:rsid w:val="008310EE"/>
    <w:rsid w:val="00832903"/>
    <w:rsid w:val="00841227"/>
    <w:rsid w:val="00843191"/>
    <w:rsid w:val="00844B96"/>
    <w:rsid w:val="008529AA"/>
    <w:rsid w:val="00852B2C"/>
    <w:rsid w:val="00854BF9"/>
    <w:rsid w:val="00854CB0"/>
    <w:rsid w:val="00854E2B"/>
    <w:rsid w:val="0085567A"/>
    <w:rsid w:val="00862760"/>
    <w:rsid w:val="00866142"/>
    <w:rsid w:val="00871D3E"/>
    <w:rsid w:val="008739B9"/>
    <w:rsid w:val="00873CC9"/>
    <w:rsid w:val="00881C60"/>
    <w:rsid w:val="00882FEA"/>
    <w:rsid w:val="00883809"/>
    <w:rsid w:val="00884345"/>
    <w:rsid w:val="00887774"/>
    <w:rsid w:val="00891E8A"/>
    <w:rsid w:val="0089737E"/>
    <w:rsid w:val="00897CB5"/>
    <w:rsid w:val="008A07DB"/>
    <w:rsid w:val="008A0BA5"/>
    <w:rsid w:val="008A18D1"/>
    <w:rsid w:val="008A2B6E"/>
    <w:rsid w:val="008A6604"/>
    <w:rsid w:val="008B0F45"/>
    <w:rsid w:val="008B2C81"/>
    <w:rsid w:val="008B3289"/>
    <w:rsid w:val="008B4EDE"/>
    <w:rsid w:val="008B52C1"/>
    <w:rsid w:val="008B6CA1"/>
    <w:rsid w:val="008C0CAA"/>
    <w:rsid w:val="008C3DA6"/>
    <w:rsid w:val="008C626D"/>
    <w:rsid w:val="008C7F32"/>
    <w:rsid w:val="008D4C81"/>
    <w:rsid w:val="008D7BD4"/>
    <w:rsid w:val="008E0FDC"/>
    <w:rsid w:val="008E2074"/>
    <w:rsid w:val="008E53F9"/>
    <w:rsid w:val="008E739E"/>
    <w:rsid w:val="008E7D9A"/>
    <w:rsid w:val="008F66C1"/>
    <w:rsid w:val="008F771D"/>
    <w:rsid w:val="0090244D"/>
    <w:rsid w:val="00904D3A"/>
    <w:rsid w:val="009103A6"/>
    <w:rsid w:val="00910F46"/>
    <w:rsid w:val="0091493F"/>
    <w:rsid w:val="00914D7D"/>
    <w:rsid w:val="0091555C"/>
    <w:rsid w:val="009177B4"/>
    <w:rsid w:val="00920B5C"/>
    <w:rsid w:val="009210EC"/>
    <w:rsid w:val="0092175C"/>
    <w:rsid w:val="00925077"/>
    <w:rsid w:val="00931D02"/>
    <w:rsid w:val="0093787A"/>
    <w:rsid w:val="00940E73"/>
    <w:rsid w:val="00940EB3"/>
    <w:rsid w:val="00940FD0"/>
    <w:rsid w:val="009453CB"/>
    <w:rsid w:val="00945BB9"/>
    <w:rsid w:val="00945F5E"/>
    <w:rsid w:val="009461EE"/>
    <w:rsid w:val="00946611"/>
    <w:rsid w:val="00951AB1"/>
    <w:rsid w:val="00952E0C"/>
    <w:rsid w:val="00953EB3"/>
    <w:rsid w:val="009569E8"/>
    <w:rsid w:val="00956D5C"/>
    <w:rsid w:val="00964578"/>
    <w:rsid w:val="00966664"/>
    <w:rsid w:val="00973053"/>
    <w:rsid w:val="00973BD1"/>
    <w:rsid w:val="00974973"/>
    <w:rsid w:val="00974D99"/>
    <w:rsid w:val="009807C8"/>
    <w:rsid w:val="00983D35"/>
    <w:rsid w:val="00985F08"/>
    <w:rsid w:val="00986B0F"/>
    <w:rsid w:val="0098761C"/>
    <w:rsid w:val="00990377"/>
    <w:rsid w:val="009928F2"/>
    <w:rsid w:val="00992B39"/>
    <w:rsid w:val="00993A05"/>
    <w:rsid w:val="009956DE"/>
    <w:rsid w:val="009A0422"/>
    <w:rsid w:val="009A1878"/>
    <w:rsid w:val="009A7204"/>
    <w:rsid w:val="009B2FF1"/>
    <w:rsid w:val="009B71B0"/>
    <w:rsid w:val="009B7A8A"/>
    <w:rsid w:val="009B7B2E"/>
    <w:rsid w:val="009C1995"/>
    <w:rsid w:val="009C1CE9"/>
    <w:rsid w:val="009C3926"/>
    <w:rsid w:val="009D0933"/>
    <w:rsid w:val="009D385A"/>
    <w:rsid w:val="009E25B1"/>
    <w:rsid w:val="009E7411"/>
    <w:rsid w:val="009F36CB"/>
    <w:rsid w:val="009F68C6"/>
    <w:rsid w:val="00A0134A"/>
    <w:rsid w:val="00A02133"/>
    <w:rsid w:val="00A04E31"/>
    <w:rsid w:val="00A16248"/>
    <w:rsid w:val="00A16EAC"/>
    <w:rsid w:val="00A206ED"/>
    <w:rsid w:val="00A21D47"/>
    <w:rsid w:val="00A22C0F"/>
    <w:rsid w:val="00A24240"/>
    <w:rsid w:val="00A24DF0"/>
    <w:rsid w:val="00A266B8"/>
    <w:rsid w:val="00A310EA"/>
    <w:rsid w:val="00A33DF9"/>
    <w:rsid w:val="00A355CE"/>
    <w:rsid w:val="00A3672E"/>
    <w:rsid w:val="00A36B3C"/>
    <w:rsid w:val="00A45AA1"/>
    <w:rsid w:val="00A468CD"/>
    <w:rsid w:val="00A4690F"/>
    <w:rsid w:val="00A503A9"/>
    <w:rsid w:val="00A600A7"/>
    <w:rsid w:val="00A6390B"/>
    <w:rsid w:val="00A66764"/>
    <w:rsid w:val="00A66FFB"/>
    <w:rsid w:val="00A72D6D"/>
    <w:rsid w:val="00A74514"/>
    <w:rsid w:val="00A74AD2"/>
    <w:rsid w:val="00A756B7"/>
    <w:rsid w:val="00A759E8"/>
    <w:rsid w:val="00A770CD"/>
    <w:rsid w:val="00A77880"/>
    <w:rsid w:val="00A81812"/>
    <w:rsid w:val="00A85707"/>
    <w:rsid w:val="00A8631E"/>
    <w:rsid w:val="00A90CD3"/>
    <w:rsid w:val="00A93398"/>
    <w:rsid w:val="00A94FE7"/>
    <w:rsid w:val="00A96200"/>
    <w:rsid w:val="00AA5B60"/>
    <w:rsid w:val="00AA7151"/>
    <w:rsid w:val="00AB1192"/>
    <w:rsid w:val="00AB19D2"/>
    <w:rsid w:val="00AB1FF1"/>
    <w:rsid w:val="00AB26B2"/>
    <w:rsid w:val="00AB4304"/>
    <w:rsid w:val="00AB48BC"/>
    <w:rsid w:val="00AB6A08"/>
    <w:rsid w:val="00AB74D0"/>
    <w:rsid w:val="00AB7CA6"/>
    <w:rsid w:val="00AC6103"/>
    <w:rsid w:val="00AC6166"/>
    <w:rsid w:val="00AD25BA"/>
    <w:rsid w:val="00AD6097"/>
    <w:rsid w:val="00AD60A0"/>
    <w:rsid w:val="00AD7122"/>
    <w:rsid w:val="00AE06FA"/>
    <w:rsid w:val="00AE0BC2"/>
    <w:rsid w:val="00AE641C"/>
    <w:rsid w:val="00AF0C47"/>
    <w:rsid w:val="00AF1861"/>
    <w:rsid w:val="00AF29C7"/>
    <w:rsid w:val="00AF3245"/>
    <w:rsid w:val="00AF5620"/>
    <w:rsid w:val="00AF5E04"/>
    <w:rsid w:val="00B02F10"/>
    <w:rsid w:val="00B079F8"/>
    <w:rsid w:val="00B12607"/>
    <w:rsid w:val="00B309FB"/>
    <w:rsid w:val="00B310A8"/>
    <w:rsid w:val="00B3206B"/>
    <w:rsid w:val="00B32BF4"/>
    <w:rsid w:val="00B367DF"/>
    <w:rsid w:val="00B419C5"/>
    <w:rsid w:val="00B42A43"/>
    <w:rsid w:val="00B42EE6"/>
    <w:rsid w:val="00B50717"/>
    <w:rsid w:val="00B53376"/>
    <w:rsid w:val="00B56E59"/>
    <w:rsid w:val="00B57D5B"/>
    <w:rsid w:val="00B617E1"/>
    <w:rsid w:val="00B6306E"/>
    <w:rsid w:val="00B65B24"/>
    <w:rsid w:val="00B71BF7"/>
    <w:rsid w:val="00B71CD7"/>
    <w:rsid w:val="00B7238F"/>
    <w:rsid w:val="00B72974"/>
    <w:rsid w:val="00B73E56"/>
    <w:rsid w:val="00B818E2"/>
    <w:rsid w:val="00B8214B"/>
    <w:rsid w:val="00B82857"/>
    <w:rsid w:val="00B82C02"/>
    <w:rsid w:val="00B90480"/>
    <w:rsid w:val="00B9118F"/>
    <w:rsid w:val="00B92D49"/>
    <w:rsid w:val="00B934DC"/>
    <w:rsid w:val="00B95F35"/>
    <w:rsid w:val="00B96FD8"/>
    <w:rsid w:val="00BA4FDF"/>
    <w:rsid w:val="00BA6FB0"/>
    <w:rsid w:val="00BB359D"/>
    <w:rsid w:val="00BB400A"/>
    <w:rsid w:val="00BB61DB"/>
    <w:rsid w:val="00BC1C77"/>
    <w:rsid w:val="00BC1E63"/>
    <w:rsid w:val="00BC293A"/>
    <w:rsid w:val="00BC794E"/>
    <w:rsid w:val="00BD10DF"/>
    <w:rsid w:val="00BD2501"/>
    <w:rsid w:val="00BD41CF"/>
    <w:rsid w:val="00BD656D"/>
    <w:rsid w:val="00BD76CB"/>
    <w:rsid w:val="00BD7FB0"/>
    <w:rsid w:val="00BE2FB3"/>
    <w:rsid w:val="00BE5D3B"/>
    <w:rsid w:val="00BE62FE"/>
    <w:rsid w:val="00BE6F76"/>
    <w:rsid w:val="00BF2577"/>
    <w:rsid w:val="00BF3422"/>
    <w:rsid w:val="00BF469D"/>
    <w:rsid w:val="00BF5A51"/>
    <w:rsid w:val="00C027DC"/>
    <w:rsid w:val="00C04092"/>
    <w:rsid w:val="00C050AD"/>
    <w:rsid w:val="00C07683"/>
    <w:rsid w:val="00C13A56"/>
    <w:rsid w:val="00C2423D"/>
    <w:rsid w:val="00C26792"/>
    <w:rsid w:val="00C2797D"/>
    <w:rsid w:val="00C27FFC"/>
    <w:rsid w:val="00C4045F"/>
    <w:rsid w:val="00C4271A"/>
    <w:rsid w:val="00C43A38"/>
    <w:rsid w:val="00C441E3"/>
    <w:rsid w:val="00C45D84"/>
    <w:rsid w:val="00C50E6C"/>
    <w:rsid w:val="00C54416"/>
    <w:rsid w:val="00C55592"/>
    <w:rsid w:val="00C573A6"/>
    <w:rsid w:val="00C7096A"/>
    <w:rsid w:val="00C71706"/>
    <w:rsid w:val="00C84BCD"/>
    <w:rsid w:val="00C86934"/>
    <w:rsid w:val="00C90E03"/>
    <w:rsid w:val="00CB0598"/>
    <w:rsid w:val="00CB17C4"/>
    <w:rsid w:val="00CB1980"/>
    <w:rsid w:val="00CB4064"/>
    <w:rsid w:val="00CB6126"/>
    <w:rsid w:val="00CB6551"/>
    <w:rsid w:val="00CC023F"/>
    <w:rsid w:val="00CC1859"/>
    <w:rsid w:val="00CC4583"/>
    <w:rsid w:val="00CC5609"/>
    <w:rsid w:val="00CC754A"/>
    <w:rsid w:val="00CD23A1"/>
    <w:rsid w:val="00CD2481"/>
    <w:rsid w:val="00CD2DD4"/>
    <w:rsid w:val="00CD370F"/>
    <w:rsid w:val="00CE0025"/>
    <w:rsid w:val="00CE3C35"/>
    <w:rsid w:val="00CE43FC"/>
    <w:rsid w:val="00CE673A"/>
    <w:rsid w:val="00CF02F1"/>
    <w:rsid w:val="00CF0330"/>
    <w:rsid w:val="00CF0B33"/>
    <w:rsid w:val="00CF5EFF"/>
    <w:rsid w:val="00D01A31"/>
    <w:rsid w:val="00D01F25"/>
    <w:rsid w:val="00D06E1B"/>
    <w:rsid w:val="00D07D07"/>
    <w:rsid w:val="00D1525B"/>
    <w:rsid w:val="00D16772"/>
    <w:rsid w:val="00D2044D"/>
    <w:rsid w:val="00D23FF3"/>
    <w:rsid w:val="00D271A8"/>
    <w:rsid w:val="00D27AAA"/>
    <w:rsid w:val="00D300E9"/>
    <w:rsid w:val="00D32D1E"/>
    <w:rsid w:val="00D34229"/>
    <w:rsid w:val="00D370D6"/>
    <w:rsid w:val="00D37BD9"/>
    <w:rsid w:val="00D42725"/>
    <w:rsid w:val="00D43F99"/>
    <w:rsid w:val="00D47A0D"/>
    <w:rsid w:val="00D51D91"/>
    <w:rsid w:val="00D57373"/>
    <w:rsid w:val="00D57E61"/>
    <w:rsid w:val="00D62612"/>
    <w:rsid w:val="00D67F0B"/>
    <w:rsid w:val="00D7139E"/>
    <w:rsid w:val="00D90D2B"/>
    <w:rsid w:val="00D92A2A"/>
    <w:rsid w:val="00D9337C"/>
    <w:rsid w:val="00D93AE0"/>
    <w:rsid w:val="00D964A3"/>
    <w:rsid w:val="00DA2F9C"/>
    <w:rsid w:val="00DA4FF5"/>
    <w:rsid w:val="00DA5F57"/>
    <w:rsid w:val="00DB047F"/>
    <w:rsid w:val="00DB2CFD"/>
    <w:rsid w:val="00DB69E5"/>
    <w:rsid w:val="00DB709E"/>
    <w:rsid w:val="00DC2D9C"/>
    <w:rsid w:val="00DC3A4A"/>
    <w:rsid w:val="00DC4037"/>
    <w:rsid w:val="00DC467B"/>
    <w:rsid w:val="00DC4A42"/>
    <w:rsid w:val="00DC58A6"/>
    <w:rsid w:val="00DC7473"/>
    <w:rsid w:val="00DD24DF"/>
    <w:rsid w:val="00DD2E30"/>
    <w:rsid w:val="00DD5D7D"/>
    <w:rsid w:val="00DD742D"/>
    <w:rsid w:val="00DE1711"/>
    <w:rsid w:val="00DE36EA"/>
    <w:rsid w:val="00DE4682"/>
    <w:rsid w:val="00DE50D8"/>
    <w:rsid w:val="00DE5552"/>
    <w:rsid w:val="00DF0FD8"/>
    <w:rsid w:val="00DF4F55"/>
    <w:rsid w:val="00DF50AE"/>
    <w:rsid w:val="00DF567F"/>
    <w:rsid w:val="00DF5948"/>
    <w:rsid w:val="00DF6887"/>
    <w:rsid w:val="00E03F58"/>
    <w:rsid w:val="00E07CF5"/>
    <w:rsid w:val="00E239AC"/>
    <w:rsid w:val="00E23A31"/>
    <w:rsid w:val="00E302F0"/>
    <w:rsid w:val="00E3062A"/>
    <w:rsid w:val="00E352CA"/>
    <w:rsid w:val="00E35620"/>
    <w:rsid w:val="00E371C7"/>
    <w:rsid w:val="00E37F7D"/>
    <w:rsid w:val="00E43873"/>
    <w:rsid w:val="00E471A1"/>
    <w:rsid w:val="00E475A6"/>
    <w:rsid w:val="00E55035"/>
    <w:rsid w:val="00E57B38"/>
    <w:rsid w:val="00E6107C"/>
    <w:rsid w:val="00E62F06"/>
    <w:rsid w:val="00E66FB2"/>
    <w:rsid w:val="00E7280D"/>
    <w:rsid w:val="00E72A01"/>
    <w:rsid w:val="00E7783A"/>
    <w:rsid w:val="00E804DC"/>
    <w:rsid w:val="00E80C4E"/>
    <w:rsid w:val="00E811B0"/>
    <w:rsid w:val="00E9119F"/>
    <w:rsid w:val="00E92850"/>
    <w:rsid w:val="00E93E04"/>
    <w:rsid w:val="00EA07CD"/>
    <w:rsid w:val="00EA1211"/>
    <w:rsid w:val="00EA5C8E"/>
    <w:rsid w:val="00EB07AA"/>
    <w:rsid w:val="00EB1B14"/>
    <w:rsid w:val="00EB746F"/>
    <w:rsid w:val="00EB7AB8"/>
    <w:rsid w:val="00EC055C"/>
    <w:rsid w:val="00EC1449"/>
    <w:rsid w:val="00ED1416"/>
    <w:rsid w:val="00EE75AF"/>
    <w:rsid w:val="00EF3257"/>
    <w:rsid w:val="00EF47F4"/>
    <w:rsid w:val="00EF5A42"/>
    <w:rsid w:val="00EF797D"/>
    <w:rsid w:val="00EF7B2E"/>
    <w:rsid w:val="00F00C8A"/>
    <w:rsid w:val="00F07415"/>
    <w:rsid w:val="00F0795F"/>
    <w:rsid w:val="00F11264"/>
    <w:rsid w:val="00F12355"/>
    <w:rsid w:val="00F24246"/>
    <w:rsid w:val="00F319F7"/>
    <w:rsid w:val="00F353A0"/>
    <w:rsid w:val="00F449D4"/>
    <w:rsid w:val="00F47CF3"/>
    <w:rsid w:val="00F54790"/>
    <w:rsid w:val="00F547AF"/>
    <w:rsid w:val="00F5623E"/>
    <w:rsid w:val="00F634E7"/>
    <w:rsid w:val="00F67FA3"/>
    <w:rsid w:val="00F72E0F"/>
    <w:rsid w:val="00F73DA3"/>
    <w:rsid w:val="00F7772F"/>
    <w:rsid w:val="00F8090C"/>
    <w:rsid w:val="00F82030"/>
    <w:rsid w:val="00F827E4"/>
    <w:rsid w:val="00F90869"/>
    <w:rsid w:val="00F908F0"/>
    <w:rsid w:val="00F92728"/>
    <w:rsid w:val="00F92D0A"/>
    <w:rsid w:val="00F93EB5"/>
    <w:rsid w:val="00F957BE"/>
    <w:rsid w:val="00FA535D"/>
    <w:rsid w:val="00FA552A"/>
    <w:rsid w:val="00FA5699"/>
    <w:rsid w:val="00FB0707"/>
    <w:rsid w:val="00FB48D3"/>
    <w:rsid w:val="00FB5B40"/>
    <w:rsid w:val="00FB6BAA"/>
    <w:rsid w:val="00FC369C"/>
    <w:rsid w:val="00FC6DCA"/>
    <w:rsid w:val="00FD1173"/>
    <w:rsid w:val="00FD54AC"/>
    <w:rsid w:val="00FE5F89"/>
    <w:rsid w:val="00FE7AFE"/>
    <w:rsid w:val="00FF2A91"/>
    <w:rsid w:val="00FF3955"/>
    <w:rsid w:val="00FF3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FA"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2D0A"/>
    <w:pPr>
      <w:keepNext/>
      <w:widowControl w:val="0"/>
      <w:ind w:firstLine="0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"/>
    <w:link w:val="a4"/>
    <w:uiPriority w:val="99"/>
    <w:unhideWhenUsed/>
    <w:qFormat/>
    <w:rsid w:val="003273F3"/>
    <w:pPr>
      <w:ind w:firstLine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a4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link w:val="a3"/>
    <w:uiPriority w:val="99"/>
    <w:rsid w:val="003273F3"/>
    <w:rPr>
      <w:rFonts w:eastAsia="Times New Roman"/>
    </w:rPr>
  </w:style>
  <w:style w:type="character" w:styleId="a5">
    <w:name w:val="footnote reference"/>
    <w:uiPriority w:val="99"/>
    <w:unhideWhenUsed/>
    <w:rsid w:val="003273F3"/>
    <w:rPr>
      <w:vertAlign w:val="superscript"/>
    </w:rPr>
  </w:style>
  <w:style w:type="paragraph" w:styleId="a6">
    <w:name w:val="Body Text Indent"/>
    <w:basedOn w:val="a"/>
    <w:link w:val="11"/>
    <w:semiHidden/>
    <w:unhideWhenUsed/>
    <w:rsid w:val="00D43F99"/>
    <w:pPr>
      <w:spacing w:after="120"/>
      <w:ind w:left="283" w:firstLine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uiPriority w:val="99"/>
    <w:semiHidden/>
    <w:rsid w:val="00D43F99"/>
    <w:rPr>
      <w:sz w:val="24"/>
      <w:szCs w:val="22"/>
      <w:lang w:eastAsia="en-US"/>
    </w:rPr>
  </w:style>
  <w:style w:type="character" w:customStyle="1" w:styleId="11">
    <w:name w:val="Основной текст с отступом Знак1"/>
    <w:link w:val="a6"/>
    <w:semiHidden/>
    <w:locked/>
    <w:rsid w:val="00D43F99"/>
    <w:rPr>
      <w:rFonts w:eastAsia="Times New Roman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8D7BD4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8D7BD4"/>
    <w:rPr>
      <w:sz w:val="24"/>
      <w:szCs w:val="22"/>
      <w:lang w:eastAsia="en-US"/>
    </w:rPr>
  </w:style>
  <w:style w:type="paragraph" w:styleId="a8">
    <w:name w:val="No Spacing"/>
    <w:aliases w:val="Без интервал,Основной,мой,МОЙ,Без интервала 111,МММ,МОЙ МОЙ,No Spacing,No Spacing_0,Без интервала21,Жирный,для таблиц"/>
    <w:link w:val="a9"/>
    <w:uiPriority w:val="1"/>
    <w:qFormat/>
    <w:rsid w:val="00A16EAC"/>
    <w:rPr>
      <w:rFonts w:ascii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D32D1E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rsid w:val="00D32D1E"/>
    <w:rPr>
      <w:sz w:val="24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D32D1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qFormat/>
    <w:locked/>
    <w:rsid w:val="00D32D1E"/>
    <w:rPr>
      <w:rFonts w:ascii="Calibri" w:eastAsia="Times New Roman" w:hAnsi="Calibri"/>
      <w:sz w:val="22"/>
      <w:lang w:bidi="ar-SA"/>
    </w:rPr>
  </w:style>
  <w:style w:type="character" w:customStyle="1" w:styleId="a9">
    <w:name w:val="Без интервала Знак"/>
    <w:aliases w:val="Без интервал Знак,Основной Знак,мой Знак,МОЙ Знак,Без интервала 111 Знак,МММ Знак,МОЙ МОЙ Знак,No Spacing Знак,No Spacing_0 Знак,Без интервала21 Знак,Жирный Знак,для таблиц Знак"/>
    <w:link w:val="a8"/>
    <w:uiPriority w:val="1"/>
    <w:qFormat/>
    <w:locked/>
    <w:rsid w:val="00D32D1E"/>
    <w:rPr>
      <w:rFonts w:ascii="Calibri" w:hAnsi="Calibri"/>
      <w:sz w:val="22"/>
      <w:szCs w:val="22"/>
      <w:lang w:eastAsia="en-US" w:bidi="ar-SA"/>
    </w:rPr>
  </w:style>
  <w:style w:type="paragraph" w:customStyle="1" w:styleId="-">
    <w:name w:val="Контракт-раздел"/>
    <w:basedOn w:val="a"/>
    <w:next w:val="-0"/>
    <w:uiPriority w:val="99"/>
    <w:qFormat/>
    <w:rsid w:val="00D32D1E"/>
    <w:pPr>
      <w:keepNext/>
      <w:numPr>
        <w:numId w:val="4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Times New Roman"/>
      <w:b/>
      <w:bCs/>
      <w:caps/>
      <w:smallCaps/>
      <w:szCs w:val="24"/>
      <w:lang w:eastAsia="ru-RU"/>
    </w:rPr>
  </w:style>
  <w:style w:type="paragraph" w:customStyle="1" w:styleId="-0">
    <w:name w:val="Контракт-пункт"/>
    <w:basedOn w:val="a"/>
    <w:uiPriority w:val="99"/>
    <w:qFormat/>
    <w:rsid w:val="00D32D1E"/>
    <w:pPr>
      <w:numPr>
        <w:ilvl w:val="1"/>
        <w:numId w:val="4"/>
      </w:numPr>
    </w:pPr>
    <w:rPr>
      <w:rFonts w:eastAsia="Times New Roman"/>
      <w:szCs w:val="24"/>
      <w:lang w:eastAsia="ru-RU"/>
    </w:rPr>
  </w:style>
  <w:style w:type="paragraph" w:customStyle="1" w:styleId="-1">
    <w:name w:val="Контракт-подпункт"/>
    <w:basedOn w:val="a"/>
    <w:uiPriority w:val="99"/>
    <w:qFormat/>
    <w:rsid w:val="00D32D1E"/>
    <w:pPr>
      <w:numPr>
        <w:ilvl w:val="2"/>
        <w:numId w:val="4"/>
      </w:numPr>
    </w:pPr>
    <w:rPr>
      <w:rFonts w:eastAsia="Times New Roman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qFormat/>
    <w:rsid w:val="00D32D1E"/>
    <w:pPr>
      <w:numPr>
        <w:ilvl w:val="3"/>
        <w:numId w:val="4"/>
      </w:numPr>
    </w:pPr>
    <w:rPr>
      <w:rFonts w:eastAsia="Times New Roman"/>
      <w:szCs w:val="24"/>
      <w:lang w:eastAsia="ru-RU"/>
    </w:rPr>
  </w:style>
  <w:style w:type="character" w:customStyle="1" w:styleId="otvetkrasn30">
    <w:name w:val="otvet_krasn_30"/>
    <w:rsid w:val="009453CB"/>
  </w:style>
  <w:style w:type="table" w:styleId="ac">
    <w:name w:val="Table Grid"/>
    <w:basedOn w:val="a1"/>
    <w:uiPriority w:val="59"/>
    <w:rsid w:val="0087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3770A6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70A6"/>
    <w:pPr>
      <w:widowControl w:val="0"/>
      <w:shd w:val="clear" w:color="auto" w:fill="FFFFFF"/>
      <w:spacing w:line="274" w:lineRule="exact"/>
      <w:ind w:firstLine="0"/>
      <w:jc w:val="center"/>
    </w:pPr>
    <w:rPr>
      <w:b/>
      <w:bCs/>
      <w:sz w:val="20"/>
      <w:szCs w:val="20"/>
      <w:lang w:eastAsia="ru-RU"/>
    </w:rPr>
  </w:style>
  <w:style w:type="paragraph" w:customStyle="1" w:styleId="ad">
    <w:name w:val="Обычный + по ширине"/>
    <w:basedOn w:val="a"/>
    <w:rsid w:val="00DD2E30"/>
    <w:pPr>
      <w:ind w:firstLine="0"/>
    </w:pPr>
    <w:rPr>
      <w:rFonts w:eastAsia="Times New Roman"/>
      <w:szCs w:val="24"/>
      <w:lang w:eastAsia="ru-RU"/>
    </w:rPr>
  </w:style>
  <w:style w:type="character" w:styleId="ae">
    <w:name w:val="Hyperlink"/>
    <w:rsid w:val="00194B4A"/>
    <w:rPr>
      <w:rFonts w:cs="Times New Roman"/>
      <w:color w:val="0000FF"/>
      <w:u w:val="single"/>
    </w:rPr>
  </w:style>
  <w:style w:type="paragraph" w:customStyle="1" w:styleId="12">
    <w:name w:val="Обычный (Интернет)1"/>
    <w:basedOn w:val="a"/>
    <w:uiPriority w:val="99"/>
    <w:unhideWhenUsed/>
    <w:rsid w:val="004C014A"/>
    <w:pPr>
      <w:spacing w:line="288" w:lineRule="auto"/>
      <w:ind w:firstLine="567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rsid w:val="000F6B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0F6BBC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F92D0A"/>
    <w:rPr>
      <w:rFonts w:eastAsia="Times New Roman"/>
      <w:sz w:val="24"/>
    </w:rPr>
  </w:style>
  <w:style w:type="paragraph" w:styleId="af">
    <w:name w:val="header"/>
    <w:basedOn w:val="a"/>
    <w:link w:val="af0"/>
    <w:uiPriority w:val="99"/>
    <w:rsid w:val="00F92D0A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92D0A"/>
    <w:rPr>
      <w:rFonts w:eastAsia="Times New Roman"/>
    </w:rPr>
  </w:style>
  <w:style w:type="paragraph" w:styleId="af1">
    <w:name w:val="footer"/>
    <w:basedOn w:val="a"/>
    <w:link w:val="af2"/>
    <w:uiPriority w:val="99"/>
    <w:rsid w:val="00F92D0A"/>
    <w:pPr>
      <w:widowControl w:val="0"/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92D0A"/>
    <w:rPr>
      <w:rFonts w:eastAsia="Times New Roman"/>
    </w:rPr>
  </w:style>
  <w:style w:type="paragraph" w:customStyle="1" w:styleId="13">
    <w:name w:val="Абзац списка1"/>
    <w:basedOn w:val="a"/>
    <w:rsid w:val="00F92D0A"/>
    <w:pPr>
      <w:suppressAutoHyphens/>
      <w:spacing w:after="160" w:line="259" w:lineRule="auto"/>
      <w:ind w:left="720" w:firstLine="0"/>
      <w:contextualSpacing/>
      <w:jc w:val="left"/>
    </w:pPr>
    <w:rPr>
      <w:rFonts w:ascii="Calibri" w:hAnsi="Calibri" w:cs="Arial"/>
      <w:sz w:val="22"/>
    </w:rPr>
  </w:style>
  <w:style w:type="character" w:customStyle="1" w:styleId="af3">
    <w:name w:val="Название Знак"/>
    <w:locked/>
    <w:rsid w:val="002F442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68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9AC"/>
    <w:rPr>
      <w:color w:val="605E5C"/>
      <w:shd w:val="clear" w:color="auto" w:fill="E1DFDD"/>
    </w:rPr>
  </w:style>
  <w:style w:type="character" w:customStyle="1" w:styleId="ConsPlusNormal1">
    <w:name w:val="ConsPlusNormal1"/>
    <w:uiPriority w:val="99"/>
    <w:rsid w:val="00F827E4"/>
    <w:rPr>
      <w:rFonts w:ascii="Arial" w:hAnsi="Arial" w:cs="Arial"/>
      <w:sz w:val="20"/>
      <w:szCs w:val="20"/>
    </w:rPr>
  </w:style>
  <w:style w:type="paragraph" w:styleId="af4">
    <w:name w:val="List Paragraph"/>
    <w:aliases w:val="Table-Normal,RSHB_Table-Normal"/>
    <w:basedOn w:val="a"/>
    <w:link w:val="af5"/>
    <w:uiPriority w:val="34"/>
    <w:qFormat/>
    <w:rsid w:val="00EB1B14"/>
    <w:pPr>
      <w:ind w:left="720" w:firstLine="0"/>
      <w:contextualSpacing/>
      <w:jc w:val="left"/>
    </w:pPr>
    <w:rPr>
      <w:rFonts w:eastAsia="Times New Roman"/>
      <w:szCs w:val="24"/>
      <w:lang w:eastAsia="ru-RU"/>
    </w:rPr>
  </w:style>
  <w:style w:type="character" w:customStyle="1" w:styleId="af5">
    <w:name w:val="Абзац списка Знак"/>
    <w:aliases w:val="Table-Normal Знак,RSHB_Table-Normal Знак"/>
    <w:link w:val="af4"/>
    <w:uiPriority w:val="34"/>
    <w:rsid w:val="00EB1B14"/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312AD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6">
    <w:name w:val="Emphasis"/>
    <w:qFormat/>
    <w:rsid w:val="00312ADF"/>
    <w:rPr>
      <w:i/>
      <w:iCs/>
    </w:rPr>
  </w:style>
  <w:style w:type="paragraph" w:customStyle="1" w:styleId="s1">
    <w:name w:val="s_1"/>
    <w:basedOn w:val="a"/>
    <w:rsid w:val="00312AD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SpacingChar2">
    <w:name w:val="No Spacing Char2"/>
    <w:link w:val="NoSpacing1"/>
    <w:uiPriority w:val="99"/>
    <w:locked/>
    <w:rsid w:val="003C41B2"/>
    <w:rPr>
      <w:rFonts w:ascii="Cambria" w:hAnsi="Cambria"/>
      <w:sz w:val="22"/>
      <w:lang w:eastAsia="zh-CN"/>
    </w:rPr>
  </w:style>
  <w:style w:type="paragraph" w:customStyle="1" w:styleId="NoSpacing1">
    <w:name w:val="No Spacing1"/>
    <w:link w:val="NoSpacingChar2"/>
    <w:uiPriority w:val="99"/>
    <w:rsid w:val="003C41B2"/>
    <w:rPr>
      <w:rFonts w:ascii="Cambria" w:hAnsi="Cambria"/>
      <w:sz w:val="22"/>
      <w:lang w:eastAsia="zh-CN"/>
    </w:rPr>
  </w:style>
  <w:style w:type="table" w:customStyle="1" w:styleId="14">
    <w:name w:val="Сетка таблицы1"/>
    <w:uiPriority w:val="59"/>
    <w:rsid w:val="00100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говора"/>
    <w:basedOn w:val="a"/>
    <w:rsid w:val="00100C5A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FA"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2D0A"/>
    <w:pPr>
      <w:keepNext/>
      <w:widowControl w:val="0"/>
      <w:ind w:firstLine="0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4 Знак,Текст сноски Знак1,Текст сноски Знак Знак,Знак4 Знак1,Знак4,Знак4 Знак Знак Знак2,Текст сноски Знак Знак1,Footnote Text Char Знак,Знак5,Знак8 Знак Знак Знак,Знак8 Знак Знак1,Знак4 Знак Знак Знак,Знак4 Знак Знак1,Знак4 Знак1 Знак1"/>
    <w:basedOn w:val="a"/>
    <w:link w:val="a4"/>
    <w:uiPriority w:val="99"/>
    <w:unhideWhenUsed/>
    <w:qFormat/>
    <w:rsid w:val="003273F3"/>
    <w:pPr>
      <w:ind w:firstLine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a4">
    <w:name w:val="Текст сноски Знак"/>
    <w:aliases w:val="Знак4 Знак Знак,Текст сноски Знак1 Знак,Текст сноски Знак Знак Знак,Знак4 Знак1 Знак,Знак4 Знак2,Знак4 Знак Знак Знак2 Знак,Текст сноски Знак Знак1 Знак,Footnote Text Char Знак Знак,Знак5 Знак,Знак8 Знак Знак Знак Знак"/>
    <w:link w:val="a3"/>
    <w:uiPriority w:val="99"/>
    <w:rsid w:val="003273F3"/>
    <w:rPr>
      <w:rFonts w:eastAsia="Times New Roman"/>
    </w:rPr>
  </w:style>
  <w:style w:type="character" w:styleId="a5">
    <w:name w:val="footnote reference"/>
    <w:uiPriority w:val="99"/>
    <w:unhideWhenUsed/>
    <w:rsid w:val="003273F3"/>
    <w:rPr>
      <w:vertAlign w:val="superscript"/>
    </w:rPr>
  </w:style>
  <w:style w:type="paragraph" w:styleId="a6">
    <w:name w:val="Body Text Indent"/>
    <w:basedOn w:val="a"/>
    <w:link w:val="11"/>
    <w:semiHidden/>
    <w:unhideWhenUsed/>
    <w:rsid w:val="00D43F99"/>
    <w:pPr>
      <w:spacing w:after="120"/>
      <w:ind w:left="283" w:firstLine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uiPriority w:val="99"/>
    <w:semiHidden/>
    <w:rsid w:val="00D43F99"/>
    <w:rPr>
      <w:sz w:val="24"/>
      <w:szCs w:val="22"/>
      <w:lang w:eastAsia="en-US"/>
    </w:rPr>
  </w:style>
  <w:style w:type="character" w:customStyle="1" w:styleId="11">
    <w:name w:val="Основной текст с отступом Знак1"/>
    <w:link w:val="a6"/>
    <w:semiHidden/>
    <w:locked/>
    <w:rsid w:val="00D43F99"/>
    <w:rPr>
      <w:rFonts w:eastAsia="Times New Roman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8D7BD4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8D7BD4"/>
    <w:rPr>
      <w:sz w:val="24"/>
      <w:szCs w:val="22"/>
      <w:lang w:eastAsia="en-US"/>
    </w:rPr>
  </w:style>
  <w:style w:type="paragraph" w:styleId="a8">
    <w:name w:val="No Spacing"/>
    <w:aliases w:val="Без интервал,Основной,мой,МОЙ,Без интервала 111,МММ,МОЙ МОЙ,No Spacing,No Spacing_0,Без интервала21,Жирный,для таблиц"/>
    <w:link w:val="a9"/>
    <w:uiPriority w:val="1"/>
    <w:qFormat/>
    <w:rsid w:val="00A16EAC"/>
    <w:rPr>
      <w:rFonts w:ascii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D32D1E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rsid w:val="00D32D1E"/>
    <w:rPr>
      <w:sz w:val="24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D32D1E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character" w:customStyle="1" w:styleId="ConsPlusNormal0">
    <w:name w:val="ConsPlusNormal Знак"/>
    <w:link w:val="ConsPlusNormal"/>
    <w:qFormat/>
    <w:locked/>
    <w:rsid w:val="00D32D1E"/>
    <w:rPr>
      <w:rFonts w:ascii="Calibri" w:eastAsia="Times New Roman" w:hAnsi="Calibri"/>
      <w:sz w:val="22"/>
      <w:lang w:bidi="ar-SA"/>
    </w:rPr>
  </w:style>
  <w:style w:type="character" w:customStyle="1" w:styleId="a9">
    <w:name w:val="Без интервала Знак"/>
    <w:aliases w:val="Без интервал Знак,Основной Знак,мой Знак,МОЙ Знак,Без интервала 111 Знак,МММ Знак,МОЙ МОЙ Знак,No Spacing Знак,No Spacing_0 Знак,Без интервала21 Знак,Жирный Знак,для таблиц Знак"/>
    <w:link w:val="a8"/>
    <w:uiPriority w:val="1"/>
    <w:qFormat/>
    <w:locked/>
    <w:rsid w:val="00D32D1E"/>
    <w:rPr>
      <w:rFonts w:ascii="Calibri" w:hAnsi="Calibri"/>
      <w:sz w:val="22"/>
      <w:szCs w:val="22"/>
      <w:lang w:eastAsia="en-US" w:bidi="ar-SA"/>
    </w:rPr>
  </w:style>
  <w:style w:type="paragraph" w:customStyle="1" w:styleId="-">
    <w:name w:val="Контракт-раздел"/>
    <w:basedOn w:val="a"/>
    <w:next w:val="-0"/>
    <w:uiPriority w:val="99"/>
    <w:qFormat/>
    <w:rsid w:val="00D32D1E"/>
    <w:pPr>
      <w:keepNext/>
      <w:numPr>
        <w:numId w:val="4"/>
      </w:numPr>
      <w:tabs>
        <w:tab w:val="left" w:pos="540"/>
      </w:tabs>
      <w:suppressAutoHyphens/>
      <w:spacing w:before="360" w:after="120"/>
      <w:jc w:val="center"/>
      <w:outlineLvl w:val="3"/>
    </w:pPr>
    <w:rPr>
      <w:rFonts w:eastAsia="Times New Roman"/>
      <w:b/>
      <w:bCs/>
      <w:caps/>
      <w:smallCaps/>
      <w:szCs w:val="24"/>
      <w:lang w:eastAsia="ru-RU"/>
    </w:rPr>
  </w:style>
  <w:style w:type="paragraph" w:customStyle="1" w:styleId="-0">
    <w:name w:val="Контракт-пункт"/>
    <w:basedOn w:val="a"/>
    <w:uiPriority w:val="99"/>
    <w:qFormat/>
    <w:rsid w:val="00D32D1E"/>
    <w:pPr>
      <w:numPr>
        <w:ilvl w:val="1"/>
        <w:numId w:val="4"/>
      </w:numPr>
    </w:pPr>
    <w:rPr>
      <w:rFonts w:eastAsia="Times New Roman"/>
      <w:szCs w:val="24"/>
      <w:lang w:eastAsia="ru-RU"/>
    </w:rPr>
  </w:style>
  <w:style w:type="paragraph" w:customStyle="1" w:styleId="-1">
    <w:name w:val="Контракт-подпункт"/>
    <w:basedOn w:val="a"/>
    <w:uiPriority w:val="99"/>
    <w:qFormat/>
    <w:rsid w:val="00D32D1E"/>
    <w:pPr>
      <w:numPr>
        <w:ilvl w:val="2"/>
        <w:numId w:val="4"/>
      </w:numPr>
    </w:pPr>
    <w:rPr>
      <w:rFonts w:eastAsia="Times New Roman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qFormat/>
    <w:rsid w:val="00D32D1E"/>
    <w:pPr>
      <w:numPr>
        <w:ilvl w:val="3"/>
        <w:numId w:val="4"/>
      </w:numPr>
    </w:pPr>
    <w:rPr>
      <w:rFonts w:eastAsia="Times New Roman"/>
      <w:szCs w:val="24"/>
      <w:lang w:eastAsia="ru-RU"/>
    </w:rPr>
  </w:style>
  <w:style w:type="character" w:customStyle="1" w:styleId="otvetkrasn30">
    <w:name w:val="otvet_krasn_30"/>
    <w:rsid w:val="009453CB"/>
  </w:style>
  <w:style w:type="table" w:styleId="ac">
    <w:name w:val="Table Grid"/>
    <w:basedOn w:val="a1"/>
    <w:uiPriority w:val="59"/>
    <w:rsid w:val="0087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3770A6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70A6"/>
    <w:pPr>
      <w:widowControl w:val="0"/>
      <w:shd w:val="clear" w:color="auto" w:fill="FFFFFF"/>
      <w:spacing w:line="274" w:lineRule="exact"/>
      <w:ind w:firstLine="0"/>
      <w:jc w:val="center"/>
    </w:pPr>
    <w:rPr>
      <w:b/>
      <w:bCs/>
      <w:sz w:val="20"/>
      <w:szCs w:val="20"/>
      <w:lang w:eastAsia="ru-RU"/>
    </w:rPr>
  </w:style>
  <w:style w:type="paragraph" w:customStyle="1" w:styleId="ad">
    <w:name w:val="Обычный + по ширине"/>
    <w:basedOn w:val="a"/>
    <w:rsid w:val="00DD2E30"/>
    <w:pPr>
      <w:ind w:firstLine="0"/>
    </w:pPr>
    <w:rPr>
      <w:rFonts w:eastAsia="Times New Roman"/>
      <w:szCs w:val="24"/>
      <w:lang w:eastAsia="ru-RU"/>
    </w:rPr>
  </w:style>
  <w:style w:type="character" w:styleId="ae">
    <w:name w:val="Hyperlink"/>
    <w:rsid w:val="00194B4A"/>
    <w:rPr>
      <w:rFonts w:cs="Times New Roman"/>
      <w:color w:val="0000FF"/>
      <w:u w:val="single"/>
    </w:rPr>
  </w:style>
  <w:style w:type="paragraph" w:customStyle="1" w:styleId="12">
    <w:name w:val="Обычный (Интернет)1"/>
    <w:basedOn w:val="a"/>
    <w:uiPriority w:val="99"/>
    <w:unhideWhenUsed/>
    <w:rsid w:val="004C014A"/>
    <w:pPr>
      <w:spacing w:line="288" w:lineRule="auto"/>
      <w:ind w:firstLine="567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qFormat/>
    <w:rsid w:val="000F6B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0F6BBC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F92D0A"/>
    <w:rPr>
      <w:rFonts w:eastAsia="Times New Roman"/>
      <w:sz w:val="24"/>
    </w:rPr>
  </w:style>
  <w:style w:type="paragraph" w:styleId="af">
    <w:name w:val="header"/>
    <w:basedOn w:val="a"/>
    <w:link w:val="af0"/>
    <w:uiPriority w:val="99"/>
    <w:rsid w:val="00F92D0A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F92D0A"/>
    <w:rPr>
      <w:rFonts w:eastAsia="Times New Roman"/>
    </w:rPr>
  </w:style>
  <w:style w:type="paragraph" w:styleId="af1">
    <w:name w:val="footer"/>
    <w:basedOn w:val="a"/>
    <w:link w:val="af2"/>
    <w:uiPriority w:val="99"/>
    <w:rsid w:val="00F92D0A"/>
    <w:pPr>
      <w:widowControl w:val="0"/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F92D0A"/>
    <w:rPr>
      <w:rFonts w:eastAsia="Times New Roman"/>
    </w:rPr>
  </w:style>
  <w:style w:type="paragraph" w:customStyle="1" w:styleId="13">
    <w:name w:val="Абзац списка1"/>
    <w:basedOn w:val="a"/>
    <w:rsid w:val="00F92D0A"/>
    <w:pPr>
      <w:suppressAutoHyphens/>
      <w:spacing w:after="160" w:line="259" w:lineRule="auto"/>
      <w:ind w:left="720" w:firstLine="0"/>
      <w:contextualSpacing/>
      <w:jc w:val="left"/>
    </w:pPr>
    <w:rPr>
      <w:rFonts w:ascii="Calibri" w:hAnsi="Calibri" w:cs="Arial"/>
      <w:sz w:val="22"/>
    </w:rPr>
  </w:style>
  <w:style w:type="character" w:customStyle="1" w:styleId="af3">
    <w:name w:val="Название Знак"/>
    <w:locked/>
    <w:rsid w:val="002F442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68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239AC"/>
    <w:rPr>
      <w:color w:val="605E5C"/>
      <w:shd w:val="clear" w:color="auto" w:fill="E1DFDD"/>
    </w:rPr>
  </w:style>
  <w:style w:type="character" w:customStyle="1" w:styleId="ConsPlusNormal1">
    <w:name w:val="ConsPlusNormal1"/>
    <w:uiPriority w:val="99"/>
    <w:rsid w:val="00F827E4"/>
    <w:rPr>
      <w:rFonts w:ascii="Arial" w:hAnsi="Arial" w:cs="Arial"/>
      <w:sz w:val="20"/>
      <w:szCs w:val="20"/>
    </w:rPr>
  </w:style>
  <w:style w:type="paragraph" w:styleId="af4">
    <w:name w:val="List Paragraph"/>
    <w:aliases w:val="Table-Normal,RSHB_Table-Normal"/>
    <w:basedOn w:val="a"/>
    <w:link w:val="af5"/>
    <w:uiPriority w:val="34"/>
    <w:qFormat/>
    <w:rsid w:val="00EB1B14"/>
    <w:pPr>
      <w:ind w:left="720" w:firstLine="0"/>
      <w:contextualSpacing/>
      <w:jc w:val="left"/>
    </w:pPr>
    <w:rPr>
      <w:rFonts w:eastAsia="Times New Roman"/>
      <w:szCs w:val="24"/>
      <w:lang w:eastAsia="ru-RU"/>
    </w:rPr>
  </w:style>
  <w:style w:type="character" w:customStyle="1" w:styleId="af5">
    <w:name w:val="Абзац списка Знак"/>
    <w:aliases w:val="Table-Normal Знак,RSHB_Table-Normal Знак"/>
    <w:link w:val="af4"/>
    <w:uiPriority w:val="34"/>
    <w:rsid w:val="00EB1B14"/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312AD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6">
    <w:name w:val="Emphasis"/>
    <w:qFormat/>
    <w:rsid w:val="00312ADF"/>
    <w:rPr>
      <w:i/>
      <w:iCs/>
    </w:rPr>
  </w:style>
  <w:style w:type="paragraph" w:customStyle="1" w:styleId="s1">
    <w:name w:val="s_1"/>
    <w:basedOn w:val="a"/>
    <w:rsid w:val="00312AD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NoSpacingChar2">
    <w:name w:val="No Spacing Char2"/>
    <w:link w:val="NoSpacing1"/>
    <w:uiPriority w:val="99"/>
    <w:locked/>
    <w:rsid w:val="003C41B2"/>
    <w:rPr>
      <w:rFonts w:ascii="Cambria" w:hAnsi="Cambria"/>
      <w:sz w:val="22"/>
      <w:lang w:eastAsia="zh-CN"/>
    </w:rPr>
  </w:style>
  <w:style w:type="paragraph" w:customStyle="1" w:styleId="NoSpacing1">
    <w:name w:val="No Spacing1"/>
    <w:link w:val="NoSpacingChar2"/>
    <w:uiPriority w:val="99"/>
    <w:rsid w:val="003C41B2"/>
    <w:rPr>
      <w:rFonts w:ascii="Cambria" w:hAnsi="Cambria"/>
      <w:sz w:val="22"/>
      <w:lang w:eastAsia="zh-CN"/>
    </w:rPr>
  </w:style>
  <w:style w:type="table" w:customStyle="1" w:styleId="14">
    <w:name w:val="Сетка таблицы1"/>
    <w:uiPriority w:val="59"/>
    <w:rsid w:val="00100C5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 договора"/>
    <w:basedOn w:val="a"/>
    <w:rsid w:val="00100C5A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bp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6376</CharactersWithSpaces>
  <SharedDoc>false</SharedDoc>
  <HLinks>
    <vt:vector size="54" baseType="variant"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2818132</vt:i4>
      </vt:variant>
      <vt:variant>
        <vt:i4>21</vt:i4>
      </vt:variant>
      <vt:variant>
        <vt:i4>0</vt:i4>
      </vt:variant>
      <vt:variant>
        <vt:i4>5</vt:i4>
      </vt:variant>
      <vt:variant>
        <vt:lpwstr>mailto:zakupki-psn@mail.ru</vt:lpwstr>
      </vt:variant>
      <vt:variant>
        <vt:lpwstr/>
      </vt:variant>
      <vt:variant>
        <vt:i4>7733353</vt:i4>
      </vt:variant>
      <vt:variant>
        <vt:i4>18</vt:i4>
      </vt:variant>
      <vt:variant>
        <vt:i4>0</vt:i4>
      </vt:variant>
      <vt:variant>
        <vt:i4>5</vt:i4>
      </vt:variant>
      <vt:variant>
        <vt:lpwstr>https://www.pbcras.ru/</vt:lpwstr>
      </vt:variant>
      <vt:variant>
        <vt:lpwstr/>
      </vt:variant>
      <vt:variant>
        <vt:i4>3932183</vt:i4>
      </vt:variant>
      <vt:variant>
        <vt:i4>15</vt:i4>
      </vt:variant>
      <vt:variant>
        <vt:i4>0</vt:i4>
      </vt:variant>
      <vt:variant>
        <vt:i4>5</vt:i4>
      </vt:variant>
      <vt:variant>
        <vt:lpwstr>mailto:info@pbcras.ru</vt:lpwstr>
      </vt:variant>
      <vt:variant>
        <vt:lpwstr/>
      </vt:variant>
      <vt:variant>
        <vt:i4>5439496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https://login.consultant.ru/link/?rnd=35D11FC4BBD9CC225822D2561C3F808A&amp;req=doc&amp;base=LAW&amp;n=315347&amp;dst=1109&amp;fld=134&amp;date=19.06.2019</vt:lpwstr>
      </vt:variant>
      <vt:variant>
        <vt:lpwstr/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https://login.consultant.ru/link/?rnd=35D11FC4BBD9CC225822D2561C3F808A&amp;req=doc&amp;base=LAW&amp;n=315347&amp;dst=101309&amp;fld=134&amp;date=19.06.2019</vt:lpwstr>
      </vt:variant>
      <vt:variant>
        <vt:lpwstr/>
      </vt:variant>
      <vt:variant>
        <vt:i4>5373955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https://login.consultant.ru/link/?rnd=35D11FC4BBD9CC225822D2561C3F808A&amp;req=doc&amp;base=LAW&amp;n=315347&amp;dst=1112&amp;fld=134&amp;date=19.06.2019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https://login.consultant.ru/link/?rnd=35D11FC4BBD9CC225822D2561C3F808A&amp;req=doc&amp;base=LAW&amp;n=315347&amp;dst=1111&amp;fld=134&amp;date=19.06.2019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trusted</cp:lastModifiedBy>
  <cp:revision>4</cp:revision>
  <dcterms:created xsi:type="dcterms:W3CDTF">2026-05-25T05:19:00Z</dcterms:created>
  <dcterms:modified xsi:type="dcterms:W3CDTF">2026-05-25T05:26:00Z</dcterms:modified>
</cp:coreProperties>
</file>